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4E" w:rsidRDefault="00366F4E" w:rsidP="00366F4E">
      <w:pPr>
        <w:spacing w:after="0" w:line="240" w:lineRule="auto"/>
      </w:pPr>
      <w:bookmarkStart w:id="0" w:name="_GoBack"/>
      <w:bookmarkEnd w:id="0"/>
      <w:r>
        <w:t>﻿ Adres strony internetowej, na której Zamawiający udostępnia Specyfikację Istotnych Warunków Zamówienia:</w:t>
      </w:r>
    </w:p>
    <w:p w:rsidR="00366F4E" w:rsidRDefault="00366F4E" w:rsidP="00366F4E">
      <w:pPr>
        <w:spacing w:after="0" w:line="240" w:lineRule="auto"/>
      </w:pPr>
      <w:r>
        <w:t>www.gminadomaniow.pl;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Domaniów: PRZEBUDOWA DROGI DOJAZDOWEJ DO GRUNTÓW ROLNYCH W OBRĘBIE GEODEZYJNYM DOMANIÓW, GMINA DOMANIÓW (działka nr 456).</w:t>
      </w:r>
    </w:p>
    <w:p w:rsidR="00366F4E" w:rsidRDefault="00366F4E" w:rsidP="00366F4E">
      <w:pPr>
        <w:spacing w:after="0" w:line="240" w:lineRule="auto"/>
      </w:pPr>
      <w:r>
        <w:t>Numer ogłoszenia: 263584 - 2013; data zamieszczenia: 05.07.2013</w:t>
      </w:r>
    </w:p>
    <w:p w:rsidR="00366F4E" w:rsidRDefault="00366F4E" w:rsidP="00366F4E">
      <w:pPr>
        <w:spacing w:after="0" w:line="240" w:lineRule="auto"/>
      </w:pPr>
      <w:r>
        <w:t>OGŁOSZENIE O ZAMÓWIENIU - roboty budowlane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Zamieszczanie ogłoszenia: obowiązkowe.</w:t>
      </w:r>
    </w:p>
    <w:p w:rsidR="00366F4E" w:rsidRDefault="00366F4E" w:rsidP="00366F4E">
      <w:pPr>
        <w:spacing w:after="0" w:line="240" w:lineRule="auto"/>
      </w:pPr>
      <w:r>
        <w:t>Ogłoszenie dotyczy: zamówienia publicznego.</w:t>
      </w:r>
    </w:p>
    <w:p w:rsidR="00366F4E" w:rsidRDefault="00366F4E" w:rsidP="00366F4E">
      <w:pPr>
        <w:spacing w:after="0" w:line="240" w:lineRule="auto"/>
      </w:pPr>
      <w:r>
        <w:t>SEKCJA I: ZAMAWIAJĄCY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I. 1) NAZWA I ADRES: Urząd Gminy Domaniów , Domaniów 56, 55-216 Domaniów, woj. dolnośląskie, tel. 071 3017726, faks 071 3017870.</w:t>
      </w:r>
    </w:p>
    <w:p w:rsidR="00366F4E" w:rsidRDefault="00366F4E" w:rsidP="00366F4E">
      <w:pPr>
        <w:spacing w:after="0" w:line="240" w:lineRule="auto"/>
      </w:pPr>
      <w:r>
        <w:t>Adres strony internetowej zamawiającego: www.gminadomaniow.pl</w:t>
      </w:r>
    </w:p>
    <w:p w:rsidR="00366F4E" w:rsidRDefault="00366F4E" w:rsidP="00366F4E">
      <w:pPr>
        <w:spacing w:after="0" w:line="240" w:lineRule="auto"/>
      </w:pPr>
      <w:r>
        <w:t>I. 2) RODZAJ ZAMAWIAJĄCEGO: Administracja samorządowa.</w:t>
      </w:r>
    </w:p>
    <w:p w:rsidR="00366F4E" w:rsidRDefault="00366F4E" w:rsidP="00366F4E">
      <w:pPr>
        <w:spacing w:after="0" w:line="240" w:lineRule="auto"/>
      </w:pPr>
      <w:r>
        <w:t>SEKCJA II: PRZEDMIOT ZAMÓWIENIA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II.1) OKREŚLENIE PRZEDMIOTU ZAMÓWIENIA</w:t>
      </w:r>
    </w:p>
    <w:p w:rsidR="00366F4E" w:rsidRDefault="00366F4E" w:rsidP="00366F4E">
      <w:pPr>
        <w:spacing w:after="0" w:line="240" w:lineRule="auto"/>
      </w:pPr>
      <w:r>
        <w:t>II.1.1) Nazwa nadana zamówieniu przez zamawiającego: PRZEBUDOWA DROGI DOJAZDOWEJ DO GRUNTÓW ROLNYCH W OBRĘBIE GEODEZYJNYM DOMANIÓW, GMINA DOMANIÓW (działka nr 456)..</w:t>
      </w:r>
    </w:p>
    <w:p w:rsidR="00366F4E" w:rsidRDefault="00366F4E" w:rsidP="00366F4E">
      <w:pPr>
        <w:spacing w:after="0" w:line="240" w:lineRule="auto"/>
      </w:pPr>
      <w:r>
        <w:t>II.1.2) Rodzaj zamówienia: roboty budowlane.</w:t>
      </w:r>
    </w:p>
    <w:p w:rsidR="00366F4E" w:rsidRDefault="00366F4E" w:rsidP="00366F4E">
      <w:pPr>
        <w:spacing w:after="0" w:line="240" w:lineRule="auto"/>
      </w:pPr>
      <w:r>
        <w:t>II.1.4) Określenie przedmiotu oraz wielkości lub zakresu zamówienia: Zakres prac obejmuje: roboty pomiarowe, roboty nawierzchniowe (asfalt), wykonanie poboczy, zjazdów i oczyszczenie rowów. Przedmiotem opracowania jest wykonanie przebudowy nawierzchni drogi gminnej nr 111592 D - od drogi powiatowej nr 1597 D Domaniów - Wyszkowice do miejscowości Domaniówek o długości 315,00 mb i szerokości 4,0 m. Przebudowa - będzie polegała na wykonaniu robót budowlanych, w wyniku których nastąpi zmiana parametrów technicznych nawierzchni drogi w zakresie niewymagającym zmiany granic pasa drogowego. Projektowana przebudowa wykonywana będzie na działce nr 456 Obręb Domaniów w granicach istniejącego pasa drogowego Przebudowa nawierzchni ma na celu poprawę standardu przejazdu - umożliwienie dojścia i dojazdu mieszkańcom do ich posesji, ogólną poprawę stanu bezpieczeństwa. Szczegółowy opis przedmiotu zamówienia zawarty jest w dokumentacji projektowej (projekt zagospodarowania terenu, opis techniczny, rysunki), przedmiarze robót, istotnych dla stron postanowieniach umowy, stanowiące załączniki do niniejszej specyfikacji istotnych warunków zamówienia (SIWZ)..</w:t>
      </w:r>
    </w:p>
    <w:p w:rsidR="00366F4E" w:rsidRDefault="00366F4E" w:rsidP="00366F4E">
      <w:pPr>
        <w:spacing w:after="0" w:line="240" w:lineRule="auto"/>
      </w:pPr>
      <w:r>
        <w:t>II.1.6) Wspólny Słownik Zamówień (CPV): 45.23.00.00-8, 45.11.12.00-0.</w:t>
      </w:r>
    </w:p>
    <w:p w:rsidR="00366F4E" w:rsidRDefault="00366F4E" w:rsidP="00366F4E">
      <w:pPr>
        <w:spacing w:after="0" w:line="240" w:lineRule="auto"/>
      </w:pPr>
      <w:r>
        <w:t>II.1.7) Czy dopuszcza się złożenie oferty częściowej: nie.</w:t>
      </w:r>
    </w:p>
    <w:p w:rsidR="00366F4E" w:rsidRDefault="00366F4E" w:rsidP="00366F4E">
      <w:pPr>
        <w:spacing w:after="0" w:line="240" w:lineRule="auto"/>
      </w:pPr>
      <w:r>
        <w:t>II.1.8) Czy dopuszcza się złożenie oferty wariantowej: nie.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II.2) CZAS TRWANIA ZAMÓWIENIA LUB TERMIN WYKONANIA: Okres w dniach: 30.</w:t>
      </w:r>
    </w:p>
    <w:p w:rsidR="00366F4E" w:rsidRDefault="00366F4E" w:rsidP="00366F4E">
      <w:pPr>
        <w:spacing w:after="0" w:line="240" w:lineRule="auto"/>
      </w:pPr>
      <w:r>
        <w:t>SEKCJA III: INFORMACJE O CHARAKTERZE PRAWNYM, EKONOMICZNYM, FINANSOWYM I TECHNICZNYM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III.1) WADIUM</w:t>
      </w:r>
    </w:p>
    <w:p w:rsidR="00366F4E" w:rsidRDefault="00366F4E" w:rsidP="00366F4E">
      <w:pPr>
        <w:spacing w:after="0" w:line="240" w:lineRule="auto"/>
      </w:pPr>
      <w:r>
        <w:t>Informacja na temat wadium: Zamawiający nie wymaga wniesienia wadium.</w:t>
      </w:r>
    </w:p>
    <w:p w:rsidR="00366F4E" w:rsidRDefault="00366F4E" w:rsidP="00366F4E">
      <w:pPr>
        <w:spacing w:after="0" w:line="240" w:lineRule="auto"/>
      </w:pPr>
      <w:r>
        <w:t>III.2) ZALICZKI</w:t>
      </w:r>
    </w:p>
    <w:p w:rsidR="00366F4E" w:rsidRDefault="00366F4E" w:rsidP="00366F4E">
      <w:pPr>
        <w:spacing w:after="0" w:line="240" w:lineRule="auto"/>
      </w:pPr>
      <w:r>
        <w:t>III.3) WARUNKI UDZIAŁU W POSTĘPOWANIU ORAZ OPIS SPOSOBU DOKONYWANIA OCENY SPEŁNIANIA TYCH WARUNKÓW</w:t>
      </w:r>
    </w:p>
    <w:p w:rsidR="00366F4E" w:rsidRDefault="00366F4E" w:rsidP="00366F4E">
      <w:pPr>
        <w:spacing w:after="0" w:line="240" w:lineRule="auto"/>
      </w:pPr>
      <w:r>
        <w:t>III. 3.1) Uprawnienia do wykonywania określonej działalności lub czynności, jeżeli przepisy prawa nakładają obowiązek ich posiadania</w:t>
      </w:r>
    </w:p>
    <w:p w:rsidR="00366F4E" w:rsidRDefault="00366F4E" w:rsidP="00366F4E">
      <w:pPr>
        <w:spacing w:after="0" w:line="240" w:lineRule="auto"/>
      </w:pPr>
      <w:r>
        <w:t>Opis sposobu dokonywania oceny spełniania tego warunku</w:t>
      </w:r>
    </w:p>
    <w:p w:rsidR="00366F4E" w:rsidRDefault="00366F4E" w:rsidP="00366F4E">
      <w:pPr>
        <w:spacing w:after="0" w:line="240" w:lineRule="auto"/>
      </w:pPr>
      <w:r>
        <w:lastRenderedPageBreak/>
        <w:t>Na podstawie oświadczenie Wykonawcy o spełnieniu warunków udziału w postępowaniu, sporządzone według wzoru stanowiącego załącznik nr 1 do niniejszej specyfikacji - wypełnione i podpisane odpowiednio przez osoby upoważnione do reprezentowania Wykonawcy albo przez Pełnomocnika reprezentującego Wykonawców wspólnie ubiegających się o udzielenie zamówienia.</w:t>
      </w:r>
    </w:p>
    <w:p w:rsidR="00366F4E" w:rsidRDefault="00366F4E" w:rsidP="00366F4E">
      <w:pPr>
        <w:spacing w:after="0" w:line="240" w:lineRule="auto"/>
      </w:pPr>
      <w:r>
        <w:t>III.3.2) Wiedza i doświadczenie</w:t>
      </w:r>
    </w:p>
    <w:p w:rsidR="00366F4E" w:rsidRDefault="00366F4E" w:rsidP="00366F4E">
      <w:pPr>
        <w:spacing w:after="0" w:line="240" w:lineRule="auto"/>
      </w:pPr>
      <w:r>
        <w:t>Opis sposobu dokonywania oceny spełniania tego warunku</w:t>
      </w:r>
    </w:p>
    <w:p w:rsidR="00366F4E" w:rsidRDefault="00366F4E" w:rsidP="00366F4E">
      <w:pPr>
        <w:spacing w:after="0" w:line="240" w:lineRule="auto"/>
      </w:pPr>
      <w:r>
        <w:t>Na podstawie oświadczenia Wykonawcy o spełnieniu warunków udziału w postępowaniu, sporządzone według wzoru stanowiącego załącznik nr 1 do niniejszej specyfikacji - wypełnione i podpisane odpowiednio przez osoby upoważnione do reprezentowania Wykonawcy albo przez Pełnomocnika reprezentującego Wykonawców wspólnie ubiegających się o udzielenie zamówienia.</w:t>
      </w:r>
    </w:p>
    <w:p w:rsidR="00366F4E" w:rsidRDefault="00366F4E" w:rsidP="00366F4E">
      <w:pPr>
        <w:spacing w:after="0" w:line="240" w:lineRule="auto"/>
      </w:pPr>
      <w:r>
        <w:t>III.3.3) Potencjał techniczny</w:t>
      </w:r>
    </w:p>
    <w:p w:rsidR="00366F4E" w:rsidRDefault="00366F4E" w:rsidP="00366F4E">
      <w:pPr>
        <w:spacing w:after="0" w:line="240" w:lineRule="auto"/>
      </w:pPr>
      <w:r>
        <w:t>Opis sposobu dokonywania oceny spełniania tego warunku</w:t>
      </w:r>
    </w:p>
    <w:p w:rsidR="00366F4E" w:rsidRDefault="00366F4E" w:rsidP="00366F4E">
      <w:pPr>
        <w:spacing w:after="0" w:line="240" w:lineRule="auto"/>
      </w:pPr>
      <w:r>
        <w:t>Na podstawie oświadczenia Wykonawcy o spełnieniu warunków udziału w postępowaniu, sporządzone według wzoru stanowiącego załącznik nr 1 do niniejszej specyfikacji - wypełnione i podpisane odpowiednio przez osoby upoważnione do reprezentowania Wykonawcy albo przez Pełnomocnika reprezentującego Wykonawców wspólnie ubiegających się o udzielenie zamówienia.</w:t>
      </w:r>
    </w:p>
    <w:p w:rsidR="00366F4E" w:rsidRDefault="00366F4E" w:rsidP="00366F4E">
      <w:pPr>
        <w:spacing w:after="0" w:line="240" w:lineRule="auto"/>
      </w:pPr>
      <w:r>
        <w:t>III.3.4) Osoby zdolne do wykonania zamówienia</w:t>
      </w:r>
    </w:p>
    <w:p w:rsidR="00366F4E" w:rsidRDefault="00366F4E" w:rsidP="00366F4E">
      <w:pPr>
        <w:spacing w:after="0" w:line="240" w:lineRule="auto"/>
      </w:pPr>
      <w:r>
        <w:t>Opis sposobu dokonywania oceny spełniania tego warunku</w:t>
      </w:r>
    </w:p>
    <w:p w:rsidR="00366F4E" w:rsidRDefault="00366F4E" w:rsidP="00366F4E">
      <w:pPr>
        <w:spacing w:after="0" w:line="240" w:lineRule="auto"/>
      </w:pPr>
      <w:r>
        <w:t>Na podstawie oświadczenia Wykonawcy o spełnieniu warunków udziału w postępowaniu, sporządzone według wzoru stanowiącego załącznik nr 1 do niniejszej specyfikacji - wypełnione i podpisane odpowiednio przez osoby upoważnione do reprezentowania Wykonawcy albo przez Pełnomocnika reprezentującego Wykonawców wspólnie ubiegających się o udzielenie zamówienia.</w:t>
      </w:r>
    </w:p>
    <w:p w:rsidR="00366F4E" w:rsidRDefault="00366F4E" w:rsidP="00366F4E">
      <w:pPr>
        <w:spacing w:after="0" w:line="240" w:lineRule="auto"/>
      </w:pPr>
      <w:r>
        <w:t>III.3.5) Sytuacja ekonomiczna i finansowa</w:t>
      </w:r>
    </w:p>
    <w:p w:rsidR="00366F4E" w:rsidRDefault="00366F4E" w:rsidP="00366F4E">
      <w:pPr>
        <w:spacing w:after="0" w:line="240" w:lineRule="auto"/>
      </w:pPr>
      <w:r>
        <w:t>Opis sposobu dokonywania oceny spełniania tego warunku</w:t>
      </w:r>
    </w:p>
    <w:p w:rsidR="00366F4E" w:rsidRDefault="00366F4E" w:rsidP="00366F4E">
      <w:pPr>
        <w:spacing w:after="0" w:line="240" w:lineRule="auto"/>
      </w:pPr>
      <w:r>
        <w:t>Na podstawie oświadczenia Wykonawcy o spełnieniu warunków udziału w postępowaniu, sporządzone według wzoru stanowiącego załącznik nr 1 do niniejszej specyfikacji - wypełnione i podpisane odpowiednio przez osoby upoważnione do reprezentowania Wykonawcy albo przez Pełnomocnika reprezentującego Wykonawców wspólnie ubiegających się o udzielenie zamówienia.</w:t>
      </w:r>
    </w:p>
    <w:p w:rsidR="00366F4E" w:rsidRDefault="00366F4E" w:rsidP="00366F4E">
      <w:pPr>
        <w:spacing w:after="0" w:line="240" w:lineRule="auto"/>
      </w:pPr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66F4E" w:rsidRDefault="00366F4E" w:rsidP="00366F4E">
      <w:pPr>
        <w:spacing w:after="0" w:line="240" w:lineRule="auto"/>
      </w:pPr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366F4E" w:rsidRDefault="00366F4E" w:rsidP="00366F4E">
      <w:pPr>
        <w:spacing w:after="0" w:line="240" w:lineRule="auto"/>
      </w:pPr>
      <w: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366F4E" w:rsidRDefault="00366F4E" w:rsidP="00366F4E">
      <w:pPr>
        <w:spacing w:after="0" w:line="240" w:lineRule="auto"/>
      </w:pPr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66F4E" w:rsidRDefault="00366F4E" w:rsidP="00366F4E">
      <w:pPr>
        <w:spacing w:after="0" w:line="240" w:lineRule="auto"/>
      </w:pPr>
      <w:r>
        <w:t>oświadczenie, że osoby, które będą uczestniczyć w wykonywaniu zamówienia, posiadają wymagane uprawnienia, jeżeli ustawy nakładają obowiązek posiadania takich uprawnień;</w:t>
      </w:r>
    </w:p>
    <w:p w:rsidR="00366F4E" w:rsidRDefault="00366F4E" w:rsidP="00366F4E">
      <w:pPr>
        <w:spacing w:after="0" w:line="240" w:lineRule="auto"/>
      </w:pPr>
      <w: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66F4E" w:rsidRDefault="00366F4E" w:rsidP="00366F4E">
      <w:pPr>
        <w:spacing w:after="0" w:line="240" w:lineRule="auto"/>
      </w:pPr>
      <w:r>
        <w:t>III.4.2) W zakresie potwierdzenia niepodlegania wykluczeniu na podstawie art. 24 ust. 1 ustawy, należy przedłożyć:</w:t>
      </w:r>
    </w:p>
    <w:p w:rsidR="00366F4E" w:rsidRDefault="00366F4E" w:rsidP="00366F4E">
      <w:pPr>
        <w:spacing w:after="0" w:line="240" w:lineRule="auto"/>
      </w:pPr>
      <w:r>
        <w:t>oświadczenie o braku podstaw do wykluczenia;</w:t>
      </w:r>
    </w:p>
    <w:p w:rsidR="00366F4E" w:rsidRDefault="00366F4E" w:rsidP="00366F4E">
      <w:pPr>
        <w:spacing w:after="0" w:line="240" w:lineRule="auto"/>
      </w:pPr>
      <w: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66F4E" w:rsidRDefault="00366F4E" w:rsidP="00366F4E">
      <w:pPr>
        <w:spacing w:after="0" w:line="240" w:lineRule="auto"/>
      </w:pPr>
      <w:r>
        <w:t>III.4.3) Dokumenty podmiotów zagranicznych</w:t>
      </w:r>
    </w:p>
    <w:p w:rsidR="00366F4E" w:rsidRDefault="00366F4E" w:rsidP="00366F4E">
      <w:pPr>
        <w:spacing w:after="0" w:line="240" w:lineRule="auto"/>
      </w:pPr>
      <w:r>
        <w:t>Jeżeli wykonawca ma siedzibę lub miejsce zamieszkania poza terytorium Rzeczypospolitej Polskiej, przedkłada:</w:t>
      </w:r>
    </w:p>
    <w:p w:rsidR="00366F4E" w:rsidRDefault="00366F4E" w:rsidP="00366F4E">
      <w:pPr>
        <w:spacing w:after="0" w:line="240" w:lineRule="auto"/>
      </w:pPr>
      <w:r>
        <w:t>III.4.3.1) dokument wystawiony w kraju, w którym ma siedzibę lub miejsce zamieszkania potwierdzający, że:</w:t>
      </w:r>
    </w:p>
    <w:p w:rsidR="00366F4E" w:rsidRDefault="00366F4E" w:rsidP="00366F4E">
      <w:pPr>
        <w:spacing w:after="0" w:line="240" w:lineRule="auto"/>
      </w:pPr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66F4E" w:rsidRDefault="00366F4E" w:rsidP="00366F4E">
      <w:pPr>
        <w:spacing w:after="0" w:line="240" w:lineRule="auto"/>
      </w:pPr>
      <w: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66F4E" w:rsidRDefault="00366F4E" w:rsidP="00366F4E">
      <w:pPr>
        <w:spacing w:after="0" w:line="240" w:lineRule="auto"/>
      </w:pPr>
      <w: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366F4E" w:rsidRDefault="00366F4E" w:rsidP="00366F4E">
      <w:pPr>
        <w:spacing w:after="0" w:line="240" w:lineRule="auto"/>
      </w:pPr>
      <w:r>
        <w:t>III.4.4) Dokumenty dotyczące przynależności do tej samej grupy kapitałowej</w:t>
      </w:r>
    </w:p>
    <w:p w:rsidR="00366F4E" w:rsidRDefault="00366F4E" w:rsidP="00366F4E">
      <w:pPr>
        <w:spacing w:after="0" w:line="240" w:lineRule="auto"/>
      </w:pPr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III.5) INFORMACJA O DOKUMENTACH POTWIERDZAJĄCYCH, ŻE OFEROWANE DOSTAWY, USŁUGI LUB ROBOTY BUDOWLANE ODPOWIADAJĄ OKREŚLONYM WYMAGANIOM</w:t>
      </w:r>
    </w:p>
    <w:p w:rsidR="00366F4E" w:rsidRDefault="00366F4E" w:rsidP="00366F4E">
      <w:pPr>
        <w:spacing w:after="0" w:line="240" w:lineRule="auto"/>
      </w:pPr>
      <w:r>
        <w:t>W zakresie potwierdzenia, że oferowane roboty budowlane, dostawy lub usługi odpowiadają określonym wymaganiom należy przedłożyć:</w:t>
      </w:r>
    </w:p>
    <w:p w:rsidR="00366F4E" w:rsidRDefault="00366F4E" w:rsidP="00366F4E">
      <w:pPr>
        <w:spacing w:after="0" w:line="240" w:lineRule="auto"/>
      </w:pPr>
      <w:r>
        <w:t>inne dokumenty</w:t>
      </w:r>
    </w:p>
    <w:p w:rsidR="00366F4E" w:rsidRDefault="00366F4E" w:rsidP="00366F4E">
      <w:pPr>
        <w:spacing w:after="0" w:line="240" w:lineRule="auto"/>
      </w:pPr>
      <w:r>
        <w:t>- formularz oferty -informacja o części zamówienia,której wykonanie powierzone zostanie podwykonawcy - projekt umowy</w:t>
      </w:r>
    </w:p>
    <w:p w:rsidR="00366F4E" w:rsidRDefault="00366F4E" w:rsidP="00366F4E">
      <w:pPr>
        <w:spacing w:after="0" w:line="240" w:lineRule="auto"/>
      </w:pPr>
      <w:r>
        <w:t>SEKCJA IV: PROCEDURA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  <w:r>
        <w:t>IV.1) TRYB UDZIELENIA ZAMÓWIENIA</w:t>
      </w:r>
    </w:p>
    <w:p w:rsidR="00366F4E" w:rsidRDefault="00366F4E" w:rsidP="00366F4E">
      <w:pPr>
        <w:spacing w:after="0" w:line="240" w:lineRule="auto"/>
      </w:pPr>
      <w:r>
        <w:t>IV.1.1) Tryb udzielenia zamówienia: przetarg nieograniczony.</w:t>
      </w:r>
    </w:p>
    <w:p w:rsidR="00366F4E" w:rsidRDefault="00366F4E" w:rsidP="00366F4E">
      <w:pPr>
        <w:spacing w:after="0" w:line="240" w:lineRule="auto"/>
      </w:pPr>
      <w:r>
        <w:t>IV.2) KRYTERIA OCENY OFERT</w:t>
      </w:r>
    </w:p>
    <w:p w:rsidR="00366F4E" w:rsidRDefault="00366F4E" w:rsidP="00366F4E">
      <w:pPr>
        <w:spacing w:after="0" w:line="240" w:lineRule="auto"/>
      </w:pPr>
      <w:r>
        <w:t>IV.2.1) Kryteria oceny ofert: najniższa cena.</w:t>
      </w:r>
    </w:p>
    <w:p w:rsidR="00366F4E" w:rsidRDefault="00366F4E" w:rsidP="00366F4E">
      <w:pPr>
        <w:spacing w:after="0" w:line="240" w:lineRule="auto"/>
      </w:pPr>
      <w:r>
        <w:t>IV.3) ZMIANA UMOWY</w:t>
      </w:r>
    </w:p>
    <w:p w:rsidR="00366F4E" w:rsidRDefault="00366F4E" w:rsidP="00366F4E">
      <w:pPr>
        <w:spacing w:after="0" w:line="240" w:lineRule="auto"/>
      </w:pPr>
      <w:r>
        <w:t>przewiduje się istotne zmiany postanowień zawartej umowy w stosunku do treści oferty, na podstawie której dokonano wyboru wykonawcy:</w:t>
      </w:r>
    </w:p>
    <w:p w:rsidR="00366F4E" w:rsidRDefault="00366F4E" w:rsidP="00366F4E">
      <w:pPr>
        <w:spacing w:after="0" w:line="240" w:lineRule="auto"/>
      </w:pPr>
      <w:r>
        <w:t>Dopuszczalne zmiany postanowień umowy oraz określenie warunków zmian</w:t>
      </w:r>
    </w:p>
    <w:p w:rsidR="00366F4E" w:rsidRDefault="00366F4E" w:rsidP="00366F4E">
      <w:pPr>
        <w:spacing w:after="0" w:line="240" w:lineRule="auto"/>
      </w:pPr>
      <w:r>
        <w:t>Z wykonawcą, który złoży najkorzystniejszą ofertę zostanie zawarta umowa, której wzór stanowi załącznik nr 7 do niniejszej specyfikacji. Zamawiający przewiduje możliwość istotnych zmian postanowień umowy w przypadku, gdy: - nastąpi zmiana postanowień obowiązujących przepisów prawa w zakresie mającym wpływ na realizację przedmiotu zamówienia. - wynikną rozbieżności lub niejasności w umowie, których nie można usunąć w inny sposób a zmiana będzie umożliwiać usunięcie rozbieżności i doprecyzowanie umowy w celu jednoznacznej interpretacji jej zapisów przez strony. - przekształcenia przedmiotowego wykonawcy.</w:t>
      </w:r>
    </w:p>
    <w:p w:rsidR="00366F4E" w:rsidRDefault="00366F4E" w:rsidP="00366F4E">
      <w:pPr>
        <w:spacing w:after="0" w:line="240" w:lineRule="auto"/>
      </w:pPr>
      <w:r>
        <w:t>IV.4) INFORMACJE ADMINISTRACYJNE</w:t>
      </w:r>
    </w:p>
    <w:p w:rsidR="00366F4E" w:rsidRDefault="00366F4E" w:rsidP="00366F4E">
      <w:pPr>
        <w:spacing w:after="0" w:line="240" w:lineRule="auto"/>
      </w:pPr>
      <w:r>
        <w:lastRenderedPageBreak/>
        <w:t>IV.4.1) Adres strony internetowej, na której jest dostępna specyfikacja istotnych warunków zamówienia: www.gminadomaniow.pl;</w:t>
      </w:r>
    </w:p>
    <w:p w:rsidR="00366F4E" w:rsidRDefault="00366F4E" w:rsidP="00366F4E">
      <w:pPr>
        <w:spacing w:after="0" w:line="240" w:lineRule="auto"/>
      </w:pPr>
      <w:r>
        <w:t>Specyfikację istotnych warunków zamówienia można uzyskać pod adresem: http://ug_domaniow.bipgmina.pl/wiadomosci/3/lista/przetargi.</w:t>
      </w:r>
    </w:p>
    <w:p w:rsidR="00366F4E" w:rsidRDefault="00366F4E" w:rsidP="00366F4E">
      <w:pPr>
        <w:spacing w:after="0" w:line="240" w:lineRule="auto"/>
      </w:pPr>
      <w:r>
        <w:t>IV.4.4) Termin składania wniosków o dopuszczenie do udziału w postępowaniu lub ofert: 25.07.2013 godzina 10:00, miejsce: Urząd Gminy w Domaniowie Domaniów 56 55-216 Domaniów sekretariat, pokój nr 3.</w:t>
      </w:r>
    </w:p>
    <w:p w:rsidR="00366F4E" w:rsidRDefault="00366F4E" w:rsidP="00366F4E">
      <w:pPr>
        <w:spacing w:after="0" w:line="240" w:lineRule="auto"/>
      </w:pPr>
      <w:r>
        <w:t>IV.4.5) Termin związania ofertą: okres w dniach: 30 (od ostatecznego terminu składania ofert).</w:t>
      </w:r>
    </w:p>
    <w:p w:rsidR="00366F4E" w:rsidRDefault="00366F4E" w:rsidP="00366F4E">
      <w:pPr>
        <w:spacing w:after="0" w:line="240" w:lineRule="auto"/>
      </w:pPr>
      <w:r>
        <w:t>IV.4.16) Informacje dodatkowe, w tym dotyczące finansowania projektu/programu ze środków Unii Europejskiej: Nie dotyczy.</w:t>
      </w:r>
    </w:p>
    <w:p w:rsidR="00366F4E" w:rsidRDefault="00366F4E" w:rsidP="00366F4E">
      <w:pPr>
        <w:spacing w:after="0" w:line="240" w:lineRule="auto"/>
      </w:pPr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366F4E" w:rsidRDefault="00366F4E" w:rsidP="00366F4E">
      <w:pPr>
        <w:spacing w:after="0" w:line="240" w:lineRule="auto"/>
      </w:pPr>
    </w:p>
    <w:p w:rsidR="00366F4E" w:rsidRDefault="00366F4E" w:rsidP="00366F4E">
      <w:pPr>
        <w:spacing w:after="0" w:line="240" w:lineRule="auto"/>
      </w:pPr>
    </w:p>
    <w:p w:rsidR="007E5CD1" w:rsidRDefault="007E5CD1" w:rsidP="00366F4E">
      <w:pPr>
        <w:spacing w:after="0" w:line="240" w:lineRule="auto"/>
      </w:pPr>
    </w:p>
    <w:p w:rsidR="00366F4E" w:rsidRDefault="00366F4E">
      <w:pPr>
        <w:spacing w:after="0" w:line="240" w:lineRule="auto"/>
      </w:pPr>
    </w:p>
    <w:sectPr w:rsidR="0036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5"/>
    <w:rsid w:val="00277605"/>
    <w:rsid w:val="00366F4E"/>
    <w:rsid w:val="007E5CD1"/>
    <w:rsid w:val="00B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2013-07-05T20:01:00Z</dcterms:created>
  <dcterms:modified xsi:type="dcterms:W3CDTF">2013-07-05T20:01:00Z</dcterms:modified>
</cp:coreProperties>
</file>