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9E" w:rsidRPr="007675AE" w:rsidRDefault="001E7A61" w:rsidP="007675A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75AE">
        <w:rPr>
          <w:rFonts w:ascii="Times New Roman" w:hAnsi="Times New Roman" w:cs="Times New Roman"/>
          <w:b/>
          <w:sz w:val="32"/>
          <w:szCs w:val="32"/>
          <w:u w:val="single"/>
        </w:rPr>
        <w:t>SPIS TREŚCI</w:t>
      </w:r>
    </w:p>
    <w:p w:rsidR="007675AE" w:rsidRDefault="007675AE" w:rsidP="007675A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675AE" w:rsidRDefault="007675AE" w:rsidP="007675A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675AE" w:rsidRDefault="007675AE" w:rsidP="007675A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1E7A61" w:rsidRDefault="001E7A61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1E7A61" w:rsidRDefault="001E7A61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1E7A61" w:rsidRPr="005E02F5" w:rsidRDefault="007C7E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2F5">
        <w:rPr>
          <w:rFonts w:ascii="Times New Roman" w:hAnsi="Times New Roman" w:cs="Times New Roman"/>
          <w:b/>
          <w:sz w:val="24"/>
          <w:szCs w:val="24"/>
          <w:u w:val="single"/>
        </w:rPr>
        <w:t>I .Część ogólna</w:t>
      </w:r>
    </w:p>
    <w:p w:rsidR="007675AE" w:rsidRDefault="007C7E92" w:rsidP="007675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Cześć opisowa .</w:t>
      </w:r>
    </w:p>
    <w:p w:rsidR="007C7E92" w:rsidRDefault="007C7E92" w:rsidP="007675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Wyrys ze Studium uwarunkowań i kierunków zagospodarowania przestrzennego Gminy Domaniów.</w:t>
      </w:r>
    </w:p>
    <w:p w:rsidR="007C7E92" w:rsidRDefault="007C7E92" w:rsidP="007675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Wójta Gminy</w:t>
      </w:r>
    </w:p>
    <w:p w:rsidR="007C7E92" w:rsidRPr="007675AE" w:rsidRDefault="007C7E92" w:rsidP="007675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z rejestru gruntów.</w:t>
      </w:r>
    </w:p>
    <w:p w:rsidR="007C7E92" w:rsidRDefault="007C7E92" w:rsidP="007C7E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Uprawnienia Projektanta i przynależność do D.I.I.B</w:t>
      </w:r>
    </w:p>
    <w:p w:rsidR="007C7E92" w:rsidRPr="005E02F5" w:rsidRDefault="007C7E92" w:rsidP="007C7E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2F5">
        <w:rPr>
          <w:rFonts w:ascii="Times New Roman" w:hAnsi="Times New Roman" w:cs="Times New Roman"/>
          <w:b/>
          <w:sz w:val="24"/>
          <w:szCs w:val="24"/>
          <w:u w:val="single"/>
        </w:rPr>
        <w:t>II. Projekt wykonawczy</w:t>
      </w:r>
    </w:p>
    <w:p w:rsidR="007C7E92" w:rsidRPr="007C7E92" w:rsidRDefault="007C7E92" w:rsidP="007C7E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Lokalizacja zadania na mapie ewidencji gruntów w skali 1:5000.</w:t>
      </w:r>
    </w:p>
    <w:p w:rsidR="001E7A61" w:rsidRDefault="007675AE" w:rsidP="001E7A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 sytuacyjny w skali 1:500</w:t>
      </w:r>
    </w:p>
    <w:p w:rsidR="00492458" w:rsidRDefault="00492458" w:rsidP="001E7A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Przekrój podłużny</w:t>
      </w:r>
      <w:r w:rsidR="007C7E92">
        <w:rPr>
          <w:rFonts w:ascii="Times New Roman" w:hAnsi="Times New Roman" w:cs="Times New Roman"/>
          <w:sz w:val="24"/>
          <w:szCs w:val="24"/>
        </w:rPr>
        <w:t xml:space="preserve"> w skali 1:50/500</w:t>
      </w:r>
    </w:p>
    <w:p w:rsidR="00981FBC" w:rsidRPr="001E7A61" w:rsidRDefault="00981FBC" w:rsidP="001E7A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Przekroje konstrukcyjne.</w:t>
      </w:r>
    </w:p>
    <w:sectPr w:rsidR="00981FBC" w:rsidRPr="001E7A61" w:rsidSect="00223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97A6C"/>
    <w:multiLevelType w:val="hybridMultilevel"/>
    <w:tmpl w:val="C7EC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7A61"/>
    <w:rsid w:val="00117C21"/>
    <w:rsid w:val="00160253"/>
    <w:rsid w:val="001E7A61"/>
    <w:rsid w:val="00223C9E"/>
    <w:rsid w:val="00492458"/>
    <w:rsid w:val="005E02F5"/>
    <w:rsid w:val="007675AE"/>
    <w:rsid w:val="007C7E92"/>
    <w:rsid w:val="00862057"/>
    <w:rsid w:val="00981FBC"/>
    <w:rsid w:val="00B86B72"/>
    <w:rsid w:val="00F8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2012-05-30T18:24:00Z</cp:lastPrinted>
  <dcterms:created xsi:type="dcterms:W3CDTF">2012-04-23T18:14:00Z</dcterms:created>
  <dcterms:modified xsi:type="dcterms:W3CDTF">2012-05-30T18:25:00Z</dcterms:modified>
</cp:coreProperties>
</file>