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F63B3" w14:textId="1873E981" w:rsidR="00925D84" w:rsidRPr="005A225F" w:rsidRDefault="00925D84" w:rsidP="00925D84">
      <w:pPr>
        <w:jc w:val="right"/>
        <w:rPr>
          <w:rFonts w:ascii="Segoe UI" w:hAnsi="Segoe UI" w:cs="Segoe UI"/>
          <w:bCs/>
          <w:i/>
          <w:iCs/>
          <w:sz w:val="14"/>
          <w:szCs w:val="10"/>
        </w:rPr>
      </w:pPr>
      <w:r w:rsidRPr="005A225F">
        <w:rPr>
          <w:rFonts w:ascii="Segoe UI" w:hAnsi="Segoe UI" w:cs="Segoe UI"/>
          <w:bCs/>
          <w:i/>
          <w:iCs/>
          <w:sz w:val="14"/>
          <w:szCs w:val="10"/>
        </w:rPr>
        <w:t>Załącznik nr 1 do zarządzenia nr SG.0050.</w:t>
      </w:r>
      <w:r w:rsidR="005A225F" w:rsidRPr="005A225F">
        <w:rPr>
          <w:rFonts w:ascii="Segoe UI" w:hAnsi="Segoe UI" w:cs="Segoe UI"/>
          <w:bCs/>
          <w:i/>
          <w:iCs/>
          <w:sz w:val="14"/>
          <w:szCs w:val="10"/>
        </w:rPr>
        <w:t>53</w:t>
      </w:r>
      <w:r w:rsidRPr="005A225F">
        <w:rPr>
          <w:rFonts w:ascii="Segoe UI" w:hAnsi="Segoe UI" w:cs="Segoe UI"/>
          <w:bCs/>
          <w:i/>
          <w:iCs/>
          <w:sz w:val="14"/>
          <w:szCs w:val="10"/>
        </w:rPr>
        <w:t>.202</w:t>
      </w:r>
      <w:r w:rsidR="005A225F" w:rsidRPr="005A225F">
        <w:rPr>
          <w:rFonts w:ascii="Segoe UI" w:hAnsi="Segoe UI" w:cs="Segoe UI"/>
          <w:bCs/>
          <w:i/>
          <w:iCs/>
          <w:sz w:val="14"/>
          <w:szCs w:val="10"/>
        </w:rPr>
        <w:t>4</w:t>
      </w:r>
    </w:p>
    <w:p w14:paraId="1550B5C7" w14:textId="569FD57F" w:rsidR="00925D84" w:rsidRPr="00F8281E" w:rsidRDefault="00925D84" w:rsidP="00925D84">
      <w:pPr>
        <w:jc w:val="right"/>
        <w:rPr>
          <w:rFonts w:ascii="Segoe UI" w:hAnsi="Segoe UI" w:cs="Segoe UI"/>
          <w:bCs/>
          <w:i/>
          <w:iCs/>
          <w:sz w:val="14"/>
          <w:szCs w:val="10"/>
        </w:rPr>
      </w:pPr>
      <w:r w:rsidRPr="005A225F">
        <w:rPr>
          <w:rFonts w:ascii="Segoe UI" w:hAnsi="Segoe UI" w:cs="Segoe UI"/>
          <w:bCs/>
          <w:i/>
          <w:iCs/>
          <w:sz w:val="14"/>
          <w:szCs w:val="10"/>
        </w:rPr>
        <w:t>Burmistrza Gminy Dobrzyca z dnia 1</w:t>
      </w:r>
      <w:r w:rsidR="005A225F" w:rsidRPr="005A225F">
        <w:rPr>
          <w:rFonts w:ascii="Segoe UI" w:hAnsi="Segoe UI" w:cs="Segoe UI"/>
          <w:bCs/>
          <w:i/>
          <w:iCs/>
          <w:sz w:val="14"/>
          <w:szCs w:val="10"/>
        </w:rPr>
        <w:t>2</w:t>
      </w:r>
      <w:r w:rsidRPr="005A225F">
        <w:rPr>
          <w:rFonts w:ascii="Segoe UI" w:hAnsi="Segoe UI" w:cs="Segoe UI"/>
          <w:bCs/>
          <w:i/>
          <w:iCs/>
          <w:sz w:val="14"/>
          <w:szCs w:val="10"/>
        </w:rPr>
        <w:t xml:space="preserve"> listopada 202</w:t>
      </w:r>
      <w:r w:rsidR="00036774" w:rsidRPr="005A225F">
        <w:rPr>
          <w:rFonts w:ascii="Segoe UI" w:hAnsi="Segoe UI" w:cs="Segoe UI"/>
          <w:bCs/>
          <w:i/>
          <w:iCs/>
          <w:sz w:val="14"/>
          <w:szCs w:val="10"/>
        </w:rPr>
        <w:t>4</w:t>
      </w:r>
      <w:r w:rsidRPr="005A225F">
        <w:rPr>
          <w:rFonts w:ascii="Segoe UI" w:hAnsi="Segoe UI" w:cs="Segoe UI"/>
          <w:bCs/>
          <w:i/>
          <w:iCs/>
          <w:sz w:val="14"/>
          <w:szCs w:val="10"/>
        </w:rPr>
        <w:t xml:space="preserve"> r.</w:t>
      </w:r>
    </w:p>
    <w:p w14:paraId="64B06068" w14:textId="77777777" w:rsidR="00925D84" w:rsidRDefault="00925D84">
      <w:pPr>
        <w:jc w:val="center"/>
        <w:rPr>
          <w:b/>
          <w:caps/>
        </w:rPr>
      </w:pPr>
    </w:p>
    <w:p w14:paraId="4B7257EC" w14:textId="17A044F0" w:rsidR="00A77B3E" w:rsidRDefault="00D51662">
      <w:pPr>
        <w:jc w:val="center"/>
        <w:rPr>
          <w:b/>
          <w:caps/>
        </w:rPr>
      </w:pPr>
      <w:r>
        <w:rPr>
          <w:b/>
          <w:caps/>
        </w:rPr>
        <w:t xml:space="preserve">PROJEKT UchwałY Nr </w:t>
      </w:r>
      <w:r>
        <w:rPr>
          <w:b/>
          <w:caps/>
        </w:rPr>
        <w:br/>
        <w:t>Rady Miejskiej Gminy Dobrzyca</w:t>
      </w:r>
    </w:p>
    <w:p w14:paraId="7CA3E72D" w14:textId="5A7A7533" w:rsidR="00A77B3E" w:rsidRDefault="00000000">
      <w:pPr>
        <w:spacing w:before="280" w:after="280"/>
        <w:jc w:val="center"/>
        <w:rPr>
          <w:b/>
          <w:caps/>
        </w:rPr>
      </w:pPr>
      <w:r>
        <w:t>z dnia .................... 202</w:t>
      </w:r>
      <w:r w:rsidR="00036774">
        <w:t>4</w:t>
      </w:r>
      <w:r>
        <w:t> r.</w:t>
      </w:r>
    </w:p>
    <w:p w14:paraId="36E89F83" w14:textId="3BFAF179" w:rsidR="00A77B3E" w:rsidRDefault="00000000">
      <w:pPr>
        <w:keepNext/>
        <w:spacing w:after="480"/>
        <w:jc w:val="center"/>
      </w:pPr>
      <w:r>
        <w:rPr>
          <w:b/>
        </w:rPr>
        <w:t>w sprawie uchwalenia „Programu współpracy Gminy Dobrzyca z organizacjami pozarządowymi oraz podmiotami, o których mowa w art. 3 ust. 3 ustawy z dnia 24 kwietnia 2003 r. o działalności pożytku publicznego i o wolontariacie na rok 202</w:t>
      </w:r>
      <w:r w:rsidR="00036774">
        <w:rPr>
          <w:b/>
        </w:rPr>
        <w:t>5</w:t>
      </w:r>
      <w:r>
        <w:rPr>
          <w:b/>
        </w:rPr>
        <w:t>”.</w:t>
      </w:r>
    </w:p>
    <w:p w14:paraId="153C294D" w14:textId="6C345082" w:rsidR="00A77B3E" w:rsidRDefault="00000000">
      <w:pPr>
        <w:keepLines/>
        <w:spacing w:before="120" w:after="120"/>
        <w:ind w:firstLine="227"/>
      </w:pPr>
      <w:r>
        <w:t>Na podstawie art. 18 ust. 2 pkt 15 ustawy z dnia 8 marca 1990 r. o samorządzie gminnym (</w:t>
      </w:r>
      <w:proofErr w:type="spellStart"/>
      <w:r>
        <w:t>t.j</w:t>
      </w:r>
      <w:proofErr w:type="spellEnd"/>
      <w:r>
        <w:t xml:space="preserve">. </w:t>
      </w:r>
      <w:r w:rsidR="00036774" w:rsidRPr="00036774">
        <w:t>Dz.U. z 2024 r. poz. 1465</w:t>
      </w:r>
      <w:r>
        <w:t>) i art. 5a ust. 1 i 4 ustawy z dnia 24 kwietnia 2003 r. o działalności pożytku publicznego i o wolontariacie (</w:t>
      </w:r>
      <w:proofErr w:type="spellStart"/>
      <w:r>
        <w:t>t.j</w:t>
      </w:r>
      <w:proofErr w:type="spellEnd"/>
      <w:r>
        <w:t xml:space="preserve">. </w:t>
      </w:r>
      <w:r w:rsidR="00036774" w:rsidRPr="00036774">
        <w:t xml:space="preserve">Dz.U. z 2024 r. poz. 1491) </w:t>
      </w:r>
      <w:r>
        <w:t>uchwala się, co następuje:</w:t>
      </w:r>
    </w:p>
    <w:p w14:paraId="4009381A" w14:textId="09D948F5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Przyjmuje się </w:t>
      </w:r>
      <w:r>
        <w:rPr>
          <w:b/>
          <w:color w:val="000000"/>
          <w:u w:color="000000"/>
        </w:rPr>
        <w:t>„Program współpracy Gminy Dobrzyca z organizacjami pozarządowymi oraz podmiotami, o których mowa w art. 3 ust. 3 ustawy z dnia 24 kwietnia 2003 r. o działalności pożytku publicznego i o wolontariacie na rok 202</w:t>
      </w:r>
      <w:r w:rsidR="00036774">
        <w:rPr>
          <w:b/>
          <w:color w:val="000000"/>
          <w:u w:color="000000"/>
        </w:rPr>
        <w:t>5</w:t>
      </w:r>
      <w:r>
        <w:rPr>
          <w:b/>
          <w:color w:val="000000"/>
          <w:u w:color="000000"/>
        </w:rPr>
        <w:t>”</w:t>
      </w:r>
      <w:r>
        <w:rPr>
          <w:color w:val="000000"/>
          <w:u w:color="000000"/>
        </w:rPr>
        <w:t xml:space="preserve"> stanowiący załącznik do niniejszej uchwały.</w:t>
      </w:r>
    </w:p>
    <w:p w14:paraId="3CBA2213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Wykonanie uchwały powierza się Burmistrzowi Gminy Dobrzyca.</w:t>
      </w:r>
    </w:p>
    <w:p w14:paraId="4D917DC0" w14:textId="77777777" w:rsidR="00193321" w:rsidRPr="00193321" w:rsidRDefault="00000000" w:rsidP="00193321">
      <w:pPr>
        <w:keepLines/>
        <w:spacing w:before="120" w:after="120"/>
        <w:ind w:firstLine="340"/>
        <w:jc w:val="left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 xml:space="preserve"> </w:t>
      </w:r>
      <w:r w:rsidR="00193321" w:rsidRPr="00193321">
        <w:rPr>
          <w:color w:val="000000"/>
          <w:u w:color="000000"/>
        </w:rPr>
        <w:t>Uchwała wchodzi w życie po upływie 14 dni od dnia ogłoszenia w Dzienniku Urzędowym</w:t>
      </w:r>
    </w:p>
    <w:p w14:paraId="4BBA0A91" w14:textId="190FA0E8" w:rsidR="00A77B3E" w:rsidRDefault="00193321" w:rsidP="00193321">
      <w:pPr>
        <w:keepLines/>
        <w:spacing w:before="120" w:after="120"/>
        <w:ind w:firstLine="340"/>
        <w:jc w:val="left"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567" w:right="850" w:bottom="567" w:left="850" w:header="708" w:footer="708" w:gutter="0"/>
          <w:cols w:space="708"/>
          <w:docGrid w:linePitch="360"/>
        </w:sectPr>
      </w:pPr>
      <w:r w:rsidRPr="00193321">
        <w:rPr>
          <w:color w:val="000000"/>
          <w:u w:color="000000"/>
        </w:rPr>
        <w:t xml:space="preserve">Województwa </w:t>
      </w:r>
      <w:r>
        <w:rPr>
          <w:color w:val="000000"/>
          <w:u w:color="000000"/>
        </w:rPr>
        <w:t>Wielkopolskiego</w:t>
      </w:r>
      <w:r w:rsidRPr="00193321">
        <w:rPr>
          <w:color w:val="000000"/>
          <w:u w:color="000000"/>
        </w:rPr>
        <w:t>.</w:t>
      </w:r>
      <w:r w:rsidRPr="00193321">
        <w:rPr>
          <w:color w:val="000000"/>
          <w:u w:color="000000"/>
        </w:rPr>
        <w:cr/>
      </w:r>
    </w:p>
    <w:p w14:paraId="3B344A72" w14:textId="178EF2CA" w:rsidR="00A77B3E" w:rsidRDefault="00000000">
      <w:pPr>
        <w:keepNext/>
        <w:spacing w:before="120" w:after="120" w:line="360" w:lineRule="auto"/>
        <w:ind w:left="6369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Załącznik do </w:t>
      </w:r>
      <w:r w:rsidR="00D145C2">
        <w:rPr>
          <w:color w:val="000000"/>
          <w:u w:color="000000"/>
        </w:rPr>
        <w:t xml:space="preserve">projektu </w:t>
      </w:r>
      <w:r>
        <w:rPr>
          <w:color w:val="000000"/>
          <w:u w:color="000000"/>
        </w:rPr>
        <w:t xml:space="preserve">uchwały </w:t>
      </w:r>
      <w:r w:rsidR="00D145C2">
        <w:rPr>
          <w:color w:val="000000"/>
          <w:u w:color="000000"/>
        </w:rPr>
        <w:t>n</w:t>
      </w:r>
      <w:r>
        <w:rPr>
          <w:color w:val="000000"/>
          <w:u w:color="000000"/>
        </w:rPr>
        <w:t>r 4</w:t>
      </w:r>
      <w:r w:rsidR="00036774">
        <w:rPr>
          <w:color w:val="000000"/>
          <w:u w:color="000000"/>
        </w:rPr>
        <w:t>7</w:t>
      </w:r>
      <w:r>
        <w:rPr>
          <w:color w:val="000000"/>
          <w:u w:color="000000"/>
        </w:rPr>
        <w:br/>
        <w:t>Rady Miejskiej Gminy Dobrzyca</w:t>
      </w:r>
      <w:r>
        <w:rPr>
          <w:color w:val="000000"/>
          <w:u w:color="000000"/>
        </w:rPr>
        <w:br/>
        <w:t>z dnia....................202</w:t>
      </w:r>
      <w:r w:rsidR="00036774">
        <w:rPr>
          <w:color w:val="000000"/>
          <w:u w:color="000000"/>
        </w:rPr>
        <w:t>4</w:t>
      </w:r>
      <w:r>
        <w:rPr>
          <w:color w:val="000000"/>
          <w:u w:color="000000"/>
        </w:rPr>
        <w:t> r.</w:t>
      </w:r>
    </w:p>
    <w:p w14:paraId="6018D539" w14:textId="06307310" w:rsidR="00A77B3E" w:rsidRDefault="00000000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„PROGRAM WSPÓŁPRACY GMINY DOBRZYCA Z ORGANIZACJAMI POZARZĄDOWYMI ORAZ PODMIOTAMI, O KTÓRYCH MOWA W ART. 3 UST. 3 USTAWY Z DNIA 24 KWIETNIA 2003 R. O DZIAŁALNOŚCI POŻYTKU PUBLICZNEGO I O WOLONTARIACIE NA ROK 202</w:t>
      </w:r>
      <w:r w:rsidR="00036774">
        <w:rPr>
          <w:b/>
          <w:color w:val="000000"/>
          <w:u w:color="000000"/>
        </w:rPr>
        <w:t>5</w:t>
      </w:r>
      <w:r>
        <w:rPr>
          <w:b/>
          <w:color w:val="000000"/>
          <w:u w:color="000000"/>
        </w:rPr>
        <w:t>”</w:t>
      </w:r>
    </w:p>
    <w:p w14:paraId="33B8D56F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  <w:caps/>
        </w:rPr>
        <w:t>Rozdział I.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ogólne.</w:t>
      </w:r>
    </w:p>
    <w:p w14:paraId="54E0C21D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rPr>
          <w:color w:val="000000"/>
          <w:u w:color="000000"/>
        </w:rPr>
        <w:t>Ilekroć w tekście jest mowa o:</w:t>
      </w:r>
    </w:p>
    <w:p w14:paraId="4D83B49E" w14:textId="65494885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>ustawie</w:t>
      </w:r>
      <w:r>
        <w:rPr>
          <w:color w:val="000000"/>
          <w:u w:color="000000"/>
        </w:rPr>
        <w:t xml:space="preserve"> – należy przez to rozumieć ustawę z dnia 24 kwietnia 2003 r. o działalności pożytku publicznego i o wolontariacie </w:t>
      </w:r>
      <w:r w:rsidR="00036774" w:rsidRPr="00036774">
        <w:rPr>
          <w:color w:val="000000"/>
          <w:u w:color="000000"/>
        </w:rPr>
        <w:t>(</w:t>
      </w:r>
      <w:proofErr w:type="spellStart"/>
      <w:r w:rsidR="00036774" w:rsidRPr="00036774">
        <w:rPr>
          <w:color w:val="000000"/>
          <w:u w:color="000000"/>
        </w:rPr>
        <w:t>t.j</w:t>
      </w:r>
      <w:proofErr w:type="spellEnd"/>
      <w:r w:rsidR="00036774" w:rsidRPr="00036774">
        <w:rPr>
          <w:color w:val="000000"/>
          <w:u w:color="000000"/>
        </w:rPr>
        <w:t>. Dz.U. z 2024 r. poz. 1491)</w:t>
      </w:r>
    </w:p>
    <w:p w14:paraId="50B4E252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organizacji lub organizacjach</w:t>
      </w:r>
      <w:r>
        <w:rPr>
          <w:color w:val="000000"/>
          <w:u w:color="000000"/>
        </w:rPr>
        <w:t xml:space="preserve"> – należy przez to rozumieć organizacje pozarządowe oraz podmioty, o których mowa w art. 3 ust. 3 ustawy,</w:t>
      </w:r>
    </w:p>
    <w:p w14:paraId="465B4439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zadaniach publicznych</w:t>
      </w:r>
      <w:r>
        <w:rPr>
          <w:color w:val="000000"/>
          <w:u w:color="000000"/>
        </w:rPr>
        <w:t xml:space="preserve"> – należy przez to rozumieć zadania wymienione w art. 4 ustawy. </w:t>
      </w:r>
    </w:p>
    <w:p w14:paraId="36550FC8" w14:textId="31DAA0F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programie</w:t>
      </w:r>
      <w:r>
        <w:rPr>
          <w:color w:val="000000"/>
          <w:u w:color="000000"/>
        </w:rPr>
        <w:t xml:space="preserve"> – należy przez to rozumieć „Program współpracy Gminy Dobrzyca z organizacjami pozarządowymi oraz podmiotami, o których mowa w art. 3 ust. 3 ustawy z dnia 24 kwietnia 2003 r. o działalności pożytku publicznego i o wolontariacie na rok 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>”,</w:t>
      </w:r>
    </w:p>
    <w:p w14:paraId="784B33A9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burmistrzu</w:t>
      </w:r>
      <w:r>
        <w:rPr>
          <w:color w:val="000000"/>
          <w:u w:color="000000"/>
        </w:rPr>
        <w:t xml:space="preserve"> – należy przez to rozumieć Burmistrza Gminy Dobrzyca,</w:t>
      </w:r>
    </w:p>
    <w:p w14:paraId="7809C996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radzie</w:t>
      </w:r>
      <w:r>
        <w:rPr>
          <w:color w:val="000000"/>
          <w:u w:color="000000"/>
        </w:rPr>
        <w:t xml:space="preserve"> – należy przez to rozumieć Radę Miejską Gminy Dobrzyca,</w:t>
      </w:r>
    </w:p>
    <w:p w14:paraId="2A876E9D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b/>
          <w:color w:val="000000"/>
          <w:u w:color="000000"/>
        </w:rPr>
        <w:t>Gminie</w:t>
      </w:r>
      <w:r>
        <w:rPr>
          <w:color w:val="000000"/>
          <w:u w:color="000000"/>
        </w:rPr>
        <w:t xml:space="preserve"> – należy przez to rozumieć Gminę Dobrzyca,</w:t>
      </w:r>
    </w:p>
    <w:p w14:paraId="28AB3EE6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b/>
          <w:color w:val="000000"/>
          <w:u w:color="000000"/>
        </w:rPr>
        <w:t xml:space="preserve">urzędzie </w:t>
      </w:r>
      <w:r>
        <w:rPr>
          <w:color w:val="000000"/>
          <w:u w:color="000000"/>
        </w:rPr>
        <w:t>– należy przez to rozumieć Urząd Miejski Gminy Dobrzyca.</w:t>
      </w:r>
    </w:p>
    <w:p w14:paraId="4C98CA6E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  <w:caps/>
        </w:rPr>
        <w:t>Rozdział II.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Cel główny i cele szczegółowe programu.</w:t>
      </w:r>
    </w:p>
    <w:p w14:paraId="1C9AC5BD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Celem głównym programu jest zaspokajanie potrzeb społecznych mieszkańców gminy we wskazanych w niniejszym programie obszarach działań oraz wzmocnienie roli aktywności obywatelskiej poprzez budowanie i umacnianie partnerstwa pomiędzy Gminą a organizacjami.</w:t>
      </w:r>
    </w:p>
    <w:p w14:paraId="78A0AD16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Cele szczegółowe programu to:</w:t>
      </w:r>
    </w:p>
    <w:p w14:paraId="471D257E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poprawa jakości życia poprzez pełniejsze zaspokojenie potrzeb mieszkańców gminy,</w:t>
      </w:r>
    </w:p>
    <w:p w14:paraId="44344065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racjonalne wykorzystanie publicznych środków finansowych,</w:t>
      </w:r>
    </w:p>
    <w:p w14:paraId="23973291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otwarcie na innowacyjność i konkurencyjność w wykonywaniu zadań publicznych,</w:t>
      </w:r>
    </w:p>
    <w:p w14:paraId="7A7BB046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integracja organizacji lokalnych obejmujących zakresem działania sferę zadań publicznych,</w:t>
      </w:r>
    </w:p>
    <w:p w14:paraId="76267832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wzmocnienie potencjału organizacji oraz rozwój wolontariatu,</w:t>
      </w:r>
    </w:p>
    <w:p w14:paraId="3CDDFF4A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promowanie i wzmacnianie postaw obywatelskich.</w:t>
      </w:r>
    </w:p>
    <w:p w14:paraId="2B978DBB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  <w:caps/>
        </w:rPr>
        <w:t>Rozdział III.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współpracy.</w:t>
      </w:r>
    </w:p>
    <w:p w14:paraId="7024FC39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Współpraca Gminy z podmiotami programu wynika z woli partnerów i opiera się na zasadach:</w:t>
      </w:r>
    </w:p>
    <w:p w14:paraId="55ED06E0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b/>
          <w:color w:val="000000"/>
          <w:u w:color="000000"/>
        </w:rPr>
        <w:t>pomocniczości</w:t>
      </w:r>
      <w:r>
        <w:rPr>
          <w:color w:val="000000"/>
          <w:u w:color="000000"/>
        </w:rPr>
        <w:t>, która oznacza, że burmistrz wspiera realizację zadań publicznych, a podmioty programu zapewniają ich wykonanie w sposób ekonomiczny, profesjonalny, terminowy i spełniający oczekiwania odbiorców;</w:t>
      </w:r>
    </w:p>
    <w:p w14:paraId="012D9612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suwerenności stron</w:t>
      </w:r>
      <w:r>
        <w:rPr>
          <w:color w:val="000000"/>
          <w:u w:color="000000"/>
        </w:rPr>
        <w:t>, która oznacza, że stosunki pomiędzy Gminą a organizacjami kształtowane będą z poszanowaniem wzajemnej autonomii i niezależności w zakresie działalności statutowej;</w:t>
      </w:r>
    </w:p>
    <w:p w14:paraId="4CE2EA15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partnerstwa</w:t>
      </w:r>
      <w:r>
        <w:rPr>
          <w:color w:val="000000"/>
          <w:u w:color="000000"/>
        </w:rPr>
        <w:t>, która oznacza dobrowolną współpracę równorzędnych sobie podmiotów w rozwiązywaniu wspólnie zdefiniowanych problemów i osiąganiu wspólnie wytyczonych celów;</w:t>
      </w:r>
    </w:p>
    <w:p w14:paraId="383B14A7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efektywności</w:t>
      </w:r>
      <w:r>
        <w:rPr>
          <w:color w:val="000000"/>
          <w:u w:color="000000"/>
        </w:rPr>
        <w:t>, która oznacza dążenie do osiągania możliwie najlepszych efektów realizacji zadań publicznych;</w:t>
      </w:r>
    </w:p>
    <w:p w14:paraId="4D94149F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uczciwej konkurencji</w:t>
      </w:r>
      <w:r>
        <w:rPr>
          <w:color w:val="000000"/>
          <w:u w:color="000000"/>
        </w:rPr>
        <w:t>, która oznacza wymóg udzielania tych samych informacji odnośnie wykonywanych działań zarówno przez podmioty publiczne, jak i niepubliczne, a także obowiązek stosowania tych samych kryteriów przy dokonywaniu oceny tych działań i podejmowaniu decyzji odnośnie ich finansowania;</w:t>
      </w:r>
    </w:p>
    <w:p w14:paraId="44E7FC51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jawności</w:t>
      </w:r>
      <w:r>
        <w:rPr>
          <w:color w:val="000000"/>
          <w:u w:color="000000"/>
        </w:rPr>
        <w:t xml:space="preserve">, która opiera się na obowiązku informowania organizacji o czynnościach podejmowanych przez Gminę w zakresie objętym programem. </w:t>
      </w:r>
    </w:p>
    <w:p w14:paraId="12C78020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  <w:caps/>
        </w:rPr>
        <w:t>Rozdział IV.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przedmiotowy.</w:t>
      </w:r>
    </w:p>
    <w:p w14:paraId="0A8B1728" w14:textId="39E9D82F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 xml:space="preserve">Obszar współpracy Gminy z organizacjami pozarządowymi obejmuje sferę zadań publicznych, o których mowa w art. 4 ust. 1 ustawy z dnia 24 kwietnia 2003 r. o działalności pożytku publicznego i o wolontariacie </w:t>
      </w:r>
      <w:r w:rsidR="00036774" w:rsidRPr="00036774">
        <w:rPr>
          <w:color w:val="000000"/>
          <w:u w:color="000000"/>
        </w:rPr>
        <w:t>(</w:t>
      </w:r>
      <w:proofErr w:type="spellStart"/>
      <w:r w:rsidR="00036774" w:rsidRPr="00036774">
        <w:rPr>
          <w:color w:val="000000"/>
          <w:u w:color="000000"/>
        </w:rPr>
        <w:t>t.j</w:t>
      </w:r>
      <w:proofErr w:type="spellEnd"/>
      <w:r w:rsidR="00036774" w:rsidRPr="00036774">
        <w:rPr>
          <w:color w:val="000000"/>
          <w:u w:color="000000"/>
        </w:rPr>
        <w:t xml:space="preserve">. Dz.U. z 2024 r. poz. 1491) </w:t>
      </w:r>
      <w:r>
        <w:rPr>
          <w:color w:val="000000"/>
          <w:u w:color="000000"/>
        </w:rPr>
        <w:t>i obejmuje praktycznie wszystkie istotne dziedziny realnego i potencjalnego zainteresowania samorządu lokalnego oraz organizacji pozarządowych i podmiotów działających w sferze pożytku publicznego.</w:t>
      </w:r>
    </w:p>
    <w:p w14:paraId="1504109B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  <w:caps/>
        </w:rPr>
        <w:t>Rozdział V.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Formy współpracy.</w:t>
      </w:r>
    </w:p>
    <w:p w14:paraId="57FDD131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Gmina Dobrzyca podejmuje współpracę z organizacjami w formie:</w:t>
      </w:r>
    </w:p>
    <w:p w14:paraId="3F4F1832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zlecania organizacjom pozarządowym realizacji zadań publicznych na zasadach określonych w ustawie oraz programie,</w:t>
      </w:r>
    </w:p>
    <w:p w14:paraId="5860165F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konsultowania projektów aktów prawa miejscowego z organizacjami pozarządowymi w dziedzinach dotyczących działalności statutowej tych organizacji – zgodnie z uchwałą nr XXXIX/266/13 Rady Gminy Dobrzyca z dnia 28 października 2013 r.,</w:t>
      </w:r>
    </w:p>
    <w:p w14:paraId="79471D0A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wzajemnego informowania się o planowanych kierunkach działalności i realizowanych zadaniach,</w:t>
      </w:r>
    </w:p>
    <w:p w14:paraId="3832035E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tworzenia wspólnych zespołów o charakterze doradczym i inicjatywnym, złożonych z przedstawicieli podmiotów nin. programu,</w:t>
      </w:r>
    </w:p>
    <w:p w14:paraId="71B7F501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 xml:space="preserve">prowadzenia wspólnych przedsięwzięć, np. </w:t>
      </w:r>
      <w:proofErr w:type="spellStart"/>
      <w:r>
        <w:rPr>
          <w:color w:val="000000"/>
          <w:u w:color="000000"/>
        </w:rPr>
        <w:t>kulturalno</w:t>
      </w:r>
      <w:proofErr w:type="spellEnd"/>
      <w:r>
        <w:rPr>
          <w:color w:val="000000"/>
          <w:u w:color="000000"/>
        </w:rPr>
        <w:t xml:space="preserve"> - promocyjnych,</w:t>
      </w:r>
    </w:p>
    <w:p w14:paraId="393F089F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współdziałania w pozyskiwaniu środków z innych źródeł finansowania aniżeli budżet gminy,</w:t>
      </w:r>
    </w:p>
    <w:p w14:paraId="423A8CE9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udzielania, w miarę możliwości, wsparcia technicznego, lokalowego, organizacyjnego i merytorycznego (w szczególności poradnictwa i doradztwa),</w:t>
      </w:r>
    </w:p>
    <w:p w14:paraId="5B3C959E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współdziałania w opracowywaniu strategii oraz programów dla gminy.</w:t>
      </w:r>
    </w:p>
    <w:p w14:paraId="3E44B979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  <w:caps/>
        </w:rPr>
        <w:t>Rozdział VI.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Priorytetowe zadania publiczne.</w:t>
      </w:r>
    </w:p>
    <w:p w14:paraId="6D8C2016" w14:textId="28DEB67F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Zadaniami priorytetowymi programu na 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> rok są:</w:t>
      </w:r>
    </w:p>
    <w:p w14:paraId="33B7D09F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1</w:t>
      </w:r>
      <w:r>
        <w:rPr>
          <w:color w:val="000000"/>
          <w:u w:color="000000"/>
        </w:rPr>
        <w:t>: Działalność na rzecz dzieci i młodzieży, w tym wypoczynku dzieci i młodzieży,</w:t>
      </w:r>
    </w:p>
    <w:p w14:paraId="2DCB3B81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lastRenderedPageBreak/>
        <w:t>- </w:t>
      </w:r>
      <w:r>
        <w:rPr>
          <w:b/>
          <w:color w:val="000000"/>
          <w:u w:color="000000"/>
        </w:rPr>
        <w:t>Priorytet 2</w:t>
      </w:r>
      <w:r>
        <w:rPr>
          <w:color w:val="000000"/>
          <w:u w:color="000000"/>
        </w:rPr>
        <w:t>: Wspieranie i upowszechnianie wśród dzieci i młodzieży kultury fizycznej i sportu,</w:t>
      </w:r>
    </w:p>
    <w:p w14:paraId="68B6923C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 xml:space="preserve">Priorytet 3: </w:t>
      </w:r>
      <w:r>
        <w:rPr>
          <w:color w:val="000000"/>
          <w:u w:color="000000"/>
        </w:rPr>
        <w:t>Wspieranie i integrację osób niepełnosprawnych,</w:t>
      </w:r>
    </w:p>
    <w:p w14:paraId="3F1507DA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 xml:space="preserve">Priorytet 4: </w:t>
      </w:r>
      <w:r>
        <w:rPr>
          <w:color w:val="000000"/>
          <w:u w:color="000000"/>
        </w:rPr>
        <w:t>Wspieranie klubów sportowych prowadzących działalność na terenie gminy,</w:t>
      </w:r>
    </w:p>
    <w:p w14:paraId="24DAF9EF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5:</w:t>
      </w:r>
      <w:r>
        <w:rPr>
          <w:color w:val="000000"/>
          <w:u w:color="000000"/>
        </w:rPr>
        <w:t xml:space="preserve"> Wspieranie działań mających na celu przeciwdziałanie uzależnieniom i patologiom społecznym,</w:t>
      </w:r>
    </w:p>
    <w:p w14:paraId="7FB30117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 xml:space="preserve">Priorytet 6: </w:t>
      </w:r>
      <w:r>
        <w:rPr>
          <w:color w:val="000000"/>
          <w:u w:color="000000"/>
        </w:rPr>
        <w:t>Wspieranie i propagowanie działalności kulturalnej, upowszechnianie tradycji i historii w regionie,</w:t>
      </w:r>
    </w:p>
    <w:p w14:paraId="113DC333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 xml:space="preserve">Priorytet 7: </w:t>
      </w:r>
      <w:r>
        <w:rPr>
          <w:color w:val="000000"/>
          <w:u w:color="000000"/>
        </w:rPr>
        <w:t>Wspomaganie rozwoju i uzdolnień dzieci i młodzieży,</w:t>
      </w:r>
    </w:p>
    <w:p w14:paraId="0976281D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8:</w:t>
      </w:r>
      <w:r>
        <w:rPr>
          <w:color w:val="000000"/>
          <w:u w:color="000000"/>
        </w:rPr>
        <w:t xml:space="preserve"> Wspieranie inicjatyw mających na celu popularyzację zdrowego stylu życia,</w:t>
      </w:r>
    </w:p>
    <w:p w14:paraId="14ED96F0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9:</w:t>
      </w:r>
      <w:r>
        <w:rPr>
          <w:color w:val="000000"/>
          <w:u w:color="000000"/>
        </w:rPr>
        <w:t xml:space="preserve"> Wspieranie przedsięwzięć artystycznych o charakterze regionalnym,</w:t>
      </w:r>
    </w:p>
    <w:p w14:paraId="79C423B7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10:</w:t>
      </w:r>
      <w:r>
        <w:rPr>
          <w:color w:val="000000"/>
          <w:u w:color="000000"/>
        </w:rPr>
        <w:t xml:space="preserve"> Wspieranie nauki, edukacji, oświaty i wychowania,</w:t>
      </w:r>
    </w:p>
    <w:p w14:paraId="749B1BF6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11:</w:t>
      </w:r>
      <w:r>
        <w:rPr>
          <w:color w:val="000000"/>
          <w:u w:color="000000"/>
        </w:rPr>
        <w:t xml:space="preserve"> Wspieranie turystyki i krajoznawstwa.</w:t>
      </w:r>
    </w:p>
    <w:p w14:paraId="7D8CAF90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  <w:caps/>
        </w:rPr>
        <w:t>Rozdział VII.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Okres realizacji programu.</w:t>
      </w:r>
    </w:p>
    <w:p w14:paraId="1938299E" w14:textId="202DE83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"Program współpracy Gminy Dobrzyca z organizacjami pozarządowymi oraz podmiotami, o których mowa w art. 3 ust. 3 ustawy z dnia 24 kwietnia 2003 r. o działalności pożytku publicznego i o wolontariacie na rok 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>" realizowany będzie w okresie od dnia 1 stycznia 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> r. do dnia 31 grudnia 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> r., z zastrzeżeniem ust. 2.</w:t>
      </w:r>
    </w:p>
    <w:p w14:paraId="1AA14115" w14:textId="4DD8CEEB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Terminy realizacji poszczególnych zadań wyłonionych w ramach ogłoszonych konkursów ofert zostaną określone w umowach zawartych z organizacjami pozarządowymi w celu powierzenia lub wsparcia realizacji zadań gminy w roku 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>.</w:t>
      </w:r>
    </w:p>
    <w:p w14:paraId="374A7C53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  <w:caps/>
        </w:rPr>
        <w:t>Rozdział VIII.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Sposób realizacji programu.</w:t>
      </w:r>
    </w:p>
    <w:p w14:paraId="3F9050BF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W realizacji programu ze strony Gminy uczestniczą:</w:t>
      </w:r>
    </w:p>
    <w:p w14:paraId="1E768C00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rada i jej komisje - w zakresie wytyczania kierunków współpracy Gminy z organizacjami,</w:t>
      </w:r>
    </w:p>
    <w:p w14:paraId="44E5A2F5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 - w zakresie bieżącej współpracy z organizacjami, w tym: ogłaszania otwartych konkursów ofert na realizację zadań publicznych na zasadach określonych w ustawie i nin. programie, powoływania komisji konkursowej w celu opiniowania złożonych ofert, dokonania wyboru ofert, udziału swoich przedstawicieli w spotkaniach i szkoleniach dotyczących współpracy Gminy z organizacjami, przyjmowania uwag, wniosków i propozycji dotyczących realizacji programu, monitorowania realizacji programu, przeprowadzania kontroli realizacji zleconych zadań publicznych, sporządzania sprawozdań ze współpracy z organizacjami.</w:t>
      </w:r>
    </w:p>
    <w:p w14:paraId="38A96B5E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Gmina prowadząc bezpośrednią współpracę z organizacjami pożytku publicznego realizuje niniejszy program poprzez przeprowadzanie otwartych konkursów ofert według następujących zasad:</w:t>
      </w:r>
    </w:p>
    <w:p w14:paraId="5688D13C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powierzanie lub zlecanie realizacji zadań Gminy organizacjom obejmuje w pierwszej kolejności zadania priorytetowe i odbywać się będzie po przeprowadzeniu otwartego konkursu ofert, chyba że przepisy odrębne przewidują inny tryb lub dane zadanie można zrealizować efektywniej w inny sposób określony w przepisach odrębnych (w szczególności na zasadach i w trybie określonym w przepisach o zamówieniach publicznych z zachowaniem metod kalkulacji kosztów oraz porównywalności opodatkowania),</w:t>
      </w:r>
    </w:p>
    <w:p w14:paraId="59CFCDB3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otwarty konkurs ofert ogłasza burmistrz gminy,</w:t>
      </w:r>
    </w:p>
    <w:p w14:paraId="1413433E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termin do składania ofert nie może być krótszy niż 21 dni od dnia ukazania się ogłoszenia o naborze ofert w ramach konkursu,</w:t>
      </w:r>
    </w:p>
    <w:p w14:paraId="420754A0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otwarty konkurs ofert ogłasza się w Biuletynie Informacji Publicznej urzędu,</w:t>
      </w:r>
    </w:p>
    <w:p w14:paraId="2E465352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oferty złożone w ramach konkursu ocenia i rekomenduje komisja konkursowa powoływana przez burmistrza,</w:t>
      </w:r>
    </w:p>
    <w:p w14:paraId="5AF7386B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złożone oferty, przed przekazaniem do zaopiniowania komisji konkursowej, podlegają wstępnej ocenie formalnej przeprowadzanej przez merytorycznego pracownika urzędu,</w:t>
      </w:r>
    </w:p>
    <w:p w14:paraId="593C5396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decyzję o wyborze ofert i o udzieleniu dotacji podejmuje burmistrz w formie zarządzenia, po zasięgnięciu opinii komisji konkursowej,</w:t>
      </w:r>
    </w:p>
    <w:p w14:paraId="7A5F7ED9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zarządzenie w sprawie ogłoszenia wyników otwartego konkursu ofert jest podstawą do zawarcia pomiędzy burmistrzem a wyłonionymi oferentami pisemnych umów określających sposób i terminy realizacji zadań oraz sposób i terminy przekazania dotacji i jej rozliczenia,</w:t>
      </w:r>
    </w:p>
    <w:p w14:paraId="3C925779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wyniki konkursu publikowane są w Biuletynie Informacji Publicznej urzędu,</w:t>
      </w:r>
    </w:p>
    <w:p w14:paraId="5532948C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może również zlecić organizacji realizację zadania publicznego – na wniosek tej organizacji – z pominięciem otwartego konkursu ofert. Szczegółowe warunki oraz tryb przyznawania dofinansowania określa art. 19a ustawy.</w:t>
      </w:r>
    </w:p>
    <w:p w14:paraId="1079A5AA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  <w:caps/>
        </w:rPr>
        <w:t>Rozdział IX.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Wysokość środków przeznaczonych na realizację programu.</w:t>
      </w:r>
    </w:p>
    <w:p w14:paraId="25D52654" w14:textId="434300FC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W 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 xml:space="preserve"> roku na realizację zadań publicznych objętych niniejszym programem planuje się kwotę </w:t>
      </w:r>
      <w:r w:rsidRPr="005A225F">
        <w:rPr>
          <w:b/>
          <w:color w:val="000000"/>
          <w:u w:color="000000"/>
        </w:rPr>
        <w:t>w wysokości do 37.000,00 zł</w:t>
      </w:r>
      <w:r w:rsidRPr="005A225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jednakże nie większą niż zostanie określona w uchwale budżetowej na 202</w:t>
      </w:r>
      <w:r w:rsidR="00711ADF">
        <w:rPr>
          <w:color w:val="000000"/>
          <w:u w:color="000000"/>
        </w:rPr>
        <w:t>5</w:t>
      </w:r>
      <w:r>
        <w:rPr>
          <w:color w:val="000000"/>
          <w:u w:color="000000"/>
        </w:rPr>
        <w:t xml:space="preserve"> r. i jej późniejszych zmianach. </w:t>
      </w:r>
    </w:p>
    <w:p w14:paraId="7D2C2780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  <w:caps/>
        </w:rPr>
        <w:t>Rozdział X.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Sposób oceny realizacji programu.</w:t>
      </w:r>
    </w:p>
    <w:p w14:paraId="21F4422D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Celem ewaluacji programu jest monitorowanie jego wpływu na podejmowane przez organizacje pozarządowe działania mające na celu zaspokajanie potrzeb społecznych mieszkańców gminy we wskazanych w niniejszym programie obszarach działań.</w:t>
      </w:r>
    </w:p>
    <w:p w14:paraId="329B88BF" w14:textId="2D5F9836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Ustala się następujące kryteria niezbędne do oceny realizacji programu w 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> r.:</w:t>
      </w:r>
    </w:p>
    <w:p w14:paraId="13D9DD68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liczba zadań publicznych zrealizowanych w ramach programu,</w:t>
      </w:r>
    </w:p>
    <w:p w14:paraId="280FA657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liczba organizacji realizujących zadania publiczne w ramach programu,</w:t>
      </w:r>
    </w:p>
    <w:p w14:paraId="7B6D1CFC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wysokość środków finansowych przeznaczonych na realizację programu,</w:t>
      </w:r>
    </w:p>
    <w:p w14:paraId="23FDF765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zgodność zrealizowanych przez organizacje zadań publicznych z priorytetami przyjętymi w programie.</w:t>
      </w:r>
    </w:p>
    <w:p w14:paraId="61089D4E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  <w:caps/>
        </w:rPr>
        <w:t>Rozdział XI.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Informacja o sposobie tworzenia programu i przebiegu konsultacji.</w:t>
      </w:r>
    </w:p>
    <w:p w14:paraId="22879B58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color w:val="000000"/>
          <w:u w:color="000000"/>
        </w:rPr>
        <w:t>Etapy tworzenia programu:</w:t>
      </w:r>
    </w:p>
    <w:p w14:paraId="475F48EC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przygotowanie projektu programu przez stanowisko merytoryczne w oparciu o listę zadań publicznych realizowanych w roku poprzednim;</w:t>
      </w:r>
    </w:p>
    <w:p w14:paraId="2D7D6A4A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zamieszczenie projektu programu na stronie Biuletynu Informacji Publicznej urzędu;</w:t>
      </w:r>
    </w:p>
    <w:p w14:paraId="3F636995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przeprowadzenie konsultacji zapisów projektu programu z organizacjami pozarządowymi na podstawie uchwały nr XXXIX/266/13 z dnia 28 października 2013 r. w sprawie określenia szczegółowego sposobu konsultowania z organizacjami pozarządowymi i podmiotami wymienionymi </w:t>
      </w:r>
      <w:r>
        <w:rPr>
          <w:color w:val="000000"/>
          <w:u w:color="000000"/>
        </w:rPr>
        <w:lastRenderedPageBreak/>
        <w:t>w art. 3 ustawy o działalności pożytku publicznego i o wolontariacie projektów aktów prawa miejscowego w dziedzinach dotyczących działalności statutowej tych organizacji;</w:t>
      </w:r>
    </w:p>
    <w:p w14:paraId="63D644A8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przedstawienie radzie informacji o przebiegu konsultacji:</w:t>
      </w:r>
    </w:p>
    <w:p w14:paraId="2E14BE78" w14:textId="77777777" w:rsidR="00A77B3E" w:rsidRDefault="0000000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w konsultacjach udział wzięło(-y): </w:t>
      </w:r>
      <w:r>
        <w:rPr>
          <w:i/>
          <w:color w:val="000000"/>
          <w:u w:color="000000"/>
        </w:rPr>
        <w:t xml:space="preserve">(miejsce na zawarcie odpowiednich danych) </w:t>
      </w:r>
      <w:r>
        <w:rPr>
          <w:color w:val="000000"/>
          <w:u w:color="000000"/>
        </w:rPr>
        <w:t>organizacji;</w:t>
      </w:r>
    </w:p>
    <w:p w14:paraId="6CDBC879" w14:textId="77777777" w:rsidR="00A77B3E" w:rsidRDefault="0000000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zgłoszono następujące uwagi i opinie do projektu programu: </w:t>
      </w:r>
      <w:r>
        <w:rPr>
          <w:i/>
          <w:color w:val="000000"/>
          <w:u w:color="000000"/>
        </w:rPr>
        <w:t>(miejsce na zawarcie odpowiednich danych)</w:t>
      </w:r>
      <w:r>
        <w:rPr>
          <w:color w:val="000000"/>
          <w:u w:color="000000"/>
        </w:rPr>
        <w:t>;</w:t>
      </w:r>
    </w:p>
    <w:p w14:paraId="46A6C3B7" w14:textId="77777777" w:rsidR="00A77B3E" w:rsidRDefault="0000000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po rozpatrzeniu uwag i opinii zgłoszonych przez organizacje podczas konsultacji wprowadzono następujące zmiany do projektu programu: </w:t>
      </w:r>
      <w:r>
        <w:rPr>
          <w:i/>
          <w:color w:val="000000"/>
          <w:u w:color="000000"/>
        </w:rPr>
        <w:t>(miejsce na zawarcie odpowiednich danych)</w:t>
      </w:r>
      <w:r>
        <w:rPr>
          <w:color w:val="000000"/>
          <w:u w:color="000000"/>
        </w:rPr>
        <w:t>;</w:t>
      </w:r>
    </w:p>
    <w:p w14:paraId="06AF23C4" w14:textId="77777777" w:rsidR="00A77B3E" w:rsidRDefault="0000000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 xml:space="preserve">po rozpatrzeniu uwag i opinii zgłoszonych przez organizacje podczas konsultacji nie uwzględniono następujących zmian do projektu programu (wymienić wraz z podaniem przyczyn nieuwzględnienia): </w:t>
      </w:r>
      <w:r>
        <w:rPr>
          <w:i/>
          <w:color w:val="000000"/>
          <w:u w:color="000000"/>
        </w:rPr>
        <w:t>(miejsce na zawarcie odpowiednich danych);</w:t>
      </w:r>
    </w:p>
    <w:p w14:paraId="07FBD958" w14:textId="25AFC2BE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przedłożenie projektu programu do zatwierdzenia Radzie Miejskiej Gminy Dobrzyca – w terminie do dnia 30 listopada 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> r.</w:t>
      </w:r>
    </w:p>
    <w:p w14:paraId="63CDAEDA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  <w:caps/>
        </w:rPr>
        <w:t>Rozdział XII.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Tryb powołania i zasady działania komisji konkursowej powoływanej w celu opiniowania ofert złożonych w otwartym konkursie ofert.</w:t>
      </w:r>
    </w:p>
    <w:p w14:paraId="64B9CFA3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Oferty złożone przez organizacje w ramach otwartego konkursu ofert opiniuje powołana w tym celu przez burmistrza komisja konkursowa.</w:t>
      </w:r>
    </w:p>
    <w:p w14:paraId="475F9660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Komisja konkursowa może zostać powołana i działać bez udziału osób wskazanych przez organizacje na zasadach określonych w art. 15 ust. 2d ustawy – jeśli w wyznaczonym przez burmistrza terminie naboru organizacje nie zgłosiły żadnego przedstawiciela do składu komisji.</w:t>
      </w:r>
    </w:p>
    <w:p w14:paraId="3918CBE0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Nabór na członków komisji konkursowej wskazanych przez organizacje ogłaszany jest w Biuletynie Informacji Publicznej urzędu.</w:t>
      </w:r>
    </w:p>
    <w:p w14:paraId="0752128A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Zgłoszenia kandydatów wskazanych przez organizacje do prac w komisji konkursowej należy składać na piśmie, w terminie określonym w ogłoszeniu o naborze.</w:t>
      </w:r>
    </w:p>
    <w:p w14:paraId="729DFA84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Członkowie komisji konkursowej po zapoznaniu się z wykazem złożonych ofert składają burmistrzowi gminy oświadczenie o (nie-)podleganiu wyłączeniu od udziału w pracach komisji konkursowej na podstawie art. 15 ust. 2d (wyłączenie przedstawiciela organizacji) lub art. 15 ust. 2f (wyłączenie pracownika) ustawy.</w:t>
      </w:r>
    </w:p>
    <w:p w14:paraId="31A0979C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Imienny skład komisji oraz regulamin jej pracy określa burmistrz gminy w drodze odrębnego zarządzenia.</w:t>
      </w:r>
    </w:p>
    <w:p w14:paraId="78E506AC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Komisja obraduje na posiedzeniach zamkniętych, bez udziału oferentów.</w:t>
      </w:r>
    </w:p>
    <w:p w14:paraId="053DEDDF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Do zadań komisji konkursowej należy weryfikacja merytoryczna złożonych w ramach konkursu ofert, dokonanie ich oceny zgodnie z wytycznymi zawartymi w zarządzeniu o ogłoszeniu konkursu oraz szczegółowymi wytycznymi zawartymi w zarządzeniu o powołaniu komisji konkursowej i ustaleniu regulaminu i zasad jej działania oraz przedłożenie wyników oceny burmistrzowi gminy.</w:t>
      </w:r>
    </w:p>
    <w:p w14:paraId="33DB4161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Przed przystąpieniem komisji konkursowej do dokonania oceny, pracownik urzędu dokona weryfikacji formalnej ofert. Wyniki weryfikacji (wraz z terminem na ich uzupełnienie) zostaną podane do publicznej wiadomości w Biuletynie Informacji Publicznej urzędu.</w:t>
      </w:r>
    </w:p>
    <w:p w14:paraId="7D67F702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>Na pierwszym posiedzeniu członkowie komisji poprzez głosowanie jawne wybierają ze swego grona przewodniczącego komisji.</w:t>
      </w:r>
    </w:p>
    <w:p w14:paraId="187C0097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Posiedzenie komisji konkursowej uważa się za ważne, gdy uczestniczy w nim ponad połowa składu komisji (min. 50 % składu + 1).</w:t>
      </w:r>
    </w:p>
    <w:p w14:paraId="682F53E1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3. </w:t>
      </w:r>
      <w:r>
        <w:rPr>
          <w:color w:val="000000"/>
          <w:u w:color="000000"/>
        </w:rPr>
        <w:t>W toku pracy komisja konkursowa może żądać od oferenta dodatkowych wyjaśnień dotyczących złożonej oferty, a także dostarczenia dodatkowych dokumentów potwierdzających dane i informacje przekazane przez oferenta ubiegającego się o wsparcie na realizację zadania publicznego.</w:t>
      </w:r>
    </w:p>
    <w:p w14:paraId="7AB1D353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Oceny merytorycznej złożonych ofert członkowie komisji konkursowej dokonają na kartach ocen.</w:t>
      </w:r>
    </w:p>
    <w:p w14:paraId="13050945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Członkowie komisji konkursowej w pierwszym etapie dokonują oceny cząstkowej ofert. Suma ocen cząstkowych przyznanych danej ofercie stanowi ocenę łączną przyznaną przez każdego z członków komisji.</w:t>
      </w:r>
    </w:p>
    <w:p w14:paraId="4341681E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Ocena końcowa danej oferty (etap drugi oceny) jest średnią obliczoną z łącznej sumy ocen wystawionych tej ofercie przez wszystkich członków komisji konkursowej podzielonej przez liczbę członków komisji.</w:t>
      </w:r>
    </w:p>
    <w:p w14:paraId="3F442EC0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Średnią ocen oblicza się z dokładnością do drugiego miejsca po przecinku.</w:t>
      </w:r>
    </w:p>
    <w:p w14:paraId="35C24C26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Najkorzystniejszą ofertę stanowi oferta, która uzyskała największą ilość punktów, o których mowa w ustępie 6.</w:t>
      </w:r>
    </w:p>
    <w:p w14:paraId="79F023D2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Komisja konkursowa sporządza protokół zawierający wyniki oceny merytorycznej ofert złożonych w ramach konkursu, który jednocześnie stanowi rekomendację zadań kwalifikujących się do przyznania dotacji na ich realizację.</w:t>
      </w:r>
    </w:p>
    <w:p w14:paraId="0C9B1D36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Komisja przedkłada protokół, o którym mowa w ust. 9 burmistrzowi gminy.</w:t>
      </w:r>
    </w:p>
    <w:p w14:paraId="35BC6614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Burmistrz Gminy Dobrzyca podejmuje ostateczną decyzję w sprawie wyboru ofert i wysokości kwot dotacji, które zostaną przyznane na realizację zgłoszonych w ramach konkursu zadań.</w:t>
      </w:r>
    </w:p>
    <w:p w14:paraId="17A4CF5B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Ogłoszenie wyników otwartego konkursu ofert podaje się do publicznej wiadomości poprzez zamieszczenie w Biuletynie Informacji Publicznej urzędu.</w:t>
      </w:r>
    </w:p>
    <w:p w14:paraId="28B3917A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  <w:caps/>
        </w:rPr>
        <w:t>Rozdział XIII.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końcowe.</w:t>
      </w:r>
    </w:p>
    <w:p w14:paraId="0BE0D0BD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t>1. </w:t>
      </w:r>
      <w:r>
        <w:rPr>
          <w:color w:val="000000"/>
          <w:u w:color="000000"/>
        </w:rPr>
        <w:t>Zmiany niniejszego programu wymagają formy przyjętej dla jego uchwalenia.</w:t>
      </w:r>
    </w:p>
    <w:p w14:paraId="4AB486DA" w14:textId="2FE14B20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 terminie do dnia 31 maja 202</w:t>
      </w:r>
      <w:r w:rsidR="00036774">
        <w:rPr>
          <w:color w:val="000000"/>
          <w:u w:color="000000"/>
        </w:rPr>
        <w:t>6</w:t>
      </w:r>
      <w:r>
        <w:rPr>
          <w:color w:val="000000"/>
          <w:u w:color="000000"/>
        </w:rPr>
        <w:t> r. przedłoży Radzie Miejskiej Gminy Dobrzyca sprawozdanie z realizacji niniejszego programu.</w:t>
      </w:r>
    </w:p>
    <w:p w14:paraId="0AA628C6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Sprawozdanie opublikowane zostanie w Biuletynie Informacji Publicznej urzędu.</w:t>
      </w:r>
    </w:p>
    <w:p w14:paraId="2376E3A9" w14:textId="7777777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  </w:t>
      </w:r>
    </w:p>
    <w:p w14:paraId="625011AA" w14:textId="77777777" w:rsidR="00D145C2" w:rsidRDefault="00D145C2">
      <w:pPr>
        <w:spacing w:before="280" w:after="280" w:line="480" w:lineRule="auto"/>
        <w:ind w:firstLine="227"/>
        <w:jc w:val="center"/>
      </w:pPr>
    </w:p>
    <w:p w14:paraId="2991E84B" w14:textId="77777777" w:rsidR="00D145C2" w:rsidRDefault="00D145C2">
      <w:pPr>
        <w:spacing w:before="280" w:after="280" w:line="480" w:lineRule="auto"/>
        <w:ind w:firstLine="227"/>
        <w:jc w:val="center"/>
      </w:pPr>
    </w:p>
    <w:p w14:paraId="763D6CC3" w14:textId="77777777" w:rsidR="00D145C2" w:rsidRDefault="00D145C2">
      <w:pPr>
        <w:spacing w:before="280" w:after="280" w:line="480" w:lineRule="auto"/>
        <w:ind w:firstLine="227"/>
        <w:jc w:val="center"/>
      </w:pPr>
    </w:p>
    <w:p w14:paraId="7EA071E2" w14:textId="77777777" w:rsidR="00D145C2" w:rsidRDefault="00D145C2">
      <w:pPr>
        <w:spacing w:before="280" w:after="280" w:line="480" w:lineRule="auto"/>
        <w:ind w:firstLine="227"/>
        <w:jc w:val="center"/>
      </w:pPr>
    </w:p>
    <w:p w14:paraId="230898EC" w14:textId="68756E76" w:rsidR="00A77B3E" w:rsidRDefault="00000000">
      <w:pPr>
        <w:spacing w:before="280" w:after="280" w:line="480" w:lineRule="auto"/>
        <w:ind w:firstLine="227"/>
        <w:jc w:val="center"/>
        <w:rPr>
          <w:color w:val="000000"/>
          <w:spacing w:val="20"/>
          <w:u w:color="000000"/>
        </w:rPr>
      </w:pPr>
      <w:r>
        <w:lastRenderedPageBreak/>
        <w:t xml:space="preserve">Uzasadnienie do </w:t>
      </w:r>
      <w:r w:rsidR="00D145C2">
        <w:t xml:space="preserve">projektu </w:t>
      </w:r>
      <w:r>
        <w:t xml:space="preserve">uchwały </w:t>
      </w:r>
      <w:r w:rsidR="00D145C2">
        <w:t>n</w:t>
      </w:r>
      <w:r>
        <w:t xml:space="preserve">r </w:t>
      </w:r>
      <w:r>
        <w:rPr>
          <w:color w:val="000000"/>
          <w:spacing w:val="20"/>
          <w:u w:color="000000"/>
        </w:rPr>
        <w:br/>
      </w:r>
      <w:r>
        <w:t>Rady Miejskiej Gminy Dobrzyca</w:t>
      </w:r>
      <w:r>
        <w:rPr>
          <w:color w:val="000000"/>
          <w:spacing w:val="20"/>
          <w:u w:color="000000"/>
        </w:rPr>
        <w:br/>
      </w:r>
      <w:r>
        <w:t>z dnia .................... 202</w:t>
      </w:r>
      <w:r w:rsidR="00036774">
        <w:t>4</w:t>
      </w:r>
      <w:r>
        <w:t> r.</w:t>
      </w:r>
    </w:p>
    <w:p w14:paraId="1BDF5700" w14:textId="3D02A638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Podstawowym aktem prawnym określającym ramy współdziałania organów administracji samorządowej z organizacjami pozarządowymi dla realizacji zadań należących do sfery zadań publicznych, w tym w szczególności prowadzenia działalności pożytku publicznego przez organizacje pozarządowe i korzystanie z tej działalności przez organy administracji publicznej jest ustawa z dnia 24 kwietnia 2003 r. o działalności pożytku publicznego i o wolontariacie </w:t>
      </w:r>
      <w:r w:rsidR="00036774" w:rsidRPr="00036774">
        <w:rPr>
          <w:color w:val="000000"/>
          <w:u w:color="000000"/>
        </w:rPr>
        <w:t>(</w:t>
      </w:r>
      <w:proofErr w:type="spellStart"/>
      <w:r w:rsidR="00036774" w:rsidRPr="00036774">
        <w:rPr>
          <w:color w:val="000000"/>
          <w:u w:color="000000"/>
        </w:rPr>
        <w:t>t.j</w:t>
      </w:r>
      <w:proofErr w:type="spellEnd"/>
      <w:r w:rsidR="00036774" w:rsidRPr="00036774">
        <w:rPr>
          <w:color w:val="000000"/>
          <w:u w:color="000000"/>
        </w:rPr>
        <w:t>. Dz.U. z 2024 r. poz. 1491)</w:t>
      </w:r>
      <w:r w:rsidR="00036774">
        <w:rPr>
          <w:color w:val="000000"/>
          <w:u w:color="000000"/>
        </w:rPr>
        <w:t>.</w:t>
      </w:r>
    </w:p>
    <w:p w14:paraId="6219567E" w14:textId="7777777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Zgodnie z art. 5a ust. 1 ustawy organ stanowiący jednostki samorządu terytorialnego zobowiązany jest do uchwalenia rocznego programu współpracy z podmiotami prowadzącymi działalność pożytku publicznego do dnia 30 listopada roku poprzedzającego okres obowiązywania programu.</w:t>
      </w:r>
    </w:p>
    <w:p w14:paraId="01180229" w14:textId="4E3A3D6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Mając na uwadze prawidłową realizację powyższego zadania oraz biorąc pod uwagę konieczność określenia zasad oraz obszarów współpracy pomiędzy organizacjami pozarządowymi opracowany został „Program współpracy Gminy Dobrzyca z organizacjami pozarządowymi oraz podmiotami, o których mowa w art. 3 ust. 3 ustawy z dnia 24 kwietnia 2003 r. o działalności pożytku publicznego i o wolontariacie na rok 202</w:t>
      </w:r>
      <w:r w:rsidR="00036774">
        <w:rPr>
          <w:color w:val="000000"/>
          <w:u w:color="000000"/>
        </w:rPr>
        <w:t>5</w:t>
      </w:r>
      <w:r>
        <w:rPr>
          <w:color w:val="000000"/>
          <w:u w:color="000000"/>
        </w:rPr>
        <w:t>”.</w:t>
      </w:r>
    </w:p>
    <w:p w14:paraId="11177EF8" w14:textId="7777777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Program obejmuje współpracę Gminy Dobrzyca z organizacjami działającymi na rzecz gminy Dobrzyca i jej mieszkańców, natomiast przedstawiony w niniejszym programie zakres działań publicznych obejmuje zadania, których realizacja z organizacjami pozarządowymi na terenie naszej gminy jest możliwa.</w:t>
      </w:r>
    </w:p>
    <w:p w14:paraId="4D6E99AE" w14:textId="7777777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Projekt uchwały poddany został konsultacjom, których wynik został opisany w § 12 punkcie 4 programu.</w:t>
      </w:r>
    </w:p>
    <w:p w14:paraId="270A8649" w14:textId="7777777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Wobec powyższego podjęcie niniejszej uchwały jest w pełni uzasadnione.</w:t>
      </w:r>
    </w:p>
    <w:p w14:paraId="59CE670D" w14:textId="7777777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  </w:t>
      </w:r>
    </w:p>
    <w:sectPr w:rsidR="00A77B3E">
      <w:footerReference w:type="default" r:id="rId7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61066" w14:textId="77777777" w:rsidR="00B62A3C" w:rsidRDefault="00B62A3C">
      <w:r>
        <w:separator/>
      </w:r>
    </w:p>
  </w:endnote>
  <w:endnote w:type="continuationSeparator" w:id="0">
    <w:p w14:paraId="00D1144C" w14:textId="77777777" w:rsidR="00B62A3C" w:rsidRDefault="00B6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948"/>
      <w:gridCol w:w="3474"/>
    </w:tblGrid>
    <w:tr w:rsidR="0031181B" w14:paraId="02532B4E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0D93EB6F" w14:textId="2A13EBEC" w:rsidR="0031181B" w:rsidRDefault="0031181B">
          <w:pPr>
            <w:jc w:val="left"/>
            <w:rPr>
              <w:sz w:val="16"/>
            </w:rPr>
          </w:pP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7EBBB672" w14:textId="77777777" w:rsidR="0031181B" w:rsidRDefault="00000000">
          <w:pPr>
            <w:jc w:val="right"/>
            <w:rPr>
              <w:sz w:val="16"/>
            </w:rPr>
          </w:pPr>
          <w:r>
            <w:rPr>
              <w:sz w:val="16"/>
            </w:rPr>
            <w:t xml:space="preserve">Strona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PAGE</w:instrText>
          </w:r>
          <w:r>
            <w:rPr>
              <w:sz w:val="16"/>
            </w:rPr>
            <w:fldChar w:fldCharType="separate"/>
          </w:r>
          <w:r w:rsidR="00D51662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</w:p>
      </w:tc>
    </w:tr>
  </w:tbl>
  <w:p w14:paraId="4BB0F46D" w14:textId="77777777" w:rsidR="0031181B" w:rsidRDefault="0031181B">
    <w:pPr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948"/>
      <w:gridCol w:w="3474"/>
    </w:tblGrid>
    <w:tr w:rsidR="0031181B" w14:paraId="2BC8C019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6743FE2E" w14:textId="375B4296" w:rsidR="0031181B" w:rsidRDefault="0031181B">
          <w:pPr>
            <w:jc w:val="left"/>
            <w:rPr>
              <w:sz w:val="16"/>
            </w:rPr>
          </w:pP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367B1B08" w14:textId="77777777" w:rsidR="0031181B" w:rsidRDefault="00000000">
          <w:pPr>
            <w:jc w:val="right"/>
            <w:rPr>
              <w:sz w:val="16"/>
            </w:rPr>
          </w:pPr>
          <w:r>
            <w:rPr>
              <w:sz w:val="16"/>
            </w:rPr>
            <w:t xml:space="preserve">Strona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PAGE</w:instrText>
          </w:r>
          <w:r>
            <w:rPr>
              <w:sz w:val="16"/>
            </w:rPr>
            <w:fldChar w:fldCharType="separate"/>
          </w:r>
          <w:r w:rsidR="00D51662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</w:p>
      </w:tc>
    </w:tr>
  </w:tbl>
  <w:p w14:paraId="4F7E4FC7" w14:textId="77777777" w:rsidR="0031181B" w:rsidRDefault="0031181B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E0D4E" w14:textId="77777777" w:rsidR="00B62A3C" w:rsidRDefault="00B62A3C">
      <w:r>
        <w:separator/>
      </w:r>
    </w:p>
  </w:footnote>
  <w:footnote w:type="continuationSeparator" w:id="0">
    <w:p w14:paraId="20BD6139" w14:textId="77777777" w:rsidR="00B62A3C" w:rsidRDefault="00B62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35B4E"/>
    <w:rsid w:val="00036774"/>
    <w:rsid w:val="00114BCB"/>
    <w:rsid w:val="00193321"/>
    <w:rsid w:val="0031181B"/>
    <w:rsid w:val="003522AB"/>
    <w:rsid w:val="005A225F"/>
    <w:rsid w:val="005D01E4"/>
    <w:rsid w:val="005D6D61"/>
    <w:rsid w:val="00632A1C"/>
    <w:rsid w:val="00711ADF"/>
    <w:rsid w:val="00752AB0"/>
    <w:rsid w:val="008100F2"/>
    <w:rsid w:val="00830365"/>
    <w:rsid w:val="00925D84"/>
    <w:rsid w:val="00A77B3E"/>
    <w:rsid w:val="00A90CD4"/>
    <w:rsid w:val="00AB7D8C"/>
    <w:rsid w:val="00B62A3C"/>
    <w:rsid w:val="00C107AD"/>
    <w:rsid w:val="00CA2A55"/>
    <w:rsid w:val="00D145C2"/>
    <w:rsid w:val="00D51662"/>
    <w:rsid w:val="00FB7A81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B3880"/>
  <w15:docId w15:val="{1D87FAC6-1105-45C3-AFED-7140E656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07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07AD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rsid w:val="00C107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07AD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2685</Words>
  <Characters>16110</Characters>
  <Application>Microsoft Office Word</Application>
  <DocSecurity>0</DocSecurity>
  <Lines>134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449</vt:lpstr>
      <vt:lpstr/>
    </vt:vector>
  </TitlesOfParts>
  <Company>Rada Miejska Gminy Dobrzyca</Company>
  <LinksUpToDate>false</LinksUpToDate>
  <CharactersWithSpaces>18758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449</dc:title>
  <dc:subject>w sprawie uchwalenia „Programu współpracy Gminy Dobrzyca z^organizacjami pozarządowymi oraz podmiotami, o^których mowa w^art.^3^ust.^3^ustawy z^dnia 24^kwietnia 2003^r. o^działalności pożytku publicznego i^o wolontariacie na rok 2024”.</dc:subject>
  <dc:creator>k.janczewska</dc:creator>
  <cp:lastModifiedBy>U8 UMG Dobrzyca</cp:lastModifiedBy>
  <cp:revision>11</cp:revision>
  <cp:lastPrinted>2024-12-12T10:35:00Z</cp:lastPrinted>
  <dcterms:created xsi:type="dcterms:W3CDTF">2023-11-14T11:40:00Z</dcterms:created>
  <dcterms:modified xsi:type="dcterms:W3CDTF">2024-12-12T14:02:00Z</dcterms:modified>
  <cp:category>Akt prawny</cp:category>
</cp:coreProperties>
</file>