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73C2" w14:textId="6FA8E2D2" w:rsidR="00FD5C0F" w:rsidRPr="00B5047E" w:rsidRDefault="00092B8A" w:rsidP="00B5047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6BEBD77" wp14:editId="29F3CC3E">
            <wp:simplePos x="0" y="0"/>
            <wp:positionH relativeFrom="column">
              <wp:posOffset>-899704</wp:posOffset>
            </wp:positionH>
            <wp:positionV relativeFrom="paragraph">
              <wp:posOffset>-1031875</wp:posOffset>
            </wp:positionV>
            <wp:extent cx="7560000" cy="10682980"/>
            <wp:effectExtent l="0" t="0" r="3175" b="444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ategia okładka raport-01-01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C0F">
        <w:br w:type="page"/>
      </w:r>
    </w:p>
    <w:p w14:paraId="769B9138" w14:textId="541818A5" w:rsidR="005B3968" w:rsidRDefault="005B3968" w:rsidP="005B3968"/>
    <w:p w14:paraId="491F16F1" w14:textId="77777777" w:rsidR="005B3968" w:rsidRDefault="005B3968" w:rsidP="005B3968"/>
    <w:p w14:paraId="48BFF04B" w14:textId="77777777" w:rsidR="005B3968" w:rsidRDefault="005B3968" w:rsidP="005B3968"/>
    <w:p w14:paraId="067257CC" w14:textId="77777777" w:rsidR="005B3968" w:rsidRDefault="005B3968" w:rsidP="005B3968"/>
    <w:p w14:paraId="6B9EEBD2" w14:textId="77777777" w:rsidR="005B3968" w:rsidRDefault="005B3968" w:rsidP="005B3968"/>
    <w:p w14:paraId="4AC9D8C4" w14:textId="77777777" w:rsidR="005B3968" w:rsidRDefault="005B3968" w:rsidP="005B3968"/>
    <w:p w14:paraId="3C8DAC3F" w14:textId="77777777" w:rsidR="005B3968" w:rsidRDefault="005B3968" w:rsidP="005B3968"/>
    <w:p w14:paraId="2215CCF2" w14:textId="77777777" w:rsidR="005B3968" w:rsidRDefault="005B3968" w:rsidP="005B3968"/>
    <w:p w14:paraId="39643482" w14:textId="77777777" w:rsidR="005B3968" w:rsidRDefault="005B3968" w:rsidP="005B3968"/>
    <w:p w14:paraId="543F3BD6" w14:textId="77777777" w:rsidR="005B3968" w:rsidRDefault="005B3968" w:rsidP="005B3968"/>
    <w:p w14:paraId="18E76E11" w14:textId="77777777" w:rsidR="005B3968" w:rsidRDefault="005B3968" w:rsidP="005B3968"/>
    <w:p w14:paraId="0176362E" w14:textId="77777777" w:rsidR="005B3968" w:rsidRDefault="005B3968" w:rsidP="005B3968"/>
    <w:p w14:paraId="2F093870" w14:textId="77777777" w:rsidR="005B3968" w:rsidRDefault="005B3968" w:rsidP="005B3968"/>
    <w:p w14:paraId="0FC6DD3C" w14:textId="77777777" w:rsidR="005B3968" w:rsidRDefault="005B3968" w:rsidP="005B3968"/>
    <w:p w14:paraId="5B21FCC8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1EB6CC5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FB89722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678ADDD3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Opracowanie:</w:t>
      </w:r>
    </w:p>
    <w:p w14:paraId="556CC5D6" w14:textId="77777777" w:rsidR="005B3968" w:rsidRDefault="005B3968" w:rsidP="005B3968">
      <w:pPr>
        <w:spacing w:line="259" w:lineRule="auto"/>
        <w:jc w:val="left"/>
        <w:rPr>
          <w:lang w:eastAsia="pl-PL"/>
        </w:rPr>
      </w:pPr>
      <w:r w:rsidRPr="00A23FDB">
        <w:rPr>
          <w:rFonts w:cstheme="minorHAnsi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7D494F6" wp14:editId="116396D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438525" cy="866775"/>
            <wp:effectExtent l="0" t="0" r="9525" b="9525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E88F2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02087C77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1A9B9ED3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5F28C3F8" w14:textId="77777777" w:rsidR="005B3968" w:rsidRDefault="005B3968" w:rsidP="005B3968">
      <w:pPr>
        <w:spacing w:line="259" w:lineRule="auto"/>
        <w:jc w:val="left"/>
        <w:rPr>
          <w:lang w:eastAsia="pl-PL"/>
        </w:rPr>
      </w:pPr>
      <w:r>
        <w:rPr>
          <w:lang w:eastAsia="pl-PL"/>
        </w:rPr>
        <w:br w:type="page"/>
      </w:r>
    </w:p>
    <w:p w14:paraId="39F2DE3B" w14:textId="77777777" w:rsidR="005B3968" w:rsidRPr="005B3968" w:rsidRDefault="005B3968" w:rsidP="005B3968">
      <w:pPr>
        <w:sectPr w:rsidR="005B3968" w:rsidRPr="005B3968" w:rsidSect="005B3968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aperSrc w:first="4"/>
          <w:cols w:space="708"/>
          <w:docGrid w:linePitch="360"/>
        </w:sectPr>
      </w:pPr>
    </w:p>
    <w:p w14:paraId="35444ECF" w14:textId="77777777" w:rsidR="00FD5C0F" w:rsidRPr="006628B9" w:rsidRDefault="00FD5C0F" w:rsidP="006628B9">
      <w:pPr>
        <w:pStyle w:val="Nagwek1"/>
      </w:pPr>
      <w:r w:rsidRPr="006628B9">
        <w:lastRenderedPageBreak/>
        <w:t xml:space="preserve">Wprowadzenie </w:t>
      </w:r>
    </w:p>
    <w:p w14:paraId="4344B29F" w14:textId="57E8E827" w:rsidR="00775961" w:rsidRPr="00FD5C0F" w:rsidRDefault="000157CB" w:rsidP="00F76DFC">
      <w:r>
        <w:t>Niniejsz</w:t>
      </w:r>
      <w:r w:rsidR="00EB2CF4">
        <w:t xml:space="preserve">y dokument stanowi sprawozdanie </w:t>
      </w:r>
      <w:r>
        <w:t xml:space="preserve">z przebiegu dotychczasowych prac oraz wyników </w:t>
      </w:r>
      <w:r w:rsidRPr="007D41C4">
        <w:t>przeprowadzonych konsultacji sp</w:t>
      </w:r>
      <w:r w:rsidR="00937BBE">
        <w:t>ołecznych</w:t>
      </w:r>
      <w:r w:rsidR="00D95DBD">
        <w:t xml:space="preserve"> dotyczących projektu</w:t>
      </w:r>
      <w:r w:rsidR="00C51531">
        <w:t xml:space="preserve"> </w:t>
      </w:r>
      <w:r w:rsidR="009D3829" w:rsidRPr="00B33109">
        <w:rPr>
          <w:i/>
        </w:rPr>
        <w:t xml:space="preserve">Strategii </w:t>
      </w:r>
      <w:r w:rsidR="00BC0787" w:rsidRPr="00BC0787">
        <w:rPr>
          <w:i/>
        </w:rPr>
        <w:t>Gminy Dobrzyca na lata 2024-2030</w:t>
      </w:r>
      <w:r w:rsidR="00BC0787">
        <w:rPr>
          <w:i/>
        </w:rPr>
        <w:t>.</w:t>
      </w: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0"/>
        <w:gridCol w:w="7536"/>
      </w:tblGrid>
      <w:tr w:rsidR="00FD5C0F" w:rsidRPr="005B3968" w14:paraId="4AFDA839" w14:textId="77777777" w:rsidTr="00F76DFC">
        <w:trPr>
          <w:trHeight w:val="1271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6B110330" w14:textId="77777777" w:rsidR="00FD5C0F" w:rsidRPr="00BC0787" w:rsidRDefault="00FD5C0F" w:rsidP="005B3968">
            <w:pPr>
              <w:spacing w:line="240" w:lineRule="auto"/>
              <w:jc w:val="center"/>
              <w:rPr>
                <w:b/>
                <w:color w:val="D46112"/>
                <w:sz w:val="20"/>
                <w:szCs w:val="20"/>
              </w:rPr>
            </w:pPr>
            <w:r w:rsidRPr="00BC0787">
              <w:rPr>
                <w:b/>
                <w:color w:val="D46112"/>
                <w:sz w:val="20"/>
                <w:szCs w:val="20"/>
              </w:rPr>
              <w:t>Przedmiot konsultacji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06B4390F" w14:textId="224B4D21" w:rsidR="00FD5C0F" w:rsidRPr="005B3968" w:rsidRDefault="0005513C" w:rsidP="001E49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D5C0F" w:rsidRPr="005B3968">
              <w:rPr>
                <w:sz w:val="20"/>
                <w:szCs w:val="20"/>
              </w:rPr>
              <w:t>onsultacjom społecznym</w:t>
            </w:r>
            <w:r>
              <w:rPr>
                <w:sz w:val="20"/>
                <w:szCs w:val="20"/>
              </w:rPr>
              <w:t xml:space="preserve"> poddano</w:t>
            </w:r>
            <w:r w:rsidR="00FD5C0F" w:rsidRPr="005B3968">
              <w:rPr>
                <w:sz w:val="20"/>
                <w:szCs w:val="20"/>
              </w:rPr>
              <w:t xml:space="preserve"> pro</w:t>
            </w:r>
            <w:r>
              <w:rPr>
                <w:sz w:val="20"/>
                <w:szCs w:val="20"/>
              </w:rPr>
              <w:t>jekt</w:t>
            </w:r>
            <w:r w:rsidR="00655E81">
              <w:rPr>
                <w:sz w:val="20"/>
                <w:szCs w:val="20"/>
              </w:rPr>
              <w:t xml:space="preserve"> </w:t>
            </w:r>
            <w:r w:rsidR="009D3829" w:rsidRPr="00B33109">
              <w:rPr>
                <w:i/>
                <w:sz w:val="20"/>
                <w:szCs w:val="20"/>
              </w:rPr>
              <w:t>Strategi</w:t>
            </w:r>
            <w:r w:rsidRPr="00B33109">
              <w:rPr>
                <w:i/>
                <w:sz w:val="20"/>
                <w:szCs w:val="20"/>
              </w:rPr>
              <w:t>i</w:t>
            </w:r>
            <w:r w:rsidR="009D3829" w:rsidRPr="00B33109">
              <w:rPr>
                <w:i/>
                <w:sz w:val="20"/>
                <w:szCs w:val="20"/>
              </w:rPr>
              <w:t xml:space="preserve"> </w:t>
            </w:r>
            <w:r w:rsidR="001E4994" w:rsidRPr="001E4994">
              <w:rPr>
                <w:i/>
                <w:sz w:val="20"/>
                <w:szCs w:val="20"/>
              </w:rPr>
              <w:t>Gminy Dobrzyca na lata 2024-2030</w:t>
            </w:r>
            <w:r w:rsidR="009921D8">
              <w:rPr>
                <w:sz w:val="20"/>
                <w:szCs w:val="20"/>
              </w:rPr>
              <w:t>.</w:t>
            </w:r>
          </w:p>
        </w:tc>
      </w:tr>
      <w:tr w:rsidR="00FD5C0F" w:rsidRPr="005B3968" w14:paraId="09DAEC0C" w14:textId="77777777" w:rsidTr="00F76DFC">
        <w:trPr>
          <w:trHeight w:val="2146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002B8042" w14:textId="7F56CCC5" w:rsidR="00FD5C0F" w:rsidRPr="00BC0787" w:rsidRDefault="00FD5C0F" w:rsidP="005B3968">
            <w:pPr>
              <w:spacing w:line="240" w:lineRule="auto"/>
              <w:jc w:val="center"/>
              <w:rPr>
                <w:b/>
                <w:color w:val="D46112"/>
                <w:sz w:val="20"/>
                <w:szCs w:val="20"/>
              </w:rPr>
            </w:pPr>
            <w:r w:rsidRPr="00BC0787">
              <w:rPr>
                <w:b/>
                <w:color w:val="D46112"/>
                <w:sz w:val="20"/>
                <w:szCs w:val="20"/>
              </w:rPr>
              <w:t>Podmio</w:t>
            </w:r>
            <w:r w:rsidR="00655E81" w:rsidRPr="00BC0787">
              <w:rPr>
                <w:b/>
                <w:color w:val="D46112"/>
                <w:sz w:val="20"/>
                <w:szCs w:val="20"/>
              </w:rPr>
              <w:t>ty uprawnione do uczestnictwa w </w:t>
            </w:r>
            <w:r w:rsidRPr="00BC0787">
              <w:rPr>
                <w:b/>
                <w:color w:val="D46112"/>
                <w:sz w:val="20"/>
                <w:szCs w:val="20"/>
              </w:rPr>
              <w:t>konsultacjach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1FE40685" w14:textId="7EA7D62F" w:rsidR="00FD5C0F" w:rsidRPr="005B3968" w:rsidRDefault="003359E9" w:rsidP="001E4994">
            <w:pPr>
              <w:spacing w:line="240" w:lineRule="auto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 xml:space="preserve">Prowadzone i ogłoszone na stronie </w:t>
            </w:r>
            <w:r w:rsidR="00521DC6">
              <w:rPr>
                <w:sz w:val="20"/>
                <w:szCs w:val="20"/>
              </w:rPr>
              <w:t>gminy</w:t>
            </w:r>
            <w:r w:rsidRPr="005B3968">
              <w:rPr>
                <w:sz w:val="20"/>
                <w:szCs w:val="20"/>
              </w:rPr>
              <w:t xml:space="preserve"> konsultacje skierowane </w:t>
            </w:r>
            <w:r w:rsidR="00093CB2" w:rsidRPr="005B3968">
              <w:rPr>
                <w:sz w:val="20"/>
                <w:szCs w:val="20"/>
              </w:rPr>
              <w:t>były</w:t>
            </w:r>
            <w:r w:rsidRPr="005B3968">
              <w:rPr>
                <w:sz w:val="20"/>
                <w:szCs w:val="20"/>
              </w:rPr>
              <w:t xml:space="preserve"> do wszystkich zainteresowanych, ze szczególnym wskazaniem na mieszkańców</w:t>
            </w:r>
            <w:r w:rsidR="00D95DBD">
              <w:rPr>
                <w:sz w:val="20"/>
                <w:szCs w:val="20"/>
              </w:rPr>
              <w:t xml:space="preserve"> Gminy </w:t>
            </w:r>
            <w:r w:rsidR="001E4994">
              <w:rPr>
                <w:sz w:val="20"/>
                <w:szCs w:val="20"/>
              </w:rPr>
              <w:t>Dobrzyca</w:t>
            </w:r>
            <w:r w:rsidRPr="005B3968">
              <w:rPr>
                <w:sz w:val="20"/>
                <w:szCs w:val="20"/>
              </w:rPr>
              <w:t xml:space="preserve">. </w:t>
            </w:r>
            <w:r w:rsidR="00093CB2" w:rsidRPr="005B3968">
              <w:rPr>
                <w:sz w:val="20"/>
                <w:szCs w:val="20"/>
              </w:rPr>
              <w:t>Oprócz mieszkańców, projekt</w:t>
            </w:r>
            <w:r w:rsidR="00181706" w:rsidRPr="005B3968">
              <w:rPr>
                <w:sz w:val="20"/>
                <w:szCs w:val="20"/>
              </w:rPr>
              <w:t xml:space="preserve"> strategii podlegał </w:t>
            </w:r>
            <w:r w:rsidR="002D6AB7">
              <w:rPr>
                <w:sz w:val="20"/>
                <w:szCs w:val="20"/>
              </w:rPr>
              <w:t>konsultacjom z sąsiednimi gminami i </w:t>
            </w:r>
            <w:r w:rsidR="00093CB2" w:rsidRPr="005B3968">
              <w:rPr>
                <w:sz w:val="20"/>
                <w:szCs w:val="20"/>
              </w:rPr>
              <w:t>ich związkami, lok</w:t>
            </w:r>
            <w:r w:rsidR="00883390">
              <w:rPr>
                <w:sz w:val="20"/>
                <w:szCs w:val="20"/>
              </w:rPr>
              <w:t>alnymi partnerami społecznymi i gospodarczymi oraz z </w:t>
            </w:r>
            <w:r w:rsidR="00093CB2" w:rsidRPr="005B3968">
              <w:rPr>
                <w:sz w:val="20"/>
                <w:szCs w:val="20"/>
              </w:rPr>
              <w:t>właściwym dyrektorem regionalnego zarządu gospodarki wodnej Państwowego Gospodarstwa Wodnego Wody Polskie</w:t>
            </w:r>
            <w:r w:rsidR="008E23A9" w:rsidRPr="005B3968">
              <w:rPr>
                <w:sz w:val="20"/>
                <w:szCs w:val="20"/>
              </w:rPr>
              <w:t xml:space="preserve">. </w:t>
            </w:r>
            <w:r w:rsidR="00B91EA9">
              <w:rPr>
                <w:sz w:val="20"/>
                <w:szCs w:val="20"/>
              </w:rPr>
              <w:t>Jednym z </w:t>
            </w:r>
            <w:r w:rsidR="004B3ACA">
              <w:rPr>
                <w:sz w:val="20"/>
                <w:szCs w:val="20"/>
              </w:rPr>
              <w:t xml:space="preserve">ważniejszych podmiotów wydających opinię, </w:t>
            </w:r>
            <w:r w:rsidR="008C1A2A" w:rsidRPr="005B3968">
              <w:rPr>
                <w:sz w:val="20"/>
                <w:szCs w:val="20"/>
              </w:rPr>
              <w:t>był</w:t>
            </w:r>
            <w:r w:rsidR="008E23A9" w:rsidRPr="005B3968">
              <w:rPr>
                <w:sz w:val="20"/>
                <w:szCs w:val="20"/>
              </w:rPr>
              <w:t xml:space="preserve"> Zarząd Województwa</w:t>
            </w:r>
            <w:r w:rsidR="008C1A2A" w:rsidRPr="005B3968">
              <w:rPr>
                <w:sz w:val="20"/>
                <w:szCs w:val="20"/>
              </w:rPr>
              <w:t xml:space="preserve"> </w:t>
            </w:r>
            <w:r w:rsidR="001E4994">
              <w:rPr>
                <w:sz w:val="20"/>
                <w:szCs w:val="20"/>
              </w:rPr>
              <w:t>Wielkopolskiego</w:t>
            </w:r>
            <w:r w:rsidR="001A70BB">
              <w:rPr>
                <w:sz w:val="20"/>
                <w:szCs w:val="20"/>
              </w:rPr>
              <w:t>.</w:t>
            </w:r>
          </w:p>
        </w:tc>
      </w:tr>
      <w:tr w:rsidR="00FD5C0F" w:rsidRPr="005B3968" w14:paraId="524C6A04" w14:textId="77777777" w:rsidTr="00F76DFC">
        <w:trPr>
          <w:trHeight w:val="1304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2E9E2E0D" w14:textId="77777777" w:rsidR="00FD5C0F" w:rsidRPr="00BC0787" w:rsidRDefault="00FD5C0F" w:rsidP="005B3968">
            <w:pPr>
              <w:spacing w:line="240" w:lineRule="auto"/>
              <w:jc w:val="center"/>
              <w:rPr>
                <w:b/>
                <w:color w:val="D46112"/>
                <w:sz w:val="20"/>
                <w:szCs w:val="20"/>
              </w:rPr>
            </w:pPr>
            <w:r w:rsidRPr="00BC0787">
              <w:rPr>
                <w:b/>
                <w:color w:val="D46112"/>
                <w:sz w:val="20"/>
                <w:szCs w:val="20"/>
              </w:rPr>
              <w:t>Termin konsultacji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05596A37" w14:textId="504D97E6" w:rsidR="00FD5C0F" w:rsidRPr="005B3968" w:rsidRDefault="00B33109" w:rsidP="001E49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Konsultacje społeczne projektu</w:t>
            </w:r>
            <w:r w:rsidRPr="00B33109">
              <w:rPr>
                <w:i/>
                <w:sz w:val="20"/>
                <w:szCs w:val="20"/>
              </w:rPr>
              <w:t xml:space="preserve"> </w:t>
            </w:r>
            <w:r w:rsidR="00655E81" w:rsidRPr="00B33109">
              <w:rPr>
                <w:i/>
                <w:sz w:val="20"/>
                <w:szCs w:val="20"/>
              </w:rPr>
              <w:t>Strateg</w:t>
            </w:r>
            <w:r w:rsidR="0005513C" w:rsidRPr="00B33109">
              <w:rPr>
                <w:i/>
                <w:sz w:val="20"/>
                <w:szCs w:val="20"/>
              </w:rPr>
              <w:t>ii</w:t>
            </w:r>
            <w:r w:rsidR="00655E81" w:rsidRPr="00B33109">
              <w:rPr>
                <w:i/>
                <w:sz w:val="20"/>
                <w:szCs w:val="20"/>
              </w:rPr>
              <w:t xml:space="preserve"> Rozwoju </w:t>
            </w:r>
            <w:r w:rsidR="006628B9">
              <w:rPr>
                <w:i/>
                <w:sz w:val="20"/>
                <w:szCs w:val="20"/>
              </w:rPr>
              <w:t>Gminy</w:t>
            </w:r>
            <w:r w:rsidR="001E4994" w:rsidRPr="001E4994">
              <w:rPr>
                <w:i/>
                <w:sz w:val="20"/>
                <w:szCs w:val="20"/>
              </w:rPr>
              <w:t xml:space="preserve"> Dobrzyca na lata 2024-2030</w:t>
            </w:r>
            <w:r w:rsidR="00677522" w:rsidRPr="00B33109">
              <w:rPr>
                <w:i/>
                <w:sz w:val="20"/>
                <w:szCs w:val="20"/>
              </w:rPr>
              <w:t xml:space="preserve"> </w:t>
            </w:r>
            <w:r w:rsidR="00964EC7">
              <w:rPr>
                <w:sz w:val="20"/>
                <w:szCs w:val="20"/>
              </w:rPr>
              <w:t xml:space="preserve">prowadzone były w terminie </w:t>
            </w:r>
            <w:r w:rsidR="00937BBE">
              <w:rPr>
                <w:sz w:val="20"/>
                <w:szCs w:val="20"/>
              </w:rPr>
              <w:t>od</w:t>
            </w:r>
            <w:r w:rsidR="00937BBE" w:rsidRPr="00937BBE">
              <w:rPr>
                <w:sz w:val="20"/>
                <w:szCs w:val="20"/>
              </w:rPr>
              <w:t xml:space="preserve"> </w:t>
            </w:r>
            <w:r w:rsidR="001E4994">
              <w:rPr>
                <w:sz w:val="20"/>
                <w:szCs w:val="20"/>
              </w:rPr>
              <w:t>28 sierpnia</w:t>
            </w:r>
            <w:r w:rsidR="00937BBE">
              <w:rPr>
                <w:sz w:val="20"/>
                <w:szCs w:val="20"/>
              </w:rPr>
              <w:t xml:space="preserve"> 2024 r. do </w:t>
            </w:r>
            <w:r w:rsidR="001E4994">
              <w:rPr>
                <w:sz w:val="20"/>
                <w:szCs w:val="20"/>
              </w:rPr>
              <w:t xml:space="preserve">1 października </w:t>
            </w:r>
            <w:r w:rsidR="00937BBE">
              <w:rPr>
                <w:sz w:val="20"/>
                <w:szCs w:val="20"/>
              </w:rPr>
              <w:t>2024 </w:t>
            </w:r>
            <w:r w:rsidR="00937BBE" w:rsidRPr="00937BBE">
              <w:rPr>
                <w:sz w:val="20"/>
                <w:szCs w:val="20"/>
              </w:rPr>
              <w:t>r.</w:t>
            </w:r>
          </w:p>
        </w:tc>
      </w:tr>
      <w:tr w:rsidR="00FD5C0F" w:rsidRPr="00B254A5" w14:paraId="1619DD8B" w14:textId="77777777" w:rsidTr="00F76DFC">
        <w:trPr>
          <w:trHeight w:val="1304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588BF178" w14:textId="77777777" w:rsidR="00FD5C0F" w:rsidRPr="00BC0787" w:rsidRDefault="00FD5C0F" w:rsidP="005B3968">
            <w:pPr>
              <w:spacing w:line="240" w:lineRule="auto"/>
              <w:jc w:val="center"/>
              <w:rPr>
                <w:b/>
                <w:color w:val="D46112"/>
                <w:sz w:val="20"/>
                <w:szCs w:val="20"/>
              </w:rPr>
            </w:pPr>
            <w:r w:rsidRPr="00BC0787">
              <w:rPr>
                <w:b/>
                <w:color w:val="D46112"/>
                <w:sz w:val="20"/>
                <w:szCs w:val="20"/>
              </w:rPr>
              <w:t>Forma i tryb konsultacji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0BBB7684" w14:textId="0EE64F29" w:rsidR="00FD5C0F" w:rsidRPr="005B3968" w:rsidRDefault="00873BD2" w:rsidP="008C260B">
            <w:pPr>
              <w:spacing w:line="240" w:lineRule="auto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Konsultacje przeprowadzone były w formie składania opinii i uwag</w:t>
            </w:r>
            <w:r w:rsidR="004E4E5D">
              <w:rPr>
                <w:sz w:val="20"/>
                <w:szCs w:val="20"/>
              </w:rPr>
              <w:t xml:space="preserve"> w formie pisemnej oraz</w:t>
            </w:r>
            <w:r w:rsidRPr="005B3968">
              <w:rPr>
                <w:sz w:val="20"/>
                <w:szCs w:val="20"/>
              </w:rPr>
              <w:t xml:space="preserve"> za pomocą środków komunikacji elektronicznej.</w:t>
            </w:r>
          </w:p>
          <w:p w14:paraId="112C0CDA" w14:textId="77777777" w:rsidR="00655E81" w:rsidRDefault="00655E81" w:rsidP="00B14761">
            <w:pPr>
              <w:pStyle w:val="NormalnyWeb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0FAA96" w14:textId="04FD6D61" w:rsidR="00B14761" w:rsidRDefault="0083534E" w:rsidP="00B14761">
            <w:pPr>
              <w:pStyle w:val="NormalnyWeb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Uwagi </w:t>
            </w:r>
            <w:r w:rsidR="00655E81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opinie do projektu Strategii można było składać</w:t>
            </w:r>
            <w:r w:rsidR="00191C7E" w:rsidRPr="00191C7E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7E7EAEE5" w14:textId="0EB8DD34" w:rsidR="00937BBE" w:rsidRPr="00937BBE" w:rsidRDefault="00937BBE" w:rsidP="00937BBE">
            <w:pPr>
              <w:pStyle w:val="NormalnyWeb"/>
              <w:spacing w:before="0" w:beforeAutospacing="0"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37BBE">
              <w:rPr>
                <w:sz w:val="20"/>
                <w:szCs w:val="20"/>
              </w:rPr>
              <w:t xml:space="preserve">Pisemnie poprzez wypełnienie i złożenie formularza konsultacyjnego: </w:t>
            </w:r>
          </w:p>
          <w:p w14:paraId="47E84CF3" w14:textId="3EF448A2" w:rsidR="00937BBE" w:rsidRDefault="00937BBE" w:rsidP="00937BBE">
            <w:pPr>
              <w:pStyle w:val="NormalnyWeb"/>
              <w:spacing w:before="0" w:beforeAutospacing="0"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1E4994" w:rsidRPr="001E4994">
              <w:rPr>
                <w:sz w:val="20"/>
                <w:szCs w:val="20"/>
              </w:rPr>
              <w:t>w siedzibie Urzędu Miejskiego w Dobrzycy, Rynek 14, 63 - 330 Dobrzyca, biuro podawcze – pokój nr 1.</w:t>
            </w:r>
            <w:r w:rsidRPr="00937BBE">
              <w:rPr>
                <w:sz w:val="20"/>
                <w:szCs w:val="20"/>
              </w:rPr>
              <w:t>;</w:t>
            </w:r>
          </w:p>
          <w:p w14:paraId="7423FCF9" w14:textId="7E25676A" w:rsidR="00937BBE" w:rsidRPr="00937BBE" w:rsidRDefault="00937BBE" w:rsidP="00937BBE">
            <w:pPr>
              <w:pStyle w:val="NormalnyWeb"/>
              <w:spacing w:before="0" w:beforeAutospacing="0"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1E4994" w:rsidRPr="001E4994">
              <w:rPr>
                <w:sz w:val="20"/>
                <w:szCs w:val="20"/>
              </w:rPr>
              <w:t>pocztą na adres: Urząd Miejskiego w Dobrzycy, Rynek 14, 63 - 330 Dobrzyca (</w:t>
            </w:r>
            <w:r w:rsidR="001E4994">
              <w:rPr>
                <w:sz w:val="20"/>
                <w:szCs w:val="20"/>
              </w:rPr>
              <w:t>decyduje data wpływu do Urzędu)</w:t>
            </w:r>
            <w:r>
              <w:rPr>
                <w:sz w:val="20"/>
                <w:szCs w:val="20"/>
              </w:rPr>
              <w:t>;</w:t>
            </w:r>
          </w:p>
          <w:p w14:paraId="23ACC43C" w14:textId="78722F08" w:rsidR="00937BBE" w:rsidRPr="00937BBE" w:rsidRDefault="00937BBE" w:rsidP="00937BBE">
            <w:pPr>
              <w:pStyle w:val="NormalnyWeb"/>
              <w:spacing w:before="0" w:beforeAutospacing="0" w:after="0"/>
              <w:textAlignment w:val="baseline"/>
              <w:rPr>
                <w:sz w:val="20"/>
                <w:szCs w:val="20"/>
              </w:rPr>
            </w:pPr>
            <w:r w:rsidRPr="00937BBE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937BBE">
              <w:rPr>
                <w:sz w:val="20"/>
                <w:szCs w:val="20"/>
              </w:rPr>
              <w:t>Elektronicznie w następujący sposób:</w:t>
            </w:r>
          </w:p>
          <w:p w14:paraId="35F0FB4D" w14:textId="06D59904" w:rsidR="00937BBE" w:rsidRPr="00937BBE" w:rsidRDefault="00937BBE" w:rsidP="00937BBE">
            <w:pPr>
              <w:pStyle w:val="NormalnyWeb"/>
              <w:spacing w:before="0" w:beforeAutospacing="0"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937BBE">
              <w:rPr>
                <w:sz w:val="20"/>
                <w:szCs w:val="20"/>
              </w:rPr>
              <w:t>poprzez wypełnienie elektronicznego formularza konsultacyjnego dostępnego pod linkiem: https://ankieta.deltapartner.org.pl/konsultacje_sr_</w:t>
            </w:r>
            <w:r w:rsidR="001E4994">
              <w:rPr>
                <w:sz w:val="20"/>
                <w:szCs w:val="20"/>
              </w:rPr>
              <w:t>dobrzyca;</w:t>
            </w:r>
          </w:p>
          <w:p w14:paraId="78E59A14" w14:textId="3E9F89F6" w:rsidR="00937BBE" w:rsidRPr="00937BBE" w:rsidRDefault="00937BBE" w:rsidP="00937BBE">
            <w:pPr>
              <w:pStyle w:val="NormalnyWeb"/>
              <w:spacing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1E4994">
              <w:rPr>
                <w:sz w:val="20"/>
                <w:szCs w:val="20"/>
              </w:rPr>
              <w:t>p</w:t>
            </w:r>
            <w:r w:rsidR="001E4994" w:rsidRPr="001E4994">
              <w:rPr>
                <w:sz w:val="20"/>
                <w:szCs w:val="20"/>
              </w:rPr>
              <w:t xml:space="preserve">oprzez przesłanie wypełnionego formularza konsultacyjnego za pomocą systemu </w:t>
            </w:r>
            <w:proofErr w:type="spellStart"/>
            <w:r w:rsidR="001E4994" w:rsidRPr="001E4994">
              <w:rPr>
                <w:sz w:val="20"/>
                <w:szCs w:val="20"/>
              </w:rPr>
              <w:t>ePUAP</w:t>
            </w:r>
            <w:proofErr w:type="spellEnd"/>
            <w:r w:rsidR="001E4994" w:rsidRPr="001E4994">
              <w:rPr>
                <w:sz w:val="20"/>
                <w:szCs w:val="20"/>
              </w:rPr>
              <w:t>, adres skrytki Urzędu Miejskiego w Dobrzycy e-PUAP /</w:t>
            </w:r>
            <w:proofErr w:type="spellStart"/>
            <w:r w:rsidR="001E4994" w:rsidRPr="001E4994">
              <w:rPr>
                <w:sz w:val="20"/>
                <w:szCs w:val="20"/>
              </w:rPr>
              <w:t>UGDobrzyca</w:t>
            </w:r>
            <w:proofErr w:type="spellEnd"/>
            <w:r w:rsidR="001E4994" w:rsidRPr="001E4994">
              <w:rPr>
                <w:sz w:val="20"/>
                <w:szCs w:val="20"/>
              </w:rPr>
              <w:t>/</w:t>
            </w:r>
            <w:proofErr w:type="spellStart"/>
            <w:r w:rsidR="001E4994" w:rsidRPr="001E4994">
              <w:rPr>
                <w:sz w:val="20"/>
                <w:szCs w:val="20"/>
              </w:rPr>
              <w:t>SkrytkaESP</w:t>
            </w:r>
            <w:proofErr w:type="spellEnd"/>
            <w:r w:rsidR="001E4994" w:rsidRPr="001E4994">
              <w:rPr>
                <w:sz w:val="20"/>
                <w:szCs w:val="20"/>
              </w:rPr>
              <w:t xml:space="preserve">    (decyduje data wpływu do Urzędu)</w:t>
            </w:r>
            <w:r w:rsidR="001E4994">
              <w:rPr>
                <w:sz w:val="20"/>
                <w:szCs w:val="20"/>
              </w:rPr>
              <w:t>;</w:t>
            </w:r>
          </w:p>
          <w:p w14:paraId="6BCBAE8C" w14:textId="2113A0D2" w:rsidR="00EB760C" w:rsidRDefault="00937BBE" w:rsidP="00937BBE">
            <w:pPr>
              <w:pStyle w:val="NormalnyWeb"/>
              <w:spacing w:before="0" w:beforeAutospacing="0" w:after="0" w:afterAutospacing="0" w:line="288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1E4994" w:rsidRPr="001E4994">
              <w:rPr>
                <w:sz w:val="20"/>
                <w:szCs w:val="20"/>
              </w:rPr>
              <w:t>poprzez przesłanie wypełnionego formularza konsultacyjnego za pomocą za pomocą poczty elektronicznej na adres: gmina@ugdobrzyca.pl</w:t>
            </w:r>
            <w:r w:rsidR="001E4994">
              <w:rPr>
                <w:sz w:val="20"/>
                <w:szCs w:val="20"/>
              </w:rPr>
              <w:t xml:space="preserve"> .</w:t>
            </w:r>
          </w:p>
          <w:p w14:paraId="40A90B4F" w14:textId="77777777" w:rsidR="001E4994" w:rsidRDefault="001E4994" w:rsidP="00937BBE">
            <w:pPr>
              <w:pStyle w:val="NormalnyWeb"/>
              <w:spacing w:before="0" w:beforeAutospacing="0" w:after="0" w:afterAutospacing="0" w:line="288" w:lineRule="atLeast"/>
              <w:textAlignment w:val="baseline"/>
              <w:rPr>
                <w:sz w:val="20"/>
                <w:szCs w:val="20"/>
              </w:rPr>
            </w:pPr>
          </w:p>
          <w:p w14:paraId="704B5C1E" w14:textId="040C366A" w:rsidR="00937BBE" w:rsidRPr="00893C7C" w:rsidRDefault="00937BBE" w:rsidP="001E4994">
            <w:pPr>
              <w:pStyle w:val="NormalnyWeb"/>
              <w:spacing w:before="0" w:beforeAutospacing="0" w:after="0" w:afterAutospacing="0" w:line="288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937BBE">
              <w:rPr>
                <w:sz w:val="20"/>
                <w:szCs w:val="20"/>
              </w:rPr>
              <w:t>Ustnie do protokołu podczas otwartego spotkania konsultacyjnego, które odb</w:t>
            </w:r>
            <w:r>
              <w:rPr>
                <w:sz w:val="20"/>
                <w:szCs w:val="20"/>
              </w:rPr>
              <w:t>yło</w:t>
            </w:r>
            <w:r w:rsidRPr="00937BBE">
              <w:rPr>
                <w:sz w:val="20"/>
                <w:szCs w:val="20"/>
              </w:rPr>
              <w:t xml:space="preserve"> się w </w:t>
            </w:r>
            <w:r w:rsidR="001E4994">
              <w:rPr>
                <w:sz w:val="20"/>
                <w:szCs w:val="20"/>
              </w:rPr>
              <w:t>formie online (</w:t>
            </w:r>
            <w:r w:rsidR="001E4994" w:rsidRPr="001E4994">
              <w:rPr>
                <w:sz w:val="20"/>
                <w:szCs w:val="20"/>
              </w:rPr>
              <w:t xml:space="preserve">link do spotkania: </w:t>
            </w:r>
            <w:r w:rsidR="001E4994" w:rsidRPr="001E4994">
              <w:rPr>
                <w:sz w:val="20"/>
                <w:szCs w:val="20"/>
              </w:rPr>
              <w:lastRenderedPageBreak/>
              <w:t>https://us02web.zoom.us/j/86528463069?pwd=B1NtuahQinHTu2U3zcbdpFKuy1mU7N.1</w:t>
            </w:r>
            <w:r w:rsidR="001E4994">
              <w:rPr>
                <w:sz w:val="20"/>
                <w:szCs w:val="20"/>
              </w:rPr>
              <w:t>)</w:t>
            </w:r>
            <w:r w:rsidRPr="00937BBE">
              <w:rPr>
                <w:sz w:val="20"/>
                <w:szCs w:val="20"/>
              </w:rPr>
              <w:t xml:space="preserve"> w dniu </w:t>
            </w:r>
            <w:r w:rsidR="001E4994">
              <w:rPr>
                <w:sz w:val="20"/>
                <w:szCs w:val="20"/>
              </w:rPr>
              <w:t>9 września</w:t>
            </w:r>
            <w:r w:rsidRPr="00937BBE">
              <w:rPr>
                <w:sz w:val="20"/>
                <w:szCs w:val="20"/>
              </w:rPr>
              <w:t xml:space="preserve"> 2024 r. o godzinie 10</w:t>
            </w:r>
            <w:r>
              <w:rPr>
                <w:sz w:val="20"/>
                <w:szCs w:val="20"/>
              </w:rPr>
              <w:t>:</w:t>
            </w:r>
            <w:r w:rsidRPr="00937BBE">
              <w:rPr>
                <w:sz w:val="20"/>
                <w:szCs w:val="20"/>
              </w:rPr>
              <w:t>00.</w:t>
            </w:r>
          </w:p>
        </w:tc>
      </w:tr>
    </w:tbl>
    <w:p w14:paraId="005FC6F6" w14:textId="3795056F" w:rsidR="00191C7E" w:rsidRDefault="00191C7E">
      <w:pPr>
        <w:spacing w:line="259" w:lineRule="auto"/>
        <w:jc w:val="left"/>
        <w:rPr>
          <w:rFonts w:asciiTheme="majorHAnsi" w:eastAsiaTheme="majorEastAsia" w:hAnsiTheme="majorHAnsi" w:cstheme="majorBidi"/>
          <w:b/>
          <w:bCs/>
          <w:color w:val="767171" w:themeColor="background2" w:themeShade="80"/>
          <w:sz w:val="32"/>
          <w:szCs w:val="32"/>
        </w:rPr>
      </w:pPr>
      <w:r>
        <w:rPr>
          <w:b/>
          <w:bCs/>
          <w:color w:val="767171" w:themeColor="background2" w:themeShade="80"/>
        </w:rPr>
        <w:lastRenderedPageBreak/>
        <w:br w:type="page"/>
      </w:r>
    </w:p>
    <w:p w14:paraId="043021B9" w14:textId="1A925A71" w:rsidR="00FD5C0F" w:rsidRPr="00BC0787" w:rsidRDefault="00191C7E" w:rsidP="00BC0787">
      <w:pPr>
        <w:pStyle w:val="Nagwek1"/>
      </w:pPr>
      <w:r w:rsidRPr="00BC0787">
        <w:lastRenderedPageBreak/>
        <w:t>P</w:t>
      </w:r>
      <w:r w:rsidR="00FD5C0F" w:rsidRPr="00BC0787">
        <w:t xml:space="preserve">odstawa prawna </w:t>
      </w:r>
    </w:p>
    <w:p w14:paraId="458A6E1B" w14:textId="69D43363" w:rsidR="00FD5C0F" w:rsidRPr="00A51696" w:rsidRDefault="0091323B" w:rsidP="00FD5C0F">
      <w:r w:rsidRPr="00A51696">
        <w:t>Podstawę prawną definiującą tryb i harmonogram konsultacji pro</w:t>
      </w:r>
      <w:r w:rsidR="00BE5F5F" w:rsidRPr="00A51696">
        <w:t>jektu dokumentu, stanowi ustawa </w:t>
      </w:r>
      <w:r w:rsidRPr="00A51696">
        <w:t>z</w:t>
      </w:r>
      <w:r w:rsidR="005B3968" w:rsidRPr="00A51696">
        <w:t> </w:t>
      </w:r>
      <w:r w:rsidRPr="00A51696">
        <w:t>dnia 6 grudnia 2006 r. o zasadach prowadzenia polityki rozwoju (</w:t>
      </w:r>
      <w:r w:rsidR="00C47297">
        <w:t xml:space="preserve">tj. </w:t>
      </w:r>
      <w:r w:rsidR="00331250" w:rsidRPr="00331250">
        <w:t>Dz. U. z 2024 r. poz. 324</w:t>
      </w:r>
      <w:r w:rsidR="001E4994">
        <w:t xml:space="preserve"> z </w:t>
      </w:r>
      <w:proofErr w:type="spellStart"/>
      <w:r w:rsidR="001E4994">
        <w:t>późn</w:t>
      </w:r>
      <w:proofErr w:type="spellEnd"/>
      <w:r w:rsidR="001E4994">
        <w:t>. zm.</w:t>
      </w:r>
      <w:r w:rsidRPr="00A51696">
        <w:t>)</w:t>
      </w:r>
      <w:r w:rsidR="00A51696" w:rsidRPr="00A51696">
        <w:t xml:space="preserve"> w</w:t>
      </w:r>
      <w:r w:rsidR="00684A8B" w:rsidRPr="00A51696">
        <w:t xml:space="preserve"> szczególności art. 6 i wskazane poniżej: </w:t>
      </w:r>
    </w:p>
    <w:p w14:paraId="6AAEC89D" w14:textId="06B32CD5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 </w:t>
      </w:r>
      <w:r w:rsidR="00FD5C0F" w:rsidRPr="00A51696">
        <w:rPr>
          <w:i/>
        </w:rPr>
        <w:t>3. Projekt strategii rozwoju ponadlokalnego oraz strategii roz</w:t>
      </w:r>
      <w:r w:rsidR="00BE5F5F" w:rsidRPr="00A51696">
        <w:rPr>
          <w:i/>
        </w:rPr>
        <w:t>woju gminy podlega konsultacjom </w:t>
      </w:r>
      <w:r w:rsidR="00FD5C0F" w:rsidRPr="00A51696">
        <w:rPr>
          <w:i/>
        </w:rPr>
        <w:t>w</w:t>
      </w:r>
      <w:r w:rsidR="005B3968" w:rsidRPr="00A51696">
        <w:rPr>
          <w:i/>
        </w:rPr>
        <w:t> </w:t>
      </w:r>
      <w:r w:rsidR="00FD5C0F" w:rsidRPr="00A51696">
        <w:rPr>
          <w:i/>
        </w:rPr>
        <w:t>szczególności z: sąsiednimi gminami i ich związkami, lokalnymi partnerami społecznymi i</w:t>
      </w:r>
      <w:r w:rsidR="005B3968" w:rsidRPr="00A51696">
        <w:rPr>
          <w:i/>
        </w:rPr>
        <w:t> </w:t>
      </w:r>
      <w:r w:rsidR="00FD5C0F" w:rsidRPr="00A51696">
        <w:rPr>
          <w:i/>
        </w:rPr>
        <w:t>gospodarczymi, mieszkańcami gmin – w przypadku strategii rozwoju ponadlokalnego albo gminy – w</w:t>
      </w:r>
      <w:r w:rsidR="005B3968" w:rsidRPr="00A51696">
        <w:rPr>
          <w:i/>
        </w:rPr>
        <w:t> </w:t>
      </w:r>
      <w:r w:rsidR="00FD5C0F" w:rsidRPr="00A51696">
        <w:rPr>
          <w:i/>
        </w:rPr>
        <w:t>przypadku strategii rozwoju gminy, oraz z właściwym dyrektorem regionalnego zarządu gospodarki wodnej Państwowego Gospodarstwa Wodnego Wody Polskie</w:t>
      </w:r>
    </w:p>
    <w:p w14:paraId="4E5321D3" w14:textId="77777777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Ust. </w:t>
      </w:r>
      <w:r w:rsidR="00FD5C0F" w:rsidRPr="00A51696">
        <w:rPr>
          <w:i/>
        </w:rPr>
        <w:t>4. Podmiot opracowujący projekt koncepcji rozwoju kraju, projekt strategii rozwoju oraz projekt polityki publicznej ogłasza na swojej stronie internetowej oraz może ogłaszać w prasie odpowiednio o</w:t>
      </w:r>
      <w:r w:rsidR="005B3968" w:rsidRPr="00A51696">
        <w:rPr>
          <w:i/>
        </w:rPr>
        <w:t> </w:t>
      </w:r>
      <w:r w:rsidR="00FD5C0F" w:rsidRPr="00A51696">
        <w:rPr>
          <w:i/>
        </w:rPr>
        <w:t>zasięgu krajowym, regionalnym lub lokalnym, informację o konsultacjach, terminie i sposobie przekazywania uwag do projektu oraz terminie i miejscu spotkań konsultacyjnych. Ogłoszenie w prasie zawiera dodatkowo informację o adresie strony internetowej, na której zamieszczono projekt.</w:t>
      </w:r>
    </w:p>
    <w:p w14:paraId="66457FFB" w14:textId="77777777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Ust. </w:t>
      </w:r>
      <w:r w:rsidR="00FD5C0F" w:rsidRPr="00A51696">
        <w:rPr>
          <w:i/>
        </w:rPr>
        <w:t xml:space="preserve">6. W terminie 30 dni od upływu terminu, o którym mowa w ust. 5, podmiot opracowujący projekt przygotowuje sprawozdanie z przebiegu i wyników konsultacji, zawierające w szczególności ustosunkowanie się do zgłoszonych uwag wraz z uzasadnieniem, i zamieszcza je na swojej stronie internetowej. </w:t>
      </w:r>
    </w:p>
    <w:p w14:paraId="134BA258" w14:textId="42108E13" w:rsidR="00093CB2" w:rsidRPr="00A51696" w:rsidRDefault="00093CB2" w:rsidP="00FD5C0F">
      <w:r w:rsidRPr="00A51696">
        <w:t>Projekt strategii, zgodnie z ustawą z dnia 8 marca 1990 r. o samorządzie gminnym (</w:t>
      </w:r>
      <w:proofErr w:type="spellStart"/>
      <w:r w:rsidR="004D62E7">
        <w:t>t.j</w:t>
      </w:r>
      <w:proofErr w:type="spellEnd"/>
      <w:r w:rsidR="004D62E7">
        <w:t xml:space="preserve">. </w:t>
      </w:r>
      <w:r w:rsidR="00331250" w:rsidRPr="00331250">
        <w:t>Dz. U. z 2024 r. poz. 609</w:t>
      </w:r>
      <w:r w:rsidR="00655E81">
        <w:t xml:space="preserve"> z </w:t>
      </w:r>
      <w:proofErr w:type="spellStart"/>
      <w:r w:rsidR="00655E81">
        <w:t>późn</w:t>
      </w:r>
      <w:proofErr w:type="spellEnd"/>
      <w:r w:rsidR="00655E81">
        <w:t>. zm.</w:t>
      </w:r>
      <w:r w:rsidR="00A51696">
        <w:t xml:space="preserve">) </w:t>
      </w:r>
      <w:r w:rsidRPr="00A51696">
        <w:t xml:space="preserve">przedkłada się również zarządowi województwa, </w:t>
      </w:r>
      <w:r w:rsidR="00761343" w:rsidRPr="00A51696">
        <w:t>na podstawie</w:t>
      </w:r>
      <w:r w:rsidRPr="00A51696">
        <w:t>:</w:t>
      </w:r>
    </w:p>
    <w:p w14:paraId="579FBB7F" w14:textId="3BF8045D" w:rsidR="00093CB2" w:rsidRPr="00A51696" w:rsidRDefault="00107F26" w:rsidP="00FD5C0F">
      <w:pPr>
        <w:rPr>
          <w:i/>
        </w:rPr>
      </w:pPr>
      <w:r w:rsidRPr="00A51696">
        <w:rPr>
          <w:i/>
        </w:rPr>
        <w:t xml:space="preserve">Art. 10f. ust. 2. </w:t>
      </w:r>
      <w:r w:rsidR="00093CB2" w:rsidRPr="00A51696">
        <w:rPr>
          <w:i/>
        </w:rPr>
        <w:t>Projekt strategii rozwoju gminy opracowuje wójt oraz przedkłada go zarządowi województwa w celu wydania opinii dotyczącej sposobu uwzgl</w:t>
      </w:r>
      <w:r w:rsidR="004B7D34">
        <w:rPr>
          <w:i/>
        </w:rPr>
        <w:t>ędnienia ustaleń i </w:t>
      </w:r>
      <w:r w:rsidR="00BE5F5F" w:rsidRPr="00A51696">
        <w:rPr>
          <w:i/>
        </w:rPr>
        <w:t>rekomendacji </w:t>
      </w:r>
      <w:r w:rsidR="00093CB2" w:rsidRPr="00A51696">
        <w:rPr>
          <w:i/>
        </w:rPr>
        <w:t>w</w:t>
      </w:r>
      <w:r w:rsidR="005B3968" w:rsidRPr="00A51696">
        <w:rPr>
          <w:i/>
        </w:rPr>
        <w:t> </w:t>
      </w:r>
      <w:r w:rsidR="00093CB2" w:rsidRPr="00A51696">
        <w:rPr>
          <w:i/>
        </w:rPr>
        <w:t>zakresie kształtowania i prowadzenia polityki przestrzennej w województwie określonych w</w:t>
      </w:r>
      <w:r w:rsidR="005B3968" w:rsidRPr="00A51696">
        <w:rPr>
          <w:i/>
        </w:rPr>
        <w:t> </w:t>
      </w:r>
      <w:r w:rsidR="00093CB2" w:rsidRPr="00A51696">
        <w:rPr>
          <w:i/>
        </w:rPr>
        <w:t>strategii rozwoju województwa.</w:t>
      </w:r>
    </w:p>
    <w:p w14:paraId="25E8D373" w14:textId="04DAC15A" w:rsidR="005B3968" w:rsidRDefault="00093CB2" w:rsidP="00FD5C0F">
      <w:pPr>
        <w:rPr>
          <w:sz w:val="23"/>
          <w:szCs w:val="23"/>
        </w:rPr>
      </w:pPr>
      <w:r w:rsidRPr="00A51696">
        <w:rPr>
          <w:i/>
        </w:rPr>
        <w:t>Art. 10f ust. 3. Zarząd województwa wydaje opinię, o której mowa w ust. 2, w terminie 30 dni od dnia otrzymania projektu strategii rozwoju gminy. W przypadku braku opinii we wskazanym terminie uznaje się, że strategia rozwoju gminy jest spójna ze strategią rozwoju województwa</w:t>
      </w:r>
      <w:r w:rsidRPr="00A51696">
        <w:t>.</w:t>
      </w:r>
      <w:r w:rsidR="005B3968">
        <w:rPr>
          <w:sz w:val="23"/>
          <w:szCs w:val="23"/>
        </w:rPr>
        <w:br w:type="page"/>
      </w:r>
    </w:p>
    <w:p w14:paraId="7004B439" w14:textId="77777777" w:rsidR="00FD5C0F" w:rsidRPr="00BC0787" w:rsidRDefault="00FD5C0F" w:rsidP="00BC0787">
      <w:pPr>
        <w:pStyle w:val="Nagwek1"/>
      </w:pPr>
      <w:r w:rsidRPr="00BC0787">
        <w:lastRenderedPageBreak/>
        <w:t xml:space="preserve">Przebieg konsultacji </w:t>
      </w:r>
    </w:p>
    <w:p w14:paraId="068F2994" w14:textId="0EBB360E" w:rsidR="001C1258" w:rsidRPr="00452663" w:rsidRDefault="00BF65C7" w:rsidP="00452663">
      <w:pPr>
        <w:spacing w:after="0"/>
        <w:rPr>
          <w:i/>
        </w:rPr>
      </w:pPr>
      <w:r>
        <w:t xml:space="preserve">Zgodnie z przywołanym art. 6.3 </w:t>
      </w:r>
      <w:r w:rsidR="00813C2F">
        <w:t>i art. 10.f ust.2.</w:t>
      </w:r>
      <w:r>
        <w:t xml:space="preserve">, projekt </w:t>
      </w:r>
      <w:r w:rsidR="00452663" w:rsidRPr="00452663">
        <w:rPr>
          <w:i/>
        </w:rPr>
        <w:t>S</w:t>
      </w:r>
      <w:r w:rsidR="00E173BD">
        <w:rPr>
          <w:i/>
        </w:rPr>
        <w:t xml:space="preserve">trategii Rozwoju </w:t>
      </w:r>
      <w:r w:rsidR="005D2BA3">
        <w:rPr>
          <w:i/>
        </w:rPr>
        <w:t xml:space="preserve">Gminy </w:t>
      </w:r>
      <w:r w:rsidR="001E4994">
        <w:rPr>
          <w:i/>
        </w:rPr>
        <w:t>Dobrzyca na lata</w:t>
      </w:r>
      <w:r w:rsidR="00937BBE">
        <w:rPr>
          <w:i/>
        </w:rPr>
        <w:t xml:space="preserve"> 202</w:t>
      </w:r>
      <w:r w:rsidR="001E4994">
        <w:rPr>
          <w:i/>
        </w:rPr>
        <w:t>4</w:t>
      </w:r>
      <w:r w:rsidR="005D2BA3">
        <w:rPr>
          <w:i/>
        </w:rPr>
        <w:t>-203</w:t>
      </w:r>
      <w:r w:rsidR="009F4DF6">
        <w:rPr>
          <w:i/>
        </w:rPr>
        <w:t>0</w:t>
      </w:r>
      <w:r w:rsidR="00847E62">
        <w:rPr>
          <w:i/>
        </w:rPr>
        <w:t xml:space="preserve"> </w:t>
      </w:r>
      <w:r>
        <w:t>przekazano</w:t>
      </w:r>
      <w:r w:rsidR="0089350D">
        <w:t xml:space="preserve"> do </w:t>
      </w:r>
      <w:r w:rsidR="0089350D" w:rsidRPr="00B0657C">
        <w:t>zaopiniowania</w:t>
      </w:r>
      <w:r w:rsidR="003509FC" w:rsidRPr="00B0657C">
        <w:t xml:space="preserve"> </w:t>
      </w:r>
      <w:r w:rsidR="00937BBE" w:rsidRPr="00B0657C">
        <w:t>2</w:t>
      </w:r>
      <w:r w:rsidR="001E4994">
        <w:t>3</w:t>
      </w:r>
      <w:r w:rsidR="005712C5" w:rsidRPr="00B0657C">
        <w:t xml:space="preserve"> </w:t>
      </w:r>
      <w:r w:rsidR="003509FC" w:rsidRPr="00B0657C">
        <w:t>podmiotom</w:t>
      </w:r>
      <w:r w:rsidR="0089350D" w:rsidRPr="00B0657C">
        <w:t>.</w:t>
      </w:r>
    </w:p>
    <w:p w14:paraId="4D3FC143" w14:textId="3815DB40" w:rsidR="001C1258" w:rsidRDefault="0093351A" w:rsidP="005B3968">
      <w:pPr>
        <w:spacing w:after="0"/>
      </w:pPr>
      <w:r>
        <w:t>Poniżej przedstawiona została lista podmiotów, które uprawnione są do zaopiniowania dokumentu:</w:t>
      </w:r>
    </w:p>
    <w:p w14:paraId="38B193EB" w14:textId="77777777" w:rsidR="001E4994" w:rsidRPr="006628B9" w:rsidRDefault="002E5286" w:rsidP="002814B1">
      <w:pPr>
        <w:pStyle w:val="Akapitzlist"/>
        <w:numPr>
          <w:ilvl w:val="0"/>
          <w:numId w:val="1"/>
        </w:numPr>
      </w:pPr>
      <w:r w:rsidRPr="006628B9">
        <w:t xml:space="preserve">Zarząd Województwa </w:t>
      </w:r>
      <w:r w:rsidR="001E4994" w:rsidRPr="006628B9">
        <w:t>Wielkopolskiego</w:t>
      </w:r>
      <w:r w:rsidR="00027014" w:rsidRPr="006628B9">
        <w:t>,</w:t>
      </w:r>
    </w:p>
    <w:p w14:paraId="14EE6918" w14:textId="7457CD2E" w:rsidR="001E4994" w:rsidRPr="006628B9" w:rsidRDefault="00BF65C7" w:rsidP="002814B1">
      <w:pPr>
        <w:pStyle w:val="Akapitzlist"/>
        <w:numPr>
          <w:ilvl w:val="0"/>
          <w:numId w:val="1"/>
        </w:numPr>
      </w:pPr>
      <w:r w:rsidRPr="006628B9">
        <w:t xml:space="preserve">gminy sąsiadujące z </w:t>
      </w:r>
      <w:r w:rsidR="00C27F8F" w:rsidRPr="006628B9">
        <w:t>G</w:t>
      </w:r>
      <w:r w:rsidR="00027014" w:rsidRPr="006628B9">
        <w:t xml:space="preserve">miną </w:t>
      </w:r>
      <w:r w:rsidR="006628B9" w:rsidRPr="006628B9">
        <w:t>Dobrzyca</w:t>
      </w:r>
      <w:r w:rsidR="007926A8" w:rsidRPr="006628B9">
        <w:t>:</w:t>
      </w:r>
      <w:r w:rsidR="006628B9" w:rsidRPr="006628B9">
        <w:t xml:space="preserve"> Miasto i Gmina Pleszew</w:t>
      </w:r>
      <w:r w:rsidR="00937BBE" w:rsidRPr="006628B9">
        <w:t>,</w:t>
      </w:r>
      <w:r w:rsidR="006628B9" w:rsidRPr="006628B9">
        <w:t xml:space="preserve"> Gmina i Miasto Raszków, Miasto Krotoszyn,</w:t>
      </w:r>
      <w:r w:rsidR="006628B9">
        <w:t xml:space="preserve"> </w:t>
      </w:r>
      <w:r w:rsidR="006628B9" w:rsidRPr="006628B9">
        <w:t>Gmina Rozdrażew, Miasto Jarocin, Miasto i Gmina Koźmin Wielkopolski,</w:t>
      </w:r>
      <w:r w:rsidR="00937BBE" w:rsidRPr="006628B9">
        <w:t xml:space="preserve"> Gmina </w:t>
      </w:r>
      <w:r w:rsidR="006628B9" w:rsidRPr="006628B9">
        <w:t>Kotlin</w:t>
      </w:r>
      <w:r w:rsidR="00937BBE" w:rsidRPr="006628B9">
        <w:t>,</w:t>
      </w:r>
    </w:p>
    <w:p w14:paraId="6084E5EE" w14:textId="77777777" w:rsidR="001E4994" w:rsidRPr="006628B9" w:rsidRDefault="00BF65C7" w:rsidP="002814B1">
      <w:pPr>
        <w:pStyle w:val="Akapitzlist"/>
        <w:numPr>
          <w:ilvl w:val="0"/>
          <w:numId w:val="1"/>
        </w:numPr>
      </w:pPr>
      <w:r w:rsidRPr="006628B9">
        <w:t xml:space="preserve">związki, w skład </w:t>
      </w:r>
      <w:r w:rsidR="00B33109" w:rsidRPr="006628B9">
        <w:t xml:space="preserve">których </w:t>
      </w:r>
      <w:r w:rsidRPr="006628B9">
        <w:t xml:space="preserve">wchodzą </w:t>
      </w:r>
      <w:r w:rsidR="00813C2F" w:rsidRPr="006628B9">
        <w:t xml:space="preserve">wyżej </w:t>
      </w:r>
      <w:r w:rsidRPr="006628B9">
        <w:t>wymienione gminy</w:t>
      </w:r>
      <w:r w:rsidR="00027014" w:rsidRPr="006628B9">
        <w:t>,</w:t>
      </w:r>
    </w:p>
    <w:p w14:paraId="2FC3D751" w14:textId="198DEA07" w:rsidR="001E4994" w:rsidRPr="006628B9" w:rsidRDefault="00813C2F" w:rsidP="002814B1">
      <w:pPr>
        <w:pStyle w:val="Akapitzlist"/>
        <w:numPr>
          <w:ilvl w:val="0"/>
          <w:numId w:val="1"/>
        </w:numPr>
      </w:pPr>
      <w:r w:rsidRPr="006628B9">
        <w:t xml:space="preserve">dyrektor </w:t>
      </w:r>
      <w:r w:rsidR="00B33109" w:rsidRPr="006628B9">
        <w:t xml:space="preserve">Regionalnego Zarządu Gospodarki Wodnej </w:t>
      </w:r>
      <w:r w:rsidRPr="006628B9">
        <w:t>Państwowego Gosp</w:t>
      </w:r>
      <w:r w:rsidR="00C22455" w:rsidRPr="006628B9">
        <w:t xml:space="preserve">odarstwa Wodnego Wody Polskie </w:t>
      </w:r>
      <w:r w:rsidR="006628B9" w:rsidRPr="006628B9">
        <w:t>w Poznaniu</w:t>
      </w:r>
      <w:r w:rsidR="00027014" w:rsidRPr="006628B9">
        <w:t>,</w:t>
      </w:r>
    </w:p>
    <w:p w14:paraId="1319C152" w14:textId="07280B9B" w:rsidR="00813C2F" w:rsidRPr="006628B9" w:rsidRDefault="009E7C9C" w:rsidP="002814B1">
      <w:pPr>
        <w:pStyle w:val="Akapitzlist"/>
        <w:numPr>
          <w:ilvl w:val="0"/>
          <w:numId w:val="1"/>
        </w:numPr>
      </w:pPr>
      <w:r w:rsidRPr="006628B9">
        <w:t>partnerzy</w:t>
      </w:r>
      <w:r w:rsidR="00A31CB1" w:rsidRPr="006628B9">
        <w:t xml:space="preserve"> społeczn</w:t>
      </w:r>
      <w:r w:rsidRPr="006628B9">
        <w:t>i</w:t>
      </w:r>
      <w:r w:rsidR="00A31CB1" w:rsidRPr="006628B9">
        <w:t xml:space="preserve"> i gospodarcz</w:t>
      </w:r>
      <w:r w:rsidRPr="006628B9">
        <w:t>y</w:t>
      </w:r>
      <w:r w:rsidR="00B33109" w:rsidRPr="006628B9">
        <w:t>, których jako kluczowych</w:t>
      </w:r>
      <w:r w:rsidR="00A31CB1" w:rsidRPr="006628B9">
        <w:t xml:space="preserve"> wskazał samorząd gminy</w:t>
      </w:r>
      <w:r w:rsidR="00027014" w:rsidRPr="006628B9">
        <w:t>.</w:t>
      </w:r>
      <w:r w:rsidR="004760EC" w:rsidRPr="006628B9">
        <w:t xml:space="preserve"> </w:t>
      </w:r>
    </w:p>
    <w:p w14:paraId="500E7801" w14:textId="77777777" w:rsidR="006628B9" w:rsidRDefault="00FD5C0F" w:rsidP="006628B9">
      <w:pPr>
        <w:pStyle w:val="NormalnyWeb"/>
        <w:spacing w:line="360" w:lineRule="auto"/>
        <w:jc w:val="both"/>
      </w:pPr>
      <w:r w:rsidRPr="006628B9">
        <w:t xml:space="preserve">W kontekście </w:t>
      </w:r>
      <w:r w:rsidR="008D5AD1" w:rsidRPr="006628B9">
        <w:t xml:space="preserve">art. 6.4., </w:t>
      </w:r>
      <w:r w:rsidR="005712C5" w:rsidRPr="006628B9">
        <w:t>w</w:t>
      </w:r>
      <w:r w:rsidR="0066160E" w:rsidRPr="006628B9">
        <w:t xml:space="preserve"> </w:t>
      </w:r>
      <w:r w:rsidR="005712C5" w:rsidRPr="006628B9">
        <w:t>BIP gminy</w:t>
      </w:r>
      <w:r w:rsidR="00D20000" w:rsidRPr="006628B9">
        <w:t xml:space="preserve"> w </w:t>
      </w:r>
      <w:r w:rsidR="00A4172D" w:rsidRPr="006628B9">
        <w:t xml:space="preserve">dniu </w:t>
      </w:r>
      <w:r w:rsidR="006628B9" w:rsidRPr="006628B9">
        <w:t>27 sierpnia</w:t>
      </w:r>
      <w:r w:rsidR="008250F4" w:rsidRPr="006628B9">
        <w:t xml:space="preserve"> </w:t>
      </w:r>
      <w:r w:rsidR="009F4DF6" w:rsidRPr="006628B9">
        <w:t>2024</w:t>
      </w:r>
      <w:r w:rsidR="00C47297" w:rsidRPr="006628B9">
        <w:t xml:space="preserve"> r.</w:t>
      </w:r>
      <w:r w:rsidR="00A4172D" w:rsidRPr="006628B9">
        <w:t xml:space="preserve"> </w:t>
      </w:r>
      <w:r w:rsidR="002D243C" w:rsidRPr="006628B9">
        <w:t>udostępnion</w:t>
      </w:r>
      <w:r w:rsidR="00A4172D" w:rsidRPr="006628B9">
        <w:t>e</w:t>
      </w:r>
      <w:r w:rsidR="002D243C" w:rsidRPr="006628B9">
        <w:t xml:space="preserve"> został</w:t>
      </w:r>
      <w:r w:rsidR="00A4172D" w:rsidRPr="006628B9">
        <w:t>o</w:t>
      </w:r>
      <w:r w:rsidR="002D243C" w:rsidRPr="006628B9">
        <w:t xml:space="preserve"> </w:t>
      </w:r>
      <w:r w:rsidR="00B47B16" w:rsidRPr="006628B9">
        <w:t xml:space="preserve">zarządzenie </w:t>
      </w:r>
      <w:r w:rsidR="00C47297" w:rsidRPr="006628B9">
        <w:t>n</w:t>
      </w:r>
      <w:r w:rsidR="008250F4" w:rsidRPr="006628B9">
        <w:t>r</w:t>
      </w:r>
      <w:r w:rsidR="006628B9" w:rsidRPr="006628B9">
        <w:t> SG.0050.38.2024</w:t>
      </w:r>
      <w:r w:rsidR="008250F4" w:rsidRPr="006628B9">
        <w:t xml:space="preserve"> Burmistrza </w:t>
      </w:r>
      <w:r w:rsidR="006628B9" w:rsidRPr="006628B9">
        <w:t>Gminy Dobrzyca</w:t>
      </w:r>
      <w:r w:rsidR="008250F4" w:rsidRPr="006628B9">
        <w:t xml:space="preserve"> w sprawie przeprowadzenia konsultacji projektu </w:t>
      </w:r>
      <w:r w:rsidR="006628B9" w:rsidRPr="006628B9">
        <w:t>„Strategii Rozwoju Gminy Dobrzyca na lata 2023-2030</w:t>
      </w:r>
      <w:r w:rsidR="008250F4" w:rsidRPr="006628B9">
        <w:t>”</w:t>
      </w:r>
      <w:r w:rsidR="00A31CB1" w:rsidRPr="006628B9">
        <w:t>.</w:t>
      </w:r>
      <w:r w:rsidR="009F4DF6" w:rsidRPr="006628B9">
        <w:t xml:space="preserve"> </w:t>
      </w:r>
      <w:r w:rsidR="00185CCF" w:rsidRPr="006628B9">
        <w:t>Ogłoszenie o konsultacjach społecznych pojawiło się również na st</w:t>
      </w:r>
      <w:r w:rsidR="00A31BBD" w:rsidRPr="006628B9">
        <w:t>ronie internetowej gminy</w:t>
      </w:r>
      <w:r w:rsidR="00185CCF" w:rsidRPr="006628B9">
        <w:t>:</w:t>
      </w:r>
    </w:p>
    <w:p w14:paraId="4844B4A2" w14:textId="561EA277" w:rsidR="006628B9" w:rsidRPr="006628B9" w:rsidRDefault="002A50EE" w:rsidP="002814B1">
      <w:pPr>
        <w:pStyle w:val="NormalnyWeb"/>
        <w:numPr>
          <w:ilvl w:val="0"/>
          <w:numId w:val="2"/>
        </w:numPr>
        <w:spacing w:line="360" w:lineRule="auto"/>
        <w:jc w:val="both"/>
        <w:rPr>
          <w:rStyle w:val="Hipercze"/>
          <w:color w:val="auto"/>
          <w:u w:val="none"/>
        </w:rPr>
      </w:pPr>
      <w:hyperlink r:id="rId12" w:history="1">
        <w:r w:rsidR="006628B9" w:rsidRPr="00271788">
          <w:rPr>
            <w:rStyle w:val="Hipercze"/>
          </w:rPr>
          <w:t>https://gminadobrzyca.pl/wiadomosci/1/wiadomosc/231286/ogloszenie_o_konsultacjach_projektu_strategii_rozwoju_gminy_dobr</w:t>
        </w:r>
      </w:hyperlink>
    </w:p>
    <w:p w14:paraId="6C3E80EF" w14:textId="02FA9B02" w:rsidR="00B634A6" w:rsidRPr="001E4994" w:rsidRDefault="008D5AD1" w:rsidP="006628B9">
      <w:pPr>
        <w:pStyle w:val="NormalnyWeb"/>
        <w:spacing w:line="360" w:lineRule="auto"/>
        <w:jc w:val="both"/>
        <w:rPr>
          <w:highlight w:val="yellow"/>
        </w:rPr>
      </w:pPr>
      <w:r w:rsidRPr="006628B9">
        <w:t>Jako termin prow</w:t>
      </w:r>
      <w:r w:rsidR="00021EF0" w:rsidRPr="006628B9">
        <w:t>adzenia konsultac</w:t>
      </w:r>
      <w:r w:rsidR="00A31CB1" w:rsidRPr="006628B9">
        <w:t>ji wskazano</w:t>
      </w:r>
      <w:r w:rsidR="009F4DF6" w:rsidRPr="006628B9">
        <w:t>:</w:t>
      </w:r>
      <w:r w:rsidR="00ED5DC7" w:rsidRPr="006628B9">
        <w:t xml:space="preserve"> </w:t>
      </w:r>
      <w:r w:rsidR="006628B9" w:rsidRPr="006628B9">
        <w:t>28 sierpnia –1 października</w:t>
      </w:r>
      <w:r w:rsidR="00B0657C" w:rsidRPr="006628B9">
        <w:t xml:space="preserve"> 2024 r</w:t>
      </w:r>
      <w:r w:rsidRPr="006628B9">
        <w:t>. Ko</w:t>
      </w:r>
      <w:r w:rsidR="00021EF0" w:rsidRPr="006628B9">
        <w:t xml:space="preserve">nsultacje </w:t>
      </w:r>
      <w:bookmarkStart w:id="0" w:name="_GoBack"/>
      <w:bookmarkEnd w:id="0"/>
      <w:r w:rsidR="00021EF0" w:rsidRPr="002A50EE">
        <w:t>przeprowadzone były w </w:t>
      </w:r>
      <w:r w:rsidR="00171811" w:rsidRPr="002A50EE">
        <w:t xml:space="preserve">formie składania opinii i uwag </w:t>
      </w:r>
      <w:r w:rsidR="00B33109" w:rsidRPr="002A50EE">
        <w:t>pisemnie</w:t>
      </w:r>
      <w:r w:rsidR="00454C3A" w:rsidRPr="002A50EE">
        <w:t xml:space="preserve"> oraz </w:t>
      </w:r>
      <w:r w:rsidRPr="002A50EE">
        <w:t>za pomocą środków komunikacji elektronicznej.</w:t>
      </w:r>
      <w:r w:rsidR="00216E40" w:rsidRPr="002A50EE">
        <w:t xml:space="preserve"> </w:t>
      </w:r>
      <w:r w:rsidR="00B634A6" w:rsidRPr="002A50EE">
        <w:t xml:space="preserve">Do Urzędu Gminy </w:t>
      </w:r>
      <w:r w:rsidR="002020E5" w:rsidRPr="002A50EE">
        <w:t xml:space="preserve">nie </w:t>
      </w:r>
      <w:r w:rsidR="009D179D" w:rsidRPr="002A50EE">
        <w:t xml:space="preserve">wpłynął </w:t>
      </w:r>
      <w:r w:rsidR="002020E5" w:rsidRPr="002A50EE">
        <w:t>żaden</w:t>
      </w:r>
      <w:r w:rsidR="00872CDE" w:rsidRPr="002A50EE">
        <w:t xml:space="preserve"> f</w:t>
      </w:r>
      <w:r w:rsidR="00B634A6" w:rsidRPr="002A50EE">
        <w:t>ormularz</w:t>
      </w:r>
      <w:r w:rsidR="00872CDE" w:rsidRPr="002A50EE">
        <w:t xml:space="preserve"> </w:t>
      </w:r>
      <w:r w:rsidR="009D179D" w:rsidRPr="002A50EE">
        <w:t>z uwagami do projektu Strategii</w:t>
      </w:r>
      <w:r w:rsidR="002020E5" w:rsidRPr="002A50EE">
        <w:t xml:space="preserve">. Pozytywną opinię o projekcie przekazały 2 podmioty. </w:t>
      </w:r>
    </w:p>
    <w:p w14:paraId="7F91C4CC" w14:textId="0C4D97F1" w:rsidR="006628B9" w:rsidRDefault="0068541E" w:rsidP="00B47B16">
      <w:r w:rsidRPr="006B7F5E">
        <w:t xml:space="preserve">Ponadto, uwagi </w:t>
      </w:r>
      <w:r w:rsidR="006B7F5E" w:rsidRPr="006B7F5E">
        <w:t xml:space="preserve">można było </w:t>
      </w:r>
      <w:r w:rsidRPr="006B7F5E">
        <w:t>zgłasza</w:t>
      </w:r>
      <w:r w:rsidR="006B7F5E" w:rsidRPr="006B7F5E">
        <w:t xml:space="preserve">ć </w:t>
      </w:r>
      <w:r w:rsidRPr="006B7F5E">
        <w:t xml:space="preserve">ustnie podczas spotkania konsultacyjnego, które odbyło się </w:t>
      </w:r>
      <w:r w:rsidR="006B7F5E" w:rsidRPr="006B7F5E">
        <w:t>9 września</w:t>
      </w:r>
      <w:r w:rsidR="00B0657C" w:rsidRPr="006B7F5E">
        <w:t xml:space="preserve"> 2024 r. o godz. 10:</w:t>
      </w:r>
      <w:r w:rsidRPr="006B7F5E">
        <w:t xml:space="preserve">00 </w:t>
      </w:r>
      <w:r w:rsidR="006628B9">
        <w:t>w formie online pod linkiem:</w:t>
      </w:r>
    </w:p>
    <w:p w14:paraId="653D9594" w14:textId="3E339AC2" w:rsidR="006628B9" w:rsidRDefault="002A50EE" w:rsidP="002814B1">
      <w:pPr>
        <w:pStyle w:val="Akapitzlist"/>
        <w:numPr>
          <w:ilvl w:val="0"/>
          <w:numId w:val="2"/>
        </w:numPr>
      </w:pPr>
      <w:hyperlink r:id="rId13" w:history="1">
        <w:r w:rsidR="006B7F5E" w:rsidRPr="0023615F">
          <w:rPr>
            <w:rStyle w:val="Hipercze"/>
          </w:rPr>
          <w:t>https://us02web.zoom.us/j/86528463069?pwd=B1NtuahQinHTu2U3zcbdpFKuy1mU7N.1</w:t>
        </w:r>
      </w:hyperlink>
      <w:r w:rsidR="006B7F5E">
        <w:t xml:space="preserve"> </w:t>
      </w:r>
    </w:p>
    <w:p w14:paraId="40BE9BAF" w14:textId="06A02AEE" w:rsidR="00B411BE" w:rsidRPr="006B7F5E" w:rsidRDefault="0068541E" w:rsidP="006628B9">
      <w:r w:rsidRPr="006B7F5E">
        <w:t xml:space="preserve">W spotkaniu </w:t>
      </w:r>
      <w:r w:rsidR="004A7DD0" w:rsidRPr="006B7F5E">
        <w:t xml:space="preserve">wzięło udział </w:t>
      </w:r>
      <w:r w:rsidR="006A7518" w:rsidRPr="006B7F5E">
        <w:t>3</w:t>
      </w:r>
      <w:r w:rsidR="00B0657C" w:rsidRPr="006B7F5E">
        <w:t xml:space="preserve"> </w:t>
      </w:r>
      <w:r w:rsidR="006A7518" w:rsidRPr="006B7F5E">
        <w:t>osoby (łącznie z prowadzącym)</w:t>
      </w:r>
      <w:r w:rsidR="00B634A6" w:rsidRPr="006B7F5E">
        <w:t xml:space="preserve">, które wyraziły </w:t>
      </w:r>
      <w:r w:rsidR="006B7F5E" w:rsidRPr="006B7F5E">
        <w:t xml:space="preserve">swoje opinie na temat Strategii. Podczas spotkania nie zostały wniesione </w:t>
      </w:r>
      <w:r w:rsidR="005810E5" w:rsidRPr="006B7F5E">
        <w:t xml:space="preserve">uwagi </w:t>
      </w:r>
      <w:r w:rsidR="006B7F5E" w:rsidRPr="006B7F5E">
        <w:t>do projektu dokumentu</w:t>
      </w:r>
      <w:r w:rsidR="00B634A6" w:rsidRPr="006B7F5E">
        <w:t>.</w:t>
      </w:r>
    </w:p>
    <w:p w14:paraId="41FFFC4D" w14:textId="28E5C615" w:rsidR="00811C3F" w:rsidRDefault="0068541E" w:rsidP="00FC7C0A">
      <w:r w:rsidRPr="00D62C8A">
        <w:t>Zarząd</w:t>
      </w:r>
      <w:r w:rsidR="00B47B16" w:rsidRPr="00D62C8A">
        <w:t xml:space="preserve"> Województwa </w:t>
      </w:r>
      <w:r w:rsidR="006628B9" w:rsidRPr="00D62C8A">
        <w:t>Wielkopolskiego</w:t>
      </w:r>
      <w:r w:rsidR="00ED5DC7" w:rsidRPr="00D62C8A">
        <w:t xml:space="preserve"> podjął Uchwałę nr</w:t>
      </w:r>
      <w:r w:rsidR="00D62C8A" w:rsidRPr="00D62C8A">
        <w:t xml:space="preserve"> 661/2024</w:t>
      </w:r>
      <w:r w:rsidR="005810E5" w:rsidRPr="00D62C8A">
        <w:t xml:space="preserve"> z dnia </w:t>
      </w:r>
      <w:r w:rsidR="00D62C8A" w:rsidRPr="00D62C8A">
        <w:t>26 września</w:t>
      </w:r>
      <w:r w:rsidR="005810E5" w:rsidRPr="00D62C8A">
        <w:t xml:space="preserve"> 2024 r.</w:t>
      </w:r>
      <w:r w:rsidR="00E070EA" w:rsidRPr="00D62C8A">
        <w:t xml:space="preserve"> w przedmiocie sposobu uwzględnienia w projekcie „Strategii Rozwoju Gminy </w:t>
      </w:r>
      <w:r w:rsidR="006628B9" w:rsidRPr="00D62C8A">
        <w:t>Dobrzyca na lata 2024-2030</w:t>
      </w:r>
      <w:r w:rsidR="005810E5" w:rsidRPr="00D62C8A">
        <w:t>” ustaleń i </w:t>
      </w:r>
      <w:r w:rsidR="00E070EA" w:rsidRPr="00D62C8A">
        <w:t xml:space="preserve">rekomendacji </w:t>
      </w:r>
      <w:r w:rsidR="00811C3F" w:rsidRPr="00D62C8A">
        <w:t>w zakresie kształtowania i prowa</w:t>
      </w:r>
      <w:r w:rsidR="00ED5DC7" w:rsidRPr="00D62C8A">
        <w:t>dzenia polityki przestrzennej w </w:t>
      </w:r>
      <w:r w:rsidRPr="00D62C8A">
        <w:t>województwie</w:t>
      </w:r>
      <w:r w:rsidR="00ED5DC7" w:rsidRPr="00D62C8A">
        <w:t xml:space="preserve">, określonych w </w:t>
      </w:r>
      <w:r w:rsidR="00E070EA" w:rsidRPr="00D62C8A">
        <w:t>S</w:t>
      </w:r>
      <w:r w:rsidR="00ED5DC7" w:rsidRPr="00D62C8A">
        <w:t xml:space="preserve">trategii </w:t>
      </w:r>
      <w:r w:rsidR="00E070EA" w:rsidRPr="00D62C8A">
        <w:t>R</w:t>
      </w:r>
      <w:r w:rsidR="00ED5DC7" w:rsidRPr="00D62C8A">
        <w:t xml:space="preserve">ozwoju </w:t>
      </w:r>
      <w:r w:rsidR="00B0657C" w:rsidRPr="00D62C8A">
        <w:t xml:space="preserve">Województwa </w:t>
      </w:r>
      <w:r w:rsidR="006628B9" w:rsidRPr="00D62C8A">
        <w:t>Wielkopolskiego</w:t>
      </w:r>
      <w:r w:rsidR="00D62C8A">
        <w:t xml:space="preserve"> do 2030 roku. </w:t>
      </w:r>
      <w:r w:rsidR="00ED5DC7" w:rsidRPr="00D62C8A">
        <w:t>Zarząd wydał pozytywną</w:t>
      </w:r>
      <w:r w:rsidR="00D62C8A">
        <w:t xml:space="preserve"> opinię, nie wnosząc</w:t>
      </w:r>
      <w:r w:rsidR="00E070EA" w:rsidRPr="00D62C8A">
        <w:t xml:space="preserve"> uwag</w:t>
      </w:r>
      <w:r w:rsidR="00ED5DC7" w:rsidRPr="00D62C8A">
        <w:t>.</w:t>
      </w:r>
      <w:r w:rsidR="002020E5">
        <w:t xml:space="preserve"> </w:t>
      </w:r>
    </w:p>
    <w:p w14:paraId="468CEBF5" w14:textId="237681B8" w:rsidR="004C0C64" w:rsidRPr="00BC0787" w:rsidRDefault="004C0C64" w:rsidP="00BC0787">
      <w:pPr>
        <w:pStyle w:val="Nagwek1"/>
      </w:pPr>
      <w:r w:rsidRPr="00BC0787">
        <w:t>Ustosunkowanie się do zgłoszonych uwag wraz z uzasadnieniem</w:t>
      </w:r>
    </w:p>
    <w:p w14:paraId="17395E91" w14:textId="0829CE10" w:rsidR="006D78E8" w:rsidRPr="006D78E8" w:rsidRDefault="00775961" w:rsidP="00323A14">
      <w:r>
        <w:t>Zgodnie z art. 6 ust. 6 ustawy</w:t>
      </w:r>
      <w:r w:rsidRPr="00A51696">
        <w:t> z dnia 6 grudnia 2006 r. o zasadach prowadzenia polityki rozwoju (</w:t>
      </w:r>
      <w:r>
        <w:t xml:space="preserve">tj. </w:t>
      </w:r>
      <w:r w:rsidRPr="004D62E7">
        <w:t>D</w:t>
      </w:r>
      <w:r w:rsidR="004C3209">
        <w:t>z. </w:t>
      </w:r>
      <w:r>
        <w:t xml:space="preserve">U. </w:t>
      </w:r>
      <w:r w:rsidR="00323A14">
        <w:t>z 2024 r.</w:t>
      </w:r>
      <w:r w:rsidR="004C3209">
        <w:t xml:space="preserve"> </w:t>
      </w:r>
      <w:r w:rsidR="00323A14">
        <w:t xml:space="preserve">poz. 324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A51696">
        <w:t>)</w:t>
      </w:r>
      <w:r>
        <w:t xml:space="preserve">, sprawozdanie zawiera </w:t>
      </w:r>
      <w:r w:rsidRPr="00775961">
        <w:t>w szczeg</w:t>
      </w:r>
      <w:r w:rsidR="00323A14">
        <w:t>ólności ustosunkowanie się do </w:t>
      </w:r>
      <w:r w:rsidRPr="00775961">
        <w:t>zgłosz</w:t>
      </w:r>
      <w:r>
        <w:t>onych uwag wraz z uzasadnieniem, które przedstawiono poniżej.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1355B1" w14:paraId="1C05F0A6" w14:textId="77777777" w:rsidTr="0000235F">
        <w:tc>
          <w:tcPr>
            <w:tcW w:w="5524" w:type="dxa"/>
            <w:shd w:val="clear" w:color="auto" w:fill="AEAAAA" w:themeFill="background2" w:themeFillShade="BF"/>
          </w:tcPr>
          <w:p w14:paraId="7F7DC019" w14:textId="14CD0BC5" w:rsidR="001355B1" w:rsidRPr="00D05C36" w:rsidRDefault="001355B1" w:rsidP="008C1987">
            <w:pPr>
              <w:spacing w:line="240" w:lineRule="auto"/>
              <w:jc w:val="center"/>
              <w:rPr>
                <w:b/>
              </w:rPr>
            </w:pPr>
            <w:r w:rsidRPr="00D05C36">
              <w:rPr>
                <w:b/>
              </w:rPr>
              <w:t>Treść uwagi</w:t>
            </w:r>
          </w:p>
        </w:tc>
        <w:tc>
          <w:tcPr>
            <w:tcW w:w="3543" w:type="dxa"/>
            <w:shd w:val="clear" w:color="auto" w:fill="AEAAAA" w:themeFill="background2" w:themeFillShade="BF"/>
          </w:tcPr>
          <w:p w14:paraId="163F78B2" w14:textId="52030D58" w:rsidR="001355B1" w:rsidRPr="00D05C36" w:rsidRDefault="001355B1" w:rsidP="008C1987">
            <w:pPr>
              <w:spacing w:line="240" w:lineRule="auto"/>
              <w:jc w:val="center"/>
              <w:rPr>
                <w:b/>
              </w:rPr>
            </w:pPr>
            <w:r w:rsidRPr="00D05C36">
              <w:rPr>
                <w:b/>
              </w:rPr>
              <w:t>Odniesienie</w:t>
            </w:r>
          </w:p>
        </w:tc>
      </w:tr>
      <w:tr w:rsidR="001355B1" w14:paraId="6EFB8FDE" w14:textId="77777777" w:rsidTr="00D05C36">
        <w:trPr>
          <w:trHeight w:val="342"/>
        </w:trPr>
        <w:tc>
          <w:tcPr>
            <w:tcW w:w="9067" w:type="dxa"/>
            <w:gridSpan w:val="2"/>
            <w:shd w:val="clear" w:color="auto" w:fill="D9D9D9"/>
          </w:tcPr>
          <w:p w14:paraId="500F1DEB" w14:textId="123377F0" w:rsidR="001355B1" w:rsidRPr="00D05C36" w:rsidRDefault="001355B1" w:rsidP="002814B1">
            <w:pPr>
              <w:spacing w:line="240" w:lineRule="auto"/>
              <w:jc w:val="center"/>
            </w:pPr>
            <w:r w:rsidRPr="00D05C36">
              <w:rPr>
                <w:b/>
              </w:rPr>
              <w:t xml:space="preserve">Podmiot zgłaszający uwagę: </w:t>
            </w:r>
            <w:proofErr w:type="spellStart"/>
            <w:r w:rsidR="009D179D" w:rsidRPr="00D05C36">
              <w:rPr>
                <w:b/>
              </w:rPr>
              <w:t>Multeafil</w:t>
            </w:r>
            <w:proofErr w:type="spellEnd"/>
            <w:r w:rsidR="009D179D" w:rsidRPr="00D05C36">
              <w:rPr>
                <w:b/>
              </w:rPr>
              <w:t xml:space="preserve"> Sp. z.o.o</w:t>
            </w:r>
          </w:p>
        </w:tc>
      </w:tr>
      <w:tr w:rsidR="001355B1" w14:paraId="2A26ED16" w14:textId="77777777" w:rsidTr="0000235F">
        <w:trPr>
          <w:trHeight w:val="181"/>
        </w:trPr>
        <w:tc>
          <w:tcPr>
            <w:tcW w:w="5524" w:type="dxa"/>
          </w:tcPr>
          <w:p w14:paraId="52F31451" w14:textId="0563611A" w:rsidR="001355B1" w:rsidRPr="00744CF2" w:rsidRDefault="009D179D" w:rsidP="00E531B6">
            <w:pPr>
              <w:spacing w:line="240" w:lineRule="auto"/>
              <w:rPr>
                <w:rFonts w:cstheme="minorHAnsi"/>
                <w:highlight w:val="yellow"/>
              </w:rPr>
            </w:pPr>
            <w:r w:rsidRPr="00744CF2">
              <w:rPr>
                <w:rFonts w:cstheme="minorHAnsi"/>
              </w:rPr>
              <w:t>Chcielibyśmy zaproponować zmianę przeznaczenia działek: 207/6, 205/1, 207/4, 207/6, 212/50,  na działki należące do strefy gospodarczej „SP”, z uwagi na dalsze plany i możliwości rozwoju firmy, polegających m.in. na budowie kolejnych budynków produkcyjno-magazynowych. Dodatkowo informujemy o chęci utrzymania obecnego przeznaczenia działek: 206/2, 1614, 207/5, 212/49, 212/47, 212/45, 212/43, 212/41, 202/1, 207, 205/2, 206/1. (W nawiązaniu do przedstawionej mapy.) Na każdej z wymienionych działek chcielibyśmy utrzymać minimalny wymagany poziom 5% powierzchni biologicznie czynnej. Informujemy, że odprowadzenie wód opadowych i roztopowych realizowane jest z przedmiotowego terenu poprzez sieć kanalizacji deszczowej do cieku wodnego zlokalizowanego przy ul. Parkowej (215/2), na podstawie przepisów odrębnych Prawa Wodnego. Z uwagi na powyższe, nie jest wymagane zwiększanie obecnego udziału powierzchni biologicznie czynnej. Rozważamy również rozbudowę naszej elektrowni fotowoltaicznej ( obecnie 0,153 MW).</w:t>
            </w:r>
          </w:p>
        </w:tc>
        <w:tc>
          <w:tcPr>
            <w:tcW w:w="3543" w:type="dxa"/>
          </w:tcPr>
          <w:p w14:paraId="525F3952" w14:textId="0FA6104C" w:rsidR="001355B1" w:rsidRPr="00BF3441" w:rsidRDefault="00744CF2" w:rsidP="00744CF2">
            <w:pPr>
              <w:spacing w:line="240" w:lineRule="auto"/>
              <w:rPr>
                <w:highlight w:val="yellow"/>
              </w:rPr>
            </w:pPr>
            <w:r w:rsidRPr="00744CF2">
              <w:t>Uwaga bezzasadna. Uwaga nie odnosi się do zapisów strategii. Kwestie dotyczą planowania przestrzennego i powinny zostać poruszone na etapie opracowywania i konsultacji miejscowych planów zagospodarowania przestrzennego lub planu ogólnego.</w:t>
            </w:r>
          </w:p>
        </w:tc>
      </w:tr>
      <w:tr w:rsidR="009D179D" w14:paraId="1459F2E8" w14:textId="77777777" w:rsidTr="00D05C36">
        <w:trPr>
          <w:trHeight w:val="181"/>
        </w:trPr>
        <w:tc>
          <w:tcPr>
            <w:tcW w:w="9067" w:type="dxa"/>
            <w:gridSpan w:val="2"/>
            <w:shd w:val="clear" w:color="auto" w:fill="D9D9D9"/>
          </w:tcPr>
          <w:p w14:paraId="4030347A" w14:textId="75BFAD51" w:rsidR="009D179D" w:rsidRPr="00681C21" w:rsidRDefault="009D179D" w:rsidP="00D05C36">
            <w:pPr>
              <w:spacing w:line="240" w:lineRule="auto"/>
              <w:jc w:val="center"/>
              <w:rPr>
                <w:b/>
              </w:rPr>
            </w:pPr>
            <w:r w:rsidRPr="00681C21">
              <w:rPr>
                <w:b/>
              </w:rPr>
              <w:t xml:space="preserve">Podmiot zgłaszający uwagę: </w:t>
            </w:r>
            <w:r w:rsidR="00A47552" w:rsidRPr="00681C21">
              <w:rPr>
                <w:b/>
              </w:rPr>
              <w:t>Państwowe</w:t>
            </w:r>
            <w:r w:rsidRPr="00681C21">
              <w:rPr>
                <w:b/>
              </w:rPr>
              <w:t xml:space="preserve"> </w:t>
            </w:r>
            <w:r w:rsidR="00A47552" w:rsidRPr="00681C21">
              <w:rPr>
                <w:b/>
              </w:rPr>
              <w:t>Gospodarstwo</w:t>
            </w:r>
            <w:r w:rsidRPr="00681C21">
              <w:rPr>
                <w:b/>
              </w:rPr>
              <w:t xml:space="preserve"> Wodne Wody Polskie l Sp. z.o.o</w:t>
            </w:r>
          </w:p>
        </w:tc>
      </w:tr>
      <w:tr w:rsidR="009D179D" w14:paraId="7DD189BC" w14:textId="77777777" w:rsidTr="0000235F">
        <w:trPr>
          <w:trHeight w:val="181"/>
        </w:trPr>
        <w:tc>
          <w:tcPr>
            <w:tcW w:w="5524" w:type="dxa"/>
          </w:tcPr>
          <w:p w14:paraId="186C4E7D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Uprzejmie informuję, że teren gminy Dobrzyca zlokalizowany w regionie wodnym Warty,</w:t>
            </w:r>
          </w:p>
          <w:p w14:paraId="0E0BCEDB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administrowanym przez Państwowe Gospodarstwo Wodne Wody Polskie Regionalny Zarząd Gospodarki</w:t>
            </w:r>
          </w:p>
          <w:p w14:paraId="760B58EF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Wodnej w Poznaniu znajduje się:</w:t>
            </w:r>
          </w:p>
          <w:p w14:paraId="2C5FBD90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a. częściowo na obszarze szczególnego zagrożenia powodzią, w rozumieniu art. 16 pkt 34) lit. a)</w:t>
            </w:r>
          </w:p>
          <w:p w14:paraId="6FF81726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Prawa wodnego, tj. obszarze, na którym prawdopodobieństwo wystąpienia powodzi jest średnie</w:t>
            </w:r>
          </w:p>
          <w:p w14:paraId="1B9D04D8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i wynosi p=1%,</w:t>
            </w:r>
          </w:p>
          <w:p w14:paraId="71CF85A4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b. częściowo na obszarze szczególnego zagrożenia powodzią, w rozumieniu art. 16 pkt 34) lit. b)</w:t>
            </w:r>
          </w:p>
          <w:p w14:paraId="4146E71A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Prawa wodnego, tj. obszarze, na którym prawdopodobieństwo wystąpienia powodzi jest wysokie</w:t>
            </w:r>
          </w:p>
          <w:p w14:paraId="581CBA78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i wynosi p=10%,</w:t>
            </w:r>
          </w:p>
          <w:p w14:paraId="612A6841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c. częściowo na obszarze, na którym prawdopodobieństwo wystąpienia powodzi jest niskie i wynosi</w:t>
            </w:r>
          </w:p>
          <w:p w14:paraId="32EE7D93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p=0,2%,</w:t>
            </w:r>
          </w:p>
          <w:p w14:paraId="025442D4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d. poza obszarem szczególnego zagrożenia powodzią, w rozumieniu art. 16 pkt 34) lit. c) Prawa</w:t>
            </w:r>
          </w:p>
          <w:p w14:paraId="75946AFF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wodnego, tj. obszarem między linią brzegu a wałem przeciwpowodziowym lub naturalnym</w:t>
            </w:r>
          </w:p>
          <w:p w14:paraId="59D9AA61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wysokim brzegiem, w który wbudowano trasę wału,</w:t>
            </w:r>
          </w:p>
          <w:p w14:paraId="0E6A31D2" w14:textId="77777777" w:rsidR="00D05C36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e. poza obszarem narażonym na zalanie w przypadku całkowitego zniszczenia wału</w:t>
            </w:r>
          </w:p>
          <w:p w14:paraId="4D39BEFD" w14:textId="77777777" w:rsidR="009D179D" w:rsidRPr="00681C21" w:rsidRDefault="00D05C36" w:rsidP="00D05C36">
            <w:pPr>
              <w:spacing w:line="240" w:lineRule="auto"/>
              <w:rPr>
                <w:rFonts w:cstheme="minorHAnsi"/>
              </w:rPr>
            </w:pPr>
            <w:r w:rsidRPr="00681C21">
              <w:rPr>
                <w:rFonts w:cstheme="minorHAnsi"/>
              </w:rPr>
              <w:t>przeciwpowodziowego.</w:t>
            </w:r>
          </w:p>
          <w:p w14:paraId="417C8175" w14:textId="77777777" w:rsidR="00D05C36" w:rsidRPr="00681C21" w:rsidRDefault="00D05C36" w:rsidP="00D05C3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681C2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81C21">
              <w:rPr>
                <w:rFonts w:ascii="Calibri" w:hAnsi="Calibri" w:cs="Calibri"/>
                <w:color w:val="000000"/>
              </w:rPr>
              <w:t>Uprzejmie informuję, że na obszarach szczególnego zagrożenia powodzią, zgodnie z art. 77 ust. 1 pkt 3) lit. a) oraz b) Prawa wodnego, zakazuje się m.in. gromadzenia ścieków, nawozów naturalnych, środków chemicznych, a także innych substancji mogących zanieczyścić wody. Jeżeli nie spowoduje to zagrożenia, dla jakości wód w przypadku wystąpienia powodzi, właściwy organ Wód Polskich (tj. dyrektor regionalnego zarządu gospodarki wodnej Wód Polskich), zgodnie z art. 77 ust. 3 Prawa wodnego, może, w drodze decyzji, zwolnić od wymienionych wyżej zakazów, określając warunki niezbędne dla ochrony jakości wód.</w:t>
            </w:r>
          </w:p>
          <w:p w14:paraId="5D12B1A5" w14:textId="2EB93C6F" w:rsidR="00D05C36" w:rsidRPr="00681C21" w:rsidRDefault="00D05C36" w:rsidP="00D05C36">
            <w:pPr>
              <w:spacing w:line="240" w:lineRule="auto"/>
            </w:pPr>
            <w:r w:rsidRPr="00681C21">
              <w:t xml:space="preserve">Obszary szczególnego zagrożenia powodzią należy zachować w niezmienionym kształcie i zagospodarowaniu, nie należy wprowadzać nowej zabudowy. Ponadto należy podkreślić, iż każda nowa inwestycja na terenie zagrożonym powodzią, może powodować zmianę przepływu i </w:t>
            </w:r>
            <w:proofErr w:type="spellStart"/>
            <w:r w:rsidRPr="00681C21">
              <w:t>podpiętrzenie</w:t>
            </w:r>
            <w:proofErr w:type="spellEnd"/>
            <w:r w:rsidRPr="00681C21">
              <w:t xml:space="preserve"> wód powodziowych oraz zmniejszenie retencji wodnej.</w:t>
            </w:r>
          </w:p>
        </w:tc>
        <w:tc>
          <w:tcPr>
            <w:tcW w:w="3543" w:type="dxa"/>
          </w:tcPr>
          <w:p w14:paraId="3135F3AA" w14:textId="65AD1EF0" w:rsidR="009D179D" w:rsidRPr="00681C21" w:rsidRDefault="00A47552" w:rsidP="008C1987">
            <w:pPr>
              <w:spacing w:line="240" w:lineRule="auto"/>
            </w:pPr>
            <w:r w:rsidRPr="00681C21">
              <w:t xml:space="preserve">Przyjęto do wiadomości. </w:t>
            </w:r>
          </w:p>
        </w:tc>
      </w:tr>
      <w:tr w:rsidR="00A47552" w14:paraId="7CEC038C" w14:textId="77777777" w:rsidTr="0000235F">
        <w:trPr>
          <w:trHeight w:val="181"/>
        </w:trPr>
        <w:tc>
          <w:tcPr>
            <w:tcW w:w="5524" w:type="dxa"/>
          </w:tcPr>
          <w:p w14:paraId="78968CA7" w14:textId="6DF0EF37" w:rsidR="00A47552" w:rsidRDefault="00A47552" w:rsidP="00A47552">
            <w:pPr>
              <w:spacing w:line="240" w:lineRule="auto"/>
              <w:rPr>
                <w:u w:val="single"/>
              </w:rPr>
            </w:pPr>
            <w:r>
              <w:t xml:space="preserve">Należy mieć na uwadze, że zgodnie z wytycznymi Komisji Europejskiej należy promować i w pierwszej kolejności rozważać działania zakładające naturalne metody retencji a budowanie retencji sztucznej należy traktować jako działania ostatecznego wyboru, w sytuacji, gdy przeanalizowano wszystkie możliwe warianty, bardziej korzystne ze środowiskowego punktu widzenia (zgodność z art. 68 ustawy – Prawo wodne). Planowanie nowych działań inwestycyjnych w gospodarce wodnej, kształtowanie sztucznej retencji musi być poprzedzone szeregiem analiz, a dotyczące ich warunki i procedury muszą być zgodne z aktualnie obowiązującymi przepisami środowiskowymi, jak też być adekwatne do potrzeb w zakresie kształtowania retencji. </w:t>
            </w:r>
            <w:r w:rsidRPr="00D05C36">
              <w:rPr>
                <w:u w:val="single"/>
              </w:rPr>
              <w:t>Wszelkie działania należy realizować z uwzględnieniem zapisów planów zarządzania ryzykiem powodziowym i planu przeciwdziałania skutkom suszy.</w:t>
            </w:r>
          </w:p>
          <w:p w14:paraId="5568ED44" w14:textId="77777777" w:rsidR="00A47552" w:rsidRDefault="00A47552" w:rsidP="00A47552">
            <w:pPr>
              <w:spacing w:line="240" w:lineRule="auto"/>
              <w:rPr>
                <w:u w:val="single"/>
              </w:rPr>
            </w:pPr>
          </w:p>
          <w:p w14:paraId="359E9CB0" w14:textId="58A6D4FF" w:rsidR="00A47552" w:rsidRDefault="00A47552" w:rsidP="00A47552">
            <w:pPr>
              <w:spacing w:line="240" w:lineRule="auto"/>
            </w:pPr>
            <w:r>
              <w:t>Proponuje się uzupełnienie zapisów w Strategii w zakresie dotyczącym występowania suszy na terenie gminy Dobrzyca.</w:t>
            </w:r>
          </w:p>
          <w:p w14:paraId="2180C3E7" w14:textId="77777777" w:rsidR="00A47552" w:rsidRPr="00A47552" w:rsidRDefault="00A47552" w:rsidP="00A4755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47552">
              <w:rPr>
                <w:rFonts w:ascii="Calibri" w:hAnsi="Calibri" w:cs="Calibri"/>
                <w:color w:val="000000"/>
              </w:rPr>
              <w:t xml:space="preserve">Gmina Dobrzyca (część gminy zlokalizowana w regionie wodnym Warty, administrowanym przez Państwowe Gospodarstwo Wodne Wody Polskie Regionalny Zarząd Gospodarki Wodnej w Poznaniu) położona jest: </w:t>
            </w:r>
          </w:p>
          <w:p w14:paraId="757E7A5D" w14:textId="77777777" w:rsidR="00A47552" w:rsidRDefault="00A47552" w:rsidP="00A475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56"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47552">
              <w:rPr>
                <w:rFonts w:ascii="Calibri" w:hAnsi="Calibri" w:cs="Calibri"/>
                <w:color w:val="000000"/>
              </w:rPr>
              <w:t xml:space="preserve">w całości na terenie ekstremalnie zagrożonym występowaniem suszy atmosferycznej, </w:t>
            </w:r>
          </w:p>
          <w:p w14:paraId="75022276" w14:textId="77777777" w:rsidR="00A47552" w:rsidRDefault="00A47552" w:rsidP="00A475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56"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47552">
              <w:rPr>
                <w:rFonts w:ascii="Calibri" w:hAnsi="Calibri" w:cs="Calibri"/>
                <w:color w:val="000000"/>
              </w:rPr>
              <w:t>w całości na terenie umiarkowanie zagrożonym występowaniem suszy hydr</w:t>
            </w:r>
            <w:r>
              <w:rPr>
                <w:rFonts w:ascii="Calibri" w:hAnsi="Calibri" w:cs="Calibri"/>
                <w:color w:val="000000"/>
              </w:rPr>
              <w:t>ologicznej,</w:t>
            </w:r>
          </w:p>
          <w:p w14:paraId="41F232A1" w14:textId="77777777" w:rsidR="00A47552" w:rsidRDefault="00A47552" w:rsidP="00A475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56"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47552">
              <w:rPr>
                <w:rFonts w:ascii="Calibri" w:hAnsi="Calibri" w:cs="Calibri"/>
                <w:color w:val="000000"/>
              </w:rPr>
              <w:t xml:space="preserve">w całości na terenie ekstremalnie zagrożonym występowaniem suszy rolniczej, </w:t>
            </w:r>
          </w:p>
          <w:p w14:paraId="4D1B7EE6" w14:textId="147C0F90" w:rsidR="00A47552" w:rsidRPr="00A47552" w:rsidRDefault="00A47552" w:rsidP="00A475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56"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47552">
              <w:rPr>
                <w:rFonts w:ascii="Calibri" w:hAnsi="Calibri" w:cs="Calibri"/>
                <w:color w:val="000000"/>
              </w:rPr>
              <w:t xml:space="preserve">w całości na terenie umiarkowanie zagrożonym występowaniem suszy hydrogeologicznej. </w:t>
            </w:r>
          </w:p>
          <w:p w14:paraId="5B90562E" w14:textId="04C42E9B" w:rsidR="00A47552" w:rsidRPr="00A47552" w:rsidRDefault="00A47552" w:rsidP="00A4755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D05C36">
              <w:rPr>
                <w:rFonts w:ascii="Calibri" w:hAnsi="Calibri" w:cs="Calibri"/>
                <w:color w:val="000000"/>
              </w:rPr>
              <w:t xml:space="preserve">W łącznym zestawieniu Gmina Dobrzyca klasyfikuje się jako w całości jako obszar silnie zagrożony suszą. </w:t>
            </w:r>
          </w:p>
        </w:tc>
        <w:tc>
          <w:tcPr>
            <w:tcW w:w="3543" w:type="dxa"/>
          </w:tcPr>
          <w:p w14:paraId="1122A81A" w14:textId="77777777" w:rsidR="00A47552" w:rsidRPr="00681C21" w:rsidRDefault="00A47552" w:rsidP="008C1987">
            <w:pPr>
              <w:spacing w:line="240" w:lineRule="auto"/>
            </w:pPr>
            <w:r w:rsidRPr="00681C21">
              <w:t xml:space="preserve">Dokument zawiera zapisy dotyczące występowania suszy na terenie gminy Dobrzyca. </w:t>
            </w:r>
          </w:p>
          <w:p w14:paraId="4778A141" w14:textId="77777777" w:rsidR="00A47552" w:rsidRPr="00681C21" w:rsidRDefault="00A47552" w:rsidP="008C1987">
            <w:pPr>
              <w:spacing w:line="240" w:lineRule="auto"/>
            </w:pPr>
          </w:p>
          <w:p w14:paraId="4B46F9DA" w14:textId="1F93D72E" w:rsidR="00A47552" w:rsidRDefault="00A47552" w:rsidP="008C1987">
            <w:pPr>
              <w:spacing w:line="240" w:lineRule="auto"/>
              <w:rPr>
                <w:highlight w:val="yellow"/>
              </w:rPr>
            </w:pPr>
            <w:r w:rsidRPr="00681C21">
              <w:t>Zapisy znajdują się w rozdziale: 1. Komplementarność, w podrozdziale: Spójność Strategii z innymi dokumentami strategicznymi - Plan przeciwdziałania skutkom suszy</w:t>
            </w:r>
          </w:p>
        </w:tc>
      </w:tr>
      <w:tr w:rsidR="00A47552" w14:paraId="7554772B" w14:textId="77777777" w:rsidTr="0000235F">
        <w:trPr>
          <w:trHeight w:val="181"/>
        </w:trPr>
        <w:tc>
          <w:tcPr>
            <w:tcW w:w="5524" w:type="dxa"/>
          </w:tcPr>
          <w:p w14:paraId="65BE70E9" w14:textId="77777777" w:rsidR="00A47552" w:rsidRDefault="00A47552" w:rsidP="00A4755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D05C36">
              <w:rPr>
                <w:rFonts w:ascii="Calibri" w:hAnsi="Calibri" w:cs="Calibri"/>
                <w:color w:val="000000"/>
              </w:rPr>
              <w:t>Zgodnie z informacjami zawartymi w Strategii Rozwoju Gminy Dobrzyca na lata 2024-2030, na terenie gminy planowana jest budowa zbiornika na rzece Lutynia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55FE86C4" w14:textId="77777777" w:rsidR="00D76506" w:rsidRDefault="00D76506" w:rsidP="00A4755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3E9FBA33" w14:textId="77777777" w:rsidR="00FF6BCB" w:rsidRDefault="00FF6BCB" w:rsidP="00FF6B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Nadmienić należy, że samorządowe plany budowy zbiornika na rzece Lutynia z lokalizacją na terenie wsi Lutynia – gmina Dobrzyca, pow. pleszewski oraz wsi Wilcza – gmina Kotlin, pow. Jarociński były już w trakcie przygotowań do realizacji. W czasie prowadzonych postępowań administracyjnych na etapie uzyskania wymaganych pozwoleń na realizację inwestycji pn. „Zbiornik wodny Lutynia, gm. Dobrzyca i Kotlin” w dniu 27.03.2012 r. wydana została, przy zaopiniowaniu Dyrekcji Generalnej Lasów Państwowych, Decyzja Ministra Środowiska nr ZS-W-2120-70-4/2011, w której to nie wyrażono zgody na zmianę przeznaczenia gruntów leśnych na cele nierolnicze i nieleśne w miejscowym planie zagospodarowania przestrzennego Gminy Dobrzyca, projektowanego pod budowę zbiornika (decyzja w załączeniu). Z uwagi na objęcie wnioskiem lasów wodochłonnych, szczególnie cennych pod względem przyrodniczym nie ma możliwości realizacji przedmiotowej inwestycji w tej konkretnej lokalizacji. </w:t>
            </w:r>
          </w:p>
          <w:p w14:paraId="12E3DEDC" w14:textId="10B71EAE" w:rsidR="00D76506" w:rsidRDefault="00FF6BCB" w:rsidP="00FF6BCB">
            <w:pPr>
              <w:spacing w:line="240" w:lineRule="auto"/>
            </w:pPr>
            <w:r>
              <w:t>Zgodnie z obecnie obowiązującym „Programem Planowanych Inwestycji w Gospodarce Wodnej PGW WP” na terenie gminy nie przewiduje się budowy żadnego zbiornika wodnego.</w:t>
            </w:r>
          </w:p>
        </w:tc>
        <w:tc>
          <w:tcPr>
            <w:tcW w:w="3543" w:type="dxa"/>
          </w:tcPr>
          <w:p w14:paraId="424574CA" w14:textId="693F86E7" w:rsidR="001553E8" w:rsidRDefault="001553E8" w:rsidP="00512035">
            <w:pPr>
              <w:spacing w:line="240" w:lineRule="auto"/>
            </w:pPr>
            <w:r>
              <w:t xml:space="preserve">Uwaga nie została uwzględniona. Pozostawiono zapis w dokumencie. Gmina posiada pozwolenie na </w:t>
            </w:r>
            <w:r w:rsidR="00512035">
              <w:t>budowę zbiornika na Lutyni.</w:t>
            </w:r>
          </w:p>
          <w:p w14:paraId="45273604" w14:textId="77777777" w:rsidR="00512035" w:rsidRDefault="00512035" w:rsidP="00512035">
            <w:pPr>
              <w:spacing w:line="240" w:lineRule="auto"/>
            </w:pPr>
          </w:p>
          <w:p w14:paraId="6F79F45C" w14:textId="09F94088" w:rsidR="00512035" w:rsidRDefault="00D04073" w:rsidP="00512035">
            <w:pPr>
              <w:spacing w:line="240" w:lineRule="auto"/>
            </w:pPr>
            <w:r w:rsidRPr="00D04073">
              <w:t>W gminie w dniu 26 maja 2022 r. uchwalono miejscowy plan zagospodarowania przestrzennego Gminy Dobrzyca w miejscowości Lutynia dot. zbiornika retencyjnego na rzece Lutyni.</w:t>
            </w:r>
            <w:r>
              <w:t xml:space="preserve"> </w:t>
            </w:r>
            <w:r w:rsidR="00512035">
              <w:t xml:space="preserve">(Publikacja: Dz. Urz. Województwa Wielkopolskiego z 2022-06-24, poz. 4817, </w:t>
            </w:r>
            <w:r w:rsidR="00512035">
              <w:br/>
              <w:t>Data wejścia w życie: 2022-07-09)</w:t>
            </w:r>
          </w:p>
          <w:p w14:paraId="77DF2E77" w14:textId="77777777" w:rsidR="00512035" w:rsidRDefault="00512035" w:rsidP="00D04073">
            <w:pPr>
              <w:spacing w:line="240" w:lineRule="auto"/>
            </w:pPr>
          </w:p>
          <w:p w14:paraId="7C50AC5F" w14:textId="77777777" w:rsidR="00D04073" w:rsidRDefault="00162993" w:rsidP="00D04073">
            <w:pPr>
              <w:spacing w:line="240" w:lineRule="auto"/>
            </w:pPr>
            <w:r w:rsidRPr="001553E8">
              <w:t xml:space="preserve">Zgodnie z jego zapisami wskazuje się, że </w:t>
            </w:r>
            <w:r w:rsidRPr="00162993">
              <w:t>ustalenia planu nie naruszają ustaleń studium uwarunkowań i kierunków zagospodarowania przestrzennego gminy Dobrzyca zatwierdzonego uchwałą nr XXXIII/314/2022 Rady Miejskiej Gminy Dobrzyca z dnia 28 kwietnia 2022 r.</w:t>
            </w:r>
          </w:p>
          <w:p w14:paraId="3DF1C5AD" w14:textId="77777777" w:rsidR="00162993" w:rsidRDefault="00162993" w:rsidP="00D04073">
            <w:pPr>
              <w:spacing w:line="240" w:lineRule="auto"/>
            </w:pPr>
          </w:p>
          <w:p w14:paraId="4017E0D9" w14:textId="01427548" w:rsidR="001553E8" w:rsidRDefault="00BF1EE9" w:rsidP="001553E8">
            <w:pPr>
              <w:spacing w:line="240" w:lineRule="auto"/>
            </w:pPr>
            <w:r>
              <w:t>Ponadto</w:t>
            </w:r>
            <w:r w:rsidR="001553E8">
              <w:t xml:space="preserve"> na obszarze objętym planem miejscowym ustala się następujące przeznaczenie:</w:t>
            </w:r>
          </w:p>
          <w:p w14:paraId="4AE95AFD" w14:textId="56D5A7B5" w:rsidR="00162993" w:rsidRDefault="001553E8" w:rsidP="001553E8">
            <w:pPr>
              <w:spacing w:line="240" w:lineRule="auto"/>
              <w:rPr>
                <w:highlight w:val="yellow"/>
              </w:rPr>
            </w:pPr>
            <w:r>
              <w:t>1) tereny wód powierzchniowych – teren zbiornika retencyjnego na rzece Lutynia wraz z terenami przybrzeżnymi oznaczone na rysunku planu symbolem WS.</w:t>
            </w:r>
          </w:p>
        </w:tc>
      </w:tr>
    </w:tbl>
    <w:p w14:paraId="6F50CDCB" w14:textId="0C501917" w:rsidR="00FF6BCB" w:rsidRDefault="00FF6BCB" w:rsidP="00BC0787">
      <w:pPr>
        <w:pStyle w:val="Nagwek1"/>
      </w:pPr>
    </w:p>
    <w:p w14:paraId="6A1F2CFE" w14:textId="77777777" w:rsidR="00FF6BCB" w:rsidRDefault="00FF6BCB">
      <w:pPr>
        <w:spacing w:line="259" w:lineRule="auto"/>
        <w:jc w:val="left"/>
        <w:rPr>
          <w:rFonts w:asciiTheme="majorHAnsi" w:eastAsiaTheme="majorEastAsia" w:hAnsiTheme="majorHAnsi" w:cstheme="majorBidi"/>
          <w:color w:val="D46112"/>
          <w:sz w:val="32"/>
          <w:szCs w:val="32"/>
        </w:rPr>
      </w:pPr>
      <w:r>
        <w:br w:type="page"/>
      </w:r>
    </w:p>
    <w:p w14:paraId="084E0AFE" w14:textId="09F3D42B" w:rsidR="00687557" w:rsidRPr="00BC0787" w:rsidRDefault="00FD5C0F" w:rsidP="00BC0787">
      <w:pPr>
        <w:pStyle w:val="Nagwek1"/>
      </w:pPr>
      <w:r w:rsidRPr="00BC0787">
        <w:t xml:space="preserve">Przebieg procedury środowiskowej </w:t>
      </w:r>
    </w:p>
    <w:p w14:paraId="35085544" w14:textId="280EE305" w:rsidR="00AC46B7" w:rsidRDefault="00AC46B7" w:rsidP="00AC46B7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A4B21">
        <w:rPr>
          <w:rFonts w:asciiTheme="minorHAnsi" w:hAnsiTheme="minorHAnsi" w:cstheme="minorBidi"/>
          <w:color w:val="auto"/>
          <w:sz w:val="22"/>
          <w:szCs w:val="22"/>
        </w:rPr>
        <w:t>Zasady przeprowadzania strategicznej oceny oddziaływania n</w:t>
      </w:r>
      <w:r w:rsidR="00DA059D">
        <w:rPr>
          <w:rFonts w:asciiTheme="minorHAnsi" w:hAnsiTheme="minorHAnsi" w:cstheme="minorBidi"/>
          <w:color w:val="auto"/>
          <w:sz w:val="22"/>
          <w:szCs w:val="22"/>
        </w:rPr>
        <w:t>a środowisko określa ustawa </w:t>
      </w:r>
      <w:r w:rsidR="00107F26">
        <w:rPr>
          <w:rFonts w:asciiTheme="minorHAnsi" w:hAnsiTheme="minorHAnsi" w:cstheme="minorBidi"/>
          <w:color w:val="auto"/>
          <w:sz w:val="22"/>
          <w:szCs w:val="22"/>
        </w:rPr>
        <w:t>z 3 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października 2008 r. o udostępnianiu informacji o środowisku i jego ochronie, udziale społeczeństwa w ochronie środowiska oraz o ocenach oddziaływania na środowisko (</w:t>
      </w:r>
      <w:proofErr w:type="spellStart"/>
      <w:r w:rsidRPr="00BA4B21">
        <w:rPr>
          <w:rFonts w:asciiTheme="minorHAnsi" w:hAnsiTheme="minorHAnsi" w:cstheme="minorBidi"/>
          <w:color w:val="auto"/>
          <w:sz w:val="22"/>
          <w:szCs w:val="22"/>
        </w:rPr>
        <w:t>t.j</w:t>
      </w:r>
      <w:proofErr w:type="spellEnd"/>
      <w:r w:rsidRPr="00BA4B21">
        <w:rPr>
          <w:rFonts w:asciiTheme="minorHAnsi" w:hAnsiTheme="minorHAnsi" w:cstheme="minorBidi"/>
          <w:color w:val="auto"/>
          <w:sz w:val="22"/>
          <w:szCs w:val="22"/>
        </w:rPr>
        <w:t>. Dz.U. 2</w:t>
      </w:r>
      <w:r w:rsidR="00285ADC">
        <w:rPr>
          <w:rFonts w:asciiTheme="minorHAnsi" w:hAnsiTheme="minorHAnsi" w:cstheme="minorBidi"/>
          <w:color w:val="auto"/>
          <w:sz w:val="22"/>
          <w:szCs w:val="22"/>
        </w:rPr>
        <w:t>02</w:t>
      </w:r>
      <w:r w:rsidR="002814B1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285ADC">
        <w:rPr>
          <w:rFonts w:asciiTheme="minorHAnsi" w:hAnsiTheme="minorHAnsi" w:cstheme="minorBidi"/>
          <w:color w:val="auto"/>
          <w:sz w:val="22"/>
          <w:szCs w:val="22"/>
        </w:rPr>
        <w:t xml:space="preserve"> r. poz.</w:t>
      </w:r>
      <w:r w:rsidR="002814B1">
        <w:rPr>
          <w:rFonts w:asciiTheme="minorHAnsi" w:hAnsiTheme="minorHAnsi" w:cstheme="minorBidi"/>
          <w:color w:val="auto"/>
          <w:sz w:val="22"/>
          <w:szCs w:val="22"/>
        </w:rPr>
        <w:t xml:space="preserve"> 1112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). </w:t>
      </w:r>
      <w:r w:rsidR="00DE47D1"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Projekt strategii rozwoju gminy 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obowiązkowo </w:t>
      </w:r>
      <w:r w:rsidR="00DE47D1"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podlega 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strategicznej ocenie oddziaływania na środowisko (</w:t>
      </w:r>
      <w:proofErr w:type="spellStart"/>
      <w:r w:rsidRPr="00BA4B21">
        <w:rPr>
          <w:rFonts w:asciiTheme="minorHAnsi" w:hAnsiTheme="minorHAnsi" w:cstheme="minorBidi"/>
          <w:color w:val="auto"/>
          <w:sz w:val="22"/>
          <w:szCs w:val="22"/>
        </w:rPr>
        <w:t>sooś</w:t>
      </w:r>
      <w:proofErr w:type="spellEnd"/>
      <w:r w:rsidRPr="00BA4B21">
        <w:rPr>
          <w:rFonts w:asciiTheme="minorHAnsi" w:hAnsiTheme="minorHAnsi" w:cstheme="minorBidi"/>
          <w:color w:val="auto"/>
          <w:sz w:val="22"/>
          <w:szCs w:val="22"/>
        </w:rPr>
        <w:t>), o ile wyznacza ramy dla późniejszej realizacji projektów mogących znacząco oddziaływa</w:t>
      </w:r>
      <w:r w:rsidR="00107F26">
        <w:rPr>
          <w:rFonts w:asciiTheme="minorHAnsi" w:hAnsiTheme="minorHAnsi" w:cstheme="minorBidi"/>
          <w:color w:val="auto"/>
          <w:sz w:val="22"/>
          <w:szCs w:val="22"/>
        </w:rPr>
        <w:t>ć na 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środowisko.</w:t>
      </w:r>
    </w:p>
    <w:p w14:paraId="0733F5BE" w14:textId="6307D8E5" w:rsidR="002D7F11" w:rsidRPr="00934BB9" w:rsidRDefault="00B27400" w:rsidP="001C4AE5">
      <w:pPr>
        <w:pStyle w:val="Default"/>
        <w:spacing w:before="24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W dniu </w:t>
      </w:r>
      <w:r w:rsidR="002814B1">
        <w:rPr>
          <w:rFonts w:asciiTheme="minorHAnsi" w:hAnsiTheme="minorHAnsi" w:cstheme="minorBidi"/>
          <w:color w:val="auto"/>
          <w:sz w:val="22"/>
          <w:szCs w:val="22"/>
        </w:rPr>
        <w:t>4 września</w:t>
      </w:r>
      <w:r w:rsidR="00393813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34BB9" w:rsidRPr="00934BB9">
        <w:rPr>
          <w:rFonts w:asciiTheme="minorHAnsi" w:hAnsiTheme="minorHAnsi" w:cstheme="minorBidi"/>
          <w:color w:val="auto"/>
          <w:sz w:val="22"/>
          <w:szCs w:val="22"/>
        </w:rPr>
        <w:t>2024</w:t>
      </w:r>
      <w:r w:rsidR="007C3B06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r. </w:t>
      </w:r>
      <w:r w:rsidR="00A744C4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złożono wnioski do dwóch podmiotów: </w:t>
      </w:r>
      <w:r w:rsidR="00934BB9" w:rsidRPr="00934BB9">
        <w:rPr>
          <w:rFonts w:asciiTheme="minorHAnsi" w:hAnsiTheme="minorHAnsi" w:cstheme="minorBidi"/>
          <w:color w:val="auto"/>
          <w:sz w:val="22"/>
          <w:szCs w:val="22"/>
        </w:rPr>
        <w:t>Regionalnej Dyrekcji Ochrony</w:t>
      </w:r>
      <w:r w:rsidR="00934BB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34BB9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Środowiska w </w:t>
      </w:r>
      <w:r w:rsidR="002814B1">
        <w:rPr>
          <w:rFonts w:asciiTheme="minorHAnsi" w:hAnsiTheme="minorHAnsi" w:cstheme="minorBidi"/>
          <w:color w:val="auto"/>
          <w:sz w:val="22"/>
          <w:szCs w:val="22"/>
        </w:rPr>
        <w:t>Poznaniu</w:t>
      </w:r>
      <w:r w:rsidR="00934BB9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744C4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oraz </w:t>
      </w:r>
      <w:r w:rsidR="00934BB9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Państwowego Wojewódzkiego Inspektora Sanitarnego w </w:t>
      </w:r>
      <w:r w:rsidR="002814B1">
        <w:rPr>
          <w:rFonts w:asciiTheme="minorHAnsi" w:hAnsiTheme="minorHAnsi" w:cstheme="minorBidi"/>
          <w:color w:val="auto"/>
          <w:sz w:val="22"/>
          <w:szCs w:val="22"/>
        </w:rPr>
        <w:t>Poznaniu</w:t>
      </w:r>
      <w:r w:rsidR="00646158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33109" w:rsidRPr="00934BB9">
        <w:rPr>
          <w:rFonts w:asciiTheme="minorHAnsi" w:hAnsiTheme="minorHAnsi" w:cstheme="minorBidi"/>
          <w:color w:val="auto"/>
          <w:sz w:val="22"/>
          <w:szCs w:val="22"/>
        </w:rPr>
        <w:t>dotyczące</w:t>
      </w:r>
      <w:r w:rsidR="00646158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F18A9" w:rsidRPr="00934BB9">
        <w:rPr>
          <w:rFonts w:asciiTheme="minorHAnsi" w:hAnsiTheme="minorHAnsi" w:cstheme="minorBidi"/>
          <w:color w:val="auto"/>
          <w:sz w:val="22"/>
          <w:szCs w:val="22"/>
        </w:rPr>
        <w:t>odstąpienia</w:t>
      </w:r>
      <w:r w:rsidR="00646158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od konieczności przeprowadzenia Strat</w:t>
      </w:r>
      <w:r w:rsidR="00393813" w:rsidRPr="00934BB9">
        <w:rPr>
          <w:rFonts w:asciiTheme="minorHAnsi" w:hAnsiTheme="minorHAnsi" w:cstheme="minorBidi"/>
          <w:color w:val="auto"/>
          <w:sz w:val="22"/>
          <w:szCs w:val="22"/>
        </w:rPr>
        <w:t>egicznej oceny oddziaływania na </w:t>
      </w:r>
      <w:r w:rsidR="00646158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środowisko dla </w:t>
      </w:r>
      <w:r w:rsidR="0030168E" w:rsidRPr="00934BB9">
        <w:rPr>
          <w:rFonts w:asciiTheme="minorHAnsi" w:hAnsiTheme="minorHAnsi" w:cstheme="minorBidi"/>
          <w:color w:val="auto"/>
          <w:sz w:val="22"/>
          <w:szCs w:val="22"/>
        </w:rPr>
        <w:t>projektu</w:t>
      </w:r>
      <w:r w:rsidR="00E42E1E"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93813" w:rsidRPr="00934BB9">
        <w:rPr>
          <w:rFonts w:asciiTheme="minorHAnsi" w:hAnsiTheme="minorHAnsi" w:cstheme="minorBidi"/>
          <w:i/>
          <w:color w:val="auto"/>
          <w:sz w:val="22"/>
          <w:szCs w:val="22"/>
        </w:rPr>
        <w:t xml:space="preserve">Strategii Rozwoju Gminy </w:t>
      </w:r>
      <w:r w:rsidR="002814B1">
        <w:rPr>
          <w:rFonts w:asciiTheme="minorHAnsi" w:hAnsiTheme="minorHAnsi" w:cstheme="minorBidi"/>
          <w:i/>
          <w:color w:val="auto"/>
          <w:sz w:val="22"/>
          <w:szCs w:val="22"/>
        </w:rPr>
        <w:t>Dobrzyca na lata 2024-2030</w:t>
      </w:r>
      <w:r w:rsidR="002814B1" w:rsidRPr="002814B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44D20EB" w14:textId="3C712FC0" w:rsidR="00D62C8A" w:rsidRPr="00D62C8A" w:rsidRDefault="00D62C8A" w:rsidP="00331250">
      <w:pPr>
        <w:autoSpaceDE w:val="0"/>
        <w:autoSpaceDN w:val="0"/>
        <w:adjustRightInd w:val="0"/>
        <w:spacing w:before="240" w:after="0"/>
      </w:pPr>
      <w:r w:rsidRPr="00D62C8A">
        <w:t xml:space="preserve">Regionalny Dyrektor Ochrony Środowiska w Poznaniu pismem z dnia 23 września 2024 r. </w:t>
      </w:r>
      <w:r>
        <w:t xml:space="preserve">o sygnaturze </w:t>
      </w:r>
      <w:r w:rsidRPr="00D62C8A">
        <w:t>WOO-III.410.500.2024.ET.1</w:t>
      </w:r>
      <w:r>
        <w:t xml:space="preserve"> </w:t>
      </w:r>
      <w:r w:rsidRPr="00D62C8A">
        <w:t>uzgodnił brak możliwości odstąpienia od przeprowadzenia strategicznej oceny oddziaływania na środowisko</w:t>
      </w:r>
      <w:r>
        <w:t xml:space="preserve">, ustalając równocześnie </w:t>
      </w:r>
      <w:r w:rsidRPr="00D62C8A">
        <w:t xml:space="preserve">zakres i stopień szczegółowości informacji wymaganych w prognozie oddziaływania na środowisko </w:t>
      </w:r>
      <w:r>
        <w:t xml:space="preserve">dla ww. </w:t>
      </w:r>
      <w:r w:rsidRPr="00D62C8A">
        <w:t>projektu</w:t>
      </w:r>
      <w:r>
        <w:t xml:space="preserve"> dokumentu.</w:t>
      </w:r>
      <w:r w:rsidR="00D17828">
        <w:t xml:space="preserve"> </w:t>
      </w:r>
    </w:p>
    <w:p w14:paraId="33D71EFC" w14:textId="3567D996" w:rsidR="000010C8" w:rsidRPr="004D3F99" w:rsidRDefault="003B7B53" w:rsidP="00331250">
      <w:pPr>
        <w:autoSpaceDE w:val="0"/>
        <w:autoSpaceDN w:val="0"/>
        <w:adjustRightInd w:val="0"/>
        <w:spacing w:before="240" w:after="0"/>
        <w:rPr>
          <w:b/>
        </w:rPr>
      </w:pPr>
      <w:r w:rsidRPr="003B7B53">
        <w:t>Po zakończeniu powyżej opisanej procedury, zostanie ona opisana w Podsumowaniu sporządzonym zgodnie z art. 55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3B7B53">
        <w:t>t.j</w:t>
      </w:r>
      <w:proofErr w:type="spellEnd"/>
      <w:r w:rsidRPr="003B7B53">
        <w:t>. Dz. U. z 202</w:t>
      </w:r>
      <w:r>
        <w:t>4</w:t>
      </w:r>
      <w:r w:rsidRPr="003B7B53">
        <w:t xml:space="preserve"> r. poz. </w:t>
      </w:r>
      <w:r>
        <w:t>1112</w:t>
      </w:r>
      <w:r w:rsidRPr="003B7B53">
        <w:t>).</w:t>
      </w:r>
    </w:p>
    <w:sectPr w:rsidR="000010C8" w:rsidRPr="004D3F99" w:rsidSect="005B3968">
      <w:headerReference w:type="even" r:id="rId14"/>
      <w:footerReference w:type="even" r:id="rId15"/>
      <w:pgSz w:w="11906" w:h="16838"/>
      <w:pgMar w:top="1418" w:right="1418" w:bottom="1418" w:left="141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6ACD4" w14:textId="77777777" w:rsidR="006628B9" w:rsidRDefault="006628B9" w:rsidP="00096D6A">
      <w:pPr>
        <w:spacing w:after="0" w:line="240" w:lineRule="auto"/>
      </w:pPr>
      <w:r>
        <w:separator/>
      </w:r>
    </w:p>
  </w:endnote>
  <w:endnote w:type="continuationSeparator" w:id="0">
    <w:p w14:paraId="7108E05A" w14:textId="77777777" w:rsidR="006628B9" w:rsidRDefault="006628B9" w:rsidP="0009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F463" w14:textId="0BF2E559" w:rsidR="006628B9" w:rsidRPr="00DB0465" w:rsidRDefault="006628B9" w:rsidP="005B3968">
    <w:pPr>
      <w:pStyle w:val="Stopka"/>
      <w:tabs>
        <w:tab w:val="clear" w:pos="4536"/>
        <w:tab w:val="center" w:pos="0"/>
      </w:tabs>
      <w:jc w:val="right"/>
      <w:rPr>
        <w:caps/>
        <w:sz w:val="24"/>
      </w:rPr>
    </w:pPr>
    <w:r w:rsidRPr="00DB0465">
      <w:rPr>
        <w:b/>
        <w:caps/>
        <w:sz w:val="24"/>
      </w:rPr>
      <w:fldChar w:fldCharType="begin"/>
    </w:r>
    <w:r w:rsidRPr="00DB0465">
      <w:rPr>
        <w:b/>
        <w:caps/>
        <w:sz w:val="24"/>
      </w:rPr>
      <w:instrText>PAGE   \* MERGEFORMAT</w:instrText>
    </w:r>
    <w:r w:rsidRPr="00DB0465">
      <w:rPr>
        <w:b/>
        <w:caps/>
        <w:sz w:val="24"/>
      </w:rPr>
      <w:fldChar w:fldCharType="separate"/>
    </w:r>
    <w:r w:rsidR="002A50EE">
      <w:rPr>
        <w:b/>
        <w:caps/>
        <w:noProof/>
        <w:sz w:val="24"/>
      </w:rPr>
      <w:t>9</w:t>
    </w:r>
    <w:r w:rsidRPr="00DB0465">
      <w:rPr>
        <w:b/>
        <w:caps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30584" w14:textId="34D28988" w:rsidR="006628B9" w:rsidRPr="005B3968" w:rsidRDefault="006628B9" w:rsidP="005B3968">
    <w:pPr>
      <w:pStyle w:val="Stopka"/>
      <w:tabs>
        <w:tab w:val="clear" w:pos="4536"/>
        <w:tab w:val="center" w:pos="0"/>
      </w:tabs>
      <w:rPr>
        <w:caps/>
        <w:color w:val="5B9BD5" w:themeColor="accent1"/>
        <w:sz w:val="24"/>
      </w:rPr>
    </w:pPr>
    <w:r w:rsidRPr="00DB0465">
      <w:rPr>
        <w:b/>
        <w:caps/>
        <w:sz w:val="24"/>
      </w:rPr>
      <w:fldChar w:fldCharType="begin"/>
    </w:r>
    <w:r w:rsidRPr="00DB0465">
      <w:rPr>
        <w:b/>
        <w:caps/>
        <w:sz w:val="24"/>
      </w:rPr>
      <w:instrText>PAGE   \* MERGEFORMAT</w:instrText>
    </w:r>
    <w:r w:rsidRPr="00DB0465">
      <w:rPr>
        <w:b/>
        <w:caps/>
        <w:sz w:val="24"/>
      </w:rPr>
      <w:fldChar w:fldCharType="separate"/>
    </w:r>
    <w:r w:rsidR="002A50EE">
      <w:rPr>
        <w:b/>
        <w:caps/>
        <w:noProof/>
        <w:sz w:val="24"/>
      </w:rPr>
      <w:t>10</w:t>
    </w:r>
    <w:r w:rsidRPr="00DB0465">
      <w:rPr>
        <w:b/>
        <w:cap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19985" w14:textId="77777777" w:rsidR="006628B9" w:rsidRDefault="006628B9" w:rsidP="00096D6A">
      <w:pPr>
        <w:spacing w:after="0" w:line="240" w:lineRule="auto"/>
      </w:pPr>
      <w:r>
        <w:separator/>
      </w:r>
    </w:p>
  </w:footnote>
  <w:footnote w:type="continuationSeparator" w:id="0">
    <w:p w14:paraId="03B32B33" w14:textId="77777777" w:rsidR="006628B9" w:rsidRDefault="006628B9" w:rsidP="0009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721E" w14:textId="77777777" w:rsidR="006628B9" w:rsidRPr="004E5F31" w:rsidRDefault="006628B9" w:rsidP="005B3968">
    <w:pPr>
      <w:pStyle w:val="Nagwek"/>
      <w:jc w:val="left"/>
      <w:rPr>
        <w:color w:val="3B3838" w:themeColor="background2" w:themeShade="40"/>
        <w:sz w:val="20"/>
        <w:szCs w:val="23"/>
      </w:rPr>
    </w:pPr>
    <w:r w:rsidRPr="004E5F31">
      <w:rPr>
        <w:b/>
        <w:color w:val="3B3838" w:themeColor="background2" w:themeShade="40"/>
        <w:sz w:val="20"/>
        <w:szCs w:val="23"/>
      </w:rPr>
      <w:t>Sprawozdanie z przebiegu i wyników konsultacji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AB360" w14:textId="59090762" w:rsidR="006628B9" w:rsidRPr="004E5F31" w:rsidRDefault="006628B9" w:rsidP="005B3968">
    <w:pPr>
      <w:pStyle w:val="Nagwek"/>
      <w:jc w:val="right"/>
      <w:rPr>
        <w:color w:val="3B3838" w:themeColor="background2" w:themeShade="40"/>
        <w:sz w:val="20"/>
        <w:szCs w:val="23"/>
      </w:rPr>
    </w:pPr>
    <w:r>
      <w:rPr>
        <w:b/>
        <w:color w:val="3B3838" w:themeColor="background2" w:themeShade="40"/>
        <w:sz w:val="20"/>
        <w:szCs w:val="23"/>
      </w:rPr>
      <w:t>Strategia Rozwoju Gminy Dobrzyca  na lata 2024-2030</w:t>
    </w:r>
  </w:p>
  <w:p w14:paraId="24E020E0" w14:textId="51B0F1F6" w:rsidR="006628B9" w:rsidRDefault="006628B9" w:rsidP="005B3968">
    <w:pPr>
      <w:pStyle w:val="Nagwek"/>
      <w:spacing w:line="120" w:lineRule="auto"/>
    </w:pPr>
  </w:p>
  <w:p w14:paraId="4559F14A" w14:textId="77777777" w:rsidR="006628B9" w:rsidRDefault="006628B9" w:rsidP="005B3968">
    <w:pPr>
      <w:pStyle w:val="Nagwek"/>
    </w:pPr>
  </w:p>
  <w:p w14:paraId="268A7B67" w14:textId="77777777" w:rsidR="006628B9" w:rsidRDefault="006628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BD0"/>
    <w:multiLevelType w:val="hybridMultilevel"/>
    <w:tmpl w:val="B0AE7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EAEC"/>
    <w:multiLevelType w:val="hybridMultilevel"/>
    <w:tmpl w:val="63EABA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04A20B2"/>
    <w:multiLevelType w:val="hybridMultilevel"/>
    <w:tmpl w:val="EA76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F"/>
    <w:rsid w:val="000007EE"/>
    <w:rsid w:val="000010C8"/>
    <w:rsid w:val="000013CC"/>
    <w:rsid w:val="00001C4B"/>
    <w:rsid w:val="0000235F"/>
    <w:rsid w:val="0000643E"/>
    <w:rsid w:val="00007240"/>
    <w:rsid w:val="00013C8B"/>
    <w:rsid w:val="000149E8"/>
    <w:rsid w:val="000153D2"/>
    <w:rsid w:val="000157CB"/>
    <w:rsid w:val="00021BBE"/>
    <w:rsid w:val="00021EF0"/>
    <w:rsid w:val="000257B4"/>
    <w:rsid w:val="00025DDD"/>
    <w:rsid w:val="00027014"/>
    <w:rsid w:val="000311C7"/>
    <w:rsid w:val="000321DB"/>
    <w:rsid w:val="0003326C"/>
    <w:rsid w:val="000367E3"/>
    <w:rsid w:val="00047512"/>
    <w:rsid w:val="00052899"/>
    <w:rsid w:val="00054C2D"/>
    <w:rsid w:val="0005513C"/>
    <w:rsid w:val="00056CE6"/>
    <w:rsid w:val="00060525"/>
    <w:rsid w:val="00062409"/>
    <w:rsid w:val="00066FE0"/>
    <w:rsid w:val="00071239"/>
    <w:rsid w:val="00072A6B"/>
    <w:rsid w:val="00092B8A"/>
    <w:rsid w:val="00092C72"/>
    <w:rsid w:val="00093CB2"/>
    <w:rsid w:val="000946EB"/>
    <w:rsid w:val="00095AE4"/>
    <w:rsid w:val="00096D6A"/>
    <w:rsid w:val="000B0122"/>
    <w:rsid w:val="000B26E5"/>
    <w:rsid w:val="000B4C50"/>
    <w:rsid w:val="000B6A60"/>
    <w:rsid w:val="000B72E0"/>
    <w:rsid w:val="000C2559"/>
    <w:rsid w:val="000C55D7"/>
    <w:rsid w:val="000D0185"/>
    <w:rsid w:val="000D2C7B"/>
    <w:rsid w:val="000D3297"/>
    <w:rsid w:val="000D4061"/>
    <w:rsid w:val="000D45F5"/>
    <w:rsid w:val="000D4734"/>
    <w:rsid w:val="000D5DD0"/>
    <w:rsid w:val="000E6AB0"/>
    <w:rsid w:val="000F01BB"/>
    <w:rsid w:val="000F0D00"/>
    <w:rsid w:val="000F18A9"/>
    <w:rsid w:val="000F3847"/>
    <w:rsid w:val="000F5118"/>
    <w:rsid w:val="00102373"/>
    <w:rsid w:val="001029EC"/>
    <w:rsid w:val="00104479"/>
    <w:rsid w:val="001048F9"/>
    <w:rsid w:val="00107F26"/>
    <w:rsid w:val="00110467"/>
    <w:rsid w:val="0011081A"/>
    <w:rsid w:val="001145AF"/>
    <w:rsid w:val="00115AD5"/>
    <w:rsid w:val="00115E39"/>
    <w:rsid w:val="00122A45"/>
    <w:rsid w:val="00126151"/>
    <w:rsid w:val="001266DE"/>
    <w:rsid w:val="00126E5E"/>
    <w:rsid w:val="001345BD"/>
    <w:rsid w:val="00134846"/>
    <w:rsid w:val="001355B1"/>
    <w:rsid w:val="00135E61"/>
    <w:rsid w:val="00140AAC"/>
    <w:rsid w:val="00141EF7"/>
    <w:rsid w:val="00145E68"/>
    <w:rsid w:val="00146EBF"/>
    <w:rsid w:val="00151851"/>
    <w:rsid w:val="001530DD"/>
    <w:rsid w:val="001553E8"/>
    <w:rsid w:val="00155D00"/>
    <w:rsid w:val="001568B2"/>
    <w:rsid w:val="00162993"/>
    <w:rsid w:val="00164141"/>
    <w:rsid w:val="00167853"/>
    <w:rsid w:val="00167DB9"/>
    <w:rsid w:val="00170601"/>
    <w:rsid w:val="00171811"/>
    <w:rsid w:val="00171FBF"/>
    <w:rsid w:val="001762CC"/>
    <w:rsid w:val="00181706"/>
    <w:rsid w:val="00185CCF"/>
    <w:rsid w:val="00186A8D"/>
    <w:rsid w:val="001903A3"/>
    <w:rsid w:val="00191C7E"/>
    <w:rsid w:val="001A3791"/>
    <w:rsid w:val="001A6428"/>
    <w:rsid w:val="001A66B4"/>
    <w:rsid w:val="001A6B0F"/>
    <w:rsid w:val="001A70BB"/>
    <w:rsid w:val="001B228D"/>
    <w:rsid w:val="001C1258"/>
    <w:rsid w:val="001C4AE5"/>
    <w:rsid w:val="001C5AA5"/>
    <w:rsid w:val="001C7404"/>
    <w:rsid w:val="001D1574"/>
    <w:rsid w:val="001D2DC4"/>
    <w:rsid w:val="001D3ED4"/>
    <w:rsid w:val="001D58FF"/>
    <w:rsid w:val="001E04F6"/>
    <w:rsid w:val="001E4994"/>
    <w:rsid w:val="001E689D"/>
    <w:rsid w:val="001E7263"/>
    <w:rsid w:val="00200B5C"/>
    <w:rsid w:val="00201ECF"/>
    <w:rsid w:val="002020E5"/>
    <w:rsid w:val="00202220"/>
    <w:rsid w:val="00214845"/>
    <w:rsid w:val="002152D0"/>
    <w:rsid w:val="00216E40"/>
    <w:rsid w:val="00216E62"/>
    <w:rsid w:val="00217839"/>
    <w:rsid w:val="00217F12"/>
    <w:rsid w:val="0022256C"/>
    <w:rsid w:val="00223F16"/>
    <w:rsid w:val="0022454A"/>
    <w:rsid w:val="002271F4"/>
    <w:rsid w:val="00227CF9"/>
    <w:rsid w:val="00230A5A"/>
    <w:rsid w:val="00231240"/>
    <w:rsid w:val="00233E41"/>
    <w:rsid w:val="00233F11"/>
    <w:rsid w:val="00235476"/>
    <w:rsid w:val="00251164"/>
    <w:rsid w:val="002517F0"/>
    <w:rsid w:val="0025259B"/>
    <w:rsid w:val="00252E22"/>
    <w:rsid w:val="00253015"/>
    <w:rsid w:val="0025378B"/>
    <w:rsid w:val="00256FE0"/>
    <w:rsid w:val="0027043F"/>
    <w:rsid w:val="002720B2"/>
    <w:rsid w:val="00272EEE"/>
    <w:rsid w:val="0027769F"/>
    <w:rsid w:val="002814B1"/>
    <w:rsid w:val="00282AF5"/>
    <w:rsid w:val="00285ADC"/>
    <w:rsid w:val="0028750A"/>
    <w:rsid w:val="002875AC"/>
    <w:rsid w:val="00287678"/>
    <w:rsid w:val="00287D42"/>
    <w:rsid w:val="002917BF"/>
    <w:rsid w:val="00292E3E"/>
    <w:rsid w:val="0029326B"/>
    <w:rsid w:val="00293F32"/>
    <w:rsid w:val="00294073"/>
    <w:rsid w:val="00297530"/>
    <w:rsid w:val="0029780F"/>
    <w:rsid w:val="002A4407"/>
    <w:rsid w:val="002A50EE"/>
    <w:rsid w:val="002A5909"/>
    <w:rsid w:val="002B0506"/>
    <w:rsid w:val="002B307B"/>
    <w:rsid w:val="002C3784"/>
    <w:rsid w:val="002D22FF"/>
    <w:rsid w:val="002D243C"/>
    <w:rsid w:val="002D383B"/>
    <w:rsid w:val="002D64D0"/>
    <w:rsid w:val="002D6AB7"/>
    <w:rsid w:val="002D7F11"/>
    <w:rsid w:val="002E5286"/>
    <w:rsid w:val="002F09CB"/>
    <w:rsid w:val="002F2B08"/>
    <w:rsid w:val="002F5C53"/>
    <w:rsid w:val="002F60D5"/>
    <w:rsid w:val="002F787D"/>
    <w:rsid w:val="0030168E"/>
    <w:rsid w:val="00306554"/>
    <w:rsid w:val="003129EC"/>
    <w:rsid w:val="00315FCA"/>
    <w:rsid w:val="0032352B"/>
    <w:rsid w:val="00323A14"/>
    <w:rsid w:val="00331250"/>
    <w:rsid w:val="00332D1E"/>
    <w:rsid w:val="0033373C"/>
    <w:rsid w:val="00333D84"/>
    <w:rsid w:val="00334632"/>
    <w:rsid w:val="00334E98"/>
    <w:rsid w:val="00335081"/>
    <w:rsid w:val="003359E9"/>
    <w:rsid w:val="00343E5D"/>
    <w:rsid w:val="003448C0"/>
    <w:rsid w:val="00344D67"/>
    <w:rsid w:val="0034553C"/>
    <w:rsid w:val="003504C2"/>
    <w:rsid w:val="003509FC"/>
    <w:rsid w:val="0035389D"/>
    <w:rsid w:val="0035729D"/>
    <w:rsid w:val="00360B73"/>
    <w:rsid w:val="003645D7"/>
    <w:rsid w:val="003657B5"/>
    <w:rsid w:val="003657BF"/>
    <w:rsid w:val="003724AD"/>
    <w:rsid w:val="00373E4B"/>
    <w:rsid w:val="0037508C"/>
    <w:rsid w:val="0037555C"/>
    <w:rsid w:val="00382E44"/>
    <w:rsid w:val="0038552D"/>
    <w:rsid w:val="00390AAB"/>
    <w:rsid w:val="00391FF1"/>
    <w:rsid w:val="00393813"/>
    <w:rsid w:val="003A0E40"/>
    <w:rsid w:val="003A3C27"/>
    <w:rsid w:val="003A4609"/>
    <w:rsid w:val="003B1D7F"/>
    <w:rsid w:val="003B2F34"/>
    <w:rsid w:val="003B5378"/>
    <w:rsid w:val="003B763E"/>
    <w:rsid w:val="003B7B53"/>
    <w:rsid w:val="003B7EDE"/>
    <w:rsid w:val="003C23BE"/>
    <w:rsid w:val="003C5DF3"/>
    <w:rsid w:val="003D07D9"/>
    <w:rsid w:val="003D12F9"/>
    <w:rsid w:val="003D1D86"/>
    <w:rsid w:val="003D2691"/>
    <w:rsid w:val="003D2F61"/>
    <w:rsid w:val="003D48AD"/>
    <w:rsid w:val="003E0E37"/>
    <w:rsid w:val="003E1535"/>
    <w:rsid w:val="003E2288"/>
    <w:rsid w:val="003E5FFD"/>
    <w:rsid w:val="003E62A4"/>
    <w:rsid w:val="003F0E8A"/>
    <w:rsid w:val="00404B13"/>
    <w:rsid w:val="00413621"/>
    <w:rsid w:val="004148CB"/>
    <w:rsid w:val="0041581A"/>
    <w:rsid w:val="00417A53"/>
    <w:rsid w:val="00421DA5"/>
    <w:rsid w:val="004257C6"/>
    <w:rsid w:val="00426182"/>
    <w:rsid w:val="00426972"/>
    <w:rsid w:val="00426DD6"/>
    <w:rsid w:val="004307B0"/>
    <w:rsid w:val="00440861"/>
    <w:rsid w:val="00446350"/>
    <w:rsid w:val="00452663"/>
    <w:rsid w:val="00454C3A"/>
    <w:rsid w:val="004606F0"/>
    <w:rsid w:val="00464B6F"/>
    <w:rsid w:val="00471A42"/>
    <w:rsid w:val="004741D7"/>
    <w:rsid w:val="00474436"/>
    <w:rsid w:val="004760EC"/>
    <w:rsid w:val="0047719C"/>
    <w:rsid w:val="0048132C"/>
    <w:rsid w:val="00482B5F"/>
    <w:rsid w:val="00484F3A"/>
    <w:rsid w:val="00485DA5"/>
    <w:rsid w:val="00493724"/>
    <w:rsid w:val="00495BC5"/>
    <w:rsid w:val="004A422E"/>
    <w:rsid w:val="004A79D4"/>
    <w:rsid w:val="004A7DD0"/>
    <w:rsid w:val="004B199E"/>
    <w:rsid w:val="004B3ACA"/>
    <w:rsid w:val="004B7D34"/>
    <w:rsid w:val="004C0C64"/>
    <w:rsid w:val="004C16F6"/>
    <w:rsid w:val="004C3209"/>
    <w:rsid w:val="004C5EC7"/>
    <w:rsid w:val="004D29F0"/>
    <w:rsid w:val="004D2A28"/>
    <w:rsid w:val="004D2E4F"/>
    <w:rsid w:val="004D3F99"/>
    <w:rsid w:val="004D4C77"/>
    <w:rsid w:val="004D62E7"/>
    <w:rsid w:val="004E1A7F"/>
    <w:rsid w:val="004E327F"/>
    <w:rsid w:val="004E3AAE"/>
    <w:rsid w:val="004E4E5D"/>
    <w:rsid w:val="004E5F31"/>
    <w:rsid w:val="004E6DCE"/>
    <w:rsid w:val="004F3479"/>
    <w:rsid w:val="00502F72"/>
    <w:rsid w:val="00506826"/>
    <w:rsid w:val="005107F1"/>
    <w:rsid w:val="00512035"/>
    <w:rsid w:val="005157C2"/>
    <w:rsid w:val="00515E53"/>
    <w:rsid w:val="00521AF6"/>
    <w:rsid w:val="00521DC6"/>
    <w:rsid w:val="00521EFB"/>
    <w:rsid w:val="00521F03"/>
    <w:rsid w:val="00522551"/>
    <w:rsid w:val="005232B5"/>
    <w:rsid w:val="00524818"/>
    <w:rsid w:val="00525F6F"/>
    <w:rsid w:val="0053144E"/>
    <w:rsid w:val="00532D45"/>
    <w:rsid w:val="00542D56"/>
    <w:rsid w:val="00545D3B"/>
    <w:rsid w:val="00557A49"/>
    <w:rsid w:val="00562405"/>
    <w:rsid w:val="005625C3"/>
    <w:rsid w:val="00564B45"/>
    <w:rsid w:val="00570668"/>
    <w:rsid w:val="005712C5"/>
    <w:rsid w:val="0057454E"/>
    <w:rsid w:val="00574BA7"/>
    <w:rsid w:val="00577137"/>
    <w:rsid w:val="005810E5"/>
    <w:rsid w:val="00581FD5"/>
    <w:rsid w:val="005851BF"/>
    <w:rsid w:val="00586323"/>
    <w:rsid w:val="005870FD"/>
    <w:rsid w:val="0058768F"/>
    <w:rsid w:val="00592222"/>
    <w:rsid w:val="00597163"/>
    <w:rsid w:val="005A783A"/>
    <w:rsid w:val="005B0C4F"/>
    <w:rsid w:val="005B27D5"/>
    <w:rsid w:val="005B3968"/>
    <w:rsid w:val="005B618D"/>
    <w:rsid w:val="005C123C"/>
    <w:rsid w:val="005C2AD9"/>
    <w:rsid w:val="005C2C9A"/>
    <w:rsid w:val="005C3A61"/>
    <w:rsid w:val="005D1187"/>
    <w:rsid w:val="005D2BA3"/>
    <w:rsid w:val="005D308E"/>
    <w:rsid w:val="005D788F"/>
    <w:rsid w:val="005E0CCF"/>
    <w:rsid w:val="005E1B06"/>
    <w:rsid w:val="005F39C4"/>
    <w:rsid w:val="006059AA"/>
    <w:rsid w:val="0061200E"/>
    <w:rsid w:val="00614468"/>
    <w:rsid w:val="0062423F"/>
    <w:rsid w:val="0062441C"/>
    <w:rsid w:val="00625185"/>
    <w:rsid w:val="0064154D"/>
    <w:rsid w:val="00641A5A"/>
    <w:rsid w:val="006444BA"/>
    <w:rsid w:val="006460F0"/>
    <w:rsid w:val="00646158"/>
    <w:rsid w:val="00650E0E"/>
    <w:rsid w:val="00655E81"/>
    <w:rsid w:val="0066160E"/>
    <w:rsid w:val="006628B9"/>
    <w:rsid w:val="006636CB"/>
    <w:rsid w:val="006655F9"/>
    <w:rsid w:val="00667D20"/>
    <w:rsid w:val="006700CA"/>
    <w:rsid w:val="0067147C"/>
    <w:rsid w:val="00671FC8"/>
    <w:rsid w:val="00672245"/>
    <w:rsid w:val="00674850"/>
    <w:rsid w:val="00676CC3"/>
    <w:rsid w:val="00677522"/>
    <w:rsid w:val="00681208"/>
    <w:rsid w:val="00681C21"/>
    <w:rsid w:val="00681E68"/>
    <w:rsid w:val="00683ACD"/>
    <w:rsid w:val="00684A8B"/>
    <w:rsid w:val="00684D78"/>
    <w:rsid w:val="0068541E"/>
    <w:rsid w:val="00687557"/>
    <w:rsid w:val="006A0AE0"/>
    <w:rsid w:val="006A276E"/>
    <w:rsid w:val="006A50ED"/>
    <w:rsid w:val="006A62CE"/>
    <w:rsid w:val="006A6DCB"/>
    <w:rsid w:val="006A7302"/>
    <w:rsid w:val="006A7518"/>
    <w:rsid w:val="006A7CDE"/>
    <w:rsid w:val="006B6627"/>
    <w:rsid w:val="006B7F5E"/>
    <w:rsid w:val="006C0AD1"/>
    <w:rsid w:val="006C138E"/>
    <w:rsid w:val="006C5FEE"/>
    <w:rsid w:val="006D12CC"/>
    <w:rsid w:val="006D1565"/>
    <w:rsid w:val="006D46D0"/>
    <w:rsid w:val="006D6EEA"/>
    <w:rsid w:val="006D78E8"/>
    <w:rsid w:val="006E2632"/>
    <w:rsid w:val="006E5C87"/>
    <w:rsid w:val="006E5DC3"/>
    <w:rsid w:val="006E62CE"/>
    <w:rsid w:val="006E7A56"/>
    <w:rsid w:val="006F3CCC"/>
    <w:rsid w:val="00700378"/>
    <w:rsid w:val="0070069B"/>
    <w:rsid w:val="00700818"/>
    <w:rsid w:val="00701858"/>
    <w:rsid w:val="00702302"/>
    <w:rsid w:val="00704402"/>
    <w:rsid w:val="0071364B"/>
    <w:rsid w:val="00716C8E"/>
    <w:rsid w:val="00722CA8"/>
    <w:rsid w:val="0072645D"/>
    <w:rsid w:val="00730F21"/>
    <w:rsid w:val="0073478C"/>
    <w:rsid w:val="00735FA5"/>
    <w:rsid w:val="007441BC"/>
    <w:rsid w:val="00744693"/>
    <w:rsid w:val="00744CF2"/>
    <w:rsid w:val="007453D7"/>
    <w:rsid w:val="00746AE9"/>
    <w:rsid w:val="0075221E"/>
    <w:rsid w:val="00754426"/>
    <w:rsid w:val="007579A6"/>
    <w:rsid w:val="00761343"/>
    <w:rsid w:val="007643FB"/>
    <w:rsid w:val="007668FD"/>
    <w:rsid w:val="007743B2"/>
    <w:rsid w:val="00775961"/>
    <w:rsid w:val="00776F73"/>
    <w:rsid w:val="007816BB"/>
    <w:rsid w:val="00781AAD"/>
    <w:rsid w:val="00781DA9"/>
    <w:rsid w:val="007824C2"/>
    <w:rsid w:val="0078507D"/>
    <w:rsid w:val="007906C3"/>
    <w:rsid w:val="007918E8"/>
    <w:rsid w:val="007926A8"/>
    <w:rsid w:val="00792ED1"/>
    <w:rsid w:val="0079447F"/>
    <w:rsid w:val="00795BCB"/>
    <w:rsid w:val="007A0B74"/>
    <w:rsid w:val="007B1182"/>
    <w:rsid w:val="007B19B5"/>
    <w:rsid w:val="007B26C9"/>
    <w:rsid w:val="007B7797"/>
    <w:rsid w:val="007C035A"/>
    <w:rsid w:val="007C3B06"/>
    <w:rsid w:val="007D356A"/>
    <w:rsid w:val="007D376A"/>
    <w:rsid w:val="007D41C4"/>
    <w:rsid w:val="007D4386"/>
    <w:rsid w:val="007D44CD"/>
    <w:rsid w:val="007D5AD7"/>
    <w:rsid w:val="007D6FEB"/>
    <w:rsid w:val="007E1DB2"/>
    <w:rsid w:val="007E2117"/>
    <w:rsid w:val="007E2B70"/>
    <w:rsid w:val="007E7B3C"/>
    <w:rsid w:val="007F24AC"/>
    <w:rsid w:val="007F3B1C"/>
    <w:rsid w:val="00807964"/>
    <w:rsid w:val="00811C3F"/>
    <w:rsid w:val="00813C2F"/>
    <w:rsid w:val="00816B4C"/>
    <w:rsid w:val="008227D2"/>
    <w:rsid w:val="008240A1"/>
    <w:rsid w:val="008242C2"/>
    <w:rsid w:val="008250F4"/>
    <w:rsid w:val="00826DBB"/>
    <w:rsid w:val="0083534E"/>
    <w:rsid w:val="00835C7E"/>
    <w:rsid w:val="0084098D"/>
    <w:rsid w:val="00841264"/>
    <w:rsid w:val="00844C9E"/>
    <w:rsid w:val="0084678E"/>
    <w:rsid w:val="00847E62"/>
    <w:rsid w:val="00850ADF"/>
    <w:rsid w:val="00850B56"/>
    <w:rsid w:val="008517FA"/>
    <w:rsid w:val="00852155"/>
    <w:rsid w:val="00852EB1"/>
    <w:rsid w:val="00853487"/>
    <w:rsid w:val="0085382E"/>
    <w:rsid w:val="00853860"/>
    <w:rsid w:val="008571B2"/>
    <w:rsid w:val="0085766C"/>
    <w:rsid w:val="00857B0D"/>
    <w:rsid w:val="00857FF7"/>
    <w:rsid w:val="008605E9"/>
    <w:rsid w:val="00861A54"/>
    <w:rsid w:val="0086680B"/>
    <w:rsid w:val="0087177B"/>
    <w:rsid w:val="00872101"/>
    <w:rsid w:val="00872CDE"/>
    <w:rsid w:val="00873BD2"/>
    <w:rsid w:val="00873CBB"/>
    <w:rsid w:val="00875C35"/>
    <w:rsid w:val="008762A0"/>
    <w:rsid w:val="0087672B"/>
    <w:rsid w:val="00882298"/>
    <w:rsid w:val="00883390"/>
    <w:rsid w:val="008841C5"/>
    <w:rsid w:val="0089350D"/>
    <w:rsid w:val="00893C7C"/>
    <w:rsid w:val="00896FF4"/>
    <w:rsid w:val="00897894"/>
    <w:rsid w:val="008A0C47"/>
    <w:rsid w:val="008A2F09"/>
    <w:rsid w:val="008B50DB"/>
    <w:rsid w:val="008B647E"/>
    <w:rsid w:val="008C1987"/>
    <w:rsid w:val="008C1A2A"/>
    <w:rsid w:val="008C1A79"/>
    <w:rsid w:val="008C1FD7"/>
    <w:rsid w:val="008C260B"/>
    <w:rsid w:val="008C3E94"/>
    <w:rsid w:val="008C57FA"/>
    <w:rsid w:val="008C5C87"/>
    <w:rsid w:val="008C797C"/>
    <w:rsid w:val="008D02EA"/>
    <w:rsid w:val="008D48A0"/>
    <w:rsid w:val="008D5AD1"/>
    <w:rsid w:val="008E01D1"/>
    <w:rsid w:val="008E23A9"/>
    <w:rsid w:val="008E674F"/>
    <w:rsid w:val="008E6D1D"/>
    <w:rsid w:val="008E7BF3"/>
    <w:rsid w:val="008F3B99"/>
    <w:rsid w:val="008F4A08"/>
    <w:rsid w:val="008F5F83"/>
    <w:rsid w:val="008F7ACD"/>
    <w:rsid w:val="00900C1D"/>
    <w:rsid w:val="00900F18"/>
    <w:rsid w:val="009049F4"/>
    <w:rsid w:val="009050A2"/>
    <w:rsid w:val="009069E8"/>
    <w:rsid w:val="00910541"/>
    <w:rsid w:val="00912985"/>
    <w:rsid w:val="0091323B"/>
    <w:rsid w:val="00916B71"/>
    <w:rsid w:val="009175B7"/>
    <w:rsid w:val="009270E6"/>
    <w:rsid w:val="00932AD7"/>
    <w:rsid w:val="0093351A"/>
    <w:rsid w:val="00934BB9"/>
    <w:rsid w:val="00937BBE"/>
    <w:rsid w:val="00940FB3"/>
    <w:rsid w:val="00941F77"/>
    <w:rsid w:val="009450F3"/>
    <w:rsid w:val="00945E41"/>
    <w:rsid w:val="0094619E"/>
    <w:rsid w:val="0094720C"/>
    <w:rsid w:val="009541A4"/>
    <w:rsid w:val="00964EC7"/>
    <w:rsid w:val="00974733"/>
    <w:rsid w:val="00984045"/>
    <w:rsid w:val="0098409D"/>
    <w:rsid w:val="00987B00"/>
    <w:rsid w:val="009900A9"/>
    <w:rsid w:val="009921D8"/>
    <w:rsid w:val="00993DE4"/>
    <w:rsid w:val="009A0FCD"/>
    <w:rsid w:val="009A260F"/>
    <w:rsid w:val="009A7922"/>
    <w:rsid w:val="009A7DED"/>
    <w:rsid w:val="009B6D8D"/>
    <w:rsid w:val="009B7527"/>
    <w:rsid w:val="009B783D"/>
    <w:rsid w:val="009C5BE8"/>
    <w:rsid w:val="009D1172"/>
    <w:rsid w:val="009D179D"/>
    <w:rsid w:val="009D3829"/>
    <w:rsid w:val="009D433B"/>
    <w:rsid w:val="009D609D"/>
    <w:rsid w:val="009E0EA7"/>
    <w:rsid w:val="009E7C9C"/>
    <w:rsid w:val="009F4D34"/>
    <w:rsid w:val="009F4DF6"/>
    <w:rsid w:val="009F7669"/>
    <w:rsid w:val="009F793F"/>
    <w:rsid w:val="00A01D11"/>
    <w:rsid w:val="00A02B59"/>
    <w:rsid w:val="00A07B3A"/>
    <w:rsid w:val="00A10313"/>
    <w:rsid w:val="00A128E9"/>
    <w:rsid w:val="00A21F49"/>
    <w:rsid w:val="00A23861"/>
    <w:rsid w:val="00A31BBD"/>
    <w:rsid w:val="00A31CB1"/>
    <w:rsid w:val="00A324B3"/>
    <w:rsid w:val="00A33E87"/>
    <w:rsid w:val="00A3505A"/>
    <w:rsid w:val="00A4172D"/>
    <w:rsid w:val="00A41764"/>
    <w:rsid w:val="00A427EC"/>
    <w:rsid w:val="00A43FC6"/>
    <w:rsid w:val="00A47552"/>
    <w:rsid w:val="00A5085A"/>
    <w:rsid w:val="00A51696"/>
    <w:rsid w:val="00A602AA"/>
    <w:rsid w:val="00A65C38"/>
    <w:rsid w:val="00A70829"/>
    <w:rsid w:val="00A72BB6"/>
    <w:rsid w:val="00A744C4"/>
    <w:rsid w:val="00A86391"/>
    <w:rsid w:val="00A939FB"/>
    <w:rsid w:val="00A94F51"/>
    <w:rsid w:val="00A970AA"/>
    <w:rsid w:val="00AA083C"/>
    <w:rsid w:val="00AA3E50"/>
    <w:rsid w:val="00AA4203"/>
    <w:rsid w:val="00AA4C00"/>
    <w:rsid w:val="00AB0B08"/>
    <w:rsid w:val="00AB0FE0"/>
    <w:rsid w:val="00AB1134"/>
    <w:rsid w:val="00AB3204"/>
    <w:rsid w:val="00AC3EB4"/>
    <w:rsid w:val="00AC46B7"/>
    <w:rsid w:val="00AD0716"/>
    <w:rsid w:val="00AD14C6"/>
    <w:rsid w:val="00AD463B"/>
    <w:rsid w:val="00AD50A1"/>
    <w:rsid w:val="00AE072D"/>
    <w:rsid w:val="00AE0B5E"/>
    <w:rsid w:val="00AE66F4"/>
    <w:rsid w:val="00AE671E"/>
    <w:rsid w:val="00AE79A0"/>
    <w:rsid w:val="00AF07AB"/>
    <w:rsid w:val="00AF4825"/>
    <w:rsid w:val="00B03B47"/>
    <w:rsid w:val="00B0657C"/>
    <w:rsid w:val="00B067D9"/>
    <w:rsid w:val="00B1031C"/>
    <w:rsid w:val="00B10F5E"/>
    <w:rsid w:val="00B1184C"/>
    <w:rsid w:val="00B13205"/>
    <w:rsid w:val="00B132A2"/>
    <w:rsid w:val="00B14761"/>
    <w:rsid w:val="00B165AB"/>
    <w:rsid w:val="00B16E50"/>
    <w:rsid w:val="00B17C59"/>
    <w:rsid w:val="00B20FD8"/>
    <w:rsid w:val="00B21087"/>
    <w:rsid w:val="00B21E53"/>
    <w:rsid w:val="00B23C47"/>
    <w:rsid w:val="00B24054"/>
    <w:rsid w:val="00B2506E"/>
    <w:rsid w:val="00B254A5"/>
    <w:rsid w:val="00B269CA"/>
    <w:rsid w:val="00B27400"/>
    <w:rsid w:val="00B30477"/>
    <w:rsid w:val="00B30979"/>
    <w:rsid w:val="00B33109"/>
    <w:rsid w:val="00B348F3"/>
    <w:rsid w:val="00B36EC4"/>
    <w:rsid w:val="00B411BE"/>
    <w:rsid w:val="00B415B6"/>
    <w:rsid w:val="00B43546"/>
    <w:rsid w:val="00B45D63"/>
    <w:rsid w:val="00B45F91"/>
    <w:rsid w:val="00B4761F"/>
    <w:rsid w:val="00B47B16"/>
    <w:rsid w:val="00B5047E"/>
    <w:rsid w:val="00B507F9"/>
    <w:rsid w:val="00B634A6"/>
    <w:rsid w:val="00B63809"/>
    <w:rsid w:val="00B63E1B"/>
    <w:rsid w:val="00B64405"/>
    <w:rsid w:val="00B66DA1"/>
    <w:rsid w:val="00B71683"/>
    <w:rsid w:val="00B71F79"/>
    <w:rsid w:val="00B72773"/>
    <w:rsid w:val="00B72BEB"/>
    <w:rsid w:val="00B765DA"/>
    <w:rsid w:val="00B76D6C"/>
    <w:rsid w:val="00B77F55"/>
    <w:rsid w:val="00B81685"/>
    <w:rsid w:val="00B82138"/>
    <w:rsid w:val="00B83033"/>
    <w:rsid w:val="00B90D2A"/>
    <w:rsid w:val="00B91EA9"/>
    <w:rsid w:val="00B97133"/>
    <w:rsid w:val="00B9715F"/>
    <w:rsid w:val="00BA255E"/>
    <w:rsid w:val="00BA26CA"/>
    <w:rsid w:val="00BA4B21"/>
    <w:rsid w:val="00BA6957"/>
    <w:rsid w:val="00BB0C64"/>
    <w:rsid w:val="00BB6AB4"/>
    <w:rsid w:val="00BC0787"/>
    <w:rsid w:val="00BC10F5"/>
    <w:rsid w:val="00BD3194"/>
    <w:rsid w:val="00BD4AEE"/>
    <w:rsid w:val="00BE0C02"/>
    <w:rsid w:val="00BE1652"/>
    <w:rsid w:val="00BE5F5F"/>
    <w:rsid w:val="00BE6558"/>
    <w:rsid w:val="00BE6934"/>
    <w:rsid w:val="00BF1553"/>
    <w:rsid w:val="00BF1EE9"/>
    <w:rsid w:val="00BF3441"/>
    <w:rsid w:val="00BF5679"/>
    <w:rsid w:val="00BF65C7"/>
    <w:rsid w:val="00BF65E1"/>
    <w:rsid w:val="00BF7B6D"/>
    <w:rsid w:val="00C01DE2"/>
    <w:rsid w:val="00C03CC9"/>
    <w:rsid w:val="00C062B8"/>
    <w:rsid w:val="00C07B3D"/>
    <w:rsid w:val="00C07C07"/>
    <w:rsid w:val="00C116E0"/>
    <w:rsid w:val="00C11DD5"/>
    <w:rsid w:val="00C16D69"/>
    <w:rsid w:val="00C17C0A"/>
    <w:rsid w:val="00C22455"/>
    <w:rsid w:val="00C27F8F"/>
    <w:rsid w:val="00C30B78"/>
    <w:rsid w:val="00C30DAD"/>
    <w:rsid w:val="00C35FDC"/>
    <w:rsid w:val="00C43A77"/>
    <w:rsid w:val="00C43F39"/>
    <w:rsid w:val="00C44085"/>
    <w:rsid w:val="00C47297"/>
    <w:rsid w:val="00C47AAD"/>
    <w:rsid w:val="00C50641"/>
    <w:rsid w:val="00C51229"/>
    <w:rsid w:val="00C5146B"/>
    <w:rsid w:val="00C51531"/>
    <w:rsid w:val="00C53050"/>
    <w:rsid w:val="00C5380D"/>
    <w:rsid w:val="00C56A19"/>
    <w:rsid w:val="00C56C50"/>
    <w:rsid w:val="00C60AB6"/>
    <w:rsid w:val="00C645A0"/>
    <w:rsid w:val="00C645BB"/>
    <w:rsid w:val="00C66C7B"/>
    <w:rsid w:val="00C706C5"/>
    <w:rsid w:val="00C71BE8"/>
    <w:rsid w:val="00C74134"/>
    <w:rsid w:val="00C76773"/>
    <w:rsid w:val="00C775E3"/>
    <w:rsid w:val="00C77E9D"/>
    <w:rsid w:val="00C77EA1"/>
    <w:rsid w:val="00C80839"/>
    <w:rsid w:val="00C81E06"/>
    <w:rsid w:val="00C82231"/>
    <w:rsid w:val="00C868FE"/>
    <w:rsid w:val="00C90945"/>
    <w:rsid w:val="00C91466"/>
    <w:rsid w:val="00C91AB0"/>
    <w:rsid w:val="00C921BF"/>
    <w:rsid w:val="00C936B5"/>
    <w:rsid w:val="00CA094A"/>
    <w:rsid w:val="00CA3B2D"/>
    <w:rsid w:val="00CA506D"/>
    <w:rsid w:val="00CB0419"/>
    <w:rsid w:val="00CB179E"/>
    <w:rsid w:val="00CB271C"/>
    <w:rsid w:val="00CB2C6E"/>
    <w:rsid w:val="00CB2C70"/>
    <w:rsid w:val="00CB35E7"/>
    <w:rsid w:val="00CB416D"/>
    <w:rsid w:val="00CB6FEA"/>
    <w:rsid w:val="00CB7342"/>
    <w:rsid w:val="00CC0ADB"/>
    <w:rsid w:val="00CC1D74"/>
    <w:rsid w:val="00CC1E16"/>
    <w:rsid w:val="00CC6985"/>
    <w:rsid w:val="00CD6D46"/>
    <w:rsid w:val="00CD702E"/>
    <w:rsid w:val="00CE1242"/>
    <w:rsid w:val="00CE21B7"/>
    <w:rsid w:val="00CF096E"/>
    <w:rsid w:val="00CF338C"/>
    <w:rsid w:val="00CF45A6"/>
    <w:rsid w:val="00CF71A9"/>
    <w:rsid w:val="00D04073"/>
    <w:rsid w:val="00D05C36"/>
    <w:rsid w:val="00D10F29"/>
    <w:rsid w:val="00D11FB2"/>
    <w:rsid w:val="00D12D1A"/>
    <w:rsid w:val="00D17828"/>
    <w:rsid w:val="00D17C9A"/>
    <w:rsid w:val="00D20000"/>
    <w:rsid w:val="00D21C37"/>
    <w:rsid w:val="00D22442"/>
    <w:rsid w:val="00D306E7"/>
    <w:rsid w:val="00D32109"/>
    <w:rsid w:val="00D32DE7"/>
    <w:rsid w:val="00D352E1"/>
    <w:rsid w:val="00D3788B"/>
    <w:rsid w:val="00D40472"/>
    <w:rsid w:val="00D41C15"/>
    <w:rsid w:val="00D4335C"/>
    <w:rsid w:val="00D464F6"/>
    <w:rsid w:val="00D51524"/>
    <w:rsid w:val="00D57455"/>
    <w:rsid w:val="00D62C8A"/>
    <w:rsid w:val="00D72BDC"/>
    <w:rsid w:val="00D75C43"/>
    <w:rsid w:val="00D76506"/>
    <w:rsid w:val="00D76512"/>
    <w:rsid w:val="00D90C20"/>
    <w:rsid w:val="00D91B3A"/>
    <w:rsid w:val="00D957F9"/>
    <w:rsid w:val="00D95DBD"/>
    <w:rsid w:val="00D96889"/>
    <w:rsid w:val="00DA059D"/>
    <w:rsid w:val="00DA22F4"/>
    <w:rsid w:val="00DB0465"/>
    <w:rsid w:val="00DB0C31"/>
    <w:rsid w:val="00DB2FEA"/>
    <w:rsid w:val="00DB31AB"/>
    <w:rsid w:val="00DB35E6"/>
    <w:rsid w:val="00DB4FF4"/>
    <w:rsid w:val="00DC09F4"/>
    <w:rsid w:val="00DC1293"/>
    <w:rsid w:val="00DC5054"/>
    <w:rsid w:val="00DD1D24"/>
    <w:rsid w:val="00DD6248"/>
    <w:rsid w:val="00DE25DD"/>
    <w:rsid w:val="00DE47D1"/>
    <w:rsid w:val="00DE58E6"/>
    <w:rsid w:val="00DE6080"/>
    <w:rsid w:val="00DF0E36"/>
    <w:rsid w:val="00DF209F"/>
    <w:rsid w:val="00DF3D2D"/>
    <w:rsid w:val="00DF6636"/>
    <w:rsid w:val="00E020D4"/>
    <w:rsid w:val="00E03093"/>
    <w:rsid w:val="00E06B68"/>
    <w:rsid w:val="00E06BE3"/>
    <w:rsid w:val="00E070EA"/>
    <w:rsid w:val="00E13DA6"/>
    <w:rsid w:val="00E13E70"/>
    <w:rsid w:val="00E16B28"/>
    <w:rsid w:val="00E173BD"/>
    <w:rsid w:val="00E209BF"/>
    <w:rsid w:val="00E24AC8"/>
    <w:rsid w:val="00E264AC"/>
    <w:rsid w:val="00E302C9"/>
    <w:rsid w:val="00E419C5"/>
    <w:rsid w:val="00E42E1E"/>
    <w:rsid w:val="00E43694"/>
    <w:rsid w:val="00E44705"/>
    <w:rsid w:val="00E50849"/>
    <w:rsid w:val="00E531B6"/>
    <w:rsid w:val="00E5326F"/>
    <w:rsid w:val="00E55C45"/>
    <w:rsid w:val="00E56339"/>
    <w:rsid w:val="00E5634F"/>
    <w:rsid w:val="00E64EE3"/>
    <w:rsid w:val="00E70037"/>
    <w:rsid w:val="00E70B63"/>
    <w:rsid w:val="00E72A6A"/>
    <w:rsid w:val="00E759C7"/>
    <w:rsid w:val="00E76A5B"/>
    <w:rsid w:val="00E80D81"/>
    <w:rsid w:val="00E820DA"/>
    <w:rsid w:val="00E825B8"/>
    <w:rsid w:val="00E82B93"/>
    <w:rsid w:val="00E84713"/>
    <w:rsid w:val="00E851E1"/>
    <w:rsid w:val="00E85F51"/>
    <w:rsid w:val="00E86DD7"/>
    <w:rsid w:val="00E87B7F"/>
    <w:rsid w:val="00E903A2"/>
    <w:rsid w:val="00E91D76"/>
    <w:rsid w:val="00E924C0"/>
    <w:rsid w:val="00EA58D3"/>
    <w:rsid w:val="00EA6D93"/>
    <w:rsid w:val="00EB2006"/>
    <w:rsid w:val="00EB2CF4"/>
    <w:rsid w:val="00EB46D6"/>
    <w:rsid w:val="00EB760C"/>
    <w:rsid w:val="00EC096C"/>
    <w:rsid w:val="00EC0F02"/>
    <w:rsid w:val="00EC0F56"/>
    <w:rsid w:val="00EC1160"/>
    <w:rsid w:val="00EC15D2"/>
    <w:rsid w:val="00EC365D"/>
    <w:rsid w:val="00ED1342"/>
    <w:rsid w:val="00ED5DC7"/>
    <w:rsid w:val="00ED6796"/>
    <w:rsid w:val="00EE1227"/>
    <w:rsid w:val="00EE3E51"/>
    <w:rsid w:val="00EF034D"/>
    <w:rsid w:val="00EF0C7D"/>
    <w:rsid w:val="00EF0EFA"/>
    <w:rsid w:val="00EF574B"/>
    <w:rsid w:val="00EF6387"/>
    <w:rsid w:val="00EF71EE"/>
    <w:rsid w:val="00F10017"/>
    <w:rsid w:val="00F10B30"/>
    <w:rsid w:val="00F31D66"/>
    <w:rsid w:val="00F50C12"/>
    <w:rsid w:val="00F51721"/>
    <w:rsid w:val="00F53794"/>
    <w:rsid w:val="00F55641"/>
    <w:rsid w:val="00F57168"/>
    <w:rsid w:val="00F61C43"/>
    <w:rsid w:val="00F62010"/>
    <w:rsid w:val="00F62A71"/>
    <w:rsid w:val="00F6341C"/>
    <w:rsid w:val="00F658F0"/>
    <w:rsid w:val="00F71519"/>
    <w:rsid w:val="00F74A38"/>
    <w:rsid w:val="00F76BDB"/>
    <w:rsid w:val="00F76DFC"/>
    <w:rsid w:val="00F77BB9"/>
    <w:rsid w:val="00F80BAF"/>
    <w:rsid w:val="00F82791"/>
    <w:rsid w:val="00F840FD"/>
    <w:rsid w:val="00F8644A"/>
    <w:rsid w:val="00F9170E"/>
    <w:rsid w:val="00F9284B"/>
    <w:rsid w:val="00F94CAA"/>
    <w:rsid w:val="00FA00ED"/>
    <w:rsid w:val="00FA1023"/>
    <w:rsid w:val="00FA1AA6"/>
    <w:rsid w:val="00FA2942"/>
    <w:rsid w:val="00FA3E42"/>
    <w:rsid w:val="00FA7C8B"/>
    <w:rsid w:val="00FB0B84"/>
    <w:rsid w:val="00FB2259"/>
    <w:rsid w:val="00FB691D"/>
    <w:rsid w:val="00FC76A2"/>
    <w:rsid w:val="00FC7C0A"/>
    <w:rsid w:val="00FD0E4D"/>
    <w:rsid w:val="00FD36AE"/>
    <w:rsid w:val="00FD5C0F"/>
    <w:rsid w:val="00FE3921"/>
    <w:rsid w:val="00FE5B6B"/>
    <w:rsid w:val="00FF62A4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19878B10"/>
  <w15:chartTrackingRefBased/>
  <w15:docId w15:val="{B9476678-1365-4BF8-B392-0E7DB76E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860"/>
    <w:pPr>
      <w:spacing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C0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4611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24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A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48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FD5C0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C0787"/>
    <w:rPr>
      <w:rFonts w:asciiTheme="majorHAnsi" w:eastAsiaTheme="majorEastAsia" w:hAnsiTheme="majorHAnsi" w:cstheme="majorBidi"/>
      <w:color w:val="D46112"/>
      <w:sz w:val="32"/>
      <w:szCs w:val="32"/>
    </w:rPr>
  </w:style>
  <w:style w:type="table" w:styleId="Tabela-Siatka">
    <w:name w:val="Table Grid"/>
    <w:basedOn w:val="Standardowy"/>
    <w:uiPriority w:val="39"/>
    <w:rsid w:val="00FD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873B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Akapit z listą5,EPL lista punktowana z wyrózneniem,Akapit z listą BS"/>
    <w:basedOn w:val="Normalny"/>
    <w:link w:val="AkapitzlistZnak"/>
    <w:uiPriority w:val="34"/>
    <w:qFormat/>
    <w:rsid w:val="00BF65C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91AB0"/>
    <w:pPr>
      <w:widowControl w:val="0"/>
      <w:spacing w:after="0" w:line="240" w:lineRule="auto"/>
      <w:jc w:val="left"/>
    </w:pPr>
    <w:rPr>
      <w:rFonts w:ascii="Arial" w:eastAsia="Arial" w:hAnsi="Arial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1AB0"/>
    <w:rPr>
      <w:rFonts w:ascii="Arial" w:eastAsia="Arial" w:hAnsi="Arial"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A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6A"/>
  </w:style>
  <w:style w:type="paragraph" w:styleId="Stopka">
    <w:name w:val="footer"/>
    <w:basedOn w:val="Normalny"/>
    <w:link w:val="Stopka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6A"/>
  </w:style>
  <w:style w:type="paragraph" w:customStyle="1" w:styleId="Default">
    <w:name w:val="Default"/>
    <w:rsid w:val="00A7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6F3CCC"/>
  </w:style>
  <w:style w:type="character" w:styleId="Pogrubienie">
    <w:name w:val="Strong"/>
    <w:basedOn w:val="Domylnaczcionkaakapitu"/>
    <w:qFormat/>
    <w:rsid w:val="006F3CCC"/>
    <w:rPr>
      <w:rFonts w:cs="Times New Roman"/>
      <w:b/>
    </w:rPr>
  </w:style>
  <w:style w:type="character" w:customStyle="1" w:styleId="WW8Num5z1">
    <w:name w:val="WW8Num5z1"/>
    <w:rsid w:val="00DB4FF4"/>
    <w:rPr>
      <w:rFonts w:ascii="Courier New" w:hAnsi="Courier New" w:cs="Courier New"/>
    </w:rPr>
  </w:style>
  <w:style w:type="character" w:customStyle="1" w:styleId="AkapitzlistZnak">
    <w:name w:val="Akapit z listą Znak"/>
    <w:aliases w:val="L1 Znak,Akapit z listą5 Znak,EPL lista punktowana z wyrózneniem Znak,Akapit z listą BS Znak"/>
    <w:link w:val="Akapitzlist"/>
    <w:uiPriority w:val="34"/>
    <w:qFormat/>
    <w:locked/>
    <w:rsid w:val="004E1A7F"/>
  </w:style>
  <w:style w:type="character" w:customStyle="1" w:styleId="markedcontent">
    <w:name w:val="markedcontent"/>
    <w:basedOn w:val="Domylnaczcionkaakapitu"/>
    <w:rsid w:val="00781AAD"/>
  </w:style>
  <w:style w:type="character" w:styleId="UyteHipercze">
    <w:name w:val="FollowedHyperlink"/>
    <w:basedOn w:val="Domylnaczcionkaakapitu"/>
    <w:uiPriority w:val="99"/>
    <w:semiHidden/>
    <w:unhideWhenUsed/>
    <w:rsid w:val="003129EC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E01D1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E01D1"/>
    <w:rPr>
      <w:rFonts w:ascii="Calibri" w:hAnsi="Calibri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62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62A4"/>
  </w:style>
  <w:style w:type="paragraph" w:styleId="NormalnyWeb">
    <w:name w:val="Normal (Web)"/>
    <w:basedOn w:val="Normalny"/>
    <w:uiPriority w:val="99"/>
    <w:unhideWhenUsed/>
    <w:rsid w:val="00C22455"/>
    <w:pPr>
      <w:spacing w:before="100" w:beforeAutospacing="1" w:after="100" w:afterAutospacing="1" w:line="240" w:lineRule="auto"/>
      <w:jc w:val="left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0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0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j/86528463069?pwd=B1NtuahQinHTu2U3zcbdpFKuy1mU7N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inadobrzyca.pl/wiadomosci/1/wiadomosc/231286/ogloszenie_o_konsultacjach_projektu_strategii_rozwoju_gminy_do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BCC9-9397-46A4-BEC4-47B06F47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10</Pages>
  <Words>2363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kkondziolka</cp:lastModifiedBy>
  <cp:revision>237</cp:revision>
  <cp:lastPrinted>2024-06-28T07:01:00Z</cp:lastPrinted>
  <dcterms:created xsi:type="dcterms:W3CDTF">2023-08-22T08:22:00Z</dcterms:created>
  <dcterms:modified xsi:type="dcterms:W3CDTF">2024-10-31T11:46:00Z</dcterms:modified>
</cp:coreProperties>
</file>