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25"/>
        <w:gridCol w:w="709"/>
        <w:gridCol w:w="1134"/>
        <w:gridCol w:w="1134"/>
        <w:gridCol w:w="1134"/>
        <w:gridCol w:w="1134"/>
        <w:gridCol w:w="1134"/>
        <w:gridCol w:w="1134"/>
        <w:gridCol w:w="694"/>
        <w:gridCol w:w="157"/>
        <w:gridCol w:w="284"/>
        <w:gridCol w:w="1134"/>
        <w:gridCol w:w="1134"/>
        <w:gridCol w:w="822"/>
        <w:gridCol w:w="312"/>
        <w:gridCol w:w="1134"/>
        <w:gridCol w:w="1701"/>
        <w:gridCol w:w="255"/>
      </w:tblGrid>
      <w:tr>
        <w:trPr>
          <w:trHeight w:hRule="exact" w:val="361.179"/>
        </w:trPr>
        <w:tc>
          <w:tcPr>
            <w:tcW w:w="425" w:type="dxa"/>
          </w:tcPr>
          <w:p/>
        </w:tc>
        <w:tc>
          <w:tcPr>
            <w:tcW w:w="8206.649" w:type="dxa"/>
            <w:gridSpan w:val="8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0571" cy="234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0571" cy="23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7" w:type="dxa"/>
          </w:tcPr>
          <w:p/>
        </w:tc>
        <w:tc>
          <w:tcPr>
            <w:tcW w:w="6520.5" w:type="dxa"/>
            <w:gridSpan w:val="7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255" w:type="dxa"/>
          </w:tcPr>
          <w:p/>
        </w:tc>
      </w:tr>
      <w:tr>
        <w:trPr>
          <w:trHeight w:hRule="exact" w:val="194.481"/>
        </w:trPr>
        <w:tc>
          <w:tcPr>
            <w:tcW w:w="425" w:type="dxa"/>
          </w:tcPr>
          <w:p/>
        </w:tc>
        <w:tc>
          <w:tcPr>
            <w:tcW w:w="8221.5" w:type="dxa"/>
            <w:gridSpan w:val="9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5219999" cy="114857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19999" cy="11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425" w:type="dxa"/>
          </w:tcPr>
          <w:p/>
        </w:tc>
        <w:tc>
          <w:tcPr>
            <w:tcW w:w="6378.75" w:type="dxa"/>
            <w:gridSpan w:val="6"/>
            <w:tcBorders>
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" w:hAnsi="Arial" w:cs="Arial"/>
                <w:b/>
                <w:color w:val="#000000"/>
                <w:sz w:val="14"/>
                <w:szCs w:val="14"/>
              </w:rPr>
              <w:t> Załącznik nr 1 do Uchwały nr V/25/2024 Rady Miejskiej Gminy Dobrzyca z dnia 2.08.2024 r.</w:t>
            </w:r>
          </w:p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416.74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0" w:type="dxa"/>
            <w:gridSpan w:val="1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3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fizycznych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z tytułu udziału we wpływach z podatku dochodowego od osób prawnych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8" name="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8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tytułu dotacji oraz środków przeznaczonych na inwestycje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912.952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podatku od nieruchomości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1.1.4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1.1.5.1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1.2.2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82.0926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55 169 012,06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47 123 921,91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6 675 146,00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1 090 954,00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16 311 537,00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8 251 204,10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14 795 080,81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7 760 000,00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8 045 090,15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411 024,26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7 632 065,89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51 584 557,00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44 402 557,00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6 948 827,00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1 135 683,00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14 898 777,00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5 946 522,00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15 472 748,00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8 078 160,00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7 182 000,00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7 182 000,00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45 572 836,00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7 164 241,00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1 170 889,00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15 360 639,00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6 130 864,00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15 746 203,00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8 328 583,00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46 712 157,00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7 343 347,00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1 200 161,00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15 744 655,00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6 284 136,00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16 139 858,00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8 536 798,00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48 020 098,00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7 548 961,00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1 233 766,00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16 185 505,00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6 460 092,00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16 591 774,00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8 775 828,00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49 268 620,00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7 745 234,00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1 265 844,00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16 606 328,00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6 628 054,00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17 023 160,00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50 500 335,00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7 938 865,00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1 297 490,00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17 021 486,00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6 793 755,00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17 448 739,00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9 229 100,00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8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51 712 344,00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8 129 398,00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1 328 630,00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17 430 002,00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6 956 805,00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17 867 509,00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9 450 598,00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52 901 728,00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8 316 374,00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1 359 188,00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17 830 892,00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7 116 812,00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18 278 462,00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9 667 962,00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54 118 469,00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8 507 651,00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1 390 449,00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18 241 003,00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7 280 499,00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18 698 867,00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9 890 325,00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55 363 193,00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8 703 327,00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1 422 429,00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18 660 546,00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7 447 950,00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19 128 941,00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10 117 802,00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56 636 548,00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8 903 504,00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1 455 145,00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19 089 739,00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7 619 253,00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19 568 907,00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10 350 511,00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57 882 552,00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9 099 381,00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1 487 158,00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19 509 713,00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7 786 877,00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19 999 423,00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10 578 222,00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9 281 369,00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1 516 901,00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19 899 907,00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7 942 615,00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20 399 411,00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10 789 786,00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9 457 715,00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1 545 722,00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20 278 005,00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8 093 525,00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10 994 792,00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701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968.1418"/>
        </w:trPr>
        <w:tc>
          <w:tcPr>
            <w:tcW w:w="425" w:type="dxa"/>
          </w:tcPr>
          <w:p/>
        </w:tc>
        <w:tc>
          <w:tcPr>
            <w:tcW w:w="709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694" w:type="dxa"/>
          </w:tcPr>
          <w:p/>
        </w:tc>
        <w:tc>
          <w:tcPr>
            <w:tcW w:w="157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276"/>
        <w:gridCol w:w="68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9 637 412,00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1 575 091,00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20 663 287,00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8 247 302,00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21 181 953,00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11 203 693,00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1055.754"/>
        </w:trPr>
        <w:tc>
          <w:tcPr>
            <w:tcW w:w="14883.75" w:type="dxa"/>
            <w:gridSpan w:val="14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450000" cy="64800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0000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" w:type="dxa"/>
          </w:tcPr>
          <w:p/>
        </w:tc>
      </w:tr>
      <w:tr>
        <w:trPr>
          <w:trHeight w:hRule="exact" w:val="8390.4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276" w:type="dxa"/>
          </w:tcPr>
          <w:p/>
        </w:tc>
        <w:tc>
          <w:tcPr>
            <w:tcW w:w="68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2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4"/>
        <w:gridCol w:w="1134"/>
        <w:gridCol w:w="82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474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35.3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13" name="1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13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5.18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4" name="1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14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952"/>
                  <wp:docPr id="15" name="1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15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6" name="1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16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17" name="1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1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919.86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8" name="1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18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19" name="1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19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0" name="2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0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1" name="2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21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22" name="2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22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2.1.3.3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2.2.1.1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61 113 006,47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47 286 114,43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15 327 881,14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13 826 892,04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13 826 892,04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619 047,01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49 667 764,47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40 197 664,47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15 386 309,00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861 976,00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9 470 100,00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9 470 100,00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43 082 354,33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42 509 452,00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15 840 205,00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588 700,00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572 902,33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44 814 157,00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43 497 298,00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16 256 010,00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508 727,00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1 316 859,00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543 682,00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45 200 323,00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44 510 171,00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16 682 730,00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426 566,00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690 152,00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46 771 920,00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45 534 384,00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17 112 310,00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336 177,00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1 237 536,00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399 047,00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48 013 335,00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46 590 681,00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17 548 674,00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253 963,00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1 422 654,00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568 781,00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50 562 344,00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47 686 064,00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17 983 004,00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195 315,00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2 876 280,00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2 006 868,00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51 797 728,00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48 740 302,00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18 423 588,00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71 275,00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3 057 426,00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2 172 320,00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53 718 469,00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49 925 016,00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18 874 966,00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48 475,00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3 793 453,00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54 963 193,00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51 148 492,00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19 337 403,00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34 475,00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3 814 701,00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56 136 548,00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52 391 255,00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19 801 501,00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18 725,00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3 745 293,00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57 597 552,00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53 662 080,00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20 271 787,00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3 935 472,00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59 040 203,00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54 963 044,00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20 743 106,00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60 161 967,00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56 295 633,00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21 220 197,00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61 305 045,00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57 649 973,00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21 697 651,00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4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3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1871"/>
        <w:gridCol w:w="1531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3" name="2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2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24" name="2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24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6.7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5" name="2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25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6" name="2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26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7" name="2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27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28" name="2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28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3195.04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29" name="2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29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0" name="3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30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1" name="3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31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4.3.1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-5 943 994,41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8 437 937,61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1 099 470,80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321 448,39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4 523 075,22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4 523 075,22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495.243"/>
        </w:trPr>
        <w:tc>
          <w:tcPr>
            <w:tcW w:w="14033.2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84857"/>
                  <wp:docPr id="32" name="3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32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84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16.076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4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2863"/>
        <w:gridCol w:w="539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4535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33" name="3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33"/>
                          <pic:cNvPicPr/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4" name="3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34"/>
                          <pic:cNvPicPr/>
                        </pic:nvPicPr>
                        <pic:blipFill>
                          <a:blip r:embed="rId4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5" name="3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35"/>
                          <pic:cNvPicPr/>
                        </pic:nvPicPr>
                        <pic:blipFill>
                          <a:blip r:embed="rId4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36" name="3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36"/>
                          <pic:cNvPicPr/>
                        </pic:nvPicPr>
                        <pic:blipFill>
                          <a:blip r:embed="rId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7" name="3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37"/>
                          <pic:cNvPicPr/>
                        </pic:nvPicPr>
                        <pic:blipFill>
                          <a:blip r:embed="rId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8" name="3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38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39" name="3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39"/>
                          <pic:cNvPicPr/>
                        </pic:nvPicPr>
                        <pic:blipFill>
                          <a:blip r:embed="rId4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73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0" name="4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40"/>
                          <pic:cNvPicPr/>
                        </pic:nvPicPr>
                        <pic:blipFill>
                          <a:blip r:embed="rId5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41" name="4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41"/>
                          <pic:cNvPicPr/>
                        </pic:nvPicPr>
                        <pic:blipFill>
                          <a:blip r:embed="rId5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4.5.1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5.1.1.2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2 493 943,20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2 189 529,20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1 916 792,53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2 490 481,67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1 898 000,00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2 819 775,00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2 496 700,00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500 000,00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399.5468"/>
        </w:trPr>
        <w:tc>
          <w:tcPr>
            <w:tcW w:w="15025.5" w:type="dxa"/>
            <w:gridSpan w:val="1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42" name="4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42"/>
                          <pic:cNvPicPr/>
                        </pic:nvPicPr>
                        <pic:blipFill>
                          <a:blip r:embed="rId5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9" w:type="dxa"/>
          </w:tcPr>
          <w:p/>
        </w:tc>
      </w:tr>
      <w:tr>
        <w:trPr>
          <w:trHeight w:hRule="exact" w:val="711.7728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2863" w:type="dxa"/>
          </w:tcPr>
          <w:p/>
        </w:tc>
        <w:tc>
          <w:tcPr>
            <w:tcW w:w="539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5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985"/>
        <w:gridCol w:w="1106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680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Rozchody budżetu,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429999"/>
                  <wp:docPr id="43" name="4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43"/>
                          <pic:cNvPicPr/>
                        </pic:nvPicPr>
                        <pic:blipFill>
                          <a:blip r:embed="rId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4299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2268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35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Relacja zrównoważenia wydatków bieżących, o której mowa w art. 242 ustawy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łączna kwota przypadających na dany rok kwot ustawowych wyłączeń z limitu spłaty zobowiązań,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4" name="4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44"/>
                          <pic:cNvPicPr/>
                        </pic:nvPicPr>
                        <pic:blipFill>
                          <a:blip r:embed="rId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5" name="4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45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6" name="4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46"/>
                          <pic:cNvPicPr/>
                        </pic:nvPicPr>
                        <pic:blipFill>
                          <a:blip r:embed="rId5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47" name="4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47"/>
                          <pic:cNvPicPr/>
                        </pic:nvPicPr>
                        <pic:blipFill>
                          <a:blip r:embed="rId5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8" name="4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48"/>
                          <pic:cNvPicPr/>
                        </pic:nvPicPr>
                        <pic:blipFill>
                          <a:blip r:embed="rId5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49" name="4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49"/>
                          <pic:cNvPicPr/>
                        </pic:nvPicPr>
                        <pic:blipFill>
                          <a:blip r:embed="rId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0" name="5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50"/>
                          <pic:cNvPicPr/>
                        </pic:nvPicPr>
                        <pic:blipFill>
                          <a:blip r:embed="rId6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1" name="5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51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52" name="5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52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5.1.1.3.3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5.1.1.4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5.2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6.1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7.1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7.2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304 414,00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17 947 749,20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-162 192,52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4 986 745,09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16 030 956,67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4 204 892,53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4 204 892,53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13 540 475,00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3 063 384,00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11 642 475,00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3 214 859,00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8 822 700,00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3 509 927,00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6 326 000,00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3 734 236,00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3 839 000,00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3 909 654,00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2 689 000,00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4 026 280,00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1 585 000,00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4 161 426,00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1 185 000,00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4 193 453,00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4 214 701,00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285 000,00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4 245 293,00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4 220 472,00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4 077 159,00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3 866 334,00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3 655 072,00</w:t>
            </w:r>
          </w:p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472.3111"/>
        </w:trPr>
        <w:tc>
          <w:tcPr>
            <w:tcW w:w="14458.5" w:type="dxa"/>
            <w:gridSpan w:val="1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180000" cy="270000"/>
                  <wp:docPr id="53" name="5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53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80000" cy="2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06" w:type="dxa"/>
          </w:tcPr>
          <w:p/>
        </w:tc>
      </w:tr>
      <w:tr>
        <w:trPr>
          <w:trHeight w:hRule="exact" w:val="639.0085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985" w:type="dxa"/>
          </w:tcPr>
          <w:p/>
        </w:tc>
        <w:tc>
          <w:tcPr>
            <w:tcW w:w="1106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6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3089"/>
        <w:gridCol w:w="2865"/>
        <w:gridCol w:w="537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7938" w:type="dxa"/>
            <w:gridSpan w:val="7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Wskaźnik spłaty zobowiązań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72.87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4" name="5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54"/>
                          <pic:cNvPicPr/>
                        </pic:nvPicPr>
                        <pic:blipFill>
                          <a:blip r:embed="rId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1440000" cy="2250000"/>
                  <wp:docPr id="55" name="5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55"/>
                          <pic:cNvPicPr/>
                        </pic:nvPicPr>
                        <pic:blipFill>
                          <a:blip r:embed="rId6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6" name="5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56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7" name="5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57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8" name="5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58"/>
                          <pic:cNvPicPr/>
                        </pic:nvPicPr>
                        <pic:blipFill>
                          <a:blip r:embed="rId6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59" name="5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59"/>
                          <pic:cNvPicPr/>
                        </pic:nvPicPr>
                        <pic:blipFill>
                          <a:blip r:embed="rId6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8.1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8.4.1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2,03%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18,08%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19,70%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7,23%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14,53%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16,16%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13,57%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10,56%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12,26%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6,64%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10,18%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6,27%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9,51%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3,01%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2,57%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9,95%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0,91%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8,87%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1,06%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8,70%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9,31%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0,58%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9,20%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7,98%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9,04%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7,43%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8,82%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6,89%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8,53%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TAK</w:t>
            </w:r>
          </w:p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343.9803"/>
        </w:trPr>
        <w:tc>
          <w:tcPr>
            <w:tcW w:w="15025.5" w:type="dxa"/>
            <w:gridSpan w:val="10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9540000" cy="222857"/>
                  <wp:docPr id="60" name="6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60"/>
                          <pic:cNvPicPr/>
                        </pic:nvPicPr>
                        <pic:blipFill>
                          <a:blip r:embed="rId7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40000" cy="2228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" w:type="dxa"/>
          </w:tcPr>
          <w:p/>
        </w:tc>
      </w:tr>
      <w:tr>
        <w:trPr>
          <w:trHeight w:hRule="exact" w:val="766.7516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2865" w:type="dxa"/>
          </w:tcPr>
          <w:p/>
        </w:tc>
        <w:tc>
          <w:tcPr>
            <w:tcW w:w="537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3089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7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402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Finansowanie programów, projektów lub zadań realizowanych z udziałem środków, o których mowa w art. 5 ust. 1 pkt 2 i 3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1" name="6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61"/>
                          <pic:cNvPicPr/>
                        </pic:nvPicPr>
                        <pic:blipFill>
                          <a:blip r:embed="rId7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2" name="6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62"/>
                          <pic:cNvPicPr/>
                        </pic:nvPicPr>
                        <pic:blipFill>
                          <a:blip r:embed="rId7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3" name="6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63"/>
                          <pic:cNvPicPr/>
                        </pic:nvPicPr>
                        <pic:blipFill>
                          <a:blip r:embed="rId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Dochody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64" name="6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64"/>
                          <pic:cNvPicPr/>
                        </pic:nvPicPr>
                        <pic:blipFill>
                          <a:blip r:embed="rId7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917.21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środki określone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9.1.1.1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9.3.1.1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8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3090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340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7938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i 3 ustawy</w:t>
            </w:r>
          </w:p>
        </w:tc>
        <w:tc>
          <w:tcPr>
            <w:tcW w:w="226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objęte limitem, o którym mowa w art. 226 ust. 3 pkt 4 ustawy</w:t>
            </w:r>
          </w:p>
        </w:tc>
        <w:tc>
          <w:tcPr>
            <w:tcW w:w="2265.1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z tego: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bieżące na pokrycie ujemnego wyniku finansowego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na spłatę zobowiązań przejmowanych w związku z likwidacją lub przekształceniem samodzielnego publicznego zakładu opieki zdrowotnej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5" name="6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65"/>
                          <pic:cNvPicPr/>
                        </pic:nvPicPr>
                        <pic:blipFill>
                          <a:blip r:embed="rId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Kwota zobowiązań wynikających z przejęcia przez jednostkę samorządu terytorialnego zobowiązań po likwidowanych i przekształcanych samorządowych osobach prawnych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Wydatki majątkowe na programy, projekty lub zadania finansowane z udziałem środków, o których mowa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bieżące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majątkowe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917.068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finansowane środkami określonymi w art. 5 ust. 1 pkt 2 ustawy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3090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9.4.1.1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10.5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7.9771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9 127 471,00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2 595 020,00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6 532 451,00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11 449 000,00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1 978 900,00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9 470 100,00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1 878 940,00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544 328,00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560 178,00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576 503,00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593 318,00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594 638,00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612 477,00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630 851,00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649 777,00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669 270,00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2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689 348,00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710 028,00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46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731 329,00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278.1237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753 269,00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3090" w:type="dxa"/>
          </w:tcPr>
          <w:p/>
        </w:tc>
      </w:tr>
      <w:tr>
        <w:trPr>
          <w:trHeight w:hRule="exact" w:val="1106.763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3090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9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22"/>
        <w:gridCol w:w="312"/>
        <w:gridCol w:w="1132"/>
        <w:gridCol w:w="1958"/>
      </w:tblGrid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Wyszczególnienie</w:t>
            </w:r>
          </w:p>
        </w:tc>
        <w:tc>
          <w:tcPr>
            <w:tcW w:w="12471.75" w:type="dxa"/>
            <w:gridSpan w:val="1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Informacje uzupełniające o wybranych kategoriach finansowych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6" name="6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66"/>
                          <pic:cNvPicPr/>
                        </pic:nvPicPr>
                        <pic:blipFill>
                          <a:blip r:embed="rId7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7" name="6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67"/>
                          <pic:cNvPicPr/>
                        </pic:nvPicPr>
                        <pic:blipFill>
                          <a:blip r:embed="rId7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.4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8" name="68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68"/>
                          <pic:cNvPicPr/>
                        </pic:nvPicPr>
                        <pic:blipFill>
                          <a:blip r:embed="rId7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Wcześniejsza spłata zobowiązań, wyłączona z limitu spłaty zobowiązań, dokonywana w formie wydatków budżetowych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69" name="6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69"/>
                          <pic:cNvPicPr/>
                        </pic:nvPicPr>
                        <pic:blipFill>
                          <a:blip r:embed="rId7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250000"/>
                  <wp:docPr id="70" name="7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70"/>
                          <pic:cNvPicPr/>
                        </pic:nvPicPr>
                        <pic:blipFill>
                          <a:blip r:embed="rId8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2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1" name="7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71"/>
                          <pic:cNvPicPr/>
                        </pic:nvPicPr>
                        <pic:blipFill>
                          <a:blip r:embed="rId8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2" name="7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72"/>
                          <pic:cNvPicPr/>
                        </pic:nvPicPr>
                        <pic:blipFill>
                          <a:blip r:embed="rId8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7.8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2070000"/>
                  <wp:docPr id="73" name="7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73"/>
                          <pic:cNvPicPr/>
                        </pic:nvPicPr>
                        <pic:blipFill>
                          <a:blip r:embed="rId8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207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3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890000"/>
                  <wp:docPr id="74" name="7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74"/>
                          <pic:cNvPicPr/>
                        </pic:nvPicPr>
                        <pic:blipFill>
                          <a:blip r:embed="rId8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89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w tym: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639.38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1710000"/>
                  <wp:docPr id="75" name="7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75"/>
                          <pic:cNvPicPr/>
                        </pic:nvPicPr>
                        <pic:blipFill>
                          <a:blip r:embed="rId8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171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/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Lp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10.7.2.1.1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10.7.3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10.9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 Narrow" w:hAnsi="Arial Narrow" w:cs="Arial Narrow"/>
                <w:color w:val="#000000"/>
                <w:sz w:val="10"/>
                <w:szCs w:val="10"/>
              </w:rPr>
              <w:t> 10.11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2 189 004,20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1 910 792,53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2 478 481,67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1 752 000,00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2 667 000,00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2029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2 310 000,00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2 087 000,00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750 000,00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704 000,00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9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2036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2037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295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2038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277.8304"/>
        </w:trPr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2039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x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Arial Narrow" w:hAnsi="Arial Narrow" w:cs="Arial Narrow"/>
                <w:color w:val="#000000"/>
                <w:sz w:val="14"/>
                <w:szCs w:val="14"/>
              </w:rPr>
              <w:t> 0,00</w:t>
            </w:r>
          </w:p>
        </w:tc>
        <w:tc>
          <w:tcPr>
            <w:tcW w:w="1958" w:type="dxa"/>
          </w:tcPr>
          <w:p/>
        </w:tc>
      </w:tr>
      <w:tr>
        <w:trPr>
          <w:trHeight w:hRule="exact" w:val="1111.3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12" w:type="dxa"/>
          </w:tcPr>
          <w:p/>
        </w:tc>
        <w:tc>
          <w:tcPr>
            <w:tcW w:w="1132" w:type="dxa"/>
          </w:tcPr>
          <w:p/>
        </w:tc>
        <w:tc>
          <w:tcPr>
            <w:tcW w:w="1958" w:type="dxa"/>
          </w:tcPr>
          <w:p/>
        </w:tc>
      </w:tr>
      <w:tr>
        <w:trPr>
          <w:trHeight w:hRule="exact" w:val="833.4902"/>
        </w:trPr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1134" w:type="dxa"/>
          </w:tcPr>
          <w:p/>
        </w:tc>
        <w:tc>
          <w:tcPr>
            <w:tcW w:w="822" w:type="dxa"/>
          </w:tcPr>
          <w:p/>
        </w:tc>
        <w:tc>
          <w:tcPr>
            <w:tcW w:w="3402" w:type="dxa"/>
            <w:gridSpan w:val="3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10 z 11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12162"/>
        <w:gridCol w:w="1871"/>
        <w:gridCol w:w="1531"/>
      </w:tblGrid>
      <w:tr>
        <w:trPr>
          <w:trHeight w:hRule="exact" w:val="333.396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216000"/>
                  <wp:docPr id="76" name="7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76"/>
                          <pic:cNvPicPr/>
                        </pic:nvPicPr>
                        <pic:blipFill>
                          <a:blip r:embed="rId8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21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694.575"/>
        </w:trPr>
        <w:tc>
          <w:tcPr>
            <w:tcW w:w="14033.25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8910000" cy="450000"/>
                  <wp:docPr id="77" name="7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77"/>
                          <pic:cNvPicPr/>
                        </pic:nvPicPr>
                        <pic:blipFill>
                          <a:blip r:embed="rId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1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31" w:type="dxa"/>
          </w:tcPr>
          <w:p/>
        </w:tc>
      </w:tr>
      <w:tr>
        <w:trPr>
          <w:trHeight w:hRule="exact" w:val="8696.079"/>
        </w:trPr>
        <w:tc>
          <w:tcPr>
            <w:tcW w:w="12162" w:type="dxa"/>
          </w:tcPr>
          <w:p/>
        </w:tc>
        <w:tc>
          <w:tcPr>
            <w:tcW w:w="1871" w:type="dxa"/>
          </w:tcPr>
          <w:p/>
        </w:tc>
        <w:tc>
          <w:tcPr>
            <w:tcW w:w="1531" w:type="dxa"/>
          </w:tcPr>
          <w:p/>
        </w:tc>
      </w:tr>
      <w:tr>
        <w:trPr>
          <w:trHeight w:hRule="exact" w:val="833.4902"/>
        </w:trPr>
        <w:tc>
          <w:tcPr>
            <w:tcW w:w="12162" w:type="dxa"/>
          </w:tcPr>
          <w:p/>
        </w:tc>
        <w:tc>
          <w:tcPr>
            <w:tcW w:w="3402" w:type="dxa"/>
            <w:gridSpan w:val="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righ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Arial" w:hAnsi="Arial" w:cs="Arial"/>
                <w:color w:val="#000000"/>
                <w:sz w:val="10"/>
                <w:szCs w:val="10"/>
              </w:rPr>
              <w:t> Strona 11 z 11</w:t>
            </w:r>
          </w:p>
        </w:tc>
      </w:tr>
    </w:tbl>
    <w:p/>
    <w:sectPr>
      <w:pgSz w:w="16840" w:h="11907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Relationship Id="rId18" Type="http://schemas.openxmlformats.org/officeDocument/2006/relationships/image" Target="media/image8.png" />
<Relationship Id="rId19" Type="http://schemas.openxmlformats.org/officeDocument/2006/relationships/image" Target="media/image9.png" />
<Relationship Id="rId20" Type="http://schemas.openxmlformats.org/officeDocument/2006/relationships/image" Target="media/image10.png" />
<Relationship Id="rId21" Type="http://schemas.openxmlformats.org/officeDocument/2006/relationships/image" Target="media/image11.png" />
<Relationship Id="rId22" Type="http://schemas.openxmlformats.org/officeDocument/2006/relationships/image" Target="media/image12.png" />
<Relationship Id="rId23" Type="http://schemas.openxmlformats.org/officeDocument/2006/relationships/image" Target="media/image13.png" />
<Relationship Id="rId24" Type="http://schemas.openxmlformats.org/officeDocument/2006/relationships/image" Target="media/image14.png" />
<Relationship Id="rId25" Type="http://schemas.openxmlformats.org/officeDocument/2006/relationships/image" Target="media/image15.png" />
<Relationship Id="rId26" Type="http://schemas.openxmlformats.org/officeDocument/2006/relationships/image" Target="media/image16.png" />
<Relationship Id="rId27" Type="http://schemas.openxmlformats.org/officeDocument/2006/relationships/image" Target="media/image17.png" />
<Relationship Id="rId28" Type="http://schemas.openxmlformats.org/officeDocument/2006/relationships/image" Target="media/image18.png" />
<Relationship Id="rId29" Type="http://schemas.openxmlformats.org/officeDocument/2006/relationships/image" Target="media/image19.png" />
<Relationship Id="rId30" Type="http://schemas.openxmlformats.org/officeDocument/2006/relationships/image" Target="media/image20.png" />
<Relationship Id="rId31" Type="http://schemas.openxmlformats.org/officeDocument/2006/relationships/image" Target="media/image21.png" />
<Relationship Id="rId32" Type="http://schemas.openxmlformats.org/officeDocument/2006/relationships/image" Target="media/image22.png" />
<Relationship Id="rId33" Type="http://schemas.openxmlformats.org/officeDocument/2006/relationships/image" Target="media/image23.png" />
<Relationship Id="rId34" Type="http://schemas.openxmlformats.org/officeDocument/2006/relationships/image" Target="media/image24.png" />
<Relationship Id="rId35" Type="http://schemas.openxmlformats.org/officeDocument/2006/relationships/image" Target="media/image25.png" />
<Relationship Id="rId36" Type="http://schemas.openxmlformats.org/officeDocument/2006/relationships/image" Target="media/image26.png" />
<Relationship Id="rId37" Type="http://schemas.openxmlformats.org/officeDocument/2006/relationships/image" Target="media/image27.png" />
<Relationship Id="rId38" Type="http://schemas.openxmlformats.org/officeDocument/2006/relationships/image" Target="media/image28.png" />
<Relationship Id="rId39" Type="http://schemas.openxmlformats.org/officeDocument/2006/relationships/image" Target="media/image29.png" />
<Relationship Id="rId40" Type="http://schemas.openxmlformats.org/officeDocument/2006/relationships/image" Target="media/image30.png" />
<Relationship Id="rId41" Type="http://schemas.openxmlformats.org/officeDocument/2006/relationships/image" Target="media/image31.png" />
<Relationship Id="rId42" Type="http://schemas.openxmlformats.org/officeDocument/2006/relationships/image" Target="media/image32.png" />
<Relationship Id="rId43" Type="http://schemas.openxmlformats.org/officeDocument/2006/relationships/image" Target="media/image33.png" />
<Relationship Id="rId44" Type="http://schemas.openxmlformats.org/officeDocument/2006/relationships/image" Target="media/image34.png" />
<Relationship Id="rId45" Type="http://schemas.openxmlformats.org/officeDocument/2006/relationships/image" Target="media/image35.png" />
<Relationship Id="rId46" Type="http://schemas.openxmlformats.org/officeDocument/2006/relationships/image" Target="media/image36.png" />
<Relationship Id="rId47" Type="http://schemas.openxmlformats.org/officeDocument/2006/relationships/image" Target="media/image37.png" />
<Relationship Id="rId48" Type="http://schemas.openxmlformats.org/officeDocument/2006/relationships/image" Target="media/image38.png" />
<Relationship Id="rId49" Type="http://schemas.openxmlformats.org/officeDocument/2006/relationships/image" Target="media/image39.png" />
<Relationship Id="rId50" Type="http://schemas.openxmlformats.org/officeDocument/2006/relationships/image" Target="media/image40.png" />
<Relationship Id="rId51" Type="http://schemas.openxmlformats.org/officeDocument/2006/relationships/image" Target="media/image41.png" />
<Relationship Id="rId52" Type="http://schemas.openxmlformats.org/officeDocument/2006/relationships/image" Target="media/image42.png" />
<Relationship Id="rId53" Type="http://schemas.openxmlformats.org/officeDocument/2006/relationships/image" Target="media/image43.png" />
<Relationship Id="rId54" Type="http://schemas.openxmlformats.org/officeDocument/2006/relationships/image" Target="media/image44.png" />
<Relationship Id="rId55" Type="http://schemas.openxmlformats.org/officeDocument/2006/relationships/image" Target="media/image45.png" />
<Relationship Id="rId56" Type="http://schemas.openxmlformats.org/officeDocument/2006/relationships/image" Target="media/image46.png" />
<Relationship Id="rId57" Type="http://schemas.openxmlformats.org/officeDocument/2006/relationships/image" Target="media/image47.png" />
<Relationship Id="rId58" Type="http://schemas.openxmlformats.org/officeDocument/2006/relationships/image" Target="media/image48.png" />
<Relationship Id="rId59" Type="http://schemas.openxmlformats.org/officeDocument/2006/relationships/image" Target="media/image49.png" />
<Relationship Id="rId60" Type="http://schemas.openxmlformats.org/officeDocument/2006/relationships/image" Target="media/image50.png" />
<Relationship Id="rId61" Type="http://schemas.openxmlformats.org/officeDocument/2006/relationships/image" Target="media/image51.png" />
<Relationship Id="rId62" Type="http://schemas.openxmlformats.org/officeDocument/2006/relationships/image" Target="media/image52.png" />
<Relationship Id="rId63" Type="http://schemas.openxmlformats.org/officeDocument/2006/relationships/image" Target="media/image53.png" />
<Relationship Id="rId64" Type="http://schemas.openxmlformats.org/officeDocument/2006/relationships/image" Target="media/image54.png" />
<Relationship Id="rId65" Type="http://schemas.openxmlformats.org/officeDocument/2006/relationships/image" Target="media/image55.png" />
<Relationship Id="rId66" Type="http://schemas.openxmlformats.org/officeDocument/2006/relationships/image" Target="media/image56.png" />
<Relationship Id="rId67" Type="http://schemas.openxmlformats.org/officeDocument/2006/relationships/image" Target="media/image57.png" />
<Relationship Id="rId68" Type="http://schemas.openxmlformats.org/officeDocument/2006/relationships/image" Target="media/image58.png" />
<Relationship Id="rId69" Type="http://schemas.openxmlformats.org/officeDocument/2006/relationships/image" Target="media/image59.png" />
<Relationship Id="rId70" Type="http://schemas.openxmlformats.org/officeDocument/2006/relationships/image" Target="media/image60.png" />
<Relationship Id="rId71" Type="http://schemas.openxmlformats.org/officeDocument/2006/relationships/image" Target="media/image61.png" />
<Relationship Id="rId72" Type="http://schemas.openxmlformats.org/officeDocument/2006/relationships/image" Target="media/image62.png" />
<Relationship Id="rId73" Type="http://schemas.openxmlformats.org/officeDocument/2006/relationships/image" Target="media/image63.png" />
<Relationship Id="rId74" Type="http://schemas.openxmlformats.org/officeDocument/2006/relationships/image" Target="media/image64.png" />
<Relationship Id="rId75" Type="http://schemas.openxmlformats.org/officeDocument/2006/relationships/image" Target="media/image65.png" />
<Relationship Id="rId76" Type="http://schemas.openxmlformats.org/officeDocument/2006/relationships/image" Target="media/image66.png" />
<Relationship Id="rId77" Type="http://schemas.openxmlformats.org/officeDocument/2006/relationships/image" Target="media/image67.png" />
<Relationship Id="rId78" Type="http://schemas.openxmlformats.org/officeDocument/2006/relationships/image" Target="media/image68.png" />
<Relationship Id="rId79" Type="http://schemas.openxmlformats.org/officeDocument/2006/relationships/image" Target="media/image69.png" />
<Relationship Id="rId80" Type="http://schemas.openxmlformats.org/officeDocument/2006/relationships/image" Target="media/image70.png" />
<Relationship Id="rId81" Type="http://schemas.openxmlformats.org/officeDocument/2006/relationships/image" Target="media/image71.png" />
<Relationship Id="rId82" Type="http://schemas.openxmlformats.org/officeDocument/2006/relationships/image" Target="media/image72.png" />
<Relationship Id="rId83" Type="http://schemas.openxmlformats.org/officeDocument/2006/relationships/image" Target="media/image73.png" />
<Relationship Id="rId84" Type="http://schemas.openxmlformats.org/officeDocument/2006/relationships/image" Target="media/image74.png" />
<Relationship Id="rId85" Type="http://schemas.openxmlformats.org/officeDocument/2006/relationships/image" Target="media/image75.png" />
<Relationship Id="rId86" Type="http://schemas.openxmlformats.org/officeDocument/2006/relationships/image" Target="media/image76.png" />
<Relationship Id="rId87" Type="http://schemas.openxmlformats.org/officeDocument/2006/relationships/image" Target="media/image7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WPF v3 (FastRep)</dc:title>
  <dc:creator>FastReport.NET</dc:creator>
</cp:coreProperties>
</file>