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6DEA34" w14:textId="498C21F7" w:rsidR="004973A8" w:rsidRDefault="004973A8" w:rsidP="004973A8">
      <w:pPr>
        <w:shd w:val="clear" w:color="auto" w:fill="FFFFFF"/>
        <w:spacing w:after="100" w:afterAutospacing="1" w:line="240" w:lineRule="auto"/>
        <w:jc w:val="right"/>
        <w:rPr>
          <w:rFonts w:ascii="Segoe UI" w:eastAsia="Times New Roman" w:hAnsi="Segoe UI" w:cs="Segoe UI"/>
          <w:b/>
          <w:bCs/>
          <w:color w:val="000000"/>
          <w:kern w:val="0"/>
          <w:lang w:eastAsia="pl-PL"/>
          <w14:ligatures w14:val="none"/>
        </w:rPr>
      </w:pPr>
      <w:r w:rsidRPr="004973A8">
        <w:rPr>
          <w:rFonts w:ascii="Segoe UI" w:eastAsia="Times New Roman" w:hAnsi="Segoe UI" w:cs="Segoe UI"/>
          <w:b/>
          <w:bCs/>
          <w:color w:val="000000"/>
          <w:kern w:val="0"/>
          <w:highlight w:val="lightGray"/>
          <w:lang w:eastAsia="pl-PL"/>
          <w14:ligatures w14:val="none"/>
        </w:rPr>
        <w:t>PROJEKT NR 12</w:t>
      </w:r>
    </w:p>
    <w:p w14:paraId="5EDB0484" w14:textId="291B03CF" w:rsidR="007D686D" w:rsidRPr="004973A8" w:rsidRDefault="007D686D" w:rsidP="007D686D">
      <w:pPr>
        <w:shd w:val="clear" w:color="auto" w:fill="FFFFFF"/>
        <w:spacing w:after="100" w:afterAutospacing="1" w:line="240" w:lineRule="auto"/>
        <w:jc w:val="center"/>
        <w:rPr>
          <w:rFonts w:ascii="Segoe UI" w:eastAsia="Times New Roman" w:hAnsi="Segoe UI" w:cs="Segoe UI"/>
          <w:color w:val="000000"/>
          <w:kern w:val="0"/>
          <w:lang w:eastAsia="pl-PL"/>
          <w14:ligatures w14:val="none"/>
        </w:rPr>
      </w:pPr>
      <w:r w:rsidRPr="004973A8">
        <w:rPr>
          <w:rFonts w:ascii="Segoe UI" w:eastAsia="Times New Roman" w:hAnsi="Segoe UI" w:cs="Segoe UI"/>
          <w:b/>
          <w:bCs/>
          <w:color w:val="000000"/>
          <w:kern w:val="0"/>
          <w:lang w:eastAsia="pl-PL"/>
          <w14:ligatures w14:val="none"/>
        </w:rPr>
        <w:t>UCHWAŁA NR ……..2024</w:t>
      </w:r>
    </w:p>
    <w:p w14:paraId="13492AA0" w14:textId="1B6A6550" w:rsidR="007D686D" w:rsidRPr="004973A8" w:rsidRDefault="007D686D" w:rsidP="007D686D">
      <w:pPr>
        <w:shd w:val="clear" w:color="auto" w:fill="FFFFFF"/>
        <w:spacing w:after="100" w:afterAutospacing="1" w:line="240" w:lineRule="auto"/>
        <w:jc w:val="center"/>
        <w:rPr>
          <w:rFonts w:ascii="Segoe UI" w:eastAsia="Times New Roman" w:hAnsi="Segoe UI" w:cs="Segoe UI"/>
          <w:color w:val="000000"/>
          <w:kern w:val="0"/>
          <w:lang w:eastAsia="pl-PL"/>
          <w14:ligatures w14:val="none"/>
        </w:rPr>
      </w:pPr>
      <w:r w:rsidRPr="004973A8">
        <w:rPr>
          <w:rFonts w:ascii="Segoe UI" w:eastAsia="Times New Roman" w:hAnsi="Segoe UI" w:cs="Segoe UI"/>
          <w:b/>
          <w:bCs/>
          <w:color w:val="000000"/>
          <w:kern w:val="0"/>
          <w:lang w:eastAsia="pl-PL"/>
          <w14:ligatures w14:val="none"/>
        </w:rPr>
        <w:t xml:space="preserve">Rady Miejskiej Gminy Dobrzyca </w:t>
      </w:r>
    </w:p>
    <w:p w14:paraId="78F4FA76" w14:textId="6999183E" w:rsidR="007D686D" w:rsidRPr="004973A8" w:rsidRDefault="007D686D" w:rsidP="007D686D">
      <w:pPr>
        <w:shd w:val="clear" w:color="auto" w:fill="FFFFFF"/>
        <w:spacing w:after="100" w:afterAutospacing="1" w:line="240" w:lineRule="auto"/>
        <w:jc w:val="center"/>
        <w:rPr>
          <w:rFonts w:ascii="Segoe UI" w:eastAsia="Times New Roman" w:hAnsi="Segoe UI" w:cs="Segoe UI"/>
          <w:color w:val="000000"/>
          <w:kern w:val="0"/>
          <w:lang w:eastAsia="pl-PL"/>
          <w14:ligatures w14:val="none"/>
        </w:rPr>
      </w:pPr>
      <w:r w:rsidRPr="004973A8">
        <w:rPr>
          <w:rFonts w:ascii="Segoe UI" w:eastAsia="Times New Roman" w:hAnsi="Segoe UI" w:cs="Segoe UI"/>
          <w:color w:val="000000"/>
          <w:kern w:val="0"/>
          <w:lang w:eastAsia="pl-PL"/>
          <w14:ligatures w14:val="none"/>
        </w:rPr>
        <w:t>z dnia ……….2024 r.</w:t>
      </w:r>
    </w:p>
    <w:p w14:paraId="693985DD" w14:textId="4C349C25" w:rsidR="007D686D" w:rsidRPr="004973A8" w:rsidRDefault="007D686D" w:rsidP="007D686D">
      <w:pPr>
        <w:shd w:val="clear" w:color="auto" w:fill="FFFFFF"/>
        <w:spacing w:after="100" w:afterAutospacing="1" w:line="240" w:lineRule="auto"/>
        <w:jc w:val="center"/>
        <w:rPr>
          <w:rFonts w:ascii="Segoe UI" w:eastAsia="Times New Roman" w:hAnsi="Segoe UI" w:cs="Segoe UI"/>
          <w:color w:val="000000"/>
          <w:kern w:val="0"/>
          <w:lang w:eastAsia="pl-PL"/>
          <w14:ligatures w14:val="none"/>
        </w:rPr>
      </w:pPr>
      <w:r w:rsidRPr="004973A8">
        <w:rPr>
          <w:rFonts w:ascii="Segoe UI" w:eastAsia="Times New Roman" w:hAnsi="Segoe UI" w:cs="Segoe UI"/>
          <w:b/>
          <w:bCs/>
          <w:color w:val="000000"/>
          <w:kern w:val="0"/>
          <w:lang w:eastAsia="pl-PL"/>
          <w14:ligatures w14:val="none"/>
        </w:rPr>
        <w:t>w sprawie ustalenia wynagrodzenia Burmistrza Gminy Dobrzyca</w:t>
      </w:r>
    </w:p>
    <w:p w14:paraId="5ED15902" w14:textId="68C6A0EC" w:rsidR="007D686D" w:rsidRPr="004973A8" w:rsidRDefault="007D686D" w:rsidP="007D686D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000000"/>
          <w:kern w:val="0"/>
          <w:lang w:eastAsia="pl-PL"/>
          <w14:ligatures w14:val="none"/>
        </w:rPr>
      </w:pPr>
      <w:r w:rsidRPr="004973A8">
        <w:rPr>
          <w:rFonts w:ascii="Segoe UI" w:eastAsia="Times New Roman" w:hAnsi="Segoe UI" w:cs="Segoe UI"/>
          <w:color w:val="000000"/>
          <w:kern w:val="0"/>
          <w:lang w:eastAsia="pl-PL"/>
          <w14:ligatures w14:val="none"/>
        </w:rPr>
        <w:t>Na podstawie art. 18 ust. 2 pkt 2 ustawy z dnia 8 marca 1990 roku o samorządzie gminnym (Dz. U. z 2024 r. poz. 609 ze zm.), art. 8 ust. 2, art. 36 ust. 2-4, art. 37 ust. 3-4 oraz art. 38</w:t>
      </w:r>
      <w:r w:rsidRPr="004973A8">
        <w:rPr>
          <w:rFonts w:ascii="Segoe UI" w:eastAsia="Times New Roman" w:hAnsi="Segoe UI" w:cs="Segoe UI"/>
          <w:color w:val="000000"/>
          <w:kern w:val="0"/>
          <w:lang w:eastAsia="pl-PL"/>
          <w14:ligatures w14:val="none"/>
        </w:rPr>
        <w:br/>
        <w:t>ust. 1 ustawy z dnia 21 listopada 2008 roku o pracownikach samorządowych (Dz. U. z 2022 r. poz. 530) oraz § 3 pkt 1, § 6, § 7 i § 8 rozporządzenia Rady Ministrów z dnia 25 października 2021 roku w sprawie wynagradzania pracowników samorządowych (Dz. U. z 2021 r., poz. 1960 ze zm.) Rada Miejska Gminy Dobrzyca uchwala, co następuje:</w:t>
      </w:r>
    </w:p>
    <w:p w14:paraId="205086E2" w14:textId="33E09054" w:rsidR="007D686D" w:rsidRPr="004973A8" w:rsidRDefault="007D686D" w:rsidP="007D686D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000000"/>
          <w:kern w:val="0"/>
          <w:lang w:eastAsia="pl-PL"/>
          <w14:ligatures w14:val="none"/>
        </w:rPr>
      </w:pPr>
      <w:r w:rsidRPr="004973A8">
        <w:rPr>
          <w:rFonts w:ascii="Segoe UI" w:eastAsia="Times New Roman" w:hAnsi="Segoe UI" w:cs="Segoe UI"/>
          <w:b/>
          <w:bCs/>
          <w:color w:val="000000"/>
          <w:kern w:val="0"/>
          <w:lang w:eastAsia="pl-PL"/>
          <w14:ligatures w14:val="none"/>
        </w:rPr>
        <w:t>§ 1. </w:t>
      </w:r>
      <w:r w:rsidRPr="004973A8">
        <w:rPr>
          <w:rFonts w:ascii="Segoe UI" w:eastAsia="Times New Roman" w:hAnsi="Segoe UI" w:cs="Segoe UI"/>
          <w:color w:val="000000"/>
          <w:kern w:val="0"/>
          <w:lang w:eastAsia="pl-PL"/>
          <w14:ligatures w14:val="none"/>
        </w:rPr>
        <w:t>1. Ustala się miesięczne wynagrodzenie dla Burmistrza Gminy Dobrzca Jarosława Piotra Pietrzaka w następującej wysokości:</w:t>
      </w:r>
    </w:p>
    <w:p w14:paraId="4C5347D2" w14:textId="3867E512" w:rsidR="007D686D" w:rsidRPr="004973A8" w:rsidRDefault="007D686D" w:rsidP="00662A4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000000"/>
          <w:kern w:val="0"/>
          <w:lang w:eastAsia="pl-PL"/>
          <w14:ligatures w14:val="none"/>
        </w:rPr>
      </w:pPr>
      <w:r w:rsidRPr="004973A8">
        <w:rPr>
          <w:rFonts w:ascii="Segoe UI" w:eastAsia="Times New Roman" w:hAnsi="Segoe UI" w:cs="Segoe UI"/>
          <w:color w:val="000000"/>
          <w:kern w:val="0"/>
          <w:lang w:eastAsia="pl-PL"/>
          <w14:ligatures w14:val="none"/>
        </w:rPr>
        <w:t xml:space="preserve">wynagrodzenie zasadnicze w wysokości </w:t>
      </w:r>
      <w:r w:rsidR="00662A42">
        <w:rPr>
          <w:rFonts w:ascii="Segoe UI" w:eastAsia="Times New Roman" w:hAnsi="Segoe UI" w:cs="Segoe UI"/>
          <w:color w:val="000000"/>
          <w:kern w:val="0"/>
          <w:lang w:eastAsia="pl-PL"/>
          <w14:ligatures w14:val="none"/>
        </w:rPr>
        <w:t>maksymalnej określonej w przepisach przywoływanych w podstawie prawnej uchwały,</w:t>
      </w:r>
    </w:p>
    <w:p w14:paraId="4AE1DDBC" w14:textId="599C2F93" w:rsidR="00F530DD" w:rsidRPr="004973A8" w:rsidRDefault="007D686D" w:rsidP="00662A4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000000"/>
          <w:kern w:val="0"/>
          <w:lang w:eastAsia="pl-PL"/>
          <w14:ligatures w14:val="none"/>
        </w:rPr>
      </w:pPr>
      <w:r w:rsidRPr="004973A8">
        <w:rPr>
          <w:rFonts w:ascii="Segoe UI" w:eastAsia="Times New Roman" w:hAnsi="Segoe UI" w:cs="Segoe UI"/>
          <w:color w:val="000000"/>
          <w:kern w:val="0"/>
          <w:lang w:eastAsia="pl-PL"/>
          <w14:ligatures w14:val="none"/>
        </w:rPr>
        <w:t xml:space="preserve">dodatek funkcyjny </w:t>
      </w:r>
      <w:r w:rsidR="00662A42" w:rsidRPr="004973A8">
        <w:rPr>
          <w:rFonts w:ascii="Segoe UI" w:eastAsia="Times New Roman" w:hAnsi="Segoe UI" w:cs="Segoe UI"/>
          <w:color w:val="000000"/>
          <w:kern w:val="0"/>
          <w:lang w:eastAsia="pl-PL"/>
          <w14:ligatures w14:val="none"/>
        </w:rPr>
        <w:t xml:space="preserve">w wysokości </w:t>
      </w:r>
      <w:r w:rsidR="00662A42">
        <w:rPr>
          <w:rFonts w:ascii="Segoe UI" w:eastAsia="Times New Roman" w:hAnsi="Segoe UI" w:cs="Segoe UI"/>
          <w:color w:val="000000"/>
          <w:kern w:val="0"/>
          <w:lang w:eastAsia="pl-PL"/>
          <w14:ligatures w14:val="none"/>
        </w:rPr>
        <w:t>maksymalnej określonej w przepisach przywoływanych w podstawie prawnej uchwały</w:t>
      </w:r>
      <w:r w:rsidR="00662A42">
        <w:rPr>
          <w:rFonts w:ascii="Segoe UI" w:eastAsia="Times New Roman" w:hAnsi="Segoe UI" w:cs="Segoe UI"/>
          <w:color w:val="000000"/>
          <w:kern w:val="0"/>
          <w:lang w:eastAsia="pl-PL"/>
          <w14:ligatures w14:val="none"/>
        </w:rPr>
        <w:t>,</w:t>
      </w:r>
    </w:p>
    <w:p w14:paraId="23321378" w14:textId="32544F4F" w:rsidR="00F530DD" w:rsidRPr="004973A8" w:rsidRDefault="00F530DD" w:rsidP="00662A42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Segoe UI" w:hAnsi="Segoe UI" w:cs="Segoe UI"/>
        </w:rPr>
      </w:pPr>
      <w:r w:rsidRPr="004973A8">
        <w:rPr>
          <w:rFonts w:ascii="Segoe UI" w:hAnsi="Segoe UI" w:cs="Segoe UI"/>
        </w:rPr>
        <w:t xml:space="preserve">dodatek specjalny </w:t>
      </w:r>
      <w:r w:rsidR="00662A42" w:rsidRPr="004973A8">
        <w:rPr>
          <w:rFonts w:ascii="Segoe UI" w:eastAsia="Times New Roman" w:hAnsi="Segoe UI" w:cs="Segoe UI"/>
          <w:color w:val="000000"/>
          <w:kern w:val="0"/>
          <w:lang w:eastAsia="pl-PL"/>
          <w14:ligatures w14:val="none"/>
        </w:rPr>
        <w:t xml:space="preserve">w wysokości </w:t>
      </w:r>
      <w:r w:rsidR="00662A42">
        <w:rPr>
          <w:rFonts w:ascii="Segoe UI" w:eastAsia="Times New Roman" w:hAnsi="Segoe UI" w:cs="Segoe UI"/>
          <w:color w:val="000000"/>
          <w:kern w:val="0"/>
          <w:lang w:eastAsia="pl-PL"/>
          <w14:ligatures w14:val="none"/>
        </w:rPr>
        <w:t>określonej w przepisach przywoływanych w podstawie prawnej uchwały</w:t>
      </w:r>
      <w:r w:rsidRPr="004973A8">
        <w:rPr>
          <w:rFonts w:ascii="Segoe UI" w:hAnsi="Segoe UI" w:cs="Segoe UI"/>
        </w:rPr>
        <w:t>,</w:t>
      </w:r>
    </w:p>
    <w:p w14:paraId="38C97248" w14:textId="489259A5" w:rsidR="00F530DD" w:rsidRPr="004973A8" w:rsidRDefault="00F530DD" w:rsidP="00662A42">
      <w:pPr>
        <w:pStyle w:val="Akapitzlist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000000"/>
          <w:kern w:val="0"/>
          <w:lang w:eastAsia="pl-PL"/>
          <w14:ligatures w14:val="none"/>
        </w:rPr>
      </w:pPr>
      <w:r w:rsidRPr="004973A8">
        <w:rPr>
          <w:rFonts w:ascii="Segoe UI" w:hAnsi="Segoe UI" w:cs="Segoe UI"/>
        </w:rPr>
        <w:t xml:space="preserve">dodatek za wieloletnią pracę </w:t>
      </w:r>
      <w:r w:rsidR="00662A42" w:rsidRPr="004973A8">
        <w:rPr>
          <w:rFonts w:ascii="Segoe UI" w:eastAsia="Times New Roman" w:hAnsi="Segoe UI" w:cs="Segoe UI"/>
          <w:color w:val="000000"/>
          <w:kern w:val="0"/>
          <w:lang w:eastAsia="pl-PL"/>
          <w14:ligatures w14:val="none"/>
        </w:rPr>
        <w:t xml:space="preserve">w wysokości </w:t>
      </w:r>
      <w:r w:rsidR="00662A42">
        <w:rPr>
          <w:rFonts w:ascii="Segoe UI" w:eastAsia="Times New Roman" w:hAnsi="Segoe UI" w:cs="Segoe UI"/>
          <w:color w:val="000000"/>
          <w:kern w:val="0"/>
          <w:lang w:eastAsia="pl-PL"/>
          <w14:ligatures w14:val="none"/>
        </w:rPr>
        <w:t>określonej w przepisach przywoływanych w podstawie prawnej uchwały</w:t>
      </w:r>
      <w:r w:rsidR="00662A42">
        <w:rPr>
          <w:rFonts w:ascii="Segoe UI" w:eastAsia="Times New Roman" w:hAnsi="Segoe UI" w:cs="Segoe UI"/>
          <w:color w:val="000000"/>
          <w:kern w:val="0"/>
          <w:lang w:eastAsia="pl-PL"/>
          <w14:ligatures w14:val="none"/>
        </w:rPr>
        <w:t>.</w:t>
      </w:r>
    </w:p>
    <w:p w14:paraId="647C4D43" w14:textId="6BE14822" w:rsidR="007D686D" w:rsidRPr="004973A8" w:rsidRDefault="007D686D" w:rsidP="007D686D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000000"/>
          <w:kern w:val="0"/>
          <w:lang w:eastAsia="pl-PL"/>
          <w14:ligatures w14:val="none"/>
        </w:rPr>
      </w:pPr>
      <w:r w:rsidRPr="004973A8">
        <w:rPr>
          <w:rFonts w:ascii="Segoe UI" w:eastAsia="Times New Roman" w:hAnsi="Segoe UI" w:cs="Segoe UI"/>
          <w:color w:val="000000"/>
          <w:kern w:val="0"/>
          <w:lang w:eastAsia="pl-PL"/>
          <w14:ligatures w14:val="none"/>
        </w:rPr>
        <w:t>2. Burmistrzowi Gminy Dobrzyca, zgodnie z odrębnymi przepisami, przysługuje ponadto nagroda jubileuszowa oraz dodatkowe wynagrodzenie roczne i odprawy.</w:t>
      </w:r>
    </w:p>
    <w:p w14:paraId="0FAD0079" w14:textId="3185F3DF" w:rsidR="007D686D" w:rsidRPr="004973A8" w:rsidRDefault="007D686D" w:rsidP="007D686D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000000"/>
          <w:kern w:val="0"/>
          <w:lang w:eastAsia="pl-PL"/>
          <w14:ligatures w14:val="none"/>
        </w:rPr>
      </w:pPr>
      <w:r w:rsidRPr="004973A8">
        <w:rPr>
          <w:rFonts w:ascii="Segoe UI" w:eastAsia="Times New Roman" w:hAnsi="Segoe UI" w:cs="Segoe UI"/>
          <w:b/>
          <w:bCs/>
          <w:color w:val="000000"/>
          <w:kern w:val="0"/>
          <w:lang w:eastAsia="pl-PL"/>
          <w14:ligatures w14:val="none"/>
        </w:rPr>
        <w:t>§ 2.</w:t>
      </w:r>
      <w:r w:rsidRPr="004973A8">
        <w:rPr>
          <w:rFonts w:ascii="Segoe UI" w:eastAsia="Times New Roman" w:hAnsi="Segoe UI" w:cs="Segoe UI"/>
          <w:color w:val="000000"/>
          <w:kern w:val="0"/>
          <w:lang w:eastAsia="pl-PL"/>
          <w14:ligatures w14:val="none"/>
        </w:rPr>
        <w:t> Traci moc uchwała nr XXVIII/265/2021 Rady Miejskiej Gminy Dobrzyca z dnia 25 listopada 2021 roku w sprawie ustalenia wynagrodzenia Burmistrza Gminy Dobrzyca .</w:t>
      </w:r>
    </w:p>
    <w:p w14:paraId="7AF7E278" w14:textId="10C01489" w:rsidR="007D686D" w:rsidRPr="004973A8" w:rsidRDefault="007D686D" w:rsidP="007D686D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000000"/>
          <w:kern w:val="0"/>
          <w:lang w:eastAsia="pl-PL"/>
          <w14:ligatures w14:val="none"/>
        </w:rPr>
      </w:pPr>
      <w:r w:rsidRPr="004973A8">
        <w:rPr>
          <w:rFonts w:ascii="Segoe UI" w:eastAsia="Times New Roman" w:hAnsi="Segoe UI" w:cs="Segoe UI"/>
          <w:b/>
          <w:bCs/>
          <w:color w:val="000000"/>
          <w:kern w:val="0"/>
          <w:lang w:eastAsia="pl-PL"/>
          <w14:ligatures w14:val="none"/>
        </w:rPr>
        <w:t>§ 3. </w:t>
      </w:r>
      <w:r w:rsidRPr="004973A8">
        <w:rPr>
          <w:rFonts w:ascii="Segoe UI" w:eastAsia="Times New Roman" w:hAnsi="Segoe UI" w:cs="Segoe UI"/>
          <w:color w:val="000000"/>
          <w:kern w:val="0"/>
          <w:lang w:eastAsia="pl-PL"/>
          <w14:ligatures w14:val="none"/>
        </w:rPr>
        <w:t>Uchwała wchodzi w życie z dniem podjęcia i ma zastosowania od 7 maja 2024</w:t>
      </w:r>
      <w:r w:rsidR="004973A8">
        <w:rPr>
          <w:rFonts w:ascii="Segoe UI" w:eastAsia="Times New Roman" w:hAnsi="Segoe UI" w:cs="Segoe UI"/>
          <w:color w:val="000000"/>
          <w:kern w:val="0"/>
          <w:lang w:eastAsia="pl-PL"/>
          <w14:ligatures w14:val="none"/>
        </w:rPr>
        <w:t xml:space="preserve"> </w:t>
      </w:r>
      <w:r w:rsidRPr="004973A8">
        <w:rPr>
          <w:rFonts w:ascii="Segoe UI" w:eastAsia="Times New Roman" w:hAnsi="Segoe UI" w:cs="Segoe UI"/>
          <w:color w:val="000000"/>
          <w:kern w:val="0"/>
          <w:lang w:eastAsia="pl-PL"/>
          <w14:ligatures w14:val="none"/>
        </w:rPr>
        <w:t xml:space="preserve">r. </w:t>
      </w:r>
    </w:p>
    <w:p w14:paraId="7B304624" w14:textId="77777777" w:rsidR="00F530DD" w:rsidRPr="004973A8" w:rsidRDefault="00F530DD" w:rsidP="007D686D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000000"/>
          <w:kern w:val="0"/>
          <w:lang w:eastAsia="pl-PL"/>
          <w14:ligatures w14:val="none"/>
        </w:rPr>
      </w:pPr>
    </w:p>
    <w:p w14:paraId="3EE3EABC" w14:textId="77777777" w:rsidR="00F530DD" w:rsidRPr="004973A8" w:rsidRDefault="00F530DD" w:rsidP="007D686D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000000"/>
          <w:kern w:val="0"/>
          <w:lang w:eastAsia="pl-PL"/>
          <w14:ligatures w14:val="none"/>
        </w:rPr>
      </w:pPr>
    </w:p>
    <w:p w14:paraId="6253D41B" w14:textId="77777777" w:rsidR="00F530DD" w:rsidRPr="004973A8" w:rsidRDefault="00F530DD" w:rsidP="007D686D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000000"/>
          <w:kern w:val="0"/>
          <w:lang w:eastAsia="pl-PL"/>
          <w14:ligatures w14:val="none"/>
        </w:rPr>
      </w:pPr>
    </w:p>
    <w:p w14:paraId="39090F88" w14:textId="77777777" w:rsidR="00F530DD" w:rsidRPr="004973A8" w:rsidRDefault="00F530DD" w:rsidP="007D686D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000000"/>
          <w:kern w:val="0"/>
          <w:lang w:eastAsia="pl-PL"/>
          <w14:ligatures w14:val="none"/>
        </w:rPr>
      </w:pPr>
    </w:p>
    <w:p w14:paraId="0F6509B0" w14:textId="77777777" w:rsidR="00F530DD" w:rsidRPr="004973A8" w:rsidRDefault="00F530DD" w:rsidP="007D686D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000000"/>
          <w:kern w:val="0"/>
          <w:lang w:eastAsia="pl-PL"/>
          <w14:ligatures w14:val="none"/>
        </w:rPr>
      </w:pPr>
    </w:p>
    <w:p w14:paraId="2DBFE226" w14:textId="77777777" w:rsidR="00F530DD" w:rsidRPr="004973A8" w:rsidRDefault="00F530DD" w:rsidP="007D686D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000000"/>
          <w:kern w:val="0"/>
          <w:lang w:eastAsia="pl-PL"/>
          <w14:ligatures w14:val="none"/>
        </w:rPr>
      </w:pPr>
    </w:p>
    <w:p w14:paraId="4AFAF708" w14:textId="77777777" w:rsidR="00F530DD" w:rsidRPr="004973A8" w:rsidRDefault="00F530DD" w:rsidP="00F530DD">
      <w:pPr>
        <w:spacing w:after="0" w:line="240" w:lineRule="auto"/>
        <w:jc w:val="center"/>
        <w:rPr>
          <w:rFonts w:ascii="Segoe UI" w:eastAsia="Times New Roman" w:hAnsi="Segoe UI" w:cs="Segoe UI"/>
          <w:sz w:val="24"/>
          <w:szCs w:val="24"/>
          <w:lang w:eastAsia="pl-PL"/>
        </w:rPr>
      </w:pPr>
      <w:r w:rsidRPr="004973A8">
        <w:rPr>
          <w:rFonts w:ascii="Segoe UI" w:eastAsia="Times New Roman" w:hAnsi="Segoe UI" w:cs="Segoe UI"/>
          <w:sz w:val="24"/>
          <w:szCs w:val="24"/>
          <w:lang w:eastAsia="pl-PL"/>
        </w:rPr>
        <w:lastRenderedPageBreak/>
        <w:t>Uzasadnienie</w:t>
      </w:r>
    </w:p>
    <w:p w14:paraId="75503D9C" w14:textId="155ADABA" w:rsidR="00F530DD" w:rsidRPr="004973A8" w:rsidRDefault="00F530DD" w:rsidP="00F530DD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 w:rsidRPr="004973A8">
        <w:rPr>
          <w:rFonts w:ascii="Segoe UI" w:eastAsia="Times New Roman" w:hAnsi="Segoe UI" w:cs="Segoe UI"/>
          <w:sz w:val="24"/>
          <w:szCs w:val="24"/>
          <w:lang w:eastAsia="pl-PL"/>
        </w:rPr>
        <w:t xml:space="preserve"> </w:t>
      </w:r>
      <w:r w:rsidRPr="004973A8">
        <w:rPr>
          <w:rFonts w:ascii="Segoe UI" w:eastAsia="Times New Roman" w:hAnsi="Segoe UI" w:cs="Segoe UI"/>
          <w:sz w:val="24"/>
          <w:szCs w:val="24"/>
          <w:lang w:eastAsia="pl-PL"/>
        </w:rPr>
        <w:br/>
        <w:t xml:space="preserve">Ustalanie wynagrodzenia burmistrza  należy do wyłącznej właściwości rady  (art. 18 ust. 2 pkt 2 ustawy o samorządzie gminnym). Zgodnie z art. 36 ust. 2, 3 i 4 ustawy o pracownikach samorządowych na wynagrodzenie miesięczne burmistrza miasta składają się: wynagrodzenie zasadnicze, dodatek specjalny, dodatek funkcyjny i dodatek za wieloletnią pracę. Maksymalny poziom wynagrodzenia zasadniczego, maksymalny poziom dodatku funkcyjnego oraz wysokość dodatku specjalnego określają przepisy rozporządzenia Rady Ministrów z dnia 25 października 2021 r. w sprawie wynagradzania pracowników samorządowych. Wysokość dodatku za wieloletnią pracę określa art. 38 ust. 1 ustawy o pracownikach samorządowych.. </w:t>
      </w:r>
    </w:p>
    <w:p w14:paraId="22586E27" w14:textId="77777777" w:rsidR="00F530DD" w:rsidRPr="004973A8" w:rsidRDefault="00F530DD" w:rsidP="00F530DD">
      <w:pPr>
        <w:jc w:val="both"/>
        <w:rPr>
          <w:rFonts w:ascii="Segoe UI" w:hAnsi="Segoe UI" w:cs="Segoe UI"/>
          <w:sz w:val="24"/>
          <w:szCs w:val="24"/>
        </w:rPr>
      </w:pPr>
    </w:p>
    <w:p w14:paraId="358697F9" w14:textId="77777777" w:rsidR="00F530DD" w:rsidRPr="004973A8" w:rsidRDefault="00F530DD" w:rsidP="00F530DD">
      <w:pPr>
        <w:jc w:val="both"/>
        <w:rPr>
          <w:rFonts w:ascii="Segoe UI" w:hAnsi="Segoe UI" w:cs="Segoe UI"/>
          <w:sz w:val="24"/>
          <w:szCs w:val="24"/>
        </w:rPr>
      </w:pPr>
    </w:p>
    <w:p w14:paraId="07810214" w14:textId="77777777" w:rsidR="00F530DD" w:rsidRPr="004973A8" w:rsidRDefault="00F530DD" w:rsidP="00F530DD">
      <w:pPr>
        <w:jc w:val="both"/>
        <w:rPr>
          <w:rFonts w:ascii="Segoe UI" w:hAnsi="Segoe UI" w:cs="Segoe UI"/>
          <w:sz w:val="24"/>
          <w:szCs w:val="24"/>
        </w:rPr>
      </w:pPr>
    </w:p>
    <w:p w14:paraId="7B396BD7" w14:textId="77777777" w:rsidR="00F530DD" w:rsidRPr="004973A8" w:rsidRDefault="00F530DD" w:rsidP="00F530DD">
      <w:pPr>
        <w:jc w:val="both"/>
        <w:rPr>
          <w:rFonts w:ascii="Segoe UI" w:hAnsi="Segoe UI" w:cs="Segoe UI"/>
          <w:sz w:val="24"/>
          <w:szCs w:val="24"/>
        </w:rPr>
      </w:pPr>
    </w:p>
    <w:p w14:paraId="64EB083F" w14:textId="77777777" w:rsidR="00F530DD" w:rsidRPr="004973A8" w:rsidRDefault="00F530DD" w:rsidP="00F530DD">
      <w:pPr>
        <w:jc w:val="both"/>
        <w:rPr>
          <w:rFonts w:ascii="Segoe UI" w:hAnsi="Segoe UI" w:cs="Segoe UI"/>
          <w:sz w:val="24"/>
          <w:szCs w:val="24"/>
        </w:rPr>
      </w:pPr>
    </w:p>
    <w:p w14:paraId="515023C8" w14:textId="77777777" w:rsidR="004973A8" w:rsidRPr="004973A8" w:rsidRDefault="004973A8" w:rsidP="00F530DD">
      <w:pPr>
        <w:jc w:val="both"/>
        <w:rPr>
          <w:rFonts w:ascii="Segoe UI" w:hAnsi="Segoe UI" w:cs="Segoe UI"/>
          <w:sz w:val="24"/>
          <w:szCs w:val="24"/>
        </w:rPr>
      </w:pPr>
    </w:p>
    <w:p w14:paraId="7606A300" w14:textId="77777777" w:rsidR="004973A8" w:rsidRPr="004973A8" w:rsidRDefault="004973A8" w:rsidP="00F530DD">
      <w:pPr>
        <w:jc w:val="both"/>
        <w:rPr>
          <w:rFonts w:ascii="Segoe UI" w:hAnsi="Segoe UI" w:cs="Segoe UI"/>
          <w:sz w:val="24"/>
          <w:szCs w:val="24"/>
        </w:rPr>
      </w:pPr>
    </w:p>
    <w:p w14:paraId="0ABC7EAE" w14:textId="77777777" w:rsidR="004973A8" w:rsidRPr="004973A8" w:rsidRDefault="004973A8" w:rsidP="00F530DD">
      <w:pPr>
        <w:jc w:val="both"/>
        <w:rPr>
          <w:rFonts w:ascii="Segoe UI" w:hAnsi="Segoe UI" w:cs="Segoe UI"/>
          <w:sz w:val="24"/>
          <w:szCs w:val="24"/>
        </w:rPr>
      </w:pPr>
    </w:p>
    <w:p w14:paraId="52109455" w14:textId="77777777" w:rsidR="004973A8" w:rsidRPr="004973A8" w:rsidRDefault="004973A8" w:rsidP="00F530DD">
      <w:pPr>
        <w:jc w:val="both"/>
        <w:rPr>
          <w:rFonts w:ascii="Segoe UI" w:hAnsi="Segoe UI" w:cs="Segoe UI"/>
          <w:sz w:val="24"/>
          <w:szCs w:val="24"/>
        </w:rPr>
      </w:pPr>
    </w:p>
    <w:p w14:paraId="5B52F03C" w14:textId="77777777" w:rsidR="004973A8" w:rsidRPr="004973A8" w:rsidRDefault="004973A8" w:rsidP="00F530DD">
      <w:pPr>
        <w:jc w:val="both"/>
        <w:rPr>
          <w:rFonts w:ascii="Segoe UI" w:hAnsi="Segoe UI" w:cs="Segoe UI"/>
          <w:sz w:val="24"/>
          <w:szCs w:val="24"/>
        </w:rPr>
      </w:pPr>
    </w:p>
    <w:p w14:paraId="30667D37" w14:textId="77777777" w:rsidR="004973A8" w:rsidRPr="004973A8" w:rsidRDefault="004973A8" w:rsidP="00F530DD">
      <w:pPr>
        <w:jc w:val="both"/>
        <w:rPr>
          <w:rFonts w:ascii="Segoe UI" w:hAnsi="Segoe UI" w:cs="Segoe UI"/>
          <w:sz w:val="24"/>
          <w:szCs w:val="24"/>
        </w:rPr>
      </w:pPr>
    </w:p>
    <w:p w14:paraId="7DE76DA7" w14:textId="77777777" w:rsidR="004973A8" w:rsidRPr="004973A8" w:rsidRDefault="004973A8" w:rsidP="00F530DD">
      <w:pPr>
        <w:jc w:val="both"/>
        <w:rPr>
          <w:rFonts w:ascii="Segoe UI" w:hAnsi="Segoe UI" w:cs="Segoe UI"/>
          <w:sz w:val="24"/>
          <w:szCs w:val="24"/>
        </w:rPr>
      </w:pPr>
    </w:p>
    <w:p w14:paraId="23F957D1" w14:textId="77777777" w:rsidR="004973A8" w:rsidRPr="004973A8" w:rsidRDefault="004973A8" w:rsidP="00F530DD">
      <w:pPr>
        <w:jc w:val="both"/>
        <w:rPr>
          <w:rFonts w:ascii="Segoe UI" w:hAnsi="Segoe UI" w:cs="Segoe UI"/>
          <w:sz w:val="24"/>
          <w:szCs w:val="24"/>
        </w:rPr>
      </w:pPr>
    </w:p>
    <w:p w14:paraId="40B5B722" w14:textId="77777777" w:rsidR="004973A8" w:rsidRPr="004973A8" w:rsidRDefault="004973A8" w:rsidP="00F530DD">
      <w:pPr>
        <w:jc w:val="both"/>
        <w:rPr>
          <w:rFonts w:ascii="Segoe UI" w:hAnsi="Segoe UI" w:cs="Segoe UI"/>
          <w:sz w:val="24"/>
          <w:szCs w:val="24"/>
        </w:rPr>
      </w:pPr>
    </w:p>
    <w:p w14:paraId="18ABF53A" w14:textId="77777777" w:rsidR="004973A8" w:rsidRPr="004973A8" w:rsidRDefault="004973A8" w:rsidP="00F530DD">
      <w:pPr>
        <w:jc w:val="both"/>
        <w:rPr>
          <w:rFonts w:ascii="Segoe UI" w:hAnsi="Segoe UI" w:cs="Segoe UI"/>
          <w:sz w:val="24"/>
          <w:szCs w:val="24"/>
        </w:rPr>
      </w:pPr>
    </w:p>
    <w:p w14:paraId="3FE23828" w14:textId="77777777" w:rsidR="004973A8" w:rsidRPr="004973A8" w:rsidRDefault="004973A8" w:rsidP="00F530DD">
      <w:pPr>
        <w:jc w:val="both"/>
        <w:rPr>
          <w:rFonts w:ascii="Segoe UI" w:hAnsi="Segoe UI" w:cs="Segoe UI"/>
          <w:sz w:val="24"/>
          <w:szCs w:val="24"/>
        </w:rPr>
      </w:pPr>
    </w:p>
    <w:p w14:paraId="30A621EF" w14:textId="77777777" w:rsidR="004973A8" w:rsidRPr="004973A8" w:rsidRDefault="004973A8" w:rsidP="00F530DD">
      <w:pPr>
        <w:jc w:val="both"/>
        <w:rPr>
          <w:rFonts w:ascii="Segoe UI" w:hAnsi="Segoe UI" w:cs="Segoe UI"/>
          <w:sz w:val="24"/>
          <w:szCs w:val="24"/>
        </w:rPr>
      </w:pPr>
    </w:p>
    <w:p w14:paraId="2D754F94" w14:textId="77777777" w:rsidR="004973A8" w:rsidRPr="004973A8" w:rsidRDefault="004973A8" w:rsidP="00F530DD">
      <w:pPr>
        <w:jc w:val="both"/>
        <w:rPr>
          <w:rFonts w:ascii="Segoe UI" w:hAnsi="Segoe UI" w:cs="Segoe UI"/>
          <w:sz w:val="24"/>
          <w:szCs w:val="24"/>
        </w:rPr>
      </w:pPr>
    </w:p>
    <w:p w14:paraId="634ACC89" w14:textId="77777777" w:rsidR="004973A8" w:rsidRPr="004973A8" w:rsidRDefault="004973A8" w:rsidP="00F530DD">
      <w:pPr>
        <w:jc w:val="both"/>
        <w:rPr>
          <w:rFonts w:ascii="Segoe UI" w:hAnsi="Segoe UI" w:cs="Segoe UI"/>
          <w:sz w:val="24"/>
          <w:szCs w:val="24"/>
        </w:rPr>
      </w:pPr>
    </w:p>
    <w:p w14:paraId="50CC2FA2" w14:textId="77777777" w:rsidR="004973A8" w:rsidRPr="004973A8" w:rsidRDefault="004973A8" w:rsidP="00F530DD">
      <w:pPr>
        <w:jc w:val="both"/>
        <w:rPr>
          <w:rFonts w:ascii="Segoe UI" w:hAnsi="Segoe UI" w:cs="Segoe UI"/>
          <w:sz w:val="24"/>
          <w:szCs w:val="24"/>
        </w:rPr>
      </w:pPr>
    </w:p>
    <w:p w14:paraId="3890742F" w14:textId="77777777" w:rsidR="004973A8" w:rsidRPr="004973A8" w:rsidRDefault="004973A8" w:rsidP="00F530DD">
      <w:pPr>
        <w:jc w:val="both"/>
        <w:rPr>
          <w:rFonts w:ascii="Segoe UI" w:hAnsi="Segoe UI" w:cs="Segoe UI"/>
          <w:sz w:val="24"/>
          <w:szCs w:val="24"/>
        </w:rPr>
      </w:pPr>
    </w:p>
    <w:p w14:paraId="27A83D84" w14:textId="196BE2BB" w:rsidR="00F530DD" w:rsidRPr="004973A8" w:rsidRDefault="00F530DD" w:rsidP="00F530DD">
      <w:pPr>
        <w:jc w:val="both"/>
        <w:rPr>
          <w:rFonts w:ascii="Segoe UI" w:hAnsi="Segoe UI" w:cs="Segoe UI"/>
          <w:sz w:val="24"/>
          <w:szCs w:val="24"/>
        </w:rPr>
      </w:pPr>
      <w:r w:rsidRPr="004973A8">
        <w:rPr>
          <w:rFonts w:ascii="Segoe UI" w:hAnsi="Segoe UI" w:cs="Segoe UI"/>
          <w:sz w:val="24"/>
          <w:szCs w:val="24"/>
        </w:rPr>
        <w:lastRenderedPageBreak/>
        <w:t>Pomocnicz</w:t>
      </w:r>
      <w:r w:rsidR="004973A8" w:rsidRPr="004973A8">
        <w:rPr>
          <w:rFonts w:ascii="Segoe UI" w:hAnsi="Segoe UI" w:cs="Segoe UI"/>
          <w:sz w:val="24"/>
          <w:szCs w:val="24"/>
        </w:rPr>
        <w:t>a</w:t>
      </w:r>
      <w:r w:rsidRPr="004973A8">
        <w:rPr>
          <w:rFonts w:ascii="Segoe UI" w:hAnsi="Segoe UI" w:cs="Segoe UI"/>
          <w:sz w:val="24"/>
          <w:szCs w:val="24"/>
        </w:rPr>
        <w:t xml:space="preserve"> tabela wynagrodzeń:</w:t>
      </w:r>
    </w:p>
    <w:tbl>
      <w:tblPr>
        <w:tblStyle w:val="Tabela-Siatka"/>
        <w:tblW w:w="1048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694"/>
        <w:gridCol w:w="1841"/>
        <w:gridCol w:w="1416"/>
        <w:gridCol w:w="1417"/>
        <w:gridCol w:w="1416"/>
        <w:gridCol w:w="1701"/>
      </w:tblGrid>
      <w:tr w:rsidR="00F530DD" w:rsidRPr="004973A8" w14:paraId="53188627" w14:textId="77777777" w:rsidTr="004973A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CC89E" w14:textId="77777777" w:rsidR="00F530DD" w:rsidRPr="004973A8" w:rsidRDefault="00F530DD" w:rsidP="004973A8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  <w:p w14:paraId="28B9432C" w14:textId="77777777" w:rsidR="00F530DD" w:rsidRPr="004973A8" w:rsidRDefault="00F530DD" w:rsidP="004973A8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2A681" w14:textId="77777777" w:rsidR="00F530DD" w:rsidRPr="004973A8" w:rsidRDefault="00F530DD" w:rsidP="004973A8">
            <w:pPr>
              <w:jc w:val="center"/>
              <w:rPr>
                <w:rFonts w:ascii="Segoe UI" w:hAnsi="Segoe UI" w:cs="Segoe UI"/>
                <w:b/>
                <w:sz w:val="24"/>
                <w:szCs w:val="24"/>
              </w:rPr>
            </w:pPr>
          </w:p>
          <w:p w14:paraId="0BCA938F" w14:textId="77777777" w:rsidR="00F530DD" w:rsidRPr="004973A8" w:rsidRDefault="00F530DD" w:rsidP="004973A8">
            <w:pPr>
              <w:jc w:val="center"/>
              <w:rPr>
                <w:rFonts w:ascii="Segoe UI" w:hAnsi="Segoe UI" w:cs="Segoe UI"/>
                <w:b/>
                <w:sz w:val="24"/>
                <w:szCs w:val="24"/>
              </w:rPr>
            </w:pPr>
            <w:r w:rsidRPr="004973A8">
              <w:rPr>
                <w:rFonts w:ascii="Segoe UI" w:hAnsi="Segoe UI" w:cs="Segoe UI"/>
                <w:b/>
                <w:sz w:val="24"/>
                <w:szCs w:val="24"/>
              </w:rPr>
              <w:t>Max. Stawka – 100%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B8F9D" w14:textId="77777777" w:rsidR="00F530DD" w:rsidRPr="004973A8" w:rsidRDefault="00F530DD" w:rsidP="004973A8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  <w:p w14:paraId="061182DC" w14:textId="77777777" w:rsidR="00F530DD" w:rsidRPr="004973A8" w:rsidRDefault="00F530DD" w:rsidP="004973A8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4973A8">
              <w:rPr>
                <w:rFonts w:ascii="Segoe UI" w:hAnsi="Segoe UI" w:cs="Segoe UI"/>
                <w:sz w:val="24"/>
                <w:szCs w:val="24"/>
              </w:rPr>
              <w:t>95%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5D91B" w14:textId="77777777" w:rsidR="00F530DD" w:rsidRPr="004973A8" w:rsidRDefault="00F530DD" w:rsidP="004973A8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  <w:p w14:paraId="6EF6E0EF" w14:textId="77777777" w:rsidR="00F530DD" w:rsidRPr="004973A8" w:rsidRDefault="00F530DD" w:rsidP="004973A8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4973A8">
              <w:rPr>
                <w:rFonts w:ascii="Segoe UI" w:hAnsi="Segoe UI" w:cs="Segoe UI"/>
                <w:sz w:val="24"/>
                <w:szCs w:val="24"/>
              </w:rPr>
              <w:t>90%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021E5" w14:textId="77777777" w:rsidR="00F530DD" w:rsidRPr="004973A8" w:rsidRDefault="00F530DD" w:rsidP="004973A8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  <w:p w14:paraId="3BC1056A" w14:textId="77777777" w:rsidR="00F530DD" w:rsidRPr="004973A8" w:rsidRDefault="00F530DD" w:rsidP="004973A8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4973A8">
              <w:rPr>
                <w:rFonts w:ascii="Segoe UI" w:hAnsi="Segoe UI" w:cs="Segoe UI"/>
                <w:sz w:val="24"/>
                <w:szCs w:val="24"/>
              </w:rPr>
              <w:t>85%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98853" w14:textId="77777777" w:rsidR="00F530DD" w:rsidRPr="004973A8" w:rsidRDefault="00F530DD" w:rsidP="004973A8">
            <w:pPr>
              <w:jc w:val="center"/>
              <w:rPr>
                <w:rFonts w:ascii="Segoe UI" w:hAnsi="Segoe UI" w:cs="Segoe UI"/>
                <w:b/>
                <w:sz w:val="24"/>
                <w:szCs w:val="24"/>
              </w:rPr>
            </w:pPr>
          </w:p>
          <w:p w14:paraId="5DEFC9AB" w14:textId="77777777" w:rsidR="00F530DD" w:rsidRPr="004973A8" w:rsidRDefault="00F530DD" w:rsidP="004973A8">
            <w:pPr>
              <w:jc w:val="center"/>
              <w:rPr>
                <w:rFonts w:ascii="Segoe UI" w:hAnsi="Segoe UI" w:cs="Segoe UI"/>
                <w:b/>
                <w:sz w:val="24"/>
                <w:szCs w:val="24"/>
              </w:rPr>
            </w:pPr>
            <w:r w:rsidRPr="004973A8">
              <w:rPr>
                <w:rFonts w:ascii="Segoe UI" w:hAnsi="Segoe UI" w:cs="Segoe UI"/>
                <w:b/>
                <w:sz w:val="24"/>
                <w:szCs w:val="24"/>
              </w:rPr>
              <w:t>Min. Stawka - 80%</w:t>
            </w:r>
          </w:p>
        </w:tc>
      </w:tr>
      <w:tr w:rsidR="00F530DD" w:rsidRPr="004973A8" w14:paraId="40606130" w14:textId="77777777" w:rsidTr="004973A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F689F" w14:textId="6D4103DA" w:rsidR="00F530DD" w:rsidRPr="004973A8" w:rsidRDefault="00F530DD" w:rsidP="004973A8">
            <w:pPr>
              <w:jc w:val="center"/>
              <w:rPr>
                <w:rFonts w:ascii="Segoe UI" w:hAnsi="Segoe UI" w:cs="Segoe UI"/>
                <w:b/>
                <w:sz w:val="24"/>
                <w:szCs w:val="24"/>
              </w:rPr>
            </w:pPr>
            <w:r w:rsidRPr="004973A8">
              <w:rPr>
                <w:rFonts w:ascii="Segoe UI" w:hAnsi="Segoe UI" w:cs="Segoe UI"/>
                <w:b/>
                <w:sz w:val="24"/>
                <w:szCs w:val="24"/>
              </w:rPr>
              <w:t xml:space="preserve">Wynagrodzenie zasadnicze wg I </w:t>
            </w:r>
            <w:r w:rsidR="004973A8">
              <w:rPr>
                <w:rFonts w:ascii="Segoe UI" w:hAnsi="Segoe UI" w:cs="Segoe UI"/>
                <w:b/>
                <w:sz w:val="24"/>
                <w:szCs w:val="24"/>
              </w:rPr>
              <w:t>t</w:t>
            </w:r>
            <w:r w:rsidRPr="004973A8">
              <w:rPr>
                <w:rFonts w:ascii="Segoe UI" w:hAnsi="Segoe UI" w:cs="Segoe UI"/>
                <w:b/>
                <w:sz w:val="24"/>
                <w:szCs w:val="24"/>
              </w:rPr>
              <w:t>abeli</w:t>
            </w:r>
          </w:p>
          <w:p w14:paraId="0BBD8F88" w14:textId="77777777" w:rsidR="00F530DD" w:rsidRPr="004973A8" w:rsidRDefault="00F530DD" w:rsidP="004973A8">
            <w:pPr>
              <w:jc w:val="center"/>
              <w:rPr>
                <w:rFonts w:ascii="Segoe UI" w:hAnsi="Segoe UI" w:cs="Segoe UI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7F9F3" w14:textId="77777777" w:rsidR="00F530DD" w:rsidRPr="004973A8" w:rsidRDefault="00F530DD" w:rsidP="004973A8">
            <w:pPr>
              <w:jc w:val="center"/>
              <w:rPr>
                <w:rFonts w:ascii="Segoe UI" w:hAnsi="Segoe UI" w:cs="Segoe UI"/>
                <w:b/>
                <w:sz w:val="24"/>
                <w:szCs w:val="24"/>
              </w:rPr>
            </w:pPr>
          </w:p>
          <w:p w14:paraId="387C92D4" w14:textId="77777777" w:rsidR="00F530DD" w:rsidRPr="004973A8" w:rsidRDefault="00F530DD" w:rsidP="004973A8">
            <w:pPr>
              <w:jc w:val="center"/>
              <w:rPr>
                <w:rFonts w:ascii="Segoe UI" w:hAnsi="Segoe UI" w:cs="Segoe UI"/>
                <w:b/>
                <w:sz w:val="24"/>
                <w:szCs w:val="24"/>
              </w:rPr>
            </w:pPr>
            <w:r w:rsidRPr="004973A8">
              <w:rPr>
                <w:rFonts w:ascii="Segoe UI" w:hAnsi="Segoe UI" w:cs="Segoe UI"/>
                <w:b/>
                <w:sz w:val="24"/>
                <w:szCs w:val="24"/>
              </w:rPr>
              <w:t>10.250,00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9A7A9" w14:textId="77777777" w:rsidR="00F530DD" w:rsidRPr="004973A8" w:rsidRDefault="00F530DD" w:rsidP="004973A8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  <w:p w14:paraId="5941C44D" w14:textId="77777777" w:rsidR="00F530DD" w:rsidRPr="004973A8" w:rsidRDefault="00F530DD" w:rsidP="004973A8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4973A8">
              <w:rPr>
                <w:rFonts w:ascii="Segoe UI" w:hAnsi="Segoe UI" w:cs="Segoe UI"/>
                <w:sz w:val="24"/>
                <w:szCs w:val="24"/>
              </w:rPr>
              <w:t>9.737,50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4A9DE" w14:textId="77777777" w:rsidR="00F530DD" w:rsidRPr="004973A8" w:rsidRDefault="00F530DD" w:rsidP="004973A8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  <w:p w14:paraId="72C59910" w14:textId="77777777" w:rsidR="00F530DD" w:rsidRPr="004973A8" w:rsidRDefault="00F530DD" w:rsidP="004973A8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4973A8">
              <w:rPr>
                <w:rFonts w:ascii="Segoe UI" w:hAnsi="Segoe UI" w:cs="Segoe UI"/>
                <w:sz w:val="24"/>
                <w:szCs w:val="24"/>
              </w:rPr>
              <w:t>9.225,00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DFED7" w14:textId="77777777" w:rsidR="00F530DD" w:rsidRPr="004973A8" w:rsidRDefault="00F530DD" w:rsidP="004973A8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  <w:p w14:paraId="5F7633AD" w14:textId="77777777" w:rsidR="00F530DD" w:rsidRPr="004973A8" w:rsidRDefault="00F530DD" w:rsidP="004973A8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4973A8">
              <w:rPr>
                <w:rFonts w:ascii="Segoe UI" w:hAnsi="Segoe UI" w:cs="Segoe UI"/>
                <w:sz w:val="24"/>
                <w:szCs w:val="24"/>
              </w:rPr>
              <w:t>8.712,50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96F2E" w14:textId="77777777" w:rsidR="00F530DD" w:rsidRPr="004973A8" w:rsidRDefault="00F530DD" w:rsidP="004973A8">
            <w:pPr>
              <w:jc w:val="center"/>
              <w:rPr>
                <w:rFonts w:ascii="Segoe UI" w:hAnsi="Segoe UI" w:cs="Segoe UI"/>
                <w:b/>
                <w:sz w:val="24"/>
                <w:szCs w:val="24"/>
              </w:rPr>
            </w:pPr>
          </w:p>
          <w:p w14:paraId="031B10CE" w14:textId="77777777" w:rsidR="00F530DD" w:rsidRPr="004973A8" w:rsidRDefault="00F530DD" w:rsidP="004973A8">
            <w:pPr>
              <w:jc w:val="center"/>
              <w:rPr>
                <w:rFonts w:ascii="Segoe UI" w:hAnsi="Segoe UI" w:cs="Segoe UI"/>
                <w:b/>
                <w:sz w:val="24"/>
                <w:szCs w:val="24"/>
              </w:rPr>
            </w:pPr>
            <w:r w:rsidRPr="004973A8">
              <w:rPr>
                <w:rFonts w:ascii="Segoe UI" w:hAnsi="Segoe UI" w:cs="Segoe UI"/>
                <w:b/>
                <w:sz w:val="24"/>
                <w:szCs w:val="24"/>
              </w:rPr>
              <w:t>8.200,00</w:t>
            </w:r>
          </w:p>
        </w:tc>
      </w:tr>
      <w:tr w:rsidR="00F530DD" w:rsidRPr="004973A8" w14:paraId="1F9010F3" w14:textId="77777777" w:rsidTr="004973A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D4AAD" w14:textId="435AF734" w:rsidR="00F530DD" w:rsidRPr="004973A8" w:rsidRDefault="00F530DD" w:rsidP="004973A8">
            <w:pPr>
              <w:jc w:val="center"/>
              <w:rPr>
                <w:rFonts w:ascii="Segoe UI" w:hAnsi="Segoe UI" w:cs="Segoe UI"/>
                <w:b/>
                <w:sz w:val="24"/>
                <w:szCs w:val="24"/>
              </w:rPr>
            </w:pPr>
            <w:r w:rsidRPr="004973A8">
              <w:rPr>
                <w:rFonts w:ascii="Segoe UI" w:hAnsi="Segoe UI" w:cs="Segoe UI"/>
                <w:b/>
                <w:sz w:val="24"/>
                <w:szCs w:val="24"/>
              </w:rPr>
              <w:t xml:space="preserve">Dodatek funkcyjny wg I </w:t>
            </w:r>
            <w:r w:rsidR="004973A8">
              <w:rPr>
                <w:rFonts w:ascii="Segoe UI" w:hAnsi="Segoe UI" w:cs="Segoe UI"/>
                <w:b/>
                <w:sz w:val="24"/>
                <w:szCs w:val="24"/>
              </w:rPr>
              <w:t>t</w:t>
            </w:r>
            <w:r w:rsidRPr="004973A8">
              <w:rPr>
                <w:rFonts w:ascii="Segoe UI" w:hAnsi="Segoe UI" w:cs="Segoe UI"/>
                <w:b/>
                <w:sz w:val="24"/>
                <w:szCs w:val="24"/>
              </w:rPr>
              <w:t>abeli</w:t>
            </w:r>
          </w:p>
          <w:p w14:paraId="7DA6B053" w14:textId="77777777" w:rsidR="00F530DD" w:rsidRPr="004973A8" w:rsidRDefault="00F530DD" w:rsidP="004973A8">
            <w:pPr>
              <w:jc w:val="center"/>
              <w:rPr>
                <w:rFonts w:ascii="Segoe UI" w:hAnsi="Segoe UI" w:cs="Segoe UI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76C6A" w14:textId="77777777" w:rsidR="00F530DD" w:rsidRPr="004973A8" w:rsidRDefault="00F530DD" w:rsidP="004973A8">
            <w:pPr>
              <w:jc w:val="center"/>
              <w:rPr>
                <w:rFonts w:ascii="Segoe UI" w:hAnsi="Segoe UI" w:cs="Segoe UI"/>
                <w:b/>
                <w:sz w:val="24"/>
                <w:szCs w:val="24"/>
              </w:rPr>
            </w:pPr>
          </w:p>
          <w:p w14:paraId="43971FE9" w14:textId="77777777" w:rsidR="00F530DD" w:rsidRPr="004973A8" w:rsidRDefault="00F530DD" w:rsidP="004973A8">
            <w:pPr>
              <w:jc w:val="center"/>
              <w:rPr>
                <w:rFonts w:ascii="Segoe UI" w:hAnsi="Segoe UI" w:cs="Segoe UI"/>
                <w:b/>
                <w:sz w:val="24"/>
                <w:szCs w:val="24"/>
              </w:rPr>
            </w:pPr>
            <w:r w:rsidRPr="004973A8">
              <w:rPr>
                <w:rFonts w:ascii="Segoe UI" w:hAnsi="Segoe UI" w:cs="Segoe UI"/>
                <w:b/>
                <w:sz w:val="24"/>
                <w:szCs w:val="24"/>
              </w:rPr>
              <w:t>3.150,00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FFBCC" w14:textId="77777777" w:rsidR="00F530DD" w:rsidRPr="004973A8" w:rsidRDefault="00F530DD" w:rsidP="004973A8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  <w:p w14:paraId="555B85E4" w14:textId="77777777" w:rsidR="00F530DD" w:rsidRPr="004973A8" w:rsidRDefault="00F530DD" w:rsidP="004973A8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4973A8">
              <w:rPr>
                <w:rFonts w:ascii="Segoe UI" w:hAnsi="Segoe UI" w:cs="Segoe UI"/>
                <w:sz w:val="24"/>
                <w:szCs w:val="24"/>
              </w:rPr>
              <w:t>2.992,50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C724A" w14:textId="77777777" w:rsidR="00F530DD" w:rsidRPr="004973A8" w:rsidRDefault="00F530DD" w:rsidP="004973A8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  <w:p w14:paraId="4B296164" w14:textId="77777777" w:rsidR="00F530DD" w:rsidRPr="004973A8" w:rsidRDefault="00F530DD" w:rsidP="004973A8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4973A8">
              <w:rPr>
                <w:rFonts w:ascii="Segoe UI" w:hAnsi="Segoe UI" w:cs="Segoe UI"/>
                <w:sz w:val="24"/>
                <w:szCs w:val="24"/>
              </w:rPr>
              <w:t>2.835,00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A115F" w14:textId="77777777" w:rsidR="00F530DD" w:rsidRPr="004973A8" w:rsidRDefault="00F530DD" w:rsidP="004973A8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</w:p>
          <w:p w14:paraId="04C92D67" w14:textId="77777777" w:rsidR="00F530DD" w:rsidRPr="004973A8" w:rsidRDefault="00F530DD" w:rsidP="004973A8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4973A8">
              <w:rPr>
                <w:rFonts w:ascii="Segoe UI" w:hAnsi="Segoe UI" w:cs="Segoe UI"/>
                <w:sz w:val="24"/>
                <w:szCs w:val="24"/>
              </w:rPr>
              <w:t>2.677,50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F6B43" w14:textId="77777777" w:rsidR="00F530DD" w:rsidRPr="004973A8" w:rsidRDefault="00F530DD" w:rsidP="004973A8">
            <w:pPr>
              <w:jc w:val="center"/>
              <w:rPr>
                <w:rFonts w:ascii="Segoe UI" w:hAnsi="Segoe UI" w:cs="Segoe UI"/>
                <w:b/>
                <w:sz w:val="24"/>
                <w:szCs w:val="24"/>
              </w:rPr>
            </w:pPr>
          </w:p>
          <w:p w14:paraId="7A22AE92" w14:textId="77777777" w:rsidR="00F530DD" w:rsidRPr="004973A8" w:rsidRDefault="00F530DD" w:rsidP="004973A8">
            <w:pPr>
              <w:jc w:val="center"/>
              <w:rPr>
                <w:rFonts w:ascii="Segoe UI" w:hAnsi="Segoe UI" w:cs="Segoe UI"/>
                <w:b/>
                <w:sz w:val="24"/>
                <w:szCs w:val="24"/>
              </w:rPr>
            </w:pPr>
            <w:r w:rsidRPr="004973A8">
              <w:rPr>
                <w:rFonts w:ascii="Segoe UI" w:hAnsi="Segoe UI" w:cs="Segoe UI"/>
                <w:b/>
                <w:sz w:val="24"/>
                <w:szCs w:val="24"/>
              </w:rPr>
              <w:t>2.520,00</w:t>
            </w:r>
          </w:p>
        </w:tc>
      </w:tr>
    </w:tbl>
    <w:p w14:paraId="74E70221" w14:textId="77777777" w:rsidR="00F530DD" w:rsidRPr="004973A8" w:rsidRDefault="00F530DD" w:rsidP="00F530DD">
      <w:pPr>
        <w:jc w:val="both"/>
        <w:rPr>
          <w:rFonts w:ascii="Segoe UI" w:hAnsi="Segoe UI" w:cs="Segoe UI"/>
          <w:sz w:val="24"/>
          <w:szCs w:val="24"/>
        </w:rPr>
      </w:pPr>
    </w:p>
    <w:p w14:paraId="1077CD1F" w14:textId="77777777" w:rsidR="001903D8" w:rsidRPr="004973A8" w:rsidRDefault="001903D8">
      <w:pPr>
        <w:rPr>
          <w:rFonts w:ascii="Segoe UI" w:hAnsi="Segoe UI" w:cs="Segoe UI"/>
        </w:rPr>
      </w:pPr>
    </w:p>
    <w:sectPr w:rsidR="001903D8" w:rsidRPr="004973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7A5359"/>
    <w:multiLevelType w:val="multilevel"/>
    <w:tmpl w:val="7E96D99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22C0C81"/>
    <w:multiLevelType w:val="hybridMultilevel"/>
    <w:tmpl w:val="4830E510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BD2BB5"/>
    <w:multiLevelType w:val="multilevel"/>
    <w:tmpl w:val="0346E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92540949">
    <w:abstractNumId w:val="2"/>
  </w:num>
  <w:num w:numId="2" w16cid:durableId="1518890808">
    <w:abstractNumId w:val="1"/>
  </w:num>
  <w:num w:numId="3" w16cid:durableId="991251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86D"/>
    <w:rsid w:val="001903D8"/>
    <w:rsid w:val="004973A8"/>
    <w:rsid w:val="005A1A3B"/>
    <w:rsid w:val="00662A42"/>
    <w:rsid w:val="007D686D"/>
    <w:rsid w:val="009E2EEC"/>
    <w:rsid w:val="009F0335"/>
    <w:rsid w:val="00B81E55"/>
    <w:rsid w:val="00BC3DC6"/>
    <w:rsid w:val="00C84410"/>
    <w:rsid w:val="00DD754C"/>
    <w:rsid w:val="00F530DD"/>
    <w:rsid w:val="00FA4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E4A45"/>
  <w15:chartTrackingRefBased/>
  <w15:docId w15:val="{C3FF9EFD-4C2E-4D26-9708-A6651D3DF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D68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D68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68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68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68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68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68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68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68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D68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D68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68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D686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D686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D686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686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D686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D686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D68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D68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68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D68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68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D686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D686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D686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68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D686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D686D"/>
    <w:rPr>
      <w:b/>
      <w:bCs/>
      <w:smallCaps/>
      <w:color w:val="0F4761" w:themeColor="accent1" w:themeShade="BF"/>
      <w:spacing w:val="5"/>
    </w:rPr>
  </w:style>
  <w:style w:type="character" w:customStyle="1" w:styleId="markedcontent">
    <w:name w:val="markedcontent"/>
    <w:basedOn w:val="Domylnaczcionkaakapitu"/>
    <w:rsid w:val="00F530DD"/>
  </w:style>
  <w:style w:type="table" w:styleId="Tabela-Siatka">
    <w:name w:val="Table Grid"/>
    <w:basedOn w:val="Standardowy"/>
    <w:uiPriority w:val="59"/>
    <w:rsid w:val="00F530DD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91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375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Wasielewska</dc:creator>
  <cp:keywords/>
  <dc:description/>
  <cp:lastModifiedBy>Karolina Janczewska</cp:lastModifiedBy>
  <cp:revision>6</cp:revision>
  <dcterms:created xsi:type="dcterms:W3CDTF">2024-05-24T06:59:00Z</dcterms:created>
  <dcterms:modified xsi:type="dcterms:W3CDTF">2024-05-24T12:44:00Z</dcterms:modified>
</cp:coreProperties>
</file>