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BA534" w14:textId="77777777" w:rsidR="009C6004" w:rsidRPr="009C6004" w:rsidRDefault="009C6004" w:rsidP="009C60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Projekt</w:t>
      </w:r>
    </w:p>
    <w:p w14:paraId="2F6D68C6" w14:textId="77777777" w:rsidR="009C6004" w:rsidRPr="009C6004" w:rsidRDefault="009C6004" w:rsidP="009C60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UCHWAŁA NR LIII......./2023</w:t>
      </w:r>
      <w:r w:rsidRPr="009C6004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13594634" w14:textId="77777777" w:rsidR="009C6004" w:rsidRPr="009C6004" w:rsidRDefault="009C6004" w:rsidP="009C60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9C6004">
        <w:rPr>
          <w:rFonts w:ascii="Ebrima" w:hAnsi="Ebrima" w:cs="Ebrima"/>
          <w:kern w:val="0"/>
        </w:rPr>
        <w:t>z dnia 18 stycznia 2024 r.</w:t>
      </w:r>
    </w:p>
    <w:p w14:paraId="62E6FD4C" w14:textId="77777777" w:rsidR="009C6004" w:rsidRPr="009C6004" w:rsidRDefault="009C6004" w:rsidP="009C600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zmieniająca uchwałę w sprawie uchwalenia budżetu gminy na 2024 rok.</w:t>
      </w:r>
    </w:p>
    <w:p w14:paraId="52904698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9C6004">
        <w:rPr>
          <w:rFonts w:ascii="Ebrima" w:hAnsi="Ebrima" w:cs="Ebrima"/>
          <w:kern w:val="0"/>
        </w:rPr>
        <w:t>Na podstawie art. 18 ust. 2 pkt 4, pkt 9 lit. d, lit. i, pkt 10 ustawy z dnia 8 marca 1990 r. o samorządzie gminnym (</w:t>
      </w:r>
      <w:proofErr w:type="spellStart"/>
      <w:r w:rsidRPr="009C6004">
        <w:rPr>
          <w:rFonts w:ascii="Ebrima" w:hAnsi="Ebrima" w:cs="Ebrima"/>
          <w:kern w:val="0"/>
        </w:rPr>
        <w:t>t.j</w:t>
      </w:r>
      <w:proofErr w:type="spellEnd"/>
      <w:r w:rsidRPr="009C6004">
        <w:rPr>
          <w:rFonts w:ascii="Ebrima" w:hAnsi="Ebrima" w:cs="Ebrima"/>
          <w:kern w:val="0"/>
        </w:rPr>
        <w:t>. Dz. U. z 2023 r. poz. 40, 572, 1463 i 1688), art. 212, art. 214 - 215, art. 235 - 237 ustawy z dnia 27 sierpnia 2009 r. o finansach publicznych (</w:t>
      </w:r>
      <w:proofErr w:type="spellStart"/>
      <w:r w:rsidRPr="009C6004">
        <w:rPr>
          <w:rFonts w:ascii="Ebrima" w:hAnsi="Ebrima" w:cs="Ebrima"/>
          <w:kern w:val="0"/>
        </w:rPr>
        <w:t>t.j</w:t>
      </w:r>
      <w:proofErr w:type="spellEnd"/>
      <w:r w:rsidRPr="009C6004">
        <w:rPr>
          <w:rFonts w:ascii="Ebrima" w:hAnsi="Ebrima" w:cs="Ebrima"/>
          <w:kern w:val="0"/>
        </w:rPr>
        <w:t>. Dz. U. z 2023 r. poz. 1270, 1273, 1407, 1429, 1641, 1693 i 1872) oraz ustawy z dnia 12 marca 2022 r. o pomocy obywatelom Ukrainy w związku z konfliktem zbrojnym na terytorium tego państwa (</w:t>
      </w:r>
      <w:proofErr w:type="spellStart"/>
      <w:r w:rsidRPr="009C6004">
        <w:rPr>
          <w:rFonts w:ascii="Ebrima" w:hAnsi="Ebrima" w:cs="Ebrima"/>
          <w:kern w:val="0"/>
        </w:rPr>
        <w:t>t.j</w:t>
      </w:r>
      <w:proofErr w:type="spellEnd"/>
      <w:r w:rsidRPr="009C6004">
        <w:rPr>
          <w:rFonts w:ascii="Ebrima" w:hAnsi="Ebrima" w:cs="Ebrima"/>
          <w:kern w:val="0"/>
        </w:rPr>
        <w:t>. Dz. U. z 2023 r. poz. 103, 185, 547, 1088, 1234, 1641, 1672 i 1717) uchwala się, co następuje:</w:t>
      </w:r>
    </w:p>
    <w:p w14:paraId="03F103F9" w14:textId="77777777" w:rsidR="009C6004" w:rsidRPr="009C6004" w:rsidRDefault="009C6004" w:rsidP="009C60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Ebrima" w:hAnsi="Ebrima" w:cs="Ebrima"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§ 1. </w:t>
      </w:r>
      <w:r w:rsidRPr="009C6004">
        <w:rPr>
          <w:rFonts w:ascii="Ebrima" w:hAnsi="Ebrima" w:cs="Ebrima"/>
          <w:kern w:val="0"/>
        </w:rPr>
        <w:t>W uchwale nr LII/471/2023 Rady Miejskiej Gminy Dobrzyca z dnia 27 grudnia 2023 r. w sprawie uchwalenia budżetu gminy na 2024 r. zmienionej:</w:t>
      </w:r>
    </w:p>
    <w:p w14:paraId="50321743" w14:textId="77777777" w:rsidR="009C6004" w:rsidRPr="009C6004" w:rsidRDefault="009C6004" w:rsidP="009C60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Ebrima" w:hAnsi="Ebrima" w:cs="Ebrima"/>
          <w:kern w:val="0"/>
        </w:rPr>
      </w:pPr>
    </w:p>
    <w:p w14:paraId="2CB33AD6" w14:textId="77777777" w:rsidR="009C6004" w:rsidRPr="009C6004" w:rsidRDefault="009C6004" w:rsidP="009C60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Ebrima" w:hAnsi="Ebrima" w:cs="Ebrima"/>
          <w:kern w:val="0"/>
        </w:rPr>
      </w:pPr>
      <w:r w:rsidRPr="009C6004">
        <w:rPr>
          <w:rFonts w:ascii="Ebrima" w:hAnsi="Ebrima" w:cs="Ebrima"/>
          <w:kern w:val="0"/>
        </w:rPr>
        <w:t>- zarządzeniem nr SG.0050.3.2024 Burmistrza Gminy Dobrzyca z dnia 5 stycznia 2024r.,</w:t>
      </w:r>
    </w:p>
    <w:p w14:paraId="72E4E0E2" w14:textId="77777777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9C6004">
        <w:rPr>
          <w:rFonts w:ascii="Ebrima" w:hAnsi="Ebrima" w:cs="Ebrima"/>
          <w:kern w:val="0"/>
        </w:rPr>
        <w:t xml:space="preserve"> wprowadza się następujące zmiany:</w:t>
      </w:r>
    </w:p>
    <w:p w14:paraId="51942055" w14:textId="77777777" w:rsidR="009C6004" w:rsidRPr="009C6004" w:rsidRDefault="009C6004" w:rsidP="009C60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Ebrima" w:hAnsi="Ebrima" w:cs="Ebrima"/>
          <w:b/>
          <w:bCs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§ 2. </w:t>
      </w:r>
      <w:r w:rsidRPr="009C6004">
        <w:rPr>
          <w:rFonts w:ascii="Ebrima" w:hAnsi="Ebrima" w:cs="Ebrima"/>
          <w:kern w:val="0"/>
        </w:rPr>
        <w:t xml:space="preserve">1. Zwiększa się dochody budżetu gminy o kwotę 2.000,- zł do kwoty </w:t>
      </w:r>
      <w:r w:rsidRPr="009C6004">
        <w:rPr>
          <w:rFonts w:ascii="Ebrima" w:hAnsi="Ebrima" w:cs="Ebrima"/>
          <w:b/>
          <w:bCs/>
          <w:color w:val="000000"/>
          <w:kern w:val="0"/>
        </w:rPr>
        <w:t>51.203.130,75 zł</w:t>
      </w:r>
      <w:r w:rsidRPr="009C6004">
        <w:rPr>
          <w:rFonts w:ascii="Ebrima" w:hAnsi="Ebrima" w:cs="Ebrima"/>
          <w:color w:val="000000"/>
          <w:kern w:val="0"/>
        </w:rPr>
        <w:t xml:space="preserve"> - zgodnie z załącznikiem nr 1 do niniejszej uchwały, w tym: </w:t>
      </w:r>
    </w:p>
    <w:p w14:paraId="3AA93BD0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 xml:space="preserve">dochody bieżące: </w:t>
      </w:r>
      <w:r w:rsidRPr="009C6004">
        <w:rPr>
          <w:rFonts w:ascii="Ebrima" w:hAnsi="Ebrima" w:cs="Ebrima"/>
          <w:b/>
          <w:bCs/>
          <w:color w:val="000000"/>
          <w:kern w:val="0"/>
        </w:rPr>
        <w:t>42.463.630,75 zł</w:t>
      </w:r>
      <w:r w:rsidRPr="009C6004">
        <w:rPr>
          <w:rFonts w:ascii="Times New Roman" w:hAnsi="Times New Roman" w:cs="Times New Roman"/>
          <w:color w:val="000000"/>
          <w:kern w:val="0"/>
        </w:rPr>
        <w:t>,</w:t>
      </w:r>
    </w:p>
    <w:p w14:paraId="096879BA" w14:textId="77777777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 xml:space="preserve">dochody majątkowe: </w:t>
      </w:r>
      <w:r w:rsidRPr="009C6004">
        <w:rPr>
          <w:rFonts w:ascii="Ebrima" w:hAnsi="Ebrima" w:cs="Ebrima"/>
          <w:b/>
          <w:bCs/>
          <w:color w:val="000000"/>
          <w:kern w:val="0"/>
        </w:rPr>
        <w:t>8.739.500,00 zł</w:t>
      </w:r>
      <w:r w:rsidRPr="009C6004">
        <w:rPr>
          <w:rFonts w:ascii="Times New Roman" w:hAnsi="Times New Roman" w:cs="Times New Roman"/>
          <w:color w:val="000000"/>
          <w:kern w:val="0"/>
        </w:rPr>
        <w:t>.</w:t>
      </w:r>
    </w:p>
    <w:p w14:paraId="08127BE9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kern w:val="0"/>
        </w:rPr>
        <w:t>2. </w:t>
      </w:r>
      <w:r w:rsidRPr="009C6004">
        <w:rPr>
          <w:rFonts w:ascii="Ebrima" w:hAnsi="Ebrima" w:cs="Ebrima"/>
          <w:color w:val="000000"/>
          <w:kern w:val="0"/>
        </w:rPr>
        <w:t>Dochody, o których mowa w ust. 1 obejmują:</w:t>
      </w:r>
    </w:p>
    <w:p w14:paraId="48285AFB" w14:textId="77777777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9C6004">
        <w:rPr>
          <w:rFonts w:ascii="Ebrima" w:hAnsi="Ebrima" w:cs="Ebrima"/>
          <w:b/>
          <w:bCs/>
          <w:color w:val="000000"/>
          <w:kern w:val="0"/>
        </w:rPr>
        <w:t>5.021.595,00 zł.</w:t>
      </w:r>
    </w:p>
    <w:p w14:paraId="4F373802" w14:textId="77777777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 xml:space="preserve">dotacje celowe otrzymane z gminy na zadania bieżące realizowane na podstawie porozumień (umów) pomiędzy jednostkami samorządu terytorialnego: </w:t>
      </w:r>
      <w:r w:rsidRPr="009C6004">
        <w:rPr>
          <w:rFonts w:ascii="Ebrima" w:hAnsi="Ebrima" w:cs="Ebrima"/>
          <w:b/>
          <w:bCs/>
          <w:color w:val="000000"/>
          <w:kern w:val="0"/>
        </w:rPr>
        <w:t>96.000,00 zł,</w:t>
      </w:r>
    </w:p>
    <w:p w14:paraId="146C82FD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§ 3. </w:t>
      </w:r>
      <w:r w:rsidRPr="009C6004">
        <w:rPr>
          <w:rFonts w:ascii="Ebrima" w:hAnsi="Ebrima" w:cs="Ebrima"/>
          <w:kern w:val="0"/>
        </w:rPr>
        <w:t>1. </w:t>
      </w:r>
      <w:r w:rsidRPr="009C6004">
        <w:rPr>
          <w:rFonts w:ascii="Ebrima" w:hAnsi="Ebrima" w:cs="Ebrima"/>
          <w:color w:val="000000"/>
          <w:kern w:val="0"/>
        </w:rPr>
        <w:t xml:space="preserve">Zwiększa się wydatki budżetu gminy o kwotę 2.000,-zł  w wysokości </w:t>
      </w:r>
      <w:r w:rsidRPr="009C6004">
        <w:rPr>
          <w:rFonts w:ascii="Ebrima" w:hAnsi="Ebrima" w:cs="Ebrima"/>
          <w:b/>
          <w:bCs/>
          <w:color w:val="000000"/>
          <w:kern w:val="0"/>
        </w:rPr>
        <w:t>53.269.601,55 zł</w:t>
      </w:r>
      <w:r w:rsidRPr="009C6004">
        <w:rPr>
          <w:rFonts w:ascii="Ebrima" w:hAnsi="Ebrima" w:cs="Ebrima"/>
          <w:color w:val="000000"/>
          <w:kern w:val="0"/>
        </w:rPr>
        <w:t xml:space="preserve"> zgodnie z załącznikiem nr 2 do niniejszej uchwały, w tym:</w:t>
      </w:r>
    </w:p>
    <w:p w14:paraId="21E9EAB8" w14:textId="77777777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 xml:space="preserve">wydatki bieżące: </w:t>
      </w:r>
      <w:r w:rsidRPr="009C6004">
        <w:rPr>
          <w:rFonts w:ascii="Ebrima" w:hAnsi="Ebrima" w:cs="Ebrima"/>
          <w:b/>
          <w:bCs/>
          <w:color w:val="000000"/>
          <w:kern w:val="0"/>
        </w:rPr>
        <w:t>41.240.444,80 zł</w:t>
      </w:r>
      <w:r w:rsidRPr="009C6004">
        <w:rPr>
          <w:rFonts w:ascii="Times New Roman" w:hAnsi="Times New Roman" w:cs="Times New Roman"/>
          <w:color w:val="000000"/>
          <w:kern w:val="0"/>
        </w:rPr>
        <w:t>,</w:t>
      </w:r>
    </w:p>
    <w:p w14:paraId="25DE6146" w14:textId="77777777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>wydatki majątkowe: </w:t>
      </w:r>
      <w:r w:rsidRPr="009C6004">
        <w:rPr>
          <w:rFonts w:ascii="Ebrima" w:hAnsi="Ebrima" w:cs="Ebrima"/>
          <w:b/>
          <w:bCs/>
          <w:color w:val="000000"/>
          <w:kern w:val="0"/>
        </w:rPr>
        <w:t>12.029.156,75 zł</w:t>
      </w:r>
      <w:r w:rsidRPr="009C6004">
        <w:rPr>
          <w:rFonts w:ascii="Ebrima" w:hAnsi="Ebrima" w:cs="Ebrima"/>
          <w:color w:val="000000"/>
          <w:kern w:val="0"/>
        </w:rPr>
        <w:t xml:space="preserve">. </w:t>
      </w:r>
    </w:p>
    <w:p w14:paraId="5F467865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kern w:val="0"/>
        </w:rPr>
        <w:t>2. </w:t>
      </w:r>
      <w:r w:rsidRPr="009C6004">
        <w:rPr>
          <w:rFonts w:ascii="Ebrima" w:hAnsi="Ebrima" w:cs="Ebrima"/>
          <w:color w:val="000000"/>
          <w:kern w:val="0"/>
        </w:rPr>
        <w:t>Wydatki, o których mowa w ust. 1 obejmują:</w:t>
      </w:r>
    </w:p>
    <w:p w14:paraId="2D859CD9" w14:textId="77777777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 xml:space="preserve">wydatki na realizację zadań z zakresu administracji rządowej oraz innych zadań zleconych gminie: </w:t>
      </w:r>
      <w:r w:rsidRPr="009C6004">
        <w:rPr>
          <w:rFonts w:ascii="Ebrima" w:hAnsi="Ebrima" w:cs="Ebrima"/>
          <w:b/>
          <w:bCs/>
          <w:color w:val="000000"/>
          <w:kern w:val="0"/>
        </w:rPr>
        <w:t xml:space="preserve">5.021.595,00 zł </w:t>
      </w:r>
      <w:r w:rsidRPr="009C6004">
        <w:rPr>
          <w:rFonts w:ascii="Ebrima" w:hAnsi="Ebrima" w:cs="Ebrima"/>
          <w:color w:val="000000"/>
          <w:kern w:val="0"/>
        </w:rPr>
        <w:t>,</w:t>
      </w:r>
    </w:p>
    <w:p w14:paraId="79DF08B8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 xml:space="preserve">wydatki na realizację zadań na podstawie porozumień pomiędzy jednostkami samorządu terytorialnego: </w:t>
      </w:r>
      <w:r w:rsidRPr="009C6004">
        <w:rPr>
          <w:rFonts w:ascii="Ebrima" w:hAnsi="Ebrima" w:cs="Ebrima"/>
          <w:b/>
          <w:bCs/>
          <w:color w:val="000000"/>
          <w:kern w:val="0"/>
        </w:rPr>
        <w:t>96.000,00 zł</w:t>
      </w:r>
      <w:r w:rsidRPr="009C6004">
        <w:rPr>
          <w:rFonts w:ascii="Ebrima" w:hAnsi="Ebrima" w:cs="Ebrima"/>
          <w:color w:val="000000"/>
          <w:kern w:val="0"/>
        </w:rPr>
        <w:t xml:space="preserve"> ,</w:t>
      </w:r>
    </w:p>
    <w:p w14:paraId="7C5E7D84" w14:textId="77777777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b/>
          <w:bCs/>
          <w:kern w:val="0"/>
        </w:rPr>
        <w:lastRenderedPageBreak/>
        <w:t>§ 4. </w:t>
      </w:r>
      <w:r w:rsidRPr="009C6004">
        <w:rPr>
          <w:rFonts w:ascii="Ebrima" w:hAnsi="Ebrima" w:cs="Ebrima"/>
          <w:color w:val="000000"/>
          <w:kern w:val="0"/>
        </w:rPr>
        <w:t>Ustala się rezerwę ogólną w kwocie</w:t>
      </w:r>
      <w:r w:rsidRPr="009C6004">
        <w:rPr>
          <w:rFonts w:ascii="Ebrima" w:hAnsi="Ebrima" w:cs="Ebrima"/>
          <w:b/>
          <w:bCs/>
          <w:color w:val="000000"/>
          <w:kern w:val="0"/>
        </w:rPr>
        <w:t xml:space="preserve"> 68.400,00 zł</w:t>
      </w:r>
      <w:r w:rsidRPr="009C6004">
        <w:rPr>
          <w:rFonts w:ascii="Ebrima" w:hAnsi="Ebrima" w:cs="Ebrima"/>
          <w:color w:val="000000"/>
          <w:kern w:val="0"/>
        </w:rPr>
        <w:t xml:space="preserve"> oraz rezerwę celową w kwocie</w:t>
      </w:r>
      <w:r w:rsidRPr="009C6004">
        <w:rPr>
          <w:rFonts w:ascii="Ebrima" w:hAnsi="Ebrima" w:cs="Ebrima"/>
          <w:b/>
          <w:bCs/>
          <w:color w:val="000000"/>
          <w:kern w:val="0"/>
        </w:rPr>
        <w:t xml:space="preserve"> 128.000,00 zł </w:t>
      </w:r>
      <w:r w:rsidRPr="009C6004">
        <w:rPr>
          <w:rFonts w:ascii="Ebrima" w:hAnsi="Ebrima" w:cs="Ebrima"/>
          <w:color w:val="000000"/>
          <w:kern w:val="0"/>
        </w:rPr>
        <w:t>na realizację zadań własnych z zakresu zarządzania kryzysowego.</w:t>
      </w:r>
    </w:p>
    <w:p w14:paraId="500228C3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§ 5. </w:t>
      </w:r>
      <w:r w:rsidRPr="009C6004">
        <w:rPr>
          <w:rFonts w:ascii="Ebrima" w:hAnsi="Ebrima" w:cs="Ebrima"/>
          <w:color w:val="000000"/>
          <w:kern w:val="0"/>
        </w:rPr>
        <w:t xml:space="preserve">Dochody z Rządowego Funduszu Polski Ład: Program Inwestycji Strategicznych w kwocie </w:t>
      </w:r>
      <w:r w:rsidRPr="009C6004">
        <w:rPr>
          <w:rFonts w:ascii="Ebrima" w:hAnsi="Ebrima" w:cs="Ebrima"/>
          <w:b/>
          <w:bCs/>
          <w:color w:val="000000"/>
          <w:kern w:val="0"/>
        </w:rPr>
        <w:t xml:space="preserve">8.567.500,00 zł </w:t>
      </w:r>
      <w:r w:rsidRPr="009C6004">
        <w:rPr>
          <w:rFonts w:ascii="Ebrima" w:hAnsi="Ebrima" w:cs="Ebrima"/>
          <w:color w:val="000000"/>
          <w:kern w:val="0"/>
        </w:rPr>
        <w:t xml:space="preserve">przeznacza się na wydatki na realizację zadań inwestycyjnych w ramach Rządowego Funduszu Polski Ład: Program Inwestycji Strategicznych w kwocie </w:t>
      </w:r>
      <w:r w:rsidRPr="009C6004">
        <w:rPr>
          <w:rFonts w:ascii="Ebrima" w:hAnsi="Ebrima" w:cs="Ebrima"/>
          <w:b/>
          <w:bCs/>
          <w:color w:val="000000"/>
          <w:kern w:val="0"/>
        </w:rPr>
        <w:t>8.567.500,00 zł.</w:t>
      </w:r>
    </w:p>
    <w:p w14:paraId="7DE2ABC2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§ 6. </w:t>
      </w:r>
      <w:r w:rsidRPr="009C6004">
        <w:rPr>
          <w:rFonts w:ascii="Ebrima" w:hAnsi="Ebrima" w:cs="Ebrima"/>
          <w:kern w:val="0"/>
        </w:rPr>
        <w:t>1. </w:t>
      </w:r>
      <w:r w:rsidRPr="009C6004">
        <w:rPr>
          <w:rFonts w:ascii="Ebrima" w:hAnsi="Ebrima" w:cs="Ebrima"/>
          <w:color w:val="000000"/>
          <w:kern w:val="0"/>
        </w:rPr>
        <w:t>W uchwale budżetowej:</w:t>
      </w:r>
    </w:p>
    <w:p w14:paraId="7BE43965" w14:textId="53C3AA8A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 xml:space="preserve">załącznik nr 1 do uchwały budżetowej zmienia </w:t>
      </w:r>
      <w:r w:rsidRPr="009C6004">
        <w:rPr>
          <w:rFonts w:ascii="Ebrima" w:hAnsi="Ebrima" w:cs="Ebrima"/>
          <w:color w:val="000000"/>
          <w:kern w:val="0"/>
        </w:rPr>
        <w:t>się</w:t>
      </w:r>
      <w:r w:rsidRPr="009C6004">
        <w:rPr>
          <w:rFonts w:ascii="Ebrima" w:hAnsi="Ebrima" w:cs="Ebrima"/>
          <w:color w:val="000000"/>
          <w:kern w:val="0"/>
        </w:rPr>
        <w:t xml:space="preserve"> zgodnie z załącznikiem nr 1 do niniejszej uchwały,</w:t>
      </w:r>
    </w:p>
    <w:p w14:paraId="7D7AC4B5" w14:textId="002D9FE4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Times New Roman" w:hAnsi="Times New Roman" w:cs="Times New Roman"/>
          <w:kern w:val="0"/>
        </w:rPr>
        <w:t>- </w:t>
      </w:r>
      <w:r w:rsidRPr="009C6004">
        <w:rPr>
          <w:rFonts w:ascii="Ebrima" w:hAnsi="Ebrima" w:cs="Ebrima"/>
          <w:color w:val="000000"/>
          <w:kern w:val="0"/>
        </w:rPr>
        <w:t xml:space="preserve">załącznik nr 2 do uchwały budżetowej zmienia </w:t>
      </w:r>
      <w:r w:rsidRPr="009C6004">
        <w:rPr>
          <w:rFonts w:ascii="Ebrima" w:hAnsi="Ebrima" w:cs="Ebrima"/>
          <w:color w:val="000000"/>
          <w:kern w:val="0"/>
        </w:rPr>
        <w:t>się</w:t>
      </w:r>
      <w:r w:rsidRPr="009C6004">
        <w:rPr>
          <w:rFonts w:ascii="Ebrima" w:hAnsi="Ebrima" w:cs="Ebrima"/>
          <w:color w:val="000000"/>
          <w:kern w:val="0"/>
        </w:rPr>
        <w:t xml:space="preserve"> zgodnie z załącznikiem nr 2 do niniejszej uchwały,</w:t>
      </w:r>
    </w:p>
    <w:p w14:paraId="69D95F0B" w14:textId="77777777" w:rsidR="009C6004" w:rsidRPr="009C6004" w:rsidRDefault="009C6004" w:rsidP="009C60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§ 7. </w:t>
      </w:r>
      <w:r w:rsidRPr="009C6004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53201C9C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b/>
          <w:bCs/>
          <w:kern w:val="0"/>
        </w:rPr>
        <w:t>§ 8. </w:t>
      </w:r>
      <w:r w:rsidRPr="009C6004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11F670EE" w14:textId="77777777" w:rsidR="009C6004" w:rsidRPr="009C6004" w:rsidRDefault="009C6004" w:rsidP="009C600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6570F49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44F23F88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1C7C2059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60F1A4F0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1516447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1A80D083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ACBE776" w14:textId="77777777" w:rsid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4350D08" w14:textId="77777777" w:rsid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2CD0539" w14:textId="77777777" w:rsid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63DA2D8C" w14:textId="77777777" w:rsid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CD10B44" w14:textId="77777777" w:rsid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7307272C" w14:textId="77777777" w:rsid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A33A54F" w14:textId="77777777" w:rsid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832E3DC" w14:textId="77777777" w:rsid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78D8960F" w14:textId="77777777" w:rsid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6220EC17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B7B8AB5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2D8530B9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69AB036B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60AF1462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center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color w:val="000000"/>
          <w:kern w:val="0"/>
        </w:rPr>
        <w:lastRenderedPageBreak/>
        <w:t>Uzasadnienie do uchwały Nr LIII/.../2024</w:t>
      </w:r>
    </w:p>
    <w:p w14:paraId="37ADDEC0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center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color w:val="000000"/>
          <w:kern w:val="0"/>
        </w:rPr>
        <w:t>Rady Miejskiej Gminy Dobrzyca</w:t>
      </w:r>
    </w:p>
    <w:p w14:paraId="24473BDA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center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color w:val="000000"/>
          <w:kern w:val="0"/>
        </w:rPr>
        <w:t>z dnia ....stycznia 2024</w:t>
      </w:r>
    </w:p>
    <w:p w14:paraId="5BCFD457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4F11E5A5" w14:textId="07E83AE2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color w:val="000000"/>
          <w:kern w:val="0"/>
        </w:rPr>
        <w:t xml:space="preserve">1. W związku z otrzymanymi zwrotami z ZUS </w:t>
      </w:r>
      <w:r w:rsidRPr="009C6004">
        <w:rPr>
          <w:rFonts w:ascii="Ebrima" w:hAnsi="Ebrima" w:cs="Ebrima"/>
          <w:color w:val="000000"/>
          <w:kern w:val="0"/>
        </w:rPr>
        <w:t>nienależnie</w:t>
      </w:r>
      <w:r w:rsidRPr="009C6004">
        <w:rPr>
          <w:rFonts w:ascii="Ebrima" w:hAnsi="Ebrima" w:cs="Ebrima"/>
          <w:color w:val="000000"/>
          <w:kern w:val="0"/>
        </w:rPr>
        <w:t xml:space="preserve"> pobranych zasiłków stałych  zwiększa się dochody i wydatki o kwotę 2.000,-zł w rozdz. 85216.</w:t>
      </w:r>
    </w:p>
    <w:p w14:paraId="7CA3D530" w14:textId="77777777" w:rsidR="009C6004" w:rsidRPr="009C6004" w:rsidRDefault="009C6004" w:rsidP="009C60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color w:val="000000"/>
          <w:kern w:val="0"/>
        </w:rPr>
        <w:t>2. W zał. nr 2 wydatki w związku ze zmianą przewoźnika organizującego dowozy szkolne i obowiązkiem zatrudnienia opiekunów zabezpiecza się środki na umowy zlecenie dla opiekunów  rozdz. 80113 .</w:t>
      </w:r>
    </w:p>
    <w:p w14:paraId="34368202" w14:textId="77777777" w:rsidR="009C6004" w:rsidRPr="009C6004" w:rsidRDefault="009C6004" w:rsidP="009C600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9C6004">
        <w:rPr>
          <w:rFonts w:ascii="Ebrima" w:hAnsi="Ebrima" w:cs="Ebrima"/>
          <w:color w:val="000000"/>
          <w:kern w:val="0"/>
        </w:rPr>
        <w:t xml:space="preserve"> 3. Ponadto w celu prawidłowej realizacji budżetu dokonano przeniesień wydatków pomiędzy paragrafami.</w:t>
      </w:r>
    </w:p>
    <w:p w14:paraId="2A264C09" w14:textId="77777777" w:rsidR="009C6004" w:rsidRPr="009C6004" w:rsidRDefault="009C6004" w:rsidP="009C60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rPr>
          <w:rFonts w:ascii="Times New Roman" w:hAnsi="Times New Roman" w:cs="Times New Roman"/>
          <w:color w:val="000000"/>
          <w:kern w:val="0"/>
        </w:rPr>
      </w:pPr>
      <w:r w:rsidRPr="009C6004">
        <w:rPr>
          <w:rFonts w:ascii="Times New Roman" w:hAnsi="Times New Roman" w:cs="Times New Roman"/>
          <w:color w:val="000000"/>
          <w:kern w:val="0"/>
        </w:rPr>
        <w:t> </w:t>
      </w:r>
    </w:p>
    <w:p w14:paraId="1A3FCFC9" w14:textId="77777777" w:rsidR="009C6004" w:rsidRPr="009C6004" w:rsidRDefault="009C6004" w:rsidP="009C60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rPr>
          <w:rFonts w:ascii="Times New Roman" w:hAnsi="Times New Roman" w:cs="Times New Roman"/>
          <w:color w:val="000000"/>
          <w:kern w:val="0"/>
        </w:rPr>
      </w:pPr>
    </w:p>
    <w:p w14:paraId="1F7400D8" w14:textId="77777777" w:rsidR="009321A1" w:rsidRDefault="009321A1"/>
    <w:sectPr w:rsidR="009321A1" w:rsidSect="007F76FA">
      <w:footerReference w:type="default" r:id="rId4"/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15AF" w14:textId="77777777" w:rsidR="00000000" w:rsidRDefault="00000000">
    <w:pPr>
      <w:widowControl w:val="0"/>
      <w:rPr>
        <w:rFonts w:ascii="Arial" w:hAnsi="Arial" w:cs="Arial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1DF"/>
    <w:rsid w:val="005001DF"/>
    <w:rsid w:val="007F76FA"/>
    <w:rsid w:val="009321A1"/>
    <w:rsid w:val="009C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BA041"/>
  <w15:chartTrackingRefBased/>
  <w15:docId w15:val="{3C0C6D12-7868-4673-A99B-83E8532F3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01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1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01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01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1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01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01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1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1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1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1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01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01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1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01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01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1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1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01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1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01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01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01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01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01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1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1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01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486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2</cp:revision>
  <dcterms:created xsi:type="dcterms:W3CDTF">2024-01-11T13:41:00Z</dcterms:created>
  <dcterms:modified xsi:type="dcterms:W3CDTF">2024-01-11T13:43:00Z</dcterms:modified>
</cp:coreProperties>
</file>