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6B05B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50617D">
        <w:rPr>
          <w:rFonts w:ascii="Ebrima" w:hAnsi="Ebrima" w:cs="Ebrima"/>
          <w:b/>
          <w:bCs/>
        </w:rPr>
        <w:t>projekt</w:t>
      </w:r>
    </w:p>
    <w:p w14:paraId="280854C6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50617D">
        <w:rPr>
          <w:rFonts w:ascii="Ebrima" w:hAnsi="Ebrima" w:cs="Ebrima"/>
          <w:b/>
          <w:bCs/>
        </w:rPr>
        <w:t>UCHWAŁA NR XLI/..../2023</w:t>
      </w:r>
      <w:r w:rsidRPr="0050617D">
        <w:rPr>
          <w:rFonts w:ascii="Ebrima" w:hAnsi="Ebrima" w:cs="Ebrima"/>
          <w:b/>
          <w:bCs/>
        </w:rPr>
        <w:br/>
        <w:t>RADY MIEJSKIEJ GMINY DOBRZYCA</w:t>
      </w:r>
    </w:p>
    <w:p w14:paraId="62A8EEDE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50617D">
        <w:rPr>
          <w:rFonts w:ascii="Ebrima" w:hAnsi="Ebrima" w:cs="Ebrima"/>
        </w:rPr>
        <w:t>z dnia 29 marca  2023 r.</w:t>
      </w:r>
    </w:p>
    <w:p w14:paraId="05E0AAAC" w14:textId="77777777" w:rsidR="0050617D" w:rsidRPr="0050617D" w:rsidRDefault="0050617D" w:rsidP="0050617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50617D">
        <w:rPr>
          <w:rFonts w:ascii="Ebrima" w:hAnsi="Ebrima" w:cs="Ebrima"/>
          <w:b/>
          <w:bCs/>
        </w:rPr>
        <w:t>zmieniająca uchwałę w sprawie uchwalenia budżetu gminy na 2023 rok.</w:t>
      </w:r>
    </w:p>
    <w:p w14:paraId="17002ACE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50617D">
        <w:rPr>
          <w:rFonts w:ascii="Ebrima" w:hAnsi="Ebrima" w:cs="Ebrima"/>
        </w:rPr>
        <w:t>Na podstawie art. 18 ust. 2 pkt 4, pkt 9 lit. d), lit. i), pkt 10 ustawy z dnia 8 marca 1990 r. o samorządzie gminnym (</w:t>
      </w:r>
      <w:proofErr w:type="spellStart"/>
      <w:r w:rsidRPr="0050617D">
        <w:rPr>
          <w:rFonts w:ascii="Ebrima" w:hAnsi="Ebrima" w:cs="Ebrima"/>
        </w:rPr>
        <w:t>t.j</w:t>
      </w:r>
      <w:proofErr w:type="spellEnd"/>
      <w:r w:rsidRPr="0050617D">
        <w:rPr>
          <w:rFonts w:ascii="Ebrima" w:hAnsi="Ebrima" w:cs="Ebrima"/>
        </w:rPr>
        <w:t>. Dz. U. z 2023 r. poz. 40), art. 212, art. 214, art. 215, art. 235 - 237 ustawy z dnia 27 sierpnia 2009 r. o finansach publicznych (Dz. U. z 2022 r. poz. 1634, 1692, 1725, 1747, 1768, 1964 i 2414) oraz ustawy z dnia 12 marca 2022 r. o pomocy obywatelom Ukrainy w związku z konfliktem zbrojnym na terytorium tego państwa (Dz. U. z 2023 r. poz. 103 i 185) uchwala się, co następuje:</w:t>
      </w:r>
    </w:p>
    <w:p w14:paraId="7C76DBA7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50617D">
        <w:rPr>
          <w:rFonts w:ascii="Ebrima" w:hAnsi="Ebrima" w:cs="Ebrima"/>
          <w:b/>
          <w:bCs/>
        </w:rPr>
        <w:t>§ 1. </w:t>
      </w:r>
      <w:r w:rsidRPr="0050617D">
        <w:rPr>
          <w:rFonts w:ascii="Ebrima" w:hAnsi="Ebrima" w:cs="Ebrima"/>
        </w:rPr>
        <w:t>W uchwale nr XXXIX/381/2022 Rady Miejskiej Gminy Dobrzyca z dnia 29 grudnia 2022 r. w sprawie uchwalenia budżetu gminy na 2023 r. zmienionej:</w:t>
      </w:r>
    </w:p>
    <w:p w14:paraId="76D5860F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</w:rPr>
        <w:t>zarządzeniem nr SG.0050.1.2023 Burmistrza Gminy Dobrzyca z dnia 9 stycznia 2023 r.,</w:t>
      </w:r>
    </w:p>
    <w:p w14:paraId="7884D8F8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0617D">
        <w:rPr>
          <w:rFonts w:ascii="Ebrima" w:hAnsi="Ebrima" w:cs="Ebrima"/>
        </w:rPr>
        <w:t xml:space="preserve">- zarządzeniem nr SG.0050.4.2023 Burmistrza Gminy Dobrzyca z dnia 31 stycznia 2023r., </w:t>
      </w:r>
    </w:p>
    <w:p w14:paraId="1B84951C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0617D">
        <w:rPr>
          <w:rFonts w:ascii="Ebrima" w:hAnsi="Ebrima" w:cs="Ebrima"/>
        </w:rPr>
        <w:t> - uchwałą nr XL/395/2023 Rady Miejskiej Gminy Dobrzyca z dnia 9 lutego 2023 r.,</w:t>
      </w:r>
    </w:p>
    <w:p w14:paraId="4859261E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0617D">
        <w:rPr>
          <w:rFonts w:ascii="Ebrima" w:hAnsi="Ebrima" w:cs="Ebrima"/>
        </w:rPr>
        <w:t>- zarządzeniem nr SG.0050.6.2023 Burmistrza Gminy Dobrzyca z dnia 17 lutego 2023 r.,</w:t>
      </w:r>
    </w:p>
    <w:p w14:paraId="1F1829A9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0617D">
        <w:rPr>
          <w:rFonts w:ascii="Ebrima" w:hAnsi="Ebrima" w:cs="Ebrima"/>
        </w:rPr>
        <w:t>- zarządzeniem nr SG.0050.10.2023 Burmistrza Gminy Dobrzyca z dnia 28 lutego 2023 r.,</w:t>
      </w:r>
    </w:p>
    <w:p w14:paraId="7D030D49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50617D">
        <w:rPr>
          <w:rFonts w:ascii="Ebrima" w:hAnsi="Ebrima" w:cs="Ebrima"/>
        </w:rPr>
        <w:t>- zarządzeniem nr SG.0050.11.2023 Burmistrza Gminy Dobrzyca z dnia 16 marca 2023 r.,    wprowadza się następujące zmiany:</w:t>
      </w:r>
    </w:p>
    <w:p w14:paraId="7921A200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2. </w:t>
      </w:r>
      <w:r w:rsidRPr="0050617D">
        <w:rPr>
          <w:rFonts w:ascii="Ebrima" w:hAnsi="Ebrima" w:cs="Ebrima"/>
        </w:rPr>
        <w:t xml:space="preserve">1. Zwiększa się dochody budżetu gminy o kwotę 68.568,00 zł do kwoty </w:t>
      </w:r>
      <w:r w:rsidRPr="0050617D">
        <w:rPr>
          <w:rFonts w:ascii="Ebrima" w:hAnsi="Ebrima" w:cs="Ebrima"/>
          <w:b/>
          <w:bCs/>
          <w:color w:val="000000"/>
        </w:rPr>
        <w:t>47.756.568,23 zł</w:t>
      </w:r>
      <w:r w:rsidRPr="0050617D">
        <w:rPr>
          <w:rFonts w:ascii="Ebrima" w:hAnsi="Ebrima" w:cs="Ebrima"/>
          <w:color w:val="000000"/>
        </w:rPr>
        <w:t xml:space="preserve"> - zgodnie z </w:t>
      </w:r>
      <w:proofErr w:type="spellStart"/>
      <w:r w:rsidRPr="0050617D">
        <w:rPr>
          <w:rFonts w:ascii="Ebrima" w:hAnsi="Ebrima" w:cs="Ebrima"/>
          <w:color w:val="000000"/>
        </w:rPr>
        <w:t>załącznkiem</w:t>
      </w:r>
      <w:proofErr w:type="spellEnd"/>
      <w:r w:rsidRPr="0050617D">
        <w:rPr>
          <w:rFonts w:ascii="Ebrima" w:hAnsi="Ebrima" w:cs="Ebrima"/>
          <w:color w:val="000000"/>
        </w:rPr>
        <w:t xml:space="preserve"> nr 1 do niniejszej uchwały, w tym: </w:t>
      </w:r>
    </w:p>
    <w:p w14:paraId="1A50DD34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dochody bieżące: </w:t>
      </w:r>
      <w:r w:rsidRPr="0050617D">
        <w:rPr>
          <w:rFonts w:ascii="Ebrima" w:hAnsi="Ebrima" w:cs="Ebrima"/>
          <w:b/>
          <w:bCs/>
          <w:color w:val="000000"/>
        </w:rPr>
        <w:t>37.666.413,54 zł</w:t>
      </w:r>
      <w:r w:rsidRPr="0050617D">
        <w:rPr>
          <w:rFonts w:ascii="Times New Roman" w:hAnsi="Times New Roman" w:cs="Times New Roman"/>
          <w:color w:val="000000"/>
        </w:rPr>
        <w:t>,</w:t>
      </w:r>
    </w:p>
    <w:p w14:paraId="2B42C977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dochody majątkowe: </w:t>
      </w:r>
      <w:r w:rsidRPr="0050617D">
        <w:rPr>
          <w:rFonts w:ascii="Ebrima" w:hAnsi="Ebrima" w:cs="Ebrima"/>
          <w:b/>
          <w:bCs/>
          <w:color w:val="000000"/>
        </w:rPr>
        <w:t>10.090.154,69 zł</w:t>
      </w:r>
      <w:r w:rsidRPr="0050617D">
        <w:rPr>
          <w:rFonts w:ascii="Times New Roman" w:hAnsi="Times New Roman" w:cs="Times New Roman"/>
          <w:color w:val="000000"/>
        </w:rPr>
        <w:t>.</w:t>
      </w:r>
    </w:p>
    <w:p w14:paraId="3C37AF33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</w:rPr>
        <w:t>2. </w:t>
      </w:r>
      <w:r w:rsidRPr="0050617D">
        <w:rPr>
          <w:rFonts w:ascii="Ebrima" w:hAnsi="Ebrima" w:cs="Ebrima"/>
          <w:color w:val="000000"/>
        </w:rPr>
        <w:t>Dochody, o których mowa w ust. 1 obejmują:</w:t>
      </w:r>
    </w:p>
    <w:p w14:paraId="3F49109E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dotacje celowe otrzymane z budżetu państwa na realizację zadań z zakresu administracji rządowej oraz innych zadań zleconych gminie: </w:t>
      </w:r>
      <w:r w:rsidRPr="0050617D">
        <w:rPr>
          <w:rFonts w:ascii="Ebrima" w:hAnsi="Ebrima" w:cs="Ebrima"/>
          <w:b/>
          <w:bCs/>
          <w:color w:val="000000"/>
        </w:rPr>
        <w:t>4.476.180,56 zł</w:t>
      </w:r>
      <w:r w:rsidRPr="0050617D">
        <w:rPr>
          <w:rFonts w:ascii="Times New Roman" w:hAnsi="Times New Roman" w:cs="Times New Roman"/>
          <w:color w:val="000000"/>
        </w:rPr>
        <w:t>,</w:t>
      </w:r>
    </w:p>
    <w:p w14:paraId="710F561C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dotacje celowe otrzymane z gminy na zadania bieżące realizowane na podstawie porozumień (umów) pomiędzy jednostkami samorządu terytorialnego: </w:t>
      </w:r>
      <w:r w:rsidRPr="0050617D">
        <w:rPr>
          <w:rFonts w:ascii="Ebrima" w:hAnsi="Ebrima" w:cs="Ebrima"/>
          <w:b/>
          <w:bCs/>
          <w:color w:val="000000"/>
        </w:rPr>
        <w:t>126.000,00 zł</w:t>
      </w:r>
      <w:r w:rsidRPr="0050617D">
        <w:rPr>
          <w:rFonts w:ascii="Times New Roman" w:hAnsi="Times New Roman" w:cs="Times New Roman"/>
          <w:color w:val="000000"/>
        </w:rPr>
        <w:t>,</w:t>
      </w:r>
    </w:p>
    <w:p w14:paraId="746772C5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dotacje celowe otrzymane z powiatu na inwestycje i zakupy inwestycyjne realizowane na podstawie porozumień (umów) pomiędzy jednostkami samorządu terytorialnego: </w:t>
      </w:r>
      <w:r w:rsidRPr="0050617D">
        <w:rPr>
          <w:rFonts w:ascii="Ebrima" w:hAnsi="Ebrima" w:cs="Ebrima"/>
          <w:b/>
          <w:bCs/>
          <w:color w:val="000000"/>
        </w:rPr>
        <w:t xml:space="preserve">150.000,00 zł </w:t>
      </w:r>
    </w:p>
    <w:p w14:paraId="3FAAE07C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 środki otrzymane w ramach środków Funduszu Pomocy - realizacja zadań zleconych na rzecz pomocy Ukrainie: </w:t>
      </w:r>
      <w:r w:rsidRPr="0050617D">
        <w:rPr>
          <w:rFonts w:ascii="Ebrima" w:hAnsi="Ebrima" w:cs="Ebrima"/>
          <w:b/>
          <w:bCs/>
          <w:color w:val="000000"/>
        </w:rPr>
        <w:t xml:space="preserve">78.782,04 zł </w:t>
      </w:r>
      <w:r w:rsidRPr="0050617D">
        <w:rPr>
          <w:rFonts w:ascii="Ebrima" w:hAnsi="Ebrima" w:cs="Ebrima"/>
          <w:color w:val="000000"/>
        </w:rPr>
        <w:t>- zgodnie z załącznikiem nr 7,</w:t>
      </w:r>
    </w:p>
    <w:p w14:paraId="1972C4B3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lastRenderedPageBreak/>
        <w:t>- </w:t>
      </w:r>
      <w:r w:rsidRPr="0050617D">
        <w:rPr>
          <w:rFonts w:ascii="Ebrima" w:hAnsi="Ebrima" w:cs="Ebrima"/>
          <w:color w:val="000000"/>
        </w:rPr>
        <w:t xml:space="preserve"> środki otrzymane na realizację zadań w ramach środków pochodzących z Fundusz Przeciwdziałania COVID - 19 pn. "dodatek węglowy": </w:t>
      </w:r>
      <w:r w:rsidRPr="0050617D">
        <w:rPr>
          <w:rFonts w:ascii="Ebrima" w:hAnsi="Ebrima" w:cs="Ebrima"/>
          <w:b/>
          <w:bCs/>
          <w:color w:val="000000"/>
        </w:rPr>
        <w:t>3.060,00 zł</w:t>
      </w:r>
      <w:r w:rsidRPr="0050617D">
        <w:rPr>
          <w:rFonts w:ascii="Ebrima" w:hAnsi="Ebrima" w:cs="Ebrima"/>
          <w:color w:val="000000"/>
        </w:rPr>
        <w:t xml:space="preserve">; "dodatek elektryczny": </w:t>
      </w:r>
      <w:r w:rsidRPr="0050617D">
        <w:rPr>
          <w:rFonts w:ascii="Ebrima" w:hAnsi="Ebrima" w:cs="Ebrima"/>
          <w:b/>
          <w:bCs/>
          <w:color w:val="000000"/>
        </w:rPr>
        <w:t>10.710,00 zł</w:t>
      </w:r>
      <w:r w:rsidRPr="0050617D">
        <w:rPr>
          <w:rFonts w:ascii="Ebrima" w:hAnsi="Ebrima" w:cs="Ebrima"/>
          <w:color w:val="000000"/>
        </w:rPr>
        <w:t xml:space="preserve"> .</w:t>
      </w:r>
    </w:p>
    <w:p w14:paraId="62F0BDB9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3. </w:t>
      </w:r>
      <w:r w:rsidRPr="0050617D">
        <w:rPr>
          <w:rFonts w:ascii="Ebrima" w:hAnsi="Ebrima" w:cs="Ebrima"/>
        </w:rPr>
        <w:t>1. </w:t>
      </w:r>
      <w:r w:rsidRPr="0050617D">
        <w:rPr>
          <w:rFonts w:ascii="Ebrima" w:hAnsi="Ebrima" w:cs="Ebrima"/>
          <w:color w:val="000000"/>
        </w:rPr>
        <w:t xml:space="preserve">Zwiększa się wydatki budżetu gminy o kwotę 1.793.149,03 zł do kwoty </w:t>
      </w:r>
      <w:r w:rsidRPr="0050617D">
        <w:rPr>
          <w:rFonts w:ascii="Ebrima" w:hAnsi="Ebrima" w:cs="Ebrima"/>
          <w:b/>
          <w:bCs/>
          <w:color w:val="000000"/>
        </w:rPr>
        <w:t xml:space="preserve">54.031.763,69 zł </w:t>
      </w:r>
      <w:r w:rsidRPr="0050617D">
        <w:rPr>
          <w:rFonts w:ascii="Ebrima" w:hAnsi="Ebrima" w:cs="Ebrima"/>
          <w:color w:val="000000"/>
        </w:rPr>
        <w:t>- zgodnie z załącznikiem nr 2 do niniejszej uchwały, w tym:</w:t>
      </w:r>
    </w:p>
    <w:p w14:paraId="48AB52F9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wydatki bieżące: </w:t>
      </w:r>
      <w:r w:rsidRPr="0050617D">
        <w:rPr>
          <w:rFonts w:ascii="Ebrima" w:hAnsi="Ebrima" w:cs="Ebrima"/>
          <w:b/>
          <w:bCs/>
          <w:color w:val="000000"/>
        </w:rPr>
        <w:t>39.817.267,11 zł</w:t>
      </w:r>
      <w:r w:rsidRPr="0050617D">
        <w:rPr>
          <w:rFonts w:ascii="Times New Roman" w:hAnsi="Times New Roman" w:cs="Times New Roman"/>
          <w:color w:val="000000"/>
        </w:rPr>
        <w:t>,</w:t>
      </w:r>
    </w:p>
    <w:p w14:paraId="6F9B0274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wydatki majątkowe (zgodnie z załącznikiem nr 4): </w:t>
      </w:r>
      <w:r w:rsidRPr="0050617D">
        <w:rPr>
          <w:rFonts w:ascii="Ebrima" w:hAnsi="Ebrima" w:cs="Ebrima"/>
          <w:b/>
          <w:bCs/>
          <w:color w:val="000000"/>
        </w:rPr>
        <w:t>14.214.496,58zł</w:t>
      </w:r>
      <w:r w:rsidRPr="0050617D">
        <w:rPr>
          <w:rFonts w:ascii="Ebrima" w:hAnsi="Ebrima" w:cs="Ebrima"/>
          <w:color w:val="000000"/>
        </w:rPr>
        <w:t xml:space="preserve">. </w:t>
      </w:r>
    </w:p>
    <w:p w14:paraId="28BA20D7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</w:rPr>
        <w:t>2. </w:t>
      </w:r>
      <w:r w:rsidRPr="0050617D">
        <w:rPr>
          <w:rFonts w:ascii="Ebrima" w:hAnsi="Ebrima" w:cs="Ebrima"/>
          <w:color w:val="000000"/>
        </w:rPr>
        <w:t>Wydatki, o których mowa w ust. 1 obejmują:</w:t>
      </w:r>
    </w:p>
    <w:p w14:paraId="078AA5F6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wydatki na realizację zadań z zakresu administracji rządowej oraz innych zadań zleconych gminie: </w:t>
      </w:r>
      <w:r w:rsidRPr="0050617D">
        <w:rPr>
          <w:rFonts w:ascii="Ebrima" w:hAnsi="Ebrima" w:cs="Ebrima"/>
          <w:b/>
          <w:bCs/>
          <w:color w:val="000000"/>
        </w:rPr>
        <w:t>4.476.180,56zł</w:t>
      </w:r>
      <w:r w:rsidRPr="0050617D">
        <w:rPr>
          <w:rFonts w:ascii="Times New Roman" w:hAnsi="Times New Roman" w:cs="Times New Roman"/>
          <w:color w:val="000000"/>
        </w:rPr>
        <w:t>,</w:t>
      </w:r>
    </w:p>
    <w:p w14:paraId="6D0D7747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wydatki na realizację zadań na podstawie porozumień pomiędzy jednostkami samorządu terytorialnego: </w:t>
      </w:r>
      <w:r w:rsidRPr="0050617D">
        <w:rPr>
          <w:rFonts w:ascii="Ebrima" w:hAnsi="Ebrima" w:cs="Ebrima"/>
          <w:b/>
          <w:bCs/>
          <w:color w:val="000000"/>
        </w:rPr>
        <w:t>126.000,00 zł</w:t>
      </w:r>
      <w:r w:rsidRPr="0050617D">
        <w:rPr>
          <w:rFonts w:ascii="Times New Roman" w:hAnsi="Times New Roman" w:cs="Times New Roman"/>
          <w:color w:val="000000"/>
        </w:rPr>
        <w:t>,</w:t>
      </w:r>
    </w:p>
    <w:p w14:paraId="38A5BF60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 wydatki na inwestycje i zakupy inwestycyjne realizowane na podstawie porozumień (umów) pomiędzy jednostkami samorządu terytorialnego: </w:t>
      </w:r>
      <w:r w:rsidRPr="0050617D">
        <w:rPr>
          <w:rFonts w:ascii="Ebrima" w:hAnsi="Ebrima" w:cs="Ebrima"/>
          <w:b/>
          <w:bCs/>
          <w:color w:val="000000"/>
        </w:rPr>
        <w:t xml:space="preserve">150.000,00 zł </w:t>
      </w:r>
    </w:p>
    <w:p w14:paraId="49ABA4F5" w14:textId="5721F503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 wydatki na realizację zadań w ramach środków Fundusz Pomocy - realizacja zadań zleconych na rzecz pomocy Ukrainie: </w:t>
      </w:r>
      <w:r w:rsidRPr="0050617D">
        <w:rPr>
          <w:rFonts w:ascii="Ebrima" w:hAnsi="Ebrima" w:cs="Ebrima"/>
          <w:b/>
          <w:bCs/>
          <w:color w:val="000000"/>
        </w:rPr>
        <w:t xml:space="preserve">78.782,04zł </w:t>
      </w:r>
      <w:r w:rsidR="00B52AD8">
        <w:rPr>
          <w:rFonts w:ascii="Ebrima" w:hAnsi="Ebrima" w:cs="Ebrima"/>
          <w:color w:val="000000"/>
        </w:rPr>
        <w:t xml:space="preserve">oraz niewykorzystane środki za 2022r. w kwocie </w:t>
      </w:r>
      <w:r w:rsidR="00B52AD8" w:rsidRPr="00B52AD8">
        <w:rPr>
          <w:rFonts w:ascii="Ebrima" w:hAnsi="Ebrima" w:cs="Ebrima"/>
          <w:b/>
          <w:bCs/>
          <w:color w:val="000000"/>
        </w:rPr>
        <w:t>57.997,20zł</w:t>
      </w:r>
      <w:r w:rsidR="00B52AD8">
        <w:rPr>
          <w:rFonts w:ascii="Ebrima" w:hAnsi="Ebrima" w:cs="Ebrima"/>
          <w:color w:val="000000"/>
        </w:rPr>
        <w:t xml:space="preserve"> -</w:t>
      </w:r>
      <w:r w:rsidRPr="0050617D">
        <w:rPr>
          <w:rFonts w:ascii="Ebrima" w:hAnsi="Ebrima" w:cs="Ebrima"/>
          <w:color w:val="000000"/>
        </w:rPr>
        <w:t>zgodnie z załącznikiem nr 7 do uchwały,</w:t>
      </w:r>
    </w:p>
    <w:p w14:paraId="58E43819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 wydatki na realizację zadań w ramach środków pochodzących z Fundusz Przeciwdziałania COVID - 19 pn. "dodatek węglowy": </w:t>
      </w:r>
      <w:r w:rsidRPr="0050617D">
        <w:rPr>
          <w:rFonts w:ascii="Ebrima" w:hAnsi="Ebrima" w:cs="Ebrima"/>
          <w:b/>
          <w:bCs/>
          <w:color w:val="000000"/>
        </w:rPr>
        <w:t>3.060,00 zł</w:t>
      </w:r>
      <w:r w:rsidRPr="0050617D">
        <w:rPr>
          <w:rFonts w:ascii="Ebrima" w:hAnsi="Ebrima" w:cs="Ebrima"/>
          <w:color w:val="000000"/>
        </w:rPr>
        <w:t xml:space="preserve">, "dodatek elektryczny": </w:t>
      </w:r>
      <w:r w:rsidRPr="0050617D">
        <w:rPr>
          <w:rFonts w:ascii="Ebrima" w:hAnsi="Ebrima" w:cs="Ebrima"/>
          <w:b/>
          <w:bCs/>
          <w:color w:val="000000"/>
        </w:rPr>
        <w:t>10.710,00 zł</w:t>
      </w:r>
      <w:r w:rsidRPr="0050617D">
        <w:rPr>
          <w:rFonts w:ascii="Ebrima" w:hAnsi="Ebrima" w:cs="Ebrima"/>
          <w:color w:val="000000"/>
        </w:rPr>
        <w:t xml:space="preserve"> .</w:t>
      </w:r>
    </w:p>
    <w:p w14:paraId="464902E7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4. </w:t>
      </w:r>
      <w:r w:rsidRPr="0050617D">
        <w:rPr>
          <w:rFonts w:ascii="Ebrima" w:hAnsi="Ebrima" w:cs="Ebrima"/>
        </w:rPr>
        <w:t>1. </w:t>
      </w:r>
      <w:r w:rsidRPr="0050617D">
        <w:rPr>
          <w:rFonts w:ascii="Ebrima" w:hAnsi="Ebrima" w:cs="Ebrima"/>
          <w:color w:val="000000"/>
        </w:rPr>
        <w:t xml:space="preserve">Określa się kwotę przychodów budżetu gminy w wysokości </w:t>
      </w:r>
      <w:r w:rsidRPr="0050617D">
        <w:rPr>
          <w:rFonts w:ascii="Ebrima" w:hAnsi="Ebrima" w:cs="Ebrima"/>
          <w:b/>
          <w:bCs/>
          <w:color w:val="000000"/>
        </w:rPr>
        <w:t xml:space="preserve">8.216.631,68 zł </w:t>
      </w:r>
      <w:r w:rsidRPr="0050617D">
        <w:rPr>
          <w:rFonts w:ascii="Ebrima" w:hAnsi="Ebrima" w:cs="Ebrima"/>
          <w:color w:val="000000"/>
        </w:rPr>
        <w:t>- zgodnie z załącznikiem nr 3 do niniejszej uchwały.</w:t>
      </w:r>
    </w:p>
    <w:p w14:paraId="7A01405D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</w:rPr>
        <w:t>2. </w:t>
      </w:r>
      <w:r w:rsidRPr="0050617D">
        <w:rPr>
          <w:rFonts w:ascii="Ebrima" w:hAnsi="Ebrima" w:cs="Ebrima"/>
          <w:color w:val="000000"/>
        </w:rPr>
        <w:t xml:space="preserve">Określa się kwotę rozchodów budżetu gminy w wysokości </w:t>
      </w:r>
      <w:r w:rsidRPr="0050617D">
        <w:rPr>
          <w:rFonts w:ascii="Ebrima" w:hAnsi="Ebrima" w:cs="Ebrima"/>
          <w:b/>
          <w:bCs/>
          <w:color w:val="000000"/>
        </w:rPr>
        <w:t xml:space="preserve">1.941.436,22 zł </w:t>
      </w:r>
      <w:r w:rsidRPr="0050617D">
        <w:rPr>
          <w:rFonts w:ascii="Ebrima" w:hAnsi="Ebrima" w:cs="Ebrima"/>
          <w:color w:val="000000"/>
        </w:rPr>
        <w:t>- zgodnie z załącznikiem nr 3 do niniejszej uchwały.</w:t>
      </w:r>
    </w:p>
    <w:p w14:paraId="1D0F37EF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</w:rPr>
        <w:t>3. </w:t>
      </w:r>
      <w:r w:rsidRPr="0050617D">
        <w:rPr>
          <w:rFonts w:ascii="Ebrima" w:hAnsi="Ebrima" w:cs="Ebrima"/>
          <w:color w:val="000000"/>
        </w:rPr>
        <w:t>Deficyt budżetu w kwocie</w:t>
      </w:r>
      <w:r w:rsidRPr="0050617D">
        <w:rPr>
          <w:rFonts w:ascii="Ebrima" w:hAnsi="Ebrima" w:cs="Ebrima"/>
          <w:b/>
          <w:bCs/>
          <w:color w:val="000000"/>
        </w:rPr>
        <w:t xml:space="preserve"> 6.275.195,46 zł</w:t>
      </w:r>
      <w:r w:rsidRPr="0050617D">
        <w:rPr>
          <w:rFonts w:ascii="Ebrima" w:hAnsi="Ebrima" w:cs="Ebrima"/>
          <w:color w:val="000000"/>
        </w:rPr>
        <w:t xml:space="preserve"> pokryty będzie kredytem bankowym oraz wolnymi środkami, o których mowa w art. 217 ust. 2 pkt 6.</w:t>
      </w:r>
    </w:p>
    <w:p w14:paraId="6BE180F2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5. </w:t>
      </w:r>
      <w:r w:rsidRPr="0050617D">
        <w:rPr>
          <w:rFonts w:ascii="Ebrima" w:hAnsi="Ebrima" w:cs="Ebrima"/>
          <w:color w:val="000000"/>
        </w:rPr>
        <w:t>Ustala się zestawienie planowanych kwot dotacji udzielonych z budżetu gminy dla:</w:t>
      </w:r>
    </w:p>
    <w:p w14:paraId="451CBBCD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podmiotów należących do sektora finansów publicznych, oraz</w:t>
      </w:r>
    </w:p>
    <w:p w14:paraId="7A5D72EC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podmiotów nienależących do sektora finansów publicznych - zgodnie z załącznikiem nr 5 do niniejszej uchwały.</w:t>
      </w:r>
    </w:p>
    <w:p w14:paraId="6E0EC490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6. </w:t>
      </w:r>
      <w:r w:rsidRPr="0050617D">
        <w:rPr>
          <w:rFonts w:ascii="Ebrima" w:hAnsi="Ebrima" w:cs="Ebrima"/>
          <w:color w:val="000000"/>
        </w:rPr>
        <w:t xml:space="preserve">Dochody z Rządowego Funduszu Polski Ład: Program Inwestycji Strategicznych w kwocie </w:t>
      </w:r>
      <w:r w:rsidRPr="0050617D">
        <w:rPr>
          <w:rFonts w:ascii="Ebrima" w:hAnsi="Ebrima" w:cs="Ebrima"/>
          <w:b/>
          <w:bCs/>
          <w:color w:val="000000"/>
        </w:rPr>
        <w:t xml:space="preserve">9.738.154,69 zł </w:t>
      </w:r>
      <w:r w:rsidRPr="0050617D">
        <w:rPr>
          <w:rFonts w:ascii="Ebrima" w:hAnsi="Ebrima" w:cs="Ebrima"/>
          <w:color w:val="000000"/>
        </w:rPr>
        <w:t xml:space="preserve">przeznacza się na  wydatki na realizację zadań inwestycyjnych w ramach Rządowego Funduszu Polski Ład: Program Inwestycji Strategicznych w kwocie </w:t>
      </w:r>
      <w:r w:rsidRPr="0050617D">
        <w:rPr>
          <w:rFonts w:ascii="Ebrima" w:hAnsi="Ebrima" w:cs="Ebrima"/>
          <w:b/>
          <w:bCs/>
          <w:color w:val="000000"/>
        </w:rPr>
        <w:t xml:space="preserve">9.738.154,69 zł </w:t>
      </w:r>
      <w:r w:rsidRPr="0050617D">
        <w:rPr>
          <w:rFonts w:ascii="Ebrima" w:hAnsi="Ebrima" w:cs="Ebrima"/>
          <w:color w:val="000000"/>
        </w:rPr>
        <w:t>.</w:t>
      </w:r>
    </w:p>
    <w:p w14:paraId="4797B9D4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7. </w:t>
      </w:r>
      <w:r w:rsidRPr="0050617D">
        <w:rPr>
          <w:rFonts w:ascii="Ebrima" w:hAnsi="Ebrima" w:cs="Ebrima"/>
        </w:rPr>
        <w:t>1.  </w:t>
      </w:r>
      <w:r w:rsidRPr="0050617D">
        <w:rPr>
          <w:rFonts w:ascii="Ebrima" w:hAnsi="Ebrima" w:cs="Ebrima"/>
          <w:color w:val="000000"/>
        </w:rPr>
        <w:t>Dochody z tytułu opłat za zezwolenia na sprzedaż napojów alkoholowych</w:t>
      </w:r>
      <w:r w:rsidRPr="0050617D">
        <w:rPr>
          <w:rFonts w:ascii="Ebrima" w:hAnsi="Ebrima" w:cs="Ebrima"/>
          <w:b/>
          <w:bCs/>
          <w:color w:val="000000"/>
        </w:rPr>
        <w:t xml:space="preserve"> (w kwocie 164.544,00 zł) </w:t>
      </w:r>
      <w:r w:rsidRPr="0050617D">
        <w:rPr>
          <w:rFonts w:ascii="Ebrima" w:hAnsi="Ebrima" w:cs="Ebrima"/>
          <w:color w:val="000000"/>
        </w:rPr>
        <w:t xml:space="preserve">oraz niewykorzystane środki za 2022 r. pochodzące z wpływów za wydanie zezwolenia na sprzedaż napojów alkoholowych </w:t>
      </w:r>
      <w:r w:rsidRPr="0050617D">
        <w:rPr>
          <w:rFonts w:ascii="Ebrima" w:hAnsi="Ebrima" w:cs="Ebrima"/>
          <w:b/>
          <w:bCs/>
          <w:color w:val="000000"/>
        </w:rPr>
        <w:t>(29.500,00 zł)</w:t>
      </w:r>
      <w:r w:rsidRPr="0050617D">
        <w:rPr>
          <w:rFonts w:ascii="Ebrima" w:hAnsi="Ebrima" w:cs="Ebrima"/>
          <w:color w:val="000000"/>
        </w:rPr>
        <w:t xml:space="preserve"> w łącznej kwocie </w:t>
      </w:r>
      <w:r w:rsidRPr="0050617D">
        <w:rPr>
          <w:rFonts w:ascii="Ebrima" w:hAnsi="Ebrima" w:cs="Ebrima"/>
          <w:b/>
          <w:bCs/>
          <w:color w:val="000000"/>
        </w:rPr>
        <w:t>194.044,00zł</w:t>
      </w:r>
      <w:r w:rsidRPr="0050617D">
        <w:rPr>
          <w:rFonts w:ascii="Ebrima" w:hAnsi="Ebrima" w:cs="Ebrima"/>
          <w:color w:val="000000"/>
        </w:rPr>
        <w:t>, przeznacza się na realizację:</w:t>
      </w:r>
    </w:p>
    <w:p w14:paraId="22C0DB0D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lastRenderedPageBreak/>
        <w:t>- </w:t>
      </w:r>
      <w:r w:rsidRPr="0050617D">
        <w:rPr>
          <w:rFonts w:ascii="Ebrima" w:hAnsi="Ebrima" w:cs="Ebrima"/>
          <w:color w:val="000000"/>
        </w:rPr>
        <w:t>programu rozwiazywania problemów alkoholowych w kwocie 193.044,00 zł,</w:t>
      </w:r>
    </w:p>
    <w:p w14:paraId="5BA03DD0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programu przeciwdziałania narkomanii w kwocie 1.000,00 zł.</w:t>
      </w:r>
    </w:p>
    <w:p w14:paraId="2D704854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</w:rPr>
        <w:t>2. </w:t>
      </w:r>
      <w:r w:rsidRPr="0050617D">
        <w:rPr>
          <w:rFonts w:ascii="Ebrima" w:hAnsi="Ebrima" w:cs="Ebrima"/>
          <w:color w:val="000000"/>
        </w:rPr>
        <w:t xml:space="preserve">Wpływy z części opłaty za zezwolenie na sprzedaż napojów alkoholowych w obrocie hurtowym w wysokości </w:t>
      </w:r>
      <w:r w:rsidRPr="0050617D">
        <w:rPr>
          <w:rFonts w:ascii="Ebrima" w:hAnsi="Ebrima" w:cs="Ebrima"/>
          <w:b/>
          <w:bCs/>
          <w:color w:val="000000"/>
        </w:rPr>
        <w:t>42.000,00 zł,</w:t>
      </w:r>
      <w:r w:rsidRPr="0050617D">
        <w:rPr>
          <w:rFonts w:ascii="Ebrima" w:hAnsi="Ebrima" w:cs="Ebrima"/>
          <w:color w:val="000000"/>
        </w:rPr>
        <w:t xml:space="preserve"> o których mowa w ust. 3 pkt 1 ustawy o wychowaniu w trzeźwości i przeciwdziałaniu alkoholizmowi, przeznacza się na działania mające na celu realizację lokalnej międzysektorowej praktyki przeciwdziałania negatywnym skutkom spożywania alkoholu (r. 85154 przeciwdziałanie alkoholizmowi).</w:t>
      </w:r>
    </w:p>
    <w:p w14:paraId="47938A58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8. </w:t>
      </w:r>
      <w:r w:rsidRPr="0050617D">
        <w:rPr>
          <w:rFonts w:ascii="Ebrima" w:hAnsi="Ebrima" w:cs="Ebrima"/>
          <w:color w:val="000000"/>
        </w:rPr>
        <w:t xml:space="preserve">Ustala się wpływy z opłaty śmieciowej w kwocie </w:t>
      </w:r>
      <w:r w:rsidRPr="0050617D">
        <w:rPr>
          <w:rFonts w:ascii="Ebrima" w:hAnsi="Ebrima" w:cs="Ebrima"/>
          <w:b/>
          <w:bCs/>
          <w:color w:val="000000"/>
        </w:rPr>
        <w:t>2.291.405,00 zł</w:t>
      </w:r>
      <w:r w:rsidRPr="0050617D">
        <w:rPr>
          <w:rFonts w:ascii="Ebrima" w:hAnsi="Ebrima" w:cs="Ebrima"/>
          <w:color w:val="000000"/>
        </w:rPr>
        <w:t>, oraz niewykorzystane środki za 2022r.</w:t>
      </w:r>
      <w:r w:rsidRPr="0050617D">
        <w:rPr>
          <w:rFonts w:ascii="Ebrima" w:hAnsi="Ebrima" w:cs="Ebrima"/>
          <w:b/>
          <w:bCs/>
          <w:color w:val="000000"/>
        </w:rPr>
        <w:t>(199.127,83zł)</w:t>
      </w:r>
      <w:r w:rsidRPr="0050617D">
        <w:rPr>
          <w:rFonts w:ascii="Ebrima" w:hAnsi="Ebrima" w:cs="Ebrima"/>
          <w:color w:val="000000"/>
        </w:rPr>
        <w:t xml:space="preserve"> w </w:t>
      </w:r>
      <w:proofErr w:type="spellStart"/>
      <w:r w:rsidRPr="0050617D">
        <w:rPr>
          <w:rFonts w:ascii="Ebrima" w:hAnsi="Ebrima" w:cs="Ebrima"/>
          <w:color w:val="000000"/>
        </w:rPr>
        <w:t>łacznej</w:t>
      </w:r>
      <w:proofErr w:type="spellEnd"/>
      <w:r w:rsidRPr="0050617D">
        <w:rPr>
          <w:rFonts w:ascii="Ebrima" w:hAnsi="Ebrima" w:cs="Ebrima"/>
          <w:color w:val="000000"/>
        </w:rPr>
        <w:t xml:space="preserve"> kwocie </w:t>
      </w:r>
      <w:r w:rsidRPr="0050617D">
        <w:rPr>
          <w:rFonts w:ascii="Ebrima" w:hAnsi="Ebrima" w:cs="Ebrima"/>
          <w:b/>
          <w:bCs/>
          <w:color w:val="000000"/>
        </w:rPr>
        <w:t>2.490.532,83zł</w:t>
      </w:r>
      <w:r w:rsidRPr="0050617D">
        <w:rPr>
          <w:rFonts w:ascii="Ebrima" w:hAnsi="Ebrima" w:cs="Ebrima"/>
          <w:color w:val="000000"/>
        </w:rPr>
        <w:t xml:space="preserve"> przeznacza się na finansowanie wydatków w związku z realizacją ustawy o utrzymaniu czystości w gminie w kwocie </w:t>
      </w:r>
      <w:r w:rsidRPr="0050617D">
        <w:rPr>
          <w:rFonts w:ascii="Ebrima" w:hAnsi="Ebrima" w:cs="Ebrima"/>
          <w:b/>
          <w:bCs/>
          <w:color w:val="000000"/>
        </w:rPr>
        <w:t>2.490.532,83 zł</w:t>
      </w:r>
      <w:r w:rsidRPr="0050617D">
        <w:rPr>
          <w:rFonts w:ascii="Times New Roman" w:hAnsi="Times New Roman" w:cs="Times New Roman"/>
          <w:color w:val="000000"/>
        </w:rPr>
        <w:t>.</w:t>
      </w:r>
    </w:p>
    <w:p w14:paraId="022F24EB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9. </w:t>
      </w:r>
      <w:r w:rsidRPr="0050617D">
        <w:rPr>
          <w:rFonts w:ascii="Ebrima" w:hAnsi="Ebrima" w:cs="Ebrima"/>
        </w:rPr>
        <w:t>1. </w:t>
      </w:r>
      <w:r w:rsidRPr="0050617D">
        <w:rPr>
          <w:rFonts w:ascii="Ebrima" w:hAnsi="Ebrima" w:cs="Ebrima"/>
          <w:color w:val="000000"/>
        </w:rPr>
        <w:t>W uchwale budżetowej:</w:t>
      </w:r>
    </w:p>
    <w:p w14:paraId="65A801C4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załącznik nr 1 do uchwały budżetowej uzyskuje brzmienie załącznika nr 1 do niniejszej uchwały,</w:t>
      </w:r>
    </w:p>
    <w:p w14:paraId="7958B776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załącznik nr 2 do uchwały budżetowej uzyskuje brzmienie załącznika nr 2 do niniejszej uchwały,</w:t>
      </w:r>
    </w:p>
    <w:p w14:paraId="5B8312FD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załącznik nr 3 do uchwały budżetowej uzyskuje brzmienie załącznika nr 3 do niniejszej uchwały,</w:t>
      </w:r>
    </w:p>
    <w:p w14:paraId="4E7C6E1E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załącznik nr 4 do uchwały budżetowej uzyskuje brzmienie załącznika nr 4 do niniejszej uchwały,</w:t>
      </w:r>
    </w:p>
    <w:p w14:paraId="1699588E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załącznik nr 5 do uchwały budżetowej uzyskuje brzmienie załącznika nr 5 do niniejszej uchwały,</w:t>
      </w:r>
    </w:p>
    <w:p w14:paraId="13E70965" w14:textId="741D95E9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 xml:space="preserve">załącznik nr 6 do uchwały budżetowej uzyskuje brzmienie </w:t>
      </w:r>
      <w:r w:rsidR="0022335A" w:rsidRPr="0050617D">
        <w:rPr>
          <w:rFonts w:ascii="Ebrima" w:hAnsi="Ebrima" w:cs="Ebrima"/>
          <w:color w:val="000000"/>
        </w:rPr>
        <w:t>załącznika</w:t>
      </w:r>
      <w:r w:rsidRPr="0050617D">
        <w:rPr>
          <w:rFonts w:ascii="Ebrima" w:hAnsi="Ebrima" w:cs="Ebrima"/>
          <w:color w:val="000000"/>
        </w:rPr>
        <w:t xml:space="preserve"> nr 6 do niniejszej uchwały.</w:t>
      </w:r>
    </w:p>
    <w:p w14:paraId="216017F3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  <w:r w:rsidRPr="0050617D">
        <w:rPr>
          <w:rFonts w:ascii="Times New Roman" w:hAnsi="Times New Roman" w:cs="Times New Roman"/>
        </w:rPr>
        <w:t>- </w:t>
      </w:r>
      <w:r w:rsidRPr="0050617D">
        <w:rPr>
          <w:rFonts w:ascii="Ebrima" w:hAnsi="Ebrima" w:cs="Ebrima"/>
          <w:color w:val="000000"/>
        </w:rPr>
        <w:t>załącznik nr 12 do uchwały budżetowej uzyskuje brzmienie załącznika nr 7 do niniejszej uchwały,</w:t>
      </w:r>
    </w:p>
    <w:p w14:paraId="7E8377DA" w14:textId="77777777" w:rsidR="0050617D" w:rsidRPr="0050617D" w:rsidRDefault="0050617D" w:rsidP="0050617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</w:rPr>
      </w:pPr>
    </w:p>
    <w:p w14:paraId="1499D757" w14:textId="77777777" w:rsidR="0050617D" w:rsidRPr="0050617D" w:rsidRDefault="0050617D" w:rsidP="0050617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10. </w:t>
      </w:r>
      <w:r w:rsidRPr="0050617D">
        <w:rPr>
          <w:rFonts w:ascii="Ebrima" w:hAnsi="Ebrima" w:cs="Ebrima"/>
          <w:color w:val="000000"/>
        </w:rPr>
        <w:t>Wykonanie uchwały powierza się Burmistrzowi Gminy Dobrzyca.</w:t>
      </w:r>
    </w:p>
    <w:p w14:paraId="6CE6E2DE" w14:textId="77777777" w:rsidR="0050617D" w:rsidRPr="0050617D" w:rsidRDefault="0050617D" w:rsidP="0050617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b/>
          <w:bCs/>
        </w:rPr>
        <w:t>§ 11. </w:t>
      </w:r>
      <w:r w:rsidRPr="0050617D">
        <w:rPr>
          <w:rFonts w:ascii="Ebrima" w:hAnsi="Ebrima" w:cs="Ebrima"/>
          <w:color w:val="000000"/>
        </w:rPr>
        <w:t>Uchwała wchodzi w życie z dniem podjęcia.</w:t>
      </w:r>
    </w:p>
    <w:p w14:paraId="709A5CAD" w14:textId="77777777" w:rsidR="0050617D" w:rsidRPr="0050617D" w:rsidRDefault="0050617D" w:rsidP="0050617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6CE246C4" w14:textId="77777777" w:rsidR="0050617D" w:rsidRPr="0050617D" w:rsidRDefault="0050617D" w:rsidP="0050617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  <w:color w:val="000000"/>
        </w:rPr>
        <w:t> </w:t>
      </w:r>
    </w:p>
    <w:p w14:paraId="3FC1B906" w14:textId="77777777" w:rsidR="0050617D" w:rsidRPr="0050617D" w:rsidRDefault="0050617D" w:rsidP="0050617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05E403B5" w14:textId="77777777" w:rsidR="0050617D" w:rsidRPr="0050617D" w:rsidRDefault="0050617D" w:rsidP="0050617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176EF925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758B15F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0995471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5493F1A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606B04B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9A62401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5C036D1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A03E4E3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270C723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B94480F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EA0D1F6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AA39093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FEE38D0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1063C23" w14:textId="77777777" w:rsidR="0050617D" w:rsidRPr="0050617D" w:rsidRDefault="0050617D" w:rsidP="00506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3DC383" w14:textId="77777777" w:rsidR="0050617D" w:rsidRPr="0050617D" w:rsidRDefault="0050617D" w:rsidP="0050617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</w:rPr>
      </w:pPr>
      <w:r w:rsidRPr="0050617D">
        <w:rPr>
          <w:rFonts w:ascii="Ebrima" w:hAnsi="Ebrima" w:cs="Ebrima"/>
        </w:rPr>
        <w:t>Uzasadnienie do uchwały Nr XLI/..../2023</w:t>
      </w:r>
      <w:r w:rsidRPr="0050617D">
        <w:rPr>
          <w:rFonts w:ascii="Times New Roman" w:hAnsi="Times New Roman" w:cs="Times New Roman"/>
          <w:color w:val="000000"/>
        </w:rPr>
        <w:br/>
      </w:r>
      <w:r w:rsidRPr="0050617D">
        <w:rPr>
          <w:rFonts w:ascii="Ebrima" w:hAnsi="Ebrima" w:cs="Ebrima"/>
        </w:rPr>
        <w:t>Rady Miejskiej Gminy Dobrzyca</w:t>
      </w:r>
      <w:r w:rsidRPr="0050617D">
        <w:rPr>
          <w:rFonts w:ascii="Times New Roman" w:hAnsi="Times New Roman" w:cs="Times New Roman"/>
          <w:color w:val="000000"/>
        </w:rPr>
        <w:br/>
      </w:r>
      <w:r w:rsidRPr="0050617D">
        <w:rPr>
          <w:rFonts w:ascii="Ebrima" w:hAnsi="Ebrima" w:cs="Ebrima"/>
        </w:rPr>
        <w:t>z dnia 29 marca 2023 r.</w:t>
      </w:r>
    </w:p>
    <w:p w14:paraId="5782464A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1. Minister Finansów pismem nr ST3.4750.2.2023 z dnia 17 lutego 2023 r. poinformował o ostatecznych kwotach subwencji ogólnej na rok 2023 w dz. 758 rozdz. 75801 § 2920 - subwencja wynosi 8.994.778,-zł (została zwiększona o 37.631,- zł</w:t>
      </w:r>
    </w:p>
    <w:p w14:paraId="3BCF6C96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2. Wojewoda Wielkopolski pismem nr FB-I.3111.36.20  z dnia 24 lutego 2023r. poinformował o kwotach dotacji celowych na rok 2023 w dz.750 rozdz.75011 § 2010 zwiększono o kwotę 4.164,- do kwoty 55.043,-zł natomiast w dz.852 rozdz.85203 § 2010 zwiększono o kwotę 5.820,-zł do kwoty 531.948,-zł.</w:t>
      </w:r>
    </w:p>
    <w:p w14:paraId="1F8578F5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3. W załączniku nr 2 wydatki zwiększa się wydatki na przeciwdziałanie alkoholizmowi o kwotę 29.500,00 zł w dz. 851 (nadwyżka środków z roku 2022) oraz w rozdz. 90002 zwiększa się wydatki na gospodarkę odpadami o kwotę 199.127,83zł (nadwyżka środków z roku 2022).</w:t>
      </w:r>
    </w:p>
    <w:p w14:paraId="5E7E06E6" w14:textId="2C13D0E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4. W związku z niewykorzystanymi środkami z Funduszu Pomocy</w:t>
      </w:r>
      <w:r w:rsidR="003607CE">
        <w:rPr>
          <w:rFonts w:ascii="Ebrima" w:hAnsi="Ebrima" w:cs="Ebrima"/>
          <w:color w:val="000000"/>
        </w:rPr>
        <w:t xml:space="preserve"> </w:t>
      </w:r>
      <w:r w:rsidRPr="0050617D">
        <w:rPr>
          <w:rFonts w:ascii="Ebrima" w:hAnsi="Ebrima" w:cs="Ebrima"/>
          <w:color w:val="000000"/>
        </w:rPr>
        <w:t>w roku 2022 (realizacja zadań zleconych na rzecz pomocy Ukrainie) wprowadza się środki w kwocie 57.997,20zł na dodatkowe zadania oświatowe dokonuje się odpowiednich zmian w zał. wydatki</w:t>
      </w:r>
    </w:p>
    <w:p w14:paraId="23DB92BA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5. W załączniku wydatki majątkowe:</w:t>
      </w:r>
    </w:p>
    <w:p w14:paraId="3998B5FF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- dodaje się nowe zadanie pn. Wykup działki nr 757/17 w miejscowości Dobrzyca" dz.700 rozdz.70005 §6060 na kwotę 15.000,-zł</w:t>
      </w:r>
    </w:p>
    <w:p w14:paraId="328ADBF8" w14:textId="33F7903E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 xml:space="preserve">- dodaje się nowe zadanie pn." Modernizacja instalacji oświetleniowej oraz centralnego ogrzewania na hali widowiskowo-sportowej w Dobrzycy" na kwotę 72.000,-zł dz. 900 rozdz.90095 natomiast zadanie pn." Rozbudowa instalacji fotowoltaicznej na obiektach </w:t>
      </w:r>
      <w:r w:rsidR="003607CE" w:rsidRPr="0050617D">
        <w:rPr>
          <w:rFonts w:ascii="Ebrima" w:hAnsi="Ebrima" w:cs="Ebrima"/>
          <w:color w:val="000000"/>
        </w:rPr>
        <w:t>stanowiących</w:t>
      </w:r>
      <w:r w:rsidRPr="0050617D">
        <w:rPr>
          <w:rFonts w:ascii="Ebrima" w:hAnsi="Ebrima" w:cs="Ebrima"/>
          <w:color w:val="000000"/>
        </w:rPr>
        <w:t xml:space="preserve"> własność Gminy Dobrzyca" zmniejsza się o kwotę 72.000,-zł</w:t>
      </w:r>
    </w:p>
    <w:p w14:paraId="142574E4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6. W związku z zawartą umową nr OR.032.114.2022 z Powiatem Pleszewskim na świadczenie usług na rzecz obywateli Ukrainy kierowanych na teren powiatu pleszewskiego zmienia się dochody i wydatki w dz. 854 rozdz. 85417 o kwotę 34.020,- zł.</w:t>
      </w:r>
    </w:p>
    <w:p w14:paraId="7C02005A" w14:textId="77777777" w:rsidR="0050617D" w:rsidRPr="0050617D" w:rsidRDefault="0050617D" w:rsidP="005061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</w:rPr>
      </w:pPr>
      <w:r w:rsidRPr="0050617D">
        <w:rPr>
          <w:rFonts w:ascii="Ebrima" w:hAnsi="Ebrima" w:cs="Ebrima"/>
          <w:color w:val="000000"/>
        </w:rPr>
        <w:t>7. Ponadto w celu prawidłowej realizacji budżetu dokonano przeniesień wydatków pomiędzy działami, rozdziałami, paragrafami.</w:t>
      </w:r>
    </w:p>
    <w:p w14:paraId="73D47F5E" w14:textId="77777777" w:rsidR="0050617D" w:rsidRPr="0050617D" w:rsidRDefault="0050617D" w:rsidP="0050617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  <w:color w:val="000000"/>
        </w:rPr>
        <w:t> </w:t>
      </w:r>
    </w:p>
    <w:p w14:paraId="3A2730F6" w14:textId="77777777" w:rsidR="0050617D" w:rsidRPr="0050617D" w:rsidRDefault="0050617D" w:rsidP="0050617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0617D">
        <w:rPr>
          <w:rFonts w:ascii="Times New Roman" w:hAnsi="Times New Roman" w:cs="Times New Roman"/>
          <w:color w:val="000000"/>
        </w:rPr>
        <w:t> </w:t>
      </w:r>
    </w:p>
    <w:p w14:paraId="06750D61" w14:textId="77777777" w:rsidR="00AC793A" w:rsidRDefault="00AC793A"/>
    <w:sectPr w:rsidR="00AC793A" w:rsidSect="00CD494F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DB1"/>
    <w:rsid w:val="0022335A"/>
    <w:rsid w:val="003607CE"/>
    <w:rsid w:val="0050617D"/>
    <w:rsid w:val="008E2DB1"/>
    <w:rsid w:val="00AC793A"/>
    <w:rsid w:val="00B5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4423"/>
  <w15:chartTrackingRefBased/>
  <w15:docId w15:val="{AE1C7B9F-E078-4433-B57B-D92729ED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1199</Words>
  <Characters>7199</Characters>
  <Application>Microsoft Office Word</Application>
  <DocSecurity>0</DocSecurity>
  <Lines>59</Lines>
  <Paragraphs>16</Paragraphs>
  <ScaleCrop>false</ScaleCrop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 UMG Dobrzyca</dc:creator>
  <cp:keywords/>
  <dc:description/>
  <cp:lastModifiedBy>U8 UMG Dobrzyca</cp:lastModifiedBy>
  <cp:revision>5</cp:revision>
  <dcterms:created xsi:type="dcterms:W3CDTF">2023-03-21T11:23:00Z</dcterms:created>
  <dcterms:modified xsi:type="dcterms:W3CDTF">2023-03-21T13:38:00Z</dcterms:modified>
</cp:coreProperties>
</file>