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D3106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081D6C">
        <w:rPr>
          <w:rFonts w:ascii="Ebrima" w:hAnsi="Ebrima" w:cs="Ebrima"/>
          <w:b/>
          <w:bCs/>
        </w:rPr>
        <w:t>projekt</w:t>
      </w:r>
    </w:p>
    <w:p w14:paraId="695EABAA" w14:textId="117A3374" w:rsidR="00081D6C" w:rsidRPr="00081D6C" w:rsidRDefault="00081D6C" w:rsidP="003B2E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081D6C">
        <w:rPr>
          <w:rFonts w:ascii="Ebrima" w:hAnsi="Ebrima" w:cs="Ebrima"/>
          <w:b/>
          <w:bCs/>
        </w:rPr>
        <w:t>UCHWAŁA NR XXXVI/</w:t>
      </w:r>
      <w:r w:rsidR="003B2E84">
        <w:rPr>
          <w:rFonts w:ascii="Ebrima" w:hAnsi="Ebrima" w:cs="Ebrima"/>
          <w:b/>
          <w:bCs/>
        </w:rPr>
        <w:t>337/</w:t>
      </w:r>
      <w:r w:rsidRPr="00081D6C">
        <w:rPr>
          <w:rFonts w:ascii="Ebrima" w:hAnsi="Ebrima" w:cs="Ebrima"/>
          <w:b/>
          <w:bCs/>
        </w:rPr>
        <w:t>2022</w:t>
      </w:r>
      <w:r w:rsidRPr="00081D6C">
        <w:rPr>
          <w:rFonts w:ascii="Ebrima" w:hAnsi="Ebrima" w:cs="Ebrima"/>
          <w:b/>
          <w:bCs/>
        </w:rPr>
        <w:br/>
        <w:t>RADY MIEJSKIEJ GMINY DOBRZYCA</w:t>
      </w:r>
    </w:p>
    <w:p w14:paraId="6FEC7597" w14:textId="642D8493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081D6C">
        <w:rPr>
          <w:rFonts w:ascii="Ebrima" w:hAnsi="Ebrima" w:cs="Ebrima"/>
        </w:rPr>
        <w:t>z dnia 2</w:t>
      </w:r>
      <w:r w:rsidR="003B2E84">
        <w:rPr>
          <w:rFonts w:ascii="Ebrima" w:hAnsi="Ebrima" w:cs="Ebrima"/>
        </w:rPr>
        <w:t>2</w:t>
      </w:r>
      <w:r w:rsidRPr="00081D6C">
        <w:rPr>
          <w:rFonts w:ascii="Ebrima" w:hAnsi="Ebrima" w:cs="Ebrima"/>
        </w:rPr>
        <w:t xml:space="preserve"> września 2022 r.</w:t>
      </w:r>
    </w:p>
    <w:p w14:paraId="5D682414" w14:textId="77777777" w:rsidR="00081D6C" w:rsidRPr="00081D6C" w:rsidRDefault="00081D6C" w:rsidP="00081D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081D6C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7F3D07C7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Na podstawie art. 18 ust. 2 pkt 4, pkt 9 lit. d), lit. i), pkt 10 ustawy z dnia 8 marca 1990 r. o samorządzie gminnym (t.j. Dz. U. z 2022 r. poz. 559, 583, 1005 i 1079) oraz art. 212, art. 214, art. 215, art. 235 - 237 ustawy z dnia 27 sierpnia 2009 r. o finansach publicznych (Dz. U. z 2021 r. poz. 305, 1236, 1535, 1773, 1927, 1981, 2054 i 2270 oraz z 2022 r. poz. 583 i 655) oraz ustawy z dnia 12 marca 2022 r. o pomocy obywatelom Ukrainy w związku z konfliktem zbrojnym na terytorium tego państwa (Dz. U. z 2022 r. poz. 583, 682, 683, 684, 830, 930, 1002 i 1087) uchwala się, co następuje:</w:t>
      </w:r>
    </w:p>
    <w:p w14:paraId="63604870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081D6C">
        <w:rPr>
          <w:rFonts w:ascii="Ebrima" w:hAnsi="Ebrima" w:cs="Ebrima"/>
          <w:b/>
          <w:bCs/>
        </w:rPr>
        <w:t>§ 1. </w:t>
      </w:r>
      <w:r w:rsidRPr="00081D6C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7FC7E74C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</w:rPr>
        <w:t>zarządzeniem nr SG.0050.5.2022 Burmistrza Gminy Dobrzyca z dnia 12 stycznia 2022 r.,</w:t>
      </w:r>
    </w:p>
    <w:p w14:paraId="33013D0E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SG.0050.10.2022 Burmistrza Gminy Dobrzyca z dnia 31 stycznia 2022 r.,</w:t>
      </w:r>
    </w:p>
    <w:p w14:paraId="51901209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uchwałą nr XXX/287/2022 Rady Miejskiej Gminy Dobrzyca z dnia 1 lutego 2022 r.,</w:t>
      </w:r>
    </w:p>
    <w:p w14:paraId="1F10B5D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SG.0050.11.2022 Burmistrza Gminy Dobrzyca z dnia 2 lutego 2022 r.,</w:t>
      </w:r>
    </w:p>
    <w:p w14:paraId="5F1CD96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SG.0050.12.2022 Burmistrza Gminy Dobrzyca z dnia 17 lutego 2022 r.,</w:t>
      </w:r>
    </w:p>
    <w:p w14:paraId="70CC9476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SG.0050.14.2022 Burmistrza Gminy Dobrzyca z dnia 18 lutego 2022 r.,</w:t>
      </w:r>
    </w:p>
    <w:p w14:paraId="7368697A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uchwałą nr XXXI/296/2022 Rady Miejskiej Gminy Dobrzyca z dnia 28 lutego 2022 r.,</w:t>
      </w:r>
    </w:p>
    <w:p w14:paraId="07A35BD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SG.0050.16.2022 Burmistrza Gminy Dobrzyca z dnia 9 marca 2022 r.,</w:t>
      </w:r>
    </w:p>
    <w:p w14:paraId="21071DF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SG.0050.18.2022 Burmistrza Gminy Dobrzyca z dnia 21 marca 2022 r.,</w:t>
      </w:r>
    </w:p>
    <w:p w14:paraId="2914BAC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uchwałą nr XXXII/304/2022 Rady Miejskiej Gminy Dobrzyca z dnia 25 marca 2022 r.,</w:t>
      </w:r>
    </w:p>
    <w:p w14:paraId="1B4D8942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SG.0050.19.2022 Burmistrza Gminy Dobrzyca z dnia 30 marca 2022 r.,</w:t>
      </w:r>
    </w:p>
    <w:p w14:paraId="0897683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SG.0050.21.2022 Burmistrza Gminy Dobrzyca z dnia 12 kwietnia 2022 r.,</w:t>
      </w:r>
    </w:p>
    <w:p w14:paraId="3385EB82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SG.0050.22.2022 Burmistrza Gminy Dobrzyca z dnia 15 kwietnia 2022 r.,</w:t>
      </w:r>
    </w:p>
    <w:p w14:paraId="33A8B8CA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uchwałą nr XXXIII/316/2022 Rady Miejskiej Gminy Dobrzyca z dnia 28 kwietnia 2022 r.,</w:t>
      </w:r>
    </w:p>
    <w:p w14:paraId="6AC5D9B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SG.0050.25.2022 Burmistrza Gminy Dobrzyca z dnia 4 maja 2022 r.,</w:t>
      </w:r>
    </w:p>
    <w:p w14:paraId="433D8A55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 uchwałą nr XXXIV/327/2022 Rady Miejskiej Gminy Dobrzyca z dnia 26 maja 2022r.,</w:t>
      </w:r>
    </w:p>
    <w:p w14:paraId="2AF0C4B5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 zarządzeniem nr SG.0050.29.2022 Burmistrza Gminy Dobrzyca z dnia 27 maja 2022r.,</w:t>
      </w:r>
    </w:p>
    <w:p w14:paraId="71B727D2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 zarządzeniem nr SG.0050.31.2022 Burmistrza Gminy Dobrzyca z dnia 21 czerwca 2022r.,</w:t>
      </w:r>
    </w:p>
    <w:p w14:paraId="1A7F9BDA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lastRenderedPageBreak/>
        <w:t>- uchwałą nr XXXV/333/2022 Rady Miejskiej Gminy Dobrzyca z dnia 29 czerwca 2022 r.,</w:t>
      </w:r>
    </w:p>
    <w:p w14:paraId="2C8AB7B7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SG.0050.35.2022 Burmistrza Gminy Dobrzyca z dnia 30 czerwca 2022 r.,</w:t>
      </w:r>
    </w:p>
    <w:p w14:paraId="60B69FD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SG.0050.36.2022 Burmistrza Gminy Dobrzyca z dnia 18 lipca 2022 r.,</w:t>
      </w:r>
    </w:p>
    <w:p w14:paraId="591E5245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SG.0050.37.2022 Burmistrza Gminy Dobrzyca z dnia 28 lipca 2022 r.,</w:t>
      </w:r>
    </w:p>
    <w:p w14:paraId="7B46FB20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>- zarządzeniem nr SG.0050.38.2022 Burmistrza Gminy Dobrzyca z dnia 1 sierpnia 2022 r.,</w:t>
      </w:r>
    </w:p>
    <w:p w14:paraId="6D1D0790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 xml:space="preserve">- zarządzeniem nr SG.0050.41.2022 Burmistrza Gminy Dobrzyca z dnia 19 sierpnia 2022 r., </w:t>
      </w:r>
    </w:p>
    <w:p w14:paraId="0DB812C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 xml:space="preserve">- zarządzeniem nr SG.0050.42.2022 Burmistrza Gminy Dobrzyca z dnia 29 sierpnia 2022 r.,         </w:t>
      </w:r>
    </w:p>
    <w:p w14:paraId="69B532AF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</w:rPr>
        <w:t xml:space="preserve"> wprowadza się następujące zmiany:</w:t>
      </w:r>
    </w:p>
    <w:p w14:paraId="67664DF8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b/>
          <w:bCs/>
        </w:rPr>
        <w:t>§ 2. </w:t>
      </w:r>
      <w:r w:rsidRPr="00081D6C">
        <w:rPr>
          <w:rFonts w:ascii="Ebrima" w:hAnsi="Ebrima" w:cs="Ebrima"/>
        </w:rPr>
        <w:t xml:space="preserve">1. Zwiększa się dochody budżetu gminy o kwotę 441.151,67zł do kwoty </w:t>
      </w:r>
      <w:r w:rsidRPr="00081D6C">
        <w:rPr>
          <w:rFonts w:ascii="Ebrima" w:hAnsi="Ebrima" w:cs="Ebrima"/>
          <w:b/>
          <w:bCs/>
          <w:color w:val="000000"/>
        </w:rPr>
        <w:t>43.739.128,21 zł</w:t>
      </w:r>
      <w:r w:rsidRPr="00081D6C">
        <w:rPr>
          <w:rFonts w:ascii="Ebrima" w:hAnsi="Ebrima" w:cs="Ebrima"/>
          <w:color w:val="000000"/>
        </w:rPr>
        <w:t xml:space="preserve"> zgodnie z zał. nr 1 do niniejszej uchwały, w tym: </w:t>
      </w:r>
    </w:p>
    <w:p w14:paraId="5ACA2099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dochody bieżące: </w:t>
      </w:r>
      <w:r w:rsidRPr="00081D6C">
        <w:rPr>
          <w:rFonts w:ascii="Ebrima" w:hAnsi="Ebrima" w:cs="Ebrima"/>
          <w:b/>
          <w:bCs/>
          <w:color w:val="000000"/>
        </w:rPr>
        <w:t>41.413.730,34zł</w:t>
      </w:r>
      <w:r w:rsidRPr="00081D6C">
        <w:rPr>
          <w:rFonts w:ascii="Times New Roman" w:hAnsi="Times New Roman" w:cs="Times New Roman"/>
          <w:color w:val="000000"/>
        </w:rPr>
        <w:t>,</w:t>
      </w:r>
    </w:p>
    <w:p w14:paraId="175170F1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dochody majątkowe: </w:t>
      </w:r>
      <w:r w:rsidRPr="00081D6C">
        <w:rPr>
          <w:rFonts w:ascii="Ebrima" w:hAnsi="Ebrima" w:cs="Ebrima"/>
          <w:b/>
          <w:bCs/>
          <w:color w:val="000000"/>
        </w:rPr>
        <w:t>2.325.397,87 zł</w:t>
      </w:r>
      <w:r w:rsidRPr="00081D6C">
        <w:rPr>
          <w:rFonts w:ascii="Times New Roman" w:hAnsi="Times New Roman" w:cs="Times New Roman"/>
          <w:color w:val="000000"/>
        </w:rPr>
        <w:t>.</w:t>
      </w:r>
    </w:p>
    <w:p w14:paraId="2A667B7C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</w:rPr>
        <w:t>2. </w:t>
      </w:r>
      <w:r w:rsidRPr="00081D6C">
        <w:rPr>
          <w:rFonts w:ascii="Ebrima" w:hAnsi="Ebrima" w:cs="Ebrima"/>
          <w:color w:val="000000"/>
        </w:rPr>
        <w:t>Dochody, o których mowa w ust. 1 obejmują:</w:t>
      </w:r>
    </w:p>
    <w:p w14:paraId="389C04C9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081D6C">
        <w:rPr>
          <w:rFonts w:ascii="Ebrima" w:hAnsi="Ebrima" w:cs="Ebrima"/>
          <w:b/>
          <w:bCs/>
          <w:color w:val="000000"/>
        </w:rPr>
        <w:t xml:space="preserve">11.367.257,39 zł </w:t>
      </w:r>
      <w:r w:rsidRPr="00081D6C">
        <w:rPr>
          <w:rFonts w:ascii="Ebrima" w:hAnsi="Ebrima" w:cs="Ebrima"/>
          <w:color w:val="000000"/>
        </w:rPr>
        <w:t>- zgodnie z załącznikiem nr 1 do niniejszej uchwały,</w:t>
      </w:r>
    </w:p>
    <w:p w14:paraId="54706A76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081D6C">
        <w:rPr>
          <w:rFonts w:ascii="Ebrima" w:hAnsi="Ebrima" w:cs="Ebrima"/>
          <w:b/>
          <w:bCs/>
          <w:color w:val="000000"/>
        </w:rPr>
        <w:t>135.000,00 zł</w:t>
      </w:r>
      <w:r w:rsidRPr="00081D6C">
        <w:rPr>
          <w:rFonts w:ascii="Times New Roman" w:hAnsi="Times New Roman" w:cs="Times New Roman"/>
          <w:color w:val="000000"/>
        </w:rPr>
        <w:t>,</w:t>
      </w:r>
    </w:p>
    <w:p w14:paraId="77B109BB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081D6C">
        <w:rPr>
          <w:rFonts w:ascii="Ebrima" w:hAnsi="Ebrima" w:cs="Ebrima"/>
          <w:b/>
          <w:bCs/>
          <w:color w:val="000000"/>
        </w:rPr>
        <w:t>75.000,00 zł,</w:t>
      </w:r>
    </w:p>
    <w:p w14:paraId="5DCF351B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081D6C">
        <w:rPr>
          <w:rFonts w:ascii="Ebrima" w:hAnsi="Ebrima" w:cs="Ebrima"/>
          <w:b/>
          <w:bCs/>
          <w:color w:val="000000"/>
        </w:rPr>
        <w:t xml:space="preserve">449.079,95 zł </w:t>
      </w:r>
      <w:r w:rsidRPr="00081D6C">
        <w:rPr>
          <w:rFonts w:ascii="Ebrima" w:hAnsi="Ebrima" w:cs="Ebrima"/>
          <w:color w:val="000000"/>
        </w:rPr>
        <w:t>.</w:t>
      </w:r>
    </w:p>
    <w:p w14:paraId="7135357B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b/>
          <w:bCs/>
        </w:rPr>
        <w:t>§ 3. </w:t>
      </w:r>
      <w:r w:rsidRPr="00081D6C">
        <w:rPr>
          <w:rFonts w:ascii="Ebrima" w:hAnsi="Ebrima" w:cs="Ebrima"/>
        </w:rPr>
        <w:t>1. </w:t>
      </w:r>
      <w:r w:rsidRPr="00081D6C">
        <w:rPr>
          <w:rFonts w:ascii="Ebrima" w:hAnsi="Ebrima" w:cs="Ebrima"/>
          <w:color w:val="000000"/>
        </w:rPr>
        <w:t xml:space="preserve">Zwiększa się wydatki budżetu gminy o kwotę 586.694,41zł do kwoty </w:t>
      </w:r>
      <w:r w:rsidRPr="00081D6C">
        <w:rPr>
          <w:rFonts w:ascii="Ebrima" w:hAnsi="Ebrima" w:cs="Ebrima"/>
          <w:b/>
          <w:bCs/>
          <w:color w:val="000000"/>
        </w:rPr>
        <w:t xml:space="preserve">50.017.429,97 zł </w:t>
      </w:r>
      <w:r w:rsidRPr="00081D6C">
        <w:rPr>
          <w:rFonts w:ascii="Ebrima" w:hAnsi="Ebrima" w:cs="Ebrima"/>
          <w:color w:val="000000"/>
        </w:rPr>
        <w:t>zgodnie z załącznikiem nr 2 do niniejszej uchwały, w tym:</w:t>
      </w:r>
    </w:p>
    <w:p w14:paraId="2151A65F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wydatki bieżące: </w:t>
      </w:r>
      <w:r w:rsidRPr="00081D6C">
        <w:rPr>
          <w:rFonts w:ascii="Ebrima" w:hAnsi="Ebrima" w:cs="Ebrima"/>
          <w:b/>
          <w:bCs/>
          <w:color w:val="000000"/>
        </w:rPr>
        <w:t>42.369.305,04 zł</w:t>
      </w:r>
      <w:r w:rsidRPr="00081D6C">
        <w:rPr>
          <w:rFonts w:ascii="Times New Roman" w:hAnsi="Times New Roman" w:cs="Times New Roman"/>
          <w:color w:val="000000"/>
        </w:rPr>
        <w:t>,</w:t>
      </w:r>
    </w:p>
    <w:p w14:paraId="5468598F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>wydatki majątkowe (zgodnie z załącznikiem nr 4): </w:t>
      </w:r>
      <w:r w:rsidRPr="00081D6C">
        <w:rPr>
          <w:rFonts w:ascii="Ebrima" w:hAnsi="Ebrima" w:cs="Ebrima"/>
          <w:b/>
          <w:bCs/>
          <w:color w:val="000000"/>
        </w:rPr>
        <w:t>7.648.124,93 zł</w:t>
      </w:r>
      <w:r w:rsidRPr="00081D6C">
        <w:rPr>
          <w:rFonts w:ascii="Ebrima" w:hAnsi="Ebrima" w:cs="Ebrima"/>
          <w:color w:val="000000"/>
        </w:rPr>
        <w:t xml:space="preserve">. </w:t>
      </w:r>
    </w:p>
    <w:p w14:paraId="4240B4FE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</w:rPr>
        <w:t>2. </w:t>
      </w:r>
      <w:r w:rsidRPr="00081D6C">
        <w:rPr>
          <w:rFonts w:ascii="Ebrima" w:hAnsi="Ebrima" w:cs="Ebrima"/>
          <w:color w:val="000000"/>
        </w:rPr>
        <w:t>Wydatki, o których mowa w ust. 1 obejmują:</w:t>
      </w:r>
    </w:p>
    <w:p w14:paraId="476C394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081D6C">
        <w:rPr>
          <w:rFonts w:ascii="Ebrima" w:hAnsi="Ebrima" w:cs="Ebrima"/>
          <w:b/>
          <w:bCs/>
          <w:color w:val="000000"/>
        </w:rPr>
        <w:t xml:space="preserve">11.367.257,39 zł </w:t>
      </w:r>
      <w:r w:rsidRPr="00081D6C">
        <w:rPr>
          <w:rFonts w:ascii="Ebrima" w:hAnsi="Ebrima" w:cs="Ebrima"/>
          <w:color w:val="000000"/>
        </w:rPr>
        <w:t>- zgodnie z załącznikiem nr 6,</w:t>
      </w:r>
    </w:p>
    <w:p w14:paraId="1DDE6429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081D6C">
        <w:rPr>
          <w:rFonts w:ascii="Ebrima" w:hAnsi="Ebrima" w:cs="Ebrima"/>
          <w:b/>
          <w:bCs/>
          <w:color w:val="000000"/>
        </w:rPr>
        <w:t>135.000,00 zł</w:t>
      </w:r>
      <w:r w:rsidRPr="00081D6C">
        <w:rPr>
          <w:rFonts w:ascii="Ebrima" w:hAnsi="Ebrima" w:cs="Ebrima"/>
          <w:color w:val="000000"/>
        </w:rPr>
        <w:t xml:space="preserve">, </w:t>
      </w:r>
    </w:p>
    <w:p w14:paraId="77B54D09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081D6C">
        <w:rPr>
          <w:rFonts w:ascii="Ebrima" w:hAnsi="Ebrima" w:cs="Ebrima"/>
          <w:b/>
          <w:bCs/>
          <w:color w:val="000000"/>
        </w:rPr>
        <w:t>571.896,14 zł</w:t>
      </w:r>
      <w:r w:rsidRPr="00081D6C">
        <w:rPr>
          <w:rFonts w:ascii="Times New Roman" w:hAnsi="Times New Roman" w:cs="Times New Roman"/>
          <w:color w:val="000000"/>
        </w:rPr>
        <w:t xml:space="preserve"> </w:t>
      </w:r>
      <w:r w:rsidRPr="00081D6C">
        <w:rPr>
          <w:rFonts w:ascii="Ebrima" w:hAnsi="Ebrima" w:cs="Ebrima"/>
          <w:color w:val="000000"/>
        </w:rPr>
        <w:t>zgodnie z załącznikiem nr 7do niniejszej uchwały,</w:t>
      </w:r>
    </w:p>
    <w:p w14:paraId="015951CD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lastRenderedPageBreak/>
        <w:t>- </w:t>
      </w:r>
      <w:r w:rsidRPr="00081D6C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081D6C">
        <w:rPr>
          <w:rFonts w:ascii="Ebrima" w:hAnsi="Ebrima" w:cs="Ebrima"/>
          <w:b/>
          <w:bCs/>
          <w:color w:val="000000"/>
        </w:rPr>
        <w:t>34.732,35 zł</w:t>
      </w:r>
      <w:r w:rsidRPr="00081D6C">
        <w:rPr>
          <w:rFonts w:ascii="Times New Roman" w:hAnsi="Times New Roman" w:cs="Times New Roman"/>
          <w:color w:val="000000"/>
        </w:rPr>
        <w:t>,</w:t>
      </w:r>
    </w:p>
    <w:p w14:paraId="5AA3DEF1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081D6C">
        <w:rPr>
          <w:rFonts w:ascii="Ebrima" w:hAnsi="Ebrima" w:cs="Ebrima"/>
          <w:b/>
          <w:bCs/>
          <w:color w:val="000000"/>
        </w:rPr>
        <w:t>1.593.691,96 zł</w:t>
      </w:r>
      <w:r w:rsidRPr="00081D6C">
        <w:rPr>
          <w:rFonts w:ascii="Times New Roman" w:hAnsi="Times New Roman" w:cs="Times New Roman"/>
          <w:color w:val="000000"/>
        </w:rPr>
        <w:t xml:space="preserve"> </w:t>
      </w:r>
      <w:r w:rsidRPr="00081D6C">
        <w:rPr>
          <w:rFonts w:ascii="Ebrima" w:hAnsi="Ebrima" w:cs="Ebrima"/>
          <w:color w:val="000000"/>
        </w:rPr>
        <w:t>zgodnie z załącznikiem nr 8 do niniejszej uchwały,</w:t>
      </w:r>
    </w:p>
    <w:p w14:paraId="5BACA99A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081D6C">
        <w:rPr>
          <w:rFonts w:ascii="Ebrima" w:hAnsi="Ebrima" w:cs="Ebrima"/>
          <w:b/>
          <w:bCs/>
          <w:color w:val="000000"/>
        </w:rPr>
        <w:t>75.000,00 zł</w:t>
      </w:r>
      <w:r w:rsidRPr="00081D6C">
        <w:rPr>
          <w:rFonts w:ascii="Times New Roman" w:hAnsi="Times New Roman" w:cs="Times New Roman"/>
          <w:color w:val="000000"/>
        </w:rPr>
        <w:t>,</w:t>
      </w:r>
    </w:p>
    <w:p w14:paraId="09F36D6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081D6C">
        <w:rPr>
          <w:rFonts w:ascii="Ebrima" w:hAnsi="Ebrima" w:cs="Ebrima"/>
          <w:b/>
          <w:bCs/>
          <w:color w:val="000000"/>
        </w:rPr>
        <w:t xml:space="preserve">449.079,95zł </w:t>
      </w:r>
    </w:p>
    <w:p w14:paraId="5AB82CC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 xml:space="preserve">wydatki na programy finansowane z udziałem środków, o których mowa w art. 5 ust. 1 pkt 2 i 3, w części związanej z realizacją zadań j.s.t.: </w:t>
      </w:r>
      <w:r w:rsidRPr="00081D6C">
        <w:rPr>
          <w:rFonts w:ascii="Ebrima" w:hAnsi="Ebrima" w:cs="Ebrima"/>
          <w:b/>
          <w:bCs/>
          <w:color w:val="000000"/>
        </w:rPr>
        <w:t xml:space="preserve">522.262,00 zł </w:t>
      </w:r>
    </w:p>
    <w:p w14:paraId="669AC8E0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b/>
          <w:bCs/>
        </w:rPr>
        <w:t>§ 4. </w:t>
      </w:r>
      <w:r w:rsidRPr="00081D6C">
        <w:rPr>
          <w:rFonts w:ascii="Ebrima" w:hAnsi="Ebrima" w:cs="Ebrima"/>
        </w:rPr>
        <w:t>1. </w:t>
      </w:r>
      <w:r w:rsidRPr="00081D6C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081D6C">
        <w:rPr>
          <w:rFonts w:ascii="Ebrima" w:hAnsi="Ebrima" w:cs="Ebrima"/>
          <w:b/>
          <w:bCs/>
          <w:color w:val="000000"/>
        </w:rPr>
        <w:t xml:space="preserve">8.182.967,09 zł </w:t>
      </w:r>
      <w:r w:rsidRPr="00081D6C">
        <w:rPr>
          <w:rFonts w:ascii="Ebrima" w:hAnsi="Ebrima" w:cs="Ebrima"/>
          <w:color w:val="000000"/>
        </w:rPr>
        <w:t>- zgodnie z załącznikiem nr 3 do niniejszej uchwały.</w:t>
      </w:r>
    </w:p>
    <w:p w14:paraId="5B191982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</w:rPr>
        <w:t>2. </w:t>
      </w:r>
      <w:r w:rsidRPr="00081D6C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081D6C">
        <w:rPr>
          <w:rFonts w:ascii="Ebrima" w:hAnsi="Ebrima" w:cs="Ebrima"/>
          <w:b/>
          <w:bCs/>
          <w:color w:val="000000"/>
        </w:rPr>
        <w:t xml:space="preserve">1.904.665,33 zł </w:t>
      </w:r>
      <w:r w:rsidRPr="00081D6C">
        <w:rPr>
          <w:rFonts w:ascii="Ebrima" w:hAnsi="Ebrima" w:cs="Ebrima"/>
          <w:color w:val="000000"/>
        </w:rPr>
        <w:t>- zgodnie z załącznikiem nr 3 do niniejszej uchwały.</w:t>
      </w:r>
    </w:p>
    <w:p w14:paraId="6CF46BC9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</w:rPr>
        <w:t>3. </w:t>
      </w:r>
      <w:r w:rsidRPr="00081D6C">
        <w:rPr>
          <w:rFonts w:ascii="Ebrima" w:hAnsi="Ebrima" w:cs="Ebrima"/>
          <w:color w:val="000000"/>
        </w:rPr>
        <w:t>Deficyt budżetu w kwocie</w:t>
      </w:r>
      <w:r w:rsidRPr="00081D6C">
        <w:rPr>
          <w:rFonts w:ascii="Ebrima" w:hAnsi="Ebrima" w:cs="Ebrima"/>
          <w:b/>
          <w:bCs/>
          <w:color w:val="000000"/>
        </w:rPr>
        <w:t xml:space="preserve"> 6.278.301,76zł</w:t>
      </w:r>
      <w:r w:rsidRPr="00081D6C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77D7FCDF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b/>
          <w:bCs/>
        </w:rPr>
        <w:t>§ 5. </w:t>
      </w:r>
      <w:r w:rsidRPr="00081D6C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340CE4C8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>podmiotów należących do sektora finansów publicznych, oraz</w:t>
      </w:r>
    </w:p>
    <w:p w14:paraId="6DB1AA8A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081D6C">
        <w:rPr>
          <w:rFonts w:ascii="Times New Roman" w:hAnsi="Times New Roman" w:cs="Times New Roman"/>
        </w:rPr>
        <w:t>- </w:t>
      </w:r>
      <w:r w:rsidRPr="00081D6C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53E860D3" w14:textId="77777777" w:rsidR="00081D6C" w:rsidRPr="00081D6C" w:rsidRDefault="00081D6C" w:rsidP="00081D6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081D6C">
        <w:rPr>
          <w:rFonts w:ascii="Ebrima" w:hAnsi="Ebrima" w:cs="Ebrima"/>
          <w:b/>
          <w:bCs/>
        </w:rPr>
        <w:t xml:space="preserve">   § 6. </w:t>
      </w:r>
      <w:r w:rsidRPr="00081D6C">
        <w:rPr>
          <w:rFonts w:ascii="Ebrima" w:hAnsi="Ebrima" w:cs="Ebrima"/>
          <w:color w:val="000000"/>
        </w:rPr>
        <w:t>Ustala się rezerwę ogólną w kwocie</w:t>
      </w:r>
      <w:r w:rsidRPr="00081D6C">
        <w:rPr>
          <w:rFonts w:ascii="Ebrima" w:hAnsi="Ebrima" w:cs="Ebrima"/>
          <w:b/>
          <w:bCs/>
          <w:color w:val="000000"/>
        </w:rPr>
        <w:t xml:space="preserve"> 36.000,00 zł</w:t>
      </w:r>
      <w:r w:rsidRPr="00081D6C">
        <w:rPr>
          <w:rFonts w:ascii="Ebrima" w:hAnsi="Ebrima" w:cs="Ebrima"/>
          <w:color w:val="000000"/>
        </w:rPr>
        <w:t>, oraz rezerwę celową w kwocie</w:t>
      </w:r>
      <w:r w:rsidRPr="00081D6C">
        <w:rPr>
          <w:rFonts w:ascii="Ebrima" w:hAnsi="Ebrima" w:cs="Ebrima"/>
          <w:b/>
          <w:bCs/>
          <w:color w:val="000000"/>
        </w:rPr>
        <w:t xml:space="preserve"> 11.000,00 zł </w:t>
      </w:r>
      <w:r w:rsidRPr="00081D6C">
        <w:rPr>
          <w:rFonts w:ascii="Ebrima" w:hAnsi="Ebrima" w:cs="Ebrima"/>
          <w:color w:val="000000"/>
        </w:rPr>
        <w:t>na realizację zadań własnych z zakresu zarządzania kryzysowego.</w:t>
      </w:r>
    </w:p>
    <w:p w14:paraId="14D75FB0" w14:textId="77777777" w:rsidR="00081D6C" w:rsidRPr="00081D6C" w:rsidRDefault="00081D6C" w:rsidP="00081D6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b/>
          <w:bCs/>
        </w:rPr>
        <w:t>§ 7.  </w:t>
      </w:r>
      <w:r w:rsidRPr="00081D6C">
        <w:rPr>
          <w:rFonts w:ascii="Ebrima" w:hAnsi="Ebrima" w:cs="Ebrima"/>
          <w:color w:val="000000"/>
        </w:rPr>
        <w:t>Wykonanie uchwały powierza się Burmistrzowi Gminy Dobrzyca.</w:t>
      </w:r>
    </w:p>
    <w:p w14:paraId="257E9F08" w14:textId="77777777" w:rsidR="00081D6C" w:rsidRPr="00081D6C" w:rsidRDefault="00081D6C" w:rsidP="00081D6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b/>
          <w:bCs/>
        </w:rPr>
        <w:t>§ 8. </w:t>
      </w:r>
      <w:r w:rsidRPr="00081D6C">
        <w:rPr>
          <w:rFonts w:ascii="Ebrima" w:hAnsi="Ebrima" w:cs="Ebrima"/>
          <w:color w:val="000000"/>
        </w:rPr>
        <w:t>Uchwała wchodzi w życie z dniem podjęcia.</w:t>
      </w:r>
    </w:p>
    <w:p w14:paraId="05A7C350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FC7988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3CF02FD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7B280AD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5FF1B61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CA2A5D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4C7E842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42607D6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207911C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7569606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FC61627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D4CDC4B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8ABE21E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0E6D91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58E3741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BEAA1CF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34E834E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60FF99E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DE7D14D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1556BF0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51A9E7F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93F2C7A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9A22F5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F3BD44A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54BF912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E9EE760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1F44C9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79EB70D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EE13401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094F2BD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D31178B" w14:textId="77777777" w:rsidR="00081D6C" w:rsidRPr="00081D6C" w:rsidRDefault="00081D6C" w:rsidP="00081D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081D6C">
        <w:rPr>
          <w:rFonts w:ascii="Ebrima" w:hAnsi="Ebrima" w:cs="Ebrima"/>
        </w:rPr>
        <w:t>Uzasadnienie do uchwały Nr ........................2022</w:t>
      </w:r>
      <w:r w:rsidRPr="00081D6C">
        <w:rPr>
          <w:rFonts w:ascii="Times New Roman" w:hAnsi="Times New Roman" w:cs="Times New Roman"/>
          <w:color w:val="000000"/>
        </w:rPr>
        <w:br/>
      </w:r>
      <w:r w:rsidRPr="00081D6C">
        <w:rPr>
          <w:rFonts w:ascii="Ebrima" w:hAnsi="Ebrima" w:cs="Ebrima"/>
        </w:rPr>
        <w:t>Rady Miejskiej Gminy Dobrzyca</w:t>
      </w:r>
      <w:r w:rsidRPr="00081D6C">
        <w:rPr>
          <w:rFonts w:ascii="Times New Roman" w:hAnsi="Times New Roman" w:cs="Times New Roman"/>
          <w:color w:val="000000"/>
        </w:rPr>
        <w:br/>
      </w:r>
      <w:r w:rsidRPr="00081D6C">
        <w:rPr>
          <w:rFonts w:ascii="Ebrima" w:hAnsi="Ebrima" w:cs="Ebrima"/>
        </w:rPr>
        <w:t>z dnia 23 września 2022 r.</w:t>
      </w:r>
    </w:p>
    <w:p w14:paraId="5F613C5C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1. Wojewoda Wielkopolski pismem nr FB-I.3111.310.2022.7 z dnia 25 sierpnia 2022 r. zwiększył plan dotacji celowych na rok 2022 w:</w:t>
      </w:r>
    </w:p>
    <w:p w14:paraId="305581D8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- dz.852 rozdz. 85213 §2030 o kwotę 1.536,-zł z przeznaczeniem na opłacanie składek na ubezpieczenie zdrowotne</w:t>
      </w:r>
    </w:p>
    <w:p w14:paraId="5B630EF0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- dz.855 rozdz.85513 §2010 o kwotę 6.503,90,-zł z przeznaczeniem na opłacenie składki zdrowotnej za osoby pobierajace niektóre świadczenia rodzinne oraz zasiłek dla opiekuna.</w:t>
      </w:r>
    </w:p>
    <w:p w14:paraId="0240F45E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5. Wojewoda Wielkopolski pismem nr FB-I.3111.305.2022.6 z dnia 25 sierpnia 2022r. zwiększył plan dotacji celowych na rok 2022 w:</w:t>
      </w:r>
    </w:p>
    <w:p w14:paraId="10EB7233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 xml:space="preserve">- dziale 758 rozdz. 75814  § 2030 o kwotę 16.335,95zł </w:t>
      </w:r>
    </w:p>
    <w:p w14:paraId="3388BCE9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- dziale 758 rozdz. 75814  § 6330 o kwotę 100.032,91zł z przeznaczeniem na zwrot części wydatków wykonanych w ramach funduszu sołeckiego w 2021 roku.</w:t>
      </w:r>
    </w:p>
    <w:p w14:paraId="1FC411D6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6. W zwiazku z otrzymanym dofinansowaniem zgodnie z umową nr 9/DK/KK/2022 z dnia 18 lipca 2022r. w ramach programu "Kulisy kultury" na realizację zadania pn. "Remont wraz zakupem wyposażenia Gminnego Centrum Kultury w Dobrzycy" na kwotę 53.000,-zł zmienia się dochody i wydatki w rozdz. 92195</w:t>
      </w:r>
    </w:p>
    <w:p w14:paraId="3FECF464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lastRenderedPageBreak/>
        <w:t>7. W związku z zawartą umową nr OR.032.114.2022  z Powiatem Pleszewskim na świadczenie usług na rzecz obywateli Ukrainy kierowanych na teren powiatu pleszewskiego zmienia się dochody i wydatki w dz. 854 rozdz. 85417 o kwotę 38.352,22zł.</w:t>
      </w:r>
    </w:p>
    <w:p w14:paraId="00687C45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8. W zał. nr 1 dochody zwiększa się dochody ze sprzedazy majatku o kwotę 100.000,-zł oraz zwiększa sie w rozdz. 75023 §0730 zwieksza się o kwotę 57.174,40zł (wpłaty z zyskuGSK)</w:t>
      </w:r>
    </w:p>
    <w:p w14:paraId="437411AC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9. Po przeliczeniu dotacji do szkół i przedszkoli stowarzyszeniowych dokonuje się odpowiednich zmian w planie wydatków w rozdz. 80101, 80104, 80149 i rozdz. 80150.</w:t>
      </w:r>
    </w:p>
    <w:p w14:paraId="56D6CC93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10.W związku z zawartymi porozumieniami z innymi jednostkami o pomocy finansowej dla Gminy Dobrzyca na zasiłki celowe dla osób poszkodowanych oraz na usuwanie skutków przejścia trąby powietrznej w dniu 17 lutego 2022 r. dokonuje się odpowiednich zmian w załączniku dochody i wydatki budżetu w rozdz. 85278.</w:t>
      </w:r>
    </w:p>
    <w:p w14:paraId="09730A82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11. Na podstawie rozporządzenia Ministra Finansów z dnia 15 lipca 2022r. zmieniającego rozporządzenie w sprawie szczegółowej klasyfikacji dochodów, wydatków, przychodów i rozchodów oraz środków pochodzących ze źródeł zagranicznych dokonuje się zmian paragrafów dochodów i wydatków dotyczących zadań majątkowych.</w:t>
      </w:r>
    </w:p>
    <w:p w14:paraId="1D66CE4F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12. W załączniku wydatki majątkowe:</w:t>
      </w:r>
    </w:p>
    <w:p w14:paraId="0C055F34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- zadanie "Przebudowa drogi gminnej nr 628575P w Dobrzycy (ul.Klonów) zmniejsza sie o kwotę 42.000,-zł rozdz.60016 § 6050</w:t>
      </w:r>
    </w:p>
    <w:p w14:paraId="452211B3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 xml:space="preserve">- zadanie pn. Budowa sali wiejskiej w Karminie zwiększa się o kwotę 2.268,66-zł ( odsetki od lokaty srodków RFIL przeznaczane na w/w zadanie) rozdz. 92109 § 6100 ; </w:t>
      </w:r>
    </w:p>
    <w:p w14:paraId="470DE8A1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ab/>
        <w:t>- zadanie "Przebudowa drogi gminnej nr 628552P w Sośnicy zmniejsza się o kwotę 18.000,-zł rozdz. 60016 § 6050;</w:t>
      </w:r>
    </w:p>
    <w:p w14:paraId="7BA231D7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ab/>
        <w:t xml:space="preserve"> - dodaje się nowe zadanie pn." Współfinansowanie w przebudowie drogi powiatowej nr 4174P w m. Sośnica" na kwotę 195.000,-zł rozdz. 60014 § 6300</w:t>
      </w:r>
    </w:p>
    <w:p w14:paraId="185EFEA4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- zadanie pn. " Zakup średniego samochodu ratowniczo gaśniczego dla OSP w Dobrzycy" zmniejsza się o kwotę 94.950,-zł , natomiast zadanie pn."Budowa budynku magazynowego wraz z zapleczem socjalnym przy sali wiejskiej w m.Trzebowa" zwiększa się o kwotę 2.460,-zł</w:t>
      </w:r>
    </w:p>
    <w:p w14:paraId="0F5BA509" w14:textId="77777777" w:rsidR="00081D6C" w:rsidRPr="00081D6C" w:rsidRDefault="00081D6C" w:rsidP="00081D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</w:p>
    <w:p w14:paraId="49D6FA60" w14:textId="77777777" w:rsidR="00081D6C" w:rsidRPr="00081D6C" w:rsidRDefault="00081D6C" w:rsidP="00081D6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081D6C">
        <w:rPr>
          <w:rFonts w:ascii="Ebrima" w:hAnsi="Ebrima" w:cs="Ebrima"/>
          <w:color w:val="000000"/>
        </w:rPr>
        <w:t>12. Ponadto w celu prawidłowej realizacji budżetu dokonano przeniesień wydatków pomiędzy działami, rozdziałami, paragrafami.</w:t>
      </w:r>
    </w:p>
    <w:p w14:paraId="574FFFE1" w14:textId="77777777" w:rsidR="00081D6C" w:rsidRPr="00081D6C" w:rsidRDefault="00081D6C" w:rsidP="00081D6C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0063EFAF" w14:textId="77777777" w:rsidR="006B4EA9" w:rsidRDefault="006B4EA9"/>
    <w:sectPr w:rsidR="006B4EA9" w:rsidSect="00BA05C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0E"/>
    <w:rsid w:val="00081D6C"/>
    <w:rsid w:val="003B2E84"/>
    <w:rsid w:val="006B4EA9"/>
    <w:rsid w:val="00E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94BB3"/>
  <w15:chartTrackingRefBased/>
  <w15:docId w15:val="{ADCF2A94-A474-4CC3-984A-76DCA099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1430</Words>
  <Characters>8584</Characters>
  <Application>Microsoft Office Word</Application>
  <DocSecurity>0</DocSecurity>
  <Lines>71</Lines>
  <Paragraphs>19</Paragraphs>
  <ScaleCrop>false</ScaleCrop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U6 UMG Dobrzyca</cp:lastModifiedBy>
  <cp:revision>3</cp:revision>
  <dcterms:created xsi:type="dcterms:W3CDTF">2022-09-02T08:54:00Z</dcterms:created>
  <dcterms:modified xsi:type="dcterms:W3CDTF">2022-09-12T11:08:00Z</dcterms:modified>
</cp:coreProperties>
</file>