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03838" w14:textId="77777777" w:rsidR="00D756A8" w:rsidRPr="008335C7" w:rsidRDefault="00D756A8" w:rsidP="008335C7">
      <w:pPr>
        <w:shd w:val="clear" w:color="auto" w:fill="FFFFFF"/>
        <w:spacing w:after="0" w:line="360" w:lineRule="atLeast"/>
        <w:jc w:val="right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 w:rsidRPr="008335C7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 Projekt</w:t>
      </w:r>
    </w:p>
    <w:p w14:paraId="7BF9785C" w14:textId="2D4AAFDD" w:rsidR="00B256EF" w:rsidRPr="0099593E" w:rsidRDefault="00B256EF" w:rsidP="00B256EF">
      <w:pPr>
        <w:shd w:val="clear" w:color="auto" w:fill="FFFFFF"/>
        <w:spacing w:after="0"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UCHWAŁA Nr</w:t>
      </w:r>
      <w:r w:rsidR="00D756A8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……</w:t>
      </w: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 /</w:t>
      </w:r>
      <w:r w:rsidR="00D756A8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………..</w:t>
      </w: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/20</w:t>
      </w:r>
      <w:r w:rsidR="00176F88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</w:t>
      </w:r>
      <w:r w:rsidR="00C80C6F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</w:t>
      </w:r>
    </w:p>
    <w:p w14:paraId="2C8B4E38" w14:textId="77777777" w:rsidR="00B256EF" w:rsidRPr="0099593E" w:rsidRDefault="008335C7" w:rsidP="00B256EF">
      <w:pPr>
        <w:shd w:val="clear" w:color="auto" w:fill="FFFFFF"/>
        <w:spacing w:after="0"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RADY MIEJSKIEJ GMINY DOBRZYCA</w:t>
      </w:r>
    </w:p>
    <w:p w14:paraId="77448A4A" w14:textId="77777777" w:rsidR="00B256EF" w:rsidRPr="0099593E" w:rsidRDefault="00B256EF" w:rsidP="00B256EF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z dnia ………………………. r.</w:t>
      </w:r>
    </w:p>
    <w:p w14:paraId="1B7A31D2" w14:textId="69B9B699" w:rsidR="00B256EF" w:rsidRPr="0099593E" w:rsidRDefault="00B256EF" w:rsidP="00B256EF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w sprawie </w:t>
      </w:r>
      <w:r w:rsidR="000C58E4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okreś</w:t>
      </w:r>
      <w:r w:rsidR="00A019A3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lenia </w:t>
      </w:r>
      <w:r w:rsidR="000C58E4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średniej  ceny  jednostek paliwa  w gminie</w:t>
      </w:r>
      <w:r w:rsidR="003344EE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 Dobrzyca </w:t>
      </w:r>
      <w:r w:rsidR="000C58E4"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 na rok szkolny </w:t>
      </w:r>
      <w:r w:rsidR="00176F88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202</w:t>
      </w:r>
      <w:r w:rsidR="00C16775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</w:t>
      </w:r>
      <w:r w:rsidR="00176F88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/202</w:t>
      </w:r>
      <w:r w:rsidR="00C16775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3</w:t>
      </w:r>
    </w:p>
    <w:p w14:paraId="39D5FF5C" w14:textId="77777777" w:rsidR="008335C7" w:rsidRPr="0099593E" w:rsidRDefault="008335C7" w:rsidP="008335C7">
      <w:pPr>
        <w:shd w:val="clear" w:color="auto" w:fill="FFFFFF"/>
        <w:spacing w:line="240" w:lineRule="auto"/>
        <w:ind w:firstLine="708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61B23D7E" w14:textId="1CE46010" w:rsidR="00B256EF" w:rsidRPr="0099593E" w:rsidRDefault="00B256EF" w:rsidP="0099593E">
      <w:pPr>
        <w:shd w:val="clear" w:color="auto" w:fill="FFFFFF"/>
        <w:spacing w:line="240" w:lineRule="auto"/>
        <w:ind w:firstLine="708"/>
        <w:jc w:val="both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Na podstawie </w:t>
      </w:r>
      <w:r w:rsidR="00C8170B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art.</w:t>
      </w:r>
      <w:r w:rsidR="00176F88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C8170B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18 ust.</w:t>
      </w:r>
      <w:r w:rsidR="00176F88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C8170B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2 pkt 15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ustawy z dnia 8 marca 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1990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176F88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r. o samorządzie gminnym (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Dz. U. z 202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2 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r. poz. 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559</w:t>
      </w:r>
      <w:r w:rsidR="00176F88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z późn. zm.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)</w:t>
      </w:r>
      <w:r w:rsidR="000C58E4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,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art.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0C58E4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39a 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ust.</w:t>
      </w:r>
      <w:r w:rsid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0C58E4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3</w:t>
      </w:r>
      <w:r w:rsidR="00794546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us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tawy z dnia </w:t>
      </w:r>
      <w:r w:rsidR="000C58E4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EB5C65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14 grudnia 2016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r.</w:t>
      </w:r>
      <w:r w:rsidR="00EB5C65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0C58E4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Prawo oświatowe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(Dz. U. z 202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1 </w:t>
      </w:r>
      <w:r w:rsidR="00093BF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r. poz. 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1082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)</w:t>
      </w:r>
      <w:r w:rsidR="008335C7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794546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Rada Miejska </w:t>
      </w:r>
      <w:r w:rsidR="008335C7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Gminy Dobrzyca </w:t>
      </w:r>
      <w:r w:rsidR="00794546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uchwala , co następuje:</w:t>
      </w:r>
    </w:p>
    <w:p w14:paraId="0DEDF925" w14:textId="77777777" w:rsidR="00C26931" w:rsidRPr="00C80C6F" w:rsidRDefault="00B256EF" w:rsidP="0099593E">
      <w:p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 w:rsidRPr="00C80C6F">
        <w:rPr>
          <w:rFonts w:ascii="Cambria" w:eastAsia="Times New Roman" w:hAnsi="Cambria" w:cs="Open Sans"/>
          <w:b/>
          <w:bCs/>
          <w:sz w:val="24"/>
          <w:szCs w:val="24"/>
          <w:lang w:eastAsia="pl-PL"/>
        </w:rPr>
        <w:t>§  1. </w:t>
      </w:r>
      <w:r w:rsidR="000C58E4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Ustala się średnią cenę jednostki paliwa </w:t>
      </w:r>
      <w:r w:rsidR="00C26931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w  wysokości:</w:t>
      </w:r>
    </w:p>
    <w:p w14:paraId="7D7BC945" w14:textId="7DDB1484" w:rsidR="00C26931" w:rsidRPr="00C80C6F" w:rsidRDefault="00C26931" w:rsidP="009959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bookmarkStart w:id="0" w:name="_Hlk105565869"/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olej napędowy </w:t>
      </w:r>
      <w:r w:rsidR="00B72A09" w:rsidRPr="00C80C6F">
        <w:rPr>
          <w:rFonts w:ascii="Cambria" w:eastAsia="Times New Roman" w:hAnsi="Cambria" w:cs="Open Sans"/>
          <w:sz w:val="24"/>
          <w:szCs w:val="24"/>
          <w:lang w:eastAsia="pl-PL"/>
        </w:rPr>
        <w:t>–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C80C6F" w:rsidRPr="00C80C6F">
        <w:rPr>
          <w:rFonts w:ascii="Cambria" w:eastAsia="Times New Roman" w:hAnsi="Cambria" w:cs="Open Sans"/>
          <w:sz w:val="24"/>
          <w:szCs w:val="24"/>
          <w:lang w:eastAsia="pl-PL"/>
        </w:rPr>
        <w:t>7,80</w:t>
      </w:r>
      <w:r w:rsidR="003344EE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>zł</w:t>
      </w:r>
      <w:r w:rsidR="000221A4" w:rsidRPr="00C80C6F">
        <w:rPr>
          <w:rFonts w:ascii="Cambria" w:eastAsia="Times New Roman" w:hAnsi="Cambria" w:cs="Open Sans"/>
          <w:sz w:val="24"/>
          <w:szCs w:val="24"/>
          <w:lang w:eastAsia="pl-PL"/>
        </w:rPr>
        <w:t>/l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</w:p>
    <w:p w14:paraId="10E54B30" w14:textId="29EA86FB" w:rsidR="00C26931" w:rsidRPr="00C80C6F" w:rsidRDefault="00C26931" w:rsidP="009959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gaz </w:t>
      </w:r>
      <w:r w:rsidR="00B72A09" w:rsidRPr="00C80C6F">
        <w:rPr>
          <w:rFonts w:ascii="Cambria" w:eastAsia="Times New Roman" w:hAnsi="Cambria" w:cs="Open Sans"/>
          <w:sz w:val="24"/>
          <w:szCs w:val="24"/>
          <w:lang w:eastAsia="pl-PL"/>
        </w:rPr>
        <w:t>–</w:t>
      </w:r>
      <w:r w:rsidR="00EB5C65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C80C6F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3.64 </w:t>
      </w:r>
      <w:r w:rsidR="006A150D" w:rsidRPr="00C80C6F">
        <w:rPr>
          <w:rFonts w:ascii="Cambria" w:eastAsia="Times New Roman" w:hAnsi="Cambria" w:cs="Open Sans"/>
          <w:sz w:val="24"/>
          <w:szCs w:val="24"/>
          <w:lang w:eastAsia="pl-PL"/>
        </w:rPr>
        <w:t>zł</w:t>
      </w:r>
      <w:r w:rsidR="000221A4" w:rsidRPr="00C80C6F">
        <w:rPr>
          <w:rFonts w:ascii="Cambria" w:eastAsia="Times New Roman" w:hAnsi="Cambria" w:cs="Open Sans"/>
          <w:sz w:val="24"/>
          <w:szCs w:val="24"/>
          <w:lang w:eastAsia="pl-PL"/>
        </w:rPr>
        <w:t>/l</w:t>
      </w:r>
    </w:p>
    <w:p w14:paraId="4782324D" w14:textId="28F2CF4A" w:rsidR="00B256EF" w:rsidRPr="00C80C6F" w:rsidRDefault="00C26931" w:rsidP="009959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benzyna </w:t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>Pb 95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>–</w:t>
      </w:r>
      <w:r w:rsidR="006A150D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  <w:r w:rsidR="002043A5"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C80C6F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8.07 </w:t>
      </w:r>
      <w:r w:rsidR="006A150D" w:rsidRPr="00C80C6F">
        <w:rPr>
          <w:rFonts w:ascii="Cambria" w:eastAsia="Times New Roman" w:hAnsi="Cambria" w:cs="Open Sans"/>
          <w:sz w:val="24"/>
          <w:szCs w:val="24"/>
          <w:lang w:eastAsia="pl-PL"/>
        </w:rPr>
        <w:t>zł</w:t>
      </w:r>
      <w:r w:rsidR="000221A4" w:rsidRPr="00C80C6F">
        <w:rPr>
          <w:rFonts w:ascii="Cambria" w:eastAsia="Times New Roman" w:hAnsi="Cambria" w:cs="Open Sans"/>
          <w:sz w:val="24"/>
          <w:szCs w:val="24"/>
          <w:lang w:eastAsia="pl-PL"/>
        </w:rPr>
        <w:t>/l</w:t>
      </w:r>
      <w:r w:rsidR="000C58E4"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</w:t>
      </w:r>
    </w:p>
    <w:p w14:paraId="68D080D9" w14:textId="69AE0BCF" w:rsidR="002043A5" w:rsidRPr="00C80C6F" w:rsidRDefault="002043A5" w:rsidP="009959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sz w:val="24"/>
          <w:szCs w:val="24"/>
          <w:lang w:eastAsia="pl-PL"/>
        </w:rPr>
      </w:pP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benzyna Pb 98 – 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ab/>
      </w:r>
      <w:r w:rsidR="00C80C6F" w:rsidRPr="00C80C6F">
        <w:rPr>
          <w:rFonts w:ascii="Cambria" w:eastAsia="Times New Roman" w:hAnsi="Cambria" w:cs="Open Sans"/>
          <w:sz w:val="24"/>
          <w:szCs w:val="24"/>
          <w:lang w:eastAsia="pl-PL"/>
        </w:rPr>
        <w:t>8,39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 zł/l</w:t>
      </w:r>
    </w:p>
    <w:bookmarkEnd w:id="0"/>
    <w:p w14:paraId="21EBEC9C" w14:textId="77777777" w:rsidR="00594846" w:rsidRPr="0099593E" w:rsidRDefault="00B256EF" w:rsidP="0099593E">
      <w:p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C80C6F">
        <w:rPr>
          <w:rFonts w:ascii="Cambria" w:eastAsia="Times New Roman" w:hAnsi="Cambria" w:cs="Open Sans"/>
          <w:b/>
          <w:bCs/>
          <w:sz w:val="24"/>
          <w:szCs w:val="24"/>
          <w:lang w:eastAsia="pl-PL"/>
        </w:rPr>
        <w:t>§  2. </w:t>
      </w:r>
      <w:r w:rsidRPr="00C80C6F">
        <w:rPr>
          <w:rFonts w:ascii="Cambria" w:eastAsia="Times New Roman" w:hAnsi="Cambria" w:cs="Open Sans"/>
          <w:sz w:val="24"/>
          <w:szCs w:val="24"/>
          <w:lang w:eastAsia="pl-PL"/>
        </w:rPr>
        <w:t xml:space="preserve">Wykonanie uchwały powierza się Burmistrzowi </w:t>
      </w:r>
      <w:r w:rsidR="005F60B3" w:rsidRPr="00C80C6F">
        <w:rPr>
          <w:rFonts w:ascii="Cambria" w:eastAsia="Times New Roman" w:hAnsi="Cambria" w:cs="Open Sans"/>
          <w:sz w:val="24"/>
          <w:szCs w:val="24"/>
          <w:lang w:eastAsia="pl-PL"/>
        </w:rPr>
        <w:t>Gminy</w:t>
      </w:r>
      <w:r w:rsidR="005F60B3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Dobrzyca.</w:t>
      </w:r>
    </w:p>
    <w:p w14:paraId="72E0E619" w14:textId="77777777" w:rsidR="00594846" w:rsidRPr="0099593E" w:rsidRDefault="00B256EF" w:rsidP="0099593E">
      <w:p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§  3</w:t>
      </w:r>
      <w:r w:rsidR="0099593E" w:rsidRP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. </w:t>
      </w:r>
      <w:r w:rsidR="00201695" w:rsidRPr="008160CD">
        <w:rPr>
          <w:rFonts w:ascii="Cambria" w:hAnsi="Cambria"/>
        </w:rPr>
        <w:t>Uchwała wchodzi w życie po upływie 14 dni od dnia ogłoszeniu w Dzienniku Urzędowym Województwa Wielkopolskiego.</w:t>
      </w:r>
    </w:p>
    <w:p w14:paraId="38E84D96" w14:textId="77777777" w:rsidR="00594846" w:rsidRPr="0099593E" w:rsidRDefault="00594846" w:rsidP="00594846">
      <w:pPr>
        <w:ind w:firstLine="708"/>
        <w:jc w:val="both"/>
        <w:rPr>
          <w:rFonts w:ascii="Cambria" w:hAnsi="Cambria"/>
          <w:i/>
        </w:rPr>
      </w:pPr>
    </w:p>
    <w:p w14:paraId="42F53AC0" w14:textId="77777777" w:rsidR="00594846" w:rsidRPr="0099593E" w:rsidRDefault="00594846" w:rsidP="00594846">
      <w:pPr>
        <w:jc w:val="both"/>
        <w:rPr>
          <w:rFonts w:ascii="Cambria" w:hAnsi="Cambria"/>
        </w:rPr>
      </w:pPr>
    </w:p>
    <w:p w14:paraId="54DBA79F" w14:textId="77777777" w:rsidR="00594846" w:rsidRPr="0099593E" w:rsidRDefault="00594846" w:rsidP="00594846">
      <w:pPr>
        <w:jc w:val="both"/>
        <w:rPr>
          <w:rFonts w:ascii="Cambria" w:hAnsi="Cambria"/>
          <w:color w:val="FF0000"/>
        </w:rPr>
      </w:pPr>
    </w:p>
    <w:p w14:paraId="09BA70BB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508373F9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5E050094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00F427E7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31AB7F3E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1B3D3B74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171E8C86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0A01B56E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E99F664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38E5013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35A2E728" w14:textId="77777777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458AC5EB" w14:textId="77777777" w:rsidR="00717D88" w:rsidRDefault="00717D88" w:rsidP="0099593E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Uzasadnienie</w:t>
      </w:r>
    </w:p>
    <w:p w14:paraId="77D7A0C9" w14:textId="0574A1BA" w:rsidR="0099593E" w:rsidRPr="0099593E" w:rsidRDefault="0099593E" w:rsidP="0099593E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do uchwały </w:t>
      </w:r>
      <w:r w:rsidRPr="0099593E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w sprawie określenia średniej  ceny  jednostek paliwa  w gminie Dobrzyca  na rok szkolny </w:t>
      </w:r>
      <w:r w:rsidR="00176F88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202</w:t>
      </w:r>
      <w:r w:rsidR="00C16775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2</w:t>
      </w:r>
      <w:r w:rsidR="00176F88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/202</w:t>
      </w:r>
      <w:r w:rsidR="00C16775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3</w:t>
      </w:r>
    </w:p>
    <w:p w14:paraId="264025C0" w14:textId="77777777" w:rsidR="0099593E" w:rsidRPr="0099593E" w:rsidRDefault="0099593E" w:rsidP="0099593E">
      <w:pPr>
        <w:shd w:val="clear" w:color="auto" w:fill="FFFFFF"/>
        <w:spacing w:line="240" w:lineRule="auto"/>
        <w:ind w:firstLine="708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05F4EB6E" w14:textId="77777777" w:rsidR="0099593E" w:rsidRPr="0099593E" w:rsidRDefault="0099593E" w:rsidP="0099593E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</w:p>
    <w:p w14:paraId="1FF882AD" w14:textId="21629125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Podjęcie  uchwały dot. średniej ceny jednostki paliwa w gminie na rok szkolny 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202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2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/202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3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 jest związane ze zmianą przepisów w zakresie zwrotu rodzicom  kosztów dowozu dzieci niepełnosprawnych,</w:t>
      </w:r>
      <w:r w:rsid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o ile dowóz 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i opiekę do szkół , przedszkoli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,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ośrodków rewalidacyjno – wychowawczych realizują rodzice.</w:t>
      </w:r>
    </w:p>
    <w:p w14:paraId="1BB9E4AB" w14:textId="166F228A" w:rsidR="00717D88" w:rsidRPr="008335C7" w:rsidRDefault="00717D88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Zgodnie z art.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39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a ustawy z 16 grudnia 2016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r. Prawo oświatowe (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Dz. U. z 20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2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1 r. 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poz. 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1082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)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, który wszedł w życie z dnie 3 grudnia 2019</w:t>
      </w:r>
      <w:r w:rsidR="00C16775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="009959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r.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zwrot rodzicom kosztów przewozu dziecka i rodzica odbywa się na podstawie wzoru, w który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m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 jednym z czynników jest średnia cena paliwa w gminie. Zgodnie z </w:t>
      </w:r>
      <w:r w:rsidR="00870C05"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art.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39a ust. 3 Prawa oświatowego średnią cenę paliwa w gminie określa </w:t>
      </w:r>
      <w:r w:rsidR="00870C05"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na każdy rok szkolny </w:t>
      </w: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rada gminy</w:t>
      </w:r>
      <w:r w:rsidR="00870C05"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, uwzględniając </w:t>
      </w:r>
      <w:r w:rsidR="00E86E3E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ceny jednostki paliwa w gminie</w:t>
      </w:r>
      <w:r w:rsidR="00870C05"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.</w:t>
      </w:r>
    </w:p>
    <w:p w14:paraId="458621FA" w14:textId="77777777" w:rsidR="00870C05" w:rsidRPr="008335C7" w:rsidRDefault="0099593E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Średnią cenę paliwa w gminie ustalono  na podstawie cen paliwa z dwóch stacji paliw znajdujących się na terenie gminy. </w:t>
      </w:r>
    </w:p>
    <w:p w14:paraId="45D253F4" w14:textId="77777777" w:rsidR="003327A5" w:rsidRDefault="003327A5" w:rsidP="00B256EF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 w:rsidRPr="008335C7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Wobec powyższego podjęcie uchwały jest zasadne i konieczne</w:t>
      </w:r>
    </w:p>
    <w:p w14:paraId="30EB9334" w14:textId="62FBC79F" w:rsidR="004B38BD" w:rsidRDefault="00C80C6F">
      <w:pPr>
        <w:rPr>
          <w:rFonts w:ascii="Cambria" w:hAnsi="Cambria"/>
          <w:sz w:val="24"/>
          <w:szCs w:val="24"/>
        </w:rPr>
      </w:pPr>
    </w:p>
    <w:p w14:paraId="70261765" w14:textId="005C6878" w:rsidR="00887999" w:rsidRDefault="00887999">
      <w:pPr>
        <w:rPr>
          <w:rFonts w:ascii="Cambria" w:hAnsi="Cambria"/>
          <w:sz w:val="24"/>
          <w:szCs w:val="24"/>
        </w:rPr>
      </w:pPr>
    </w:p>
    <w:p w14:paraId="742070EC" w14:textId="1B9909D2" w:rsidR="00887999" w:rsidRDefault="00887999">
      <w:pPr>
        <w:rPr>
          <w:rFonts w:ascii="Cambria" w:hAnsi="Cambria"/>
          <w:sz w:val="24"/>
          <w:szCs w:val="24"/>
        </w:rPr>
      </w:pPr>
    </w:p>
    <w:p w14:paraId="591A775B" w14:textId="6761D57E" w:rsidR="00887999" w:rsidRDefault="00887999">
      <w:pPr>
        <w:rPr>
          <w:rFonts w:ascii="Cambria" w:hAnsi="Cambria"/>
          <w:sz w:val="24"/>
          <w:szCs w:val="24"/>
        </w:rPr>
      </w:pPr>
    </w:p>
    <w:p w14:paraId="2F483125" w14:textId="7F922145" w:rsidR="00887999" w:rsidRDefault="00887999">
      <w:pPr>
        <w:rPr>
          <w:rFonts w:ascii="Cambria" w:hAnsi="Cambria"/>
          <w:sz w:val="24"/>
          <w:szCs w:val="24"/>
        </w:rPr>
      </w:pPr>
    </w:p>
    <w:p w14:paraId="24134330" w14:textId="12054A4D" w:rsidR="00887999" w:rsidRDefault="00887999">
      <w:pPr>
        <w:rPr>
          <w:rFonts w:ascii="Cambria" w:hAnsi="Cambria"/>
          <w:sz w:val="24"/>
          <w:szCs w:val="24"/>
        </w:rPr>
      </w:pPr>
    </w:p>
    <w:p w14:paraId="700038D9" w14:textId="5391C49B" w:rsidR="00887999" w:rsidRDefault="00887999">
      <w:pPr>
        <w:rPr>
          <w:rFonts w:ascii="Cambria" w:hAnsi="Cambria"/>
          <w:sz w:val="24"/>
          <w:szCs w:val="24"/>
        </w:rPr>
      </w:pPr>
    </w:p>
    <w:p w14:paraId="1A305E2E" w14:textId="4C99C574" w:rsidR="00887999" w:rsidRDefault="00887999">
      <w:pPr>
        <w:rPr>
          <w:rFonts w:ascii="Cambria" w:hAnsi="Cambria"/>
          <w:sz w:val="24"/>
          <w:szCs w:val="24"/>
        </w:rPr>
      </w:pPr>
    </w:p>
    <w:p w14:paraId="4238DC91" w14:textId="1A726FF5" w:rsidR="00887999" w:rsidRDefault="00887999">
      <w:pPr>
        <w:rPr>
          <w:rFonts w:ascii="Cambria" w:hAnsi="Cambria"/>
          <w:sz w:val="24"/>
          <w:szCs w:val="24"/>
        </w:rPr>
      </w:pPr>
    </w:p>
    <w:p w14:paraId="333DD635" w14:textId="664F7EAD" w:rsidR="00887999" w:rsidRDefault="00887999">
      <w:pPr>
        <w:rPr>
          <w:rFonts w:ascii="Cambria" w:hAnsi="Cambria"/>
          <w:sz w:val="24"/>
          <w:szCs w:val="24"/>
        </w:rPr>
      </w:pPr>
    </w:p>
    <w:p w14:paraId="12BBA15F" w14:textId="432A69EA" w:rsidR="00887999" w:rsidRDefault="00887999">
      <w:pPr>
        <w:rPr>
          <w:rFonts w:ascii="Cambria" w:hAnsi="Cambria"/>
          <w:sz w:val="24"/>
          <w:szCs w:val="24"/>
        </w:rPr>
      </w:pPr>
    </w:p>
    <w:p w14:paraId="4D2E1CE2" w14:textId="7D16F2FF" w:rsidR="00887999" w:rsidRDefault="00887999">
      <w:pPr>
        <w:rPr>
          <w:rFonts w:ascii="Cambria" w:hAnsi="Cambria"/>
          <w:sz w:val="24"/>
          <w:szCs w:val="24"/>
        </w:rPr>
      </w:pPr>
    </w:p>
    <w:p w14:paraId="74752C3A" w14:textId="4E2E9632" w:rsidR="00887999" w:rsidRDefault="00887999">
      <w:pPr>
        <w:rPr>
          <w:rFonts w:ascii="Cambria" w:hAnsi="Cambria"/>
          <w:sz w:val="24"/>
          <w:szCs w:val="24"/>
        </w:rPr>
      </w:pPr>
    </w:p>
    <w:p w14:paraId="6C44D002" w14:textId="2D0EBFC0" w:rsidR="00887999" w:rsidRDefault="00887999">
      <w:pPr>
        <w:rPr>
          <w:rFonts w:ascii="Cambria" w:hAnsi="Cambria"/>
          <w:b/>
          <w:bCs/>
          <w:sz w:val="28"/>
          <w:szCs w:val="28"/>
          <w:u w:val="single"/>
        </w:rPr>
      </w:pPr>
      <w:bookmarkStart w:id="1" w:name="_Hlk105566029"/>
      <w:r w:rsidRPr="00887999">
        <w:rPr>
          <w:rFonts w:ascii="Cambria" w:hAnsi="Cambria"/>
          <w:b/>
          <w:bCs/>
          <w:sz w:val="28"/>
          <w:szCs w:val="28"/>
          <w:u w:val="single"/>
        </w:rPr>
        <w:lastRenderedPageBreak/>
        <w:t xml:space="preserve">Ceny paliwa na dzień </w:t>
      </w:r>
    </w:p>
    <w:p w14:paraId="29DEFED8" w14:textId="77777777" w:rsidR="00887999" w:rsidRPr="00887999" w:rsidRDefault="00887999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7E564EC4" w14:textId="312B05B5" w:rsidR="00887999" w:rsidRPr="00887999" w:rsidRDefault="00887999" w:rsidP="00887999">
      <w:pPr>
        <w:pStyle w:val="Akapitzlist"/>
        <w:numPr>
          <w:ilvl w:val="0"/>
          <w:numId w:val="3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olej napędowy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>…………………</w:t>
      </w:r>
      <w:r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.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zł/l </w:t>
      </w:r>
    </w:p>
    <w:p w14:paraId="2605DEB7" w14:textId="77777777" w:rsidR="00887999" w:rsidRPr="00887999" w:rsidRDefault="00887999" w:rsidP="00887999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41194012" w14:textId="5B34EFEE" w:rsidR="00887999" w:rsidRDefault="00887999" w:rsidP="00B67A02">
      <w:pPr>
        <w:pStyle w:val="Akapitzlist"/>
        <w:numPr>
          <w:ilvl w:val="0"/>
          <w:numId w:val="3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gaz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>…………………</w:t>
      </w:r>
      <w:r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>.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 zł/l</w:t>
      </w:r>
    </w:p>
    <w:p w14:paraId="31CE9116" w14:textId="77777777" w:rsidR="00B67A02" w:rsidRPr="00B67A02" w:rsidRDefault="00B67A02" w:rsidP="00B67A02">
      <w:pPr>
        <w:pStyle w:val="Akapitzlist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18E55A86" w14:textId="77777777" w:rsidR="00B67A02" w:rsidRPr="00B67A02" w:rsidRDefault="00B67A02" w:rsidP="00B67A02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5BA42E9A" w14:textId="5D246153" w:rsidR="00887999" w:rsidRPr="00887999" w:rsidRDefault="00887999" w:rsidP="00887999">
      <w:pPr>
        <w:pStyle w:val="Akapitzlist"/>
        <w:numPr>
          <w:ilvl w:val="0"/>
          <w:numId w:val="3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benzyna Pb 95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 xml:space="preserve">…………………. zł/l </w:t>
      </w:r>
    </w:p>
    <w:p w14:paraId="543952E4" w14:textId="77777777" w:rsidR="00887999" w:rsidRPr="00887999" w:rsidRDefault="00887999" w:rsidP="00887999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449CBDC9" w14:textId="67141413" w:rsidR="00887999" w:rsidRPr="00887999" w:rsidRDefault="00887999" w:rsidP="00887999">
      <w:pPr>
        <w:pStyle w:val="Akapitzlist"/>
        <w:numPr>
          <w:ilvl w:val="0"/>
          <w:numId w:val="3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benzyna Pb 98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>………………….. zł/l</w:t>
      </w:r>
    </w:p>
    <w:bookmarkEnd w:id="1"/>
    <w:p w14:paraId="639D398E" w14:textId="0BFBFC6C" w:rsidR="00887999" w:rsidRDefault="00887999">
      <w:pPr>
        <w:rPr>
          <w:rFonts w:ascii="Cambria" w:hAnsi="Cambria"/>
          <w:color w:val="000000" w:themeColor="text1"/>
          <w:sz w:val="28"/>
          <w:szCs w:val="28"/>
        </w:rPr>
      </w:pPr>
    </w:p>
    <w:p w14:paraId="5D0F712E" w14:textId="4D09CF60" w:rsidR="00887999" w:rsidRDefault="00887999">
      <w:pPr>
        <w:rPr>
          <w:rFonts w:ascii="Cambria" w:hAnsi="Cambria"/>
          <w:color w:val="000000" w:themeColor="text1"/>
          <w:sz w:val="28"/>
          <w:szCs w:val="28"/>
        </w:rPr>
      </w:pPr>
    </w:p>
    <w:p w14:paraId="0C657004" w14:textId="77777777" w:rsidR="00887999" w:rsidRDefault="00887999">
      <w:pPr>
        <w:rPr>
          <w:rFonts w:ascii="Cambria" w:hAnsi="Cambria"/>
          <w:color w:val="000000" w:themeColor="text1"/>
          <w:sz w:val="28"/>
          <w:szCs w:val="28"/>
        </w:rPr>
      </w:pPr>
    </w:p>
    <w:p w14:paraId="2A8C7E2A" w14:textId="6AD0EBD8" w:rsidR="00887999" w:rsidRDefault="00887999">
      <w:pPr>
        <w:rPr>
          <w:rFonts w:ascii="Cambria" w:hAnsi="Cambria"/>
          <w:color w:val="000000" w:themeColor="text1"/>
          <w:sz w:val="28"/>
          <w:szCs w:val="28"/>
        </w:rPr>
      </w:pPr>
    </w:p>
    <w:p w14:paraId="15B53C37" w14:textId="77777777" w:rsidR="00887999" w:rsidRDefault="00887999" w:rsidP="00887999">
      <w:pPr>
        <w:rPr>
          <w:rFonts w:ascii="Cambria" w:hAnsi="Cambria"/>
          <w:b/>
          <w:bCs/>
          <w:sz w:val="28"/>
          <w:szCs w:val="28"/>
          <w:u w:val="single"/>
        </w:rPr>
      </w:pPr>
      <w:r w:rsidRPr="00887999">
        <w:rPr>
          <w:rFonts w:ascii="Cambria" w:hAnsi="Cambria"/>
          <w:b/>
          <w:bCs/>
          <w:sz w:val="28"/>
          <w:szCs w:val="28"/>
          <w:u w:val="single"/>
        </w:rPr>
        <w:t xml:space="preserve">Ceny paliwa na dzień </w:t>
      </w:r>
    </w:p>
    <w:p w14:paraId="64D3CD7D" w14:textId="77777777" w:rsidR="00887999" w:rsidRPr="00887999" w:rsidRDefault="00887999" w:rsidP="00887999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2C7F2780" w14:textId="3AEA23AF" w:rsidR="00887999" w:rsidRPr="00887999" w:rsidRDefault="00887999" w:rsidP="00B67A02">
      <w:pPr>
        <w:pStyle w:val="Akapitzlist"/>
        <w:numPr>
          <w:ilvl w:val="0"/>
          <w:numId w:val="5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olej napędowy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 xml:space="preserve">………………… zł/l </w:t>
      </w:r>
    </w:p>
    <w:p w14:paraId="251B3357" w14:textId="77777777" w:rsidR="00887999" w:rsidRPr="00887999" w:rsidRDefault="00887999" w:rsidP="00887999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1F8D6248" w14:textId="77777777" w:rsidR="00887999" w:rsidRPr="00887999" w:rsidRDefault="00887999" w:rsidP="00B67A02">
      <w:pPr>
        <w:pStyle w:val="Akapitzlist"/>
        <w:numPr>
          <w:ilvl w:val="0"/>
          <w:numId w:val="5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gaz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>………………… zł/l</w:t>
      </w:r>
    </w:p>
    <w:p w14:paraId="0E001730" w14:textId="77777777" w:rsidR="00887999" w:rsidRPr="00887999" w:rsidRDefault="00887999" w:rsidP="00887999">
      <w:pPr>
        <w:pStyle w:val="Akapitzlist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3486344D" w14:textId="77777777" w:rsidR="00887999" w:rsidRPr="00887999" w:rsidRDefault="00887999" w:rsidP="00887999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1B9139BA" w14:textId="77777777" w:rsidR="00887999" w:rsidRPr="00887999" w:rsidRDefault="00887999" w:rsidP="00B67A02">
      <w:pPr>
        <w:pStyle w:val="Akapitzlist"/>
        <w:numPr>
          <w:ilvl w:val="0"/>
          <w:numId w:val="5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benzyna Pb 95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 xml:space="preserve">…………………. zł/l </w:t>
      </w:r>
    </w:p>
    <w:p w14:paraId="2D60608D" w14:textId="77777777" w:rsidR="00887999" w:rsidRPr="00887999" w:rsidRDefault="00887999" w:rsidP="00887999">
      <w:pPr>
        <w:pStyle w:val="Akapitzlist"/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</w:p>
    <w:p w14:paraId="6564BBBD" w14:textId="77777777" w:rsidR="00887999" w:rsidRPr="00887999" w:rsidRDefault="00887999" w:rsidP="00B67A02">
      <w:pPr>
        <w:pStyle w:val="Akapitzlist"/>
        <w:numPr>
          <w:ilvl w:val="0"/>
          <w:numId w:val="5"/>
        </w:num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</w:pP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 xml:space="preserve">benzyna Pb 98 – </w:t>
      </w:r>
      <w:r w:rsidRPr="00887999">
        <w:rPr>
          <w:rFonts w:ascii="Cambria" w:eastAsia="Times New Roman" w:hAnsi="Cambria" w:cs="Open Sans"/>
          <w:color w:val="000000" w:themeColor="text1"/>
          <w:sz w:val="28"/>
          <w:szCs w:val="28"/>
          <w:lang w:eastAsia="pl-PL"/>
        </w:rPr>
        <w:tab/>
        <w:t>………………….. zł/l</w:t>
      </w:r>
    </w:p>
    <w:p w14:paraId="6BF4AE75" w14:textId="77777777" w:rsidR="00887999" w:rsidRPr="00887999" w:rsidRDefault="00887999">
      <w:pPr>
        <w:rPr>
          <w:rFonts w:ascii="Cambria" w:hAnsi="Cambria"/>
          <w:color w:val="000000" w:themeColor="text1"/>
          <w:sz w:val="28"/>
          <w:szCs w:val="28"/>
        </w:rPr>
      </w:pPr>
    </w:p>
    <w:sectPr w:rsidR="00887999" w:rsidRPr="00887999" w:rsidSect="00025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70A5"/>
    <w:multiLevelType w:val="hybridMultilevel"/>
    <w:tmpl w:val="ACA826AE"/>
    <w:lvl w:ilvl="0" w:tplc="186A1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BD66AF"/>
    <w:multiLevelType w:val="hybridMultilevel"/>
    <w:tmpl w:val="F0AA31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2770E"/>
    <w:multiLevelType w:val="hybridMultilevel"/>
    <w:tmpl w:val="6AF22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A2E99"/>
    <w:multiLevelType w:val="hybridMultilevel"/>
    <w:tmpl w:val="6AF22EC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32B08"/>
    <w:multiLevelType w:val="hybridMultilevel"/>
    <w:tmpl w:val="3C2AAA5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823761">
    <w:abstractNumId w:val="2"/>
  </w:num>
  <w:num w:numId="2" w16cid:durableId="379983480">
    <w:abstractNumId w:val="4"/>
  </w:num>
  <w:num w:numId="3" w16cid:durableId="179245079">
    <w:abstractNumId w:val="1"/>
  </w:num>
  <w:num w:numId="4" w16cid:durableId="1693919343">
    <w:abstractNumId w:val="3"/>
  </w:num>
  <w:num w:numId="5" w16cid:durableId="20597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6EF"/>
    <w:rsid w:val="000221A4"/>
    <w:rsid w:val="0002570B"/>
    <w:rsid w:val="00093BF7"/>
    <w:rsid w:val="000C58E4"/>
    <w:rsid w:val="00136D38"/>
    <w:rsid w:val="00176F88"/>
    <w:rsid w:val="00201695"/>
    <w:rsid w:val="002043A5"/>
    <w:rsid w:val="00305542"/>
    <w:rsid w:val="003327A5"/>
    <w:rsid w:val="003344EE"/>
    <w:rsid w:val="004319FD"/>
    <w:rsid w:val="004B77C8"/>
    <w:rsid w:val="00594846"/>
    <w:rsid w:val="005B1055"/>
    <w:rsid w:val="005F60B3"/>
    <w:rsid w:val="006578D8"/>
    <w:rsid w:val="006A150D"/>
    <w:rsid w:val="00717D88"/>
    <w:rsid w:val="00794546"/>
    <w:rsid w:val="0081759B"/>
    <w:rsid w:val="008335C7"/>
    <w:rsid w:val="00847640"/>
    <w:rsid w:val="00870C05"/>
    <w:rsid w:val="00887999"/>
    <w:rsid w:val="0099593E"/>
    <w:rsid w:val="00A019A3"/>
    <w:rsid w:val="00A10CCF"/>
    <w:rsid w:val="00AC614F"/>
    <w:rsid w:val="00B256EF"/>
    <w:rsid w:val="00B67A02"/>
    <w:rsid w:val="00B72A09"/>
    <w:rsid w:val="00C16775"/>
    <w:rsid w:val="00C26931"/>
    <w:rsid w:val="00C80C6F"/>
    <w:rsid w:val="00C8170B"/>
    <w:rsid w:val="00C84365"/>
    <w:rsid w:val="00D756A8"/>
    <w:rsid w:val="00E34553"/>
    <w:rsid w:val="00E42D6A"/>
    <w:rsid w:val="00E86E3E"/>
    <w:rsid w:val="00EB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18F0"/>
  <w15:docId w15:val="{D44F5943-DA04-437F-AFDB-6F6B421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3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939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95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735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8323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4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7175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574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2677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9706">
              <w:marLeft w:val="0"/>
              <w:marRight w:val="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2008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38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U2 UMGDobrzyca</cp:lastModifiedBy>
  <cp:revision>9</cp:revision>
  <cp:lastPrinted>2022-06-14T06:37:00Z</cp:lastPrinted>
  <dcterms:created xsi:type="dcterms:W3CDTF">2021-05-11T05:43:00Z</dcterms:created>
  <dcterms:modified xsi:type="dcterms:W3CDTF">2022-06-14T06:37:00Z</dcterms:modified>
</cp:coreProperties>
</file>