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8C93" w14:textId="77777777" w:rsidR="00DC35A0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Uchwała nr ………..</w:t>
      </w:r>
    </w:p>
    <w:p w14:paraId="318CAB56" w14:textId="77777777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Rady Miejskiej Gminy Dobrzyca</w:t>
      </w:r>
    </w:p>
    <w:p w14:paraId="7C95C41A" w14:textId="35FA398A" w:rsidR="008E1F93" w:rsidRPr="004F7E4E" w:rsidRDefault="00141EE9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8E1F93" w:rsidRPr="004F7E4E">
        <w:rPr>
          <w:rFonts w:ascii="Arial" w:hAnsi="Arial" w:cs="Arial"/>
          <w:b/>
          <w:bCs/>
        </w:rPr>
        <w:t xml:space="preserve"> dnia ………………. </w:t>
      </w:r>
      <w:r w:rsidR="00724E67" w:rsidRPr="004F7E4E">
        <w:rPr>
          <w:rFonts w:ascii="Arial" w:hAnsi="Arial" w:cs="Arial"/>
          <w:b/>
          <w:bCs/>
        </w:rPr>
        <w:t>2022</w:t>
      </w:r>
      <w:r w:rsidR="008E1F93" w:rsidRPr="004F7E4E">
        <w:rPr>
          <w:rFonts w:ascii="Arial" w:hAnsi="Arial" w:cs="Arial"/>
          <w:b/>
          <w:bCs/>
        </w:rPr>
        <w:t xml:space="preserve"> r.</w:t>
      </w:r>
    </w:p>
    <w:p w14:paraId="18910CB0" w14:textId="7B944E3F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w sprawie przystąpienia do sporządzenia miejscowego planu zagospodarowania przestrzennego gminy Dobrzyca</w:t>
      </w:r>
      <w:r w:rsidR="00141EE9" w:rsidRPr="004F7E4E">
        <w:rPr>
          <w:rFonts w:ascii="Arial" w:hAnsi="Arial" w:cs="Arial"/>
          <w:b/>
          <w:bCs/>
        </w:rPr>
        <w:t xml:space="preserve"> </w:t>
      </w:r>
      <w:r w:rsidR="001310AE" w:rsidRPr="004F7E4E">
        <w:rPr>
          <w:rFonts w:ascii="Arial" w:hAnsi="Arial" w:cs="Arial"/>
          <w:b/>
          <w:bCs/>
        </w:rPr>
        <w:t xml:space="preserve">na terenach części obrębów ewidencyjnych: </w:t>
      </w:r>
      <w:r w:rsidR="00AA5138" w:rsidRPr="004F7E4E">
        <w:rPr>
          <w:rFonts w:ascii="Arial" w:hAnsi="Arial" w:cs="Arial"/>
          <w:b/>
          <w:bCs/>
        </w:rPr>
        <w:t xml:space="preserve">miasto Dobrzyca, Fabianów, Galew, Gustawów, Izbiczno, Karminek, Karminiec, Koźminiec, Lutynia, Polskie </w:t>
      </w:r>
      <w:proofErr w:type="spellStart"/>
      <w:r w:rsidR="00AA5138" w:rsidRPr="004F7E4E">
        <w:rPr>
          <w:rFonts w:ascii="Arial" w:hAnsi="Arial" w:cs="Arial"/>
          <w:b/>
          <w:bCs/>
        </w:rPr>
        <w:t>Olędry</w:t>
      </w:r>
      <w:proofErr w:type="spellEnd"/>
      <w:r w:rsidR="00AA5138" w:rsidRPr="004F7E4E">
        <w:rPr>
          <w:rFonts w:ascii="Arial" w:hAnsi="Arial" w:cs="Arial"/>
          <w:b/>
          <w:bCs/>
        </w:rPr>
        <w:t>, Sośnica, Trzebin i Trzebowa</w:t>
      </w:r>
      <w:r w:rsidR="00AA5138" w:rsidRPr="004F7E4E">
        <w:rPr>
          <w:rFonts w:ascii="Arial" w:hAnsi="Arial" w:cs="Arial"/>
          <w:b/>
          <w:bCs/>
        </w:rPr>
        <w:t>.</w:t>
      </w:r>
    </w:p>
    <w:p w14:paraId="0FA07D81" w14:textId="3494B59C" w:rsidR="008E1F93" w:rsidRPr="00141EE9" w:rsidRDefault="008E1F93" w:rsidP="0077108A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Na podstawie art. 18 ust. 2 pkt 5 ustawy z dnia 8 marca 1990 r. o samorządzie gminnym </w:t>
      </w:r>
      <w:r w:rsidR="00BD37E4" w:rsidRPr="00141EE9">
        <w:rPr>
          <w:rFonts w:ascii="Arial" w:hAnsi="Arial" w:cs="Arial"/>
        </w:rPr>
        <w:t>(</w:t>
      </w:r>
      <w:proofErr w:type="spellStart"/>
      <w:r w:rsidR="00BD37E4" w:rsidRPr="00141EE9">
        <w:rPr>
          <w:rFonts w:ascii="Arial" w:hAnsi="Arial" w:cs="Arial"/>
        </w:rPr>
        <w:t>t.j</w:t>
      </w:r>
      <w:proofErr w:type="spellEnd"/>
      <w:r w:rsidR="00BD37E4" w:rsidRPr="00141EE9">
        <w:rPr>
          <w:rFonts w:ascii="Arial" w:hAnsi="Arial" w:cs="Arial"/>
        </w:rPr>
        <w:t xml:space="preserve">. Dz. U. z </w:t>
      </w:r>
      <w:r w:rsidR="00511B82" w:rsidRPr="00511B82">
        <w:rPr>
          <w:rFonts w:ascii="Arial" w:hAnsi="Arial" w:cs="Arial"/>
        </w:rPr>
        <w:t>Dz.U. 2022 poz. 559</w:t>
      </w:r>
      <w:r w:rsidR="00511B82" w:rsidRPr="00511B82">
        <w:rPr>
          <w:rFonts w:ascii="Arial" w:hAnsi="Arial" w:cs="Arial"/>
        </w:rPr>
        <w:t xml:space="preserve"> </w:t>
      </w:r>
      <w:r w:rsidR="00141EE9">
        <w:rPr>
          <w:rFonts w:ascii="Arial" w:hAnsi="Arial" w:cs="Arial"/>
        </w:rPr>
        <w:t xml:space="preserve">z </w:t>
      </w:r>
      <w:proofErr w:type="spellStart"/>
      <w:r w:rsidR="00141EE9">
        <w:rPr>
          <w:rFonts w:ascii="Arial" w:hAnsi="Arial" w:cs="Arial"/>
        </w:rPr>
        <w:t>późn</w:t>
      </w:r>
      <w:proofErr w:type="spellEnd"/>
      <w:r w:rsidR="00141EE9">
        <w:rPr>
          <w:rFonts w:ascii="Arial" w:hAnsi="Arial" w:cs="Arial"/>
        </w:rPr>
        <w:t>. zm.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 xml:space="preserve"> oraz art. 14 ust. 1 ustawy z dnia 27 marca 2003 r. o</w:t>
      </w:r>
      <w:r w:rsidR="00141EE9">
        <w:rPr>
          <w:rFonts w:ascii="Arial" w:hAnsi="Arial" w:cs="Arial"/>
        </w:rPr>
        <w:t> </w:t>
      </w:r>
      <w:r w:rsidR="000C2714" w:rsidRPr="00141EE9">
        <w:rPr>
          <w:rFonts w:ascii="Arial" w:hAnsi="Arial" w:cs="Arial"/>
        </w:rPr>
        <w:t xml:space="preserve">planowaniu i zagospodarowaniu przestrzennym  </w:t>
      </w:r>
      <w:r w:rsidR="00BD37E4" w:rsidRPr="00141EE9">
        <w:rPr>
          <w:rFonts w:ascii="Arial" w:hAnsi="Arial" w:cs="Arial"/>
        </w:rPr>
        <w:t>(</w:t>
      </w:r>
      <w:proofErr w:type="spellStart"/>
      <w:r w:rsidR="00BD37E4" w:rsidRPr="00141EE9">
        <w:rPr>
          <w:rFonts w:ascii="Arial" w:hAnsi="Arial" w:cs="Arial"/>
        </w:rPr>
        <w:t>t.j</w:t>
      </w:r>
      <w:proofErr w:type="spellEnd"/>
      <w:r w:rsidR="00BD37E4" w:rsidRPr="00141EE9">
        <w:rPr>
          <w:rFonts w:ascii="Arial" w:hAnsi="Arial" w:cs="Arial"/>
        </w:rPr>
        <w:t>. Dz. U. z 20</w:t>
      </w:r>
      <w:r w:rsidR="00141EE9">
        <w:rPr>
          <w:rFonts w:ascii="Arial" w:hAnsi="Arial" w:cs="Arial"/>
        </w:rPr>
        <w:t>2</w:t>
      </w:r>
      <w:r w:rsidR="00612A8F">
        <w:rPr>
          <w:rFonts w:ascii="Arial" w:hAnsi="Arial" w:cs="Arial"/>
        </w:rPr>
        <w:t>2</w:t>
      </w:r>
      <w:r w:rsidR="00BD37E4" w:rsidRPr="00141EE9">
        <w:rPr>
          <w:rFonts w:ascii="Arial" w:hAnsi="Arial" w:cs="Arial"/>
        </w:rPr>
        <w:t xml:space="preserve"> r. poz. </w:t>
      </w:r>
      <w:r w:rsidR="00612A8F">
        <w:rPr>
          <w:rFonts w:ascii="Arial" w:hAnsi="Arial" w:cs="Arial"/>
        </w:rPr>
        <w:t>503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>, Rada Miejska Gminy Dobrzyca uchwała, co następuje:</w:t>
      </w:r>
    </w:p>
    <w:p w14:paraId="1AFB6EDE" w14:textId="77777777" w:rsidR="000C2714" w:rsidRPr="00141EE9" w:rsidRDefault="000C2714" w:rsidP="003D61EA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§1</w:t>
      </w:r>
    </w:p>
    <w:p w14:paraId="33C31ECB" w14:textId="7A169144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Przystępuje się do sporządzenia </w:t>
      </w:r>
      <w:r w:rsidR="001310AE" w:rsidRPr="001310AE">
        <w:rPr>
          <w:rFonts w:ascii="Arial" w:hAnsi="Arial" w:cs="Arial"/>
        </w:rPr>
        <w:t>miejscowego planu zagospodarowania przestrzennego gminy Dobrzyca na terenach części obrębów ewidencyjnych:</w:t>
      </w:r>
      <w:r w:rsidR="00342CFB" w:rsidRPr="00342CFB">
        <w:rPr>
          <w:rFonts w:ascii="Arial" w:hAnsi="Arial" w:cs="Arial"/>
        </w:rPr>
        <w:t xml:space="preserve"> </w:t>
      </w:r>
      <w:r w:rsidR="00AA5138" w:rsidRPr="00AA5138">
        <w:rPr>
          <w:rFonts w:ascii="Arial" w:hAnsi="Arial" w:cs="Arial"/>
        </w:rPr>
        <w:t xml:space="preserve">miasto Dobrzyca, Fabianów, Galew, Gustawów, Izbiczno, Karminek, Karminiec, Koźminiec, Lutynia, Polskie </w:t>
      </w:r>
      <w:proofErr w:type="spellStart"/>
      <w:r w:rsidR="00AA5138" w:rsidRPr="00AA5138">
        <w:rPr>
          <w:rFonts w:ascii="Arial" w:hAnsi="Arial" w:cs="Arial"/>
        </w:rPr>
        <w:t>Olędry</w:t>
      </w:r>
      <w:proofErr w:type="spellEnd"/>
      <w:r w:rsidR="00AA5138" w:rsidRPr="00AA5138">
        <w:rPr>
          <w:rFonts w:ascii="Arial" w:hAnsi="Arial" w:cs="Arial"/>
        </w:rPr>
        <w:t>, Sośnica, Trzebin i Trzebowa</w:t>
      </w:r>
      <w:r w:rsidR="00327A0C">
        <w:rPr>
          <w:rFonts w:ascii="Arial" w:hAnsi="Arial" w:cs="Arial"/>
        </w:rPr>
        <w:t>.</w:t>
      </w:r>
      <w:r w:rsidR="00056E43">
        <w:rPr>
          <w:rFonts w:ascii="Arial" w:hAnsi="Arial" w:cs="Arial"/>
        </w:rPr>
        <w:t xml:space="preserve"> </w:t>
      </w:r>
      <w:r w:rsidRPr="00141EE9">
        <w:rPr>
          <w:rFonts w:ascii="Arial" w:hAnsi="Arial" w:cs="Arial"/>
        </w:rPr>
        <w:t xml:space="preserve">Granice obszaru objętego </w:t>
      </w:r>
      <w:r w:rsidR="00141EE9">
        <w:rPr>
          <w:rFonts w:ascii="Arial" w:hAnsi="Arial" w:cs="Arial"/>
        </w:rPr>
        <w:t xml:space="preserve">przystąpieniem do sporządzenia miejscowego planu zagospodarowania przestrzennego </w:t>
      </w:r>
      <w:r w:rsidRPr="00141EE9">
        <w:rPr>
          <w:rFonts w:ascii="Arial" w:hAnsi="Arial" w:cs="Arial"/>
        </w:rPr>
        <w:t xml:space="preserve"> przedstawion</w:t>
      </w:r>
      <w:r w:rsidR="00141EE9">
        <w:rPr>
          <w:rFonts w:ascii="Arial" w:hAnsi="Arial" w:cs="Arial"/>
        </w:rPr>
        <w:t>o</w:t>
      </w:r>
      <w:r w:rsidRPr="00141EE9">
        <w:rPr>
          <w:rFonts w:ascii="Arial" w:hAnsi="Arial" w:cs="Arial"/>
        </w:rPr>
        <w:t xml:space="preserve"> na załącznik</w:t>
      </w:r>
      <w:r w:rsidR="001310AE" w:rsidRPr="00342CFB">
        <w:rPr>
          <w:rFonts w:ascii="Arial" w:hAnsi="Arial" w:cs="Arial"/>
        </w:rPr>
        <w:t>ach</w:t>
      </w:r>
      <w:r w:rsidR="00A909A3" w:rsidRPr="00342CFB">
        <w:rPr>
          <w:rFonts w:ascii="Arial" w:hAnsi="Arial" w:cs="Arial"/>
        </w:rPr>
        <w:t xml:space="preserve"> nr 1</w:t>
      </w:r>
      <w:r w:rsidR="001310AE" w:rsidRPr="00342CFB">
        <w:rPr>
          <w:rFonts w:ascii="Arial" w:hAnsi="Arial" w:cs="Arial"/>
        </w:rPr>
        <w:t>-</w:t>
      </w:r>
      <w:r w:rsidR="00AA5138">
        <w:rPr>
          <w:rFonts w:ascii="Arial" w:hAnsi="Arial" w:cs="Arial"/>
        </w:rPr>
        <w:t>13</w:t>
      </w:r>
      <w:r w:rsidR="00141EE9" w:rsidRPr="00342CFB">
        <w:rPr>
          <w:rFonts w:ascii="Arial" w:hAnsi="Arial" w:cs="Arial"/>
        </w:rPr>
        <w:t xml:space="preserve"> </w:t>
      </w:r>
      <w:r w:rsidRPr="00342CFB">
        <w:rPr>
          <w:rFonts w:ascii="Arial" w:hAnsi="Arial" w:cs="Arial"/>
        </w:rPr>
        <w:t>do</w:t>
      </w:r>
      <w:r w:rsidRPr="00141EE9">
        <w:rPr>
          <w:rFonts w:ascii="Arial" w:hAnsi="Arial" w:cs="Arial"/>
        </w:rPr>
        <w:t xml:space="preserve"> niniejszej uchwały.</w:t>
      </w:r>
    </w:p>
    <w:p w14:paraId="5F81139B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§2</w:t>
      </w:r>
    </w:p>
    <w:p w14:paraId="75DA148C" w14:textId="48D44415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 planie należy uwzględnić elementy określone w art. 15 ustawy z dnia 27 marca 2003 r. o</w:t>
      </w:r>
      <w:r w:rsidR="00F71CD4">
        <w:rPr>
          <w:rFonts w:ascii="Arial" w:hAnsi="Arial" w:cs="Arial"/>
        </w:rPr>
        <w:t> </w:t>
      </w:r>
      <w:r w:rsidRPr="00141EE9">
        <w:rPr>
          <w:rFonts w:ascii="Arial" w:hAnsi="Arial" w:cs="Arial"/>
        </w:rPr>
        <w:t>planowaniu i zagospodarowaniu przestrzennym.</w:t>
      </w:r>
    </w:p>
    <w:p w14:paraId="4A5326A2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§3</w:t>
      </w:r>
    </w:p>
    <w:p w14:paraId="72FE04B7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Wykonanie uchwały powierza się Burmistrzowi Gminy Dobrzyca.</w:t>
      </w:r>
    </w:p>
    <w:p w14:paraId="1607E7F4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§4</w:t>
      </w:r>
    </w:p>
    <w:p w14:paraId="485A3EB4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Uchwała wchodzi w życie z dniem podjęcia.</w:t>
      </w:r>
    </w:p>
    <w:p w14:paraId="1F894E3A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755F3948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2B3E2968" w14:textId="77777777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7DFF9D2C" w14:textId="33966219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Przewodniczący</w:t>
      </w:r>
    </w:p>
    <w:p w14:paraId="48FDC3DF" w14:textId="3546F3B1" w:rsidR="00D01A66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Rady Miejskiej </w:t>
      </w:r>
      <w:r w:rsidRPr="00D01A66">
        <w:rPr>
          <w:rFonts w:ascii="Arial" w:hAnsi="Arial" w:cs="Arial"/>
          <w:i/>
          <w:iCs/>
        </w:rPr>
        <w:t>Gminy Dobrzyca</w:t>
      </w:r>
    </w:p>
    <w:p w14:paraId="492448AC" w14:textId="4A502D15" w:rsidR="000C2714" w:rsidRPr="00141EE9" w:rsidRDefault="000C2714">
      <w:pPr>
        <w:rPr>
          <w:rFonts w:ascii="Arial" w:hAnsi="Arial" w:cs="Arial"/>
        </w:rPr>
      </w:pPr>
    </w:p>
    <w:p w14:paraId="53B14C15" w14:textId="77777777" w:rsidR="00D01A66" w:rsidRDefault="00D01A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004BAB1" w14:textId="02BE2580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lastRenderedPageBreak/>
        <w:t>Uzasadnienie</w:t>
      </w:r>
    </w:p>
    <w:p w14:paraId="207AC15D" w14:textId="4C67DF57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Do uchwały nr …………………../20</w:t>
      </w:r>
      <w:r w:rsidR="00141EE9"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Pr="004F7E4E">
        <w:rPr>
          <w:rFonts w:ascii="Arial" w:hAnsi="Arial" w:cs="Arial"/>
          <w:b/>
          <w:bCs/>
        </w:rPr>
        <w:t xml:space="preserve"> Rady Miejskiej Gminy Dobrzyca</w:t>
      </w:r>
    </w:p>
    <w:p w14:paraId="2058D4F2" w14:textId="1204D004" w:rsidR="000C2714" w:rsidRPr="004F7E4E" w:rsidRDefault="00141EE9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0C2714" w:rsidRPr="004F7E4E">
        <w:rPr>
          <w:rFonts w:ascii="Arial" w:hAnsi="Arial" w:cs="Arial"/>
          <w:b/>
          <w:bCs/>
        </w:rPr>
        <w:t xml:space="preserve"> dnia………………. 20</w:t>
      </w:r>
      <w:r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="000C2714" w:rsidRPr="004F7E4E">
        <w:rPr>
          <w:rFonts w:ascii="Arial" w:hAnsi="Arial" w:cs="Arial"/>
          <w:b/>
          <w:bCs/>
        </w:rPr>
        <w:t xml:space="preserve"> r.</w:t>
      </w:r>
    </w:p>
    <w:p w14:paraId="6381D15A" w14:textId="002A1A35" w:rsidR="00141EE9" w:rsidRPr="004F7E4E" w:rsidRDefault="000C2714" w:rsidP="00342CF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 xml:space="preserve">w </w:t>
      </w:r>
      <w:r w:rsidR="00141EE9" w:rsidRPr="004F7E4E">
        <w:rPr>
          <w:rFonts w:ascii="Arial" w:hAnsi="Arial" w:cs="Arial"/>
          <w:b/>
          <w:bCs/>
        </w:rPr>
        <w:t xml:space="preserve">sprawie przystąpienia do sporządzenia </w:t>
      </w:r>
      <w:r w:rsidR="001310AE" w:rsidRPr="004F7E4E">
        <w:rPr>
          <w:rFonts w:ascii="Arial" w:hAnsi="Arial" w:cs="Arial"/>
          <w:b/>
          <w:bCs/>
        </w:rPr>
        <w:t xml:space="preserve">miejscowego planu zagospodarowania przestrzennego gminy Dobrzyca na terenach części obrębów ewidencyjnych: </w:t>
      </w:r>
      <w:r w:rsidR="00AA5138" w:rsidRPr="004F7E4E">
        <w:rPr>
          <w:rFonts w:ascii="Arial" w:hAnsi="Arial" w:cs="Arial"/>
          <w:b/>
          <w:bCs/>
        </w:rPr>
        <w:t xml:space="preserve">miasto Dobrzyca, Fabianów, Galew, Gustawów, Izbiczno, Karminek, Karminiec, Koźminiec, Lutynia, Polskie </w:t>
      </w:r>
      <w:proofErr w:type="spellStart"/>
      <w:r w:rsidR="00AA5138" w:rsidRPr="004F7E4E">
        <w:rPr>
          <w:rFonts w:ascii="Arial" w:hAnsi="Arial" w:cs="Arial"/>
          <w:b/>
          <w:bCs/>
        </w:rPr>
        <w:t>Olędry</w:t>
      </w:r>
      <w:proofErr w:type="spellEnd"/>
      <w:r w:rsidR="00AA5138" w:rsidRPr="004F7E4E">
        <w:rPr>
          <w:rFonts w:ascii="Arial" w:hAnsi="Arial" w:cs="Arial"/>
          <w:b/>
          <w:bCs/>
        </w:rPr>
        <w:t>, Sośnica, Trzebin i Trzebowa</w:t>
      </w:r>
      <w:r w:rsidR="00AA5138" w:rsidRPr="004F7E4E">
        <w:rPr>
          <w:rFonts w:ascii="Arial" w:hAnsi="Arial" w:cs="Arial"/>
          <w:b/>
          <w:bCs/>
        </w:rPr>
        <w:t>.</w:t>
      </w:r>
      <w:r w:rsidRPr="004F7E4E">
        <w:rPr>
          <w:rFonts w:ascii="Arial" w:hAnsi="Arial" w:cs="Arial"/>
          <w:b/>
          <w:bCs/>
        </w:rPr>
        <w:tab/>
      </w:r>
    </w:p>
    <w:p w14:paraId="665C224D" w14:textId="49BCD80F" w:rsidR="000C2714" w:rsidRPr="00141EE9" w:rsidRDefault="00141EE9" w:rsidP="00141E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Obszar objęty opracowaniem</w:t>
      </w:r>
      <w:r w:rsidR="00F332C1" w:rsidRPr="00F332C1">
        <w:rPr>
          <w:rFonts w:ascii="Arial" w:hAnsi="Arial" w:cs="Arial"/>
        </w:rPr>
        <w:t xml:space="preserve"> </w:t>
      </w:r>
      <w:r w:rsidR="00F332C1">
        <w:rPr>
          <w:rFonts w:ascii="Arial" w:hAnsi="Arial" w:cs="Arial"/>
        </w:rPr>
        <w:t xml:space="preserve">obejmuje </w:t>
      </w:r>
      <w:r w:rsidR="004814F7">
        <w:rPr>
          <w:rFonts w:ascii="Arial" w:hAnsi="Arial" w:cs="Arial"/>
        </w:rPr>
        <w:t>części obrębów ewidencyjnych</w:t>
      </w:r>
      <w:r w:rsidR="00342CFB" w:rsidRPr="00342CFB">
        <w:rPr>
          <w:rFonts w:ascii="Arial" w:hAnsi="Arial" w:cs="Arial"/>
        </w:rPr>
        <w:t xml:space="preserve">: </w:t>
      </w:r>
      <w:r w:rsidR="00AA5138" w:rsidRPr="00AA5138">
        <w:rPr>
          <w:rFonts w:ascii="Arial" w:hAnsi="Arial" w:cs="Arial"/>
        </w:rPr>
        <w:t xml:space="preserve">miasto Dobrzyca, Fabianów, Galew, Gustawów, Izbiczno, Karminek, Karminiec, Koźminiec, Lutynia, Polskie </w:t>
      </w:r>
      <w:proofErr w:type="spellStart"/>
      <w:r w:rsidR="00AA5138" w:rsidRPr="00AA5138">
        <w:rPr>
          <w:rFonts w:ascii="Arial" w:hAnsi="Arial" w:cs="Arial"/>
        </w:rPr>
        <w:t>Olędry</w:t>
      </w:r>
      <w:proofErr w:type="spellEnd"/>
      <w:r w:rsidR="00AA5138" w:rsidRPr="00AA5138">
        <w:rPr>
          <w:rFonts w:ascii="Arial" w:hAnsi="Arial" w:cs="Arial"/>
        </w:rPr>
        <w:t>, Sośnica, Trzebin i Trzebowa</w:t>
      </w:r>
      <w:r w:rsidR="008E0C45" w:rsidRPr="008E0C45"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 xml:space="preserve">granice obszarów objętych opracowaniem </w:t>
      </w:r>
      <w:r>
        <w:rPr>
          <w:rFonts w:ascii="Arial" w:hAnsi="Arial" w:cs="Arial"/>
        </w:rPr>
        <w:t>oznaczono na załącznik</w:t>
      </w:r>
      <w:r w:rsidR="001310AE">
        <w:rPr>
          <w:rFonts w:ascii="Arial" w:hAnsi="Arial" w:cs="Arial"/>
        </w:rPr>
        <w:t>ach graficznych</w:t>
      </w:r>
      <w:r>
        <w:rPr>
          <w:rFonts w:ascii="Arial" w:hAnsi="Arial" w:cs="Arial"/>
        </w:rPr>
        <w:t xml:space="preserve"> nr </w:t>
      </w:r>
      <w:r w:rsidRPr="00954215">
        <w:rPr>
          <w:rFonts w:ascii="Arial" w:hAnsi="Arial" w:cs="Arial"/>
        </w:rPr>
        <w:t>1</w:t>
      </w:r>
      <w:r w:rsidR="001310AE" w:rsidRPr="00954215">
        <w:rPr>
          <w:rFonts w:ascii="Arial" w:hAnsi="Arial" w:cs="Arial"/>
        </w:rPr>
        <w:t>-</w:t>
      </w:r>
      <w:r w:rsidR="00AA5138">
        <w:rPr>
          <w:rFonts w:ascii="Arial" w:hAnsi="Arial" w:cs="Arial"/>
        </w:rPr>
        <w:t>1</w:t>
      </w:r>
      <w:r w:rsidR="004F7E4E">
        <w:rPr>
          <w:rFonts w:ascii="Arial" w:hAnsi="Arial" w:cs="Arial"/>
        </w:rPr>
        <w:t>3</w:t>
      </w:r>
      <w:r w:rsidRPr="00954215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uchwały</w:t>
      </w:r>
      <w:r w:rsidR="00056E43">
        <w:rPr>
          <w:rFonts w:ascii="Arial" w:hAnsi="Arial" w:cs="Arial"/>
        </w:rPr>
        <w:t>.</w:t>
      </w:r>
    </w:p>
    <w:p w14:paraId="22ED024F" w14:textId="6514921F" w:rsidR="004F7E4E" w:rsidRP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Sporządzenie ww. zmiany planu miejscowego ma na celu wyznaczenie nowych terenów w</w:t>
      </w:r>
      <w:r>
        <w:rPr>
          <w:rFonts w:ascii="Arial" w:hAnsi="Arial" w:cs="Arial"/>
        </w:rPr>
        <w:t> </w:t>
      </w:r>
      <w:r w:rsidRPr="004F7E4E">
        <w:rPr>
          <w:rFonts w:ascii="Arial" w:hAnsi="Arial" w:cs="Arial"/>
        </w:rPr>
        <w:t xml:space="preserve">zgodności z obowiązującym studium uwarunkowań i kierunków zagospodarowania przestrzennego w związku z zamierzeniami Inwestorów lub bieżącym potrzebom gminy oraz korektę niektórych zapisów obowiązującego planu, które uniemożliwiają planowane inwestycje, zarówno w sektorze prywatnym, jak i publicznym. </w:t>
      </w:r>
    </w:p>
    <w:p w14:paraId="37C4C7E0" w14:textId="05D46980" w:rsid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Tereny objęte planowaną zmianą nie będą wymagały przeznaczenia na cele nierolnicze i</w:t>
      </w:r>
      <w:r>
        <w:rPr>
          <w:rFonts w:ascii="Arial" w:hAnsi="Arial" w:cs="Arial"/>
        </w:rPr>
        <w:t> </w:t>
      </w:r>
      <w:r w:rsidRPr="004F7E4E">
        <w:rPr>
          <w:rFonts w:ascii="Arial" w:hAnsi="Arial" w:cs="Arial"/>
        </w:rPr>
        <w:t>nieleśne.</w:t>
      </w:r>
    </w:p>
    <w:p w14:paraId="3B814949" w14:textId="7EEBD12E" w:rsidR="00981CC9" w:rsidRPr="00141EE9" w:rsidRDefault="00056E43" w:rsidP="004F7E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81CC9" w:rsidRPr="00141EE9">
        <w:rPr>
          <w:rFonts w:ascii="Arial" w:hAnsi="Arial" w:cs="Arial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>
        <w:rPr>
          <w:rFonts w:ascii="Arial" w:hAnsi="Arial" w:cs="Arial"/>
        </w:rPr>
        <w:t>przedmiotowego</w:t>
      </w:r>
      <w:r w:rsidR="00981CC9" w:rsidRPr="00141EE9">
        <w:rPr>
          <w:rFonts w:ascii="Arial" w:hAnsi="Arial" w:cs="Arial"/>
        </w:rPr>
        <w:t xml:space="preserve"> obszaru i poprawie struktury sieci komunikacyjnej. </w:t>
      </w:r>
    </w:p>
    <w:p w14:paraId="570C19A3" w14:textId="40DFF48B" w:rsidR="00200DE4" w:rsidRDefault="00200DE4" w:rsidP="00981CC9">
      <w:pPr>
        <w:jc w:val="both"/>
        <w:rPr>
          <w:rFonts w:ascii="Arial" w:hAnsi="Arial" w:cs="Arial"/>
        </w:rPr>
      </w:pPr>
      <w:r w:rsidRPr="00200DE4">
        <w:rPr>
          <w:rFonts w:ascii="Arial" w:hAnsi="Arial" w:cs="Arial"/>
        </w:rPr>
        <w:t>W oparciu o</w:t>
      </w:r>
      <w:r w:rsidR="008A51C5">
        <w:rPr>
          <w:rFonts w:ascii="Arial" w:hAnsi="Arial" w:cs="Arial"/>
        </w:rPr>
        <w:t xml:space="preserve"> Studium uwarunkowań i kierunków zagospodarowania przestrzennego</w:t>
      </w:r>
      <w:r w:rsidRPr="00200DE4">
        <w:rPr>
          <w:rFonts w:ascii="Arial" w:hAnsi="Arial" w:cs="Arial"/>
        </w:rPr>
        <w:t xml:space="preserve"> </w:t>
      </w:r>
      <w:r w:rsidR="008A51C5">
        <w:rPr>
          <w:rFonts w:ascii="Arial" w:hAnsi="Arial" w:cs="Arial"/>
        </w:rPr>
        <w:t>w przedmiotowych c</w:t>
      </w:r>
      <w:r w:rsidRPr="00200DE4">
        <w:rPr>
          <w:rFonts w:ascii="Arial" w:hAnsi="Arial" w:cs="Arial"/>
        </w:rPr>
        <w:t>zęści</w:t>
      </w:r>
      <w:r w:rsidR="008A51C5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 xml:space="preserve">obrębów </w:t>
      </w:r>
      <w:r w:rsidR="008A51C5">
        <w:rPr>
          <w:rFonts w:ascii="Arial" w:hAnsi="Arial" w:cs="Arial"/>
        </w:rPr>
        <w:t>ewidencyjnych</w:t>
      </w:r>
      <w:r w:rsidR="009C4571" w:rsidRPr="009C4571">
        <w:rPr>
          <w:rFonts w:ascii="Arial" w:hAnsi="Arial" w:cs="Arial"/>
        </w:rPr>
        <w:t xml:space="preserve">: </w:t>
      </w:r>
      <w:r w:rsidR="00AA5138" w:rsidRPr="00AA5138">
        <w:rPr>
          <w:rFonts w:ascii="Arial" w:hAnsi="Arial" w:cs="Arial"/>
        </w:rPr>
        <w:t xml:space="preserve">miasto Dobrzyca, Fabianów, Galew, Gustawów, Izbiczno, Karminek, Karminiec, Koźminiec, Lutynia, Polskie </w:t>
      </w:r>
      <w:proofErr w:type="spellStart"/>
      <w:r w:rsidR="00AA5138" w:rsidRPr="00AA5138">
        <w:rPr>
          <w:rFonts w:ascii="Arial" w:hAnsi="Arial" w:cs="Arial"/>
        </w:rPr>
        <w:t>Olędry</w:t>
      </w:r>
      <w:proofErr w:type="spellEnd"/>
      <w:r w:rsidR="00AA5138" w:rsidRPr="00AA5138">
        <w:rPr>
          <w:rFonts w:ascii="Arial" w:hAnsi="Arial" w:cs="Arial"/>
        </w:rPr>
        <w:t>, Sośnica, Trzebin i Trzebowa</w:t>
      </w:r>
      <w:r w:rsidR="009C4571" w:rsidRPr="009C4571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zasadne jest przystąpienie do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sporządzenia planu.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Zgodnie z art. 14 ust. 5 ustawy z dnia 27 marca 2003 r. o planowaniu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zagospodarowaniu przestrzennym (</w:t>
      </w:r>
      <w:proofErr w:type="spellStart"/>
      <w:r w:rsidRPr="00200DE4">
        <w:rPr>
          <w:rFonts w:ascii="Arial" w:hAnsi="Arial" w:cs="Arial"/>
        </w:rPr>
        <w:t>t.j</w:t>
      </w:r>
      <w:proofErr w:type="spellEnd"/>
      <w:r w:rsidRPr="00200DE4">
        <w:rPr>
          <w:rFonts w:ascii="Arial" w:hAnsi="Arial" w:cs="Arial"/>
        </w:rPr>
        <w:t>. Dz.U. z 202</w:t>
      </w:r>
      <w:r w:rsidR="00AA5138">
        <w:rPr>
          <w:rFonts w:ascii="Arial" w:hAnsi="Arial" w:cs="Arial"/>
        </w:rPr>
        <w:t>2</w:t>
      </w:r>
      <w:r w:rsidRPr="00200DE4">
        <w:rPr>
          <w:rFonts w:ascii="Arial" w:hAnsi="Arial" w:cs="Arial"/>
        </w:rPr>
        <w:t xml:space="preserve"> r., poz. </w:t>
      </w:r>
      <w:r w:rsidR="00AA5138">
        <w:rPr>
          <w:rFonts w:ascii="Arial" w:hAnsi="Arial" w:cs="Arial"/>
        </w:rPr>
        <w:t>503</w:t>
      </w:r>
      <w:r w:rsidRPr="00200DE4">
        <w:rPr>
          <w:rFonts w:ascii="Arial" w:hAnsi="Arial" w:cs="Arial"/>
        </w:rPr>
        <w:t>) wykonana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została analiza dotycząca zasadności przystąpienia do sporządzenia planu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stopnia zgodności przewidywanych rozwiązań z ustaleniami studium.</w:t>
      </w:r>
    </w:p>
    <w:p w14:paraId="69E5494A" w14:textId="5E17EDD6" w:rsidR="00981CC9" w:rsidRPr="00141EE9" w:rsidRDefault="00981CC9" w:rsidP="00981CC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Mając na uwadze uwarunkowania lokalne oraz przyjmując ład przestrzenny i zasadę zrównoważonego rozwoju za podstawę w kształtowaniu zasad zagospodarowania przestrzennego na terenie Gminy i Miasta, uznaje się za zasadne przystąpienie do sporządzenia </w:t>
      </w:r>
      <w:r w:rsidR="00284E07" w:rsidRPr="00141EE9">
        <w:rPr>
          <w:rFonts w:ascii="Arial" w:hAnsi="Arial" w:cs="Arial"/>
        </w:rPr>
        <w:t xml:space="preserve">zmiany </w:t>
      </w:r>
      <w:r w:rsidRPr="00141EE9">
        <w:rPr>
          <w:rFonts w:ascii="Arial" w:hAnsi="Arial" w:cs="Arial"/>
        </w:rPr>
        <w:t>planu miejscowego we wskazany</w:t>
      </w:r>
      <w:r w:rsidR="00056E43">
        <w:rPr>
          <w:rFonts w:ascii="Arial" w:hAnsi="Arial" w:cs="Arial"/>
        </w:rPr>
        <w:t>m</w:t>
      </w:r>
      <w:r w:rsidRPr="00141EE9">
        <w:rPr>
          <w:rFonts w:ascii="Arial" w:hAnsi="Arial" w:cs="Arial"/>
        </w:rPr>
        <w:t xml:space="preserve"> obszar</w:t>
      </w:r>
      <w:r w:rsidR="00056E43">
        <w:rPr>
          <w:rFonts w:ascii="Arial" w:hAnsi="Arial" w:cs="Arial"/>
        </w:rPr>
        <w:t>ze</w:t>
      </w:r>
      <w:r w:rsidRPr="00141EE9">
        <w:rPr>
          <w:rFonts w:ascii="Arial" w:hAnsi="Arial" w:cs="Arial"/>
        </w:rPr>
        <w:t>.</w:t>
      </w:r>
    </w:p>
    <w:p w14:paraId="1C397892" w14:textId="77777777" w:rsidR="00981CC9" w:rsidRPr="00141EE9" w:rsidRDefault="00981CC9" w:rsidP="00981CC9">
      <w:pPr>
        <w:jc w:val="both"/>
        <w:rPr>
          <w:rFonts w:ascii="Arial" w:hAnsi="Arial" w:cs="Arial"/>
        </w:rPr>
      </w:pPr>
    </w:p>
    <w:p w14:paraId="1A683C0F" w14:textId="430BD316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311AD1C2" w14:textId="0AC749D6" w:rsidR="000C2714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 w:rsidRPr="00D01A66">
        <w:rPr>
          <w:rFonts w:ascii="Arial" w:hAnsi="Arial" w:cs="Arial"/>
          <w:i/>
          <w:iCs/>
        </w:rPr>
        <w:t>Burmistrz Gminy Dobrzyca</w:t>
      </w:r>
    </w:p>
    <w:sectPr w:rsidR="000C2714" w:rsidRPr="00D01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3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26395"/>
    <w:rsid w:val="00056E43"/>
    <w:rsid w:val="000C2714"/>
    <w:rsid w:val="001310AE"/>
    <w:rsid w:val="00141EE9"/>
    <w:rsid w:val="0020076B"/>
    <w:rsid w:val="00200DE4"/>
    <w:rsid w:val="002713DE"/>
    <w:rsid w:val="00284E07"/>
    <w:rsid w:val="00327A0C"/>
    <w:rsid w:val="00342CFB"/>
    <w:rsid w:val="003D61EA"/>
    <w:rsid w:val="004814F7"/>
    <w:rsid w:val="004F7E4E"/>
    <w:rsid w:val="00511B82"/>
    <w:rsid w:val="00574BAA"/>
    <w:rsid w:val="005E6674"/>
    <w:rsid w:val="00612A8F"/>
    <w:rsid w:val="00724E67"/>
    <w:rsid w:val="0077108A"/>
    <w:rsid w:val="008A51C5"/>
    <w:rsid w:val="008E0C45"/>
    <w:rsid w:val="008E1F93"/>
    <w:rsid w:val="00954215"/>
    <w:rsid w:val="00980C24"/>
    <w:rsid w:val="00981CC9"/>
    <w:rsid w:val="009C4571"/>
    <w:rsid w:val="00A909A3"/>
    <w:rsid w:val="00AA5138"/>
    <w:rsid w:val="00B272CA"/>
    <w:rsid w:val="00BD37E4"/>
    <w:rsid w:val="00C216E3"/>
    <w:rsid w:val="00D01A66"/>
    <w:rsid w:val="00DC35A0"/>
    <w:rsid w:val="00E21427"/>
    <w:rsid w:val="00E41811"/>
    <w:rsid w:val="00EF3EBC"/>
    <w:rsid w:val="00F02B4C"/>
    <w:rsid w:val="00F21DB1"/>
    <w:rsid w:val="00F332C1"/>
    <w:rsid w:val="00F71CD4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Michał Knopik</cp:lastModifiedBy>
  <cp:revision>29</cp:revision>
  <dcterms:created xsi:type="dcterms:W3CDTF">2019-06-05T11:31:00Z</dcterms:created>
  <dcterms:modified xsi:type="dcterms:W3CDTF">2022-05-11T09:07:00Z</dcterms:modified>
</cp:coreProperties>
</file>