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C" w:rsidRPr="00E4343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7" w:right="1502"/>
        <w:jc w:val="center"/>
        <w:rPr>
          <w:b/>
          <w:bCs/>
          <w:sz w:val="28"/>
          <w:szCs w:val="28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30"/>
          <w:szCs w:val="30"/>
        </w:rPr>
      </w:pPr>
      <w:r w:rsidRPr="00C9765C">
        <w:rPr>
          <w:b/>
          <w:bCs/>
          <w:sz w:val="30"/>
          <w:szCs w:val="30"/>
        </w:rPr>
        <w:t xml:space="preserve">UCHWAŁA  Nr </w:t>
      </w:r>
      <w:r w:rsidRPr="00C9765C">
        <w:rPr>
          <w:b/>
          <w:bCs/>
          <w:color w:val="000000"/>
          <w:sz w:val="30"/>
          <w:szCs w:val="30"/>
        </w:rPr>
        <w:t>VII/54/2015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C9765C">
        <w:rPr>
          <w:b/>
          <w:bCs/>
          <w:color w:val="000000"/>
          <w:sz w:val="30"/>
          <w:szCs w:val="30"/>
        </w:rPr>
        <w:t>Rady Miejskiej Gminy Dobrzyca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C9765C">
        <w:rPr>
          <w:b/>
          <w:bCs/>
          <w:sz w:val="30"/>
          <w:szCs w:val="30"/>
        </w:rPr>
        <w:t>z dnia 30 kwietnia 2015r.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C9765C">
        <w:rPr>
          <w:b/>
          <w:bCs/>
          <w:sz w:val="30"/>
          <w:szCs w:val="30"/>
        </w:rPr>
        <w:t xml:space="preserve"> zmieniająca uchwałę w sprawie uchwalenia budżetu </w:t>
      </w:r>
      <w:proofErr w:type="spellStart"/>
      <w:r w:rsidRPr="00C9765C">
        <w:rPr>
          <w:b/>
          <w:bCs/>
          <w:sz w:val="30"/>
          <w:szCs w:val="30"/>
        </w:rPr>
        <w:t>gminy</w:t>
      </w:r>
      <w:proofErr w:type="spellEnd"/>
      <w:r w:rsidRPr="00C9765C">
        <w:rPr>
          <w:b/>
          <w:bCs/>
          <w:sz w:val="30"/>
          <w:szCs w:val="30"/>
        </w:rPr>
        <w:t xml:space="preserve"> na 2015rok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b/>
          <w:bCs/>
          <w:sz w:val="30"/>
          <w:szCs w:val="30"/>
        </w:rPr>
        <w:t xml:space="preserve">       </w:t>
      </w:r>
      <w:r w:rsidRPr="00C9765C">
        <w:rPr>
          <w:sz w:val="30"/>
          <w:szCs w:val="30"/>
        </w:rPr>
        <w:t xml:space="preserve">  Na podstawie art.18 ust.2 </w:t>
      </w:r>
      <w:proofErr w:type="spellStart"/>
      <w:r w:rsidRPr="00C9765C">
        <w:rPr>
          <w:sz w:val="30"/>
          <w:szCs w:val="30"/>
        </w:rPr>
        <w:t>pkt</w:t>
      </w:r>
      <w:proofErr w:type="spellEnd"/>
      <w:r w:rsidRPr="00C9765C">
        <w:rPr>
          <w:sz w:val="30"/>
          <w:szCs w:val="30"/>
        </w:rPr>
        <w:t xml:space="preserve"> 4, </w:t>
      </w:r>
      <w:proofErr w:type="spellStart"/>
      <w:r w:rsidRPr="00C9765C">
        <w:rPr>
          <w:sz w:val="30"/>
          <w:szCs w:val="30"/>
        </w:rPr>
        <w:t>pkt</w:t>
      </w:r>
      <w:proofErr w:type="spellEnd"/>
      <w:r w:rsidRPr="00C9765C">
        <w:rPr>
          <w:sz w:val="30"/>
          <w:szCs w:val="30"/>
        </w:rPr>
        <w:t xml:space="preserve"> 9 </w:t>
      </w:r>
      <w:proofErr w:type="spellStart"/>
      <w:r w:rsidRPr="00C9765C">
        <w:rPr>
          <w:sz w:val="30"/>
          <w:szCs w:val="30"/>
        </w:rPr>
        <w:t>d,i</w:t>
      </w:r>
      <w:proofErr w:type="spellEnd"/>
      <w:r w:rsidRPr="00C9765C">
        <w:rPr>
          <w:sz w:val="30"/>
          <w:szCs w:val="30"/>
        </w:rPr>
        <w:t xml:space="preserve">, </w:t>
      </w:r>
      <w:proofErr w:type="spellStart"/>
      <w:r w:rsidRPr="00C9765C">
        <w:rPr>
          <w:sz w:val="30"/>
          <w:szCs w:val="30"/>
        </w:rPr>
        <w:t>pkt</w:t>
      </w:r>
      <w:proofErr w:type="spellEnd"/>
      <w:r w:rsidRPr="00C9765C">
        <w:rPr>
          <w:sz w:val="30"/>
          <w:szCs w:val="30"/>
        </w:rPr>
        <w:t xml:space="preserve"> 10 ustawy z dnia 08 marca 1990r o samorządzie gminnym (</w:t>
      </w:r>
      <w:proofErr w:type="spellStart"/>
      <w:r w:rsidRPr="00C9765C">
        <w:rPr>
          <w:sz w:val="30"/>
          <w:szCs w:val="30"/>
        </w:rPr>
        <w:t>Dz.U</w:t>
      </w:r>
      <w:proofErr w:type="spellEnd"/>
      <w:r w:rsidRPr="00C9765C">
        <w:rPr>
          <w:sz w:val="30"/>
          <w:szCs w:val="30"/>
        </w:rPr>
        <w:t xml:space="preserve">. z 2013, poz.594 ze zm.), art.212, art. 214, art.215, art.222,223art.235-237, ,art.258 , </w:t>
      </w:r>
      <w:proofErr w:type="spellStart"/>
      <w:r w:rsidRPr="00C9765C">
        <w:rPr>
          <w:sz w:val="30"/>
          <w:szCs w:val="30"/>
        </w:rPr>
        <w:t>art</w:t>
      </w:r>
      <w:proofErr w:type="spellEnd"/>
      <w:r w:rsidRPr="00C9765C">
        <w:rPr>
          <w:sz w:val="30"/>
          <w:szCs w:val="30"/>
        </w:rPr>
        <w:t xml:space="preserve"> 264 ust.3 ustawy z dnia 27 sierpnia 2009r o  finansach publicznych (</w:t>
      </w:r>
      <w:proofErr w:type="spellStart"/>
      <w:r w:rsidRPr="00C9765C">
        <w:rPr>
          <w:sz w:val="30"/>
          <w:szCs w:val="30"/>
        </w:rPr>
        <w:t>Dz.U.z</w:t>
      </w:r>
      <w:proofErr w:type="spellEnd"/>
      <w:r w:rsidRPr="00C9765C">
        <w:rPr>
          <w:sz w:val="30"/>
          <w:szCs w:val="30"/>
        </w:rPr>
        <w:t xml:space="preserve"> 2013r., poz.885 ze zm.)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b/>
          <w:bCs/>
          <w:sz w:val="30"/>
          <w:szCs w:val="30"/>
        </w:rPr>
        <w:t xml:space="preserve">                                           Rada Miejska Gminy uchwala co następuje: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992"/>
          <w:tab w:val="left" w:pos="1615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ab/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W uchwale Nr III/20/2014 Rady Miejskiej Gminy Dobrzyca z dnia 29 grudnia 2014r. w sprawie uchwalenia budżetu </w:t>
      </w:r>
      <w:proofErr w:type="spellStart"/>
      <w:r w:rsidRPr="00C9765C">
        <w:rPr>
          <w:sz w:val="30"/>
          <w:szCs w:val="30"/>
        </w:rPr>
        <w:t>gminy</w:t>
      </w:r>
      <w:proofErr w:type="spellEnd"/>
      <w:r w:rsidRPr="00C9765C">
        <w:rPr>
          <w:sz w:val="30"/>
          <w:szCs w:val="30"/>
        </w:rPr>
        <w:t xml:space="preserve"> na 2015r., </w:t>
      </w:r>
      <w:proofErr w:type="spellStart"/>
      <w:r w:rsidRPr="00C9765C">
        <w:rPr>
          <w:sz w:val="30"/>
          <w:szCs w:val="30"/>
        </w:rPr>
        <w:t>zarzadzeniem</w:t>
      </w:r>
      <w:proofErr w:type="spellEnd"/>
      <w:r w:rsidRPr="00C9765C">
        <w:rPr>
          <w:sz w:val="30"/>
          <w:szCs w:val="30"/>
        </w:rPr>
        <w:t xml:space="preserve"> Nr SG.0050.6.2015 Burmistrza Gminy Dobrzyca z dnia 28 stycznia 2015r., uchwałą Nr V/35/2015 z dnia 26 lutego 2015r., uchwałą Nr VI/46/2015 z dnia 31 marca 2015r., zarządzeniem Nr SG.0050.20.2015 Burmistrza Gminy Dobrzyca z dnia 28 kwietnia 2015r.,  wprowadza sie </w:t>
      </w:r>
      <w:proofErr w:type="spellStart"/>
      <w:r w:rsidRPr="00C9765C">
        <w:rPr>
          <w:sz w:val="30"/>
          <w:szCs w:val="30"/>
        </w:rPr>
        <w:t>nastepujące</w:t>
      </w:r>
      <w:proofErr w:type="spellEnd"/>
      <w:r w:rsidRPr="00C9765C">
        <w:rPr>
          <w:sz w:val="30"/>
          <w:szCs w:val="30"/>
        </w:rPr>
        <w:t xml:space="preserve"> zmiany: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                                                     § 1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1.Zwiększa  się dochody budżetu </w:t>
      </w:r>
      <w:proofErr w:type="spellStart"/>
      <w:r w:rsidRPr="00C9765C">
        <w:rPr>
          <w:sz w:val="30"/>
          <w:szCs w:val="30"/>
        </w:rPr>
        <w:t>gminy</w:t>
      </w:r>
      <w:proofErr w:type="spellEnd"/>
      <w:r w:rsidRPr="00C9765C">
        <w:rPr>
          <w:sz w:val="30"/>
          <w:szCs w:val="30"/>
        </w:rPr>
        <w:t xml:space="preserve">  o kwotę </w:t>
      </w:r>
      <w:r w:rsidRPr="00C9765C">
        <w:rPr>
          <w:b/>
          <w:bCs/>
          <w:sz w:val="30"/>
          <w:szCs w:val="30"/>
        </w:rPr>
        <w:t>144.012,-zł</w:t>
      </w:r>
      <w:r w:rsidRPr="00C9765C">
        <w:rPr>
          <w:sz w:val="30"/>
          <w:szCs w:val="30"/>
        </w:rPr>
        <w:t xml:space="preserve"> do kwoty </w:t>
      </w:r>
      <w:r w:rsidRPr="00C9765C">
        <w:rPr>
          <w:b/>
          <w:bCs/>
          <w:sz w:val="30"/>
          <w:szCs w:val="30"/>
        </w:rPr>
        <w:t>22.602.656,15z</w:t>
      </w:r>
      <w:r w:rsidRPr="00C9765C">
        <w:rPr>
          <w:sz w:val="30"/>
          <w:szCs w:val="30"/>
        </w:rPr>
        <w:t>ł             w tym :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- dochody bieżące                                               -  </w:t>
      </w:r>
      <w:r w:rsidRPr="00C9765C">
        <w:rPr>
          <w:b/>
          <w:bCs/>
          <w:sz w:val="30"/>
          <w:szCs w:val="30"/>
        </w:rPr>
        <w:t>22.024.466,15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- dochody majątkowe                                          </w:t>
      </w:r>
      <w:r w:rsidRPr="00C9765C">
        <w:rPr>
          <w:b/>
          <w:bCs/>
          <w:sz w:val="30"/>
          <w:szCs w:val="30"/>
        </w:rPr>
        <w:t>-   578.190,-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>2. Dochody o których mowa w ust. 1 obejmują: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1) dotacje celowe otrzymane z </w:t>
      </w:r>
      <w:proofErr w:type="spellStart"/>
      <w:r w:rsidRPr="00C9765C">
        <w:rPr>
          <w:sz w:val="30"/>
          <w:szCs w:val="30"/>
        </w:rPr>
        <w:t>budż</w:t>
      </w:r>
      <w:proofErr w:type="spellEnd"/>
      <w:r w:rsidRPr="00C9765C">
        <w:rPr>
          <w:sz w:val="30"/>
          <w:szCs w:val="30"/>
        </w:rPr>
        <w:t>. państwa na realizację zadań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    z zakresu adm. rządowej oraz innych zadań zleconych gminie             </w:t>
      </w:r>
      <w:r w:rsidRPr="00C9765C">
        <w:rPr>
          <w:b/>
          <w:bCs/>
          <w:sz w:val="30"/>
          <w:szCs w:val="30"/>
        </w:rPr>
        <w:t xml:space="preserve">  3.448.438,15,-zł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2) dochody z tytułu wydanych zezwoleń na sprzedaż napojów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     alkoholowych                                                                                              </w:t>
      </w:r>
      <w:r w:rsidRPr="00C9765C">
        <w:rPr>
          <w:b/>
          <w:bCs/>
          <w:sz w:val="30"/>
          <w:szCs w:val="30"/>
        </w:rPr>
        <w:t xml:space="preserve"> </w:t>
      </w:r>
      <w:r w:rsidRPr="00C9765C">
        <w:rPr>
          <w:b/>
          <w:bCs/>
          <w:sz w:val="30"/>
          <w:szCs w:val="30"/>
        </w:rPr>
        <w:lastRenderedPageBreak/>
        <w:t>82.860,-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b/>
          <w:bCs/>
          <w:sz w:val="30"/>
          <w:szCs w:val="30"/>
        </w:rPr>
        <w:t xml:space="preserve">         </w:t>
      </w:r>
      <w:r w:rsidRPr="00C9765C">
        <w:rPr>
          <w:sz w:val="30"/>
          <w:szCs w:val="30"/>
        </w:rPr>
        <w:t xml:space="preserve">zgodnie z zał. </w:t>
      </w:r>
      <w:r w:rsidRPr="00C9765C">
        <w:rPr>
          <w:b/>
          <w:bCs/>
          <w:sz w:val="30"/>
          <w:szCs w:val="30"/>
        </w:rPr>
        <w:t>Nr 1</w:t>
      </w:r>
      <w:r w:rsidRPr="00C9765C">
        <w:rPr>
          <w:sz w:val="30"/>
          <w:szCs w:val="30"/>
        </w:rPr>
        <w:t>do niniejszej uchwały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                         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C9765C">
        <w:rPr>
          <w:sz w:val="30"/>
          <w:szCs w:val="30"/>
        </w:rPr>
        <w:t xml:space="preserve">    § 2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1. Zwiększa się wydatki budżetu </w:t>
      </w:r>
      <w:proofErr w:type="spellStart"/>
      <w:r w:rsidRPr="00C9765C">
        <w:rPr>
          <w:sz w:val="30"/>
          <w:szCs w:val="30"/>
        </w:rPr>
        <w:t>gminy</w:t>
      </w:r>
      <w:proofErr w:type="spellEnd"/>
      <w:r w:rsidRPr="00C9765C">
        <w:rPr>
          <w:sz w:val="30"/>
          <w:szCs w:val="30"/>
        </w:rPr>
        <w:t xml:space="preserve"> o kwotę </w:t>
      </w:r>
      <w:r w:rsidRPr="00C9765C">
        <w:rPr>
          <w:b/>
          <w:bCs/>
          <w:sz w:val="30"/>
          <w:szCs w:val="30"/>
        </w:rPr>
        <w:t xml:space="preserve">144.012,-zł </w:t>
      </w:r>
      <w:r w:rsidRPr="00C9765C">
        <w:rPr>
          <w:sz w:val="30"/>
          <w:szCs w:val="30"/>
        </w:rPr>
        <w:t xml:space="preserve">do kwoty  </w:t>
      </w:r>
      <w:r w:rsidRPr="00C9765C">
        <w:rPr>
          <w:b/>
          <w:bCs/>
          <w:sz w:val="30"/>
          <w:szCs w:val="30"/>
        </w:rPr>
        <w:t>23.369.663,15zł</w:t>
      </w:r>
      <w:r w:rsidRPr="00C9765C">
        <w:rPr>
          <w:sz w:val="30"/>
          <w:szCs w:val="30"/>
        </w:rPr>
        <w:t xml:space="preserve">             w tym: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    - wydatki bieżące                                                 </w:t>
      </w:r>
      <w:r w:rsidRPr="00C9765C">
        <w:rPr>
          <w:b/>
          <w:bCs/>
          <w:sz w:val="30"/>
          <w:szCs w:val="30"/>
        </w:rPr>
        <w:t>-  20.070.212,15</w:t>
      </w:r>
      <w:r w:rsidRPr="00C9765C">
        <w:rPr>
          <w:sz w:val="30"/>
          <w:szCs w:val="30"/>
        </w:rPr>
        <w:t xml:space="preserve">             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    - wydatki majątkowe  zał. </w:t>
      </w:r>
      <w:r w:rsidRPr="00C9765C">
        <w:rPr>
          <w:b/>
          <w:bCs/>
          <w:sz w:val="30"/>
          <w:szCs w:val="30"/>
        </w:rPr>
        <w:t>Nr 4</w:t>
      </w:r>
      <w:r w:rsidRPr="00C9765C">
        <w:rPr>
          <w:sz w:val="30"/>
          <w:szCs w:val="30"/>
        </w:rPr>
        <w:t xml:space="preserve">                           -  </w:t>
      </w:r>
      <w:r w:rsidRPr="00C9765C">
        <w:rPr>
          <w:b/>
          <w:bCs/>
          <w:sz w:val="30"/>
          <w:szCs w:val="30"/>
        </w:rPr>
        <w:t xml:space="preserve"> 3.299.451,-</w:t>
      </w:r>
      <w:r w:rsidRPr="00C9765C">
        <w:rPr>
          <w:sz w:val="30"/>
          <w:szCs w:val="30"/>
        </w:rPr>
        <w:t xml:space="preserve">                        </w:t>
      </w:r>
      <w:r w:rsidRPr="00C9765C">
        <w:rPr>
          <w:b/>
          <w:bCs/>
          <w:sz w:val="30"/>
          <w:szCs w:val="30"/>
        </w:rPr>
        <w:t xml:space="preserve">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>2. Wydatki o których mowa w ust.1 obejmują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- wydatki na realizację zadań z zakresu </w:t>
      </w:r>
      <w:proofErr w:type="spellStart"/>
      <w:r w:rsidRPr="00C9765C">
        <w:rPr>
          <w:sz w:val="30"/>
          <w:szCs w:val="30"/>
        </w:rPr>
        <w:t>adm.rządowej</w:t>
      </w:r>
      <w:proofErr w:type="spellEnd"/>
      <w:r w:rsidRPr="00C9765C">
        <w:rPr>
          <w:sz w:val="30"/>
          <w:szCs w:val="30"/>
        </w:rPr>
        <w:t xml:space="preserve"> oraz innych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zadań zleconych gminie  zał. </w:t>
      </w:r>
      <w:r w:rsidRPr="00C9765C">
        <w:rPr>
          <w:b/>
          <w:bCs/>
          <w:sz w:val="30"/>
          <w:szCs w:val="30"/>
        </w:rPr>
        <w:t xml:space="preserve">Nr3 </w:t>
      </w:r>
      <w:r w:rsidRPr="00C9765C">
        <w:rPr>
          <w:sz w:val="30"/>
          <w:szCs w:val="30"/>
        </w:rPr>
        <w:t xml:space="preserve">                                         </w:t>
      </w:r>
      <w:r w:rsidRPr="00C9765C">
        <w:rPr>
          <w:b/>
          <w:bCs/>
          <w:sz w:val="30"/>
          <w:szCs w:val="30"/>
        </w:rPr>
        <w:t xml:space="preserve">    3.448.438,15zł </w:t>
      </w:r>
      <w:r w:rsidRPr="00C9765C">
        <w:rPr>
          <w:sz w:val="30"/>
          <w:szCs w:val="30"/>
        </w:rPr>
        <w:t xml:space="preserve">                  - wydatki na przeciwdziałanie alkoholizmowi  i przeciwdziałanie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         narkomanii                                                                     </w:t>
      </w:r>
      <w:r w:rsidRPr="00C9765C">
        <w:rPr>
          <w:b/>
          <w:bCs/>
          <w:sz w:val="30"/>
          <w:szCs w:val="30"/>
        </w:rPr>
        <w:t xml:space="preserve">                       108.960,-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zgodnie z zał. </w:t>
      </w:r>
      <w:r w:rsidRPr="00C9765C">
        <w:rPr>
          <w:b/>
          <w:bCs/>
          <w:sz w:val="30"/>
          <w:szCs w:val="30"/>
        </w:rPr>
        <w:t xml:space="preserve">Nr 2 </w:t>
      </w:r>
      <w:r w:rsidRPr="00C9765C">
        <w:rPr>
          <w:sz w:val="30"/>
          <w:szCs w:val="30"/>
        </w:rPr>
        <w:t>do niniejszej uchwały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C9765C">
        <w:rPr>
          <w:b/>
          <w:bCs/>
          <w:sz w:val="30"/>
          <w:szCs w:val="30"/>
        </w:rPr>
        <w:t>-</w:t>
      </w:r>
      <w:r w:rsidRPr="00C9765C">
        <w:rPr>
          <w:sz w:val="30"/>
          <w:szCs w:val="30"/>
        </w:rPr>
        <w:t>2</w:t>
      </w:r>
      <w:r w:rsidRPr="00C9765C">
        <w:rPr>
          <w:b/>
          <w:bCs/>
          <w:sz w:val="30"/>
          <w:szCs w:val="30"/>
        </w:rPr>
        <w:t>-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>3. Ustala sie rezerwę ogólną w kwocie  92.000,-zł oraz rezerwę celową w kwocie 62.000,-zł na realizacje zarządzania kryzysowego.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>4.Ustala się zestawienie planowanych kwot dotacji udzielonych z budżetu Gminy dla: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ab/>
        <w:t>- podmiotów należących do sektora finansów publicznych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ab/>
        <w:t>- podmiotów nie należących do sektora finansów publicznych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>zgodnie z zał. Nr 6 do niniejszej uchwały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                                                         § 3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               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Określa się plan przychodów i kosztów  samorządowych zakładów budżetowych  zgodnie z </w:t>
      </w:r>
      <w:proofErr w:type="spellStart"/>
      <w:r w:rsidRPr="00C9765C">
        <w:rPr>
          <w:sz w:val="30"/>
          <w:szCs w:val="30"/>
        </w:rPr>
        <w:t>zał</w:t>
      </w:r>
      <w:proofErr w:type="spellEnd"/>
      <w:r w:rsidRPr="00C9765C">
        <w:rPr>
          <w:sz w:val="30"/>
          <w:szCs w:val="30"/>
        </w:rPr>
        <w:t xml:space="preserve"> Nr5 do uchwały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C9765C">
        <w:rPr>
          <w:sz w:val="30"/>
          <w:szCs w:val="30"/>
        </w:rPr>
        <w:lastRenderedPageBreak/>
        <w:tab/>
      </w:r>
      <w:r w:rsidRPr="00C9765C">
        <w:rPr>
          <w:sz w:val="30"/>
          <w:szCs w:val="30"/>
        </w:rPr>
        <w:tab/>
      </w:r>
      <w:r w:rsidRPr="00C9765C">
        <w:rPr>
          <w:sz w:val="30"/>
          <w:szCs w:val="30"/>
        </w:rPr>
        <w:tab/>
      </w:r>
      <w:r w:rsidRPr="00C9765C">
        <w:rPr>
          <w:sz w:val="30"/>
          <w:szCs w:val="30"/>
        </w:rPr>
        <w:tab/>
        <w:t xml:space="preserve">                                    § 4                            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>Wykonanie uchwały powierza się Burmistrzowi Gminy.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                                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ab/>
      </w:r>
      <w:r w:rsidRPr="00C9765C">
        <w:rPr>
          <w:sz w:val="30"/>
          <w:szCs w:val="30"/>
        </w:rPr>
        <w:tab/>
      </w:r>
      <w:r w:rsidRPr="00C9765C">
        <w:rPr>
          <w:sz w:val="30"/>
          <w:szCs w:val="30"/>
        </w:rPr>
        <w:tab/>
        <w:t xml:space="preserve">                                      §5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Uchwała wchodzi w </w:t>
      </w:r>
      <w:proofErr w:type="spellStart"/>
      <w:r w:rsidRPr="00C9765C">
        <w:rPr>
          <w:sz w:val="30"/>
          <w:szCs w:val="30"/>
        </w:rPr>
        <w:t>życie</w:t>
      </w:r>
      <w:proofErr w:type="spellEnd"/>
      <w:r w:rsidRPr="00C9765C">
        <w:rPr>
          <w:sz w:val="30"/>
          <w:szCs w:val="30"/>
        </w:rPr>
        <w:t xml:space="preserve"> z dniem podjęcia       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C9765C">
        <w:rPr>
          <w:sz w:val="30"/>
          <w:szCs w:val="30"/>
        </w:rPr>
        <w:t>-3-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  <w:u w:val="single"/>
        </w:rPr>
        <w:t xml:space="preserve">Uzasadnienie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do uchwały Nr </w:t>
      </w:r>
      <w:r w:rsidRPr="00C9765C">
        <w:rPr>
          <w:color w:val="000000"/>
          <w:sz w:val="30"/>
          <w:szCs w:val="30"/>
        </w:rPr>
        <w:t>VII/54/2015 Ra</w:t>
      </w:r>
      <w:r w:rsidRPr="00C9765C">
        <w:rPr>
          <w:sz w:val="30"/>
          <w:szCs w:val="30"/>
        </w:rPr>
        <w:t xml:space="preserve">dy Miejskiej Gminy Dobrzyca  z  dnia 30 kwietnia 2015r. zmieniająca uchwałę w sprawie uchwalenia budżetu </w:t>
      </w:r>
      <w:proofErr w:type="spellStart"/>
      <w:r w:rsidRPr="00C9765C">
        <w:rPr>
          <w:sz w:val="30"/>
          <w:szCs w:val="30"/>
        </w:rPr>
        <w:t>gminy</w:t>
      </w:r>
      <w:proofErr w:type="spellEnd"/>
      <w:r w:rsidRPr="00C9765C">
        <w:rPr>
          <w:sz w:val="30"/>
          <w:szCs w:val="30"/>
        </w:rPr>
        <w:t xml:space="preserve"> na rok 2015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Wojewoda Wielkopolski pismem Nr FB.I.3111.99.2015.3 z dnia 8 kwietnia 2015r zwiększył plan dotacji celowych na rok 2015 w </w:t>
      </w:r>
      <w:r w:rsidRPr="00C9765C">
        <w:rPr>
          <w:b/>
          <w:bCs/>
          <w:sz w:val="30"/>
          <w:szCs w:val="30"/>
        </w:rPr>
        <w:t>dz. 852 rozdz.85215 § 2010</w:t>
      </w:r>
      <w:r w:rsidRPr="00C9765C">
        <w:rPr>
          <w:sz w:val="30"/>
          <w:szCs w:val="30"/>
        </w:rPr>
        <w:t xml:space="preserve"> o kwotę </w:t>
      </w:r>
      <w:r w:rsidRPr="00C9765C">
        <w:rPr>
          <w:b/>
          <w:bCs/>
          <w:sz w:val="30"/>
          <w:szCs w:val="30"/>
        </w:rPr>
        <w:t>360,00zł</w:t>
      </w:r>
      <w:r w:rsidRPr="00C9765C">
        <w:rPr>
          <w:sz w:val="30"/>
          <w:szCs w:val="30"/>
        </w:rPr>
        <w:t xml:space="preserve"> z przeznaczeniem na </w:t>
      </w:r>
      <w:r w:rsidRPr="00C9765C">
        <w:rPr>
          <w:sz w:val="30"/>
          <w:szCs w:val="30"/>
        </w:rPr>
        <w:lastRenderedPageBreak/>
        <w:t xml:space="preserve">wypłatę zryczałtowanych dodatków energetycznych za II kwartał 2015r. dla odbiorców wrażliwych energii </w:t>
      </w:r>
      <w:proofErr w:type="spellStart"/>
      <w:r w:rsidRPr="00C9765C">
        <w:rPr>
          <w:sz w:val="30"/>
          <w:szCs w:val="30"/>
        </w:rPr>
        <w:t>elelktrycznej</w:t>
      </w:r>
      <w:proofErr w:type="spellEnd"/>
      <w:r w:rsidRPr="00C9765C">
        <w:rPr>
          <w:sz w:val="30"/>
          <w:szCs w:val="30"/>
        </w:rPr>
        <w:t xml:space="preserve"> oraz koszty obsługi tego </w:t>
      </w:r>
      <w:proofErr w:type="spellStart"/>
      <w:r w:rsidRPr="00C9765C">
        <w:rPr>
          <w:sz w:val="30"/>
          <w:szCs w:val="30"/>
        </w:rPr>
        <w:t>zadanoia</w:t>
      </w:r>
      <w:proofErr w:type="spellEnd"/>
      <w:r w:rsidRPr="00C9765C">
        <w:rPr>
          <w:sz w:val="30"/>
          <w:szCs w:val="30"/>
        </w:rPr>
        <w:t xml:space="preserve"> realizowanego prze </w:t>
      </w:r>
      <w:proofErr w:type="spellStart"/>
      <w:r w:rsidRPr="00C9765C">
        <w:rPr>
          <w:sz w:val="30"/>
          <w:szCs w:val="30"/>
        </w:rPr>
        <w:t>gminy</w:t>
      </w:r>
      <w:proofErr w:type="spellEnd"/>
      <w:r w:rsidRPr="00C9765C">
        <w:rPr>
          <w:sz w:val="30"/>
          <w:szCs w:val="30"/>
        </w:rPr>
        <w:t xml:space="preserve"> w </w:t>
      </w:r>
      <w:proofErr w:type="spellStart"/>
      <w:r w:rsidRPr="00C9765C">
        <w:rPr>
          <w:sz w:val="30"/>
          <w:szCs w:val="30"/>
        </w:rPr>
        <w:t>wysokosci</w:t>
      </w:r>
      <w:proofErr w:type="spellEnd"/>
      <w:r w:rsidRPr="00C9765C">
        <w:rPr>
          <w:sz w:val="30"/>
          <w:szCs w:val="30"/>
        </w:rPr>
        <w:t xml:space="preserve"> 2% zgodnie z przepisami ustawy z dnia 10 kwietnia 1997r. Prawo energetyczne.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Wojewoda Wielkopolski pismem Nr FB-I.3111.120.2015.3 z dnia 24 kwietnia 2015r. </w:t>
      </w:r>
      <w:proofErr w:type="spellStart"/>
      <w:r w:rsidRPr="00C9765C">
        <w:rPr>
          <w:sz w:val="30"/>
          <w:szCs w:val="30"/>
        </w:rPr>
        <w:t>zwiekszył</w:t>
      </w:r>
      <w:proofErr w:type="spellEnd"/>
      <w:r w:rsidRPr="00C9765C">
        <w:rPr>
          <w:sz w:val="30"/>
          <w:szCs w:val="30"/>
        </w:rPr>
        <w:t xml:space="preserve"> plan dotacji celowych na rok 2015 w </w:t>
      </w:r>
      <w:r w:rsidRPr="00C9765C">
        <w:rPr>
          <w:b/>
          <w:bCs/>
          <w:sz w:val="30"/>
          <w:szCs w:val="30"/>
        </w:rPr>
        <w:t xml:space="preserve">dz.852 rozdz.85214 § 2030 </w:t>
      </w:r>
      <w:r w:rsidRPr="00C9765C">
        <w:rPr>
          <w:sz w:val="30"/>
          <w:szCs w:val="30"/>
        </w:rPr>
        <w:t>o kwotę</w:t>
      </w:r>
      <w:r w:rsidRPr="00C9765C">
        <w:rPr>
          <w:b/>
          <w:bCs/>
          <w:sz w:val="30"/>
          <w:szCs w:val="30"/>
        </w:rPr>
        <w:t xml:space="preserve"> 4.127,-zł </w:t>
      </w:r>
      <w:r w:rsidRPr="00C9765C">
        <w:rPr>
          <w:sz w:val="30"/>
          <w:szCs w:val="30"/>
        </w:rPr>
        <w:t xml:space="preserve">z przeznaczeniem na realizację własnych zadań bieżących gmin na dofinansowanie wypłat zasiłków okresowych w części </w:t>
      </w:r>
      <w:proofErr w:type="spellStart"/>
      <w:r w:rsidRPr="00C9765C">
        <w:rPr>
          <w:sz w:val="30"/>
          <w:szCs w:val="30"/>
        </w:rPr>
        <w:t>gwarantowanerj</w:t>
      </w:r>
      <w:proofErr w:type="spellEnd"/>
      <w:r w:rsidRPr="00C9765C">
        <w:rPr>
          <w:sz w:val="30"/>
          <w:szCs w:val="30"/>
        </w:rPr>
        <w:t xml:space="preserve"> z budżetu państwa, zgodnie z postanowieniami art.147 ust 7 ustawy o pomocy społecznej.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Wojewoda Wielkopolski pismem Nr FB-I.3111.121.2015.3 z dnia 24 kwietnia 2015r. zwiększył plan dotacji celowych na rok 2015 w dz. 852 rozdz.85216 </w:t>
      </w:r>
      <w:r w:rsidRPr="00C9765C">
        <w:rPr>
          <w:b/>
          <w:bCs/>
          <w:sz w:val="30"/>
          <w:szCs w:val="30"/>
        </w:rPr>
        <w:t xml:space="preserve">§ 2030 </w:t>
      </w:r>
      <w:r w:rsidRPr="00C9765C">
        <w:rPr>
          <w:sz w:val="30"/>
          <w:szCs w:val="30"/>
        </w:rPr>
        <w:t>o kwotę</w:t>
      </w:r>
      <w:r w:rsidRPr="00C9765C">
        <w:rPr>
          <w:b/>
          <w:bCs/>
          <w:sz w:val="30"/>
          <w:szCs w:val="30"/>
        </w:rPr>
        <w:t xml:space="preserve"> 5.180,-zł </w:t>
      </w:r>
      <w:r w:rsidRPr="00C9765C">
        <w:rPr>
          <w:sz w:val="30"/>
          <w:szCs w:val="30"/>
        </w:rPr>
        <w:t xml:space="preserve">z przeznaczeniem na dofinansowanie wypłat zasiłków stałych o których mowa w art.17 ust.1 </w:t>
      </w:r>
      <w:proofErr w:type="spellStart"/>
      <w:r w:rsidRPr="00C9765C">
        <w:rPr>
          <w:sz w:val="30"/>
          <w:szCs w:val="30"/>
        </w:rPr>
        <w:t>pkt</w:t>
      </w:r>
      <w:proofErr w:type="spellEnd"/>
      <w:r w:rsidRPr="00C9765C">
        <w:rPr>
          <w:sz w:val="30"/>
          <w:szCs w:val="30"/>
        </w:rPr>
        <w:t xml:space="preserve"> 19 ustawy </w:t>
      </w:r>
      <w:proofErr w:type="spellStart"/>
      <w:r w:rsidRPr="00C9765C">
        <w:rPr>
          <w:sz w:val="30"/>
          <w:szCs w:val="30"/>
        </w:rPr>
        <w:t>opomocy</w:t>
      </w:r>
      <w:proofErr w:type="spellEnd"/>
      <w:r w:rsidRPr="00C9765C">
        <w:rPr>
          <w:sz w:val="30"/>
          <w:szCs w:val="30"/>
        </w:rPr>
        <w:t xml:space="preserve"> społecznej.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Urząd Marszałkowski Województwa Wielkopolskiego Departament Geodezji, Kartografii i Gospodarki Mieniem udzielił  na podstawie umowy Nr 110/2015 z dnia 2 kwietnia pomoc finansową w formie dotacji celowej w kwocie </w:t>
      </w:r>
      <w:r w:rsidRPr="00C9765C">
        <w:rPr>
          <w:b/>
          <w:bCs/>
          <w:sz w:val="30"/>
          <w:szCs w:val="30"/>
        </w:rPr>
        <w:t>99.000,-zł</w:t>
      </w:r>
      <w:r w:rsidRPr="00C9765C">
        <w:rPr>
          <w:sz w:val="30"/>
          <w:szCs w:val="30"/>
        </w:rPr>
        <w:t xml:space="preserve"> na dofinansowanie budowy (przebudowy) dróg dojazdowych do gruntów rolnych o szer.4m, oznaczonych w ewidencji gruntów jako obręb: Polskie </w:t>
      </w:r>
      <w:proofErr w:type="spellStart"/>
      <w:r w:rsidRPr="00C9765C">
        <w:rPr>
          <w:sz w:val="30"/>
          <w:szCs w:val="30"/>
        </w:rPr>
        <w:t>Olędry</w:t>
      </w:r>
      <w:proofErr w:type="spellEnd"/>
      <w:r w:rsidRPr="00C9765C">
        <w:rPr>
          <w:sz w:val="30"/>
          <w:szCs w:val="30"/>
        </w:rPr>
        <w:t xml:space="preserve">, Trzebowa w związku z powyższym </w:t>
      </w:r>
      <w:proofErr w:type="spellStart"/>
      <w:r w:rsidRPr="00C9765C">
        <w:rPr>
          <w:sz w:val="30"/>
          <w:szCs w:val="30"/>
        </w:rPr>
        <w:t>zwieksza</w:t>
      </w:r>
      <w:proofErr w:type="spellEnd"/>
      <w:r w:rsidRPr="00C9765C">
        <w:rPr>
          <w:sz w:val="30"/>
          <w:szCs w:val="30"/>
        </w:rPr>
        <w:t xml:space="preserve"> sie plan dotacji w </w:t>
      </w:r>
      <w:r w:rsidRPr="00C9765C">
        <w:rPr>
          <w:b/>
          <w:bCs/>
          <w:sz w:val="30"/>
          <w:szCs w:val="30"/>
        </w:rPr>
        <w:t xml:space="preserve">dz.010 rozdz.01042 § 6300 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Urząd Marszałkowski Województwa Wielkopolskiego po zakończonej weryfikacji wniosku o płatność ostateczną w ramach działania 413 wdrażanie lokalnych strategii rozwoju w zakresie małych projektów </w:t>
      </w:r>
      <w:proofErr w:type="spellStart"/>
      <w:r w:rsidRPr="00C9765C">
        <w:rPr>
          <w:sz w:val="30"/>
          <w:szCs w:val="30"/>
        </w:rPr>
        <w:t>objetego</w:t>
      </w:r>
      <w:proofErr w:type="spellEnd"/>
      <w:r w:rsidRPr="00C9765C">
        <w:rPr>
          <w:sz w:val="30"/>
          <w:szCs w:val="30"/>
        </w:rPr>
        <w:t xml:space="preserve"> PROW na lata 2007-2013 umowa nr 02559-6930-UM1540401/14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przekazał kwotę 13.300,-zł zwiększenie w dochodach </w:t>
      </w:r>
      <w:proofErr w:type="spellStart"/>
      <w:r w:rsidRPr="00C9765C">
        <w:rPr>
          <w:b/>
          <w:bCs/>
          <w:sz w:val="30"/>
          <w:szCs w:val="30"/>
        </w:rPr>
        <w:t>dz</w:t>
      </w:r>
      <w:proofErr w:type="spellEnd"/>
      <w:r w:rsidRPr="00C9765C">
        <w:rPr>
          <w:b/>
          <w:bCs/>
          <w:sz w:val="30"/>
          <w:szCs w:val="30"/>
        </w:rPr>
        <w:t xml:space="preserve"> 926 rozdz.92605§ 6207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Urząd Marszałkowski Województwa Wielkopolskiego po zakończonej weryfikacji wniosku o płatność ostateczną w ramach działania 413 wdrażanie lokalnych strategii rozwoju w zakresie małych projektów </w:t>
      </w:r>
      <w:proofErr w:type="spellStart"/>
      <w:r w:rsidRPr="00C9765C">
        <w:rPr>
          <w:sz w:val="30"/>
          <w:szCs w:val="30"/>
        </w:rPr>
        <w:t>objetego</w:t>
      </w:r>
      <w:proofErr w:type="spellEnd"/>
      <w:r w:rsidRPr="00C9765C">
        <w:rPr>
          <w:sz w:val="30"/>
          <w:szCs w:val="30"/>
        </w:rPr>
        <w:t xml:space="preserve"> PROW na lata 2007-2013 umowa nr </w:t>
      </w:r>
      <w:r w:rsidRPr="00C9765C">
        <w:rPr>
          <w:sz w:val="30"/>
          <w:szCs w:val="30"/>
        </w:rPr>
        <w:lastRenderedPageBreak/>
        <w:t>01383-6930-UM1540546/12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C9765C">
        <w:rPr>
          <w:sz w:val="30"/>
          <w:szCs w:val="30"/>
        </w:rPr>
        <w:t xml:space="preserve">przekazał kwotę 10.890,40,-zł zwiększenie w dochodach </w:t>
      </w:r>
      <w:proofErr w:type="spellStart"/>
      <w:r w:rsidRPr="00C9765C">
        <w:rPr>
          <w:b/>
          <w:bCs/>
          <w:sz w:val="30"/>
          <w:szCs w:val="30"/>
        </w:rPr>
        <w:t>dz</w:t>
      </w:r>
      <w:proofErr w:type="spellEnd"/>
      <w:r w:rsidRPr="00C9765C">
        <w:rPr>
          <w:b/>
          <w:bCs/>
          <w:sz w:val="30"/>
          <w:szCs w:val="30"/>
        </w:rPr>
        <w:t xml:space="preserve"> 921 rozdz.92109§ 6208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W zał. dotacje dodaje sie dotacje celową na </w:t>
      </w:r>
      <w:proofErr w:type="spellStart"/>
      <w:r w:rsidRPr="00C9765C">
        <w:rPr>
          <w:sz w:val="30"/>
          <w:szCs w:val="30"/>
        </w:rPr>
        <w:t>dofinasowanie</w:t>
      </w:r>
      <w:proofErr w:type="spellEnd"/>
      <w:r w:rsidRPr="00C9765C">
        <w:rPr>
          <w:sz w:val="30"/>
          <w:szCs w:val="30"/>
        </w:rPr>
        <w:t xml:space="preserve"> kosztów realizacji inwestycji i zakupów inwestycyjnych samorządowych zakładów </w:t>
      </w:r>
      <w:proofErr w:type="spellStart"/>
      <w:r w:rsidRPr="00C9765C">
        <w:rPr>
          <w:sz w:val="30"/>
          <w:szCs w:val="30"/>
        </w:rPr>
        <w:t>budzetowych</w:t>
      </w:r>
      <w:proofErr w:type="spellEnd"/>
      <w:r w:rsidRPr="00C9765C">
        <w:rPr>
          <w:sz w:val="30"/>
          <w:szCs w:val="30"/>
        </w:rPr>
        <w:t xml:space="preserve"> dla Zakładu Komunalnego z przeznaczeniem na zakup ciągnika, przyczepy i beczki asenizacyjnej w </w:t>
      </w:r>
      <w:proofErr w:type="spellStart"/>
      <w:r w:rsidRPr="00C9765C">
        <w:rPr>
          <w:sz w:val="30"/>
          <w:szCs w:val="30"/>
        </w:rPr>
        <w:t>zwiazku</w:t>
      </w:r>
      <w:proofErr w:type="spellEnd"/>
      <w:r w:rsidRPr="00C9765C">
        <w:rPr>
          <w:sz w:val="30"/>
          <w:szCs w:val="30"/>
        </w:rPr>
        <w:t xml:space="preserve"> z powyższym dokonuje sie odpowiednich zmian w zał. </w:t>
      </w:r>
      <w:proofErr w:type="spellStart"/>
      <w:r w:rsidRPr="00C9765C">
        <w:rPr>
          <w:sz w:val="30"/>
          <w:szCs w:val="30"/>
        </w:rPr>
        <w:t>majatkowym</w:t>
      </w:r>
      <w:proofErr w:type="spellEnd"/>
      <w:r w:rsidRPr="00C9765C">
        <w:rPr>
          <w:sz w:val="30"/>
          <w:szCs w:val="30"/>
        </w:rPr>
        <w:t xml:space="preserve"> poprzez dodanie zadania o nazwie "Zakup </w:t>
      </w:r>
      <w:proofErr w:type="spellStart"/>
      <w:r w:rsidRPr="00C9765C">
        <w:rPr>
          <w:sz w:val="30"/>
          <w:szCs w:val="30"/>
        </w:rPr>
        <w:t>ciagnika</w:t>
      </w:r>
      <w:proofErr w:type="spellEnd"/>
      <w:r w:rsidRPr="00C9765C">
        <w:rPr>
          <w:sz w:val="30"/>
          <w:szCs w:val="30"/>
        </w:rPr>
        <w:t xml:space="preserve">, przyczepy i beczki asenizacyjnej dla Zakładu Komunalnego" </w:t>
      </w:r>
      <w:r w:rsidRPr="00C9765C">
        <w:rPr>
          <w:b/>
          <w:bCs/>
          <w:sz w:val="30"/>
          <w:szCs w:val="30"/>
        </w:rPr>
        <w:t>dz.900</w:t>
      </w:r>
      <w:r w:rsidRPr="00C9765C">
        <w:rPr>
          <w:sz w:val="30"/>
          <w:szCs w:val="30"/>
        </w:rPr>
        <w:t xml:space="preserve"> </w:t>
      </w:r>
      <w:r w:rsidRPr="00C9765C">
        <w:rPr>
          <w:b/>
          <w:bCs/>
          <w:sz w:val="30"/>
          <w:szCs w:val="30"/>
        </w:rPr>
        <w:t xml:space="preserve">rozdz.90017 § 6210 </w:t>
      </w:r>
      <w:r w:rsidRPr="00C9765C">
        <w:rPr>
          <w:sz w:val="30"/>
          <w:szCs w:val="30"/>
        </w:rPr>
        <w:t xml:space="preserve">na kwotę </w:t>
      </w:r>
      <w:r w:rsidRPr="00C9765C">
        <w:rPr>
          <w:b/>
          <w:bCs/>
          <w:sz w:val="30"/>
          <w:szCs w:val="30"/>
        </w:rPr>
        <w:t>122.000,-zł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C9765C">
        <w:rPr>
          <w:sz w:val="30"/>
          <w:szCs w:val="30"/>
        </w:rPr>
        <w:t xml:space="preserve">Ponadto w celu prawidłowej realizacji budżetu dokonano przeniesień wydatków między działami, rozdziałami i paragrafami </w:t>
      </w:r>
    </w:p>
    <w:p w:rsidR="00E4343C" w:rsidRPr="00C9765C" w:rsidRDefault="00E4343C" w:rsidP="00E4343C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E4343C" w:rsidRPr="00C9765C" w:rsidRDefault="00E4343C" w:rsidP="00E4343C">
      <w:pPr>
        <w:pStyle w:val="Normal"/>
        <w:rPr>
          <w:sz w:val="30"/>
          <w:szCs w:val="30"/>
        </w:rPr>
      </w:pPr>
    </w:p>
    <w:p w:rsidR="00765927" w:rsidRPr="00C9765C" w:rsidRDefault="00765927">
      <w:pPr>
        <w:rPr>
          <w:rFonts w:ascii="Arial" w:hAnsi="Arial" w:cs="Arial"/>
          <w:sz w:val="30"/>
          <w:szCs w:val="30"/>
        </w:rPr>
      </w:pPr>
    </w:p>
    <w:sectPr w:rsidR="00765927" w:rsidRPr="00C9765C" w:rsidSect="00D85F4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>
    <w:useFELayout/>
  </w:compat>
  <w:rsids>
    <w:rsidRoot w:val="00E4343C"/>
    <w:rsid w:val="00765927"/>
    <w:rsid w:val="00C9765C"/>
    <w:rsid w:val="00E4343C"/>
    <w:rsid w:val="00F4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434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5</cp:revision>
  <dcterms:created xsi:type="dcterms:W3CDTF">2015-06-03T12:55:00Z</dcterms:created>
  <dcterms:modified xsi:type="dcterms:W3CDTF">2015-06-03T13:11:00Z</dcterms:modified>
</cp:coreProperties>
</file>