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35" w:rsidRPr="006A52A0" w:rsidRDefault="00A21335" w:rsidP="00A21335">
      <w:pPr>
        <w:pStyle w:val="Nagwek1"/>
        <w:jc w:val="left"/>
        <w:rPr>
          <w:sz w:val="24"/>
          <w:szCs w:val="24"/>
        </w:rPr>
      </w:pPr>
      <w:r w:rsidRPr="006A52A0">
        <w:rPr>
          <w:sz w:val="24"/>
          <w:szCs w:val="24"/>
        </w:rPr>
        <w:t>BURMISTRZ</w:t>
      </w:r>
    </w:p>
    <w:p w:rsidR="00A21335" w:rsidRPr="006A52A0" w:rsidRDefault="00A21335" w:rsidP="00A21335">
      <w:pPr>
        <w:rPr>
          <w:b/>
        </w:rPr>
      </w:pPr>
      <w:r w:rsidRPr="006A52A0">
        <w:rPr>
          <w:b/>
        </w:rPr>
        <w:t>GMINY DOBRZYCA</w:t>
      </w:r>
    </w:p>
    <w:p w:rsidR="00A21335" w:rsidRPr="006A52A0" w:rsidRDefault="00A21335" w:rsidP="00A21335">
      <w:pPr>
        <w:rPr>
          <w:b/>
        </w:rPr>
      </w:pPr>
      <w:r w:rsidRPr="006A52A0">
        <w:rPr>
          <w:b/>
        </w:rPr>
        <w:t>63-330 DOBRZYCA</w:t>
      </w:r>
    </w:p>
    <w:p w:rsidR="00A21335" w:rsidRPr="006A52A0" w:rsidRDefault="00A21335" w:rsidP="00A21335">
      <w:pPr>
        <w:rPr>
          <w:b/>
        </w:rPr>
      </w:pPr>
      <w:proofErr w:type="spellStart"/>
      <w:r w:rsidRPr="006A52A0">
        <w:rPr>
          <w:b/>
        </w:rPr>
        <w:t>woj.wielkopolskie</w:t>
      </w:r>
      <w:proofErr w:type="spellEnd"/>
    </w:p>
    <w:p w:rsidR="00A21335" w:rsidRPr="006A52A0" w:rsidRDefault="00A21335" w:rsidP="00A21335">
      <w:pPr>
        <w:ind w:left="360"/>
        <w:jc w:val="both"/>
        <w:rPr>
          <w:b/>
          <w:sz w:val="24"/>
        </w:rPr>
      </w:pPr>
    </w:p>
    <w:p w:rsidR="006A52A0" w:rsidRDefault="006A52A0" w:rsidP="006A52A0">
      <w:pPr>
        <w:pStyle w:val="Nagwek1"/>
        <w:jc w:val="right"/>
        <w:rPr>
          <w:b w:val="0"/>
          <w:sz w:val="24"/>
          <w:szCs w:val="24"/>
        </w:rPr>
      </w:pPr>
      <w:r>
        <w:rPr>
          <w:b w:val="0"/>
          <w:sz w:val="24"/>
          <w:szCs w:val="24"/>
        </w:rPr>
        <w:t>Dobrzyca,2015-03-17</w:t>
      </w:r>
    </w:p>
    <w:p w:rsidR="006A52A0" w:rsidRDefault="006A52A0" w:rsidP="006A52A0">
      <w:pPr>
        <w:rPr>
          <w:sz w:val="24"/>
          <w:szCs w:val="24"/>
        </w:rPr>
      </w:pPr>
      <w:r>
        <w:rPr>
          <w:sz w:val="24"/>
          <w:szCs w:val="24"/>
        </w:rPr>
        <w:t>GGiOŚ.7150.1.2015</w:t>
      </w:r>
    </w:p>
    <w:p w:rsidR="006A52A0" w:rsidRDefault="006A52A0" w:rsidP="006A52A0">
      <w:pPr>
        <w:pStyle w:val="Tytu"/>
        <w:rPr>
          <w:sz w:val="28"/>
        </w:rPr>
      </w:pPr>
    </w:p>
    <w:p w:rsidR="006A52A0" w:rsidRDefault="006A52A0" w:rsidP="006A52A0">
      <w:pPr>
        <w:pStyle w:val="Tytu"/>
        <w:rPr>
          <w:sz w:val="28"/>
        </w:rPr>
      </w:pPr>
      <w:r>
        <w:rPr>
          <w:sz w:val="28"/>
        </w:rPr>
        <w:t>OGŁOSZENIE</w:t>
      </w:r>
    </w:p>
    <w:p w:rsidR="006A52A0" w:rsidRDefault="006A52A0" w:rsidP="006A52A0">
      <w:pPr>
        <w:pStyle w:val="Nagwek1"/>
        <w:rPr>
          <w:sz w:val="24"/>
        </w:rPr>
      </w:pPr>
      <w:r>
        <w:rPr>
          <w:sz w:val="24"/>
        </w:rPr>
        <w:t>Burmistrza  Gminy  Dobrzyca</w:t>
      </w:r>
    </w:p>
    <w:p w:rsidR="006A52A0" w:rsidRDefault="006A52A0" w:rsidP="006A52A0">
      <w:pPr>
        <w:jc w:val="center"/>
        <w:rPr>
          <w:b/>
          <w:sz w:val="24"/>
        </w:rPr>
      </w:pPr>
      <w:r>
        <w:rPr>
          <w:b/>
          <w:sz w:val="24"/>
        </w:rPr>
        <w:t>z  dnia  17 marca  2015 r.</w:t>
      </w:r>
    </w:p>
    <w:p w:rsidR="006A52A0" w:rsidRDefault="006A52A0" w:rsidP="006A52A0">
      <w:pPr>
        <w:rPr>
          <w:b/>
          <w:sz w:val="24"/>
        </w:rPr>
      </w:pPr>
    </w:p>
    <w:p w:rsidR="006A52A0" w:rsidRDefault="006A52A0" w:rsidP="006A52A0">
      <w:pPr>
        <w:rPr>
          <w:b/>
          <w:sz w:val="24"/>
        </w:rPr>
      </w:pPr>
      <w:r>
        <w:rPr>
          <w:b/>
          <w:sz w:val="24"/>
        </w:rPr>
        <w:t>w   sprawie  sporządzenia  wykazu  nieruchomości  przeznaczonej do oddania w najem położonej w Dobrzycy.</w:t>
      </w:r>
    </w:p>
    <w:p w:rsidR="006A52A0" w:rsidRDefault="006A52A0" w:rsidP="006A52A0">
      <w:pPr>
        <w:jc w:val="both"/>
        <w:rPr>
          <w:b/>
          <w:sz w:val="24"/>
        </w:rPr>
      </w:pPr>
      <w:r>
        <w:rPr>
          <w:b/>
          <w:sz w:val="24"/>
        </w:rPr>
        <w:t xml:space="preserve">              </w:t>
      </w:r>
    </w:p>
    <w:p w:rsidR="006A52A0" w:rsidRDefault="006A52A0" w:rsidP="006A52A0">
      <w:pPr>
        <w:jc w:val="both"/>
        <w:rPr>
          <w:b/>
          <w:sz w:val="24"/>
        </w:rPr>
      </w:pPr>
      <w:r>
        <w:rPr>
          <w:b/>
          <w:sz w:val="24"/>
        </w:rPr>
        <w:t xml:space="preserve">                          </w:t>
      </w:r>
      <w:r>
        <w:rPr>
          <w:sz w:val="24"/>
        </w:rPr>
        <w:t xml:space="preserve">Działając  na  podstawie  art. 35 ustawy  z   dnia  21  sierpnia  1997 r.                 o gospodarce  nieruchomościami  (jednolity  tekst  </w:t>
      </w:r>
      <w:proofErr w:type="spellStart"/>
      <w:r>
        <w:rPr>
          <w:sz w:val="24"/>
        </w:rPr>
        <w:t>Dz.U.z</w:t>
      </w:r>
      <w:proofErr w:type="spellEnd"/>
      <w:r>
        <w:rPr>
          <w:sz w:val="24"/>
        </w:rPr>
        <w:t xml:space="preserve"> 2014r.,poz.518),  §11  i  12  uchwały  Nr  XXII/120/08  Rady  Gminy  Dobrzyca  z  dnia  31  marca  2008  roku  w  sprawie  zasad  nabywania,  zbywania  i  obciążania  nieruchomości,  wydzierżawiania  lub  wynajmowania  na  okres  dłuższy  niż  3  lata (op. </w:t>
      </w:r>
      <w:proofErr w:type="spellStart"/>
      <w:r>
        <w:rPr>
          <w:sz w:val="24"/>
        </w:rPr>
        <w:t>Dz.Urz.Woj.Wlkp</w:t>
      </w:r>
      <w:proofErr w:type="spellEnd"/>
      <w:r>
        <w:rPr>
          <w:sz w:val="24"/>
        </w:rPr>
        <w:t>. Nr 90, poz.1723) BURMISTRZ  GMINY  DOBRZYCA  ogłasza  ,  co  następuje :</w:t>
      </w:r>
    </w:p>
    <w:p w:rsidR="006A52A0" w:rsidRDefault="006A52A0" w:rsidP="006A52A0">
      <w:pPr>
        <w:jc w:val="both"/>
        <w:rPr>
          <w:sz w:val="24"/>
        </w:rPr>
      </w:pPr>
      <w:r>
        <w:rPr>
          <w:sz w:val="24"/>
        </w:rPr>
        <w:t xml:space="preserve">z  gminnego  zasobu  nieruchomości  przeznaczona  została  do  oddania  w  najem  n/w  nieruchomość  lokalowa : </w:t>
      </w:r>
    </w:p>
    <w:p w:rsidR="006A52A0" w:rsidRDefault="006A52A0" w:rsidP="006A52A0">
      <w:pPr>
        <w:ind w:left="360"/>
        <w:jc w:val="both"/>
        <w:rPr>
          <w:sz w:val="24"/>
        </w:rPr>
      </w:pPr>
    </w:p>
    <w:p w:rsidR="006A52A0" w:rsidRDefault="006A52A0" w:rsidP="006A52A0">
      <w:pPr>
        <w:jc w:val="both"/>
        <w:rPr>
          <w:sz w:val="24"/>
        </w:rPr>
      </w:pPr>
      <w:r>
        <w:rPr>
          <w:sz w:val="24"/>
          <w:u w:val="single"/>
        </w:rPr>
        <w:t>1/</w:t>
      </w:r>
      <w:r>
        <w:rPr>
          <w:b/>
          <w:sz w:val="24"/>
          <w:u w:val="single"/>
        </w:rPr>
        <w:t>Dobrzyca  ul. Wąska 2</w:t>
      </w:r>
      <w:r>
        <w:rPr>
          <w:sz w:val="24"/>
        </w:rPr>
        <w:t xml:space="preserve">,  nieruchomość  zapisana  w  księdze  wieczystej  Nr  KZ1P/00023222/2   prowadzonej  przez  Wydział   Ksiąg  Wieczystych  Pleszewie   oznaczona  w  ewidencji  gruntów  jako  działka  </w:t>
      </w:r>
      <w:r>
        <w:rPr>
          <w:b/>
          <w:sz w:val="24"/>
        </w:rPr>
        <w:t xml:space="preserve">nr  131/1  o  pow.  600  </w:t>
      </w:r>
      <w:proofErr w:type="spellStart"/>
      <w:r>
        <w:rPr>
          <w:b/>
          <w:sz w:val="24"/>
        </w:rPr>
        <w:t>m²</w:t>
      </w:r>
      <w:proofErr w:type="spellEnd"/>
      <w:r>
        <w:rPr>
          <w:b/>
          <w:sz w:val="24"/>
        </w:rPr>
        <w:t xml:space="preserve">  </w:t>
      </w:r>
      <w:r>
        <w:rPr>
          <w:sz w:val="24"/>
        </w:rPr>
        <w:t>stanowiąca  własność</w:t>
      </w:r>
      <w:r>
        <w:rPr>
          <w:b/>
          <w:sz w:val="24"/>
        </w:rPr>
        <w:t xml:space="preserve">  </w:t>
      </w:r>
      <w:r>
        <w:rPr>
          <w:sz w:val="24"/>
        </w:rPr>
        <w:t>Gminy  Dobrzyca  do  677/1000 części tj.</w:t>
      </w:r>
    </w:p>
    <w:p w:rsidR="006A52A0" w:rsidRDefault="006A52A0" w:rsidP="006A52A0">
      <w:pPr>
        <w:jc w:val="both"/>
        <w:rPr>
          <w:b/>
          <w:sz w:val="24"/>
        </w:rPr>
      </w:pPr>
    </w:p>
    <w:p w:rsidR="006A52A0" w:rsidRDefault="006A52A0" w:rsidP="006A52A0">
      <w:pPr>
        <w:numPr>
          <w:ilvl w:val="0"/>
          <w:numId w:val="2"/>
        </w:numPr>
        <w:jc w:val="both"/>
        <w:rPr>
          <w:b/>
          <w:sz w:val="24"/>
          <w:szCs w:val="24"/>
        </w:rPr>
      </w:pPr>
      <w:r>
        <w:rPr>
          <w:b/>
          <w:sz w:val="24"/>
        </w:rPr>
        <w:t xml:space="preserve">Lokal  użytkowy  nr  1  położony  na  parterze  o powierzchni  użytkowej  -  231,48 </w:t>
      </w:r>
      <w:proofErr w:type="spellStart"/>
      <w:r>
        <w:rPr>
          <w:b/>
          <w:sz w:val="24"/>
        </w:rPr>
        <w:t>m²</w:t>
      </w:r>
      <w:proofErr w:type="spellEnd"/>
      <w:r>
        <w:rPr>
          <w:b/>
          <w:sz w:val="24"/>
        </w:rPr>
        <w:t xml:space="preserve"> </w:t>
      </w:r>
      <w:r w:rsidR="00196B61">
        <w:rPr>
          <w:b/>
          <w:sz w:val="24"/>
        </w:rPr>
        <w:t>wyłącznie z przeznaczeniem na cele gastronomiczne</w:t>
      </w:r>
    </w:p>
    <w:p w:rsidR="006A52A0" w:rsidRDefault="006A52A0" w:rsidP="006A52A0">
      <w:pPr>
        <w:pStyle w:val="Tekstpodstawowy"/>
        <w:numPr>
          <w:ilvl w:val="0"/>
          <w:numId w:val="2"/>
        </w:numPr>
        <w:jc w:val="both"/>
        <w:rPr>
          <w:sz w:val="24"/>
          <w:szCs w:val="24"/>
        </w:rPr>
      </w:pPr>
      <w:r>
        <w:rPr>
          <w:sz w:val="24"/>
          <w:szCs w:val="24"/>
        </w:rPr>
        <w:t xml:space="preserve">czynsz  za  wynajem obliczany wg  stawek  uchwalonych  przez  Radę  Gminy  Dobrzyca wysokości  </w:t>
      </w:r>
      <w:r>
        <w:rPr>
          <w:b/>
          <w:sz w:val="24"/>
          <w:szCs w:val="24"/>
        </w:rPr>
        <w:t>2314,80  zł</w:t>
      </w:r>
      <w:r>
        <w:rPr>
          <w:sz w:val="24"/>
          <w:szCs w:val="24"/>
        </w:rPr>
        <w:t xml:space="preserve">  (netto) powiększony o podatek VAT należny zgodnie z przepisami obowiązującymi na dzień wystawienia faktury,  płatny w terminie do dnia  10 każdego miesiąca  za  który  dotyczy, na konto Zakładu Komunalnego Gminy Dobrzyca,  przy  stałej  zmianie  czynszu  obliczanego  na  podstawie  wskaźnika  inflacji  za  rok  poprzedni,  ogłoszony  przez  GUS.  Pierwsza  waloryzacja  nastąpi  w  styczniu  2016  roku.</w:t>
      </w:r>
    </w:p>
    <w:p w:rsidR="006A52A0" w:rsidRDefault="006A52A0" w:rsidP="006A52A0">
      <w:pPr>
        <w:pStyle w:val="Tekstpodstawowy"/>
        <w:numPr>
          <w:ilvl w:val="0"/>
          <w:numId w:val="2"/>
        </w:numPr>
        <w:jc w:val="both"/>
        <w:rPr>
          <w:sz w:val="24"/>
          <w:szCs w:val="24"/>
        </w:rPr>
      </w:pPr>
      <w:r>
        <w:rPr>
          <w:sz w:val="24"/>
          <w:szCs w:val="24"/>
        </w:rPr>
        <w:t>okres wynajmu  10  lat  licząc  od  dnia  podpisania  umowy</w:t>
      </w:r>
    </w:p>
    <w:p w:rsidR="006A52A0" w:rsidRDefault="006A52A0" w:rsidP="006A52A0">
      <w:pPr>
        <w:pStyle w:val="Tekstpodstawowy"/>
        <w:numPr>
          <w:ilvl w:val="0"/>
          <w:numId w:val="2"/>
        </w:numPr>
        <w:jc w:val="both"/>
        <w:rPr>
          <w:sz w:val="24"/>
          <w:szCs w:val="24"/>
        </w:rPr>
      </w:pPr>
      <w:r>
        <w:rPr>
          <w:sz w:val="24"/>
          <w:szCs w:val="24"/>
        </w:rPr>
        <w:t xml:space="preserve">w przypadku złożenia więcej niż jednego wniosku o wynajęcie w/w lokalu zostanie przeprowadzony przetarg  ustny  nieograniczony </w:t>
      </w:r>
    </w:p>
    <w:p w:rsidR="006A52A0" w:rsidRDefault="006A52A0" w:rsidP="006A52A0">
      <w:pPr>
        <w:pStyle w:val="Tekstpodstawowy"/>
        <w:numPr>
          <w:ilvl w:val="0"/>
          <w:numId w:val="2"/>
        </w:numPr>
        <w:jc w:val="both"/>
        <w:rPr>
          <w:b/>
          <w:sz w:val="24"/>
          <w:szCs w:val="24"/>
        </w:rPr>
      </w:pPr>
      <w:r>
        <w:rPr>
          <w:sz w:val="24"/>
          <w:szCs w:val="24"/>
        </w:rPr>
        <w:t>w/w  lokal  udostępniony  będzie  zainteresowanym  wynajmem  po  wcześniejszym  uzgodnieniu  telefonicznym  pod</w:t>
      </w:r>
      <w:r>
        <w:rPr>
          <w:b/>
          <w:sz w:val="24"/>
          <w:szCs w:val="24"/>
          <w:vertAlign w:val="superscript"/>
        </w:rPr>
        <w:t xml:space="preserve">  </w:t>
      </w:r>
      <w:r>
        <w:rPr>
          <w:b/>
          <w:sz w:val="24"/>
          <w:szCs w:val="24"/>
        </w:rPr>
        <w:t xml:space="preserve"> nr   </w:t>
      </w:r>
      <w:r>
        <w:rPr>
          <w:sz w:val="24"/>
          <w:szCs w:val="24"/>
        </w:rPr>
        <w:t>62 7418900</w:t>
      </w:r>
    </w:p>
    <w:p w:rsidR="006A52A0" w:rsidRDefault="006A52A0" w:rsidP="006A52A0">
      <w:pPr>
        <w:pStyle w:val="Tekstpodstawowy"/>
        <w:numPr>
          <w:ilvl w:val="0"/>
          <w:numId w:val="2"/>
        </w:numPr>
        <w:jc w:val="both"/>
        <w:rPr>
          <w:sz w:val="24"/>
          <w:szCs w:val="24"/>
          <w:u w:val="single"/>
        </w:rPr>
      </w:pPr>
      <w:r>
        <w:rPr>
          <w:sz w:val="24"/>
          <w:szCs w:val="24"/>
          <w:u w:val="single"/>
        </w:rPr>
        <w:t xml:space="preserve">wnioski o wynajęcie  lokalu  należy składać w terminie </w:t>
      </w:r>
      <w:r>
        <w:rPr>
          <w:b/>
          <w:sz w:val="24"/>
          <w:szCs w:val="24"/>
          <w:u w:val="single"/>
        </w:rPr>
        <w:t>do dnia 30 kwietnia 2015r</w:t>
      </w:r>
      <w:r>
        <w:rPr>
          <w:sz w:val="24"/>
          <w:szCs w:val="24"/>
          <w:u w:val="single"/>
        </w:rPr>
        <w:t>.                w biurze podawczym  Urzędu  Miejskiego Gminy  Dobrzyca-Rynek 14 (parter),  lub  przesłać na adres: Urząd Miejski Gminy Dobrzyca – 63-330 Dobrzyca, Rynek 14.</w:t>
      </w:r>
    </w:p>
    <w:p w:rsidR="00A21335" w:rsidRDefault="00A21335" w:rsidP="00A21335">
      <w:pPr>
        <w:pStyle w:val="Tekstpodstawowy"/>
        <w:jc w:val="both"/>
        <w:rPr>
          <w:b/>
          <w:sz w:val="20"/>
        </w:rPr>
      </w:pPr>
    </w:p>
    <w:p w:rsidR="00A21335" w:rsidRPr="00100673" w:rsidRDefault="00A21335" w:rsidP="00100673">
      <w:pPr>
        <w:pStyle w:val="Tekstpodstawowy"/>
        <w:jc w:val="center"/>
        <w:rPr>
          <w:b/>
          <w:sz w:val="24"/>
          <w:szCs w:val="24"/>
        </w:rPr>
      </w:pPr>
    </w:p>
    <w:p w:rsidR="006F6A20" w:rsidRPr="00100673" w:rsidRDefault="00100673" w:rsidP="00100673">
      <w:pPr>
        <w:jc w:val="center"/>
        <w:rPr>
          <w:b/>
          <w:sz w:val="24"/>
          <w:szCs w:val="24"/>
        </w:rPr>
      </w:pPr>
      <w:r w:rsidRPr="00100673">
        <w:rPr>
          <w:b/>
          <w:sz w:val="24"/>
          <w:szCs w:val="24"/>
        </w:rPr>
        <w:t>BURMISTRZ</w:t>
      </w:r>
    </w:p>
    <w:p w:rsidR="00100673" w:rsidRPr="00100673" w:rsidRDefault="00100673" w:rsidP="00100673">
      <w:pPr>
        <w:jc w:val="center"/>
        <w:rPr>
          <w:b/>
          <w:sz w:val="24"/>
          <w:szCs w:val="24"/>
        </w:rPr>
      </w:pPr>
      <w:r>
        <w:rPr>
          <w:b/>
          <w:sz w:val="24"/>
          <w:szCs w:val="24"/>
        </w:rPr>
        <w:t>m</w:t>
      </w:r>
      <w:r w:rsidRPr="00100673">
        <w:rPr>
          <w:b/>
          <w:sz w:val="24"/>
          <w:szCs w:val="24"/>
        </w:rPr>
        <w:t>gr Jarosław Pietrzak</w:t>
      </w:r>
    </w:p>
    <w:sectPr w:rsidR="00100673" w:rsidRPr="00100673" w:rsidSect="006F6A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21"/>
    <w:multiLevelType w:val="singleLevel"/>
    <w:tmpl w:val="04150001"/>
    <w:lvl w:ilvl="0">
      <w:start w:val="1"/>
      <w:numFmt w:val="bullet"/>
      <w:lvlText w:val=""/>
      <w:lvlJc w:val="left"/>
      <w:pPr>
        <w:ind w:left="72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1335"/>
    <w:rsid w:val="000E537B"/>
    <w:rsid w:val="00100673"/>
    <w:rsid w:val="00196B61"/>
    <w:rsid w:val="00364BD5"/>
    <w:rsid w:val="006A52A0"/>
    <w:rsid w:val="006F6A20"/>
    <w:rsid w:val="00804DD5"/>
    <w:rsid w:val="00935B64"/>
    <w:rsid w:val="00A21335"/>
    <w:rsid w:val="00C15F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33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21335"/>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335"/>
    <w:rPr>
      <w:rFonts w:ascii="Times New Roman" w:eastAsia="Times New Roman" w:hAnsi="Times New Roman" w:cs="Times New Roman"/>
      <w:b/>
      <w:sz w:val="20"/>
      <w:szCs w:val="20"/>
      <w:lang w:eastAsia="pl-PL"/>
    </w:rPr>
  </w:style>
  <w:style w:type="paragraph" w:styleId="Tytu">
    <w:name w:val="Title"/>
    <w:basedOn w:val="Normalny"/>
    <w:link w:val="TytuZnak"/>
    <w:qFormat/>
    <w:rsid w:val="00A21335"/>
    <w:pPr>
      <w:jc w:val="center"/>
    </w:pPr>
    <w:rPr>
      <w:b/>
      <w:u w:val="single"/>
    </w:rPr>
  </w:style>
  <w:style w:type="character" w:customStyle="1" w:styleId="TytuZnak">
    <w:name w:val="Tytuł Znak"/>
    <w:basedOn w:val="Domylnaczcionkaakapitu"/>
    <w:link w:val="Tytu"/>
    <w:rsid w:val="00A21335"/>
    <w:rPr>
      <w:rFonts w:ascii="Times New Roman" w:eastAsia="Times New Roman" w:hAnsi="Times New Roman" w:cs="Times New Roman"/>
      <w:b/>
      <w:sz w:val="20"/>
      <w:szCs w:val="20"/>
      <w:u w:val="single"/>
      <w:lang w:eastAsia="pl-PL"/>
    </w:rPr>
  </w:style>
  <w:style w:type="paragraph" w:styleId="Tekstpodstawowy">
    <w:name w:val="Body Text"/>
    <w:basedOn w:val="Normalny"/>
    <w:link w:val="TekstpodstawowyZnak"/>
    <w:rsid w:val="00A21335"/>
    <w:rPr>
      <w:sz w:val="28"/>
    </w:rPr>
  </w:style>
  <w:style w:type="character" w:customStyle="1" w:styleId="TekstpodstawowyZnak">
    <w:name w:val="Tekst podstawowy Znak"/>
    <w:basedOn w:val="Domylnaczcionkaakapitu"/>
    <w:link w:val="Tekstpodstawowy"/>
    <w:rsid w:val="00A21335"/>
    <w:rPr>
      <w:rFonts w:ascii="Times New Roman" w:eastAsia="Times New Roman" w:hAnsi="Times New Roman" w:cs="Times New Roman"/>
      <w:sz w:val="28"/>
      <w:szCs w:val="20"/>
      <w:lang w:eastAsia="pl-PL"/>
    </w:rPr>
  </w:style>
</w:styles>
</file>

<file path=word/webSettings.xml><?xml version="1.0" encoding="utf-8"?>
<w:webSettings xmlns:r="http://schemas.openxmlformats.org/officeDocument/2006/relationships" xmlns:w="http://schemas.openxmlformats.org/wordprocessingml/2006/main">
  <w:divs>
    <w:div w:id="3012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2124</Characters>
  <Application>Microsoft Office Word</Application>
  <DocSecurity>0</DocSecurity>
  <Lines>17</Lines>
  <Paragraphs>4</Paragraphs>
  <ScaleCrop>false</ScaleCrop>
  <Company>GUS</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5</cp:revision>
  <dcterms:created xsi:type="dcterms:W3CDTF">2015-03-17T07:30:00Z</dcterms:created>
  <dcterms:modified xsi:type="dcterms:W3CDTF">2015-03-17T12:51:00Z</dcterms:modified>
</cp:coreProperties>
</file>