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Załącznik nr 1 do SIWZ</w:t>
      </w:r>
    </w:p>
    <w:p w:rsidR="005638A4" w:rsidRPr="0034069D" w:rsidRDefault="005638A4" w:rsidP="005638A4">
      <w:pPr>
        <w:jc w:val="both"/>
        <w:rPr>
          <w:rFonts w:ascii="Times New Roman" w:hAnsi="Times New Roman"/>
          <w:sz w:val="24"/>
          <w:szCs w:val="24"/>
        </w:rPr>
      </w:pPr>
    </w:p>
    <w:p w:rsidR="005638A4" w:rsidRPr="0034069D" w:rsidRDefault="005638A4" w:rsidP="005638A4">
      <w:pPr>
        <w:ind w:left="1416"/>
        <w:jc w:val="both"/>
        <w:rPr>
          <w:rFonts w:ascii="Times New Roman" w:hAnsi="Times New Roman"/>
          <w:sz w:val="24"/>
          <w:szCs w:val="24"/>
        </w:rPr>
      </w:pPr>
      <w:r w:rsidRPr="0034069D">
        <w:rPr>
          <w:rFonts w:ascii="Times New Roman" w:hAnsi="Times New Roman"/>
          <w:sz w:val="24"/>
          <w:szCs w:val="24"/>
        </w:rPr>
        <w:t xml:space="preserve">     SZCZEGÓŁOWY OPIS PRZEDMIOTU ZAMÓWIENIA</w:t>
      </w:r>
    </w:p>
    <w:p w:rsidR="005638A4" w:rsidRPr="0034069D" w:rsidRDefault="005638A4" w:rsidP="005638A4">
      <w:pPr>
        <w:jc w:val="both"/>
        <w:rPr>
          <w:rFonts w:ascii="Times New Roman" w:hAnsi="Times New Roman"/>
          <w:b/>
          <w:sz w:val="24"/>
          <w:szCs w:val="24"/>
        </w:rPr>
      </w:pPr>
      <w:r w:rsidRPr="0034069D">
        <w:rPr>
          <w:rFonts w:ascii="Times New Roman" w:hAnsi="Times New Roman"/>
          <w:b/>
          <w:sz w:val="24"/>
          <w:szCs w:val="24"/>
        </w:rPr>
        <w:t>I POSTANOWIENIA WSTĘPNE</w:t>
      </w: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Przedmiotem zamówienia jest odbieranie, transport i zagospodarowanie odpadów komunalnych powstałych i zebranych na wszystkich nieruchomościach, na których zamieszkują mieszkańcy oraz nieruchomościach niezamieszkałych, na których powstają odpady komunalne położonych w granicach administracyjnych gminy Dobrzyca oraz z punktu selektywnej zbiórki odpadów komunalnych</w:t>
      </w:r>
      <w:r w:rsidR="0005192F" w:rsidRPr="0034069D">
        <w:rPr>
          <w:rFonts w:ascii="Times New Roman" w:hAnsi="Times New Roman"/>
          <w:sz w:val="24"/>
          <w:szCs w:val="24"/>
        </w:rPr>
        <w:t xml:space="preserve"> (adres punktu ul. Jarocińska 20, 63-330 Dobrzyca)</w:t>
      </w:r>
      <w:r w:rsidRPr="0034069D">
        <w:rPr>
          <w:rFonts w:ascii="Times New Roman" w:hAnsi="Times New Roman"/>
          <w:sz w:val="24"/>
          <w:szCs w:val="24"/>
        </w:rPr>
        <w:t>, a także zapewnienie właścicielom nieruchomości worków na odpady komunalne zbierane selektywnie. Usługa obejmuje zapewnienie przez Wykonawcę dojazdu do punktów trudno dostępnych (drogi gruntowe, drogi wąskie, przebiegające przez tereny zadrzewione, leśne) szczególnie uciążliwych w okresie wzmożonych opadów deszczu i śniegu.</w:t>
      </w: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Powierzchnia Gminy Dobrzyca wynosi 117 km</w:t>
      </w:r>
      <w:r w:rsidRPr="0034069D">
        <w:rPr>
          <w:rFonts w:ascii="Times New Roman" w:hAnsi="Times New Roman"/>
          <w:sz w:val="24"/>
          <w:szCs w:val="24"/>
          <w:vertAlign w:val="superscript"/>
        </w:rPr>
        <w:t>2</w:t>
      </w:r>
      <w:r w:rsidRPr="0034069D">
        <w:rPr>
          <w:rFonts w:ascii="Times New Roman" w:hAnsi="Times New Roman"/>
          <w:sz w:val="24"/>
          <w:szCs w:val="24"/>
        </w:rPr>
        <w:t xml:space="preserve">. Liczba osób zameldowanych na pobyt stały i czasowy wynosi </w:t>
      </w:r>
      <w:r w:rsidRPr="0034069D">
        <w:rPr>
          <w:rFonts w:ascii="Times New Roman" w:hAnsi="Times New Roman"/>
          <w:sz w:val="24"/>
          <w:szCs w:val="24"/>
          <w:u w:val="single"/>
        </w:rPr>
        <w:t>8.</w:t>
      </w:r>
      <w:r w:rsidR="00003DCC" w:rsidRPr="0034069D">
        <w:rPr>
          <w:rFonts w:ascii="Times New Roman" w:hAnsi="Times New Roman"/>
          <w:sz w:val="24"/>
          <w:szCs w:val="24"/>
          <w:u w:val="single"/>
        </w:rPr>
        <w:t>322</w:t>
      </w:r>
      <w:r w:rsidRPr="0034069D">
        <w:rPr>
          <w:rFonts w:ascii="Times New Roman" w:hAnsi="Times New Roman"/>
          <w:sz w:val="24"/>
          <w:szCs w:val="24"/>
          <w:u w:val="single"/>
        </w:rPr>
        <w:t xml:space="preserve"> (stan na dzień </w:t>
      </w:r>
      <w:r w:rsidR="00003DCC" w:rsidRPr="0034069D">
        <w:rPr>
          <w:rFonts w:ascii="Times New Roman" w:hAnsi="Times New Roman"/>
          <w:sz w:val="24"/>
          <w:szCs w:val="24"/>
          <w:u w:val="single"/>
        </w:rPr>
        <w:t>31</w:t>
      </w:r>
      <w:r w:rsidRPr="0034069D">
        <w:rPr>
          <w:rFonts w:ascii="Times New Roman" w:hAnsi="Times New Roman"/>
          <w:sz w:val="24"/>
          <w:szCs w:val="24"/>
          <w:u w:val="single"/>
        </w:rPr>
        <w:t>.1</w:t>
      </w:r>
      <w:r w:rsidR="008E1AC5" w:rsidRPr="0034069D">
        <w:rPr>
          <w:rFonts w:ascii="Times New Roman" w:hAnsi="Times New Roman"/>
          <w:sz w:val="24"/>
          <w:szCs w:val="24"/>
          <w:u w:val="single"/>
        </w:rPr>
        <w:t>2</w:t>
      </w:r>
      <w:r w:rsidRPr="0034069D">
        <w:rPr>
          <w:rFonts w:ascii="Times New Roman" w:hAnsi="Times New Roman"/>
          <w:sz w:val="24"/>
          <w:szCs w:val="24"/>
          <w:u w:val="single"/>
        </w:rPr>
        <w:t>.2014r.</w:t>
      </w:r>
      <w:r w:rsidRPr="0034069D">
        <w:rPr>
          <w:rFonts w:ascii="Times New Roman" w:hAnsi="Times New Roman"/>
          <w:sz w:val="24"/>
          <w:szCs w:val="24"/>
        </w:rPr>
        <w:t>)</w:t>
      </w:r>
      <w:r w:rsidR="00845107" w:rsidRPr="0034069D">
        <w:rPr>
          <w:rFonts w:ascii="Times New Roman" w:hAnsi="Times New Roman"/>
          <w:sz w:val="24"/>
          <w:szCs w:val="24"/>
        </w:rPr>
        <w:t>, natomiast liczba osób według deklaracji wynosi 7.478.</w:t>
      </w: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Szacunkowa liczba nieruchomości zamieszkałych na terenie Gminy Dobrzyca wynosi około 2.000 szt., nieruchomości niezamieszkałych, na których powstają odpady komunalne ok. 150 szt. Dane te mają charakter poglądowy, umożliwiający potencjalnym Wykonawcom uzyskanie wiedzy na temat ilości nieruchomości, z których odpady winny zostać odebrane. Przed rozpoczęciem realizacji zamówienia Zamawiający dostarczy Wykonawcy szczegółowy wykaz adresów nieruchomości objętych umową odbioru odpadów wraz z liczbą osób faktycznie zamieszkujących.</w:t>
      </w: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Wykonawca zobowiązany jest do odbierania i zagospodarowania:</w:t>
      </w:r>
    </w:p>
    <w:p w:rsidR="005638A4" w:rsidRPr="0034069D" w:rsidRDefault="005638A4" w:rsidP="005638A4">
      <w:pPr>
        <w:pStyle w:val="Akapitzlist"/>
        <w:numPr>
          <w:ilvl w:val="0"/>
          <w:numId w:val="5"/>
        </w:numPr>
        <w:jc w:val="both"/>
        <w:rPr>
          <w:rFonts w:ascii="Times New Roman" w:hAnsi="Times New Roman"/>
          <w:sz w:val="24"/>
          <w:szCs w:val="24"/>
        </w:rPr>
      </w:pPr>
      <w:r w:rsidRPr="0034069D">
        <w:rPr>
          <w:rFonts w:ascii="Times New Roman" w:hAnsi="Times New Roman"/>
          <w:sz w:val="24"/>
          <w:szCs w:val="24"/>
        </w:rPr>
        <w:t>zmieszanych odpadów komunalnych,</w:t>
      </w:r>
    </w:p>
    <w:p w:rsidR="005638A4" w:rsidRPr="0034069D" w:rsidRDefault="005638A4" w:rsidP="005638A4">
      <w:pPr>
        <w:pStyle w:val="Akapitzlist"/>
        <w:numPr>
          <w:ilvl w:val="0"/>
          <w:numId w:val="5"/>
        </w:numPr>
        <w:jc w:val="both"/>
        <w:rPr>
          <w:rFonts w:ascii="Times New Roman" w:hAnsi="Times New Roman"/>
          <w:sz w:val="24"/>
          <w:szCs w:val="24"/>
        </w:rPr>
      </w:pPr>
      <w:r w:rsidRPr="0034069D">
        <w:rPr>
          <w:rFonts w:ascii="Times New Roman" w:hAnsi="Times New Roman"/>
          <w:sz w:val="24"/>
          <w:szCs w:val="24"/>
        </w:rPr>
        <w:t>odpadów komunalnych zbieranych w sposób selektywny z podziałem na:</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papier i tekturę,</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xml:space="preserve">- szkło białe, </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szkło kolorowe,</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xml:space="preserve">- tworzywa sztuczne </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odpady wielkogabarytowe (meble, wózki, rowery itp.)</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zużyty sprzęt elektryczny i elektroniczny,</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odpady niebezpieczne i problemowe</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xml:space="preserve">- przeterminowane leki </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zużyte baterie i akumulatory,</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lastRenderedPageBreak/>
        <w:t>- zużyte opony</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odpady budowlane i rozbiórkowe, gruz</w:t>
      </w:r>
    </w:p>
    <w:p w:rsidR="00E01B98"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 xml:space="preserve">Ilość wytworzonych na terenie Gminy Dobrzyca odpadów nie jest zależna od Zamawiającego. Ustalone ilości są szacunkowe i mogą ulec zmianie stosownie do rzeczywistych potrzeb zamawiającego uwzględniając ilość odpadów wytworzonych przez właścicieli nieruchomości. </w:t>
      </w:r>
    </w:p>
    <w:p w:rsidR="00444D3B" w:rsidRPr="0034069D" w:rsidRDefault="00E01B98" w:rsidP="00E01B98">
      <w:pPr>
        <w:pStyle w:val="Akapitzlist"/>
        <w:ind w:left="360"/>
        <w:jc w:val="both"/>
        <w:rPr>
          <w:rFonts w:ascii="Times New Roman" w:hAnsi="Times New Roman"/>
          <w:sz w:val="24"/>
          <w:szCs w:val="24"/>
        </w:rPr>
      </w:pPr>
      <w:r w:rsidRPr="0034069D">
        <w:rPr>
          <w:rFonts w:ascii="Times New Roman" w:hAnsi="Times New Roman"/>
          <w:sz w:val="24"/>
          <w:szCs w:val="24"/>
        </w:rPr>
        <w:t>Ilość odpadów w 2013 roku</w:t>
      </w:r>
      <w:r w:rsidR="00444D3B" w:rsidRPr="0034069D">
        <w:rPr>
          <w:rFonts w:ascii="Times New Roman" w:hAnsi="Times New Roman"/>
          <w:sz w:val="24"/>
          <w:szCs w:val="24"/>
        </w:rPr>
        <w:t xml:space="preserve"> wynosiła</w:t>
      </w:r>
      <w:r w:rsidRPr="0034069D">
        <w:rPr>
          <w:rFonts w:ascii="Times New Roman" w:hAnsi="Times New Roman"/>
          <w:sz w:val="24"/>
          <w:szCs w:val="24"/>
        </w:rPr>
        <w:t xml:space="preserve"> : 200301 niesegregowane odpady komunalne - 938,5 Mg, 150102 opakowania z tworzyw sztucznych – 19,6 Mg, 150107 opakowania ze szkła – 74,5 Mg, 150101 opakowania z papieru i tektury – 8,0 Mg, 160103 zużyte opony – 26,7 Mg, 170101 odpad betonu oraz gruz – 24,</w:t>
      </w:r>
      <w:r w:rsidR="00444D3B" w:rsidRPr="0034069D">
        <w:rPr>
          <w:rFonts w:ascii="Times New Roman" w:hAnsi="Times New Roman"/>
          <w:sz w:val="24"/>
          <w:szCs w:val="24"/>
        </w:rPr>
        <w:t>3 Mg, 170904 z</w:t>
      </w:r>
      <w:r w:rsidRPr="0034069D">
        <w:rPr>
          <w:rFonts w:ascii="Times New Roman" w:hAnsi="Times New Roman"/>
          <w:sz w:val="24"/>
          <w:szCs w:val="24"/>
        </w:rPr>
        <w:t>mieszane odpady z remontów i demontażu inne ni</w:t>
      </w:r>
      <w:r w:rsidR="00444D3B" w:rsidRPr="0034069D">
        <w:rPr>
          <w:rFonts w:ascii="Times New Roman" w:hAnsi="Times New Roman"/>
          <w:sz w:val="24"/>
          <w:szCs w:val="24"/>
        </w:rPr>
        <w:t>ż</w:t>
      </w:r>
      <w:r w:rsidRPr="0034069D">
        <w:rPr>
          <w:rFonts w:ascii="Times New Roman" w:hAnsi="Times New Roman"/>
          <w:sz w:val="24"/>
          <w:szCs w:val="24"/>
        </w:rPr>
        <w:t xml:space="preserve"> wymienione w 170901, 170902 i 170903 – 24,9 Mg, 200307 odpady wielkogabarytowe </w:t>
      </w:r>
      <w:r w:rsidR="00444D3B" w:rsidRPr="0034069D">
        <w:rPr>
          <w:rFonts w:ascii="Times New Roman" w:hAnsi="Times New Roman"/>
          <w:sz w:val="24"/>
          <w:szCs w:val="24"/>
        </w:rPr>
        <w:t>–</w:t>
      </w:r>
      <w:r w:rsidRPr="0034069D">
        <w:rPr>
          <w:rFonts w:ascii="Times New Roman" w:hAnsi="Times New Roman"/>
          <w:sz w:val="24"/>
          <w:szCs w:val="24"/>
        </w:rPr>
        <w:t xml:space="preserve"> </w:t>
      </w:r>
      <w:r w:rsidR="00444D3B" w:rsidRPr="0034069D">
        <w:rPr>
          <w:rFonts w:ascii="Times New Roman" w:hAnsi="Times New Roman"/>
          <w:sz w:val="24"/>
          <w:szCs w:val="24"/>
        </w:rPr>
        <w:t>13,1 Mg, 200136 zużyte urządzenia elektryczne i elektroniczne inne niż wymienione w 200121, 200123 i 200135</w:t>
      </w:r>
      <w:r w:rsidRPr="0034069D">
        <w:rPr>
          <w:rFonts w:ascii="Times New Roman" w:hAnsi="Times New Roman"/>
          <w:sz w:val="24"/>
          <w:szCs w:val="24"/>
        </w:rPr>
        <w:t xml:space="preserve"> </w:t>
      </w:r>
      <w:r w:rsidR="00444D3B" w:rsidRPr="0034069D">
        <w:rPr>
          <w:rFonts w:ascii="Times New Roman" w:hAnsi="Times New Roman"/>
          <w:sz w:val="24"/>
          <w:szCs w:val="24"/>
        </w:rPr>
        <w:t xml:space="preserve">– 1,3 Mg, 200135* zużyte urządzenia elektryczne i elektroniczne inne niż wymienione w 200121, 200123 zawierające niebezpieczne składniki  – 1,1 </w:t>
      </w:r>
      <w:proofErr w:type="spellStart"/>
      <w:r w:rsidR="00444D3B" w:rsidRPr="0034069D">
        <w:rPr>
          <w:rFonts w:ascii="Times New Roman" w:hAnsi="Times New Roman"/>
          <w:sz w:val="24"/>
          <w:szCs w:val="24"/>
        </w:rPr>
        <w:t>Mg</w:t>
      </w:r>
      <w:proofErr w:type="spellEnd"/>
      <w:r w:rsidR="00444D3B" w:rsidRPr="0034069D">
        <w:rPr>
          <w:rFonts w:ascii="Times New Roman" w:hAnsi="Times New Roman"/>
          <w:sz w:val="24"/>
          <w:szCs w:val="24"/>
        </w:rPr>
        <w:t>.</w:t>
      </w:r>
    </w:p>
    <w:p w:rsidR="005638A4" w:rsidRPr="0034069D" w:rsidRDefault="005638A4" w:rsidP="00E01B98">
      <w:pPr>
        <w:pStyle w:val="Akapitzlist"/>
        <w:ind w:left="360"/>
        <w:jc w:val="both"/>
        <w:rPr>
          <w:rFonts w:ascii="Times New Roman" w:hAnsi="Times New Roman"/>
          <w:sz w:val="24"/>
          <w:szCs w:val="24"/>
        </w:rPr>
      </w:pPr>
      <w:r w:rsidRPr="0034069D">
        <w:rPr>
          <w:rFonts w:ascii="Times New Roman" w:hAnsi="Times New Roman"/>
          <w:sz w:val="24"/>
          <w:szCs w:val="24"/>
        </w:rPr>
        <w:t xml:space="preserve">Szacunkowa ilość odpadów przewidzianych do zbiórki i transportu wynosi </w:t>
      </w:r>
      <w:r w:rsidRPr="0034069D">
        <w:rPr>
          <w:rFonts w:ascii="Times New Roman" w:hAnsi="Times New Roman"/>
          <w:sz w:val="24"/>
          <w:szCs w:val="24"/>
          <w:u w:val="single"/>
        </w:rPr>
        <w:t>1400</w:t>
      </w:r>
      <w:r w:rsidRPr="0034069D">
        <w:rPr>
          <w:rFonts w:ascii="Times New Roman" w:hAnsi="Times New Roman"/>
          <w:sz w:val="24"/>
          <w:szCs w:val="24"/>
        </w:rPr>
        <w:t xml:space="preserve"> Mg/rok</w:t>
      </w:r>
      <w:r w:rsidR="008E1AC5" w:rsidRPr="0034069D">
        <w:rPr>
          <w:rFonts w:ascii="Times New Roman" w:hAnsi="Times New Roman"/>
          <w:sz w:val="24"/>
          <w:szCs w:val="24"/>
        </w:rPr>
        <w:t xml:space="preserve"> w tym</w:t>
      </w:r>
      <w:r w:rsidR="008E1AC5" w:rsidRPr="0034069D">
        <w:rPr>
          <w:rFonts w:ascii="Times New Roman" w:hAnsi="Times New Roman"/>
        </w:rPr>
        <w:t xml:space="preserve"> odpady zmieszane – ok. 1200 Mg, odpady selektywnie zebrane</w:t>
      </w:r>
      <w:r w:rsidR="0005192F" w:rsidRPr="0034069D">
        <w:rPr>
          <w:rFonts w:ascii="Times New Roman" w:hAnsi="Times New Roman"/>
        </w:rPr>
        <w:t xml:space="preserve"> „u źródła”</w:t>
      </w:r>
      <w:r w:rsidR="008E1AC5" w:rsidRPr="0034069D">
        <w:rPr>
          <w:rFonts w:ascii="Times New Roman" w:hAnsi="Times New Roman"/>
        </w:rPr>
        <w:t xml:space="preserve"> (szkło, papier i tektura, tworzywa sztuczne) – ok. 155 Mg, odpady wielkogabarytowe – ok. 16 Mg, opony – ok. 11 Mg, zużyty sprzęt elektryczny i elektroniczny – ok. 5 Mg, odpady remontowe, budowlane, gruz – ok. 12 Mg,  odpady niebezpieczne i problemowe, przeterminowane leki, baterie i akumulatory – ok. 1 </w:t>
      </w:r>
      <w:proofErr w:type="spellStart"/>
      <w:r w:rsidR="008E1AC5" w:rsidRPr="0034069D">
        <w:rPr>
          <w:rFonts w:ascii="Times New Roman" w:hAnsi="Times New Roman"/>
        </w:rPr>
        <w:t>Mg</w:t>
      </w:r>
      <w:proofErr w:type="spellEnd"/>
      <w:r w:rsidR="008E1AC5" w:rsidRPr="0034069D">
        <w:rPr>
          <w:rFonts w:ascii="Times New Roman" w:hAnsi="Times New Roman"/>
        </w:rPr>
        <w:t>.</w:t>
      </w:r>
      <w:r w:rsidRPr="0034069D">
        <w:rPr>
          <w:rFonts w:ascii="Times New Roman" w:hAnsi="Times New Roman"/>
          <w:sz w:val="24"/>
          <w:szCs w:val="24"/>
        </w:rPr>
        <w:t>. Wykonawcy przysługuje prawo dodatkowego wynagrodzenia za osiągnięcie innych wielkości.</w:t>
      </w: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sz w:val="24"/>
          <w:szCs w:val="24"/>
        </w:rPr>
        <w:t>Zamawiający w czasie trwania umowy udostępni Wykonawcy niezwłocznie informacje o:</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nieruchomościach nowo zgłoszonych, na których zamieszkują mieszkańcy lub nie zamieszkują mieszkańcy, ale powstają odpady komunalne,</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xml:space="preserve">- nieruchomościach zmieniających swój status użytkowania np. z nieruchomości zamieszkałej na nieruchomość, na której nie powstają odpady komunalne. </w:t>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Wykonawca w przypadku nowo zgłoszonej nieruchomości będzie odbierał odpady z tej nieruchomości:</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począwszy od pierwszego najbliższego terminu następującego po dokonanym zgłoszeniu,</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dostarczy właścicielowi nieruchomości worki na odpady komunalne oraz harmonogram ich odbierania</w:t>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Wykonawca w przypadku nieruchomości, która zmieniła swój status użytkowania na nieruchomość, na której nie powstają odpady komunalne nie będzie odbierał odpadów z tej nieruchomości od momentu powiadomienia przez Zamawiającego.</w:t>
      </w:r>
    </w:p>
    <w:p w:rsidR="005638A4" w:rsidRPr="0034069D" w:rsidRDefault="005638A4" w:rsidP="005638A4">
      <w:pPr>
        <w:jc w:val="both"/>
        <w:rPr>
          <w:rFonts w:ascii="Times New Roman" w:hAnsi="Times New Roman"/>
          <w:sz w:val="24"/>
          <w:szCs w:val="24"/>
        </w:rPr>
      </w:pPr>
    </w:p>
    <w:p w:rsidR="005638A4" w:rsidRPr="0034069D" w:rsidRDefault="005638A4" w:rsidP="005638A4">
      <w:pPr>
        <w:jc w:val="both"/>
        <w:rPr>
          <w:rFonts w:ascii="Times New Roman" w:hAnsi="Times New Roman"/>
          <w:b/>
          <w:sz w:val="24"/>
          <w:szCs w:val="24"/>
        </w:rPr>
      </w:pPr>
      <w:r w:rsidRPr="0034069D">
        <w:rPr>
          <w:rFonts w:ascii="Times New Roman" w:hAnsi="Times New Roman"/>
          <w:b/>
          <w:sz w:val="24"/>
          <w:szCs w:val="24"/>
        </w:rPr>
        <w:lastRenderedPageBreak/>
        <w:t>II OBOWIĄZKI WYKONAWCY</w:t>
      </w:r>
    </w:p>
    <w:p w:rsidR="005638A4" w:rsidRPr="0034069D" w:rsidRDefault="005638A4" w:rsidP="005638A4">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Wymagania formalne</w:t>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1.1 Wykonawca obowiązany jest w dniu podpisania umowy do spełnienia następujących wymagań:</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wpis do rejestru działalności regulowanej w zakresie odbierania odpadów komunalnych od właścicieli nieruchomości zgodnie z wymogami ustawy z dnia 13 września 1996r. o utrzymaniu czystości i porządku w gminach (Dz. U. z 2013r. poz. 1399 ze zm.).</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Posiadać aktualne, własne uprawnienia, zezwolenia na zbieranie, transport, przetwarzanie odpadów komunalnych, o których mowa w części I ust. 4 SOPZ w przypadku, gdy Wykonawca zamierza prowadzić zbieranie i przetwarzanie odpadów  we własnym zakresie. Własne uprawnienia i zezwolenia winny być wydane na podstawie obowiązujących przepisów prawa w szczególności ustawy o odpadach, o zużytym sprzęcie elektrycznym i elektronicznym oraz utrzymaniu czystości i porządku w gminach.</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W przypadku, gdy Wykonawca zamierza przekazywać odpady innemu podmiotowi w celu ich przetwarzania, powinien zawrzeć umowę na wskazany zakres z podmiotem posiadającym zezwolenie w tym zakresie. W przypadku, gdy wykonawca zamierza przekazywać odpady innemu podmiotowi prowadzącymi  przetwarzanie poza granicami Rzeczpospolitej Polskiej, powinien zawrzeć umowę na wskazany zakres z podmiotem posiadającym zezwolenie w tym zakresie wynikający z prawa kraju przeznaczenia, jeżeli jest wymagane. Wykonawca musi dostarczyć kopie tych umów lub oświadczenie o prowadzeniu przetwarzania Zamawiającemu.  </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zawartą umowę z Regionalną Instalacją Przetwarzania Odpadów Komunalnych na przyjmowanie odebranych od właścicieli nieruchomości zmieszanych odpadów  komunalnych oraz pozostałości z sortowania odpadów komunalnych przeznaczonych do składowania. </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 xml:space="preserve">Posiadać ubezpieczenie od odpowiedzialności cywilnej za szkody środowiskowe przez cały okres realizacji umowy na kwotę łączną w wysokości min. 200.000,00 zł. W terminie 3 dni od podpisania umowy wykonawca przedłoży Zamawiającemu kopię umowy ubezpieczenia lub polis. </w:t>
      </w:r>
    </w:p>
    <w:p w:rsidR="005638A4" w:rsidRPr="0034069D" w:rsidRDefault="005638A4" w:rsidP="005638A4">
      <w:pPr>
        <w:pStyle w:val="Akapitzlist"/>
        <w:numPr>
          <w:ilvl w:val="0"/>
          <w:numId w:val="7"/>
        </w:numPr>
        <w:jc w:val="both"/>
        <w:rPr>
          <w:rFonts w:ascii="Times New Roman" w:hAnsi="Times New Roman"/>
          <w:sz w:val="24"/>
          <w:szCs w:val="24"/>
        </w:rPr>
      </w:pPr>
      <w:r w:rsidRPr="0034069D">
        <w:rPr>
          <w:rFonts w:ascii="Times New Roman" w:hAnsi="Times New Roman"/>
          <w:sz w:val="24"/>
          <w:szCs w:val="24"/>
        </w:rPr>
        <w:t>Przedłożenie szczegółowego wykazu sprzętu , który będzie użytkowany do realizacji przedmiotu zamówienia wraz z numerami rejestracyjnymi.</w:t>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1.2 Wykonawca obowiązany jest do spełnienia wymagań opisanych w pkt. 1 przez cały okres realizacji zamówienia.</w:t>
      </w:r>
    </w:p>
    <w:p w:rsidR="005638A4" w:rsidRPr="0034069D" w:rsidRDefault="005638A4" w:rsidP="005638A4">
      <w:pPr>
        <w:pStyle w:val="Akapitzlist"/>
        <w:numPr>
          <w:ilvl w:val="0"/>
          <w:numId w:val="6"/>
        </w:numPr>
        <w:jc w:val="both"/>
        <w:rPr>
          <w:rFonts w:ascii="Times New Roman" w:hAnsi="Times New Roman"/>
          <w:b/>
          <w:sz w:val="24"/>
          <w:szCs w:val="24"/>
        </w:rPr>
      </w:pPr>
      <w:r w:rsidRPr="0034069D">
        <w:rPr>
          <w:rFonts w:ascii="Times New Roman" w:hAnsi="Times New Roman"/>
          <w:b/>
          <w:sz w:val="24"/>
          <w:szCs w:val="24"/>
        </w:rPr>
        <w:t xml:space="preserve">Świadczenie usług  </w:t>
      </w:r>
    </w:p>
    <w:p w:rsidR="005638A4" w:rsidRPr="0034069D" w:rsidRDefault="005638A4" w:rsidP="005638A4">
      <w:pPr>
        <w:pStyle w:val="Akapitzlist"/>
        <w:jc w:val="both"/>
        <w:rPr>
          <w:rFonts w:ascii="Times New Roman" w:hAnsi="Times New Roman"/>
          <w:b/>
          <w:sz w:val="24"/>
          <w:szCs w:val="24"/>
        </w:rPr>
      </w:pP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polegająca na odbieraniu odpadów komunalnych z nieruchomości zamieszkałych i nieruchomości niezamieszkałych, na których powstają odpady komunalne oraz z punktu selektywnej zbiórki odpadów komunalnych, odbywać się będzie  na obszarze Gminy Dobrzyca.</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lastRenderedPageBreak/>
        <w:t>Usługa w zakresie gospodarowania zmieszanych odpadów komunalnych, odpadów zielonych oraz pozostałości z sortowania odpadów komunalnych odbywać się będzie na obszarze Regionu VI zgodnie z przepisami powszechnie obowiązującymi.</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w zakresie gospodarowania selektywnie zebranych odpadów komunalnych odbywać się będzie zgodnie z przepisami powszechnie obowiązującymi.</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Usługa odbierania i gospodarowania odpadów komunalnych obejmuje odbieranie każdej ilości odpadów komunalnych wymienionych w pkt. I. 4 od wszystkich właścicieli nieruchomości zamieszkałych i niezamieszkałych</w:t>
      </w:r>
      <w:r w:rsidR="00C4274F" w:rsidRPr="0034069D">
        <w:rPr>
          <w:rFonts w:ascii="Times New Roman" w:hAnsi="Times New Roman"/>
          <w:sz w:val="24"/>
          <w:szCs w:val="24"/>
        </w:rPr>
        <w:t xml:space="preserve"> (</w:t>
      </w:r>
      <w:r w:rsidR="003F72AA" w:rsidRPr="0034069D">
        <w:rPr>
          <w:rFonts w:ascii="Times New Roman" w:hAnsi="Times New Roman"/>
          <w:sz w:val="24"/>
          <w:szCs w:val="24"/>
        </w:rPr>
        <w:t xml:space="preserve">„u źródła” </w:t>
      </w:r>
      <w:r w:rsidR="00C4274F" w:rsidRPr="0034069D">
        <w:rPr>
          <w:rFonts w:ascii="Times New Roman" w:hAnsi="Times New Roman"/>
          <w:sz w:val="24"/>
          <w:szCs w:val="24"/>
        </w:rPr>
        <w:t>papier i tekturę, szkło białe i kolorowe oraz</w:t>
      </w:r>
      <w:r w:rsidR="003F72AA" w:rsidRPr="0034069D">
        <w:rPr>
          <w:rFonts w:ascii="Times New Roman" w:hAnsi="Times New Roman"/>
          <w:sz w:val="24"/>
          <w:szCs w:val="24"/>
        </w:rPr>
        <w:t xml:space="preserve"> tworzywa sztuczne, zmieszane odpady komunalne) </w:t>
      </w:r>
      <w:r w:rsidR="00C4274F" w:rsidRPr="0034069D">
        <w:rPr>
          <w:rFonts w:ascii="Times New Roman" w:hAnsi="Times New Roman"/>
          <w:sz w:val="24"/>
          <w:szCs w:val="24"/>
        </w:rPr>
        <w:t xml:space="preserve"> </w:t>
      </w:r>
      <w:r w:rsidRPr="0034069D">
        <w:rPr>
          <w:rFonts w:ascii="Times New Roman" w:hAnsi="Times New Roman"/>
          <w:sz w:val="24"/>
          <w:szCs w:val="24"/>
        </w:rPr>
        <w:t>, na których powstają odpady komunalne oraz z punktu selektywnej zbiórki odpadów komunalnych, z terenu gminy Dobrzyca, zgodnie z bazami nieruchomości udostępnionymi Wykonawcy przed rozpoczęciem realizacji zamówienia, a także w trakcie obowiązywania umowy.</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 xml:space="preserve">Wykonawca zobowiązany jest dostarczyć na swój koszt komplety worków do selektywnej zbiorki odpadów komunalnych na co najmniej </w:t>
      </w:r>
      <w:r w:rsidR="003F72AA" w:rsidRPr="0034069D">
        <w:rPr>
          <w:rFonts w:ascii="Times New Roman" w:hAnsi="Times New Roman"/>
          <w:sz w:val="24"/>
          <w:szCs w:val="24"/>
        </w:rPr>
        <w:t>2</w:t>
      </w:r>
      <w:r w:rsidRPr="0034069D">
        <w:rPr>
          <w:rFonts w:ascii="Times New Roman" w:hAnsi="Times New Roman"/>
          <w:sz w:val="24"/>
          <w:szCs w:val="24"/>
        </w:rPr>
        <w:t xml:space="preserve"> miesiące użytkowania</w:t>
      </w:r>
      <w:r w:rsidR="003F72AA" w:rsidRPr="0034069D">
        <w:rPr>
          <w:rFonts w:ascii="Times New Roman" w:hAnsi="Times New Roman"/>
          <w:sz w:val="24"/>
          <w:szCs w:val="24"/>
        </w:rPr>
        <w:t xml:space="preserve"> tj. co najmniej dwa komplety</w:t>
      </w:r>
      <w:r w:rsidRPr="0034069D">
        <w:rPr>
          <w:rFonts w:ascii="Times New Roman" w:hAnsi="Times New Roman"/>
          <w:sz w:val="24"/>
          <w:szCs w:val="24"/>
        </w:rPr>
        <w:t xml:space="preserve"> dla nieruchomości zamieszkałych i niezamieszkałych, na których powstają odpady komunalne w terminie </w:t>
      </w:r>
      <w:r w:rsidR="00956C02" w:rsidRPr="0034069D">
        <w:rPr>
          <w:rFonts w:ascii="Times New Roman" w:hAnsi="Times New Roman"/>
          <w:sz w:val="24"/>
          <w:szCs w:val="24"/>
        </w:rPr>
        <w:t xml:space="preserve">co najmniej </w:t>
      </w:r>
      <w:r w:rsidR="00956C02" w:rsidRPr="0034069D">
        <w:rPr>
          <w:rFonts w:ascii="Times New Roman" w:hAnsi="Times New Roman"/>
          <w:sz w:val="24"/>
          <w:szCs w:val="24"/>
          <w:u w:val="single"/>
        </w:rPr>
        <w:t xml:space="preserve">7 dni </w:t>
      </w:r>
      <w:r w:rsidR="00956C02" w:rsidRPr="0034069D">
        <w:rPr>
          <w:rFonts w:ascii="Times New Roman" w:hAnsi="Times New Roman"/>
          <w:sz w:val="24"/>
          <w:szCs w:val="24"/>
        </w:rPr>
        <w:t>przed pierwszym odbiorem odpadów selektywne zebranych</w:t>
      </w:r>
      <w:r w:rsidRPr="0034069D">
        <w:rPr>
          <w:rFonts w:ascii="Times New Roman" w:hAnsi="Times New Roman"/>
          <w:sz w:val="24"/>
          <w:szCs w:val="24"/>
        </w:rPr>
        <w:t>,</w:t>
      </w:r>
      <w:r w:rsidR="00956C02" w:rsidRPr="0034069D">
        <w:rPr>
          <w:rFonts w:ascii="Times New Roman" w:hAnsi="Times New Roman"/>
          <w:sz w:val="24"/>
          <w:szCs w:val="24"/>
        </w:rPr>
        <w:t xml:space="preserve"> a</w:t>
      </w:r>
      <w:r w:rsidRPr="0034069D">
        <w:rPr>
          <w:rFonts w:ascii="Times New Roman" w:hAnsi="Times New Roman"/>
          <w:sz w:val="24"/>
          <w:szCs w:val="24"/>
        </w:rPr>
        <w:t xml:space="preserve"> następnie worki po każdorazowym odbiorze odpadów selektywnie zebranych. Wykonawca winien dostarczyć właścicielom nieruchomości nowe worki do selektywnego zbierania w ilości co najmniej odpowiadającej liczbie odebranych worków. </w:t>
      </w:r>
    </w:p>
    <w:p w:rsidR="005F1AF2" w:rsidRPr="0034069D" w:rsidRDefault="005638A4" w:rsidP="005F1AF2">
      <w:pPr>
        <w:ind w:left="360"/>
        <w:jc w:val="both"/>
        <w:rPr>
          <w:rFonts w:ascii="Times New Roman" w:hAnsi="Times New Roman"/>
          <w:sz w:val="24"/>
          <w:szCs w:val="24"/>
        </w:rPr>
      </w:pPr>
      <w:r w:rsidRPr="0034069D">
        <w:rPr>
          <w:rFonts w:ascii="Times New Roman" w:hAnsi="Times New Roman"/>
          <w:sz w:val="24"/>
          <w:szCs w:val="24"/>
        </w:rPr>
        <w:t>Wykonawca jest zobowiązany w ramach niniejszego zamówienia do zapewnienia właścicielom nieruchomości zamieszkałych i niezamieszkałych, na których powstają odpady komunalne worków do selektywnej zbiórki odpadów komunalnych o minimalnej pojemności wynikających z przepisów Regulaminu utrzymania czystości i porządku na terenie Gminy Dobrzyca oraz w kolorystyce zgodnej z Regulaminem utrzymania czystości i porządku na terenie Gminy Dobrzyca</w:t>
      </w:r>
      <w:r w:rsidR="005F1AF2" w:rsidRPr="0034069D">
        <w:rPr>
          <w:rFonts w:ascii="Times New Roman" w:hAnsi="Times New Roman"/>
          <w:sz w:val="24"/>
          <w:szCs w:val="24"/>
        </w:rPr>
        <w:t xml:space="preserve"> w ilości: ok</w:t>
      </w:r>
      <w:r w:rsidRPr="0034069D">
        <w:rPr>
          <w:rFonts w:ascii="Times New Roman" w:hAnsi="Times New Roman"/>
          <w:sz w:val="24"/>
          <w:szCs w:val="24"/>
        </w:rPr>
        <w:t>.</w:t>
      </w:r>
      <w:r w:rsidR="005F1AF2" w:rsidRPr="0034069D">
        <w:rPr>
          <w:rFonts w:ascii="Times New Roman" w:hAnsi="Times New Roman"/>
          <w:sz w:val="24"/>
          <w:szCs w:val="24"/>
        </w:rPr>
        <w:t xml:space="preserve"> 1000 szt. na papier i tekturę, ok. 7000 szt. na szkło białe, ok. 3000 szt. na szkło kolorowe i ok. 12 000 szt. na tworzywo sztuczne na cały okres obowiązywania umowy.</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Worki winny posiadać oznaczenie nieruchomości w formie naklejek bądź nadruku, celem jej weryfikacji (ulica i numer nieruchomości). Jeżeli znakowanie nastąpi poprzez naklejki - Wykonawca zobowiązany jest dostarczyć je właścicielom nieruchomości w liczbie zapewniającej prawidłowe znakowanie worków na czas trwania umowy. Naklejki dostarczyć należy nie później niż 7 dni przed pierwszym odbiorem odpadów (komplet naklejek na cały okres trwania umowy, lub dostarczać je sukcesywnie).</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 związku z realizacją zamówienia Wykonawca ponosi całkowitą odpowiedzialność za prawidłowe gospodarowanie odpadami, zgodnie z obowiązującymi przepisami prawa.</w:t>
      </w:r>
    </w:p>
    <w:p w:rsidR="005638A4" w:rsidRPr="0034069D" w:rsidRDefault="005638A4" w:rsidP="005638A4">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t>Wykonawca ma obowiązek utrzymania standardów sanitarnych oraz standardów ochrony środowiska zgodnie z Rozporządzeniem Ministra Środowiska z dnia 11 stycznia 2013r. w sprawie szczegółowych wymagań w zakresie odbierania odpadów komunalnych od właścicieli nieruchomości, Rozporządzenia Ministra Środowiska w sprawie bezpieczeństwa i higieny pracy przy gospodarowaniu odpadami komunalnymi.</w:t>
      </w:r>
    </w:p>
    <w:p w:rsidR="00E3278B" w:rsidRPr="0034069D" w:rsidRDefault="005638A4" w:rsidP="00E3278B">
      <w:pPr>
        <w:pStyle w:val="Akapitzlist"/>
        <w:numPr>
          <w:ilvl w:val="1"/>
          <w:numId w:val="6"/>
        </w:numPr>
        <w:jc w:val="both"/>
        <w:rPr>
          <w:rFonts w:ascii="Times New Roman" w:hAnsi="Times New Roman"/>
          <w:sz w:val="24"/>
          <w:szCs w:val="24"/>
        </w:rPr>
      </w:pPr>
      <w:r w:rsidRPr="0034069D">
        <w:rPr>
          <w:rFonts w:ascii="Times New Roman" w:hAnsi="Times New Roman"/>
          <w:sz w:val="24"/>
          <w:szCs w:val="24"/>
        </w:rPr>
        <w:lastRenderedPageBreak/>
        <w:t>Za szkody w majątku Zamawiającego oraz osób trzecich spowodowane  z winy Wykonawcy w trakcie odbioru odpadów odpowiedzialność ponosi Wykonawca.</w:t>
      </w:r>
      <w:r w:rsidR="005F61E4" w:rsidRPr="0034069D">
        <w:rPr>
          <w:rFonts w:ascii="Times New Roman" w:hAnsi="Times New Roman"/>
          <w:sz w:val="24"/>
          <w:szCs w:val="24"/>
        </w:rPr>
        <w:t xml:space="preserve"> </w:t>
      </w:r>
      <w:r w:rsidR="00E3278B" w:rsidRPr="0034069D">
        <w:rPr>
          <w:rFonts w:ascii="Times New Roman" w:hAnsi="Times New Roman"/>
          <w:sz w:val="24"/>
          <w:szCs w:val="24"/>
        </w:rPr>
        <w:t>Za szkody powstałe z winy Właściciela nieruchomości na majątku Wykonawcy odpowiada Właściciel nieruchomości. W przypadku zniszczenia lub uszkodzenia pojemników nie będących następstwem realizacji przedmiotu umowy, z winy Właściciela nieruchomości, koszt nowych pojemników ponosić będzie Właściciel nieruchomości.</w:t>
      </w:r>
    </w:p>
    <w:p w:rsidR="005638A4" w:rsidRPr="0034069D" w:rsidRDefault="005638A4" w:rsidP="005638A4">
      <w:pPr>
        <w:jc w:val="both"/>
        <w:rPr>
          <w:rFonts w:ascii="Times New Roman" w:hAnsi="Times New Roman"/>
          <w:b/>
          <w:sz w:val="24"/>
          <w:szCs w:val="24"/>
        </w:rPr>
      </w:pPr>
      <w:r w:rsidRPr="0034069D">
        <w:rPr>
          <w:rFonts w:ascii="Times New Roman" w:hAnsi="Times New Roman"/>
          <w:b/>
          <w:sz w:val="24"/>
          <w:szCs w:val="24"/>
        </w:rPr>
        <w:t xml:space="preserve">3. Sposób odbioru odpadów komunalnych  </w:t>
      </w:r>
    </w:p>
    <w:p w:rsidR="005638A4" w:rsidRPr="0034069D" w:rsidRDefault="005638A4" w:rsidP="005638A4">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 xml:space="preserve"> Wykonawca jest zobowiązany do odebrania odpadów komunalnych:</w:t>
      </w:r>
    </w:p>
    <w:p w:rsidR="005638A4" w:rsidRPr="0034069D" w:rsidRDefault="005638A4" w:rsidP="005638A4">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sposób ciągły, nie zakłócający spoczynku nocnego,</w:t>
      </w:r>
    </w:p>
    <w:p w:rsidR="005638A4" w:rsidRPr="0034069D" w:rsidRDefault="005638A4" w:rsidP="005638A4">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w terminach wynikających z przyjętego harmonogramu odbioru,</w:t>
      </w:r>
    </w:p>
    <w:p w:rsidR="005638A4" w:rsidRPr="0034069D" w:rsidRDefault="005638A4" w:rsidP="005638A4">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niezależnie od warunków atmosferycznych ,</w:t>
      </w:r>
    </w:p>
    <w:p w:rsidR="005638A4" w:rsidRPr="0034069D" w:rsidRDefault="005638A4" w:rsidP="005638A4">
      <w:pPr>
        <w:pStyle w:val="Akapitzlist"/>
        <w:numPr>
          <w:ilvl w:val="0"/>
          <w:numId w:val="9"/>
        </w:numPr>
        <w:jc w:val="both"/>
        <w:rPr>
          <w:rFonts w:ascii="Times New Roman" w:hAnsi="Times New Roman"/>
          <w:sz w:val="24"/>
          <w:szCs w:val="24"/>
        </w:rPr>
      </w:pPr>
      <w:r w:rsidRPr="0034069D">
        <w:rPr>
          <w:rFonts w:ascii="Times New Roman" w:hAnsi="Times New Roman"/>
          <w:sz w:val="24"/>
          <w:szCs w:val="24"/>
        </w:rPr>
        <w:t xml:space="preserve">pojazdami przystosowania do odebrania odpadów komunalnych zmieszanych, selektywnie zebranych i wielkogabarytowych, w sposób wykluczający mieszanie odpadów.    </w:t>
      </w:r>
    </w:p>
    <w:p w:rsidR="005638A4" w:rsidRPr="0034069D" w:rsidRDefault="005638A4" w:rsidP="005638A4">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 xml:space="preserve"> W przypadku, gdy odpady nie są gromadzone w pojemnikach lub workach odpowiadających wymaganiom Regulaminu utrzymania czystości i porządku na terenie Gminy Dobrzyca (nie dotyczy odpadów zgromadzonych w wyniku przepełnienia pojemników/worków) lub gdy odpady zbierane są w sposób nieselektywny – w przypadku zadeklarowania zbiórki selektywnej, Wykonawca zobowiązany jest do niezwłocznego poinformowania o tym fakcie  Zamawiającego podając nieruchomość ,na której odpady nie są gromadzone w sposób odpowiadający wymaganiom Regulaminu. Informacja powinna zawierać w szczególności:</w:t>
      </w:r>
    </w:p>
    <w:p w:rsidR="005638A4" w:rsidRPr="0034069D" w:rsidRDefault="005638A4" w:rsidP="005638A4">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adres nieruchomości, na której odpady gromadzone są w sposób niezgodny z regulaminem utrzymania czystości i porządku na terenie Gminy Dobrzyca,</w:t>
      </w:r>
    </w:p>
    <w:p w:rsidR="005638A4" w:rsidRPr="0034069D" w:rsidRDefault="005638A4" w:rsidP="005638A4">
      <w:pPr>
        <w:pStyle w:val="Akapitzlist"/>
        <w:numPr>
          <w:ilvl w:val="1"/>
          <w:numId w:val="8"/>
        </w:numPr>
        <w:jc w:val="both"/>
        <w:rPr>
          <w:rFonts w:ascii="Times New Roman" w:hAnsi="Times New Roman"/>
          <w:sz w:val="24"/>
          <w:szCs w:val="24"/>
        </w:rPr>
      </w:pPr>
      <w:r w:rsidRPr="0034069D">
        <w:rPr>
          <w:rFonts w:ascii="Times New Roman" w:hAnsi="Times New Roman"/>
          <w:sz w:val="24"/>
          <w:szCs w:val="24"/>
        </w:rPr>
        <w:t>dane pracowników Wykonawcy, którzy stwierdzili fakt niezgodnego z Regulaminem postępowania z odpadami komunalnymi oraz ewentualne oświadczenie przez nich przekazane. Zamawiający zastrzega sobie prawo do udziału w wybiórczej kontroli właścicieli nieruchomości w przedmiotowym zakresie. Zakres kontrolowanych właścicieli ustalany zostanie każdorazowo przy danym miesiącu odbioru odpadów komunalnych.</w:t>
      </w:r>
    </w:p>
    <w:p w:rsidR="005638A4" w:rsidRPr="0034069D" w:rsidRDefault="005638A4" w:rsidP="005638A4">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Wykonawca zobowiązany jest odebrać odpady wymienione w pkt. I 4 , z punktu selektywnej zbiorki odpadów komunalnych, z częstotliwością zapewniającą prawidłowe funkcjonowanie punktu, także po zgłoszeniu telefonicznym. Odpady tj. przeterminowane leki oraz zużyte baterie i akumulatory będą odbierane przez Wykonawcę  po zgłoszeniu telefonicznym.</w:t>
      </w:r>
    </w:p>
    <w:p w:rsidR="005638A4" w:rsidRPr="0034069D" w:rsidRDefault="005638A4" w:rsidP="005638A4">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Wykonawca jest zobowiązany w ramach umowy na odebranie i zagospodarowanie odpadów komunalnych zawartej z Zamawiającym, do kolportowania przy okazji odbioru odpadów ulotek informacyjnych sporządzonych przez Zamawiającego, kierowanych do właścicieli nieruchomości zamieszkałych i niezamieszkałych, na których powstają odpady komunalne na temat systemu gospodarki odpadami na terenie Gminy Dobrzyca.</w:t>
      </w:r>
    </w:p>
    <w:p w:rsidR="00621766" w:rsidRPr="0034069D" w:rsidRDefault="00B40F47" w:rsidP="005638A4">
      <w:pPr>
        <w:pStyle w:val="Akapitzlist"/>
        <w:numPr>
          <w:ilvl w:val="1"/>
          <w:numId w:val="14"/>
        </w:numPr>
        <w:jc w:val="both"/>
        <w:rPr>
          <w:rFonts w:ascii="Times New Roman" w:hAnsi="Times New Roman"/>
          <w:sz w:val="24"/>
          <w:szCs w:val="24"/>
        </w:rPr>
      </w:pPr>
      <w:r w:rsidRPr="0034069D">
        <w:rPr>
          <w:rFonts w:ascii="Times New Roman" w:hAnsi="Times New Roman"/>
          <w:sz w:val="24"/>
          <w:szCs w:val="24"/>
        </w:rPr>
        <w:t xml:space="preserve"> Wykonawca odbierze na zgłoszenie Zamawiającego odpady z kontenerów o pojemności od 5-10 m</w:t>
      </w:r>
      <w:r w:rsidRPr="0034069D">
        <w:rPr>
          <w:rFonts w:ascii="Times New Roman" w:hAnsi="Times New Roman"/>
          <w:sz w:val="24"/>
          <w:szCs w:val="24"/>
          <w:vertAlign w:val="superscript"/>
        </w:rPr>
        <w:t>3</w:t>
      </w:r>
      <w:r w:rsidRPr="0034069D">
        <w:rPr>
          <w:rFonts w:ascii="Times New Roman" w:hAnsi="Times New Roman"/>
          <w:sz w:val="24"/>
          <w:szCs w:val="24"/>
        </w:rPr>
        <w:t xml:space="preserve"> z terenu nieruchomości niezamieszkałych oraz z nieruchomości zamieszkałej </w:t>
      </w:r>
      <w:r w:rsidRPr="0034069D">
        <w:rPr>
          <w:rFonts w:ascii="Times New Roman" w:hAnsi="Times New Roman"/>
          <w:sz w:val="24"/>
          <w:szCs w:val="24"/>
        </w:rPr>
        <w:lastRenderedPageBreak/>
        <w:t xml:space="preserve">budynkami </w:t>
      </w:r>
      <w:proofErr w:type="spellStart"/>
      <w:r w:rsidRPr="0034069D">
        <w:rPr>
          <w:rFonts w:ascii="Times New Roman" w:hAnsi="Times New Roman"/>
          <w:sz w:val="24"/>
          <w:szCs w:val="24"/>
        </w:rPr>
        <w:t>wielolokalowymi</w:t>
      </w:r>
      <w:proofErr w:type="spellEnd"/>
      <w:r w:rsidRPr="0034069D">
        <w:rPr>
          <w:rFonts w:ascii="Times New Roman" w:hAnsi="Times New Roman"/>
          <w:sz w:val="24"/>
          <w:szCs w:val="24"/>
        </w:rPr>
        <w:t xml:space="preserve"> po ich całkowitym zapełnieniu. Zgłoszenie nastąpi drogą telefoniczną, a odbiór do 3 dni roboczych od dnia zgłoszenia.</w:t>
      </w:r>
    </w:p>
    <w:p w:rsidR="005638A4" w:rsidRPr="0034069D" w:rsidRDefault="005638A4" w:rsidP="00621766">
      <w:pPr>
        <w:jc w:val="both"/>
        <w:rPr>
          <w:rFonts w:ascii="Times New Roman" w:hAnsi="Times New Roman"/>
          <w:b/>
          <w:sz w:val="24"/>
          <w:szCs w:val="24"/>
        </w:rPr>
      </w:pPr>
      <w:r w:rsidRPr="0034069D">
        <w:rPr>
          <w:rFonts w:ascii="Times New Roman" w:hAnsi="Times New Roman"/>
          <w:b/>
          <w:sz w:val="24"/>
          <w:szCs w:val="24"/>
        </w:rPr>
        <w:t xml:space="preserve">4. Częstotliwość odbierania odpadów komunalnych </w:t>
      </w:r>
    </w:p>
    <w:p w:rsidR="005638A4" w:rsidRPr="0034069D" w:rsidRDefault="005638A4" w:rsidP="005638A4">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Wykonawca zobowiązany jest do zapewnienia odbioru odpadów komunalnych  zmieszanych i odpadów komunalnych selektywnie zebranych z minimalną częstotliwością określoną w obowiązującym Regulaminie utrzymania czystości i porządku na terenie Gminy Dobrzyca oraz w odrębnej uchwale w zamian za uiszczoną przez właściciela nieruchomości opłatę za gospodarowanie odpadami komunalnymi:</w:t>
      </w:r>
    </w:p>
    <w:p w:rsidR="005638A4" w:rsidRPr="0034069D" w:rsidRDefault="005638A4" w:rsidP="005638A4">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odbiór niesegregowanych odpadów komunalnych od właścicieli nieruchomości z obszarów   zabudowy jednorodzinnej –</w:t>
      </w:r>
      <w:r w:rsidR="00621766" w:rsidRPr="0034069D">
        <w:rPr>
          <w:rFonts w:ascii="Times New Roman" w:hAnsi="Times New Roman"/>
          <w:sz w:val="24"/>
          <w:szCs w:val="24"/>
        </w:rPr>
        <w:t xml:space="preserve"> </w:t>
      </w:r>
      <w:r w:rsidRPr="0034069D">
        <w:rPr>
          <w:rFonts w:ascii="Times New Roman" w:hAnsi="Times New Roman"/>
          <w:sz w:val="24"/>
          <w:szCs w:val="24"/>
        </w:rPr>
        <w:t>dwa razy w miesiącu,</w:t>
      </w:r>
    </w:p>
    <w:p w:rsidR="005638A4" w:rsidRPr="0034069D" w:rsidRDefault="005638A4" w:rsidP="005638A4">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odbiór odpadów zbieranych selektywnie „u źródła” : szkła bezbarwnego i kolorowego oraz tworzyw sztucznych ,papieru i tektury  –</w:t>
      </w:r>
      <w:r w:rsidR="00621766" w:rsidRPr="0034069D">
        <w:rPr>
          <w:rFonts w:ascii="Times New Roman" w:hAnsi="Times New Roman"/>
          <w:sz w:val="24"/>
          <w:szCs w:val="24"/>
        </w:rPr>
        <w:t xml:space="preserve"> </w:t>
      </w:r>
      <w:r w:rsidRPr="0034069D">
        <w:rPr>
          <w:rFonts w:ascii="Times New Roman" w:hAnsi="Times New Roman"/>
          <w:sz w:val="24"/>
          <w:szCs w:val="24"/>
        </w:rPr>
        <w:t>raz w miesiącu,</w:t>
      </w:r>
    </w:p>
    <w:p w:rsidR="005638A4" w:rsidRPr="0034069D" w:rsidRDefault="005638A4" w:rsidP="005638A4">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odbiór niesegregowanych odpadów komunalnych, od właścicieli nieruchomości z obszarów budownictwa wielorodzinnego –</w:t>
      </w:r>
      <w:r w:rsidR="00621766" w:rsidRPr="0034069D">
        <w:rPr>
          <w:rFonts w:ascii="Times New Roman" w:hAnsi="Times New Roman"/>
          <w:sz w:val="24"/>
          <w:szCs w:val="24"/>
        </w:rPr>
        <w:t xml:space="preserve"> </w:t>
      </w:r>
      <w:r w:rsidRPr="0034069D">
        <w:rPr>
          <w:rFonts w:ascii="Times New Roman" w:hAnsi="Times New Roman"/>
          <w:sz w:val="24"/>
          <w:szCs w:val="24"/>
        </w:rPr>
        <w:t>dwa razy w miesiącu.</w:t>
      </w:r>
    </w:p>
    <w:p w:rsidR="005638A4" w:rsidRPr="0034069D" w:rsidRDefault="00811ACE" w:rsidP="005638A4">
      <w:pPr>
        <w:pStyle w:val="Akapitzlist"/>
        <w:numPr>
          <w:ilvl w:val="1"/>
          <w:numId w:val="15"/>
        </w:numPr>
        <w:jc w:val="both"/>
        <w:rPr>
          <w:rFonts w:ascii="Times New Roman" w:hAnsi="Times New Roman"/>
          <w:sz w:val="24"/>
          <w:szCs w:val="24"/>
        </w:rPr>
      </w:pPr>
      <w:r w:rsidRPr="0034069D">
        <w:rPr>
          <w:rFonts w:ascii="Times New Roman" w:hAnsi="Times New Roman"/>
          <w:sz w:val="24"/>
          <w:szCs w:val="24"/>
        </w:rPr>
        <w:t>O</w:t>
      </w:r>
      <w:r w:rsidR="005638A4" w:rsidRPr="0034069D">
        <w:rPr>
          <w:rFonts w:ascii="Times New Roman" w:hAnsi="Times New Roman"/>
          <w:sz w:val="24"/>
          <w:szCs w:val="24"/>
        </w:rPr>
        <w:t xml:space="preserve">dpady segregowane z </w:t>
      </w:r>
      <w:proofErr w:type="spellStart"/>
      <w:r w:rsidR="005638A4" w:rsidRPr="0034069D">
        <w:rPr>
          <w:rFonts w:ascii="Times New Roman" w:hAnsi="Times New Roman"/>
          <w:sz w:val="24"/>
          <w:szCs w:val="24"/>
        </w:rPr>
        <w:t>pkt</w:t>
      </w:r>
      <w:proofErr w:type="spellEnd"/>
      <w:r w:rsidR="005638A4" w:rsidRPr="0034069D">
        <w:rPr>
          <w:rFonts w:ascii="Times New Roman" w:hAnsi="Times New Roman"/>
          <w:sz w:val="24"/>
          <w:szCs w:val="24"/>
        </w:rPr>
        <w:t xml:space="preserve"> 4 pochodzące z punktu selektywnej zbiórki odpadów komunalnych 1 raz w miesiącu, a w przypadku przepełnienia kontenerów po zgłoszeniu telefonicznym. Odbiór tych odpadów nastąpi nie później niż 7 dni od dnia zgłoszenia.</w:t>
      </w:r>
    </w:p>
    <w:p w:rsidR="005638A4" w:rsidRPr="0034069D" w:rsidRDefault="005638A4" w:rsidP="005638A4">
      <w:pPr>
        <w:pStyle w:val="Akapitzlist"/>
        <w:ind w:left="360"/>
        <w:jc w:val="both"/>
        <w:rPr>
          <w:rFonts w:ascii="Times New Roman" w:hAnsi="Times New Roman"/>
          <w:sz w:val="24"/>
          <w:szCs w:val="24"/>
        </w:rPr>
      </w:pPr>
    </w:p>
    <w:p w:rsidR="005638A4" w:rsidRPr="0034069D" w:rsidRDefault="005638A4" w:rsidP="005638A4">
      <w:pPr>
        <w:jc w:val="both"/>
        <w:rPr>
          <w:rFonts w:ascii="Times New Roman" w:hAnsi="Times New Roman"/>
          <w:b/>
          <w:sz w:val="24"/>
          <w:szCs w:val="24"/>
        </w:rPr>
      </w:pPr>
      <w:r w:rsidRPr="0034069D">
        <w:rPr>
          <w:rFonts w:ascii="Times New Roman" w:hAnsi="Times New Roman"/>
          <w:b/>
          <w:sz w:val="24"/>
          <w:szCs w:val="24"/>
        </w:rPr>
        <w:t>5. Harmonogram odbierania odpadów komunalnych</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Wykonawca zobowiązany jest do sporządzenia harmonogramu:</w:t>
      </w:r>
    </w:p>
    <w:p w:rsidR="005638A4" w:rsidRPr="0034069D" w:rsidRDefault="005638A4" w:rsidP="005638A4">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zmieszanych odpadów komunalnych</w:t>
      </w:r>
    </w:p>
    <w:p w:rsidR="005638A4" w:rsidRPr="0034069D" w:rsidRDefault="005638A4" w:rsidP="005638A4">
      <w:pPr>
        <w:pStyle w:val="Akapitzlist"/>
        <w:numPr>
          <w:ilvl w:val="0"/>
          <w:numId w:val="10"/>
        </w:numPr>
        <w:jc w:val="both"/>
        <w:rPr>
          <w:rFonts w:ascii="Times New Roman" w:hAnsi="Times New Roman"/>
          <w:sz w:val="24"/>
          <w:szCs w:val="24"/>
        </w:rPr>
      </w:pPr>
      <w:r w:rsidRPr="0034069D">
        <w:rPr>
          <w:rFonts w:ascii="Times New Roman" w:hAnsi="Times New Roman"/>
          <w:sz w:val="24"/>
          <w:szCs w:val="24"/>
        </w:rPr>
        <w:t>odbierania odpadów komunalnych selektywnie zbieranych – surowców wtórnych                     (papier, tektura, tworzywa sztuczne, szkło białe i szkło kolorowe),</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Wykonawca zobowiązany jest w terminie 3 dni od podpisania umowy przedstawić   Zamawiającemu do akceptacji wzór harmonogramu na odbiór odpadów komunalnych.</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Zamawiający w terminie 2 dni od otrzymania wzoru harmonogramu zatwierdzi ten wzór lub wniesie zastrzeżenia. Wykonawca w terminie 1 dnia od otrzymania od Zamawiającego zastrzeżeń zobowiązany jest skorygować wzór harmonogramu i przedstawić do ponownej akceptacji.</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Harmonogram powinien odpowiadać następującym wytycznym:</w:t>
      </w:r>
    </w:p>
    <w:p w:rsidR="005638A4" w:rsidRPr="0034069D" w:rsidRDefault="005638A4" w:rsidP="005638A4">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być sformułowany w sposób przejrzysty, jasny, pozwalający na szybkie zorientowanie się co do konkretnych dat odbierania odpadów, jak także regularność i powtarzalność odbierania odpadów komunalnych poszczególnych rodzajów,</w:t>
      </w:r>
    </w:p>
    <w:p w:rsidR="005638A4" w:rsidRPr="0034069D" w:rsidRDefault="005638A4" w:rsidP="005638A4">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nie powinien zawierać żadnych dodatkowych treści ponad informacje związane z wykonaniem zamówienia, w szczególności reklam, informacji propagandowych itp.,</w:t>
      </w:r>
    </w:p>
    <w:p w:rsidR="005638A4" w:rsidRPr="0034069D" w:rsidRDefault="005638A4" w:rsidP="005638A4">
      <w:pPr>
        <w:pStyle w:val="Akapitzlist"/>
        <w:numPr>
          <w:ilvl w:val="0"/>
          <w:numId w:val="11"/>
        </w:numPr>
        <w:jc w:val="both"/>
        <w:rPr>
          <w:rFonts w:ascii="Times New Roman" w:hAnsi="Times New Roman"/>
          <w:sz w:val="24"/>
          <w:szCs w:val="24"/>
        </w:rPr>
      </w:pPr>
      <w:r w:rsidRPr="0034069D">
        <w:rPr>
          <w:rFonts w:ascii="Times New Roman" w:hAnsi="Times New Roman"/>
          <w:sz w:val="24"/>
          <w:szCs w:val="24"/>
        </w:rPr>
        <w:t>powinien wskazywać na daty odbierania poszczególnych odpadów komunalnych z  nieruchomości.</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Wykonawca, który posiada stronę internetową umieszcza treść harmonogramu na własnej stronie internetowej i eksponuje go przez cały okres, na jaki został przygotowany. Ponadto Zamawiający umieści harmonogram na własnej stronie internetowej.</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lastRenderedPageBreak/>
        <w:t xml:space="preserve">Wykonawca jest zobowiązany do przekazania harmonogramu (za okres </w:t>
      </w:r>
      <w:r w:rsidR="00621766" w:rsidRPr="0034069D">
        <w:rPr>
          <w:rFonts w:ascii="Times New Roman" w:hAnsi="Times New Roman"/>
          <w:sz w:val="24"/>
          <w:szCs w:val="24"/>
        </w:rPr>
        <w:t>od dnia podpisania umowy</w:t>
      </w:r>
      <w:r w:rsidRPr="0034069D">
        <w:rPr>
          <w:rFonts w:ascii="Times New Roman" w:hAnsi="Times New Roman"/>
          <w:sz w:val="24"/>
          <w:szCs w:val="24"/>
        </w:rPr>
        <w:t xml:space="preserve"> – 31.12.2015r.) właścicielom nieruchomości zamieszkałych oraz właścicielom nieruchomości niezamieszkałych, na których powstają odpady komunalne</w:t>
      </w:r>
      <w:r w:rsidR="005F61E4" w:rsidRPr="0034069D">
        <w:rPr>
          <w:rFonts w:ascii="Times New Roman" w:hAnsi="Times New Roman"/>
          <w:sz w:val="24"/>
          <w:szCs w:val="24"/>
        </w:rPr>
        <w:t xml:space="preserve"> na</w:t>
      </w:r>
      <w:r w:rsidRPr="0034069D">
        <w:rPr>
          <w:rFonts w:ascii="Times New Roman" w:hAnsi="Times New Roman"/>
          <w:sz w:val="24"/>
          <w:szCs w:val="24"/>
        </w:rPr>
        <w:t xml:space="preserve"> co najmniej    7 dni </w:t>
      </w:r>
      <w:r w:rsidR="005F61E4" w:rsidRPr="0034069D">
        <w:rPr>
          <w:rFonts w:ascii="Times New Roman" w:hAnsi="Times New Roman"/>
          <w:sz w:val="24"/>
          <w:szCs w:val="24"/>
        </w:rPr>
        <w:t>przed pierwszym planowanym odbiorem odpadów</w:t>
      </w:r>
      <w:r w:rsidRPr="0034069D">
        <w:rPr>
          <w:rFonts w:ascii="Times New Roman" w:hAnsi="Times New Roman"/>
          <w:sz w:val="24"/>
          <w:szCs w:val="24"/>
        </w:rPr>
        <w:t xml:space="preserve"> – 1 egzemplarz w formie papierowej dla każdego właściciela nieruchomości. Zamawiający uznaje, że wystarczającym dla spełnienia obowiązku doręczenia harmonogramu będzie włożenie go do skrzynek pocztowych każdej nieruchomości.</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Harmonogram przygotowany na wymagany okres obowiązuje do końca terminu na jaki został ustalony. W przypadku nieprzewidzialnych okoliczności za zgodą Zamawiającego dopuszcza się zmianę terminu odbioru odpadów komunalnych. Wykonawca odpowiedzialny jest w takim przypadku za bieżące poinformowanie Zamawiającego w sposób określony w umowie oraz właścicieli nieruchomości o tej zmianie.</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Termin przedkładania harmonogramu Zamawiającemu:</w:t>
      </w:r>
    </w:p>
    <w:p w:rsidR="005F61E4" w:rsidRPr="0034069D" w:rsidRDefault="00F77219" w:rsidP="00F77219">
      <w:pPr>
        <w:pStyle w:val="Akapitzlist"/>
        <w:ind w:left="360"/>
        <w:jc w:val="both"/>
        <w:rPr>
          <w:rFonts w:ascii="Times New Roman" w:hAnsi="Times New Roman"/>
          <w:sz w:val="24"/>
          <w:szCs w:val="24"/>
        </w:rPr>
      </w:pPr>
      <w:r w:rsidRPr="0034069D">
        <w:rPr>
          <w:rFonts w:ascii="Times New Roman" w:hAnsi="Times New Roman"/>
          <w:sz w:val="24"/>
          <w:szCs w:val="24"/>
        </w:rPr>
        <w:t>H</w:t>
      </w:r>
      <w:r w:rsidR="005638A4" w:rsidRPr="0034069D">
        <w:rPr>
          <w:rFonts w:ascii="Times New Roman" w:hAnsi="Times New Roman"/>
          <w:sz w:val="24"/>
          <w:szCs w:val="24"/>
        </w:rPr>
        <w:t xml:space="preserve">armonogram obejmujący okres od dnia </w:t>
      </w:r>
      <w:r w:rsidRPr="0034069D">
        <w:rPr>
          <w:rFonts w:ascii="Times New Roman" w:hAnsi="Times New Roman"/>
          <w:sz w:val="24"/>
          <w:szCs w:val="24"/>
        </w:rPr>
        <w:t>podpisania umowy</w:t>
      </w:r>
      <w:r w:rsidR="005638A4" w:rsidRPr="0034069D">
        <w:rPr>
          <w:rFonts w:ascii="Times New Roman" w:hAnsi="Times New Roman"/>
          <w:sz w:val="24"/>
          <w:szCs w:val="24"/>
        </w:rPr>
        <w:t xml:space="preserve"> do dnia 31 grudnia 2015r. powinien zostać opracowany i przedłożony Zamawiającemu w terminie </w:t>
      </w:r>
      <w:r w:rsidR="00811ACE" w:rsidRPr="0034069D">
        <w:rPr>
          <w:rFonts w:ascii="Times New Roman" w:hAnsi="Times New Roman"/>
          <w:sz w:val="24"/>
          <w:szCs w:val="24"/>
        </w:rPr>
        <w:t>7</w:t>
      </w:r>
      <w:r w:rsidR="005638A4" w:rsidRPr="0034069D">
        <w:rPr>
          <w:rFonts w:ascii="Times New Roman" w:hAnsi="Times New Roman"/>
          <w:sz w:val="24"/>
          <w:szCs w:val="24"/>
        </w:rPr>
        <w:t xml:space="preserve"> dni  od dnia zaakceptowania przez Zamawiającego wzoru harmonogramu, </w:t>
      </w:r>
    </w:p>
    <w:p w:rsidR="005638A4" w:rsidRPr="0034069D" w:rsidRDefault="005638A4" w:rsidP="005638A4">
      <w:pPr>
        <w:pStyle w:val="Akapitzlist"/>
        <w:numPr>
          <w:ilvl w:val="1"/>
          <w:numId w:val="16"/>
        </w:numPr>
        <w:jc w:val="both"/>
        <w:rPr>
          <w:rFonts w:ascii="Times New Roman" w:hAnsi="Times New Roman"/>
          <w:sz w:val="24"/>
          <w:szCs w:val="24"/>
        </w:rPr>
      </w:pPr>
      <w:r w:rsidRPr="0034069D">
        <w:rPr>
          <w:rFonts w:ascii="Times New Roman" w:hAnsi="Times New Roman"/>
          <w:sz w:val="24"/>
          <w:szCs w:val="24"/>
        </w:rPr>
        <w:t>Wykonawca zobowiązany jest do opracowania Harmonogramu odbierania odpadów      komunalnych, z uwzględnieniem poszczególnych rodzajów odpadów w szczególności biorąc pod uwagę:</w:t>
      </w:r>
    </w:p>
    <w:p w:rsidR="005638A4" w:rsidRPr="0034069D" w:rsidRDefault="005638A4" w:rsidP="005638A4">
      <w:pPr>
        <w:pStyle w:val="Akapitzlist"/>
        <w:numPr>
          <w:ilvl w:val="0"/>
          <w:numId w:val="13"/>
        </w:numPr>
        <w:jc w:val="both"/>
        <w:rPr>
          <w:rFonts w:ascii="Times New Roman" w:hAnsi="Times New Roman"/>
          <w:sz w:val="24"/>
          <w:szCs w:val="24"/>
        </w:rPr>
      </w:pPr>
      <w:r w:rsidRPr="0034069D">
        <w:rPr>
          <w:rFonts w:ascii="Times New Roman" w:hAnsi="Times New Roman"/>
          <w:sz w:val="24"/>
          <w:szCs w:val="24"/>
        </w:rPr>
        <w:t>odbiór odpadów nie może następować w dni wolno ustawowe od pracy,</w:t>
      </w:r>
    </w:p>
    <w:p w:rsidR="005638A4" w:rsidRPr="0034069D" w:rsidRDefault="005638A4" w:rsidP="005638A4">
      <w:pPr>
        <w:pStyle w:val="Akapitzlist"/>
        <w:numPr>
          <w:ilvl w:val="0"/>
          <w:numId w:val="13"/>
        </w:numPr>
        <w:jc w:val="both"/>
        <w:rPr>
          <w:rFonts w:ascii="Times New Roman" w:hAnsi="Times New Roman"/>
          <w:sz w:val="24"/>
          <w:szCs w:val="24"/>
        </w:rPr>
      </w:pPr>
      <w:r w:rsidRPr="0034069D">
        <w:rPr>
          <w:rFonts w:ascii="Times New Roman" w:hAnsi="Times New Roman"/>
          <w:sz w:val="24"/>
          <w:szCs w:val="24"/>
        </w:rPr>
        <w:t>odbiór odpadów, które odbierane są co najmniej raz w miesiącu, powinien zostać ustalony w ten sam dzień miesiąca (np. każdy drugi wtorek miesiąca itd.),</w:t>
      </w:r>
    </w:p>
    <w:p w:rsidR="005638A4" w:rsidRPr="0034069D" w:rsidRDefault="005638A4" w:rsidP="005638A4">
      <w:pPr>
        <w:pStyle w:val="Akapitzlist"/>
        <w:numPr>
          <w:ilvl w:val="0"/>
          <w:numId w:val="13"/>
        </w:numPr>
        <w:jc w:val="both"/>
        <w:rPr>
          <w:rFonts w:ascii="Times New Roman" w:hAnsi="Times New Roman"/>
          <w:sz w:val="24"/>
          <w:szCs w:val="24"/>
        </w:rPr>
      </w:pPr>
      <w:r w:rsidRPr="0034069D">
        <w:rPr>
          <w:rFonts w:ascii="Times New Roman" w:hAnsi="Times New Roman"/>
          <w:sz w:val="24"/>
          <w:szCs w:val="24"/>
        </w:rPr>
        <w:t>w przypadku, gdy ustalony dzień tygodnia lub miesiąca dla odbioru odpadów przypada w dniu nie będącym dniem ustawowo wolnym od pracy,</w:t>
      </w:r>
    </w:p>
    <w:p w:rsidR="005638A4" w:rsidRPr="0034069D" w:rsidRDefault="005638A4" w:rsidP="005638A4">
      <w:pPr>
        <w:pStyle w:val="Akapitzlist"/>
        <w:numPr>
          <w:ilvl w:val="0"/>
          <w:numId w:val="13"/>
        </w:numPr>
        <w:jc w:val="both"/>
        <w:rPr>
          <w:rFonts w:ascii="Times New Roman" w:hAnsi="Times New Roman"/>
          <w:sz w:val="24"/>
          <w:szCs w:val="24"/>
        </w:rPr>
      </w:pPr>
      <w:r w:rsidRPr="0034069D">
        <w:rPr>
          <w:rFonts w:ascii="Times New Roman" w:hAnsi="Times New Roman"/>
          <w:sz w:val="24"/>
          <w:szCs w:val="24"/>
        </w:rPr>
        <w:t>zapewnienie regularności i powtarzalności odbierania, tak aby mieszkańcy mogli w łatwy sposób zaplanować przygotowanie odpadów do zebrania,</w:t>
      </w:r>
    </w:p>
    <w:p w:rsidR="005638A4" w:rsidRPr="0034069D" w:rsidRDefault="005638A4" w:rsidP="005638A4">
      <w:pPr>
        <w:pStyle w:val="Akapitzlist"/>
        <w:numPr>
          <w:ilvl w:val="0"/>
          <w:numId w:val="13"/>
        </w:numPr>
        <w:jc w:val="both"/>
        <w:rPr>
          <w:rFonts w:ascii="Times New Roman" w:hAnsi="Times New Roman"/>
          <w:sz w:val="24"/>
          <w:szCs w:val="24"/>
        </w:rPr>
      </w:pPr>
      <w:r w:rsidRPr="0034069D">
        <w:rPr>
          <w:rFonts w:ascii="Times New Roman" w:hAnsi="Times New Roman"/>
          <w:sz w:val="24"/>
          <w:szCs w:val="24"/>
        </w:rPr>
        <w:t>względy sanitarne punktów zbierania odpadów komunalnych przy domach wielorodzinnych i posesjach indywidualnych (fermentacja odpadów w pojemnikach, żerowanie gryzoni, bezdomnych zwierząt itp.) oraz potrzeby właścicieli nieruchomości.</w:t>
      </w:r>
    </w:p>
    <w:p w:rsidR="005638A4" w:rsidRPr="0034069D" w:rsidRDefault="005638A4" w:rsidP="005638A4">
      <w:pPr>
        <w:jc w:val="both"/>
        <w:rPr>
          <w:rFonts w:ascii="Times New Roman" w:hAnsi="Times New Roman"/>
          <w:b/>
          <w:sz w:val="24"/>
          <w:szCs w:val="24"/>
        </w:rPr>
      </w:pPr>
    </w:p>
    <w:p w:rsidR="005638A4" w:rsidRPr="0034069D" w:rsidRDefault="005638A4" w:rsidP="005638A4">
      <w:pPr>
        <w:jc w:val="both"/>
        <w:rPr>
          <w:rFonts w:ascii="Times New Roman" w:hAnsi="Times New Roman"/>
          <w:b/>
          <w:sz w:val="24"/>
          <w:szCs w:val="24"/>
        </w:rPr>
      </w:pPr>
      <w:r w:rsidRPr="0034069D">
        <w:rPr>
          <w:rFonts w:ascii="Times New Roman" w:hAnsi="Times New Roman"/>
          <w:b/>
          <w:sz w:val="24"/>
          <w:szCs w:val="24"/>
        </w:rPr>
        <w:t xml:space="preserve">6. Wymagania co do sposobu odbierania odpadów komunalnych </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Wykonawcę obowiązuje:</w:t>
      </w:r>
    </w:p>
    <w:p w:rsidR="005638A4" w:rsidRPr="0034069D" w:rsidRDefault="005638A4" w:rsidP="005638A4">
      <w:pPr>
        <w:pStyle w:val="Akapitzlist"/>
        <w:numPr>
          <w:ilvl w:val="0"/>
          <w:numId w:val="17"/>
        </w:numPr>
        <w:jc w:val="both"/>
        <w:rPr>
          <w:rFonts w:ascii="Times New Roman" w:hAnsi="Times New Roman"/>
          <w:sz w:val="24"/>
          <w:szCs w:val="24"/>
        </w:rPr>
      </w:pPr>
      <w:r w:rsidRPr="0034069D">
        <w:rPr>
          <w:rFonts w:ascii="Times New Roman" w:hAnsi="Times New Roman"/>
          <w:sz w:val="24"/>
          <w:szCs w:val="24"/>
        </w:rPr>
        <w:t>zakaz mieszania selektywnie zebranych odpadów komunalnych ze zmieszanymi odpadami komunalnymi odbieranymi od właścicieli nieruchomości,</w:t>
      </w:r>
    </w:p>
    <w:p w:rsidR="005638A4" w:rsidRPr="0034069D" w:rsidRDefault="005638A4" w:rsidP="005638A4">
      <w:pPr>
        <w:pStyle w:val="Akapitzlist"/>
        <w:numPr>
          <w:ilvl w:val="0"/>
          <w:numId w:val="17"/>
        </w:numPr>
        <w:jc w:val="both"/>
        <w:rPr>
          <w:rFonts w:ascii="Times New Roman" w:hAnsi="Times New Roman"/>
          <w:sz w:val="24"/>
          <w:szCs w:val="24"/>
        </w:rPr>
      </w:pPr>
      <w:r w:rsidRPr="0034069D">
        <w:rPr>
          <w:rFonts w:ascii="Times New Roman" w:hAnsi="Times New Roman"/>
          <w:sz w:val="24"/>
          <w:szCs w:val="24"/>
        </w:rPr>
        <w:t>zakaz mieszania ze sobą poszczególnych frakcji selektywnie zebranych odpadów komunalnych,</w:t>
      </w:r>
    </w:p>
    <w:p w:rsidR="005638A4" w:rsidRPr="0034069D" w:rsidRDefault="005638A4" w:rsidP="005638A4">
      <w:pPr>
        <w:pStyle w:val="Akapitzlist"/>
        <w:numPr>
          <w:ilvl w:val="0"/>
          <w:numId w:val="17"/>
        </w:numPr>
        <w:jc w:val="both"/>
        <w:rPr>
          <w:rFonts w:ascii="Times New Roman" w:hAnsi="Times New Roman"/>
          <w:sz w:val="24"/>
          <w:szCs w:val="24"/>
        </w:rPr>
      </w:pPr>
      <w:r w:rsidRPr="0034069D">
        <w:rPr>
          <w:rFonts w:ascii="Times New Roman" w:hAnsi="Times New Roman"/>
          <w:sz w:val="24"/>
          <w:szCs w:val="24"/>
        </w:rPr>
        <w:t>zabezpieczenie przewożonych odpadów przed wysypaniem w trakcie załadunku i transportu; w przypadku wysypania Wykonawca obowiązany jest do natychmiastowego uprzątnięcia odpadów oraz skutków ich wysypania (zabrudzeń, plam),</w:t>
      </w:r>
    </w:p>
    <w:p w:rsidR="005638A4" w:rsidRPr="0034069D" w:rsidRDefault="005638A4" w:rsidP="005638A4">
      <w:pPr>
        <w:pStyle w:val="Akapitzlist"/>
        <w:numPr>
          <w:ilvl w:val="0"/>
          <w:numId w:val="17"/>
        </w:numPr>
        <w:jc w:val="both"/>
        <w:rPr>
          <w:rFonts w:ascii="Times New Roman" w:hAnsi="Times New Roman"/>
          <w:sz w:val="24"/>
          <w:szCs w:val="24"/>
        </w:rPr>
      </w:pPr>
      <w:r w:rsidRPr="0034069D">
        <w:rPr>
          <w:rFonts w:ascii="Times New Roman" w:hAnsi="Times New Roman"/>
          <w:sz w:val="24"/>
          <w:szCs w:val="24"/>
        </w:rPr>
        <w:lastRenderedPageBreak/>
        <w:t>zakaz odbioru odpadów do pojazdów wcześniej zapełnionych na terenie innej gminy.</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ponosi odpowiedzialność za zniszczenie lub uszkodzenie</w:t>
      </w:r>
      <w:r w:rsidR="00B152FC" w:rsidRPr="0034069D">
        <w:rPr>
          <w:rFonts w:ascii="Times New Roman" w:hAnsi="Times New Roman"/>
          <w:sz w:val="24"/>
          <w:szCs w:val="24"/>
        </w:rPr>
        <w:t xml:space="preserve"> z jego winy</w:t>
      </w:r>
      <w:r w:rsidRPr="0034069D">
        <w:rPr>
          <w:rFonts w:ascii="Times New Roman" w:hAnsi="Times New Roman"/>
          <w:sz w:val="24"/>
          <w:szCs w:val="24"/>
        </w:rPr>
        <w:t xml:space="preserve">, podczas załadunku pojemników do gromadzenia odpadów należących do właścicieli nieruchomości, powstałych w związku z realizacją przedmiotu umowy, na zasadach określonych w Kodeksie cywilnym. </w:t>
      </w:r>
      <w:r w:rsidR="00B152FC" w:rsidRPr="0034069D">
        <w:rPr>
          <w:rFonts w:ascii="Times New Roman" w:hAnsi="Times New Roman"/>
          <w:sz w:val="24"/>
          <w:szCs w:val="24"/>
        </w:rPr>
        <w:t xml:space="preserve">W takich przypadkach </w:t>
      </w:r>
      <w:r w:rsidRPr="0034069D">
        <w:rPr>
          <w:rFonts w:ascii="Times New Roman" w:hAnsi="Times New Roman"/>
          <w:sz w:val="24"/>
          <w:szCs w:val="24"/>
        </w:rPr>
        <w:t>Wykonawca zobowiązany jest wymienić właścicielowi nieruchomości na własny koszt uszkodzony pojemnik.</w:t>
      </w:r>
      <w:r w:rsidR="00B152FC" w:rsidRPr="0034069D">
        <w:rPr>
          <w:rFonts w:ascii="Times New Roman" w:hAnsi="Times New Roman"/>
          <w:sz w:val="24"/>
          <w:szCs w:val="24"/>
        </w:rPr>
        <w:t xml:space="preserve"> </w:t>
      </w:r>
      <w:r w:rsidR="00B152FC" w:rsidRPr="0034069D">
        <w:rPr>
          <w:rFonts w:ascii="Times New Roman" w:hAnsi="Times New Roman"/>
        </w:rPr>
        <w:t>Za szkody powstałe z winy Właściciela nieruchomości na majątku Wykonawcy odpowiada Właściciel nieruchomości.</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Zamawiający wymaga aby przez cały okres realizacji umowy Wykonawca dysponował pojazdami umożliwiającymi wykonanie usługi opisanej w pkt. I.1.</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Pojazdy powinny być w pełni sprawne, posiadać aktualne badania techniczne, być  dopuszczone do ruchu oraz oznakowane widoczną nazwą przedsiębiorcy i numerem jego telefonu.</w:t>
      </w:r>
    </w:p>
    <w:p w:rsidR="003209C6" w:rsidRPr="0034069D" w:rsidRDefault="003209C6" w:rsidP="003209C6">
      <w:pPr>
        <w:pStyle w:val="Akapitzlist"/>
        <w:numPr>
          <w:ilvl w:val="1"/>
          <w:numId w:val="4"/>
        </w:numPr>
        <w:ind w:right="0"/>
        <w:jc w:val="both"/>
        <w:rPr>
          <w:rFonts w:ascii="Times New Roman" w:hAnsi="Times New Roman"/>
          <w:sz w:val="24"/>
          <w:szCs w:val="24"/>
        </w:rPr>
      </w:pPr>
      <w:r w:rsidRPr="0034069D">
        <w:rPr>
          <w:rFonts w:ascii="Times New Roman" w:hAnsi="Times New Roman"/>
          <w:sz w:val="24"/>
          <w:szCs w:val="24"/>
        </w:rPr>
        <w:t>Pojazdy muszą być wyposażone: w system uzyskujący dane zawierające prędkość i kierunek jazdy pojazdów. Uzyskane dane mają być zapisywane w formacie umożliwiającym ich wizualizację za pomocą aplikacji mapowej w czasie rzeczywistym jak i przeglądanie danych archiwalnych; w system zapewniający dostęp do danych przez minimum 3 miesiące, oraz gwarantujący możliwość modyfikacji, rozbudowy systemu zgodnie z zapotrzebowaniem Zamawiającego, jak i o nowe rozwiązania technologiczne.</w:t>
      </w:r>
    </w:p>
    <w:p w:rsidR="001578A8" w:rsidRPr="0034069D" w:rsidRDefault="003209C6" w:rsidP="001578A8">
      <w:pPr>
        <w:pStyle w:val="Akapitzlist"/>
        <w:numPr>
          <w:ilvl w:val="1"/>
          <w:numId w:val="4"/>
        </w:numPr>
        <w:ind w:right="0"/>
        <w:jc w:val="both"/>
        <w:rPr>
          <w:rFonts w:ascii="Times New Roman" w:hAnsi="Times New Roman"/>
          <w:sz w:val="24"/>
          <w:szCs w:val="24"/>
        </w:rPr>
      </w:pPr>
      <w:r w:rsidRPr="0034069D">
        <w:rPr>
          <w:rFonts w:ascii="Times New Roman" w:hAnsi="Times New Roman"/>
          <w:sz w:val="24"/>
          <w:szCs w:val="24"/>
        </w:rPr>
        <w:t xml:space="preserve">Pojazdy do odbioru odpadów komunalnych powinny rejestrować fakt załadunku i miejsca wyładunku. </w:t>
      </w:r>
      <w:r w:rsidR="001578A8" w:rsidRPr="0034069D">
        <w:rPr>
          <w:rFonts w:ascii="Times New Roman" w:hAnsi="Times New Roman"/>
          <w:sz w:val="24"/>
          <w:szCs w:val="24"/>
        </w:rPr>
        <w:t xml:space="preserve">Pojazdy przystosowane do odbioru odpadów komunalnych z funkcją </w:t>
      </w:r>
      <w:proofErr w:type="spellStart"/>
      <w:r w:rsidR="001578A8" w:rsidRPr="0034069D">
        <w:rPr>
          <w:rFonts w:ascii="Times New Roman" w:hAnsi="Times New Roman"/>
          <w:sz w:val="24"/>
          <w:szCs w:val="24"/>
        </w:rPr>
        <w:t>kompaktującą</w:t>
      </w:r>
      <w:proofErr w:type="spellEnd"/>
      <w:r w:rsidR="001578A8" w:rsidRPr="0034069D">
        <w:rPr>
          <w:rFonts w:ascii="Times New Roman" w:hAnsi="Times New Roman"/>
          <w:sz w:val="24"/>
          <w:szCs w:val="24"/>
        </w:rPr>
        <w:t xml:space="preserve"> (śmieciarki) powinny być wyposażone w kamerę monitorującą załadunek i wyładunek odpadów wraz z 30 dniową archiwizacją.</w:t>
      </w:r>
    </w:p>
    <w:p w:rsidR="003209C6" w:rsidRPr="0034069D" w:rsidRDefault="003209C6" w:rsidP="001578A8">
      <w:pPr>
        <w:pStyle w:val="Akapitzlist"/>
        <w:ind w:left="660" w:right="0"/>
        <w:jc w:val="both"/>
        <w:rPr>
          <w:rFonts w:ascii="Times New Roman" w:hAnsi="Times New Roman"/>
          <w:sz w:val="24"/>
          <w:szCs w:val="24"/>
        </w:rPr>
      </w:pPr>
      <w:r w:rsidRPr="0034069D">
        <w:rPr>
          <w:rFonts w:ascii="Times New Roman" w:hAnsi="Times New Roman"/>
          <w:sz w:val="24"/>
          <w:szCs w:val="24"/>
        </w:rPr>
        <w:t xml:space="preserve">Poprzez miejsce wyładunku rozumie się otwarcie odwłoka w pojazdach przystosowanych do odbierania zmieszanych odpadów komunalnych z funkcja </w:t>
      </w:r>
      <w:proofErr w:type="spellStart"/>
      <w:r w:rsidRPr="0034069D">
        <w:rPr>
          <w:rFonts w:ascii="Times New Roman" w:hAnsi="Times New Roman"/>
          <w:sz w:val="24"/>
          <w:szCs w:val="24"/>
        </w:rPr>
        <w:t>kompaktującą</w:t>
      </w:r>
      <w:proofErr w:type="spellEnd"/>
      <w:r w:rsidRPr="0034069D">
        <w:rPr>
          <w:rFonts w:ascii="Times New Roman" w:hAnsi="Times New Roman"/>
          <w:sz w:val="24"/>
          <w:szCs w:val="24"/>
        </w:rPr>
        <w:t xml:space="preserve"> oraz rozłożenie bramy w pojazdach przystosowanych do odbierania zmieszanych odpadów komunalnych bez funkcji </w:t>
      </w:r>
      <w:proofErr w:type="spellStart"/>
      <w:r w:rsidRPr="0034069D">
        <w:rPr>
          <w:rFonts w:ascii="Times New Roman" w:hAnsi="Times New Roman"/>
          <w:sz w:val="24"/>
          <w:szCs w:val="24"/>
        </w:rPr>
        <w:t>kompaktującej</w:t>
      </w:r>
      <w:proofErr w:type="spellEnd"/>
      <w:r w:rsidRPr="0034069D">
        <w:rPr>
          <w:rFonts w:ascii="Times New Roman" w:hAnsi="Times New Roman"/>
          <w:sz w:val="24"/>
          <w:szCs w:val="24"/>
        </w:rPr>
        <w:t>.</w:t>
      </w:r>
    </w:p>
    <w:p w:rsidR="006E0EB1" w:rsidRPr="0034069D" w:rsidRDefault="006E0EB1" w:rsidP="006E0EB1">
      <w:pPr>
        <w:pStyle w:val="Akapitzlist"/>
        <w:numPr>
          <w:ilvl w:val="1"/>
          <w:numId w:val="4"/>
        </w:numPr>
        <w:ind w:right="0"/>
        <w:jc w:val="both"/>
        <w:rPr>
          <w:rFonts w:ascii="Times New Roman" w:hAnsi="Times New Roman"/>
          <w:sz w:val="24"/>
          <w:szCs w:val="24"/>
        </w:rPr>
      </w:pPr>
      <w:r w:rsidRPr="0034069D">
        <w:rPr>
          <w:rFonts w:ascii="Times New Roman" w:hAnsi="Times New Roman"/>
          <w:sz w:val="24"/>
          <w:szCs w:val="24"/>
        </w:rPr>
        <w:t xml:space="preserve">Wykonawca zobowiązany jest do posiadania elektronicznej bazy umożliwiającej: zapisywanie informacji o ilości zbieranych/zostawionych </w:t>
      </w:r>
      <w:r w:rsidR="007B5695" w:rsidRPr="0034069D">
        <w:rPr>
          <w:rFonts w:ascii="Times New Roman" w:hAnsi="Times New Roman"/>
          <w:sz w:val="24"/>
          <w:szCs w:val="24"/>
        </w:rPr>
        <w:t>worków (z podziałem na surowce)</w:t>
      </w:r>
      <w:r w:rsidRPr="0034069D">
        <w:rPr>
          <w:rFonts w:ascii="Times New Roman" w:hAnsi="Times New Roman"/>
          <w:sz w:val="24"/>
          <w:szCs w:val="24"/>
        </w:rPr>
        <w:t xml:space="preserve"> z nieruchomości z możliwością sprawdzenia historii, przesyłanie wykonanych tras z urządzenia elektronicznego z ekranem dotykowym do programu ewidencjującego ilość zebranych worków,  uzyskanie informacji o konkretnych godzinach odbioru worków, utworzenie zestawień </w:t>
      </w:r>
      <w:r w:rsidR="007B5695" w:rsidRPr="0034069D">
        <w:rPr>
          <w:rFonts w:ascii="Times New Roman" w:hAnsi="Times New Roman"/>
          <w:sz w:val="24"/>
          <w:szCs w:val="24"/>
        </w:rPr>
        <w:t>i wykazów (np. wydruk „</w:t>
      </w:r>
      <w:proofErr w:type="spellStart"/>
      <w:r w:rsidR="007B5695" w:rsidRPr="0034069D">
        <w:rPr>
          <w:rFonts w:ascii="Times New Roman" w:hAnsi="Times New Roman"/>
          <w:sz w:val="24"/>
          <w:szCs w:val="24"/>
        </w:rPr>
        <w:t>trasówek</w:t>
      </w:r>
      <w:proofErr w:type="spellEnd"/>
      <w:r w:rsidR="007B5695" w:rsidRPr="0034069D">
        <w:rPr>
          <w:rFonts w:ascii="Times New Roman" w:hAnsi="Times New Roman"/>
          <w:sz w:val="24"/>
          <w:szCs w:val="24"/>
        </w:rPr>
        <w:t>”), zapisywanie uwag podczas realizacji usługi.</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Pojazdy i urządzenia powinny być poddawane myciu i dezynfekcji z częstotliwością gwarantującą zapewnienie im właściwego stanu sanitarnego, nie rzadziej raz na miesiąc, a w okresie letnim nie rzadziej niż raz na 2 tygodnie. </w:t>
      </w:r>
    </w:p>
    <w:p w:rsidR="0034069D" w:rsidRPr="0034069D" w:rsidRDefault="0034069D"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musi posiadać 1 pojazd umożliwiający odbiór odpadów z nieruchomości trudnodostępnych o ładowności do 3,5 t bez funkcji </w:t>
      </w:r>
      <w:proofErr w:type="spellStart"/>
      <w:r w:rsidRPr="0034069D">
        <w:rPr>
          <w:rFonts w:ascii="Times New Roman" w:hAnsi="Times New Roman"/>
          <w:sz w:val="24"/>
          <w:szCs w:val="24"/>
        </w:rPr>
        <w:t>kompaktującej</w:t>
      </w:r>
      <w:proofErr w:type="spellEnd"/>
      <w:r w:rsidRPr="0034069D">
        <w:rPr>
          <w:rFonts w:ascii="Times New Roman" w:hAnsi="Times New Roman"/>
          <w:sz w:val="24"/>
          <w:szCs w:val="24"/>
        </w:rPr>
        <w:t xml:space="preserve"> przystosowany do transportu kontenerów oraz umożliwiający odbiór odpadów selektywnie zebranych, których mieszkańcy  w wyjątkowych przypadkach nie mogą sami dostarczyć do </w:t>
      </w:r>
      <w:proofErr w:type="spellStart"/>
      <w:r w:rsidRPr="0034069D">
        <w:rPr>
          <w:rFonts w:ascii="Times New Roman" w:hAnsi="Times New Roman"/>
          <w:sz w:val="24"/>
          <w:szCs w:val="24"/>
        </w:rPr>
        <w:t>PSZOK-u</w:t>
      </w:r>
      <w:proofErr w:type="spellEnd"/>
      <w:r w:rsidRPr="0034069D">
        <w:rPr>
          <w:rFonts w:ascii="Times New Roman" w:hAnsi="Times New Roman"/>
          <w:sz w:val="24"/>
          <w:szCs w:val="24"/>
        </w:rPr>
        <w:t>.</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lastRenderedPageBreak/>
        <w:t xml:space="preserve"> Na koniec każdego dnia roboczego wymaga się, aby pojazdy </w:t>
      </w:r>
      <w:r w:rsidR="002F4D95" w:rsidRPr="0034069D">
        <w:rPr>
          <w:rFonts w:ascii="Times New Roman" w:hAnsi="Times New Roman"/>
          <w:sz w:val="24"/>
          <w:szCs w:val="24"/>
        </w:rPr>
        <w:t xml:space="preserve">były opróżniane z odpadów i  </w:t>
      </w:r>
      <w:r w:rsidRPr="0034069D">
        <w:rPr>
          <w:rFonts w:ascii="Times New Roman" w:hAnsi="Times New Roman"/>
          <w:sz w:val="24"/>
          <w:szCs w:val="24"/>
        </w:rPr>
        <w:t xml:space="preserve">były parkowane wyłącznie na terenie bazy magazynowo – transportowej. </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Zamawiający dopuszcza wyposażenie pojazdów w urządzenie do ważenia odpadów komunalnych.</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odbierający odpady komunalne od właścicieli nieruchomości jest obowiązany posiadać bazę magazynowo – transportową usytuowaną:</w:t>
      </w:r>
    </w:p>
    <w:p w:rsidR="005638A4" w:rsidRPr="0034069D" w:rsidRDefault="005638A4" w:rsidP="005638A4">
      <w:pPr>
        <w:pStyle w:val="Akapitzlist"/>
        <w:numPr>
          <w:ilvl w:val="0"/>
          <w:numId w:val="19"/>
        </w:numPr>
        <w:jc w:val="both"/>
        <w:rPr>
          <w:rFonts w:ascii="Times New Roman" w:hAnsi="Times New Roman"/>
          <w:sz w:val="24"/>
          <w:szCs w:val="24"/>
        </w:rPr>
      </w:pPr>
      <w:r w:rsidRPr="0034069D">
        <w:rPr>
          <w:rFonts w:ascii="Times New Roman" w:hAnsi="Times New Roman"/>
          <w:sz w:val="24"/>
          <w:szCs w:val="24"/>
        </w:rPr>
        <w:t>w odległości nie większej, niż 60 km od granicy Gminy Dobrzyca,</w:t>
      </w:r>
    </w:p>
    <w:p w:rsidR="005638A4" w:rsidRPr="0034069D" w:rsidRDefault="005638A4" w:rsidP="005638A4">
      <w:pPr>
        <w:pStyle w:val="Akapitzlist"/>
        <w:numPr>
          <w:ilvl w:val="0"/>
          <w:numId w:val="19"/>
        </w:numPr>
        <w:jc w:val="both"/>
        <w:rPr>
          <w:rFonts w:ascii="Times New Roman" w:hAnsi="Times New Roman"/>
          <w:sz w:val="24"/>
          <w:szCs w:val="24"/>
        </w:rPr>
      </w:pPr>
      <w:r w:rsidRPr="0034069D">
        <w:rPr>
          <w:rFonts w:ascii="Times New Roman" w:hAnsi="Times New Roman"/>
          <w:sz w:val="24"/>
          <w:szCs w:val="24"/>
        </w:rPr>
        <w:t>na terenie, do którego posiada tytuł prawny.</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Zamawiający dopuszcza możliwość, aby część transportowa i część magazynowa bazy znajdowała się na oddzielnych terenach, przy jednoczesnym spełnieniu warunków określonych powyżej.</w:t>
      </w:r>
    </w:p>
    <w:p w:rsidR="001578A8" w:rsidRPr="0034069D" w:rsidRDefault="005638A4" w:rsidP="001578A8">
      <w:pPr>
        <w:pStyle w:val="Akapitzlist"/>
        <w:numPr>
          <w:ilvl w:val="1"/>
          <w:numId w:val="4"/>
        </w:numPr>
        <w:ind w:right="0"/>
        <w:jc w:val="both"/>
        <w:rPr>
          <w:rFonts w:ascii="Times New Roman" w:hAnsi="Times New Roman"/>
          <w:sz w:val="26"/>
          <w:szCs w:val="26"/>
        </w:rPr>
      </w:pPr>
      <w:r w:rsidRPr="0034069D">
        <w:rPr>
          <w:rFonts w:ascii="Times New Roman" w:hAnsi="Times New Roman"/>
          <w:sz w:val="24"/>
          <w:szCs w:val="24"/>
        </w:rPr>
        <w:t xml:space="preserve">Zamawiający zastrzega sobie prawo do przeprowadzenia kontroli bazy magazynowo – transportowej i sprzętu niezbędnego do wykonania przedmiotu zamówienia </w:t>
      </w:r>
      <w:r w:rsidR="001578A8" w:rsidRPr="0034069D">
        <w:rPr>
          <w:rFonts w:ascii="Times New Roman" w:hAnsi="Times New Roman"/>
          <w:sz w:val="24"/>
          <w:szCs w:val="24"/>
        </w:rPr>
        <w:t xml:space="preserve">oraz dokumentacji potwierdzającej spełnienie wymagań w zakresie przedmiotu zamówienia </w:t>
      </w:r>
      <w:r w:rsidRPr="0034069D">
        <w:rPr>
          <w:rFonts w:ascii="Times New Roman" w:hAnsi="Times New Roman"/>
          <w:sz w:val="24"/>
          <w:szCs w:val="24"/>
        </w:rPr>
        <w:t>przed podpisaniem umowy i w trakcie jej trwania</w:t>
      </w:r>
      <w:r w:rsidR="001578A8" w:rsidRPr="0034069D">
        <w:rPr>
          <w:rFonts w:ascii="Times New Roman" w:hAnsi="Times New Roman"/>
          <w:sz w:val="24"/>
          <w:szCs w:val="24"/>
        </w:rPr>
        <w:t>.</w:t>
      </w:r>
    </w:p>
    <w:p w:rsidR="005638A4" w:rsidRPr="0034069D" w:rsidRDefault="005638A4" w:rsidP="005638A4">
      <w:pPr>
        <w:pStyle w:val="Akapitzlist"/>
        <w:ind w:left="360"/>
        <w:jc w:val="both"/>
        <w:rPr>
          <w:rFonts w:ascii="Times New Roman" w:hAnsi="Times New Roman"/>
          <w:sz w:val="24"/>
          <w:szCs w:val="24"/>
        </w:rPr>
      </w:pPr>
    </w:p>
    <w:p w:rsidR="005638A4" w:rsidRPr="0034069D" w:rsidRDefault="005638A4" w:rsidP="005638A4">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Zobowiązania Wykon</w:t>
      </w:r>
      <w:r w:rsidR="00AD31C8" w:rsidRPr="0034069D">
        <w:rPr>
          <w:rFonts w:ascii="Times New Roman" w:hAnsi="Times New Roman"/>
          <w:b/>
          <w:sz w:val="24"/>
          <w:szCs w:val="24"/>
        </w:rPr>
        <w:t>aw</w:t>
      </w:r>
      <w:r w:rsidRPr="0034069D">
        <w:rPr>
          <w:rFonts w:ascii="Times New Roman" w:hAnsi="Times New Roman"/>
          <w:b/>
          <w:sz w:val="24"/>
          <w:szCs w:val="24"/>
        </w:rPr>
        <w:t>cy</w:t>
      </w:r>
    </w:p>
    <w:p w:rsidR="005638A4" w:rsidRPr="0034069D" w:rsidRDefault="005638A4" w:rsidP="005638A4">
      <w:pPr>
        <w:pStyle w:val="Akapitzlist"/>
        <w:ind w:left="360"/>
        <w:jc w:val="both"/>
        <w:rPr>
          <w:rFonts w:ascii="Times New Roman" w:hAnsi="Times New Roman"/>
          <w:b/>
          <w:sz w:val="24"/>
          <w:szCs w:val="24"/>
        </w:rPr>
      </w:pP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zobowiązany jest do przestrzegania obowiązujących w trakcie trwania umowy przepisów prawnych, a w szczególności:</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odpadach, </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 xml:space="preserve">Ustawy o utrzymaniu czystości i porządku w gminach, </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Prawo ochrony środowiska,</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zużytym sprzęcie elektrycznym i elektronicznym,</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Ustawy o bateriach i akumulatorach,</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Regulaminu utrzymania czystości i porządku na terenie Gminy Dobrzyca,</w:t>
      </w:r>
    </w:p>
    <w:p w:rsidR="005638A4" w:rsidRPr="0034069D" w:rsidRDefault="005638A4" w:rsidP="005638A4">
      <w:pPr>
        <w:pStyle w:val="Akapitzlist"/>
        <w:numPr>
          <w:ilvl w:val="0"/>
          <w:numId w:val="1"/>
        </w:numPr>
        <w:jc w:val="both"/>
        <w:rPr>
          <w:rFonts w:ascii="Times New Roman" w:hAnsi="Times New Roman"/>
          <w:sz w:val="24"/>
          <w:szCs w:val="24"/>
        </w:rPr>
      </w:pPr>
      <w:r w:rsidRPr="0034069D">
        <w:rPr>
          <w:rFonts w:ascii="Times New Roman" w:hAnsi="Times New Roman"/>
          <w:sz w:val="24"/>
          <w:szCs w:val="24"/>
        </w:rPr>
        <w:t>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Wykonanie przedmiotu umowy w sposób sprawny, ograniczający do minimum utrudnienia w ruchu drogowym oraz niestwarzający niedogodności dla mieszkańców Gminy Dobrzyca.</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Zapewnienie dla właściwiej realizacji przedmiotu umowy, przez cały okres trwania umowy dostatecznej ilości środków technicznych, gwarantujących terminowe i jakościowe wykonywanie zakresu rzeczowego usługi, jak również odpowiedniego personelu.</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Okazanie na żądanie Zamawiającego wszelkich dokumentów potwierdzających wykonywanie przedmiotu umowy zgodnie z określonymi przez Zamawiającego wymaganiami i przepisami prawa.</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Ponoszenie odpowiedzialności wobec Zamawiającego i osób trzecich za szkody na mieniu i zdrowiu osób trzecich, powstałe podczas i w związku z realizacją przedmiotu umowy w zakresie określonym w Kodeksie cywilnym i innych ustawach.</w:t>
      </w:r>
    </w:p>
    <w:p w:rsidR="005638A4" w:rsidRPr="0034069D" w:rsidRDefault="005638A4" w:rsidP="005638A4">
      <w:pPr>
        <w:jc w:val="both"/>
        <w:rPr>
          <w:rFonts w:ascii="Times New Roman" w:hAnsi="Times New Roman"/>
          <w:sz w:val="24"/>
          <w:szCs w:val="24"/>
        </w:rPr>
      </w:pPr>
    </w:p>
    <w:p w:rsidR="005638A4" w:rsidRPr="0034069D" w:rsidRDefault="005638A4" w:rsidP="005638A4">
      <w:pPr>
        <w:pStyle w:val="Akapitzlist"/>
        <w:numPr>
          <w:ilvl w:val="0"/>
          <w:numId w:val="4"/>
        </w:numPr>
        <w:jc w:val="both"/>
        <w:rPr>
          <w:rFonts w:ascii="Times New Roman" w:hAnsi="Times New Roman"/>
          <w:b/>
          <w:sz w:val="24"/>
          <w:szCs w:val="24"/>
        </w:rPr>
      </w:pPr>
      <w:r w:rsidRPr="0034069D">
        <w:rPr>
          <w:rFonts w:ascii="Times New Roman" w:hAnsi="Times New Roman"/>
          <w:b/>
          <w:sz w:val="24"/>
          <w:szCs w:val="24"/>
        </w:rPr>
        <w:t>Zagospodarowanie odpadów</w:t>
      </w:r>
    </w:p>
    <w:p w:rsidR="005638A4" w:rsidRPr="0034069D" w:rsidRDefault="005638A4" w:rsidP="005638A4">
      <w:pPr>
        <w:pStyle w:val="Akapitzlist"/>
        <w:ind w:left="360"/>
        <w:jc w:val="both"/>
        <w:rPr>
          <w:rFonts w:ascii="Times New Roman" w:hAnsi="Times New Roman"/>
          <w:sz w:val="24"/>
          <w:szCs w:val="24"/>
        </w:rPr>
      </w:pP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w:t>
      </w:r>
    </w:p>
    <w:p w:rsidR="005638A4" w:rsidRPr="0034069D" w:rsidRDefault="005638A4" w:rsidP="005638A4">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Przekazywania odebranych od właścicieli nieruchomości zamieszkałych i nieruchomości niezamieszkałych, na których powstają odpady komunalne zmieszanych odpadów komunalnych oraz pozostałości z sortowania odpadów komunalnych przeznaczonych do składowania do regionalnej instalacji do przetwarzania odpadów komunalnych lub, w przypadku awarii instalacji regionalnej bądź w stanach odbiegających od poprawnej eksploatacji, dopuszcza się skierowanie strumienia odpadów do instalacji przewidzianych do zastępczej obsługi regionu wskazanych w uchwale w sprawie wykonania Wojewódzkiego Planu Gospodarki Odpadami (Dz. Urz. Woj. Wielkopolskiego z 2012 poz. 4431);</w:t>
      </w:r>
    </w:p>
    <w:p w:rsidR="005638A4" w:rsidRPr="0034069D" w:rsidRDefault="005638A4" w:rsidP="005638A4">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Przekazywania odebranych od właścicieli nieruchomości zamieszkałych selektywnie zebranych odpadów komunalnych do instalacji odzysku i unieszkodliwiania odpadów zgodnie z zasadami postępowania z odpadami, o których mowa w ustawie z dnia 14 grudnia 2012r. o odpadach (Dz. U. z 2013r. poz. 21) lub samodzielnego zagospodarowania zgodnie z obowiązującymi przepisami;</w:t>
      </w:r>
    </w:p>
    <w:p w:rsidR="005638A4" w:rsidRPr="0034069D" w:rsidRDefault="005638A4" w:rsidP="005638A4">
      <w:pPr>
        <w:pStyle w:val="Akapitzlist"/>
        <w:numPr>
          <w:ilvl w:val="0"/>
          <w:numId w:val="2"/>
        </w:numPr>
        <w:jc w:val="both"/>
        <w:rPr>
          <w:rFonts w:ascii="Times New Roman" w:hAnsi="Times New Roman"/>
          <w:sz w:val="24"/>
          <w:szCs w:val="24"/>
        </w:rPr>
      </w:pPr>
      <w:r w:rsidRPr="0034069D">
        <w:rPr>
          <w:rFonts w:ascii="Times New Roman" w:hAnsi="Times New Roman"/>
          <w:sz w:val="24"/>
          <w:szCs w:val="24"/>
        </w:rPr>
        <w:t>Prowadzenia ewidencji odpadów zgodnie z obowiązującymi przepisami.</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29 maja 2012r. w sprawie poziomów recyklingu, przygotowania do ponownego użycia i odzysku innymi metodami niektórych frakcji odpadów komunalnych, poziomów recyklingu i przygotowania do ponownego użycia następujących frakcji odpadów: </w:t>
      </w:r>
    </w:p>
    <w:p w:rsidR="005638A4" w:rsidRPr="0034069D" w:rsidRDefault="005638A4" w:rsidP="005638A4">
      <w:pPr>
        <w:ind w:firstLine="240"/>
        <w:jc w:val="both"/>
        <w:rPr>
          <w:rFonts w:ascii="Times New Roman" w:hAnsi="Times New Roman"/>
          <w:sz w:val="24"/>
          <w:szCs w:val="24"/>
        </w:rPr>
      </w:pPr>
      <w:r w:rsidRPr="0034069D">
        <w:rPr>
          <w:rFonts w:ascii="Times New Roman" w:hAnsi="Times New Roman"/>
          <w:sz w:val="24"/>
          <w:szCs w:val="24"/>
        </w:rPr>
        <w:t>- papier, metale, tworzywa sztuczne oraz szkło.</w:t>
      </w:r>
    </w:p>
    <w:p w:rsidR="005638A4" w:rsidRPr="0034069D" w:rsidRDefault="005638A4" w:rsidP="005638A4">
      <w:pPr>
        <w:ind w:firstLine="708"/>
        <w:jc w:val="both"/>
        <w:rPr>
          <w:rFonts w:ascii="Times New Roman" w:hAnsi="Times New Roman"/>
          <w:sz w:val="24"/>
          <w:szCs w:val="24"/>
        </w:rPr>
      </w:pPr>
      <w:r w:rsidRPr="0034069D">
        <w:rPr>
          <w:rFonts w:ascii="Times New Roman" w:hAnsi="Times New Roman"/>
          <w:sz w:val="24"/>
          <w:szCs w:val="24"/>
        </w:rPr>
        <w:t>w roku 2015 – co najmniej 16% ,</w:t>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 xml:space="preserve">   - inne niż niebezpieczne odpady budowlane i rozbiórkowe</w:t>
      </w:r>
    </w:p>
    <w:p w:rsidR="005638A4" w:rsidRPr="0034069D" w:rsidRDefault="005638A4" w:rsidP="005638A4">
      <w:pPr>
        <w:ind w:firstLine="708"/>
        <w:jc w:val="both"/>
        <w:rPr>
          <w:rFonts w:ascii="Times New Roman" w:hAnsi="Times New Roman"/>
          <w:sz w:val="24"/>
          <w:szCs w:val="24"/>
        </w:rPr>
      </w:pPr>
      <w:r w:rsidRPr="0034069D">
        <w:rPr>
          <w:rFonts w:ascii="Times New Roman" w:hAnsi="Times New Roman"/>
          <w:sz w:val="24"/>
          <w:szCs w:val="24"/>
        </w:rPr>
        <w:t>w roku 2015 – co najmniej 40  %.</w:t>
      </w:r>
    </w:p>
    <w:p w:rsidR="005638A4" w:rsidRPr="0034069D" w:rsidRDefault="005638A4" w:rsidP="005638A4">
      <w:pPr>
        <w:ind w:left="660"/>
        <w:jc w:val="both"/>
        <w:rPr>
          <w:rFonts w:ascii="Times New Roman" w:hAnsi="Times New Roman"/>
          <w:sz w:val="24"/>
          <w:szCs w:val="24"/>
        </w:rPr>
      </w:pPr>
      <w:r w:rsidRPr="0034069D">
        <w:rPr>
          <w:rFonts w:ascii="Times New Roman" w:hAnsi="Times New Roman"/>
          <w:sz w:val="24"/>
          <w:szCs w:val="24"/>
        </w:rPr>
        <w:t>Osiągane przez Wykonawcę poziomy recyklingu i przygotowania do ponownego użycia obliczane będą na podstawie wzorów zawartych w Rozporządzeniu Ministra Środowiska z dnia 29 maja 2012r. w sprawie poziomów recyklingu, przygotowania do ponownego użycia i odzysku innymi metodami niektórych frakcji odpadów komunalnych .</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ma obowiązek zagospodarować odebrane odpady komunalne w sposób zapewniający osiągnięcie określonych w rozporządzeniu Ministra Środowiska z dnia 25 maja 2012r. w sprawie poziomów ograniczenia masy odpadów komunalnych ulegających biodegradacji przekazywanych do składowania oraz sposobu obliczania poziomu ograniczania masy tych odpadów, poziomów ograniczenia masy odpadów </w:t>
      </w:r>
      <w:r w:rsidRPr="0034069D">
        <w:rPr>
          <w:rFonts w:ascii="Times New Roman" w:hAnsi="Times New Roman"/>
          <w:sz w:val="24"/>
          <w:szCs w:val="24"/>
        </w:rPr>
        <w:lastRenderedPageBreak/>
        <w:t xml:space="preserve">komunalnych ulegających biodegradacji przekazywanych do składowania w stosunku do masy tych odpadów wytworzonych w 1995r. </w:t>
      </w:r>
    </w:p>
    <w:p w:rsidR="005638A4" w:rsidRPr="0034069D" w:rsidRDefault="005638A4" w:rsidP="005638A4">
      <w:pPr>
        <w:ind w:firstLine="660"/>
        <w:jc w:val="both"/>
        <w:rPr>
          <w:rFonts w:ascii="Times New Roman" w:hAnsi="Times New Roman"/>
          <w:sz w:val="24"/>
          <w:szCs w:val="24"/>
        </w:rPr>
      </w:pPr>
      <w:r w:rsidRPr="0034069D">
        <w:rPr>
          <w:rFonts w:ascii="Times New Roman" w:hAnsi="Times New Roman"/>
          <w:sz w:val="24"/>
          <w:szCs w:val="24"/>
        </w:rPr>
        <w:t>Od 1 stycznia 2015r. do 31 grudnia 2015r. – co najwyżej 50%</w:t>
      </w:r>
    </w:p>
    <w:p w:rsidR="005638A4" w:rsidRPr="0034069D" w:rsidRDefault="005638A4" w:rsidP="005638A4">
      <w:pPr>
        <w:ind w:left="660"/>
        <w:jc w:val="both"/>
        <w:rPr>
          <w:rFonts w:ascii="Times New Roman" w:hAnsi="Times New Roman"/>
          <w:sz w:val="24"/>
          <w:szCs w:val="24"/>
        </w:rPr>
      </w:pPr>
      <w:r w:rsidRPr="0034069D">
        <w:rPr>
          <w:rFonts w:ascii="Times New Roman" w:hAnsi="Times New Roman"/>
          <w:sz w:val="24"/>
          <w:szCs w:val="24"/>
        </w:rPr>
        <w:t>Wykonawca jest zobowiązany do obliczenia poziomów recyklingu, przygotowania użycia i odzysku innymi metodami oraz poziomów ograniczenia masy odpadów komunalnych ulegających biodegradacji przekazywanych do składowania w kwartalnych sprawozdaniach przekazywanych przez Wykonawcę, spełniających wymogi rozporządzenia ministra Środowiska z dnia 15 maja 2012r. w sprawie wzorów sprawozdań o odebranych odpadach komunalnych, odebranych nieczystościach ciekłych oraz realizacji zadań z zakresu gospodarowania odpadami komunalnymi. Zamawiający zastrzega sobie prawo do weryfikacji złożonych sprawozdań.</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 celu osiągnięcia poziomów recyklingu i przygotowania do ponownego użycia frakcji papieru, tworzyw sztucznych i szkła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w:t>
      </w:r>
    </w:p>
    <w:p w:rsidR="005638A4" w:rsidRPr="0034069D" w:rsidRDefault="005638A4" w:rsidP="005638A4">
      <w:pPr>
        <w:pStyle w:val="Akapitzlist"/>
        <w:ind w:left="360"/>
        <w:jc w:val="both"/>
        <w:rPr>
          <w:rFonts w:ascii="Times New Roman" w:hAnsi="Times New Roman"/>
          <w:sz w:val="24"/>
          <w:szCs w:val="24"/>
        </w:rPr>
      </w:pPr>
    </w:p>
    <w:p w:rsidR="005638A4" w:rsidRPr="0034069D" w:rsidRDefault="005638A4" w:rsidP="005638A4">
      <w:pPr>
        <w:pStyle w:val="Akapitzlist"/>
        <w:numPr>
          <w:ilvl w:val="0"/>
          <w:numId w:val="4"/>
        </w:numPr>
        <w:jc w:val="both"/>
        <w:rPr>
          <w:rFonts w:ascii="Times New Roman" w:hAnsi="Times New Roman"/>
          <w:sz w:val="24"/>
          <w:szCs w:val="24"/>
        </w:rPr>
      </w:pPr>
      <w:r w:rsidRPr="0034069D">
        <w:rPr>
          <w:rFonts w:ascii="Times New Roman" w:hAnsi="Times New Roman"/>
          <w:b/>
          <w:sz w:val="24"/>
          <w:szCs w:val="24"/>
        </w:rPr>
        <w:t xml:space="preserve"> Raporty i inne obowiązki informacyjne.</w:t>
      </w:r>
    </w:p>
    <w:p w:rsidR="005638A4" w:rsidRPr="0034069D" w:rsidRDefault="005638A4" w:rsidP="005638A4">
      <w:pPr>
        <w:pStyle w:val="Akapitzlist"/>
        <w:ind w:left="360"/>
        <w:jc w:val="both"/>
        <w:rPr>
          <w:rFonts w:ascii="Times New Roman" w:hAnsi="Times New Roman"/>
          <w:sz w:val="24"/>
          <w:szCs w:val="24"/>
        </w:rPr>
      </w:pP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 przekazywania Zamawiającemu miesięcznych raportów zawierających informacje o:</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Masie poszczególnych rodzajów odebranych odpadów komunalnych (rodzaj, kod odebranych odpadów komunalnych) w szczególności:</w:t>
      </w:r>
    </w:p>
    <w:p w:rsidR="005638A4" w:rsidRPr="0034069D" w:rsidRDefault="005638A4" w:rsidP="005638A4">
      <w:pPr>
        <w:ind w:firstLine="360"/>
        <w:jc w:val="both"/>
        <w:rPr>
          <w:rFonts w:ascii="Times New Roman" w:hAnsi="Times New Roman"/>
          <w:sz w:val="24"/>
          <w:szCs w:val="24"/>
        </w:rPr>
      </w:pPr>
      <w:r w:rsidRPr="0034069D">
        <w:rPr>
          <w:rFonts w:ascii="Times New Roman" w:hAnsi="Times New Roman"/>
          <w:sz w:val="24"/>
          <w:szCs w:val="24"/>
        </w:rPr>
        <w:t>- odpadów zmieszanych [Mg],</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selektywnie zebranych z podziałem na: papier, tworzywa sztuczne oraz szkło białe i szkło kolorowe [Mg],</w:t>
      </w:r>
    </w:p>
    <w:p w:rsidR="005638A4" w:rsidRPr="0034069D" w:rsidRDefault="005638A4" w:rsidP="005638A4">
      <w:pPr>
        <w:ind w:left="360"/>
        <w:jc w:val="both"/>
        <w:rPr>
          <w:rFonts w:ascii="Times New Roman" w:hAnsi="Times New Roman"/>
          <w:sz w:val="24"/>
          <w:szCs w:val="24"/>
        </w:rPr>
      </w:pPr>
      <w:r w:rsidRPr="0034069D">
        <w:rPr>
          <w:rFonts w:ascii="Times New Roman" w:hAnsi="Times New Roman"/>
          <w:sz w:val="24"/>
          <w:szCs w:val="24"/>
        </w:rPr>
        <w:t>- odpadów wielkogabarytowych</w:t>
      </w:r>
      <w:r w:rsidR="00CC6B50" w:rsidRPr="0034069D">
        <w:rPr>
          <w:rFonts w:ascii="Times New Roman" w:hAnsi="Times New Roman"/>
          <w:sz w:val="24"/>
          <w:szCs w:val="24"/>
        </w:rPr>
        <w:t xml:space="preserve"> i inne zbierane </w:t>
      </w:r>
      <w:r w:rsidRPr="0034069D">
        <w:rPr>
          <w:rFonts w:ascii="Times New Roman" w:hAnsi="Times New Roman"/>
          <w:sz w:val="24"/>
          <w:szCs w:val="24"/>
        </w:rPr>
        <w:t xml:space="preserve">w punktach selektywnej zbiórki, </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wykaz właścicieli nieruchomości, od których zostały odebrane odpady komunalne,</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wydanych worków,</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sposobach zagospodarowania ww. odpadów ze wskazaniem instalacji, do których zostały przekazane,</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ilości i rodzaju wydzielonych odpadów surowcowych (papier, tworzywa sztuczne, szkło) ze strumienia odpadów zmieszanych [Mg],</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ilości zmieszanych odpadów komunalnych przekazanych do mechaniczno – biologicznego przetwarzania [Mg], </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lastRenderedPageBreak/>
        <w:t xml:space="preserve">ilości odpadów o kodzie 19 12 </w:t>
      </w:r>
      <w:proofErr w:type="spellStart"/>
      <w:r w:rsidRPr="0034069D">
        <w:rPr>
          <w:rFonts w:ascii="Times New Roman" w:hAnsi="Times New Roman"/>
          <w:sz w:val="24"/>
          <w:szCs w:val="24"/>
        </w:rPr>
        <w:t>12</w:t>
      </w:r>
      <w:proofErr w:type="spellEnd"/>
      <w:r w:rsidRPr="0034069D">
        <w:rPr>
          <w:rFonts w:ascii="Times New Roman" w:hAnsi="Times New Roman"/>
          <w:sz w:val="24"/>
          <w:szCs w:val="24"/>
        </w:rPr>
        <w:t xml:space="preserve"> powstałych po mechaniczno – biologicznym  przetwarzaniu zmieszanych odpadów komunalnych unieszkodliwionych przez składowanie [Mg], </w:t>
      </w:r>
    </w:p>
    <w:p w:rsidR="005638A4" w:rsidRPr="0034069D" w:rsidRDefault="005638A4" w:rsidP="005638A4">
      <w:pPr>
        <w:pStyle w:val="Akapitzlist"/>
        <w:numPr>
          <w:ilvl w:val="0"/>
          <w:numId w:val="3"/>
        </w:numPr>
        <w:jc w:val="both"/>
        <w:rPr>
          <w:rFonts w:ascii="Times New Roman" w:hAnsi="Times New Roman"/>
          <w:sz w:val="24"/>
          <w:szCs w:val="24"/>
        </w:rPr>
      </w:pPr>
      <w:r w:rsidRPr="0034069D">
        <w:rPr>
          <w:rFonts w:ascii="Times New Roman" w:hAnsi="Times New Roman"/>
          <w:sz w:val="24"/>
          <w:szCs w:val="24"/>
        </w:rPr>
        <w:t xml:space="preserve">długość trasy wyrażoną w </w:t>
      </w:r>
      <w:proofErr w:type="spellStart"/>
      <w:r w:rsidRPr="0034069D">
        <w:rPr>
          <w:rFonts w:ascii="Times New Roman" w:hAnsi="Times New Roman"/>
          <w:sz w:val="24"/>
          <w:szCs w:val="24"/>
        </w:rPr>
        <w:t>km</w:t>
      </w:r>
      <w:proofErr w:type="spellEnd"/>
      <w:r w:rsidRPr="0034069D">
        <w:rPr>
          <w:rFonts w:ascii="Times New Roman" w:hAnsi="Times New Roman"/>
          <w:sz w:val="24"/>
          <w:szCs w:val="24"/>
        </w:rPr>
        <w:t>.</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przekazuje kopie kart przekazania odpadów do miejsca ich odzysku,   recyklingu lub unieszkodliwienia , składowania</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Raporty, o których mowa w punkcie 1 muszą być przekazane w formie papierowej i elektronicznej uzgodnionej z Zamawiającym. </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 Raport miesięczny jest podstawą do wystawienia faktury za wykonaną usługę, która powinna zawierać wyszczególnioną w osobnych pozycjach cenę za odbiór i transport  oraz  cenę za zagospodarowanie/ unieszkodliwienie.</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 xml:space="preserve">Wykonawca jest zobowiązany do bieżącego przekazywania adresów nieruchomości, na których powstały odpady komunalne, a nie są ujęte w bazie danych prowadzonej przez Zamawiającego. </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jest zobowiązany do dostarczenia Zamawiającemu kwartalnych sprawozdań w formie papierowej i elektronicznej.</w:t>
      </w:r>
    </w:p>
    <w:p w:rsidR="005638A4" w:rsidRPr="0034069D" w:rsidRDefault="005638A4" w:rsidP="005638A4">
      <w:pPr>
        <w:pStyle w:val="Akapitzlist"/>
        <w:numPr>
          <w:ilvl w:val="1"/>
          <w:numId w:val="4"/>
        </w:numPr>
        <w:jc w:val="both"/>
        <w:rPr>
          <w:rFonts w:ascii="Times New Roman" w:hAnsi="Times New Roman"/>
          <w:sz w:val="24"/>
          <w:szCs w:val="24"/>
        </w:rPr>
      </w:pPr>
      <w:r w:rsidRPr="0034069D">
        <w:rPr>
          <w:rFonts w:ascii="Times New Roman" w:hAnsi="Times New Roman"/>
          <w:sz w:val="24"/>
          <w:szCs w:val="24"/>
        </w:rPr>
        <w:t>Wykonawca dla każdej z wyznaczonych tras przekaże Zamawiającemu wzorcowy raport w postaci zapisu śladu GPS jako załącznik do raportu miesięcznego i w przypadku odrębnego wezwania Zamawiającego w terminie 2 dni roboczych.</w:t>
      </w:r>
    </w:p>
    <w:p w:rsidR="00123CCC" w:rsidRDefault="00123CCC" w:rsidP="00123CCC">
      <w:pPr>
        <w:ind w:left="6381" w:firstLine="709"/>
        <w:jc w:val="both"/>
        <w:rPr>
          <w:rFonts w:ascii="Times New Roman" w:hAnsi="Times New Roman"/>
          <w:sz w:val="24"/>
          <w:szCs w:val="24"/>
        </w:rPr>
      </w:pPr>
    </w:p>
    <w:p w:rsidR="00123CCC" w:rsidRPr="00123CCC" w:rsidRDefault="00123CCC" w:rsidP="00123CCC">
      <w:pPr>
        <w:ind w:left="6381" w:hanging="2"/>
        <w:jc w:val="both"/>
        <w:rPr>
          <w:rFonts w:ascii="Times New Roman" w:hAnsi="Times New Roman"/>
          <w:sz w:val="24"/>
          <w:szCs w:val="24"/>
        </w:rPr>
      </w:pPr>
      <w:r w:rsidRPr="00123CCC">
        <w:rPr>
          <w:rFonts w:ascii="Times New Roman" w:hAnsi="Times New Roman"/>
          <w:sz w:val="24"/>
          <w:szCs w:val="24"/>
        </w:rPr>
        <w:t xml:space="preserve">Zatwierdził: </w:t>
      </w:r>
    </w:p>
    <w:p w:rsidR="00123CCC" w:rsidRPr="00123CCC" w:rsidRDefault="00123CCC" w:rsidP="00123CCC">
      <w:pPr>
        <w:jc w:val="both"/>
        <w:rPr>
          <w:rFonts w:ascii="Times New Roman" w:hAnsi="Times New Roman"/>
          <w:i/>
          <w:sz w:val="24"/>
          <w:szCs w:val="24"/>
        </w:rPr>
      </w:pP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r>
      <w:r w:rsidRPr="00123CCC">
        <w:rPr>
          <w:rFonts w:ascii="Times New Roman" w:hAnsi="Times New Roman"/>
          <w:sz w:val="24"/>
          <w:szCs w:val="24"/>
        </w:rPr>
        <w:tab/>
        <w:t xml:space="preserve">    </w:t>
      </w:r>
      <w:r w:rsidRPr="00123CCC">
        <w:rPr>
          <w:rFonts w:ascii="Times New Roman" w:hAnsi="Times New Roman"/>
          <w:sz w:val="24"/>
          <w:szCs w:val="24"/>
        </w:rPr>
        <w:tab/>
        <w:t xml:space="preserve">    </w:t>
      </w:r>
      <w:r w:rsidRPr="00123CCC">
        <w:rPr>
          <w:rFonts w:ascii="Times New Roman" w:hAnsi="Times New Roman"/>
          <w:i/>
          <w:sz w:val="24"/>
          <w:szCs w:val="24"/>
        </w:rPr>
        <w:t>Burmistrz</w:t>
      </w:r>
    </w:p>
    <w:p w:rsidR="005638A4" w:rsidRPr="0034069D" w:rsidRDefault="00123CCC" w:rsidP="00123CCC">
      <w:pPr>
        <w:jc w:val="both"/>
        <w:rPr>
          <w:rFonts w:ascii="Times New Roman" w:hAnsi="Times New Roman"/>
          <w:sz w:val="24"/>
          <w:szCs w:val="24"/>
        </w:rPr>
      </w:pP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r>
      <w:r w:rsidRPr="00123CCC">
        <w:rPr>
          <w:rFonts w:ascii="Times New Roman" w:hAnsi="Times New Roman"/>
          <w:i/>
          <w:sz w:val="24"/>
          <w:szCs w:val="24"/>
        </w:rPr>
        <w:tab/>
        <w:t>/-/ mgr Jarosław Pietrzak</w:t>
      </w:r>
      <w:r w:rsidR="005638A4" w:rsidRPr="00123CCC">
        <w:rPr>
          <w:rFonts w:ascii="Times New Roman" w:hAnsi="Times New Roman"/>
          <w:sz w:val="24"/>
          <w:szCs w:val="24"/>
        </w:rPr>
        <w:tab/>
      </w:r>
      <w:r w:rsidR="005638A4" w:rsidRPr="0034069D">
        <w:rPr>
          <w:rFonts w:ascii="Times New Roman" w:hAnsi="Times New Roman"/>
          <w:sz w:val="24"/>
          <w:szCs w:val="24"/>
        </w:rPr>
        <w:tab/>
      </w:r>
      <w:r w:rsidR="005638A4" w:rsidRPr="0034069D">
        <w:rPr>
          <w:rFonts w:ascii="Times New Roman" w:hAnsi="Times New Roman"/>
          <w:sz w:val="24"/>
          <w:szCs w:val="24"/>
        </w:rPr>
        <w:tab/>
      </w:r>
      <w:r w:rsidR="005638A4" w:rsidRPr="0034069D">
        <w:rPr>
          <w:rFonts w:ascii="Times New Roman" w:hAnsi="Times New Roman"/>
          <w:sz w:val="24"/>
          <w:szCs w:val="24"/>
        </w:rPr>
        <w:tab/>
      </w:r>
    </w:p>
    <w:p w:rsidR="005638A4" w:rsidRPr="0034069D" w:rsidRDefault="005638A4" w:rsidP="005638A4">
      <w:pPr>
        <w:jc w:val="both"/>
        <w:rPr>
          <w:rFonts w:ascii="Times New Roman" w:hAnsi="Times New Roman"/>
          <w:sz w:val="24"/>
          <w:szCs w:val="24"/>
        </w:rPr>
      </w:pP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r w:rsidRPr="0034069D">
        <w:rPr>
          <w:rFonts w:ascii="Times New Roman" w:hAnsi="Times New Roman"/>
          <w:sz w:val="24"/>
          <w:szCs w:val="24"/>
        </w:rPr>
        <w:tab/>
      </w:r>
    </w:p>
    <w:p w:rsidR="005638A4" w:rsidRPr="0034069D" w:rsidRDefault="005638A4" w:rsidP="005638A4">
      <w:pPr>
        <w:jc w:val="both"/>
        <w:rPr>
          <w:rFonts w:ascii="Times New Roman" w:hAnsi="Times New Roman"/>
          <w:sz w:val="24"/>
          <w:szCs w:val="24"/>
        </w:rPr>
      </w:pPr>
      <w:r w:rsidRPr="0034069D">
        <w:rPr>
          <w:rFonts w:ascii="Times New Roman" w:hAnsi="Times New Roman"/>
          <w:sz w:val="24"/>
          <w:szCs w:val="24"/>
        </w:rPr>
        <w:t xml:space="preserve">   Dobrzyca,  dnia  </w:t>
      </w:r>
      <w:r w:rsidRPr="0034069D">
        <w:rPr>
          <w:rFonts w:ascii="Times New Roman" w:hAnsi="Times New Roman"/>
          <w:iCs/>
          <w:sz w:val="24"/>
          <w:szCs w:val="24"/>
        </w:rPr>
        <w:t xml:space="preserve">  </w:t>
      </w:r>
      <w:r w:rsidR="00123CCC">
        <w:rPr>
          <w:rFonts w:ascii="Times New Roman" w:hAnsi="Times New Roman"/>
          <w:iCs/>
          <w:sz w:val="24"/>
          <w:szCs w:val="24"/>
        </w:rPr>
        <w:t>12.01.2015r.</w:t>
      </w:r>
      <w:r w:rsidRPr="0034069D">
        <w:rPr>
          <w:rFonts w:ascii="Times New Roman" w:hAnsi="Times New Roman"/>
          <w:iCs/>
          <w:sz w:val="24"/>
          <w:szCs w:val="24"/>
        </w:rPr>
        <w:t xml:space="preserve">               </w:t>
      </w:r>
      <w:r w:rsidRPr="0034069D">
        <w:rPr>
          <w:rFonts w:ascii="Times New Roman" w:hAnsi="Times New Roman"/>
          <w:sz w:val="24"/>
          <w:szCs w:val="24"/>
        </w:rPr>
        <w:t xml:space="preserve">                                                                                                                                                                                                                                            </w:t>
      </w:r>
    </w:p>
    <w:p w:rsidR="005638A4" w:rsidRPr="0034069D" w:rsidRDefault="005638A4" w:rsidP="005638A4">
      <w:pPr>
        <w:jc w:val="both"/>
        <w:rPr>
          <w:rFonts w:ascii="Times New Roman" w:hAnsi="Times New Roman"/>
          <w:sz w:val="24"/>
          <w:szCs w:val="24"/>
        </w:rPr>
      </w:pPr>
    </w:p>
    <w:p w:rsidR="000A4FC3" w:rsidRPr="0034069D" w:rsidRDefault="000A4FC3"/>
    <w:sectPr w:rsidR="000A4FC3" w:rsidRPr="0034069D" w:rsidSect="00007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958"/>
    <w:multiLevelType w:val="hybridMultilevel"/>
    <w:tmpl w:val="87F8D970"/>
    <w:lvl w:ilvl="0" w:tplc="04150017">
      <w:start w:val="1"/>
      <w:numFmt w:val="lowerLetter"/>
      <w:lvlText w:val="%1)"/>
      <w:lvlJc w:val="left"/>
      <w:pPr>
        <w:ind w:left="360" w:hanging="360"/>
      </w:pPr>
      <w:rPr>
        <w:rFonts w:hint="default"/>
      </w:rPr>
    </w:lvl>
    <w:lvl w:ilvl="1" w:tplc="F05805AC">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EE2CD2"/>
    <w:multiLevelType w:val="hybridMultilevel"/>
    <w:tmpl w:val="8278C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266876"/>
    <w:multiLevelType w:val="hybridMultilevel"/>
    <w:tmpl w:val="06E02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775FF"/>
    <w:multiLevelType w:val="hybridMultilevel"/>
    <w:tmpl w:val="759EC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732CE9"/>
    <w:multiLevelType w:val="multilevel"/>
    <w:tmpl w:val="29063032"/>
    <w:lvl w:ilvl="0">
      <w:start w:val="1"/>
      <w:numFmt w:val="decimal"/>
      <w:lvlText w:val="%1."/>
      <w:lvlJc w:val="left"/>
      <w:pPr>
        <w:ind w:left="360" w:hanging="360"/>
      </w:pPr>
      <w:rPr>
        <w:rFonts w:hint="default"/>
        <w:b/>
      </w:rPr>
    </w:lvl>
    <w:lvl w:ilvl="1">
      <w:start w:val="1"/>
      <w:numFmt w:val="decimal"/>
      <w:isLgl/>
      <w:lvlText w:val="%1.%2."/>
      <w:lvlJc w:val="left"/>
      <w:pPr>
        <w:ind w:left="66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5">
    <w:nsid w:val="1E072A43"/>
    <w:multiLevelType w:val="hybridMultilevel"/>
    <w:tmpl w:val="594C4474"/>
    <w:lvl w:ilvl="0" w:tplc="4FC83B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0FF111A"/>
    <w:multiLevelType w:val="hybridMultilevel"/>
    <w:tmpl w:val="62F844E4"/>
    <w:lvl w:ilvl="0" w:tplc="BAEECB4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2CBB467E"/>
    <w:multiLevelType w:val="hybridMultilevel"/>
    <w:tmpl w:val="3C7009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2240DC"/>
    <w:multiLevelType w:val="hybridMultilevel"/>
    <w:tmpl w:val="6C7E9544"/>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nsid w:val="3D471B07"/>
    <w:multiLevelType w:val="hybridMultilevel"/>
    <w:tmpl w:val="EE5A71DE"/>
    <w:lvl w:ilvl="0" w:tplc="04150017">
      <w:start w:val="1"/>
      <w:numFmt w:val="lowerLetter"/>
      <w:lvlText w:val="%1)"/>
      <w:lvlJc w:val="left"/>
      <w:pPr>
        <w:ind w:left="720" w:hanging="360"/>
      </w:pPr>
      <w:rPr>
        <w:rFonts w:hint="default"/>
      </w:rPr>
    </w:lvl>
    <w:lvl w:ilvl="1" w:tplc="342CFDB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A809C5"/>
    <w:multiLevelType w:val="multilevel"/>
    <w:tmpl w:val="11D2E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3308CA"/>
    <w:multiLevelType w:val="hybridMultilevel"/>
    <w:tmpl w:val="65EEC3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0C613B"/>
    <w:multiLevelType w:val="multilevel"/>
    <w:tmpl w:val="35FE9D6C"/>
    <w:lvl w:ilvl="0">
      <w:start w:val="1"/>
      <w:numFmt w:val="decimal"/>
      <w:lvlText w:val="%1."/>
      <w:lvlJc w:val="left"/>
      <w:pPr>
        <w:ind w:left="72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394C3E"/>
    <w:multiLevelType w:val="hybridMultilevel"/>
    <w:tmpl w:val="59AEEC52"/>
    <w:lvl w:ilvl="0" w:tplc="EE642724">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4">
    <w:nsid w:val="5A1400D4"/>
    <w:multiLevelType w:val="hybridMultilevel"/>
    <w:tmpl w:val="93DE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C43DD"/>
    <w:multiLevelType w:val="hybridMultilevel"/>
    <w:tmpl w:val="70388522"/>
    <w:lvl w:ilvl="0" w:tplc="F3FCD5EE">
      <w:start w:val="1"/>
      <w:numFmt w:val="decimal"/>
      <w:lvlText w:val="%1."/>
      <w:lvlJc w:val="left"/>
      <w:pPr>
        <w:ind w:left="360" w:hanging="360"/>
      </w:pPr>
      <w:rPr>
        <w:rFonts w:hint="default"/>
      </w:rPr>
    </w:lvl>
    <w:lvl w:ilvl="1" w:tplc="B94411CE">
      <w:start w:val="1"/>
      <w:numFmt w:val="lowerLetter"/>
      <w:lvlText w:val="%2)"/>
      <w:lvlJc w:val="left"/>
      <w:pPr>
        <w:ind w:left="794" w:hanging="510"/>
      </w:pPr>
      <w:rPr>
        <w:rFonts w:hint="default"/>
      </w:r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6">
    <w:nsid w:val="64637A7F"/>
    <w:multiLevelType w:val="multilevel"/>
    <w:tmpl w:val="49F48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C66C8E"/>
    <w:multiLevelType w:val="hybridMultilevel"/>
    <w:tmpl w:val="8784505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nsid w:val="6CED1F21"/>
    <w:multiLevelType w:val="multilevel"/>
    <w:tmpl w:val="DEBEB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43126D"/>
    <w:multiLevelType w:val="hybridMultilevel"/>
    <w:tmpl w:val="88ACB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14"/>
  </w:num>
  <w:num w:numId="6">
    <w:abstractNumId w:val="12"/>
  </w:num>
  <w:num w:numId="7">
    <w:abstractNumId w:val="0"/>
  </w:num>
  <w:num w:numId="8">
    <w:abstractNumId w:val="15"/>
  </w:num>
  <w:num w:numId="9">
    <w:abstractNumId w:val="9"/>
  </w:num>
  <w:num w:numId="10">
    <w:abstractNumId w:val="3"/>
  </w:num>
  <w:num w:numId="11">
    <w:abstractNumId w:val="11"/>
  </w:num>
  <w:num w:numId="12">
    <w:abstractNumId w:val="17"/>
  </w:num>
  <w:num w:numId="13">
    <w:abstractNumId w:val="5"/>
  </w:num>
  <w:num w:numId="14">
    <w:abstractNumId w:val="18"/>
  </w:num>
  <w:num w:numId="15">
    <w:abstractNumId w:val="10"/>
  </w:num>
  <w:num w:numId="16">
    <w:abstractNumId w:val="16"/>
  </w:num>
  <w:num w:numId="17">
    <w:abstractNumId w:val="6"/>
  </w:num>
  <w:num w:numId="18">
    <w:abstractNumId w:val="8"/>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38A4"/>
    <w:rsid w:val="00003DCC"/>
    <w:rsid w:val="0004748F"/>
    <w:rsid w:val="0005192F"/>
    <w:rsid w:val="000A4FC3"/>
    <w:rsid w:val="00123CCC"/>
    <w:rsid w:val="001578A8"/>
    <w:rsid w:val="00214F4F"/>
    <w:rsid w:val="002C4238"/>
    <w:rsid w:val="002D4AEA"/>
    <w:rsid w:val="002F4D95"/>
    <w:rsid w:val="003209C6"/>
    <w:rsid w:val="0034069D"/>
    <w:rsid w:val="0036458B"/>
    <w:rsid w:val="003F72AA"/>
    <w:rsid w:val="00416639"/>
    <w:rsid w:val="00430EEF"/>
    <w:rsid w:val="00444D3B"/>
    <w:rsid w:val="004E6050"/>
    <w:rsid w:val="005638A4"/>
    <w:rsid w:val="00573947"/>
    <w:rsid w:val="005F1AF2"/>
    <w:rsid w:val="005F61E4"/>
    <w:rsid w:val="00621766"/>
    <w:rsid w:val="006E0EB1"/>
    <w:rsid w:val="00782E2E"/>
    <w:rsid w:val="007B5695"/>
    <w:rsid w:val="00811ACE"/>
    <w:rsid w:val="00845107"/>
    <w:rsid w:val="008914A1"/>
    <w:rsid w:val="008E1AC5"/>
    <w:rsid w:val="00956C02"/>
    <w:rsid w:val="009648D2"/>
    <w:rsid w:val="00A42C5A"/>
    <w:rsid w:val="00AD31C8"/>
    <w:rsid w:val="00B152FC"/>
    <w:rsid w:val="00B40F47"/>
    <w:rsid w:val="00BC1711"/>
    <w:rsid w:val="00C4274F"/>
    <w:rsid w:val="00CC6B50"/>
    <w:rsid w:val="00CE4D91"/>
    <w:rsid w:val="00D00474"/>
    <w:rsid w:val="00E01B98"/>
    <w:rsid w:val="00E305F1"/>
    <w:rsid w:val="00E3278B"/>
    <w:rsid w:val="00F3722B"/>
    <w:rsid w:val="00F772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8A4"/>
    <w:pPr>
      <w:ind w:right="68"/>
      <w:jc w:val="center"/>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38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906ED-92F1-4418-A572-01E2C0F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Pages>
  <Words>4257</Words>
  <Characters>25545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h.gradbanaszynska</dc:creator>
  <cp:lastModifiedBy>Agnieszka_W</cp:lastModifiedBy>
  <cp:revision>6</cp:revision>
  <dcterms:created xsi:type="dcterms:W3CDTF">2014-12-11T19:17:00Z</dcterms:created>
  <dcterms:modified xsi:type="dcterms:W3CDTF">2015-01-12T14:03:00Z</dcterms:modified>
</cp:coreProperties>
</file>