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32" w:rsidRDefault="00F573A2">
      <w:pPr>
        <w:pStyle w:val="Teksttreci30"/>
        <w:shd w:val="clear" w:color="auto" w:fill="auto"/>
        <w:ind w:left="20"/>
      </w:pPr>
      <w:r>
        <w:t>KLAUZULA INFORMACYJNA</w:t>
      </w:r>
    </w:p>
    <w:p w:rsidR="00572C32" w:rsidRDefault="00F573A2">
      <w:pPr>
        <w:pStyle w:val="Teksttreci30"/>
        <w:shd w:val="clear" w:color="auto" w:fill="auto"/>
        <w:spacing w:after="469"/>
        <w:ind w:left="20"/>
      </w:pPr>
      <w:r>
        <w:t>dotycząca przetwarzania danych osobowych osób uczestniczących w obradach Rady Miejskiej Gminy Dobrzyca</w:t>
      </w:r>
      <w:r>
        <w:br/>
        <w:t>w celu realizacji obowiązku transmitowania i utrwalania za pomocą urządzeń rejestrujących obraz i dźwięk</w:t>
      </w:r>
    </w:p>
    <w:p w:rsidR="00572C32" w:rsidRDefault="00F573A2">
      <w:pPr>
        <w:pStyle w:val="Teksttreci20"/>
        <w:shd w:val="clear" w:color="auto" w:fill="auto"/>
        <w:spacing w:before="0" w:after="415"/>
        <w:ind w:firstLine="0"/>
      </w:pPr>
      <w:r>
        <w:t xml:space="preserve">Wypełniając obowiązek </w:t>
      </w:r>
      <w:r>
        <w:t>informacyjny wynikający z art. 13 Rozporządzenia Parlamentu Europejskiego i Rady (UE) 2016/679 z dnia 27 kwietnia 2016 r. w sprawie ochrony osób fizycznych w związku z przetwarzaniem danych osobowych i w sprawie swobodnego przepływu takich danych oraz uchy</w:t>
      </w:r>
      <w:r>
        <w:t>lenia dyrektywy 95/46/WE (ogólne rozporządzenie o ochronie danych) informuję, że:</w:t>
      </w:r>
    </w:p>
    <w:p w:rsidR="00572C32" w:rsidRDefault="00F573A2">
      <w:pPr>
        <w:pStyle w:val="Teksttreci20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238" w:line="245" w:lineRule="exact"/>
        <w:ind w:left="400"/>
      </w:pPr>
      <w:r>
        <w:t>Administratorem Państwa danych osobowych jest Burmistrz Gminy Dobrzyca, z siedzibą w budynku Urzędu Miejskiego Gminy Dobrzyca, ul. Rynek 14, 63-330 Dobrzyca. Z Administratore</w:t>
      </w:r>
      <w:r>
        <w:t xml:space="preserve">m można skontaktować się poprzez adres e-mail: </w:t>
      </w:r>
      <w:hyperlink r:id="rId7" w:history="1">
        <w:r>
          <w:rPr>
            <w:lang w:val="en-US" w:eastAsia="en-US" w:bidi="en-US"/>
          </w:rPr>
          <w:t>gmina@ugdobrzyca.pl</w:t>
        </w:r>
      </w:hyperlink>
      <w:r>
        <w:rPr>
          <w:lang w:val="en-US" w:eastAsia="en-US" w:bidi="en-US"/>
        </w:rPr>
        <w:t xml:space="preserve">, </w:t>
      </w:r>
      <w:r>
        <w:t>telefonicznie: (62) 7413013 lub pisemnie na adres siedziby Administratora.</w:t>
      </w:r>
    </w:p>
    <w:p w:rsidR="00572C32" w:rsidRDefault="00F573A2">
      <w:pPr>
        <w:pStyle w:val="Teksttreci20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243" w:line="248" w:lineRule="exact"/>
        <w:ind w:left="400"/>
      </w:pPr>
      <w:r>
        <w:t>Wyznaczono inspektora ochrony danych, z którym mogą się Państwo skontakt</w:t>
      </w:r>
      <w:r>
        <w:t xml:space="preserve">ować poprzez adres email: </w:t>
      </w:r>
      <w:r w:rsidR="00CA44CE">
        <w:t xml:space="preserve">   </w:t>
      </w:r>
      <w:hyperlink r:id="rId8" w:history="1">
        <w:r w:rsidR="00CA44CE" w:rsidRPr="00E3689F">
          <w:rPr>
            <w:rStyle w:val="Hipercze"/>
            <w:lang w:val="en-US" w:eastAsia="en-US" w:bidi="en-US"/>
          </w:rPr>
          <w:t>kancelaria@drmendyk.pl</w:t>
        </w:r>
      </w:hyperlink>
      <w:r w:rsidR="00CA44CE">
        <w:t xml:space="preserve"> </w:t>
      </w:r>
    </w:p>
    <w:p w:rsidR="00572C32" w:rsidRDefault="00F573A2">
      <w:pPr>
        <w:pStyle w:val="Teksttreci20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236" w:line="245" w:lineRule="exact"/>
        <w:ind w:left="400"/>
      </w:pPr>
      <w:r>
        <w:t>Państwa dane osobowe przetwarzane będą w celu wykonania przez organ zadania realizowanego w ramach sprawowania władzy publicznej powierzonej administratorowi, tj. zapewnienia poprze</w:t>
      </w:r>
      <w:r>
        <w:t>z transmisję z sesji jawności działania Rady Miejskiej Gminy Dobrzyca — upoważnienie ustawowe wynikające z art. 20 ust. 1b ustawy z dnia 8 marca 1990 r. o samorządzie gminnym (Dz. U. z 2019 r., poz. 506 ze zm.).</w:t>
      </w:r>
    </w:p>
    <w:p w:rsidR="00572C32" w:rsidRDefault="00F573A2">
      <w:pPr>
        <w:pStyle w:val="Teksttreci20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229" w:line="250" w:lineRule="exact"/>
        <w:ind w:left="400"/>
      </w:pPr>
      <w:r>
        <w:t>Dane osobowe mogą być ujawnione jedynie właś</w:t>
      </w:r>
      <w:r>
        <w:t>ciwie upoważnionym osobom fizycznym, prawnym lub innym odbiorcom posiadającym podstawę prawną żądania dostępu do danych osobowych oraz odbiorcom, którym muszą zostać ujawnione dane zgodnie z obowiązującymi przepisami prawa.</w:t>
      </w:r>
    </w:p>
    <w:p w:rsidR="00572C32" w:rsidRDefault="00F573A2">
      <w:pPr>
        <w:pStyle w:val="Teksttreci20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0"/>
        <w:ind w:left="400"/>
      </w:pPr>
      <w:r>
        <w:t xml:space="preserve">Transmisja oraz zapisy filmowe </w:t>
      </w:r>
      <w:r>
        <w:t>sesji Rady Miejskiej Gminy Dobrzyca zawierające Państwa dane osobowe upubliczniane</w:t>
      </w:r>
    </w:p>
    <w:p w:rsidR="00572C32" w:rsidRDefault="00F573A2">
      <w:pPr>
        <w:pStyle w:val="Teksttreci20"/>
        <w:shd w:val="clear" w:color="auto" w:fill="auto"/>
        <w:tabs>
          <w:tab w:val="left" w:pos="2810"/>
        </w:tabs>
        <w:spacing w:before="0" w:after="0"/>
        <w:ind w:left="400" w:firstLine="0"/>
      </w:pPr>
      <w:r>
        <w:t>są</w:t>
      </w:r>
      <w:r>
        <w:tab/>
        <w:t>przez Administratora na:</w:t>
      </w:r>
    </w:p>
    <w:p w:rsidR="00572C32" w:rsidRDefault="00F573A2">
      <w:pPr>
        <w:pStyle w:val="Teksttreci20"/>
        <w:numPr>
          <w:ilvl w:val="0"/>
          <w:numId w:val="2"/>
        </w:numPr>
        <w:shd w:val="clear" w:color="auto" w:fill="auto"/>
        <w:tabs>
          <w:tab w:val="left" w:pos="632"/>
        </w:tabs>
        <w:spacing w:before="0" w:after="0"/>
        <w:ind w:left="400" w:firstLine="0"/>
      </w:pPr>
      <w:r>
        <w:t xml:space="preserve">stronie gminy: </w:t>
      </w:r>
      <w:hyperlink r:id="rId9" w:history="1">
        <w:r>
          <w:rPr>
            <w:lang w:val="en-US" w:eastAsia="en-US" w:bidi="en-US"/>
          </w:rPr>
          <w:t>https://gminadobrzyca.pl/sesje</w:t>
        </w:r>
      </w:hyperlink>
      <w:r>
        <w:rPr>
          <w:lang w:val="en-US" w:eastAsia="en-US" w:bidi="en-US"/>
        </w:rPr>
        <w:t xml:space="preserve"> </w:t>
      </w:r>
      <w:r>
        <w:t>,</w:t>
      </w:r>
    </w:p>
    <w:p w:rsidR="00572C32" w:rsidRDefault="00F573A2">
      <w:pPr>
        <w:pStyle w:val="Teksttreci20"/>
        <w:numPr>
          <w:ilvl w:val="0"/>
          <w:numId w:val="2"/>
        </w:numPr>
        <w:shd w:val="clear" w:color="auto" w:fill="auto"/>
        <w:tabs>
          <w:tab w:val="left" w:pos="632"/>
        </w:tabs>
        <w:spacing w:before="0" w:after="255"/>
        <w:ind w:left="400" w:firstLine="0"/>
      </w:pPr>
      <w:r>
        <w:t>stronie Biuletynu Informacji Publicznej Urzędu Miejs</w:t>
      </w:r>
      <w:r>
        <w:t xml:space="preserve">kiego Gminy Dobrzyca: </w:t>
      </w:r>
      <w:hyperlink r:id="rId10" w:history="1">
        <w:r>
          <w:rPr>
            <w:lang w:val="en-US" w:eastAsia="en-US" w:bidi="en-US"/>
          </w:rPr>
          <w:t>https://dobrzyca.bipgmina.pl/sesje</w:t>
        </w:r>
      </w:hyperlink>
      <w:r>
        <w:rPr>
          <w:lang w:val="en-US" w:eastAsia="en-US" w:bidi="en-US"/>
        </w:rPr>
        <w:t xml:space="preserve"> </w:t>
      </w:r>
      <w:r>
        <w:t>.</w:t>
      </w:r>
    </w:p>
    <w:p w:rsidR="00572C32" w:rsidRDefault="00F573A2">
      <w:pPr>
        <w:pStyle w:val="Teksttreci20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213" w:line="245" w:lineRule="exact"/>
        <w:ind w:left="400"/>
      </w:pPr>
      <w:r>
        <w:t>Państwa dane osobowe będą przetwarzane i przechowywane przez okres niezbędny do realizacji celu przetwarzania, a po tym czasie przez okres oraz w za</w:t>
      </w:r>
      <w:r>
        <w:t>kresie wymaganym przez przepisy powszechnie obowiązującego prawa.</w:t>
      </w:r>
    </w:p>
    <w:p w:rsidR="00572C32" w:rsidRDefault="00F573A2">
      <w:pPr>
        <w:pStyle w:val="Teksttreci20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0" w:line="278" w:lineRule="exact"/>
        <w:ind w:left="400"/>
      </w:pPr>
      <w:r>
        <w:t>W uzasadnionych przypadkach przysługują następujące prawa:</w:t>
      </w:r>
    </w:p>
    <w:p w:rsidR="00572C32" w:rsidRDefault="00F573A2">
      <w:pPr>
        <w:pStyle w:val="Teksttreci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8" w:lineRule="exact"/>
        <w:ind w:left="400" w:firstLine="0"/>
      </w:pPr>
      <w:r>
        <w:t>prawo dostępu,</w:t>
      </w:r>
    </w:p>
    <w:p w:rsidR="00572C32" w:rsidRDefault="00F573A2">
      <w:pPr>
        <w:pStyle w:val="Teksttreci20"/>
        <w:numPr>
          <w:ilvl w:val="0"/>
          <w:numId w:val="3"/>
        </w:numPr>
        <w:shd w:val="clear" w:color="auto" w:fill="auto"/>
        <w:tabs>
          <w:tab w:val="left" w:pos="750"/>
          <w:tab w:val="left" w:pos="1457"/>
        </w:tabs>
        <w:spacing w:before="0" w:after="0" w:line="278" w:lineRule="exact"/>
        <w:ind w:left="400" w:firstLine="0"/>
      </w:pPr>
      <w:r>
        <w:t>prawo</w:t>
      </w:r>
      <w:r>
        <w:tab/>
        <w:t>do przenoszenia,</w:t>
      </w:r>
    </w:p>
    <w:p w:rsidR="00572C32" w:rsidRDefault="00F573A2">
      <w:pPr>
        <w:pStyle w:val="Teksttreci20"/>
        <w:numPr>
          <w:ilvl w:val="0"/>
          <w:numId w:val="3"/>
        </w:numPr>
        <w:shd w:val="clear" w:color="auto" w:fill="auto"/>
        <w:tabs>
          <w:tab w:val="left" w:pos="750"/>
          <w:tab w:val="left" w:pos="1457"/>
        </w:tabs>
        <w:spacing w:before="0" w:after="0" w:line="278" w:lineRule="exact"/>
        <w:ind w:left="400" w:firstLine="0"/>
      </w:pPr>
      <w:r>
        <w:t>prawo</w:t>
      </w:r>
      <w:r>
        <w:tab/>
        <w:t>do sprzeciwu,</w:t>
      </w:r>
    </w:p>
    <w:p w:rsidR="00572C32" w:rsidRDefault="00F573A2">
      <w:pPr>
        <w:pStyle w:val="Teksttreci20"/>
        <w:numPr>
          <w:ilvl w:val="0"/>
          <w:numId w:val="3"/>
        </w:numPr>
        <w:shd w:val="clear" w:color="auto" w:fill="auto"/>
        <w:tabs>
          <w:tab w:val="left" w:pos="750"/>
          <w:tab w:val="left" w:pos="1457"/>
        </w:tabs>
        <w:spacing w:before="0" w:after="0" w:line="278" w:lineRule="exact"/>
        <w:ind w:left="400" w:firstLine="0"/>
      </w:pPr>
      <w:r>
        <w:t>prawo</w:t>
      </w:r>
      <w:r>
        <w:tab/>
        <w:t>do ograniczenia,</w:t>
      </w:r>
    </w:p>
    <w:p w:rsidR="00572C32" w:rsidRDefault="00F573A2">
      <w:pPr>
        <w:pStyle w:val="Teksttreci20"/>
        <w:numPr>
          <w:ilvl w:val="0"/>
          <w:numId w:val="3"/>
        </w:numPr>
        <w:shd w:val="clear" w:color="auto" w:fill="auto"/>
        <w:tabs>
          <w:tab w:val="left" w:pos="750"/>
          <w:tab w:val="left" w:pos="1457"/>
        </w:tabs>
        <w:spacing w:before="0" w:after="1252" w:line="278" w:lineRule="exact"/>
        <w:ind w:left="400" w:firstLine="0"/>
      </w:pPr>
      <w:r>
        <w:t>prawo</w:t>
      </w:r>
      <w:r>
        <w:tab/>
        <w:t>do wniesienia skargi do organu nadzorczego.</w:t>
      </w:r>
    </w:p>
    <w:p w:rsidR="00F573A2" w:rsidRDefault="00F573A2" w:rsidP="00F573A2">
      <w:pPr>
        <w:pStyle w:val="Teksttreci20"/>
        <w:shd w:val="clear" w:color="auto" w:fill="auto"/>
        <w:spacing w:before="0" w:after="0"/>
        <w:ind w:right="1740" w:firstLine="0"/>
        <w:jc w:val="right"/>
      </w:pPr>
      <w:r>
        <w:t>Burmistrz Gminy Dobrzyca</w:t>
      </w:r>
    </w:p>
    <w:p w:rsidR="00572C32" w:rsidRDefault="00F573A2" w:rsidP="00F573A2">
      <w:pPr>
        <w:pStyle w:val="Teksttreci20"/>
        <w:shd w:val="clear" w:color="auto" w:fill="auto"/>
        <w:spacing w:before="0" w:after="0"/>
        <w:ind w:left="5664" w:right="1740" w:firstLine="708"/>
        <w:jc w:val="center"/>
      </w:pPr>
      <w:bookmarkStart w:id="0" w:name="_GoBack"/>
      <w:bookmarkEnd w:id="0"/>
      <w:r>
        <w:rPr>
          <w:rStyle w:val="Teksttreci21"/>
        </w:rPr>
        <w:t>/.../</w:t>
      </w:r>
      <w:r>
        <w:t xml:space="preserve"> Jarosław Pietrzak</w:t>
      </w:r>
    </w:p>
    <w:sectPr w:rsidR="00572C32">
      <w:pgSz w:w="11900" w:h="16840"/>
      <w:pgMar w:top="1090" w:right="538" w:bottom="1090" w:left="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CE" w:rsidRDefault="00CA44CE">
      <w:r>
        <w:separator/>
      </w:r>
    </w:p>
  </w:endnote>
  <w:endnote w:type="continuationSeparator" w:id="0">
    <w:p w:rsidR="00CA44CE" w:rsidRDefault="00CA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CE" w:rsidRDefault="00CA44CE"/>
  </w:footnote>
  <w:footnote w:type="continuationSeparator" w:id="0">
    <w:p w:rsidR="00CA44CE" w:rsidRDefault="00CA44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8E3"/>
    <w:multiLevelType w:val="multilevel"/>
    <w:tmpl w:val="C36A403C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D63DC"/>
    <w:multiLevelType w:val="multilevel"/>
    <w:tmpl w:val="6BEA6A08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512FF6"/>
    <w:multiLevelType w:val="multilevel"/>
    <w:tmpl w:val="5D2E2CE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32"/>
    <w:rsid w:val="00572C32"/>
    <w:rsid w:val="00CA44CE"/>
    <w:rsid w:val="00F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966E"/>
  <w15:docId w15:val="{89A638C6-EB11-47EF-88FC-15DBA48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8pt">
    <w:name w:val="Tekst treści (2) + 8 pt"/>
    <w:basedOn w:val="Teksttreci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0" w:lineRule="exact"/>
      <w:jc w:val="center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after="400" w:line="264" w:lineRule="exact"/>
      <w:ind w:hanging="400"/>
      <w:jc w:val="both"/>
    </w:pPr>
    <w:rPr>
      <w:rFonts w:ascii="Garamond" w:eastAsia="Garamond" w:hAnsi="Garamond" w:cs="Garamond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A4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drmendy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ugdobrzy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brzyca.bipgmina.pl/ses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inadobrzyca.pl/ses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Przemo</dc:creator>
  <cp:lastModifiedBy>Przemo</cp:lastModifiedBy>
  <cp:revision>2</cp:revision>
  <dcterms:created xsi:type="dcterms:W3CDTF">2021-12-30T10:20:00Z</dcterms:created>
  <dcterms:modified xsi:type="dcterms:W3CDTF">2021-12-30T10:21:00Z</dcterms:modified>
</cp:coreProperties>
</file>