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AA8C4" w14:textId="77777777" w:rsidR="00C660B3" w:rsidRDefault="00C660B3"/>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881171" w:rsidRPr="00041951" w14:paraId="5611564A" w14:textId="77777777" w:rsidTr="00A11733">
        <w:trPr>
          <w:trHeight w:val="330"/>
          <w:jc w:val="center"/>
        </w:trPr>
        <w:tc>
          <w:tcPr>
            <w:tcW w:w="9072" w:type="dxa"/>
            <w:tcBorders>
              <w:top w:val="nil"/>
              <w:left w:val="nil"/>
              <w:bottom w:val="nil"/>
              <w:right w:val="nil"/>
            </w:tcBorders>
            <w:shd w:val="clear" w:color="auto" w:fill="auto"/>
          </w:tcPr>
          <w:p w14:paraId="39F3B91D" w14:textId="2FF2DC02" w:rsidR="00881171" w:rsidRPr="00041951" w:rsidRDefault="00881171" w:rsidP="00A11733">
            <w:pPr>
              <w:jc w:val="center"/>
              <w:rPr>
                <w:rFonts w:ascii="Cambria" w:hAnsi="Cambria" w:cs="Arial"/>
                <w:b/>
                <w:color w:val="000000"/>
                <w:sz w:val="10"/>
                <w:szCs w:val="10"/>
              </w:rPr>
            </w:pPr>
            <w:r w:rsidRPr="00041951">
              <w:rPr>
                <w:rFonts w:ascii="Cambria" w:hAnsi="Cambria"/>
                <w:b/>
                <w:color w:val="000000"/>
              </w:rPr>
              <w:t xml:space="preserve">GMINA </w:t>
            </w:r>
            <w:r w:rsidR="00376CAA">
              <w:rPr>
                <w:rFonts w:ascii="Cambria" w:hAnsi="Cambria"/>
                <w:b/>
                <w:color w:val="000000"/>
              </w:rPr>
              <w:t>DMOSIN</w:t>
            </w:r>
          </w:p>
        </w:tc>
      </w:tr>
    </w:tbl>
    <w:p w14:paraId="213A439A" w14:textId="30B7FE11" w:rsidR="007D4E87" w:rsidRDefault="00000000" w:rsidP="00881171">
      <w:pPr>
        <w:jc w:val="center"/>
        <w:rPr>
          <w:rFonts w:ascii="Cambria" w:hAnsi="Cambria" w:cs="Arial"/>
          <w:b/>
          <w:color w:val="000000"/>
          <w:sz w:val="44"/>
          <w:szCs w:val="44"/>
        </w:rPr>
      </w:pPr>
      <w:r>
        <w:rPr>
          <w:rFonts w:ascii="Cambria" w:hAnsi="Cambria" w:cs="Arial"/>
          <w:b/>
          <w:noProof/>
          <w:color w:val="000000"/>
          <w:sz w:val="44"/>
          <w:szCs w:val="44"/>
        </w:rPr>
        <w:object w:dxaOrig="1440" w:dyaOrig="1440" w14:anchorId="12CADE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85.45pt;margin-top:9.05pt;width:91.4pt;height:100.2pt;z-index:251658240;mso-position-horizontal-relative:text;mso-position-vertical-relative:text">
            <v:imagedata r:id="rId8" o:title=""/>
          </v:shape>
          <o:OLEObject Type="Embed" ProgID="Unknown" ShapeID="_x0000_s2050" DrawAspect="Content" ObjectID="_1725451465" r:id="rId9"/>
        </w:object>
      </w:r>
    </w:p>
    <w:p w14:paraId="608AE7FF" w14:textId="77777777" w:rsidR="007D4E87" w:rsidRDefault="007D4E87" w:rsidP="00881171">
      <w:pPr>
        <w:jc w:val="center"/>
        <w:rPr>
          <w:rFonts w:ascii="Cambria" w:hAnsi="Cambria" w:cs="Arial"/>
          <w:b/>
          <w:color w:val="000000"/>
          <w:sz w:val="44"/>
          <w:szCs w:val="44"/>
        </w:rPr>
      </w:pPr>
    </w:p>
    <w:p w14:paraId="4575142C" w14:textId="77777777" w:rsidR="007D4E87" w:rsidRDefault="007D4E87" w:rsidP="00881171">
      <w:pPr>
        <w:jc w:val="center"/>
        <w:rPr>
          <w:rFonts w:ascii="Cambria" w:hAnsi="Cambria" w:cs="Arial"/>
          <w:b/>
          <w:color w:val="000000"/>
          <w:sz w:val="44"/>
          <w:szCs w:val="44"/>
        </w:rPr>
      </w:pPr>
    </w:p>
    <w:p w14:paraId="36EFE5A1" w14:textId="77777777" w:rsidR="007D4E87" w:rsidRDefault="007D4E87" w:rsidP="00881171">
      <w:pPr>
        <w:jc w:val="center"/>
        <w:rPr>
          <w:rFonts w:ascii="Cambria" w:hAnsi="Cambria" w:cs="Arial"/>
          <w:b/>
          <w:color w:val="000000"/>
          <w:sz w:val="44"/>
          <w:szCs w:val="44"/>
        </w:rPr>
      </w:pPr>
    </w:p>
    <w:p w14:paraId="72283D08" w14:textId="55BC37DD" w:rsidR="00881171" w:rsidRPr="00041951" w:rsidRDefault="00881171" w:rsidP="00881171">
      <w:pPr>
        <w:jc w:val="center"/>
        <w:rPr>
          <w:rFonts w:ascii="Cambria" w:hAnsi="Cambria" w:cs="Arial"/>
          <w:b/>
          <w:color w:val="000000"/>
          <w:sz w:val="44"/>
          <w:szCs w:val="44"/>
        </w:rPr>
      </w:pPr>
    </w:p>
    <w:p w14:paraId="0CBA482E" w14:textId="77777777" w:rsidR="00881171" w:rsidRPr="00041951" w:rsidRDefault="00881171" w:rsidP="00881171">
      <w:pPr>
        <w:rPr>
          <w:rFonts w:ascii="Cambria" w:hAnsi="Cambria" w:cs="Arial"/>
          <w:color w:val="000000"/>
          <w:sz w:val="10"/>
          <w:szCs w:val="10"/>
        </w:rPr>
      </w:pPr>
      <w:bookmarkStart w:id="0" w:name="__UnoMark__29891_418915328"/>
      <w:bookmarkStart w:id="1" w:name="__UnoMark__30426_418915328"/>
      <w:bookmarkEnd w:id="0"/>
      <w:bookmarkEnd w:id="1"/>
    </w:p>
    <w:p w14:paraId="616FD251" w14:textId="77777777" w:rsidR="00881171" w:rsidRPr="00041951" w:rsidRDefault="00881171" w:rsidP="00881171">
      <w:pPr>
        <w:jc w:val="center"/>
        <w:rPr>
          <w:rFonts w:ascii="Cambria" w:hAnsi="Cambria" w:cs="Arial"/>
          <w:color w:val="000000"/>
        </w:rPr>
      </w:pPr>
      <w:bookmarkStart w:id="2" w:name="__UnoMark__29892_418915328"/>
      <w:bookmarkEnd w:id="2"/>
      <w:r w:rsidRPr="00041951">
        <w:rPr>
          <w:rFonts w:ascii="Cambria" w:hAnsi="Cambria" w:cs="Arial"/>
          <w:color w:val="000000"/>
        </w:rPr>
        <w:t xml:space="preserve">reprezentowana przez </w:t>
      </w:r>
    </w:p>
    <w:p w14:paraId="19E463D1" w14:textId="125F6501" w:rsidR="00881171" w:rsidRPr="00041951" w:rsidRDefault="00881171" w:rsidP="00881171">
      <w:pPr>
        <w:jc w:val="center"/>
        <w:rPr>
          <w:rFonts w:ascii="Cambria" w:hAnsi="Cambria" w:cs="Arial"/>
          <w:color w:val="000000"/>
        </w:rPr>
      </w:pPr>
      <w:bookmarkStart w:id="3" w:name="__UnoMark__29893_418915328"/>
      <w:bookmarkStart w:id="4" w:name="__UnoMark__30428_418915328"/>
      <w:bookmarkEnd w:id="3"/>
      <w:bookmarkEnd w:id="4"/>
      <w:r w:rsidRPr="00041951">
        <w:rPr>
          <w:rFonts w:ascii="Cambria" w:hAnsi="Cambria" w:cs="Arial"/>
          <w:color w:val="000000"/>
        </w:rPr>
        <w:t xml:space="preserve">Wójta Gminy </w:t>
      </w:r>
      <w:r w:rsidR="00376CAA">
        <w:rPr>
          <w:rFonts w:ascii="Cambria" w:hAnsi="Cambria" w:cs="Arial"/>
          <w:color w:val="000000"/>
        </w:rPr>
        <w:t>Dmosin</w:t>
      </w:r>
    </w:p>
    <w:p w14:paraId="51E7BB81" w14:textId="77777777" w:rsidR="00D021F9" w:rsidRPr="00661ACC" w:rsidRDefault="00D021F9">
      <w:pPr>
        <w:pStyle w:val="Standarduser"/>
        <w:rPr>
          <w:rFonts w:ascii="Cambria" w:hAnsi="Cambria" w:cs="Cambria"/>
          <w:lang w:val="pl-PL"/>
        </w:rPr>
      </w:pPr>
    </w:p>
    <w:p w14:paraId="51E7BB83" w14:textId="77777777" w:rsidR="00D021F9" w:rsidRPr="00661ACC" w:rsidRDefault="00D021F9" w:rsidP="00092B9E">
      <w:pPr>
        <w:pStyle w:val="Standard"/>
        <w:spacing w:line="276" w:lineRule="auto"/>
        <w:rPr>
          <w:rFonts w:ascii="Cambria" w:hAnsi="Cambria"/>
          <w:lang w:val="pl-PL"/>
        </w:rPr>
      </w:pPr>
    </w:p>
    <w:tbl>
      <w:tblPr>
        <w:tblW w:w="9072" w:type="dxa"/>
        <w:tblInd w:w="-113" w:type="dxa"/>
        <w:tblLayout w:type="fixed"/>
        <w:tblCellMar>
          <w:left w:w="10" w:type="dxa"/>
          <w:right w:w="10" w:type="dxa"/>
        </w:tblCellMar>
        <w:tblLook w:val="04A0" w:firstRow="1" w:lastRow="0" w:firstColumn="1" w:lastColumn="0" w:noHBand="0" w:noVBand="1"/>
      </w:tblPr>
      <w:tblGrid>
        <w:gridCol w:w="9072"/>
      </w:tblGrid>
      <w:tr w:rsidR="00D021F9" w:rsidRPr="00661ACC" w14:paraId="51E7BB85" w14:textId="77777777">
        <w:tc>
          <w:tcPr>
            <w:tcW w:w="907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E7BB84" w14:textId="77777777" w:rsidR="00D021F9" w:rsidRPr="00661ACC" w:rsidRDefault="00262BE0">
            <w:pPr>
              <w:pStyle w:val="Standard"/>
              <w:spacing w:line="276" w:lineRule="auto"/>
              <w:jc w:val="center"/>
              <w:rPr>
                <w:lang w:val="pl-PL"/>
              </w:rPr>
            </w:pPr>
            <w:r w:rsidRPr="00661ACC">
              <w:rPr>
                <w:rFonts w:ascii="Cambria" w:hAnsi="Cambria" w:cs="Arial"/>
                <w:b/>
                <w:color w:val="808080"/>
                <w:sz w:val="44"/>
                <w:szCs w:val="44"/>
                <w:lang w:val="pl-PL"/>
              </w:rPr>
              <w:t>S</w:t>
            </w:r>
            <w:r w:rsidRPr="00661ACC">
              <w:rPr>
                <w:rFonts w:ascii="Cambria" w:hAnsi="Cambria" w:cs="Arial"/>
                <w:b/>
                <w:sz w:val="32"/>
                <w:szCs w:val="32"/>
                <w:lang w:val="pl-PL"/>
              </w:rPr>
              <w:t xml:space="preserve">PECYFIKACJA </w:t>
            </w:r>
            <w:r w:rsidRPr="00661ACC">
              <w:rPr>
                <w:rFonts w:ascii="Cambria" w:hAnsi="Cambria" w:cs="Arial"/>
                <w:b/>
                <w:color w:val="808080"/>
                <w:sz w:val="44"/>
                <w:szCs w:val="40"/>
                <w:lang w:val="pl-PL"/>
              </w:rPr>
              <w:t>W</w:t>
            </w:r>
            <w:r w:rsidRPr="00661ACC">
              <w:rPr>
                <w:rFonts w:ascii="Cambria" w:hAnsi="Cambria" w:cs="Arial"/>
                <w:b/>
                <w:sz w:val="32"/>
                <w:szCs w:val="32"/>
                <w:lang w:val="pl-PL"/>
              </w:rPr>
              <w:t xml:space="preserve">ARUNKÓW </w:t>
            </w:r>
            <w:r w:rsidRPr="00661ACC">
              <w:rPr>
                <w:rFonts w:ascii="Cambria" w:hAnsi="Cambria" w:cs="Arial"/>
                <w:b/>
                <w:color w:val="808080"/>
                <w:sz w:val="44"/>
                <w:szCs w:val="44"/>
                <w:lang w:val="pl-PL"/>
              </w:rPr>
              <w:t>Z</w:t>
            </w:r>
            <w:r w:rsidRPr="00661ACC">
              <w:rPr>
                <w:rFonts w:ascii="Cambria" w:hAnsi="Cambria" w:cs="Arial"/>
                <w:b/>
                <w:sz w:val="32"/>
                <w:szCs w:val="32"/>
                <w:lang w:val="pl-PL"/>
              </w:rPr>
              <w:t>AMÓWIENIA</w:t>
            </w:r>
          </w:p>
        </w:tc>
      </w:tr>
    </w:tbl>
    <w:p w14:paraId="51E7BB86" w14:textId="77777777" w:rsidR="00D021F9" w:rsidRPr="00661ACC" w:rsidRDefault="00D021F9">
      <w:pPr>
        <w:pStyle w:val="Standard"/>
        <w:spacing w:line="276" w:lineRule="auto"/>
        <w:jc w:val="center"/>
        <w:rPr>
          <w:rFonts w:ascii="Cambria" w:hAnsi="Cambria"/>
          <w:bCs/>
          <w:lang w:val="pl-PL"/>
        </w:rPr>
      </w:pPr>
    </w:p>
    <w:p w14:paraId="51E7BB87" w14:textId="77777777" w:rsidR="00D021F9" w:rsidRPr="00661ACC" w:rsidRDefault="00262BE0">
      <w:pPr>
        <w:pStyle w:val="Standard"/>
        <w:spacing w:line="276" w:lineRule="auto"/>
        <w:jc w:val="center"/>
        <w:rPr>
          <w:rFonts w:ascii="Cambria" w:hAnsi="Cambria"/>
          <w:bCs/>
          <w:lang w:val="pl-PL"/>
        </w:rPr>
      </w:pPr>
      <w:r w:rsidRPr="00661ACC">
        <w:rPr>
          <w:rFonts w:ascii="Cambria" w:hAnsi="Cambria"/>
          <w:bCs/>
          <w:lang w:val="pl-PL"/>
        </w:rPr>
        <w:t>w postępowaniu o udzielenie zamówienia publicznego pn.:</w:t>
      </w:r>
    </w:p>
    <w:p w14:paraId="51E7BB88" w14:textId="77777777" w:rsidR="00D021F9" w:rsidRPr="00661ACC" w:rsidRDefault="00D021F9">
      <w:pPr>
        <w:pStyle w:val="Standard"/>
        <w:spacing w:line="276" w:lineRule="auto"/>
        <w:jc w:val="center"/>
        <w:rPr>
          <w:rFonts w:ascii="Cambria" w:hAnsi="Cambria"/>
          <w:bCs/>
          <w:sz w:val="26"/>
          <w:szCs w:val="26"/>
          <w:lang w:val="pl-PL"/>
        </w:rPr>
      </w:pPr>
    </w:p>
    <w:p w14:paraId="51E7BB89" w14:textId="77777777" w:rsidR="00D021F9" w:rsidRPr="00661ACC" w:rsidRDefault="00D021F9">
      <w:pPr>
        <w:pStyle w:val="Standard"/>
        <w:spacing w:line="276" w:lineRule="auto"/>
        <w:jc w:val="center"/>
        <w:rPr>
          <w:rFonts w:ascii="Cambria" w:hAnsi="Cambria"/>
          <w:bCs/>
          <w:sz w:val="26"/>
          <w:szCs w:val="26"/>
          <w:lang w:val="pl-PL"/>
        </w:rPr>
      </w:pPr>
    </w:p>
    <w:p w14:paraId="51E7BB8A" w14:textId="7296F681" w:rsidR="00D021F9" w:rsidRPr="00661ACC" w:rsidRDefault="00262BE0" w:rsidP="00DB2C12">
      <w:pPr>
        <w:pStyle w:val="Standard"/>
        <w:jc w:val="center"/>
        <w:rPr>
          <w:lang w:val="pl-PL"/>
        </w:rPr>
      </w:pPr>
      <w:bookmarkStart w:id="5" w:name="_Hlk100664370"/>
      <w:r w:rsidRPr="00661ACC">
        <w:rPr>
          <w:rFonts w:ascii="Cambria" w:eastAsia="SimSun" w:hAnsi="Cambria"/>
          <w:b/>
          <w:bCs/>
          <w:lang w:val="pl-PL" w:eastAsia="ar-SA"/>
        </w:rPr>
        <w:t>„</w:t>
      </w:r>
      <w:r w:rsidR="008D1749">
        <w:rPr>
          <w:rFonts w:ascii="Cambria" w:hAnsi="Cambria" w:cs="Calibri"/>
          <w:b/>
          <w:bCs/>
          <w:color w:val="000000"/>
          <w:sz w:val="26"/>
          <w:szCs w:val="26"/>
          <w:lang w:val="pl-PL" w:eastAsia="ar-SA"/>
        </w:rPr>
        <w:t xml:space="preserve">Remont nawierzchni drogi </w:t>
      </w:r>
      <w:r w:rsidR="00887A0D">
        <w:rPr>
          <w:rFonts w:ascii="Cambria" w:hAnsi="Cambria" w:cs="Calibri"/>
          <w:b/>
          <w:bCs/>
          <w:color w:val="000000"/>
          <w:sz w:val="26"/>
          <w:szCs w:val="26"/>
          <w:lang w:val="pl-PL" w:eastAsia="ar-SA"/>
        </w:rPr>
        <w:t xml:space="preserve">wewnętrznej w Woli Cyrusowej </w:t>
      </w:r>
      <w:r w:rsidR="00D34CC0">
        <w:rPr>
          <w:rFonts w:ascii="Cambria" w:hAnsi="Cambria" w:cs="Calibri"/>
          <w:b/>
          <w:bCs/>
          <w:color w:val="000000"/>
          <w:sz w:val="26"/>
          <w:szCs w:val="26"/>
          <w:lang w:val="pl-PL" w:eastAsia="ar-SA"/>
        </w:rPr>
        <w:t>Kolonii</w:t>
      </w:r>
      <w:r w:rsidR="008D1749">
        <w:rPr>
          <w:rFonts w:ascii="Cambria" w:hAnsi="Cambria" w:cs="Calibri"/>
          <w:b/>
          <w:bCs/>
          <w:color w:val="000000"/>
          <w:sz w:val="26"/>
          <w:szCs w:val="26"/>
          <w:lang w:val="pl-PL" w:eastAsia="ar-SA"/>
        </w:rPr>
        <w:t>.</w:t>
      </w:r>
      <w:r w:rsidR="00F323C8" w:rsidRPr="00661ACC">
        <w:rPr>
          <w:rFonts w:ascii="Cambria" w:hAnsi="Cambria" w:cs="Arial"/>
          <w:b/>
          <w:bCs/>
          <w:lang w:val="pl-PL"/>
        </w:rPr>
        <w:t>”</w:t>
      </w:r>
    </w:p>
    <w:bookmarkEnd w:id="5"/>
    <w:p w14:paraId="51E7BB8B" w14:textId="77777777" w:rsidR="00D021F9" w:rsidRPr="00661ACC" w:rsidRDefault="00D021F9">
      <w:pPr>
        <w:pStyle w:val="Standard"/>
        <w:tabs>
          <w:tab w:val="left" w:pos="567"/>
        </w:tabs>
        <w:spacing w:line="276" w:lineRule="auto"/>
        <w:jc w:val="center"/>
        <w:rPr>
          <w:rFonts w:ascii="Cambria" w:hAnsi="Cambria"/>
          <w:b/>
          <w:lang w:val="pl-PL"/>
        </w:rPr>
      </w:pPr>
    </w:p>
    <w:p w14:paraId="51E7BB8C" w14:textId="4C4C7FE0" w:rsidR="00D021F9" w:rsidRPr="00661ACC" w:rsidRDefault="00262BE0">
      <w:pPr>
        <w:pStyle w:val="Standarduser"/>
        <w:spacing w:line="276" w:lineRule="auto"/>
        <w:jc w:val="center"/>
        <w:rPr>
          <w:rFonts w:ascii="Cambria" w:hAnsi="Cambria" w:cs="Cambria"/>
          <w:b/>
          <w:bCs/>
          <w:lang w:val="pl-PL"/>
        </w:rPr>
      </w:pPr>
      <w:r w:rsidRPr="00661ACC">
        <w:rPr>
          <w:rFonts w:ascii="Cambria" w:hAnsi="Cambria" w:cs="Cambria"/>
          <w:b/>
          <w:bCs/>
          <w:lang w:val="pl-PL"/>
        </w:rPr>
        <w:t xml:space="preserve">(Znak sprawy: </w:t>
      </w:r>
      <w:r w:rsidR="0074212E" w:rsidRPr="0074212E">
        <w:rPr>
          <w:rFonts w:ascii="Cambria" w:hAnsi="Cambria"/>
          <w:b/>
          <w:bCs/>
          <w:lang w:val="pl-PL"/>
        </w:rPr>
        <w:t xml:space="preserve">ZP.271.TP. </w:t>
      </w:r>
      <w:r w:rsidR="0071463B">
        <w:rPr>
          <w:rFonts w:ascii="Cambria" w:hAnsi="Cambria"/>
          <w:b/>
          <w:bCs/>
          <w:lang w:val="pl-PL"/>
        </w:rPr>
        <w:t>10</w:t>
      </w:r>
      <w:r w:rsidR="000F1E87">
        <w:rPr>
          <w:rFonts w:ascii="Cambria" w:hAnsi="Cambria"/>
          <w:b/>
          <w:bCs/>
          <w:lang w:val="pl-PL"/>
        </w:rPr>
        <w:t>.</w:t>
      </w:r>
      <w:r w:rsidR="0074212E" w:rsidRPr="0074212E">
        <w:rPr>
          <w:rFonts w:ascii="Cambria" w:hAnsi="Cambria"/>
          <w:b/>
          <w:bCs/>
          <w:lang w:val="pl-PL"/>
        </w:rPr>
        <w:t>202</w:t>
      </w:r>
      <w:r w:rsidR="003D0456">
        <w:rPr>
          <w:rFonts w:ascii="Cambria" w:hAnsi="Cambria"/>
          <w:b/>
          <w:bCs/>
          <w:lang w:val="pl-PL"/>
        </w:rPr>
        <w:t>2</w:t>
      </w:r>
      <w:r w:rsidRPr="00661ACC">
        <w:rPr>
          <w:rFonts w:ascii="Cambria" w:hAnsi="Cambria" w:cs="Cambria"/>
          <w:b/>
          <w:bCs/>
          <w:lang w:val="pl-PL"/>
        </w:rPr>
        <w:t>)</w:t>
      </w:r>
    </w:p>
    <w:p w14:paraId="51E7BB8D" w14:textId="77777777" w:rsidR="00D021F9" w:rsidRPr="00661ACC" w:rsidRDefault="00D021F9">
      <w:pPr>
        <w:pStyle w:val="Standarduser"/>
        <w:spacing w:line="276" w:lineRule="auto"/>
        <w:jc w:val="center"/>
        <w:rPr>
          <w:rFonts w:ascii="Cambria" w:hAnsi="Cambria" w:cs="Cambria"/>
          <w:b/>
          <w:bCs/>
          <w:lang w:val="pl-PL"/>
        </w:rPr>
      </w:pPr>
    </w:p>
    <w:p w14:paraId="51E7BB8E" w14:textId="77777777" w:rsidR="00D021F9" w:rsidRPr="00661ACC" w:rsidRDefault="00D021F9">
      <w:pPr>
        <w:pStyle w:val="Standard"/>
        <w:spacing w:line="276" w:lineRule="auto"/>
        <w:ind w:left="567"/>
        <w:jc w:val="center"/>
        <w:rPr>
          <w:rFonts w:ascii="Cambria" w:hAnsi="Cambria" w:cs="Arial"/>
          <w:b/>
          <w:iCs/>
          <w:lang w:val="pl-PL"/>
        </w:rPr>
      </w:pPr>
    </w:p>
    <w:p w14:paraId="51E7BB8F" w14:textId="3D5B143B" w:rsidR="00D021F9" w:rsidRDefault="00262BE0" w:rsidP="00F24B1B">
      <w:pPr>
        <w:pStyle w:val="Standard"/>
        <w:spacing w:line="276" w:lineRule="auto"/>
        <w:ind w:left="567"/>
        <w:jc w:val="center"/>
        <w:rPr>
          <w:rFonts w:ascii="Cambria" w:hAnsi="Cambria"/>
          <w:lang w:val="pl-PL"/>
        </w:rPr>
      </w:pPr>
      <w:r w:rsidRPr="00661ACC">
        <w:rPr>
          <w:rFonts w:ascii="Cambria" w:hAnsi="Cambria"/>
          <w:lang w:val="pl-PL"/>
        </w:rPr>
        <w:t xml:space="preserve"> </w:t>
      </w:r>
    </w:p>
    <w:p w14:paraId="6ED45551" w14:textId="77777777" w:rsidR="009E2901" w:rsidRDefault="009E2901">
      <w:pPr>
        <w:pStyle w:val="Standard"/>
        <w:spacing w:line="276" w:lineRule="auto"/>
        <w:ind w:left="567"/>
        <w:jc w:val="center"/>
        <w:rPr>
          <w:rFonts w:ascii="Cambria" w:hAnsi="Cambria"/>
          <w:lang w:val="pl-PL"/>
        </w:rPr>
      </w:pPr>
    </w:p>
    <w:p w14:paraId="5740154B" w14:textId="77777777" w:rsidR="009E2901" w:rsidRPr="00041951" w:rsidRDefault="009E2901" w:rsidP="009E2901">
      <w:pPr>
        <w:jc w:val="center"/>
        <w:rPr>
          <w:rFonts w:ascii="Cambria" w:hAnsi="Cambria"/>
          <w:b/>
        </w:rPr>
      </w:pPr>
      <w:r w:rsidRPr="00041951">
        <w:rPr>
          <w:rFonts w:ascii="Cambria" w:hAnsi="Cambria"/>
          <w:b/>
        </w:rPr>
        <w:t>ZATWIERDZAM</w:t>
      </w:r>
    </w:p>
    <w:p w14:paraId="605E65A5" w14:textId="77777777" w:rsidR="00007343" w:rsidRPr="00661ACC" w:rsidRDefault="00007343">
      <w:pPr>
        <w:pStyle w:val="Standard"/>
        <w:spacing w:line="276" w:lineRule="auto"/>
        <w:ind w:left="567"/>
        <w:jc w:val="center"/>
        <w:rPr>
          <w:lang w:val="pl-PL"/>
        </w:rPr>
      </w:pPr>
    </w:p>
    <w:p w14:paraId="51E7BB90" w14:textId="77777777" w:rsidR="00D021F9" w:rsidRPr="00661ACC" w:rsidRDefault="00D021F9">
      <w:pPr>
        <w:pStyle w:val="Standarduser"/>
        <w:spacing w:line="276" w:lineRule="auto"/>
        <w:jc w:val="center"/>
        <w:rPr>
          <w:rFonts w:ascii="Cambria" w:hAnsi="Cambria" w:cs="Cambria"/>
          <w:b/>
          <w:bCs/>
          <w:i/>
          <w:lang w:val="pl-PL"/>
        </w:rPr>
      </w:pPr>
    </w:p>
    <w:p w14:paraId="36FAF7DE" w14:textId="1734A83F" w:rsidR="00007343" w:rsidRPr="00041951" w:rsidRDefault="00007343" w:rsidP="00007343">
      <w:pPr>
        <w:jc w:val="center"/>
        <w:rPr>
          <w:rFonts w:ascii="Cambria" w:hAnsi="Cambria"/>
          <w:b/>
        </w:rPr>
      </w:pPr>
      <w:r w:rsidRPr="00041951">
        <w:rPr>
          <w:rFonts w:ascii="Cambria" w:hAnsi="Cambria"/>
          <w:b/>
        </w:rPr>
        <w:t xml:space="preserve">Wójt Gminy </w:t>
      </w:r>
      <w:r w:rsidR="00BD4C9F">
        <w:rPr>
          <w:rFonts w:ascii="Cambria" w:hAnsi="Cambria"/>
          <w:b/>
        </w:rPr>
        <w:t>Dmosin</w:t>
      </w:r>
      <w:r w:rsidRPr="00041951">
        <w:rPr>
          <w:rFonts w:ascii="Cambria" w:hAnsi="Cambria"/>
          <w:b/>
        </w:rPr>
        <w:t xml:space="preserve"> – </w:t>
      </w:r>
      <w:r w:rsidR="00F4730E">
        <w:rPr>
          <w:rFonts w:ascii="Cambria" w:hAnsi="Cambria"/>
          <w:b/>
        </w:rPr>
        <w:t xml:space="preserve">Danuta </w:t>
      </w:r>
      <w:proofErr w:type="spellStart"/>
      <w:r w:rsidR="00F4730E">
        <w:rPr>
          <w:rFonts w:ascii="Cambria" w:hAnsi="Cambria"/>
          <w:b/>
        </w:rPr>
        <w:t>Supera</w:t>
      </w:r>
      <w:proofErr w:type="spellEnd"/>
    </w:p>
    <w:p w14:paraId="51E7BB95" w14:textId="77777777" w:rsidR="00D021F9" w:rsidRPr="00661ACC" w:rsidRDefault="00D021F9">
      <w:pPr>
        <w:pStyle w:val="Standarduser"/>
        <w:jc w:val="center"/>
        <w:rPr>
          <w:rFonts w:ascii="Cambria" w:hAnsi="Cambria" w:cs="Cambria"/>
          <w:lang w:val="pl-PL"/>
        </w:rPr>
      </w:pPr>
    </w:p>
    <w:p w14:paraId="51E7BB96" w14:textId="77777777" w:rsidR="00D021F9" w:rsidRPr="00661ACC" w:rsidRDefault="00D021F9">
      <w:pPr>
        <w:pStyle w:val="Standarduser"/>
        <w:jc w:val="center"/>
        <w:rPr>
          <w:rFonts w:ascii="Cambria" w:hAnsi="Cambria" w:cs="Cambria"/>
          <w:lang w:val="pl-PL"/>
        </w:rPr>
      </w:pPr>
    </w:p>
    <w:p w14:paraId="51E7BB97" w14:textId="77777777" w:rsidR="00D021F9" w:rsidRPr="00661ACC" w:rsidRDefault="00D021F9">
      <w:pPr>
        <w:pStyle w:val="Standarduser"/>
        <w:jc w:val="center"/>
        <w:rPr>
          <w:rFonts w:ascii="Cambria" w:hAnsi="Cambria" w:cs="Cambria"/>
          <w:lang w:val="pl-PL"/>
        </w:rPr>
      </w:pPr>
    </w:p>
    <w:p w14:paraId="51E7BB98" w14:textId="77777777" w:rsidR="00D021F9" w:rsidRPr="00661ACC" w:rsidRDefault="00262BE0">
      <w:pPr>
        <w:pStyle w:val="Standarduser"/>
        <w:jc w:val="center"/>
        <w:rPr>
          <w:rFonts w:ascii="Cambria" w:hAnsi="Cambria" w:cs="Cambria"/>
          <w:lang w:val="pl-PL"/>
        </w:rPr>
      </w:pPr>
      <w:r w:rsidRPr="00661ACC">
        <w:rPr>
          <w:rFonts w:ascii="Cambria" w:hAnsi="Cambria" w:cs="Cambria"/>
          <w:lang w:val="pl-PL"/>
        </w:rPr>
        <w:t>…………………………………………..</w:t>
      </w:r>
    </w:p>
    <w:p w14:paraId="51E7BB99" w14:textId="77777777" w:rsidR="00D021F9" w:rsidRPr="00661ACC" w:rsidRDefault="00262BE0">
      <w:pPr>
        <w:pStyle w:val="Standarduser"/>
        <w:jc w:val="center"/>
        <w:rPr>
          <w:rFonts w:ascii="Cambria" w:hAnsi="Cambria" w:cs="Cambria"/>
          <w:i/>
          <w:sz w:val="20"/>
          <w:szCs w:val="20"/>
          <w:lang w:val="pl-PL"/>
        </w:rPr>
      </w:pPr>
      <w:r w:rsidRPr="00661ACC">
        <w:rPr>
          <w:rFonts w:ascii="Cambria" w:hAnsi="Cambria" w:cs="Cambria"/>
          <w:i/>
          <w:sz w:val="20"/>
          <w:szCs w:val="20"/>
          <w:lang w:val="pl-PL"/>
        </w:rPr>
        <w:t>(pieczęć i podpis)</w:t>
      </w:r>
    </w:p>
    <w:p w14:paraId="51E7BB9A" w14:textId="77777777" w:rsidR="00D021F9" w:rsidRPr="00661ACC" w:rsidRDefault="00D021F9">
      <w:pPr>
        <w:pStyle w:val="Standarduser"/>
        <w:jc w:val="center"/>
        <w:rPr>
          <w:rFonts w:ascii="Cambria" w:hAnsi="Cambria" w:cs="Cambria"/>
          <w:i/>
          <w:sz w:val="20"/>
          <w:szCs w:val="20"/>
          <w:lang w:val="pl-PL"/>
        </w:rPr>
      </w:pPr>
    </w:p>
    <w:p w14:paraId="51E7BB9B" w14:textId="77777777" w:rsidR="00D021F9" w:rsidRPr="00661ACC" w:rsidRDefault="00D021F9">
      <w:pPr>
        <w:pStyle w:val="Standarduser"/>
        <w:rPr>
          <w:rFonts w:ascii="Cambria" w:hAnsi="Cambria" w:cs="Cambria"/>
          <w:i/>
          <w:sz w:val="20"/>
          <w:szCs w:val="20"/>
          <w:lang w:val="pl-PL"/>
        </w:rPr>
      </w:pPr>
    </w:p>
    <w:p w14:paraId="51E7BB9D" w14:textId="2DD29914" w:rsidR="00D021F9" w:rsidRDefault="00F4730E" w:rsidP="00092B9E">
      <w:pPr>
        <w:pStyle w:val="Standarduser"/>
        <w:jc w:val="center"/>
        <w:rPr>
          <w:rFonts w:ascii="Cambria" w:hAnsi="Cambria" w:cs="Cambria"/>
          <w:lang w:val="pl-PL"/>
        </w:rPr>
      </w:pPr>
      <w:r>
        <w:rPr>
          <w:rFonts w:ascii="Cambria" w:hAnsi="Cambria" w:cs="Cambria"/>
          <w:lang w:val="pl-PL"/>
        </w:rPr>
        <w:t>Dmosin</w:t>
      </w:r>
      <w:r w:rsidR="00262BE0" w:rsidRPr="00661ACC">
        <w:rPr>
          <w:rFonts w:ascii="Cambria" w:hAnsi="Cambria" w:cs="Cambria"/>
          <w:lang w:val="pl-PL"/>
        </w:rPr>
        <w:t xml:space="preserve">, dnia </w:t>
      </w:r>
      <w:r w:rsidR="00D81E78">
        <w:rPr>
          <w:rFonts w:ascii="Cambria" w:hAnsi="Cambria" w:cs="Cambria"/>
          <w:lang w:val="pl-PL"/>
        </w:rPr>
        <w:t>23.09</w:t>
      </w:r>
      <w:r w:rsidR="009D4F5A">
        <w:rPr>
          <w:rFonts w:ascii="Cambria" w:hAnsi="Cambria" w:cs="Cambria"/>
          <w:lang w:val="pl-PL"/>
        </w:rPr>
        <w:t>.</w:t>
      </w:r>
      <w:r w:rsidR="00262BE0" w:rsidRPr="00661ACC">
        <w:rPr>
          <w:rFonts w:ascii="Cambria" w:hAnsi="Cambria" w:cs="Cambria"/>
          <w:lang w:val="pl-PL"/>
        </w:rPr>
        <w:t>202</w:t>
      </w:r>
      <w:r w:rsidR="003D0456">
        <w:rPr>
          <w:rFonts w:ascii="Cambria" w:hAnsi="Cambria" w:cs="Cambria"/>
          <w:lang w:val="pl-PL"/>
        </w:rPr>
        <w:t>2</w:t>
      </w:r>
      <w:r w:rsidR="00262BE0" w:rsidRPr="00661ACC">
        <w:rPr>
          <w:rFonts w:ascii="Cambria" w:hAnsi="Cambria" w:cs="Cambria"/>
          <w:lang w:val="pl-PL"/>
        </w:rPr>
        <w:t xml:space="preserve"> r.</w:t>
      </w:r>
    </w:p>
    <w:p w14:paraId="0BC55E66" w14:textId="2DC31A97" w:rsidR="001D318A" w:rsidRDefault="001D318A" w:rsidP="00092B9E">
      <w:pPr>
        <w:pStyle w:val="Standarduser"/>
        <w:jc w:val="center"/>
        <w:rPr>
          <w:rFonts w:ascii="Cambria" w:hAnsi="Cambria" w:cs="Cambria"/>
          <w:lang w:val="pl-PL"/>
        </w:rPr>
      </w:pPr>
    </w:p>
    <w:p w14:paraId="30DFDACA" w14:textId="16D9393F" w:rsidR="001D318A" w:rsidRDefault="001D318A" w:rsidP="00092B9E">
      <w:pPr>
        <w:pStyle w:val="Standarduser"/>
        <w:jc w:val="center"/>
        <w:rPr>
          <w:rFonts w:ascii="Cambria" w:hAnsi="Cambria" w:cs="Cambria"/>
          <w:lang w:val="pl-PL"/>
        </w:rPr>
      </w:pPr>
    </w:p>
    <w:p w14:paraId="2675F2C4" w14:textId="15EF0A9E" w:rsidR="001D318A" w:rsidRDefault="001D318A" w:rsidP="00092B9E">
      <w:pPr>
        <w:pStyle w:val="Standarduser"/>
        <w:jc w:val="center"/>
        <w:rPr>
          <w:rFonts w:ascii="Cambria" w:hAnsi="Cambria" w:cs="Cambria"/>
          <w:lang w:val="pl-PL"/>
        </w:rPr>
      </w:pPr>
    </w:p>
    <w:p w14:paraId="0E7718D5" w14:textId="0A005728" w:rsidR="001D318A" w:rsidRDefault="001D318A" w:rsidP="00092B9E">
      <w:pPr>
        <w:pStyle w:val="Standarduser"/>
        <w:jc w:val="center"/>
        <w:rPr>
          <w:rFonts w:ascii="Cambria" w:hAnsi="Cambria" w:cs="Cambria"/>
          <w:lang w:val="pl-PL"/>
        </w:rPr>
      </w:pPr>
    </w:p>
    <w:p w14:paraId="4A1C60B6" w14:textId="3DB71563" w:rsidR="001D318A" w:rsidRDefault="001D318A" w:rsidP="00092B9E">
      <w:pPr>
        <w:pStyle w:val="Standarduser"/>
        <w:jc w:val="center"/>
        <w:rPr>
          <w:rFonts w:ascii="Cambria" w:hAnsi="Cambria" w:cs="Cambria"/>
          <w:lang w:val="pl-PL"/>
        </w:rPr>
      </w:pPr>
    </w:p>
    <w:p w14:paraId="33BC46B1" w14:textId="58F0B1F7" w:rsidR="001D318A" w:rsidRDefault="001D318A" w:rsidP="00092B9E">
      <w:pPr>
        <w:pStyle w:val="Standarduser"/>
        <w:jc w:val="center"/>
        <w:rPr>
          <w:rFonts w:ascii="Cambria" w:hAnsi="Cambria" w:cs="Cambria"/>
          <w:lang w:val="pl-PL"/>
        </w:rPr>
      </w:pPr>
    </w:p>
    <w:p w14:paraId="24E83D61" w14:textId="7C87743F" w:rsidR="001D318A" w:rsidRDefault="001D318A" w:rsidP="00092B9E">
      <w:pPr>
        <w:pStyle w:val="Standarduser"/>
        <w:jc w:val="center"/>
        <w:rPr>
          <w:rFonts w:ascii="Cambria" w:hAnsi="Cambria" w:cs="Cambria"/>
          <w:lang w:val="pl-PL"/>
        </w:rPr>
      </w:pPr>
    </w:p>
    <w:p w14:paraId="7383960F" w14:textId="6A8FA4BF" w:rsidR="001D318A" w:rsidRDefault="001D318A" w:rsidP="00092B9E">
      <w:pPr>
        <w:pStyle w:val="Standarduser"/>
        <w:jc w:val="center"/>
        <w:rPr>
          <w:rFonts w:ascii="Cambria" w:hAnsi="Cambria" w:cs="Cambria"/>
          <w:lang w:val="pl-PL"/>
        </w:rPr>
      </w:pPr>
    </w:p>
    <w:p w14:paraId="23B02774" w14:textId="77777777" w:rsidR="002811B6" w:rsidRDefault="002811B6" w:rsidP="00092B9E">
      <w:pPr>
        <w:pStyle w:val="Standarduser"/>
        <w:jc w:val="center"/>
        <w:rPr>
          <w:rFonts w:ascii="Cambria" w:hAnsi="Cambria" w:cs="Cambria"/>
          <w:lang w:val="pl-PL"/>
        </w:rPr>
      </w:pPr>
    </w:p>
    <w:p w14:paraId="75F2F795" w14:textId="77777777" w:rsidR="001D318A" w:rsidRPr="00661ACC" w:rsidRDefault="001D318A" w:rsidP="00092B9E">
      <w:pPr>
        <w:pStyle w:val="Standarduser"/>
        <w:jc w:val="center"/>
        <w:rPr>
          <w:lang w:val="pl-PL"/>
        </w:rPr>
      </w:pPr>
    </w:p>
    <w:tbl>
      <w:tblPr>
        <w:tblW w:w="9054" w:type="dxa"/>
        <w:jc w:val="center"/>
        <w:tblLayout w:type="fixed"/>
        <w:tblCellMar>
          <w:left w:w="10" w:type="dxa"/>
          <w:right w:w="10" w:type="dxa"/>
        </w:tblCellMar>
        <w:tblLook w:val="04A0" w:firstRow="1" w:lastRow="0" w:firstColumn="1" w:lastColumn="0" w:noHBand="0" w:noVBand="1"/>
      </w:tblPr>
      <w:tblGrid>
        <w:gridCol w:w="9054"/>
      </w:tblGrid>
      <w:tr w:rsidR="00D021F9" w:rsidRPr="00661ACC" w14:paraId="51E7BBA0" w14:textId="77777777">
        <w:trPr>
          <w:jc w:val="center"/>
        </w:trPr>
        <w:tc>
          <w:tcPr>
            <w:tcW w:w="9054" w:type="dxa"/>
            <w:tcBorders>
              <w:bottom w:val="single" w:sz="4" w:space="0" w:color="00000A"/>
            </w:tcBorders>
            <w:shd w:val="clear" w:color="auto" w:fill="auto"/>
            <w:tcMar>
              <w:top w:w="0" w:type="dxa"/>
              <w:left w:w="108" w:type="dxa"/>
              <w:bottom w:w="0" w:type="dxa"/>
              <w:right w:w="108" w:type="dxa"/>
            </w:tcMar>
          </w:tcPr>
          <w:p w14:paraId="51E7BB9E" w14:textId="77777777" w:rsidR="00D021F9" w:rsidRPr="00661ACC" w:rsidRDefault="00262BE0">
            <w:pPr>
              <w:pStyle w:val="Standard"/>
              <w:shd w:val="clear" w:color="auto" w:fill="F2F2F2"/>
              <w:spacing w:line="276" w:lineRule="auto"/>
              <w:jc w:val="center"/>
              <w:rPr>
                <w:rFonts w:ascii="Cambria" w:hAnsi="Cambria"/>
                <w:sz w:val="26"/>
                <w:szCs w:val="26"/>
                <w:lang w:val="pl-PL"/>
              </w:rPr>
            </w:pPr>
            <w:r w:rsidRPr="00661ACC">
              <w:rPr>
                <w:rFonts w:ascii="Cambria" w:hAnsi="Cambria"/>
                <w:sz w:val="26"/>
                <w:szCs w:val="26"/>
                <w:lang w:val="pl-PL"/>
              </w:rPr>
              <w:lastRenderedPageBreak/>
              <w:t>Rozdział 1</w:t>
            </w:r>
          </w:p>
          <w:p w14:paraId="51E7BB9F" w14:textId="77777777" w:rsidR="00D021F9" w:rsidRPr="00661ACC" w:rsidRDefault="00262BE0">
            <w:pPr>
              <w:pStyle w:val="Standard"/>
              <w:shd w:val="clear" w:color="auto" w:fill="F2F2F2"/>
              <w:spacing w:line="276" w:lineRule="auto"/>
              <w:jc w:val="center"/>
              <w:rPr>
                <w:rFonts w:ascii="Cambria" w:hAnsi="Cambria"/>
                <w:b/>
                <w:sz w:val="26"/>
                <w:szCs w:val="26"/>
                <w:lang w:val="pl-PL"/>
              </w:rPr>
            </w:pPr>
            <w:r w:rsidRPr="00661ACC">
              <w:rPr>
                <w:rFonts w:ascii="Cambria" w:hAnsi="Cambria"/>
                <w:b/>
                <w:sz w:val="26"/>
                <w:szCs w:val="26"/>
                <w:lang w:val="pl-PL"/>
              </w:rPr>
              <w:t>POSTANOWIENIA OGÓLNE</w:t>
            </w:r>
          </w:p>
        </w:tc>
      </w:tr>
    </w:tbl>
    <w:p w14:paraId="51E7BBA1" w14:textId="77777777" w:rsidR="00D021F9" w:rsidRPr="00661ACC" w:rsidRDefault="00D021F9">
      <w:pPr>
        <w:pStyle w:val="Standard"/>
        <w:spacing w:line="276" w:lineRule="auto"/>
        <w:ind w:left="567"/>
        <w:jc w:val="both"/>
        <w:outlineLvl w:val="3"/>
        <w:rPr>
          <w:rFonts w:ascii="Cambria" w:hAnsi="Cambria" w:cs="Arial"/>
          <w:b/>
          <w:bCs/>
          <w:lang w:val="pl-PL"/>
        </w:rPr>
      </w:pPr>
    </w:p>
    <w:p w14:paraId="51E7BBA7" w14:textId="6B4A2382" w:rsidR="00D021F9" w:rsidRPr="001773A0" w:rsidRDefault="00262BE0" w:rsidP="001773A0">
      <w:pPr>
        <w:pStyle w:val="Standard"/>
        <w:numPr>
          <w:ilvl w:val="1"/>
          <w:numId w:val="2"/>
        </w:numPr>
        <w:spacing w:line="276" w:lineRule="auto"/>
        <w:jc w:val="both"/>
        <w:rPr>
          <w:rFonts w:ascii="Cambria" w:hAnsi="Cambria" w:cs="Arial"/>
          <w:b/>
          <w:bCs/>
          <w:lang w:val="pl-PL"/>
        </w:rPr>
      </w:pPr>
      <w:r w:rsidRPr="00661ACC">
        <w:rPr>
          <w:rFonts w:ascii="Cambria" w:hAnsi="Cambria" w:cs="Arial"/>
          <w:b/>
          <w:bCs/>
          <w:lang w:val="pl-PL"/>
        </w:rPr>
        <w:t>Nazwa oraz adres Zamawiającego.</w:t>
      </w:r>
      <w:bookmarkStart w:id="6" w:name="_Hlk71723422"/>
      <w:bookmarkStart w:id="7" w:name="_Hlk71723587"/>
    </w:p>
    <w:bookmarkEnd w:id="6"/>
    <w:p w14:paraId="02FE0C34" w14:textId="77777777" w:rsidR="00642CFE" w:rsidRPr="001E2B8F" w:rsidRDefault="00642CFE" w:rsidP="009E77A0">
      <w:pPr>
        <w:tabs>
          <w:tab w:val="left" w:pos="4962"/>
        </w:tabs>
        <w:spacing w:line="276" w:lineRule="auto"/>
        <w:ind w:left="567"/>
        <w:jc w:val="both"/>
        <w:rPr>
          <w:rFonts w:ascii="Cambria" w:hAnsi="Cambria"/>
          <w:sz w:val="24"/>
          <w:szCs w:val="24"/>
          <w:u w:val="double"/>
          <w:lang w:val="en-US"/>
        </w:rPr>
      </w:pPr>
      <w:r w:rsidRPr="001E2B8F">
        <w:rPr>
          <w:rFonts w:ascii="Cambria" w:hAnsi="Cambria"/>
          <w:b/>
          <w:bCs/>
          <w:sz w:val="24"/>
          <w:szCs w:val="24"/>
          <w:lang w:val="en-US"/>
        </w:rPr>
        <w:t>Gmina Dmosin</w:t>
      </w:r>
      <w:r w:rsidRPr="001E2B8F">
        <w:rPr>
          <w:rFonts w:ascii="Cambria" w:hAnsi="Cambria"/>
          <w:sz w:val="24"/>
          <w:szCs w:val="24"/>
          <w:lang w:val="en-US"/>
        </w:rPr>
        <w:t>, Dmosin 9, 95-061 Dmosin</w:t>
      </w:r>
    </w:p>
    <w:p w14:paraId="6726D74B" w14:textId="77777777" w:rsidR="00642CFE" w:rsidRPr="001E2B8F" w:rsidRDefault="00642CFE" w:rsidP="009E77A0">
      <w:pPr>
        <w:tabs>
          <w:tab w:val="left" w:pos="4962"/>
        </w:tabs>
        <w:spacing w:line="276" w:lineRule="auto"/>
        <w:ind w:left="567"/>
        <w:jc w:val="both"/>
        <w:rPr>
          <w:rFonts w:ascii="Cambria" w:hAnsi="Cambria"/>
          <w:sz w:val="24"/>
          <w:szCs w:val="24"/>
          <w:lang w:val="en-US"/>
        </w:rPr>
      </w:pPr>
      <w:r w:rsidRPr="001E2B8F">
        <w:rPr>
          <w:rFonts w:ascii="Cambria" w:hAnsi="Cambria"/>
          <w:sz w:val="24"/>
          <w:szCs w:val="24"/>
          <w:lang w:val="en-US"/>
        </w:rPr>
        <w:t>NIP 8331014738</w:t>
      </w:r>
    </w:p>
    <w:p w14:paraId="581E3F20" w14:textId="77777777" w:rsidR="00642CFE" w:rsidRPr="001E2B8F" w:rsidRDefault="00642CFE" w:rsidP="009E77A0">
      <w:pPr>
        <w:tabs>
          <w:tab w:val="left" w:pos="4962"/>
        </w:tabs>
        <w:spacing w:line="276" w:lineRule="auto"/>
        <w:ind w:left="567"/>
        <w:jc w:val="both"/>
        <w:rPr>
          <w:rFonts w:ascii="Cambria" w:hAnsi="Cambria"/>
          <w:sz w:val="24"/>
          <w:szCs w:val="24"/>
          <w:lang w:val="en-US"/>
        </w:rPr>
      </w:pPr>
      <w:r w:rsidRPr="001E2B8F">
        <w:rPr>
          <w:rFonts w:ascii="Cambria" w:hAnsi="Cambria"/>
          <w:sz w:val="24"/>
          <w:szCs w:val="24"/>
          <w:lang w:val="en-US"/>
        </w:rPr>
        <w:t>REGON 750148213</w:t>
      </w:r>
    </w:p>
    <w:p w14:paraId="7256E5BE" w14:textId="77777777" w:rsidR="00642CFE" w:rsidRPr="001E2B8F" w:rsidRDefault="00642CFE" w:rsidP="001E2B8F">
      <w:pPr>
        <w:spacing w:line="276" w:lineRule="auto"/>
        <w:ind w:left="567"/>
        <w:jc w:val="both"/>
        <w:rPr>
          <w:rFonts w:ascii="Cambria" w:hAnsi="Cambria"/>
          <w:sz w:val="24"/>
          <w:szCs w:val="24"/>
          <w:lang w:val="en-US"/>
        </w:rPr>
      </w:pPr>
      <w:r w:rsidRPr="001E2B8F">
        <w:rPr>
          <w:rFonts w:ascii="Cambria" w:hAnsi="Cambria"/>
          <w:sz w:val="24"/>
          <w:szCs w:val="24"/>
          <w:lang w:val="en-US"/>
        </w:rPr>
        <w:t>tel. 46 874 74 85</w:t>
      </w:r>
    </w:p>
    <w:p w14:paraId="0AB89D1E" w14:textId="77777777" w:rsidR="00642CFE" w:rsidRPr="001E2B8F" w:rsidRDefault="00642CFE" w:rsidP="001E2B8F">
      <w:pPr>
        <w:spacing w:line="276" w:lineRule="auto"/>
        <w:ind w:left="567"/>
        <w:jc w:val="both"/>
        <w:rPr>
          <w:rFonts w:ascii="Cambria" w:hAnsi="Cambria"/>
          <w:sz w:val="24"/>
          <w:szCs w:val="24"/>
          <w:lang w:val="en-US"/>
        </w:rPr>
      </w:pPr>
      <w:r w:rsidRPr="001E2B8F">
        <w:rPr>
          <w:rFonts w:ascii="Cambria" w:hAnsi="Cambria"/>
          <w:sz w:val="24"/>
          <w:szCs w:val="24"/>
          <w:lang w:val="en-US"/>
        </w:rPr>
        <w:t>fax 46 874 62 94</w:t>
      </w:r>
    </w:p>
    <w:p w14:paraId="67703B5F" w14:textId="77777777" w:rsidR="00642CFE" w:rsidRPr="001E2B8F" w:rsidRDefault="00642CFE" w:rsidP="001E2B8F">
      <w:pPr>
        <w:pStyle w:val="pkt"/>
        <w:tabs>
          <w:tab w:val="left" w:pos="3780"/>
          <w:tab w:val="left" w:leader="dot" w:pos="8460"/>
        </w:tabs>
        <w:spacing w:before="0" w:after="0" w:line="276" w:lineRule="auto"/>
        <w:ind w:left="567" w:firstLine="0"/>
        <w:outlineLvl w:val="0"/>
        <w:rPr>
          <w:rFonts w:ascii="Cambria" w:hAnsi="Cambria"/>
          <w:color w:val="000000"/>
          <w:sz w:val="24"/>
          <w:szCs w:val="24"/>
          <w:lang w:val="pl-PL"/>
        </w:rPr>
      </w:pPr>
      <w:r w:rsidRPr="001E2B8F">
        <w:rPr>
          <w:rFonts w:ascii="Cambria" w:hAnsi="Cambria"/>
          <w:sz w:val="24"/>
          <w:szCs w:val="24"/>
          <w:lang w:val="pl-PL"/>
        </w:rPr>
        <w:t xml:space="preserve">Godziny pracy urzędu: pon.-pt. </w:t>
      </w:r>
      <w:r w:rsidRPr="001E2B8F">
        <w:rPr>
          <w:rFonts w:ascii="Cambria" w:hAnsi="Cambria"/>
          <w:color w:val="000000"/>
          <w:sz w:val="24"/>
          <w:szCs w:val="24"/>
          <w:lang w:val="pl-PL"/>
        </w:rPr>
        <w:t>8:00 – 16:00</w:t>
      </w:r>
    </w:p>
    <w:p w14:paraId="1F59048E" w14:textId="521F4BE8" w:rsidR="00544F3F" w:rsidRPr="00544F3F" w:rsidRDefault="00544F3F" w:rsidP="00544F3F">
      <w:pPr>
        <w:suppressAutoHyphens w:val="0"/>
        <w:autoSpaceDN/>
        <w:spacing w:line="276" w:lineRule="auto"/>
        <w:ind w:left="567"/>
        <w:jc w:val="both"/>
        <w:textAlignment w:val="auto"/>
        <w:outlineLvl w:val="3"/>
        <w:rPr>
          <w:rFonts w:ascii="Cambria" w:eastAsia="Times New Roman" w:hAnsi="Cambria" w:cs="Arial"/>
          <w:bCs/>
          <w:kern w:val="0"/>
          <w:sz w:val="24"/>
          <w:szCs w:val="24"/>
        </w:rPr>
      </w:pPr>
      <w:r w:rsidRPr="00544F3F">
        <w:rPr>
          <w:rFonts w:ascii="Cambria" w:eastAsia="Times New Roman" w:hAnsi="Cambria" w:cs="Arial"/>
          <w:bCs/>
          <w:kern w:val="0"/>
          <w:sz w:val="24"/>
          <w:szCs w:val="24"/>
        </w:rPr>
        <w:t>Elektroniczna Skrzynka Podawcza:</w:t>
      </w:r>
      <w:r w:rsidRPr="00544F3F">
        <w:rPr>
          <w:rFonts w:ascii="Cambria" w:eastAsia="Times New Roman" w:hAnsi="Cambria"/>
          <w:color w:val="0070C0"/>
          <w:kern w:val="0"/>
          <w:sz w:val="24"/>
          <w:szCs w:val="24"/>
        </w:rPr>
        <w:t xml:space="preserve"> </w:t>
      </w:r>
      <w:r w:rsidR="001E2B8F" w:rsidRPr="001E2B8F">
        <w:rPr>
          <w:rFonts w:ascii="Cambria" w:eastAsia="Times New Roman" w:hAnsi="Cambria"/>
          <w:color w:val="0070C0"/>
          <w:kern w:val="0"/>
          <w:sz w:val="24"/>
          <w:szCs w:val="24"/>
        </w:rPr>
        <w:t>/</w:t>
      </w:r>
      <w:proofErr w:type="spellStart"/>
      <w:r w:rsidR="001E2B8F" w:rsidRPr="001E2B8F">
        <w:rPr>
          <w:rFonts w:ascii="Cambria" w:eastAsia="Times New Roman" w:hAnsi="Cambria"/>
          <w:color w:val="0070C0"/>
          <w:kern w:val="0"/>
          <w:sz w:val="24"/>
          <w:szCs w:val="24"/>
        </w:rPr>
        <w:t>dmosin</w:t>
      </w:r>
      <w:proofErr w:type="spellEnd"/>
      <w:r w:rsidR="001E2B8F" w:rsidRPr="001E2B8F">
        <w:rPr>
          <w:rFonts w:ascii="Cambria" w:eastAsia="Times New Roman" w:hAnsi="Cambria"/>
          <w:color w:val="0070C0"/>
          <w:kern w:val="0"/>
          <w:sz w:val="24"/>
          <w:szCs w:val="24"/>
        </w:rPr>
        <w:t>/</w:t>
      </w:r>
      <w:proofErr w:type="spellStart"/>
      <w:r w:rsidR="001E2B8F" w:rsidRPr="001E2B8F">
        <w:rPr>
          <w:rFonts w:ascii="Cambria" w:eastAsia="Times New Roman" w:hAnsi="Cambria"/>
          <w:color w:val="0070C0"/>
          <w:kern w:val="0"/>
          <w:sz w:val="24"/>
          <w:szCs w:val="24"/>
        </w:rPr>
        <w:t>SkrytkaESP</w:t>
      </w:r>
      <w:proofErr w:type="spellEnd"/>
      <w:r w:rsidR="001E2B8F" w:rsidRPr="001E2B8F">
        <w:rPr>
          <w:rFonts w:ascii="Cambria" w:eastAsia="Times New Roman" w:hAnsi="Cambria"/>
          <w:color w:val="0070C0"/>
          <w:kern w:val="0"/>
          <w:sz w:val="24"/>
          <w:szCs w:val="24"/>
        </w:rPr>
        <w:t xml:space="preserve"> </w:t>
      </w:r>
      <w:r w:rsidRPr="00544F3F">
        <w:rPr>
          <w:rFonts w:ascii="Cambria" w:eastAsia="Times New Roman" w:hAnsi="Cambria" w:cs="Arial"/>
          <w:bCs/>
          <w:kern w:val="0"/>
          <w:sz w:val="24"/>
          <w:szCs w:val="24"/>
        </w:rPr>
        <w:t xml:space="preserve">znajdująca się na platformie </w:t>
      </w:r>
      <w:proofErr w:type="spellStart"/>
      <w:r w:rsidRPr="00544F3F">
        <w:rPr>
          <w:rFonts w:ascii="Cambria" w:eastAsia="Times New Roman" w:hAnsi="Cambria" w:cs="Arial"/>
          <w:bCs/>
          <w:kern w:val="0"/>
          <w:sz w:val="24"/>
          <w:szCs w:val="24"/>
        </w:rPr>
        <w:t>ePUAP</w:t>
      </w:r>
      <w:proofErr w:type="spellEnd"/>
      <w:r w:rsidRPr="00544F3F">
        <w:rPr>
          <w:rFonts w:ascii="Cambria" w:eastAsia="Times New Roman" w:hAnsi="Cambria" w:cs="Arial"/>
          <w:bCs/>
          <w:kern w:val="0"/>
          <w:sz w:val="24"/>
          <w:szCs w:val="24"/>
        </w:rPr>
        <w:t xml:space="preserve"> pod adresem </w:t>
      </w:r>
      <w:r w:rsidRPr="00544F3F">
        <w:rPr>
          <w:rFonts w:ascii="Cambria" w:eastAsia="Times New Roman" w:hAnsi="Cambria" w:cs="Arial"/>
          <w:bCs/>
          <w:color w:val="0070C0"/>
          <w:kern w:val="0"/>
          <w:sz w:val="24"/>
          <w:szCs w:val="24"/>
          <w:u w:val="single"/>
        </w:rPr>
        <w:t>https://epuap.gov.pl/wps/portal</w:t>
      </w:r>
    </w:p>
    <w:p w14:paraId="35107E59" w14:textId="327EE097" w:rsidR="00544F3F" w:rsidRPr="00544F3F" w:rsidRDefault="00544F3F" w:rsidP="00544F3F">
      <w:pPr>
        <w:widowControl/>
        <w:suppressAutoHyphens w:val="0"/>
        <w:autoSpaceDN/>
        <w:spacing w:line="276" w:lineRule="auto"/>
        <w:ind w:left="567"/>
        <w:jc w:val="both"/>
        <w:textAlignment w:val="auto"/>
        <w:rPr>
          <w:rFonts w:ascii="Cambria" w:eastAsia="Times New Roman" w:hAnsi="Cambria" w:cs="Arial"/>
          <w:bCs/>
          <w:color w:val="0070C0"/>
          <w:kern w:val="0"/>
          <w:sz w:val="24"/>
          <w:szCs w:val="24"/>
        </w:rPr>
      </w:pPr>
      <w:bookmarkStart w:id="8" w:name="__UnoMark__29922_418915328"/>
      <w:bookmarkStart w:id="9" w:name="__UnoMark__30457_418915328"/>
      <w:bookmarkEnd w:id="8"/>
      <w:bookmarkEnd w:id="9"/>
      <w:r w:rsidRPr="00544F3F">
        <w:rPr>
          <w:rFonts w:ascii="Cambria" w:eastAsia="Times New Roman" w:hAnsi="Cambria" w:cs="Arial"/>
          <w:bCs/>
          <w:kern w:val="0"/>
          <w:sz w:val="24"/>
          <w:szCs w:val="24"/>
        </w:rPr>
        <w:t xml:space="preserve">Adresy poczty elektronicznej: </w:t>
      </w:r>
      <w:r w:rsidR="001E2B8F" w:rsidRPr="001E2B8F">
        <w:rPr>
          <w:rFonts w:ascii="Cambria" w:eastAsia="Times New Roman" w:hAnsi="Cambria" w:cs="Helvetica"/>
          <w:bCs/>
          <w:color w:val="0070C0"/>
          <w:kern w:val="0"/>
          <w:sz w:val="24"/>
          <w:szCs w:val="24"/>
          <w:u w:val="single"/>
        </w:rPr>
        <w:t>e – mail: sekretariat@dmosin.pl</w:t>
      </w:r>
    </w:p>
    <w:p w14:paraId="5D721CB2" w14:textId="77777777" w:rsidR="001E2B8F" w:rsidRDefault="00544F3F" w:rsidP="001E2B8F">
      <w:pPr>
        <w:widowControl/>
        <w:suppressAutoHyphens w:val="0"/>
        <w:autoSpaceDN/>
        <w:spacing w:line="276" w:lineRule="auto"/>
        <w:ind w:left="567"/>
        <w:jc w:val="both"/>
        <w:textAlignment w:val="auto"/>
        <w:rPr>
          <w:rFonts w:ascii="Cambria" w:eastAsia="Times New Roman" w:hAnsi="Cambria"/>
          <w:color w:val="0070C0"/>
          <w:kern w:val="0"/>
          <w:sz w:val="24"/>
          <w:szCs w:val="24"/>
          <w:u w:val="single"/>
        </w:rPr>
      </w:pPr>
      <w:bookmarkStart w:id="10" w:name="__UnoMark__30458_418915328"/>
      <w:bookmarkEnd w:id="10"/>
      <w:r w:rsidRPr="00544F3F">
        <w:rPr>
          <w:rFonts w:ascii="Cambria" w:eastAsia="Times New Roman" w:hAnsi="Cambria" w:cs="Arial"/>
          <w:bCs/>
          <w:kern w:val="0"/>
          <w:sz w:val="24"/>
          <w:szCs w:val="24"/>
        </w:rPr>
        <w:t>Strona internetowa Zamawiającego [URL]</w:t>
      </w:r>
      <w:r w:rsidRPr="00544F3F">
        <w:rPr>
          <w:rFonts w:ascii="Cambria" w:eastAsia="Times New Roman" w:hAnsi="Cambria" w:cs="Helvetica"/>
          <w:bCs/>
          <w:color w:val="000000"/>
          <w:kern w:val="0"/>
          <w:sz w:val="24"/>
          <w:szCs w:val="24"/>
        </w:rPr>
        <w:t xml:space="preserve">: </w:t>
      </w:r>
      <w:bookmarkStart w:id="11" w:name="__UnoMark__29924_418915328"/>
      <w:bookmarkStart w:id="12" w:name="__UnoMark__30459_418915328"/>
      <w:bookmarkEnd w:id="11"/>
      <w:bookmarkEnd w:id="12"/>
      <w:r w:rsidR="001E2B8F" w:rsidRPr="001E2B8F">
        <w:rPr>
          <w:rFonts w:ascii="Cambria" w:eastAsia="Times New Roman" w:hAnsi="Cambria"/>
          <w:color w:val="0070C0"/>
          <w:kern w:val="0"/>
          <w:sz w:val="24"/>
          <w:szCs w:val="24"/>
          <w:u w:val="single"/>
        </w:rPr>
        <w:t xml:space="preserve">www.dmosin.pl </w:t>
      </w:r>
    </w:p>
    <w:p w14:paraId="2EC6F222" w14:textId="73A9F7FB" w:rsidR="001E2B8F" w:rsidRPr="00661ACC" w:rsidRDefault="00544F3F" w:rsidP="001E2B8F">
      <w:pPr>
        <w:widowControl/>
        <w:suppressAutoHyphens w:val="0"/>
        <w:autoSpaceDN/>
        <w:spacing w:line="276" w:lineRule="auto"/>
        <w:ind w:left="567"/>
        <w:jc w:val="both"/>
        <w:textAlignment w:val="auto"/>
        <w:rPr>
          <w:rFonts w:ascii="Cambria" w:hAnsi="Cambria"/>
        </w:rPr>
      </w:pPr>
      <w:r w:rsidRPr="00544F3F">
        <w:rPr>
          <w:rFonts w:ascii="Cambria" w:eastAsia="Times New Roman" w:hAnsi="Cambria" w:cs="Arial"/>
          <w:bCs/>
          <w:kern w:val="0"/>
          <w:sz w:val="24"/>
          <w:szCs w:val="24"/>
        </w:rPr>
        <w:t xml:space="preserve">Strona internetowa prowadzonego postępowania, na której udostępniane </w:t>
      </w:r>
      <w:r w:rsidRPr="00544F3F">
        <w:rPr>
          <w:rFonts w:ascii="Cambria" w:eastAsia="Times New Roman" w:hAnsi="Cambria" w:cs="Arial"/>
          <w:bCs/>
          <w:kern w:val="0"/>
          <w:sz w:val="24"/>
          <w:szCs w:val="24"/>
        </w:rPr>
        <w:br/>
        <w:t>będą zmiany i wyjaśnienia treści SWZ oraz inne dokumenty zamówienia bezpośrednio związane z postępowaniem o udzielenie zamówienia [URL]:</w:t>
      </w:r>
      <w:r w:rsidR="009661E1">
        <w:rPr>
          <w:rFonts w:ascii="Cambria" w:eastAsia="Times New Roman" w:hAnsi="Cambria"/>
          <w:color w:val="0070C0"/>
          <w:kern w:val="0"/>
          <w:sz w:val="24"/>
          <w:szCs w:val="24"/>
          <w:u w:val="single"/>
        </w:rPr>
        <w:t xml:space="preserve"> </w:t>
      </w:r>
      <w:bookmarkStart w:id="13" w:name="_Hlk114837484"/>
      <w:r w:rsidR="009661E1" w:rsidRPr="009661E1">
        <w:rPr>
          <w:rFonts w:ascii="Cambria" w:eastAsia="Times New Roman" w:hAnsi="Cambria"/>
          <w:color w:val="0070C0"/>
          <w:kern w:val="0"/>
          <w:sz w:val="24"/>
          <w:szCs w:val="24"/>
          <w:u w:val="single"/>
        </w:rPr>
        <w:t>https://bip.dmosin.pl/wiadomosci/3/lista/1/przetargi</w:t>
      </w:r>
    </w:p>
    <w:bookmarkEnd w:id="13"/>
    <w:p w14:paraId="51E7BBB4" w14:textId="69EDFF67" w:rsidR="00D021F9" w:rsidRPr="001773A0" w:rsidRDefault="00262BE0" w:rsidP="001773A0">
      <w:pPr>
        <w:widowControl/>
        <w:suppressAutoHyphens w:val="0"/>
        <w:autoSpaceDN/>
        <w:spacing w:line="276" w:lineRule="auto"/>
        <w:ind w:left="567"/>
        <w:jc w:val="both"/>
        <w:textAlignment w:val="auto"/>
        <w:rPr>
          <w:rFonts w:ascii="Times New Roman" w:eastAsia="Times New Roman" w:hAnsi="Times New Roman"/>
          <w:kern w:val="0"/>
          <w:sz w:val="24"/>
          <w:szCs w:val="24"/>
        </w:rPr>
      </w:pPr>
      <w:r w:rsidRPr="00661ACC">
        <w:rPr>
          <w:rFonts w:ascii="Cambria" w:hAnsi="Cambria"/>
        </w:rPr>
        <w:tab/>
      </w:r>
    </w:p>
    <w:bookmarkEnd w:id="7"/>
    <w:p w14:paraId="51E7BBB5" w14:textId="77777777" w:rsidR="00D021F9" w:rsidRPr="00661ACC" w:rsidRDefault="00262BE0">
      <w:pPr>
        <w:pStyle w:val="Standard"/>
        <w:numPr>
          <w:ilvl w:val="1"/>
          <w:numId w:val="2"/>
        </w:numPr>
        <w:spacing w:line="276" w:lineRule="auto"/>
        <w:jc w:val="both"/>
        <w:rPr>
          <w:rFonts w:ascii="Cambria" w:hAnsi="Cambria" w:cs="Arial"/>
          <w:b/>
          <w:bCs/>
          <w:lang w:val="pl-PL"/>
        </w:rPr>
      </w:pPr>
      <w:r w:rsidRPr="00661ACC">
        <w:rPr>
          <w:rFonts w:ascii="Cambria" w:hAnsi="Cambria" w:cs="Arial"/>
          <w:b/>
          <w:bCs/>
          <w:lang w:val="pl-PL"/>
        </w:rPr>
        <w:t>Tryb udzielenia zamówienia.</w:t>
      </w:r>
    </w:p>
    <w:p w14:paraId="51E7BBB7" w14:textId="579350DE" w:rsidR="00D021F9" w:rsidRPr="001773A0" w:rsidRDefault="00262BE0" w:rsidP="001773A0">
      <w:pPr>
        <w:pStyle w:val="Standard"/>
        <w:spacing w:line="276" w:lineRule="auto"/>
        <w:ind w:left="567"/>
        <w:jc w:val="both"/>
        <w:outlineLvl w:val="3"/>
        <w:rPr>
          <w:lang w:val="pl-PL"/>
        </w:rPr>
      </w:pPr>
      <w:r w:rsidRPr="00661ACC">
        <w:rPr>
          <w:rFonts w:ascii="Cambria" w:hAnsi="Cambria" w:cs="Arial"/>
          <w:bCs/>
          <w:lang w:val="pl-PL"/>
        </w:rPr>
        <w:t xml:space="preserve">Niniejsze postępowanie o udzielenie zamówienia publicznego prowadzone jest </w:t>
      </w:r>
      <w:r w:rsidR="00DF2A20">
        <w:rPr>
          <w:rFonts w:ascii="Cambria" w:hAnsi="Cambria" w:cs="Arial"/>
          <w:bCs/>
          <w:lang w:val="pl-PL"/>
        </w:rPr>
        <w:br/>
      </w:r>
      <w:r w:rsidRPr="00661ACC">
        <w:rPr>
          <w:rFonts w:ascii="Cambria" w:hAnsi="Cambria" w:cs="Arial"/>
          <w:bCs/>
          <w:lang w:val="pl-PL"/>
        </w:rPr>
        <w:t xml:space="preserve">na podstawie przepisów ustawy w trybie podstawowym w </w:t>
      </w:r>
      <w:r w:rsidRPr="00661ACC">
        <w:rPr>
          <w:rFonts w:ascii="Cambria" w:hAnsi="Cambria"/>
          <w:color w:val="000000"/>
          <w:lang w:val="pl-PL"/>
        </w:rPr>
        <w:t xml:space="preserve">którym w odpowiedzi </w:t>
      </w:r>
      <w:r w:rsidR="00DF2A20">
        <w:rPr>
          <w:rFonts w:ascii="Cambria" w:hAnsi="Cambria"/>
          <w:color w:val="000000"/>
          <w:lang w:val="pl-PL"/>
        </w:rPr>
        <w:br/>
      </w:r>
      <w:r w:rsidRPr="00661ACC">
        <w:rPr>
          <w:rFonts w:ascii="Cambria" w:hAnsi="Cambria"/>
          <w:color w:val="000000"/>
          <w:lang w:val="pl-PL"/>
        </w:rPr>
        <w:t>na ogłoszenie o zamówieniu oferty mogą składać wszyscy zainteresowani wykonawcy,</w:t>
      </w:r>
      <w:r w:rsidR="007C7DAB" w:rsidRPr="00661ACC">
        <w:rPr>
          <w:rFonts w:ascii="Cambria" w:hAnsi="Cambria"/>
          <w:color w:val="000000"/>
          <w:lang w:val="pl-PL"/>
        </w:rPr>
        <w:t xml:space="preserve"> </w:t>
      </w:r>
      <w:r w:rsidRPr="00661ACC">
        <w:rPr>
          <w:rFonts w:ascii="Cambria" w:hAnsi="Cambria"/>
          <w:color w:val="000000"/>
          <w:lang w:val="pl-PL"/>
        </w:rPr>
        <w:t>a następnie zamawiający wybiera najkorzystniejszą ofertę bez przeprowadzenia negocjacji (art. 275 pkt 1 ustawy). Zamawiający nie przewiduje możliwości wyboru najkorzystniejszej oferty z możliwością prowadzenia negocjacji (art. 275 pkt 2) ustawy).</w:t>
      </w:r>
    </w:p>
    <w:p w14:paraId="51E7BBB8" w14:textId="77777777" w:rsidR="00D021F9" w:rsidRPr="00661ACC" w:rsidRDefault="00262BE0">
      <w:pPr>
        <w:pStyle w:val="Standard"/>
        <w:numPr>
          <w:ilvl w:val="1"/>
          <w:numId w:val="2"/>
        </w:numPr>
        <w:spacing w:line="276" w:lineRule="auto"/>
        <w:jc w:val="both"/>
        <w:rPr>
          <w:rFonts w:ascii="Cambria" w:eastAsia="MS Mincho" w:hAnsi="Cambria" w:cs="MS Mincho"/>
          <w:b/>
          <w:bCs/>
          <w:lang w:val="pl-PL"/>
        </w:rPr>
      </w:pPr>
      <w:bookmarkStart w:id="14" w:name="_Hlk60813568"/>
      <w:r w:rsidRPr="00661ACC">
        <w:rPr>
          <w:rFonts w:ascii="Cambria" w:eastAsia="MS Mincho" w:hAnsi="Cambria" w:cs="MS Mincho"/>
          <w:b/>
          <w:bCs/>
          <w:lang w:val="pl-PL"/>
        </w:rPr>
        <w:t>Wartość zamówienia.</w:t>
      </w:r>
    </w:p>
    <w:p w14:paraId="51E7BBBA" w14:textId="3622252C" w:rsidR="00D021F9" w:rsidRPr="00661ACC" w:rsidRDefault="00262BE0" w:rsidP="001773A0">
      <w:pPr>
        <w:pStyle w:val="Standard"/>
        <w:spacing w:line="276" w:lineRule="auto"/>
        <w:ind w:left="567"/>
        <w:jc w:val="both"/>
        <w:outlineLvl w:val="3"/>
        <w:rPr>
          <w:rFonts w:ascii="Cambria" w:eastAsia="MS Mincho" w:hAnsi="Cambria" w:cs="MS Mincho"/>
          <w:bCs/>
          <w:lang w:val="pl-PL"/>
        </w:rPr>
      </w:pPr>
      <w:r w:rsidRPr="00661ACC">
        <w:rPr>
          <w:rFonts w:ascii="Cambria" w:eastAsia="MS Mincho" w:hAnsi="Cambria" w:cs="MS Mincho"/>
          <w:bCs/>
          <w:lang w:val="pl-PL"/>
        </w:rPr>
        <w:t>Niniejsze zamówienie jest zamówieniem klasycznym w rozumieniu art. 7 pkt 33) ustawy. Wartość zamówienia nie przekracza progów unijnych w rozumieniu art. 3 ustawy.</w:t>
      </w:r>
      <w:bookmarkEnd w:id="14"/>
    </w:p>
    <w:p w14:paraId="51E7BBBB" w14:textId="77777777" w:rsidR="00D021F9" w:rsidRPr="00661ACC" w:rsidRDefault="00262BE0">
      <w:pPr>
        <w:pStyle w:val="Standard"/>
        <w:numPr>
          <w:ilvl w:val="1"/>
          <w:numId w:val="2"/>
        </w:numPr>
        <w:spacing w:line="276" w:lineRule="auto"/>
        <w:jc w:val="both"/>
        <w:rPr>
          <w:rFonts w:ascii="Cambria" w:eastAsia="MS Mincho" w:hAnsi="Cambria" w:cs="MS Mincho"/>
          <w:b/>
          <w:bCs/>
          <w:lang w:val="pl-PL"/>
        </w:rPr>
      </w:pPr>
      <w:r w:rsidRPr="00661ACC">
        <w:rPr>
          <w:rFonts w:ascii="Cambria" w:eastAsia="MS Mincho" w:hAnsi="Cambria" w:cs="MS Mincho"/>
          <w:b/>
          <w:bCs/>
          <w:lang w:val="pl-PL"/>
        </w:rPr>
        <w:t>Słownik.</w:t>
      </w:r>
    </w:p>
    <w:p w14:paraId="51E7BBBC" w14:textId="77777777" w:rsidR="00D021F9" w:rsidRPr="00661ACC" w:rsidRDefault="00262BE0">
      <w:pPr>
        <w:pStyle w:val="Standard"/>
        <w:spacing w:line="276" w:lineRule="auto"/>
        <w:ind w:left="567"/>
        <w:jc w:val="both"/>
        <w:outlineLvl w:val="3"/>
        <w:rPr>
          <w:rFonts w:ascii="Cambria" w:eastAsia="MS Mincho" w:hAnsi="Cambria" w:cs="MS Mincho"/>
          <w:bCs/>
          <w:lang w:val="pl-PL"/>
        </w:rPr>
      </w:pPr>
      <w:r w:rsidRPr="00661ACC">
        <w:rPr>
          <w:rFonts w:ascii="Cambria" w:eastAsia="MS Mincho" w:hAnsi="Cambria" w:cs="MS Mincho"/>
          <w:bCs/>
          <w:lang w:val="pl-PL"/>
        </w:rPr>
        <w:t>Użyte w niniejszej SWZ (oraz w załącznikach) terminy mają następujące znaczenie:</w:t>
      </w:r>
    </w:p>
    <w:p w14:paraId="51E7BBBD" w14:textId="7526A183" w:rsidR="00D021F9" w:rsidRPr="00661ACC" w:rsidRDefault="00262BE0">
      <w:pPr>
        <w:pStyle w:val="Kolorowalistaakcent11"/>
        <w:numPr>
          <w:ilvl w:val="0"/>
          <w:numId w:val="69"/>
        </w:numPr>
        <w:spacing w:before="0" w:after="0" w:line="276" w:lineRule="auto"/>
        <w:rPr>
          <w:lang w:val="pl-PL"/>
        </w:rPr>
      </w:pPr>
      <w:r w:rsidRPr="00661ACC">
        <w:rPr>
          <w:rFonts w:ascii="Cambria" w:eastAsia="MS Mincho" w:hAnsi="Cambria" w:cs="MS Mincho"/>
          <w:b/>
          <w:bCs/>
          <w:sz w:val="24"/>
          <w:szCs w:val="24"/>
          <w:lang w:val="pl-PL"/>
        </w:rPr>
        <w:t>„ustawa”</w:t>
      </w:r>
      <w:r w:rsidRPr="00661ACC">
        <w:rPr>
          <w:rFonts w:ascii="Cambria" w:eastAsia="MS Mincho" w:hAnsi="Cambria" w:cs="MS Mincho"/>
          <w:bCs/>
          <w:sz w:val="24"/>
          <w:szCs w:val="24"/>
          <w:lang w:val="pl-PL"/>
        </w:rPr>
        <w:t xml:space="preserve"> – ustawa z dnia 11 września 2019 r. Prawo zamówień publicznych (Dz. U. z </w:t>
      </w:r>
      <w:r w:rsidR="00710206">
        <w:rPr>
          <w:rFonts w:ascii="Cambria" w:eastAsia="MS Mincho" w:hAnsi="Cambria" w:cs="MS Mincho"/>
          <w:bCs/>
          <w:sz w:val="24"/>
          <w:szCs w:val="24"/>
          <w:lang w:val="pl-PL"/>
        </w:rPr>
        <w:t>2021</w:t>
      </w:r>
      <w:r w:rsidR="00710206" w:rsidRPr="00661ACC">
        <w:rPr>
          <w:rFonts w:ascii="Cambria" w:eastAsia="MS Mincho" w:hAnsi="Cambria" w:cs="MS Mincho"/>
          <w:bCs/>
          <w:sz w:val="24"/>
          <w:szCs w:val="24"/>
          <w:lang w:val="pl-PL"/>
        </w:rPr>
        <w:t xml:space="preserve"> </w:t>
      </w:r>
      <w:r w:rsidRPr="00661ACC">
        <w:rPr>
          <w:rFonts w:ascii="Cambria" w:eastAsia="MS Mincho" w:hAnsi="Cambria" w:cs="MS Mincho"/>
          <w:bCs/>
          <w:sz w:val="24"/>
          <w:szCs w:val="24"/>
          <w:lang w:val="pl-PL"/>
        </w:rPr>
        <w:t xml:space="preserve">r. poz. </w:t>
      </w:r>
      <w:r w:rsidR="00710206">
        <w:rPr>
          <w:rFonts w:ascii="Cambria" w:eastAsia="MS Mincho" w:hAnsi="Cambria" w:cs="MS Mincho"/>
          <w:bCs/>
          <w:sz w:val="24"/>
          <w:szCs w:val="24"/>
          <w:lang w:val="pl-PL"/>
        </w:rPr>
        <w:t>112</w:t>
      </w:r>
      <w:r w:rsidR="00710206" w:rsidRPr="00661ACC">
        <w:rPr>
          <w:rFonts w:ascii="Cambria" w:eastAsia="MS Mincho" w:hAnsi="Cambria" w:cs="MS Mincho"/>
          <w:bCs/>
          <w:sz w:val="24"/>
          <w:szCs w:val="24"/>
          <w:lang w:val="pl-PL"/>
        </w:rPr>
        <w:t xml:space="preserve">9 </w:t>
      </w:r>
      <w:r w:rsidRPr="00661ACC">
        <w:rPr>
          <w:rFonts w:ascii="Cambria" w:hAnsi="Cambria" w:cs="Arial"/>
          <w:bCs/>
          <w:sz w:val="24"/>
          <w:szCs w:val="24"/>
          <w:lang w:val="pl-PL"/>
        </w:rPr>
        <w:t xml:space="preserve">z </w:t>
      </w:r>
      <w:proofErr w:type="spellStart"/>
      <w:r w:rsidRPr="00661ACC">
        <w:rPr>
          <w:rFonts w:ascii="Cambria" w:hAnsi="Cambria" w:cs="Arial"/>
          <w:bCs/>
          <w:sz w:val="24"/>
          <w:szCs w:val="24"/>
          <w:lang w:val="pl-PL"/>
        </w:rPr>
        <w:t>późn</w:t>
      </w:r>
      <w:proofErr w:type="spellEnd"/>
      <w:r w:rsidRPr="00661ACC">
        <w:rPr>
          <w:rFonts w:ascii="Cambria" w:hAnsi="Cambria" w:cs="Arial"/>
          <w:bCs/>
          <w:sz w:val="24"/>
          <w:szCs w:val="24"/>
          <w:lang w:val="pl-PL"/>
        </w:rPr>
        <w:t>. zm.</w:t>
      </w:r>
      <w:r w:rsidRPr="00661ACC">
        <w:rPr>
          <w:rFonts w:ascii="Cambria" w:eastAsia="MS Mincho" w:hAnsi="Cambria" w:cs="MS Mincho"/>
          <w:bCs/>
          <w:sz w:val="24"/>
          <w:szCs w:val="24"/>
          <w:lang w:val="pl-PL"/>
        </w:rPr>
        <w:t>),</w:t>
      </w:r>
    </w:p>
    <w:p w14:paraId="51E7BBBE" w14:textId="77777777" w:rsidR="00D021F9" w:rsidRPr="00661ACC" w:rsidRDefault="00262BE0">
      <w:pPr>
        <w:pStyle w:val="Kolorowalistaakcent11"/>
        <w:numPr>
          <w:ilvl w:val="0"/>
          <w:numId w:val="7"/>
        </w:numPr>
        <w:spacing w:before="0" w:after="0" w:line="276" w:lineRule="auto"/>
        <w:rPr>
          <w:lang w:val="pl-PL"/>
        </w:rPr>
      </w:pPr>
      <w:r w:rsidRPr="00661ACC">
        <w:rPr>
          <w:rFonts w:ascii="Cambria" w:eastAsia="MS Mincho" w:hAnsi="Cambria" w:cs="MS Mincho"/>
          <w:b/>
          <w:bCs/>
          <w:sz w:val="24"/>
          <w:szCs w:val="24"/>
          <w:lang w:val="pl-PL"/>
        </w:rPr>
        <w:t>„SWZ”</w:t>
      </w:r>
      <w:r w:rsidRPr="00661ACC">
        <w:rPr>
          <w:rFonts w:ascii="Cambria" w:eastAsia="MS Mincho" w:hAnsi="Cambria" w:cs="MS Mincho"/>
          <w:bCs/>
          <w:sz w:val="24"/>
          <w:szCs w:val="24"/>
          <w:lang w:val="pl-PL"/>
        </w:rPr>
        <w:t xml:space="preserve"> – niniejsza Specyfikacja Warunków Zamówienia,</w:t>
      </w:r>
    </w:p>
    <w:p w14:paraId="51E7BBBF" w14:textId="77777777" w:rsidR="00D021F9" w:rsidRPr="00661ACC" w:rsidRDefault="00262BE0">
      <w:pPr>
        <w:pStyle w:val="Kolorowalistaakcent11"/>
        <w:numPr>
          <w:ilvl w:val="0"/>
          <w:numId w:val="7"/>
        </w:numPr>
        <w:spacing w:before="0" w:after="0" w:line="276" w:lineRule="auto"/>
        <w:rPr>
          <w:lang w:val="pl-PL"/>
        </w:rPr>
      </w:pPr>
      <w:r w:rsidRPr="00661ACC">
        <w:rPr>
          <w:rFonts w:ascii="Cambria" w:eastAsia="MS Mincho" w:hAnsi="Cambria" w:cs="MS Mincho"/>
          <w:bCs/>
          <w:sz w:val="24"/>
          <w:szCs w:val="24"/>
          <w:lang w:val="pl-PL"/>
        </w:rPr>
        <w:t xml:space="preserve"> </w:t>
      </w:r>
      <w:r w:rsidRPr="00661ACC">
        <w:rPr>
          <w:rFonts w:ascii="Cambria" w:eastAsia="MS Mincho" w:hAnsi="Cambria" w:cs="MS Mincho"/>
          <w:b/>
          <w:bCs/>
          <w:sz w:val="24"/>
          <w:szCs w:val="24"/>
          <w:lang w:val="pl-PL"/>
        </w:rPr>
        <w:t>„zamówienie”</w:t>
      </w:r>
      <w:r w:rsidRPr="00661ACC">
        <w:rPr>
          <w:rFonts w:ascii="Cambria" w:eastAsia="MS Mincho" w:hAnsi="Cambria" w:cs="MS Mincho"/>
          <w:bCs/>
          <w:sz w:val="24"/>
          <w:szCs w:val="24"/>
          <w:lang w:val="pl-PL"/>
        </w:rPr>
        <w:t xml:space="preserve"> – zamówienie publiczne będące przedmiotem niniejszego postępowania,</w:t>
      </w:r>
    </w:p>
    <w:p w14:paraId="51E7BBC0" w14:textId="77777777" w:rsidR="00D021F9" w:rsidRPr="00661ACC" w:rsidRDefault="00262BE0">
      <w:pPr>
        <w:pStyle w:val="Kolorowalistaakcent11"/>
        <w:numPr>
          <w:ilvl w:val="0"/>
          <w:numId w:val="7"/>
        </w:numPr>
        <w:spacing w:before="0" w:after="0" w:line="276" w:lineRule="auto"/>
        <w:rPr>
          <w:lang w:val="pl-PL"/>
        </w:rPr>
      </w:pPr>
      <w:r w:rsidRPr="00661ACC">
        <w:rPr>
          <w:rFonts w:ascii="Cambria" w:eastAsia="MS Mincho" w:hAnsi="Cambria" w:cs="MS Mincho"/>
          <w:b/>
          <w:bCs/>
          <w:sz w:val="24"/>
          <w:szCs w:val="24"/>
          <w:lang w:val="pl-PL"/>
        </w:rPr>
        <w:t>„postępowanie”</w:t>
      </w:r>
      <w:r w:rsidRPr="00661ACC">
        <w:rPr>
          <w:rFonts w:ascii="Cambria" w:eastAsia="MS Mincho" w:hAnsi="Cambria" w:cs="MS Mincho"/>
          <w:bCs/>
          <w:sz w:val="24"/>
          <w:szCs w:val="24"/>
          <w:lang w:val="pl-PL"/>
        </w:rPr>
        <w:t xml:space="preserve"> – postępowanie o udzielenie zamówienia publicznego, którego dotyczy niniejsza SWZ,</w:t>
      </w:r>
    </w:p>
    <w:p w14:paraId="51E7BBC1" w14:textId="312F1CEB" w:rsidR="00D021F9" w:rsidRPr="00661ACC" w:rsidRDefault="00262BE0">
      <w:pPr>
        <w:pStyle w:val="Kolorowalistaakcent11"/>
        <w:numPr>
          <w:ilvl w:val="0"/>
          <w:numId w:val="7"/>
        </w:numPr>
        <w:spacing w:before="0" w:after="0" w:line="276" w:lineRule="auto"/>
        <w:rPr>
          <w:lang w:val="pl-PL"/>
        </w:rPr>
      </w:pPr>
      <w:r w:rsidRPr="00DB5D7A">
        <w:rPr>
          <w:rFonts w:ascii="Cambria" w:eastAsia="MS Mincho" w:hAnsi="Cambria" w:cs="MS Mincho"/>
          <w:b/>
          <w:bCs/>
          <w:sz w:val="24"/>
          <w:szCs w:val="24"/>
          <w:lang w:val="pl-PL"/>
        </w:rPr>
        <w:t>„</w:t>
      </w:r>
      <w:r w:rsidRPr="00366D9B">
        <w:rPr>
          <w:rFonts w:ascii="Cambria" w:eastAsia="MS Mincho" w:hAnsi="Cambria" w:cs="MS Mincho"/>
          <w:b/>
          <w:bCs/>
          <w:sz w:val="24"/>
          <w:szCs w:val="24"/>
          <w:lang w:val="pl-PL"/>
        </w:rPr>
        <w:t>Zamawiający”</w:t>
      </w:r>
      <w:r w:rsidRPr="00366D9B">
        <w:rPr>
          <w:rFonts w:ascii="Cambria" w:eastAsia="MS Mincho" w:hAnsi="Cambria" w:cs="MS Mincho"/>
          <w:bCs/>
          <w:sz w:val="24"/>
          <w:szCs w:val="24"/>
          <w:lang w:val="pl-PL"/>
        </w:rPr>
        <w:t xml:space="preserve"> –</w:t>
      </w:r>
      <w:r w:rsidR="00314AD6">
        <w:rPr>
          <w:rFonts w:ascii="Cambria" w:eastAsia="MS Mincho" w:hAnsi="Cambria" w:cs="MS Mincho"/>
          <w:b/>
          <w:sz w:val="24"/>
          <w:szCs w:val="24"/>
          <w:lang w:val="pl-PL"/>
        </w:rPr>
        <w:t xml:space="preserve"> </w:t>
      </w:r>
      <w:r w:rsidRPr="00366D9B">
        <w:rPr>
          <w:rFonts w:ascii="Cambria" w:hAnsi="Cambria" w:cs="MS Mincho"/>
          <w:b/>
          <w:bCs/>
          <w:sz w:val="24"/>
          <w:szCs w:val="24"/>
          <w:lang w:val="pl-PL"/>
        </w:rPr>
        <w:t>Gmin</w:t>
      </w:r>
      <w:r w:rsidR="00314AD6">
        <w:rPr>
          <w:rFonts w:ascii="Cambria" w:hAnsi="Cambria" w:cs="MS Mincho"/>
          <w:b/>
          <w:bCs/>
          <w:sz w:val="24"/>
          <w:szCs w:val="24"/>
          <w:lang w:val="pl-PL"/>
        </w:rPr>
        <w:t>a</w:t>
      </w:r>
      <w:r w:rsidRPr="00366D9B">
        <w:rPr>
          <w:rFonts w:ascii="Cambria" w:hAnsi="Cambria" w:cs="MS Mincho"/>
          <w:b/>
          <w:bCs/>
          <w:sz w:val="24"/>
          <w:szCs w:val="24"/>
          <w:lang w:val="pl-PL"/>
        </w:rPr>
        <w:t xml:space="preserve"> </w:t>
      </w:r>
      <w:r w:rsidR="002D73A1">
        <w:rPr>
          <w:rFonts w:ascii="Cambria" w:hAnsi="Cambria" w:cs="MS Mincho"/>
          <w:b/>
          <w:bCs/>
          <w:sz w:val="24"/>
          <w:szCs w:val="24"/>
          <w:lang w:val="pl-PL"/>
        </w:rPr>
        <w:t>Dmosin</w:t>
      </w:r>
      <w:r w:rsidRPr="00366D9B">
        <w:rPr>
          <w:rFonts w:ascii="Cambria" w:eastAsia="MS Mincho" w:hAnsi="Cambria" w:cs="MS Mincho"/>
          <w:bCs/>
          <w:sz w:val="24"/>
          <w:szCs w:val="24"/>
          <w:lang w:val="pl-PL"/>
        </w:rPr>
        <w:t>,</w:t>
      </w:r>
    </w:p>
    <w:p w14:paraId="51E7BBC2" w14:textId="77777777" w:rsidR="00D021F9" w:rsidRPr="00661ACC" w:rsidRDefault="00262BE0">
      <w:pPr>
        <w:pStyle w:val="Akapitzlist"/>
        <w:numPr>
          <w:ilvl w:val="0"/>
          <w:numId w:val="7"/>
        </w:numPr>
        <w:spacing w:before="0" w:after="0" w:line="276" w:lineRule="auto"/>
        <w:rPr>
          <w:lang w:val="pl-PL"/>
        </w:rPr>
      </w:pPr>
      <w:r w:rsidRPr="00661ACC">
        <w:rPr>
          <w:rFonts w:ascii="Cambria" w:eastAsia="MS Mincho" w:hAnsi="Cambria" w:cs="MS Mincho"/>
          <w:b/>
          <w:bCs/>
          <w:sz w:val="24"/>
          <w:szCs w:val="24"/>
          <w:lang w:val="pl-PL"/>
        </w:rPr>
        <w:t>„Wykonawca”</w:t>
      </w:r>
      <w:r w:rsidRPr="00661ACC">
        <w:rPr>
          <w:rFonts w:ascii="Cambria" w:eastAsia="MS Mincho" w:hAnsi="Cambria" w:cs="MS Mincho"/>
          <w:bCs/>
          <w:sz w:val="24"/>
          <w:szCs w:val="24"/>
          <w:lang w:val="pl-PL"/>
        </w:rPr>
        <w:t xml:space="preserve"> – </w:t>
      </w:r>
      <w:r w:rsidRPr="00661ACC">
        <w:rPr>
          <w:rFonts w:ascii="Cambria" w:hAnsi="Cambria"/>
          <w:color w:val="000000"/>
          <w:sz w:val="24"/>
          <w:szCs w:val="24"/>
          <w:lang w:val="pl-PL"/>
        </w:rPr>
        <w:t xml:space="preserve">należy przez to rozumieć osobę fizyczną, osobę prawną albo jednostkę organizacyjną nieposiadającą osobowości prawnej, która oferuje na rynku wykonanie robót budowlanych lub obiektu budowlanego, dostawę produktów lub świadczenie usług lub </w:t>
      </w:r>
      <w:r w:rsidRPr="00661ACC">
        <w:rPr>
          <w:rFonts w:ascii="Cambria" w:hAnsi="Cambria"/>
          <w:color w:val="000000"/>
          <w:sz w:val="24"/>
          <w:szCs w:val="24"/>
          <w:lang w:val="pl-PL"/>
        </w:rPr>
        <w:lastRenderedPageBreak/>
        <w:t>ubiega się o udzielenie zamówienia, złożyła ofertę lub zawarła umowę w sprawie zamówienia publicznego</w:t>
      </w:r>
      <w:r w:rsidRPr="00661ACC">
        <w:rPr>
          <w:rFonts w:ascii="Cambria" w:eastAsia="MS Mincho" w:hAnsi="Cambria" w:cs="MS Mincho"/>
          <w:bCs/>
          <w:sz w:val="24"/>
          <w:szCs w:val="24"/>
          <w:lang w:val="pl-PL"/>
        </w:rPr>
        <w:t>,</w:t>
      </w:r>
    </w:p>
    <w:p w14:paraId="51E7BBC3" w14:textId="208C4A9D" w:rsidR="00D021F9" w:rsidRPr="00661ACC" w:rsidRDefault="00262BE0">
      <w:pPr>
        <w:pStyle w:val="Kolorowalistaakcent11"/>
        <w:numPr>
          <w:ilvl w:val="0"/>
          <w:numId w:val="7"/>
        </w:numPr>
        <w:spacing w:before="0" w:after="0" w:line="276" w:lineRule="auto"/>
        <w:rPr>
          <w:lang w:val="pl-PL"/>
        </w:rPr>
      </w:pPr>
      <w:r w:rsidRPr="00661ACC">
        <w:rPr>
          <w:rFonts w:ascii="Cambria" w:eastAsia="MS Mincho" w:hAnsi="Cambria" w:cs="MS Mincho"/>
          <w:b/>
          <w:bCs/>
          <w:sz w:val="24"/>
          <w:szCs w:val="24"/>
          <w:lang w:val="pl-PL"/>
        </w:rPr>
        <w:t>„RODO”</w:t>
      </w:r>
      <w:r w:rsidRPr="00661ACC">
        <w:rPr>
          <w:rFonts w:ascii="Cambria" w:eastAsia="MS Mincho" w:hAnsi="Cambria" w:cs="MS Mincho"/>
          <w:bCs/>
          <w:sz w:val="24"/>
          <w:szCs w:val="24"/>
          <w:lang w:val="pl-PL"/>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51E7BBC4" w14:textId="2FE3234F" w:rsidR="00D021F9" w:rsidRPr="00661ACC" w:rsidRDefault="00262BE0">
      <w:pPr>
        <w:pStyle w:val="Kolorowalistaakcent11"/>
        <w:numPr>
          <w:ilvl w:val="0"/>
          <w:numId w:val="7"/>
        </w:numPr>
        <w:spacing w:line="276" w:lineRule="auto"/>
        <w:rPr>
          <w:lang w:val="pl-PL"/>
        </w:rPr>
      </w:pPr>
      <w:r w:rsidRPr="00661ACC">
        <w:rPr>
          <w:rFonts w:ascii="Cambria" w:eastAsia="MS Mincho" w:hAnsi="Cambria" w:cs="MS Mincho"/>
          <w:b/>
          <w:bCs/>
          <w:sz w:val="24"/>
          <w:szCs w:val="24"/>
          <w:lang w:val="pl-PL"/>
        </w:rPr>
        <w:t>„</w:t>
      </w:r>
      <w:proofErr w:type="spellStart"/>
      <w:proofErr w:type="gramStart"/>
      <w:r w:rsidRPr="00661ACC">
        <w:rPr>
          <w:rFonts w:ascii="Cambria" w:eastAsia="MS Mincho" w:hAnsi="Cambria" w:cs="MS Mincho"/>
          <w:b/>
          <w:bCs/>
          <w:sz w:val="24"/>
          <w:szCs w:val="24"/>
          <w:lang w:val="pl-PL"/>
        </w:rPr>
        <w:t>miniPortal</w:t>
      </w:r>
      <w:proofErr w:type="spellEnd"/>
      <w:r w:rsidRPr="00661ACC">
        <w:rPr>
          <w:rFonts w:ascii="Cambria" w:eastAsia="MS Mincho" w:hAnsi="Cambria" w:cs="MS Mincho"/>
          <w:b/>
          <w:bCs/>
          <w:sz w:val="24"/>
          <w:szCs w:val="24"/>
          <w:lang w:val="pl-PL"/>
        </w:rPr>
        <w:t>”</w:t>
      </w:r>
      <w:r w:rsidRPr="00661ACC">
        <w:rPr>
          <w:rFonts w:ascii="Cambria" w:eastAsia="MS Mincho" w:hAnsi="Cambria" w:cs="MS Mincho"/>
          <w:bCs/>
          <w:sz w:val="24"/>
          <w:szCs w:val="24"/>
          <w:lang w:val="pl-PL"/>
        </w:rPr>
        <w:t>–</w:t>
      </w:r>
      <w:proofErr w:type="gramEnd"/>
      <w:r w:rsidRPr="00661ACC">
        <w:rPr>
          <w:rFonts w:ascii="Cambria" w:eastAsia="MS Mincho" w:hAnsi="Cambria" w:cs="MS Mincho"/>
          <w:bCs/>
          <w:sz w:val="24"/>
          <w:szCs w:val="24"/>
          <w:lang w:val="pl-PL"/>
        </w:rPr>
        <w:t xml:space="preserve"> środek komunikacji elektronicznej służący </w:t>
      </w:r>
      <w:r w:rsidR="00DF2A20">
        <w:rPr>
          <w:rFonts w:ascii="Cambria" w:eastAsia="MS Mincho" w:hAnsi="Cambria" w:cs="MS Mincho"/>
          <w:bCs/>
          <w:sz w:val="24"/>
          <w:szCs w:val="24"/>
          <w:lang w:val="pl-PL"/>
        </w:rPr>
        <w:br/>
      </w:r>
      <w:r w:rsidRPr="00661ACC">
        <w:rPr>
          <w:rFonts w:ascii="Cambria" w:eastAsia="MS Mincho" w:hAnsi="Cambria" w:cs="MS Mincho"/>
          <w:bCs/>
          <w:sz w:val="24"/>
          <w:szCs w:val="24"/>
          <w:lang w:val="pl-PL"/>
        </w:rPr>
        <w:t>do komunikacji elektronicznej między  Zamawiającym i Wykonawcami</w:t>
      </w:r>
    </w:p>
    <w:p w14:paraId="51E7BBC5" w14:textId="40AC5E19" w:rsidR="00D021F9" w:rsidRPr="00661ACC" w:rsidRDefault="00262BE0">
      <w:pPr>
        <w:pStyle w:val="Kolorowalistaakcent11"/>
        <w:numPr>
          <w:ilvl w:val="0"/>
          <w:numId w:val="7"/>
        </w:numPr>
        <w:spacing w:before="0" w:after="0" w:line="276" w:lineRule="auto"/>
        <w:rPr>
          <w:lang w:val="pl-PL"/>
        </w:rPr>
      </w:pPr>
      <w:r w:rsidRPr="00661ACC">
        <w:rPr>
          <w:rFonts w:ascii="Cambria" w:eastAsia="MS Mincho" w:hAnsi="Cambria" w:cs="MS Mincho"/>
          <w:b/>
          <w:bCs/>
          <w:sz w:val="24"/>
          <w:szCs w:val="24"/>
          <w:lang w:val="pl-PL"/>
        </w:rPr>
        <w:t>„</w:t>
      </w:r>
      <w:proofErr w:type="spellStart"/>
      <w:proofErr w:type="gramStart"/>
      <w:r w:rsidRPr="00661ACC">
        <w:rPr>
          <w:rFonts w:ascii="Cambria" w:eastAsia="MS Mincho" w:hAnsi="Cambria" w:cs="MS Mincho"/>
          <w:b/>
          <w:bCs/>
          <w:sz w:val="24"/>
          <w:szCs w:val="24"/>
          <w:lang w:val="pl-PL"/>
        </w:rPr>
        <w:t>ePUAP</w:t>
      </w:r>
      <w:proofErr w:type="spellEnd"/>
      <w:r w:rsidRPr="00661ACC">
        <w:rPr>
          <w:rFonts w:ascii="Cambria" w:eastAsia="MS Mincho" w:hAnsi="Cambria" w:cs="MS Mincho"/>
          <w:b/>
          <w:bCs/>
          <w:sz w:val="24"/>
          <w:szCs w:val="24"/>
          <w:lang w:val="pl-PL"/>
        </w:rPr>
        <w:t>”</w:t>
      </w:r>
      <w:r w:rsidRPr="00661ACC">
        <w:rPr>
          <w:rFonts w:ascii="Cambria" w:eastAsia="MS Mincho" w:hAnsi="Cambria" w:cs="MS Mincho"/>
          <w:bCs/>
          <w:sz w:val="24"/>
          <w:szCs w:val="24"/>
          <w:lang w:val="pl-PL"/>
        </w:rPr>
        <w:t>–</w:t>
      </w:r>
      <w:proofErr w:type="gramEnd"/>
      <w:r w:rsidRPr="00661ACC">
        <w:rPr>
          <w:rFonts w:ascii="Cambria" w:eastAsia="MS Mincho" w:hAnsi="Cambria" w:cs="MS Mincho"/>
          <w:bCs/>
          <w:sz w:val="24"/>
          <w:szCs w:val="24"/>
          <w:lang w:val="pl-PL"/>
        </w:rPr>
        <w:t xml:space="preserve"> elektroniczna platforma usług Administracji Publicznej </w:t>
      </w:r>
      <w:r w:rsidRPr="00661ACC">
        <w:rPr>
          <w:rFonts w:ascii="Cambria" w:eastAsia="MS Mincho" w:hAnsi="Cambria" w:cs="MS Mincho"/>
          <w:bCs/>
          <w:sz w:val="24"/>
          <w:szCs w:val="24"/>
          <w:lang w:val="pl-PL"/>
        </w:rPr>
        <w:br/>
        <w:t>oferująca w szczególności dostęp do formularzy umożliwiających komunikację Wykonawcy z Zamawiającym.</w:t>
      </w:r>
    </w:p>
    <w:p w14:paraId="51E7BBC8" w14:textId="183C8AA2" w:rsidR="00D021F9" w:rsidRPr="00661ACC" w:rsidRDefault="00262BE0" w:rsidP="00B00795">
      <w:pPr>
        <w:pStyle w:val="Kolorowalistaakcent11"/>
        <w:numPr>
          <w:ilvl w:val="0"/>
          <w:numId w:val="7"/>
        </w:numPr>
        <w:spacing w:before="0" w:after="0" w:line="276" w:lineRule="auto"/>
        <w:rPr>
          <w:lang w:val="pl-PL"/>
        </w:rPr>
      </w:pPr>
      <w:r w:rsidRPr="00661ACC">
        <w:rPr>
          <w:rFonts w:ascii="Cambria" w:eastAsia="MS Mincho" w:hAnsi="Cambria" w:cs="MS Mincho"/>
          <w:b/>
          <w:bCs/>
          <w:sz w:val="24"/>
          <w:szCs w:val="24"/>
          <w:lang w:val="pl-PL"/>
        </w:rPr>
        <w:t>Instrukcja użytkownika</w:t>
      </w:r>
      <w:r w:rsidRPr="00661ACC">
        <w:rPr>
          <w:rFonts w:ascii="Cambria" w:eastAsia="MS Mincho" w:hAnsi="Cambria" w:cs="MS Mincho"/>
          <w:bCs/>
          <w:sz w:val="24"/>
          <w:szCs w:val="24"/>
          <w:lang w:val="pl-PL"/>
        </w:rPr>
        <w:t xml:space="preserve"> – Instrukcja użytkownika systemu </w:t>
      </w:r>
      <w:proofErr w:type="spellStart"/>
      <w:r w:rsidRPr="00661ACC">
        <w:rPr>
          <w:rFonts w:ascii="Cambria" w:eastAsia="MS Mincho" w:hAnsi="Cambria" w:cs="MS Mincho"/>
          <w:bCs/>
          <w:sz w:val="24"/>
          <w:szCs w:val="24"/>
          <w:lang w:val="pl-PL"/>
        </w:rPr>
        <w:t>miniPortal</w:t>
      </w:r>
      <w:proofErr w:type="spellEnd"/>
      <w:r w:rsidRPr="00661ACC">
        <w:rPr>
          <w:rFonts w:ascii="Cambria" w:eastAsia="MS Mincho" w:hAnsi="Cambria" w:cs="MS Mincho"/>
          <w:bCs/>
          <w:sz w:val="24"/>
          <w:szCs w:val="24"/>
          <w:lang w:val="pl-PL"/>
        </w:rPr>
        <w:t xml:space="preserve"> dostępna na stronie:</w:t>
      </w:r>
      <w:r w:rsidR="007C7DAB" w:rsidRPr="00661ACC">
        <w:rPr>
          <w:rFonts w:ascii="Cambria" w:eastAsia="MS Mincho" w:hAnsi="Cambria" w:cs="MS Mincho"/>
          <w:bCs/>
          <w:color w:val="0070C0"/>
          <w:sz w:val="24"/>
          <w:szCs w:val="24"/>
          <w:u w:val="single"/>
          <w:lang w:val="pl-PL"/>
        </w:rPr>
        <w:t xml:space="preserve"> </w:t>
      </w:r>
      <w:r w:rsidRPr="00661ACC">
        <w:rPr>
          <w:rFonts w:ascii="Cambria" w:eastAsia="MS Mincho" w:hAnsi="Cambria" w:cs="MS Mincho"/>
          <w:bCs/>
          <w:color w:val="0070C0"/>
          <w:sz w:val="24"/>
          <w:szCs w:val="24"/>
          <w:u w:val="single"/>
          <w:lang w:val="pl-PL"/>
        </w:rPr>
        <w:t>https://miniportal.uzp.gov.pl/InstrukcjaUzytkownikaSystemuMiniPortalePUAP.pdf</w:t>
      </w:r>
      <w:r w:rsidRPr="00661ACC">
        <w:rPr>
          <w:rFonts w:ascii="Cambria" w:eastAsia="MS Mincho" w:hAnsi="Cambria" w:cs="MS Mincho"/>
          <w:bCs/>
          <w:color w:val="0070C0"/>
          <w:sz w:val="24"/>
          <w:szCs w:val="24"/>
          <w:lang w:val="pl-PL"/>
        </w:rPr>
        <w:t xml:space="preserve"> </w:t>
      </w:r>
      <w:r w:rsidRPr="00661ACC">
        <w:rPr>
          <w:rFonts w:ascii="Cambria" w:eastAsia="MS Mincho" w:hAnsi="Cambria" w:cs="MS Mincho"/>
          <w:bCs/>
          <w:sz w:val="24"/>
          <w:szCs w:val="24"/>
          <w:lang w:val="pl-PL"/>
        </w:rPr>
        <w:t xml:space="preserve">zawierająca wiążące wykonawcę informacje związane z korzystaniem z </w:t>
      </w:r>
      <w:proofErr w:type="spellStart"/>
      <w:r w:rsidRPr="00661ACC">
        <w:rPr>
          <w:rFonts w:ascii="Cambria" w:eastAsia="MS Mincho" w:hAnsi="Cambria" w:cs="MS Mincho"/>
          <w:bCs/>
          <w:sz w:val="24"/>
          <w:szCs w:val="24"/>
          <w:lang w:val="pl-PL"/>
        </w:rPr>
        <w:t>miniPortalu</w:t>
      </w:r>
      <w:proofErr w:type="spellEnd"/>
      <w:r w:rsidRPr="00661ACC">
        <w:rPr>
          <w:rFonts w:ascii="Cambria" w:eastAsia="MS Mincho" w:hAnsi="Cambria" w:cs="MS Mincho"/>
          <w:bCs/>
          <w:sz w:val="24"/>
          <w:szCs w:val="24"/>
          <w:lang w:val="pl-PL"/>
        </w:rPr>
        <w:t xml:space="preserve"> w szczególności opis sposobu składania/zmiany/wycofania oferty w niniejszym postępowaniu. </w:t>
      </w:r>
      <w:r w:rsidRPr="00661ACC">
        <w:rPr>
          <w:rFonts w:ascii="Cambria" w:hAnsi="Cambria"/>
          <w:color w:val="000000"/>
          <w:sz w:val="24"/>
          <w:szCs w:val="24"/>
          <w:lang w:val="pl-PL"/>
        </w:rPr>
        <w:t xml:space="preserve">Wykonawca zobowiązany jest zapoznać się z ww. Instrukcją </w:t>
      </w:r>
      <w:r w:rsidR="00DF2A20">
        <w:rPr>
          <w:rFonts w:ascii="Cambria" w:hAnsi="Cambria"/>
          <w:color w:val="000000"/>
          <w:sz w:val="24"/>
          <w:szCs w:val="24"/>
          <w:lang w:val="pl-PL"/>
        </w:rPr>
        <w:br/>
      </w:r>
      <w:r w:rsidRPr="00661ACC">
        <w:rPr>
          <w:rFonts w:ascii="Cambria" w:hAnsi="Cambria"/>
          <w:color w:val="000000"/>
          <w:sz w:val="24"/>
          <w:szCs w:val="24"/>
          <w:lang w:val="pl-PL"/>
        </w:rPr>
        <w:t xml:space="preserve">i postępować wg zasad w niej wskazanych dedykowanych </w:t>
      </w:r>
      <w:r w:rsidR="00DF2A20">
        <w:rPr>
          <w:rFonts w:ascii="Cambria" w:hAnsi="Cambria"/>
          <w:color w:val="000000"/>
          <w:sz w:val="24"/>
          <w:szCs w:val="24"/>
          <w:lang w:val="pl-PL"/>
        </w:rPr>
        <w:br/>
      </w:r>
      <w:r w:rsidRPr="00661ACC">
        <w:rPr>
          <w:rFonts w:ascii="Cambria" w:hAnsi="Cambria"/>
          <w:color w:val="000000"/>
          <w:sz w:val="24"/>
          <w:szCs w:val="24"/>
          <w:lang w:val="pl-PL"/>
        </w:rPr>
        <w:t xml:space="preserve">dla wykonawcy. Wykonawca ubiegając się o udzielenie zamówienia </w:t>
      </w:r>
      <w:r w:rsidR="00DF2A20">
        <w:rPr>
          <w:rFonts w:ascii="Cambria" w:hAnsi="Cambria"/>
          <w:color w:val="000000"/>
          <w:sz w:val="24"/>
          <w:szCs w:val="24"/>
          <w:lang w:val="pl-PL"/>
        </w:rPr>
        <w:br/>
      </w:r>
      <w:r w:rsidRPr="00661ACC">
        <w:rPr>
          <w:rFonts w:ascii="Cambria" w:hAnsi="Cambria"/>
          <w:color w:val="000000"/>
          <w:sz w:val="24"/>
          <w:szCs w:val="24"/>
          <w:lang w:val="pl-PL"/>
        </w:rPr>
        <w:t xml:space="preserve">w szczególności składając ofertę akceptuje zasady korzystania </w:t>
      </w:r>
      <w:r w:rsidR="00DF2A20">
        <w:rPr>
          <w:rFonts w:ascii="Cambria" w:hAnsi="Cambria"/>
          <w:color w:val="000000"/>
          <w:sz w:val="24"/>
          <w:szCs w:val="24"/>
          <w:lang w:val="pl-PL"/>
        </w:rPr>
        <w:br/>
      </w:r>
      <w:r w:rsidRPr="00661ACC">
        <w:rPr>
          <w:rFonts w:ascii="Cambria" w:hAnsi="Cambria"/>
          <w:color w:val="000000"/>
          <w:sz w:val="24"/>
          <w:szCs w:val="24"/>
          <w:lang w:val="pl-PL"/>
        </w:rPr>
        <w:t xml:space="preserve">z systemu </w:t>
      </w:r>
      <w:proofErr w:type="spellStart"/>
      <w:r w:rsidRPr="00661ACC">
        <w:rPr>
          <w:rFonts w:ascii="Cambria" w:hAnsi="Cambria"/>
          <w:color w:val="000000"/>
          <w:sz w:val="24"/>
          <w:szCs w:val="24"/>
          <w:lang w:val="pl-PL"/>
        </w:rPr>
        <w:t>miniPortal</w:t>
      </w:r>
      <w:proofErr w:type="spellEnd"/>
      <w:r w:rsidRPr="00661ACC">
        <w:rPr>
          <w:rFonts w:ascii="Cambria" w:hAnsi="Cambria"/>
          <w:color w:val="000000"/>
          <w:sz w:val="24"/>
          <w:szCs w:val="24"/>
          <w:lang w:val="pl-PL"/>
        </w:rPr>
        <w:t xml:space="preserve"> wskazane w Instrukcji użytkownika i SWZ.</w:t>
      </w:r>
    </w:p>
    <w:p w14:paraId="51E7BBC9" w14:textId="77777777" w:rsidR="00D021F9" w:rsidRPr="00661ACC" w:rsidRDefault="00D021F9">
      <w:pPr>
        <w:pStyle w:val="Kolorowalistaakcent11"/>
        <w:spacing w:line="276" w:lineRule="auto"/>
        <w:ind w:left="993"/>
        <w:outlineLvl w:val="3"/>
        <w:rPr>
          <w:rFonts w:ascii="Cambria" w:eastAsia="MS Mincho" w:hAnsi="Cambria" w:cs="MS Mincho"/>
          <w:bCs/>
          <w:sz w:val="24"/>
          <w:szCs w:val="24"/>
          <w:lang w:val="pl-PL"/>
        </w:rPr>
      </w:pPr>
    </w:p>
    <w:p w14:paraId="51E7BBCA" w14:textId="0245F5F9" w:rsidR="00D021F9" w:rsidRPr="00661ACC" w:rsidRDefault="00262BE0">
      <w:pPr>
        <w:pStyle w:val="Standard"/>
        <w:numPr>
          <w:ilvl w:val="1"/>
          <w:numId w:val="2"/>
        </w:numPr>
        <w:spacing w:line="276" w:lineRule="auto"/>
        <w:jc w:val="both"/>
        <w:rPr>
          <w:rFonts w:ascii="Cambria" w:hAnsi="Cambria" w:cs="Arial"/>
          <w:bCs/>
          <w:lang w:val="pl-PL"/>
        </w:rPr>
      </w:pPr>
      <w:r w:rsidRPr="00661ACC">
        <w:rPr>
          <w:rFonts w:ascii="Cambria" w:hAnsi="Cambria" w:cs="Arial"/>
          <w:bCs/>
          <w:lang w:val="pl-PL"/>
        </w:rPr>
        <w:t>Wykonawca powinien dokładnie zapoznać się z niniejszą SWZ i złożyć ofertę zgodnie z jej wymaganiami.</w:t>
      </w:r>
    </w:p>
    <w:p w14:paraId="0700096F" w14:textId="77777777" w:rsidR="008E6FAD" w:rsidRPr="00661ACC" w:rsidRDefault="008E6FAD">
      <w:pPr>
        <w:pStyle w:val="Standard"/>
        <w:spacing w:line="276" w:lineRule="auto"/>
        <w:jc w:val="both"/>
        <w:outlineLvl w:val="3"/>
        <w:rPr>
          <w:rFonts w:ascii="Cambria" w:hAnsi="Cambria" w:cs="Arial"/>
          <w:bCs/>
          <w:lang w:val="pl-PL"/>
        </w:rPr>
      </w:pPr>
    </w:p>
    <w:tbl>
      <w:tblPr>
        <w:tblW w:w="9054" w:type="dxa"/>
        <w:jc w:val="center"/>
        <w:tblLayout w:type="fixed"/>
        <w:tblCellMar>
          <w:left w:w="10" w:type="dxa"/>
          <w:right w:w="10" w:type="dxa"/>
        </w:tblCellMar>
        <w:tblLook w:val="04A0" w:firstRow="1" w:lastRow="0" w:firstColumn="1" w:lastColumn="0" w:noHBand="0" w:noVBand="1"/>
      </w:tblPr>
      <w:tblGrid>
        <w:gridCol w:w="9054"/>
      </w:tblGrid>
      <w:tr w:rsidR="00D021F9" w:rsidRPr="00661ACC" w14:paraId="51E7BBCF" w14:textId="77777777">
        <w:trPr>
          <w:trHeight w:val="735"/>
          <w:jc w:val="center"/>
        </w:trPr>
        <w:tc>
          <w:tcPr>
            <w:tcW w:w="9054" w:type="dxa"/>
            <w:tcBorders>
              <w:bottom w:val="single" w:sz="4" w:space="0" w:color="00000A"/>
            </w:tcBorders>
            <w:shd w:val="clear" w:color="auto" w:fill="F2F2F2"/>
            <w:tcMar>
              <w:top w:w="0" w:type="dxa"/>
              <w:left w:w="108" w:type="dxa"/>
              <w:bottom w:w="0" w:type="dxa"/>
              <w:right w:w="108" w:type="dxa"/>
            </w:tcMar>
          </w:tcPr>
          <w:p w14:paraId="51E7BBCD"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2</w:t>
            </w:r>
          </w:p>
          <w:p w14:paraId="51E7BBCE" w14:textId="77777777" w:rsidR="00D021F9" w:rsidRPr="00661ACC" w:rsidRDefault="00262BE0">
            <w:pPr>
              <w:pStyle w:val="Standard"/>
              <w:spacing w:line="276" w:lineRule="auto"/>
              <w:jc w:val="center"/>
              <w:rPr>
                <w:rFonts w:ascii="Cambria" w:hAnsi="Cambria"/>
                <w:b/>
                <w:bCs/>
                <w:sz w:val="26"/>
                <w:szCs w:val="26"/>
                <w:lang w:val="pl-PL"/>
              </w:rPr>
            </w:pPr>
            <w:r w:rsidRPr="00661ACC">
              <w:rPr>
                <w:rFonts w:ascii="Cambria" w:hAnsi="Cambria"/>
                <w:b/>
                <w:bCs/>
                <w:sz w:val="26"/>
                <w:szCs w:val="26"/>
                <w:lang w:val="pl-PL"/>
              </w:rPr>
              <w:t>INFORMACJA, CZY ZAMAWIAJĄCY PRZEWIDUJE WYBÓR NAJKORZYSTNIEJSZEJ OFERTY Z MOZLIWOŚCIĄ PROWADZENIA NEGOCJACJI</w:t>
            </w:r>
          </w:p>
        </w:tc>
      </w:tr>
    </w:tbl>
    <w:p w14:paraId="51E7BBD0" w14:textId="77777777" w:rsidR="00D021F9" w:rsidRPr="00661ACC" w:rsidRDefault="00D021F9">
      <w:pPr>
        <w:pStyle w:val="Akapitzlist"/>
        <w:spacing w:line="276" w:lineRule="auto"/>
        <w:ind w:left="0"/>
        <w:rPr>
          <w:rFonts w:ascii="Cambria" w:hAnsi="Cambria" w:cs="Helvetica"/>
          <w:b/>
          <w:bCs/>
          <w:lang w:val="pl-PL"/>
        </w:rPr>
      </w:pPr>
    </w:p>
    <w:p w14:paraId="51E7BBD1" w14:textId="77777777" w:rsidR="00D021F9" w:rsidRPr="00661ACC" w:rsidRDefault="00262BE0">
      <w:pPr>
        <w:pStyle w:val="Standard"/>
        <w:spacing w:line="276" w:lineRule="auto"/>
        <w:jc w:val="both"/>
        <w:rPr>
          <w:lang w:val="pl-PL"/>
        </w:rPr>
      </w:pPr>
      <w:r w:rsidRPr="00661ACC">
        <w:rPr>
          <w:rFonts w:ascii="Cambria" w:hAnsi="Cambria" w:cs="Helvetica"/>
          <w:bCs/>
          <w:lang w:val="pl-PL"/>
        </w:rPr>
        <w:t xml:space="preserve">Zamawiający </w:t>
      </w:r>
      <w:r w:rsidRPr="00661ACC">
        <w:rPr>
          <w:rFonts w:ascii="Cambria" w:hAnsi="Cambria" w:cs="Helvetica"/>
          <w:b/>
          <w:bCs/>
          <w:u w:val="single"/>
          <w:lang w:val="pl-PL"/>
        </w:rPr>
        <w:t>nie przewiduje</w:t>
      </w:r>
      <w:r w:rsidRPr="00661ACC">
        <w:rPr>
          <w:rFonts w:ascii="Cambria" w:hAnsi="Cambria" w:cs="Helvetica"/>
          <w:b/>
          <w:bCs/>
          <w:lang w:val="pl-PL"/>
        </w:rPr>
        <w:t xml:space="preserve"> </w:t>
      </w:r>
      <w:r w:rsidRPr="00661ACC">
        <w:rPr>
          <w:rFonts w:ascii="Cambria" w:hAnsi="Cambria" w:cs="Helvetica"/>
          <w:bCs/>
          <w:lang w:val="pl-PL"/>
        </w:rPr>
        <w:t>wyboru najkorzystniejszej oferty z możliwością prowadzenia negocjacji.</w:t>
      </w:r>
    </w:p>
    <w:p w14:paraId="51E7BBD2" w14:textId="77777777" w:rsidR="00D021F9" w:rsidRPr="00661ACC" w:rsidRDefault="00D021F9">
      <w:pPr>
        <w:pStyle w:val="Standard"/>
        <w:spacing w:line="276" w:lineRule="auto"/>
        <w:jc w:val="both"/>
        <w:rPr>
          <w:rFonts w:ascii="Cambria" w:hAnsi="Cambria" w:cs="Helvetica"/>
          <w:bCs/>
          <w:lang w:val="pl-PL"/>
        </w:rPr>
      </w:pPr>
    </w:p>
    <w:p w14:paraId="51E7BBD3" w14:textId="3B06DB96" w:rsidR="00D021F9" w:rsidRDefault="00D021F9">
      <w:pPr>
        <w:pStyle w:val="Standard"/>
        <w:spacing w:line="276" w:lineRule="auto"/>
        <w:ind w:left="567"/>
        <w:jc w:val="both"/>
        <w:outlineLvl w:val="3"/>
        <w:rPr>
          <w:rFonts w:ascii="Cambria" w:hAnsi="Cambria" w:cs="Arial"/>
          <w:bCs/>
          <w:lang w:val="pl-PL"/>
        </w:rPr>
      </w:pPr>
    </w:p>
    <w:p w14:paraId="511F8FDB" w14:textId="4FA590AC" w:rsidR="00A07FBB" w:rsidRDefault="00A07FBB" w:rsidP="00A07FBB">
      <w:pPr>
        <w:pStyle w:val="Standard"/>
        <w:spacing w:line="276" w:lineRule="auto"/>
        <w:jc w:val="both"/>
        <w:outlineLvl w:val="3"/>
        <w:rPr>
          <w:rFonts w:ascii="Cambria" w:hAnsi="Cambria" w:cs="Arial"/>
          <w:bCs/>
          <w:lang w:val="pl-PL"/>
        </w:rPr>
      </w:pPr>
    </w:p>
    <w:p w14:paraId="1DABE5C3" w14:textId="74E77F72" w:rsidR="00A07FBB" w:rsidRDefault="00A07FBB" w:rsidP="00A07FBB">
      <w:pPr>
        <w:pStyle w:val="Standard"/>
        <w:spacing w:line="276" w:lineRule="auto"/>
        <w:jc w:val="both"/>
        <w:outlineLvl w:val="3"/>
        <w:rPr>
          <w:rFonts w:ascii="Cambria" w:hAnsi="Cambria" w:cs="Arial"/>
          <w:bCs/>
          <w:lang w:val="pl-PL"/>
        </w:rPr>
      </w:pPr>
    </w:p>
    <w:p w14:paraId="70112CB4" w14:textId="77777777" w:rsidR="00A07FBB" w:rsidRDefault="00A07FBB" w:rsidP="00A07FBB">
      <w:pPr>
        <w:pStyle w:val="Standard"/>
        <w:spacing w:line="276" w:lineRule="auto"/>
        <w:jc w:val="both"/>
        <w:outlineLvl w:val="3"/>
        <w:rPr>
          <w:rFonts w:ascii="Cambria" w:hAnsi="Cambria" w:cs="Arial"/>
          <w:bCs/>
          <w:lang w:val="pl-PL"/>
        </w:rPr>
      </w:pPr>
    </w:p>
    <w:p w14:paraId="53FC4136" w14:textId="0F5E89AA" w:rsidR="00B62A26" w:rsidRDefault="00B62A26" w:rsidP="00A07FBB">
      <w:pPr>
        <w:pStyle w:val="Standard"/>
        <w:spacing w:line="276" w:lineRule="auto"/>
        <w:jc w:val="both"/>
        <w:outlineLvl w:val="3"/>
        <w:rPr>
          <w:rFonts w:ascii="Cambria" w:hAnsi="Cambria" w:cs="Arial"/>
          <w:bCs/>
          <w:lang w:val="pl-PL"/>
        </w:rPr>
      </w:pPr>
    </w:p>
    <w:p w14:paraId="38D3F874" w14:textId="77777777" w:rsidR="00B62A26" w:rsidRDefault="00B62A26">
      <w:pPr>
        <w:pStyle w:val="Standard"/>
        <w:spacing w:line="276" w:lineRule="auto"/>
        <w:ind w:left="567"/>
        <w:jc w:val="both"/>
        <w:outlineLvl w:val="3"/>
        <w:rPr>
          <w:rFonts w:ascii="Cambria" w:hAnsi="Cambria" w:cs="Arial"/>
          <w:bCs/>
          <w:lang w:val="pl-PL"/>
        </w:rPr>
      </w:pPr>
    </w:p>
    <w:p w14:paraId="1F85AF19" w14:textId="1449635C" w:rsidR="00F07661" w:rsidRDefault="00F07661">
      <w:pPr>
        <w:pStyle w:val="Standard"/>
        <w:spacing w:line="276" w:lineRule="auto"/>
        <w:ind w:left="567"/>
        <w:jc w:val="both"/>
        <w:outlineLvl w:val="3"/>
        <w:rPr>
          <w:rFonts w:ascii="Cambria" w:hAnsi="Cambria" w:cs="Arial"/>
          <w:bCs/>
          <w:lang w:val="pl-PL"/>
        </w:rPr>
      </w:pPr>
    </w:p>
    <w:p w14:paraId="5E75753F" w14:textId="77777777" w:rsidR="00D6267C" w:rsidRPr="00661ACC" w:rsidRDefault="00D6267C">
      <w:pPr>
        <w:pStyle w:val="Standard"/>
        <w:spacing w:line="276" w:lineRule="auto"/>
        <w:ind w:left="567"/>
        <w:jc w:val="both"/>
        <w:outlineLvl w:val="3"/>
        <w:rPr>
          <w:rFonts w:ascii="Cambria" w:hAnsi="Cambria" w:cs="Arial"/>
          <w:bCs/>
          <w:lang w:val="pl-PL"/>
        </w:rPr>
      </w:pPr>
    </w:p>
    <w:tbl>
      <w:tblPr>
        <w:tblW w:w="9054" w:type="dxa"/>
        <w:jc w:val="center"/>
        <w:tblLayout w:type="fixed"/>
        <w:tblCellMar>
          <w:left w:w="10" w:type="dxa"/>
          <w:right w:w="10" w:type="dxa"/>
        </w:tblCellMar>
        <w:tblLook w:val="04A0" w:firstRow="1" w:lastRow="0" w:firstColumn="1" w:lastColumn="0" w:noHBand="0" w:noVBand="1"/>
      </w:tblPr>
      <w:tblGrid>
        <w:gridCol w:w="9054"/>
      </w:tblGrid>
      <w:tr w:rsidR="00D021F9" w:rsidRPr="00661ACC" w14:paraId="51E7BBD6" w14:textId="77777777">
        <w:trPr>
          <w:jc w:val="center"/>
        </w:trPr>
        <w:tc>
          <w:tcPr>
            <w:tcW w:w="9054" w:type="dxa"/>
            <w:tcBorders>
              <w:bottom w:val="single" w:sz="4" w:space="0" w:color="00000A"/>
            </w:tcBorders>
            <w:shd w:val="clear" w:color="auto" w:fill="F2F2F2"/>
            <w:tcMar>
              <w:top w:w="0" w:type="dxa"/>
              <w:left w:w="108" w:type="dxa"/>
              <w:bottom w:w="0" w:type="dxa"/>
              <w:right w:w="108" w:type="dxa"/>
            </w:tcMar>
          </w:tcPr>
          <w:p w14:paraId="51E7BBD4"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3</w:t>
            </w:r>
          </w:p>
          <w:p w14:paraId="51E7BBD5"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ŹRÓDŁA FINANSOWANIA</w:t>
            </w:r>
          </w:p>
        </w:tc>
      </w:tr>
    </w:tbl>
    <w:p w14:paraId="51E7BBD7" w14:textId="77777777" w:rsidR="00D021F9" w:rsidRPr="00661ACC" w:rsidRDefault="00D021F9">
      <w:pPr>
        <w:pStyle w:val="Standard"/>
        <w:spacing w:line="276" w:lineRule="auto"/>
        <w:jc w:val="both"/>
        <w:rPr>
          <w:rFonts w:ascii="Cambria" w:hAnsi="Cambria" w:cs="Arial"/>
          <w:b/>
          <w:lang w:val="pl-PL"/>
        </w:rPr>
      </w:pPr>
    </w:p>
    <w:p w14:paraId="51E7BBD8" w14:textId="63F36813" w:rsidR="00D021F9" w:rsidRPr="00EC0F7A" w:rsidRDefault="00262BE0" w:rsidP="00A07FBB">
      <w:pPr>
        <w:pStyle w:val="Standard"/>
        <w:spacing w:line="276" w:lineRule="auto"/>
        <w:jc w:val="both"/>
        <w:rPr>
          <w:color w:val="FF0000"/>
          <w:lang w:val="pl-PL"/>
        </w:rPr>
      </w:pPr>
      <w:r w:rsidRPr="00661ACC">
        <w:rPr>
          <w:rFonts w:ascii="Cambria" w:hAnsi="Cambria" w:cs="Arial"/>
          <w:b/>
          <w:lang w:val="pl-PL"/>
        </w:rPr>
        <w:t xml:space="preserve">Zamawiający informuje, iż </w:t>
      </w:r>
      <w:r w:rsidRPr="00661ACC">
        <w:rPr>
          <w:rFonts w:ascii="Cambria" w:hAnsi="Cambria"/>
          <w:lang w:val="pl-PL"/>
        </w:rPr>
        <w:t xml:space="preserve">zamówienie </w:t>
      </w:r>
      <w:r w:rsidR="004E529C">
        <w:rPr>
          <w:rFonts w:ascii="Cambria" w:hAnsi="Cambria"/>
          <w:lang w:val="pl-PL"/>
        </w:rPr>
        <w:t>finansowane</w:t>
      </w:r>
      <w:r w:rsidR="004E529C" w:rsidRPr="00661ACC">
        <w:rPr>
          <w:rFonts w:ascii="Cambria" w:hAnsi="Cambria"/>
          <w:lang w:val="pl-PL"/>
        </w:rPr>
        <w:t xml:space="preserve"> </w:t>
      </w:r>
      <w:r w:rsidRPr="00661ACC">
        <w:rPr>
          <w:rFonts w:ascii="Cambria" w:hAnsi="Cambria"/>
          <w:lang w:val="pl-PL"/>
        </w:rPr>
        <w:t xml:space="preserve">jest ze </w:t>
      </w:r>
      <w:r w:rsidRPr="00EC0F7A">
        <w:rPr>
          <w:rFonts w:ascii="Cambria" w:hAnsi="Cambria"/>
          <w:lang w:val="pl-PL"/>
        </w:rPr>
        <w:t>środkó</w:t>
      </w:r>
      <w:r w:rsidR="004063FC" w:rsidRPr="00EC0F7A">
        <w:rPr>
          <w:rFonts w:ascii="Cambria" w:hAnsi="Cambria"/>
          <w:lang w:val="pl-PL"/>
        </w:rPr>
        <w:t>w</w:t>
      </w:r>
      <w:r w:rsidR="004063FC" w:rsidRPr="00EC0F7A">
        <w:rPr>
          <w:rFonts w:ascii="Cambria" w:hAnsi="Cambria"/>
          <w:b/>
          <w:bCs/>
          <w:lang w:val="pl-PL"/>
        </w:rPr>
        <w:t xml:space="preserve"> </w:t>
      </w:r>
      <w:r w:rsidR="004A3E5B" w:rsidRPr="00EC0F7A">
        <w:rPr>
          <w:rFonts w:ascii="Cambria" w:hAnsi="Cambria"/>
          <w:b/>
          <w:bCs/>
          <w:lang w:val="pl-PL"/>
        </w:rPr>
        <w:t>Gminy Dmosin</w:t>
      </w:r>
    </w:p>
    <w:p w14:paraId="51E7BBD9" w14:textId="77777777" w:rsidR="00D021F9" w:rsidRPr="00661ACC" w:rsidRDefault="00D021F9">
      <w:pPr>
        <w:pStyle w:val="Standard"/>
        <w:spacing w:line="276" w:lineRule="auto"/>
        <w:jc w:val="both"/>
        <w:rPr>
          <w:rFonts w:ascii="Cambria" w:hAnsi="Cambria"/>
          <w:lang w:val="pl-PL"/>
        </w:rPr>
      </w:pPr>
    </w:p>
    <w:tbl>
      <w:tblPr>
        <w:tblW w:w="9054" w:type="dxa"/>
        <w:jc w:val="center"/>
        <w:tblLayout w:type="fixed"/>
        <w:tblCellMar>
          <w:left w:w="10" w:type="dxa"/>
          <w:right w:w="10" w:type="dxa"/>
        </w:tblCellMar>
        <w:tblLook w:val="04A0" w:firstRow="1" w:lastRow="0" w:firstColumn="1" w:lastColumn="0" w:noHBand="0" w:noVBand="1"/>
      </w:tblPr>
      <w:tblGrid>
        <w:gridCol w:w="9054"/>
      </w:tblGrid>
      <w:tr w:rsidR="00D021F9" w:rsidRPr="00661ACC" w14:paraId="51E7BBDC" w14:textId="77777777">
        <w:trPr>
          <w:jc w:val="center"/>
        </w:trPr>
        <w:tc>
          <w:tcPr>
            <w:tcW w:w="9054" w:type="dxa"/>
            <w:tcBorders>
              <w:bottom w:val="single" w:sz="4" w:space="0" w:color="00000A"/>
            </w:tcBorders>
            <w:shd w:val="clear" w:color="auto" w:fill="auto"/>
            <w:tcMar>
              <w:top w:w="0" w:type="dxa"/>
              <w:left w:w="108" w:type="dxa"/>
              <w:bottom w:w="0" w:type="dxa"/>
              <w:right w:w="108" w:type="dxa"/>
            </w:tcMar>
          </w:tcPr>
          <w:p w14:paraId="51E7BBDA"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4</w:t>
            </w:r>
          </w:p>
          <w:p w14:paraId="51E7BBDB"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OPIS PRZEDMIOTU ZAMÓWIENIA</w:t>
            </w:r>
          </w:p>
        </w:tc>
      </w:tr>
    </w:tbl>
    <w:p w14:paraId="51E7BBDD" w14:textId="77777777" w:rsidR="00D021F9" w:rsidRPr="00661ACC" w:rsidRDefault="00D021F9" w:rsidP="00736224">
      <w:pPr>
        <w:pStyle w:val="Kolorowalistaakcent11"/>
        <w:spacing w:before="0" w:after="0" w:line="276" w:lineRule="auto"/>
        <w:ind w:left="426" w:hanging="426"/>
        <w:rPr>
          <w:rFonts w:ascii="Cambria" w:hAnsi="Cambria" w:cs="Arial"/>
          <w:bCs/>
          <w:vanish/>
          <w:sz w:val="24"/>
          <w:szCs w:val="24"/>
          <w:lang w:val="pl-PL"/>
        </w:rPr>
      </w:pPr>
    </w:p>
    <w:p w14:paraId="51E7BBE0" w14:textId="64B46E72" w:rsidR="00D021F9" w:rsidRPr="00A07FBB" w:rsidRDefault="00262BE0" w:rsidP="00736224">
      <w:pPr>
        <w:pStyle w:val="Standard"/>
        <w:numPr>
          <w:ilvl w:val="1"/>
          <w:numId w:val="31"/>
        </w:numPr>
        <w:spacing w:line="276" w:lineRule="auto"/>
        <w:ind w:left="426" w:hanging="426"/>
        <w:jc w:val="both"/>
        <w:rPr>
          <w:rFonts w:ascii="Cambria" w:hAnsi="Cambria"/>
          <w:b/>
          <w:bCs/>
          <w:lang w:val="pl-PL"/>
        </w:rPr>
      </w:pPr>
      <w:r w:rsidRPr="00661ACC">
        <w:rPr>
          <w:rFonts w:ascii="Cambria" w:hAnsi="Cambria"/>
          <w:lang w:val="pl-PL"/>
        </w:rPr>
        <w:t xml:space="preserve">Przedmiot zamówienia obejmuje: </w:t>
      </w:r>
      <w:r w:rsidRPr="00661ACC">
        <w:rPr>
          <w:rFonts w:ascii="Cambria" w:hAnsi="Cambria" w:cs="Arial"/>
          <w:b/>
          <w:bCs/>
          <w:lang w:val="pl-PL"/>
        </w:rPr>
        <w:t>roboty budowlane</w:t>
      </w:r>
      <w:r w:rsidRPr="00661ACC">
        <w:rPr>
          <w:rFonts w:ascii="Cambria" w:hAnsi="Cambria" w:cs="Arial"/>
          <w:lang w:val="pl-PL"/>
        </w:rPr>
        <w:t xml:space="preserve"> </w:t>
      </w:r>
      <w:r w:rsidR="00C21A51" w:rsidRPr="00661ACC">
        <w:rPr>
          <w:rFonts w:ascii="Cambria" w:hAnsi="Cambria" w:cs="Arial"/>
          <w:lang w:val="pl-PL"/>
        </w:rPr>
        <w:t xml:space="preserve">realizowane w ramach </w:t>
      </w:r>
      <w:r w:rsidRPr="00661ACC">
        <w:rPr>
          <w:rFonts w:ascii="Cambria" w:hAnsi="Cambria" w:cs="Arial"/>
          <w:lang w:val="pl-PL"/>
        </w:rPr>
        <w:t>zadani</w:t>
      </w:r>
      <w:r w:rsidR="00C21A51" w:rsidRPr="00661ACC">
        <w:rPr>
          <w:rFonts w:ascii="Cambria" w:hAnsi="Cambria" w:cs="Arial"/>
          <w:lang w:val="pl-PL"/>
        </w:rPr>
        <w:t>a</w:t>
      </w:r>
      <w:r w:rsidRPr="00661ACC">
        <w:rPr>
          <w:rFonts w:ascii="Cambria" w:hAnsi="Cambria" w:cs="Arial"/>
          <w:lang w:val="pl-PL"/>
        </w:rPr>
        <w:t xml:space="preserve"> inwestycyjn</w:t>
      </w:r>
      <w:r w:rsidR="00C21A51" w:rsidRPr="00661ACC">
        <w:rPr>
          <w:rFonts w:ascii="Cambria" w:hAnsi="Cambria" w:cs="Arial"/>
          <w:lang w:val="pl-PL"/>
        </w:rPr>
        <w:t>ego</w:t>
      </w:r>
      <w:r w:rsidRPr="00661ACC">
        <w:rPr>
          <w:rFonts w:ascii="Cambria" w:hAnsi="Cambria" w:cs="Arial"/>
          <w:lang w:val="pl-PL"/>
        </w:rPr>
        <w:t xml:space="preserve"> pn. </w:t>
      </w:r>
      <w:bookmarkStart w:id="15" w:name="_Hlk100756940"/>
      <w:r w:rsidR="002F156D" w:rsidRPr="00A07FBB">
        <w:rPr>
          <w:rFonts w:ascii="Cambria" w:eastAsia="SimSun" w:hAnsi="Cambria"/>
          <w:b/>
          <w:bCs/>
          <w:lang w:val="pl-PL" w:eastAsia="ar-SA"/>
        </w:rPr>
        <w:t>„</w:t>
      </w:r>
      <w:r w:rsidR="00A07FBB" w:rsidRPr="00A07FBB">
        <w:rPr>
          <w:rFonts w:ascii="Cambria" w:hAnsi="Cambria" w:cs="Calibri"/>
          <w:b/>
          <w:bCs/>
          <w:color w:val="000000"/>
          <w:lang w:val="pl-PL" w:eastAsia="ar-SA"/>
        </w:rPr>
        <w:t xml:space="preserve">Remont nawierzchni drogi </w:t>
      </w:r>
      <w:r w:rsidR="00DB17A3">
        <w:rPr>
          <w:rFonts w:ascii="Cambria" w:hAnsi="Cambria" w:cs="Calibri"/>
          <w:b/>
          <w:bCs/>
          <w:color w:val="000000"/>
          <w:lang w:val="pl-PL" w:eastAsia="ar-SA"/>
        </w:rPr>
        <w:t>wewnętrznej w Woli Cyrusowej Kolonii</w:t>
      </w:r>
      <w:r w:rsidRPr="00A07FBB">
        <w:rPr>
          <w:rFonts w:ascii="Cambria" w:hAnsi="Cambria" w:cs="Arial"/>
          <w:b/>
          <w:bCs/>
          <w:i/>
          <w:lang w:val="pl-PL"/>
        </w:rPr>
        <w:t>”.</w:t>
      </w:r>
      <w:bookmarkEnd w:id="15"/>
    </w:p>
    <w:p w14:paraId="605750CA" w14:textId="034EE6E7" w:rsidR="00DB17A3" w:rsidRDefault="00DB17A3" w:rsidP="004D0EB9">
      <w:pPr>
        <w:pStyle w:val="Standard"/>
        <w:numPr>
          <w:ilvl w:val="1"/>
          <w:numId w:val="31"/>
        </w:numPr>
        <w:spacing w:line="276" w:lineRule="auto"/>
        <w:ind w:left="426" w:hanging="426"/>
        <w:jc w:val="both"/>
        <w:rPr>
          <w:rFonts w:ascii="Cambria" w:hAnsi="Cambria"/>
          <w:lang w:val="pl-PL"/>
        </w:rPr>
      </w:pPr>
      <w:bookmarkStart w:id="16" w:name="_Hlk100664402"/>
      <w:r w:rsidRPr="00DB17A3">
        <w:rPr>
          <w:rFonts w:ascii="Cambria" w:hAnsi="Cambria"/>
          <w:lang w:val="pl-PL"/>
        </w:rPr>
        <w:t xml:space="preserve">Przedmiotem inwestycji jest remont nawierzchni drogi wewnętrznej w miejscowości Wola Cyrusowa Kolonia. W ramach zadania przewidziano wykonanie nawierzchni </w:t>
      </w:r>
      <w:r w:rsidR="00522745">
        <w:rPr>
          <w:rFonts w:ascii="Cambria" w:hAnsi="Cambria"/>
          <w:lang w:val="pl-PL"/>
        </w:rPr>
        <w:t>betonowej</w:t>
      </w:r>
      <w:r w:rsidRPr="00DB17A3">
        <w:rPr>
          <w:rFonts w:ascii="Cambria" w:hAnsi="Cambria"/>
          <w:lang w:val="pl-PL"/>
        </w:rPr>
        <w:t>, na istniejącej drodze wewnętrznej, która posiada obecnie nawierzchnie gruntową ulepszoną</w:t>
      </w:r>
    </w:p>
    <w:p w14:paraId="0192241E" w14:textId="01D11C09" w:rsidR="00BB549E" w:rsidRPr="00371505" w:rsidRDefault="009620E0" w:rsidP="006A385C">
      <w:pPr>
        <w:pStyle w:val="Standard"/>
        <w:numPr>
          <w:ilvl w:val="1"/>
          <w:numId w:val="31"/>
        </w:numPr>
        <w:spacing w:line="276" w:lineRule="auto"/>
        <w:ind w:left="426" w:hanging="426"/>
        <w:jc w:val="both"/>
        <w:rPr>
          <w:rFonts w:ascii="Cambria" w:hAnsi="Cambria"/>
          <w:lang w:val="pl-PL"/>
        </w:rPr>
      </w:pPr>
      <w:bookmarkStart w:id="17" w:name="_Hlk100664418"/>
      <w:bookmarkEnd w:id="16"/>
      <w:r w:rsidRPr="00371505">
        <w:rPr>
          <w:rFonts w:ascii="Cambria" w:hAnsi="Cambria"/>
          <w:bCs/>
          <w:lang w:val="pl-PL"/>
        </w:rPr>
        <w:t>Zamówienie obejmuje</w:t>
      </w:r>
      <w:r w:rsidRPr="00EC0F7A">
        <w:rPr>
          <w:rFonts w:ascii="Cambria" w:hAnsi="Cambria"/>
          <w:lang w:val="pl-PL"/>
        </w:rPr>
        <w:t xml:space="preserve"> </w:t>
      </w:r>
      <w:r w:rsidRPr="00371505">
        <w:rPr>
          <w:rFonts w:ascii="Cambria" w:hAnsi="Cambria"/>
          <w:bCs/>
          <w:lang w:val="pl-PL"/>
        </w:rPr>
        <w:t>w szczególności:</w:t>
      </w:r>
    </w:p>
    <w:bookmarkEnd w:id="17"/>
    <w:p w14:paraId="37BE1523" w14:textId="5079BD56" w:rsidR="00514CC6" w:rsidRPr="00D2284A" w:rsidRDefault="00514CC6" w:rsidP="00514CC6">
      <w:pPr>
        <w:pStyle w:val="E1"/>
        <w:spacing w:line="276" w:lineRule="auto"/>
        <w:ind w:left="360"/>
        <w:rPr>
          <w:rFonts w:ascii="Cambria" w:hAnsi="Cambria"/>
          <w:sz w:val="24"/>
          <w:szCs w:val="24"/>
          <w:lang w:val="pl-PL"/>
        </w:rPr>
      </w:pPr>
      <w:r w:rsidRPr="00D2284A">
        <w:rPr>
          <w:rFonts w:ascii="Cambria" w:hAnsi="Cambria"/>
          <w:sz w:val="24"/>
          <w:szCs w:val="24"/>
          <w:lang w:val="pl-PL"/>
        </w:rPr>
        <w:t>Remont drogi wewnętrznej w miejscowości Wola Cyrusowa. Długość remontowanej nawierzchni -</w:t>
      </w:r>
      <w:r>
        <w:rPr>
          <w:rFonts w:ascii="Cambria" w:hAnsi="Cambria"/>
          <w:sz w:val="24"/>
          <w:szCs w:val="24"/>
          <w:lang w:val="pl-PL"/>
        </w:rPr>
        <w:t xml:space="preserve"> </w:t>
      </w:r>
      <w:r w:rsidRPr="00D2284A">
        <w:rPr>
          <w:rFonts w:ascii="Cambria" w:hAnsi="Cambria"/>
          <w:sz w:val="24"/>
          <w:szCs w:val="24"/>
          <w:lang w:val="pl-PL"/>
        </w:rPr>
        <w:t>1337m</w:t>
      </w:r>
      <w:r>
        <w:rPr>
          <w:rFonts w:ascii="Cambria" w:hAnsi="Cambria"/>
          <w:sz w:val="24"/>
          <w:szCs w:val="24"/>
          <w:lang w:val="pl-PL"/>
        </w:rPr>
        <w:t>.</w:t>
      </w:r>
      <w:r w:rsidRPr="00D2284A">
        <w:rPr>
          <w:rFonts w:ascii="Cambria" w:hAnsi="Cambria"/>
          <w:sz w:val="24"/>
          <w:szCs w:val="24"/>
          <w:lang w:val="pl-PL"/>
        </w:rPr>
        <w:t xml:space="preserve"> Remont będzie polegał na </w:t>
      </w:r>
      <w:proofErr w:type="spellStart"/>
      <w:r w:rsidRPr="00D2284A">
        <w:rPr>
          <w:rFonts w:ascii="Cambria" w:hAnsi="Cambria"/>
          <w:sz w:val="24"/>
          <w:szCs w:val="24"/>
          <w:lang w:val="pl-PL"/>
        </w:rPr>
        <w:t>reprofilacji</w:t>
      </w:r>
      <w:proofErr w:type="spellEnd"/>
      <w:r w:rsidRPr="00D2284A">
        <w:rPr>
          <w:rFonts w:ascii="Cambria" w:hAnsi="Cambria"/>
          <w:sz w:val="24"/>
          <w:szCs w:val="24"/>
          <w:lang w:val="pl-PL"/>
        </w:rPr>
        <w:t xml:space="preserve"> podbudowy kruszywem łamanym oraz zabezpieczeniu podbudowy przed negatywnym działaniem warunków atmosferycznych oraz obciążeń przez ułożenie warstwy betonu wałowanego C12/15</w:t>
      </w:r>
    </w:p>
    <w:p w14:paraId="123DAE05" w14:textId="77777777" w:rsidR="00514CC6" w:rsidRPr="00E5754B" w:rsidRDefault="00514CC6" w:rsidP="00514CC6">
      <w:pPr>
        <w:pStyle w:val="StylInterlinia15wiersza"/>
        <w:spacing w:line="276" w:lineRule="auto"/>
        <w:ind w:left="360"/>
        <w:rPr>
          <w:rFonts w:ascii="Cambria" w:hAnsi="Cambria"/>
          <w:lang w:val="pl-PL"/>
        </w:rPr>
      </w:pPr>
      <w:r w:rsidRPr="00E5754B">
        <w:rPr>
          <w:rFonts w:ascii="Cambria" w:hAnsi="Cambria"/>
          <w:lang w:val="pl-PL"/>
        </w:rPr>
        <w:t xml:space="preserve">Zakres opracowania obejmuje: </w:t>
      </w:r>
      <w:r w:rsidRPr="00E5754B">
        <w:rPr>
          <w:rFonts w:ascii="Cambria" w:hAnsi="Cambria"/>
          <w:lang w:val="pl-PL"/>
        </w:rPr>
        <w:br/>
        <w:t xml:space="preserve">- </w:t>
      </w:r>
      <w:r>
        <w:rPr>
          <w:rFonts w:ascii="Cambria" w:hAnsi="Cambria"/>
          <w:lang w:val="pl-PL"/>
        </w:rPr>
        <w:t>r</w:t>
      </w:r>
      <w:r w:rsidRPr="00E5754B">
        <w:rPr>
          <w:rFonts w:ascii="Cambria" w:hAnsi="Cambria"/>
          <w:lang w:val="pl-PL"/>
        </w:rPr>
        <w:t xml:space="preserve">emont podbudowy,  </w:t>
      </w:r>
      <w:r w:rsidRPr="00E5754B">
        <w:rPr>
          <w:rFonts w:ascii="Cambria" w:hAnsi="Cambria"/>
          <w:lang w:val="pl-PL"/>
        </w:rPr>
        <w:br/>
        <w:t xml:space="preserve">- </w:t>
      </w:r>
      <w:r>
        <w:rPr>
          <w:rFonts w:ascii="Cambria" w:hAnsi="Cambria"/>
          <w:lang w:val="pl-PL"/>
        </w:rPr>
        <w:t>u</w:t>
      </w:r>
      <w:r w:rsidRPr="00E5754B">
        <w:rPr>
          <w:rFonts w:ascii="Cambria" w:hAnsi="Cambria"/>
          <w:lang w:val="pl-PL"/>
        </w:rPr>
        <w:t xml:space="preserve">łożenie warstwy betonu C12/15 </w:t>
      </w:r>
      <w:r w:rsidRPr="00E5754B">
        <w:rPr>
          <w:rFonts w:ascii="Cambria" w:hAnsi="Cambria"/>
          <w:lang w:val="pl-PL"/>
        </w:rPr>
        <w:br/>
        <w:t xml:space="preserve">- </w:t>
      </w:r>
      <w:r>
        <w:rPr>
          <w:rFonts w:ascii="Cambria" w:hAnsi="Cambria"/>
          <w:lang w:val="pl-PL"/>
        </w:rPr>
        <w:t>w</w:t>
      </w:r>
      <w:r w:rsidRPr="00E5754B">
        <w:rPr>
          <w:rFonts w:ascii="Cambria" w:hAnsi="Cambria"/>
          <w:lang w:val="pl-PL"/>
        </w:rPr>
        <w:t>ykonanie poboczy z kruszywa łamanego</w:t>
      </w:r>
    </w:p>
    <w:p w14:paraId="6229FE80" w14:textId="77777777" w:rsidR="00494589" w:rsidRPr="00C0514B" w:rsidRDefault="00494589" w:rsidP="009C4D45">
      <w:pPr>
        <w:pStyle w:val="Standard"/>
        <w:spacing w:line="276" w:lineRule="auto"/>
        <w:jc w:val="both"/>
        <w:rPr>
          <w:rFonts w:ascii="Cambria" w:hAnsi="Cambria"/>
          <w:b/>
          <w:bCs/>
          <w:lang w:val="pl-PL"/>
        </w:rPr>
      </w:pPr>
    </w:p>
    <w:p w14:paraId="51E7BBFB" w14:textId="0B6C1355" w:rsidR="00D021F9" w:rsidRPr="00661ACC" w:rsidRDefault="00262BE0" w:rsidP="004D0EB9">
      <w:pPr>
        <w:pStyle w:val="Standard"/>
        <w:numPr>
          <w:ilvl w:val="1"/>
          <w:numId w:val="31"/>
        </w:numPr>
        <w:spacing w:line="276" w:lineRule="auto"/>
        <w:ind w:left="426" w:hanging="426"/>
        <w:jc w:val="both"/>
        <w:rPr>
          <w:rFonts w:ascii="Cambria" w:hAnsi="Cambria" w:cs="Arial"/>
          <w:lang w:val="pl-PL"/>
        </w:rPr>
      </w:pPr>
      <w:r w:rsidRPr="00661ACC">
        <w:rPr>
          <w:rFonts w:ascii="Cambria" w:hAnsi="Cambria" w:cs="Arial"/>
          <w:lang w:val="pl-PL"/>
        </w:rPr>
        <w:t>Nazwa/y i kod/y Wspólnego Słownika Zamówień: (CPV):</w:t>
      </w:r>
    </w:p>
    <w:p w14:paraId="633B437F" w14:textId="77777777" w:rsidR="00486D39" w:rsidRPr="008E6FAD" w:rsidRDefault="00106CD6" w:rsidP="00486D39">
      <w:pPr>
        <w:widowControl/>
        <w:suppressAutoHyphens w:val="0"/>
        <w:autoSpaceDN/>
        <w:textAlignment w:val="auto"/>
        <w:outlineLvl w:val="2"/>
        <w:rPr>
          <w:rFonts w:ascii="Cambria" w:eastAsia="Times New Roman" w:hAnsi="Cambria"/>
          <w:kern w:val="0"/>
          <w:sz w:val="24"/>
          <w:szCs w:val="24"/>
        </w:rPr>
      </w:pPr>
      <w:r w:rsidRPr="008E6FAD">
        <w:rPr>
          <w:rFonts w:ascii="Cambria" w:eastAsia="Times New Roman" w:hAnsi="Cambria"/>
          <w:kern w:val="0"/>
          <w:sz w:val="24"/>
          <w:szCs w:val="24"/>
        </w:rPr>
        <w:t xml:space="preserve">Główny kod CPV: </w:t>
      </w:r>
      <w:r w:rsidR="008759B1" w:rsidRPr="008759B1">
        <w:rPr>
          <w:rFonts w:ascii="Times New Roman" w:hAnsi="Times New Roman"/>
          <w:color w:val="000000"/>
          <w:kern w:val="0"/>
          <w:sz w:val="24"/>
          <w:szCs w:val="24"/>
        </w:rPr>
        <w:t xml:space="preserve"> </w:t>
      </w:r>
    </w:p>
    <w:p w14:paraId="1C8BEB1B" w14:textId="77777777" w:rsidR="00486D39" w:rsidRPr="008E6FAD" w:rsidRDefault="00486D39" w:rsidP="00486D39">
      <w:pPr>
        <w:widowControl/>
        <w:suppressAutoHyphens w:val="0"/>
        <w:autoSpaceDN/>
        <w:textAlignment w:val="auto"/>
        <w:outlineLvl w:val="2"/>
        <w:rPr>
          <w:rFonts w:ascii="Cambria" w:eastAsia="Times New Roman" w:hAnsi="Cambria"/>
          <w:kern w:val="0"/>
          <w:sz w:val="24"/>
          <w:szCs w:val="24"/>
        </w:rPr>
      </w:pPr>
      <w:r w:rsidRPr="008E6FAD">
        <w:rPr>
          <w:rFonts w:ascii="Cambria" w:eastAsia="Times New Roman" w:hAnsi="Cambria"/>
          <w:kern w:val="0"/>
          <w:sz w:val="24"/>
          <w:szCs w:val="24"/>
        </w:rPr>
        <w:t xml:space="preserve">Główny kod CPV: </w:t>
      </w:r>
      <w:r w:rsidRPr="008E6FAD">
        <w:rPr>
          <w:rFonts w:ascii="Cambria" w:eastAsia="Times New Roman" w:hAnsi="Cambria"/>
          <w:b/>
          <w:bCs/>
          <w:kern w:val="0"/>
          <w:sz w:val="24"/>
          <w:szCs w:val="24"/>
        </w:rPr>
        <w:t>45000000-7</w:t>
      </w:r>
      <w:r w:rsidRPr="008E6FAD">
        <w:rPr>
          <w:rFonts w:ascii="Cambria" w:eastAsia="Times New Roman" w:hAnsi="Cambria"/>
          <w:kern w:val="0"/>
          <w:sz w:val="24"/>
          <w:szCs w:val="24"/>
        </w:rPr>
        <w:t xml:space="preserve"> </w:t>
      </w:r>
      <w:r w:rsidRPr="008E6FAD">
        <w:rPr>
          <w:rFonts w:ascii="Cambria" w:eastAsia="Times New Roman" w:hAnsi="Cambria"/>
          <w:b/>
          <w:bCs/>
          <w:kern w:val="0"/>
          <w:sz w:val="24"/>
          <w:szCs w:val="24"/>
        </w:rPr>
        <w:t>- Roboty budowlane</w:t>
      </w:r>
    </w:p>
    <w:p w14:paraId="3EC7246E" w14:textId="77777777" w:rsidR="00486D39" w:rsidRPr="008E6FAD" w:rsidRDefault="00486D39" w:rsidP="00486D39">
      <w:pPr>
        <w:widowControl/>
        <w:suppressAutoHyphens w:val="0"/>
        <w:autoSpaceDN/>
        <w:textAlignment w:val="auto"/>
        <w:outlineLvl w:val="2"/>
        <w:rPr>
          <w:rFonts w:ascii="Cambria" w:eastAsia="Times New Roman" w:hAnsi="Cambria"/>
          <w:kern w:val="0"/>
          <w:sz w:val="24"/>
          <w:szCs w:val="24"/>
        </w:rPr>
      </w:pPr>
      <w:r w:rsidRPr="008E6FAD">
        <w:rPr>
          <w:rFonts w:ascii="Cambria" w:eastAsia="Times New Roman" w:hAnsi="Cambria"/>
          <w:kern w:val="0"/>
          <w:sz w:val="24"/>
          <w:szCs w:val="24"/>
        </w:rPr>
        <w:t xml:space="preserve">Dodatkowy kod CPV: </w:t>
      </w:r>
    </w:p>
    <w:p w14:paraId="798C2439" w14:textId="3F5E9773" w:rsidR="00486D39" w:rsidRDefault="00486D39" w:rsidP="00486D39">
      <w:pPr>
        <w:widowControl/>
        <w:suppressAutoHyphens w:val="0"/>
        <w:autoSpaceDE w:val="0"/>
        <w:adjustRightInd w:val="0"/>
        <w:textAlignment w:val="auto"/>
        <w:rPr>
          <w:rFonts w:ascii="Cambria" w:hAnsi="Cambria"/>
          <w:b/>
          <w:bCs/>
          <w:color w:val="000000"/>
          <w:kern w:val="0"/>
          <w:sz w:val="24"/>
          <w:szCs w:val="24"/>
        </w:rPr>
      </w:pPr>
      <w:r w:rsidRPr="00E14B4F">
        <w:rPr>
          <w:rFonts w:ascii="Cambria" w:hAnsi="Cambria"/>
          <w:b/>
          <w:bCs/>
          <w:color w:val="000000"/>
          <w:kern w:val="0"/>
          <w:sz w:val="24"/>
          <w:szCs w:val="24"/>
        </w:rPr>
        <w:t xml:space="preserve">45233200-1 Roboty w zakresie różnych nawierzchni </w:t>
      </w:r>
    </w:p>
    <w:p w14:paraId="2AE4DEEF" w14:textId="727F245F" w:rsidR="0008780C" w:rsidRDefault="0008780C" w:rsidP="00486D39">
      <w:pPr>
        <w:widowControl/>
        <w:suppressAutoHyphens w:val="0"/>
        <w:autoSpaceDE w:val="0"/>
        <w:adjustRightInd w:val="0"/>
        <w:textAlignment w:val="auto"/>
        <w:rPr>
          <w:rFonts w:ascii="Cambria" w:hAnsi="Cambria"/>
          <w:b/>
          <w:bCs/>
          <w:color w:val="000000"/>
          <w:kern w:val="0"/>
          <w:sz w:val="24"/>
          <w:szCs w:val="24"/>
        </w:rPr>
      </w:pPr>
      <w:r>
        <w:rPr>
          <w:rFonts w:ascii="Cambria" w:hAnsi="Cambria"/>
          <w:b/>
          <w:bCs/>
          <w:color w:val="000000"/>
          <w:kern w:val="0"/>
          <w:sz w:val="24"/>
          <w:szCs w:val="24"/>
        </w:rPr>
        <w:t>45100000-8 Przygotowanie terenu pod budowę</w:t>
      </w:r>
    </w:p>
    <w:p w14:paraId="12A34E78" w14:textId="39B1CA91" w:rsidR="0008780C" w:rsidRPr="00E14B4F" w:rsidRDefault="0008780C" w:rsidP="00486D39">
      <w:pPr>
        <w:widowControl/>
        <w:suppressAutoHyphens w:val="0"/>
        <w:autoSpaceDE w:val="0"/>
        <w:adjustRightInd w:val="0"/>
        <w:textAlignment w:val="auto"/>
        <w:rPr>
          <w:rFonts w:ascii="Cambria" w:hAnsi="Cambria"/>
          <w:b/>
          <w:bCs/>
          <w:color w:val="000000"/>
          <w:kern w:val="0"/>
          <w:sz w:val="24"/>
          <w:szCs w:val="24"/>
        </w:rPr>
      </w:pPr>
      <w:r>
        <w:rPr>
          <w:rFonts w:ascii="Cambria" w:hAnsi="Cambria"/>
          <w:b/>
          <w:bCs/>
          <w:color w:val="000000"/>
          <w:kern w:val="0"/>
          <w:sz w:val="24"/>
          <w:szCs w:val="24"/>
        </w:rPr>
        <w:t>45233100-0 Roboty w zakresie budowy autostrad, dróg</w:t>
      </w:r>
    </w:p>
    <w:p w14:paraId="51E7BC02" w14:textId="77777777" w:rsidR="00D021F9" w:rsidRPr="00661ACC" w:rsidRDefault="00D021F9" w:rsidP="00486D39">
      <w:pPr>
        <w:widowControl/>
        <w:suppressAutoHyphens w:val="0"/>
        <w:autoSpaceDN/>
        <w:textAlignment w:val="auto"/>
        <w:outlineLvl w:val="2"/>
        <w:rPr>
          <w:rFonts w:ascii="Cambria" w:hAnsi="Cambria" w:cs="Arial"/>
        </w:rPr>
      </w:pPr>
    </w:p>
    <w:p w14:paraId="51E7BC03" w14:textId="77777777" w:rsidR="00D021F9" w:rsidRPr="00661ACC" w:rsidRDefault="00262BE0">
      <w:pPr>
        <w:pStyle w:val="Akapitzlist"/>
        <w:numPr>
          <w:ilvl w:val="1"/>
          <w:numId w:val="34"/>
        </w:numPr>
        <w:spacing w:before="0" w:after="0" w:line="276" w:lineRule="auto"/>
        <w:ind w:left="567" w:hanging="567"/>
        <w:rPr>
          <w:lang w:val="pl-PL"/>
        </w:rPr>
      </w:pPr>
      <w:r w:rsidRPr="00661ACC">
        <w:rPr>
          <w:rFonts w:ascii="Cambria" w:hAnsi="Cambria" w:cs="Helvetica"/>
          <w:bCs/>
          <w:color w:val="000000"/>
          <w:sz w:val="24"/>
          <w:szCs w:val="24"/>
          <w:lang w:val="pl-PL"/>
        </w:rPr>
        <w:t>Szczegółowy opis przedmiotu zamówienia znajduje się w załączniku Nr 1 do SWZ. Składają się na niego następujące dokumenty:</w:t>
      </w:r>
    </w:p>
    <w:p w14:paraId="43FEAA35" w14:textId="0A73613F" w:rsidR="006E1CAB" w:rsidRPr="00706019" w:rsidRDefault="006E1CAB" w:rsidP="00706019">
      <w:pPr>
        <w:pStyle w:val="Akapitzlist"/>
        <w:numPr>
          <w:ilvl w:val="0"/>
          <w:numId w:val="33"/>
        </w:numPr>
        <w:spacing w:line="276" w:lineRule="auto"/>
        <w:ind w:left="993"/>
        <w:rPr>
          <w:rFonts w:ascii="Cambria" w:hAnsi="Cambria" w:cs="Helvetica"/>
          <w:bCs/>
          <w:color w:val="000000"/>
          <w:sz w:val="24"/>
          <w:szCs w:val="24"/>
          <w:lang w:val="pl-PL"/>
        </w:rPr>
      </w:pPr>
      <w:r>
        <w:rPr>
          <w:rFonts w:ascii="Cambria" w:hAnsi="Cambria" w:cs="Helvetica"/>
          <w:bCs/>
          <w:color w:val="000000"/>
          <w:sz w:val="24"/>
          <w:szCs w:val="24"/>
          <w:lang w:val="pl-PL"/>
        </w:rPr>
        <w:t>Dokumentacja projektowa</w:t>
      </w:r>
      <w:r w:rsidR="00AB21AA">
        <w:rPr>
          <w:rFonts w:ascii="Cambria" w:hAnsi="Cambria" w:cs="Helvetica"/>
          <w:bCs/>
          <w:color w:val="000000"/>
          <w:sz w:val="24"/>
          <w:szCs w:val="24"/>
          <w:lang w:val="pl-PL"/>
        </w:rPr>
        <w:t>,</w:t>
      </w:r>
      <w:r w:rsidR="00F92239">
        <w:rPr>
          <w:rFonts w:ascii="Cambria" w:hAnsi="Cambria" w:cs="Helvetica"/>
          <w:bCs/>
          <w:color w:val="000000"/>
          <w:sz w:val="24"/>
          <w:szCs w:val="24"/>
          <w:lang w:val="pl-PL"/>
        </w:rPr>
        <w:t xml:space="preserve"> </w:t>
      </w:r>
    </w:p>
    <w:p w14:paraId="51E7BC05" w14:textId="48A45724" w:rsidR="00D021F9" w:rsidRPr="00661ACC" w:rsidRDefault="006E1CAB">
      <w:pPr>
        <w:pStyle w:val="Akapitzlist"/>
        <w:numPr>
          <w:ilvl w:val="0"/>
          <w:numId w:val="33"/>
        </w:numPr>
        <w:spacing w:before="0" w:after="0" w:line="276" w:lineRule="auto"/>
        <w:ind w:left="993" w:hanging="284"/>
        <w:rPr>
          <w:rFonts w:ascii="Cambria" w:hAnsi="Cambria" w:cs="Helvetica"/>
          <w:bCs/>
          <w:color w:val="000000"/>
          <w:sz w:val="24"/>
          <w:szCs w:val="24"/>
          <w:lang w:val="pl-PL"/>
        </w:rPr>
      </w:pPr>
      <w:r>
        <w:rPr>
          <w:rFonts w:ascii="Cambria" w:hAnsi="Cambria" w:cs="Helvetica"/>
          <w:bCs/>
          <w:color w:val="000000"/>
          <w:sz w:val="24"/>
          <w:szCs w:val="24"/>
          <w:lang w:val="pl-PL"/>
        </w:rPr>
        <w:t>S</w:t>
      </w:r>
      <w:r w:rsidR="00262BE0" w:rsidRPr="00661ACC">
        <w:rPr>
          <w:rFonts w:ascii="Cambria" w:hAnsi="Cambria" w:cs="Helvetica"/>
          <w:bCs/>
          <w:color w:val="000000"/>
          <w:sz w:val="24"/>
          <w:szCs w:val="24"/>
          <w:lang w:val="pl-PL"/>
        </w:rPr>
        <w:t>pecyfikacj</w:t>
      </w:r>
      <w:r w:rsidR="00E7713A" w:rsidRPr="00661ACC">
        <w:rPr>
          <w:rFonts w:ascii="Cambria" w:hAnsi="Cambria" w:cs="Helvetica"/>
          <w:bCs/>
          <w:color w:val="000000"/>
          <w:sz w:val="24"/>
          <w:szCs w:val="24"/>
          <w:lang w:val="pl-PL"/>
        </w:rPr>
        <w:t>a</w:t>
      </w:r>
      <w:r w:rsidR="00262BE0" w:rsidRPr="00661ACC">
        <w:rPr>
          <w:rFonts w:ascii="Cambria" w:hAnsi="Cambria" w:cs="Helvetica"/>
          <w:bCs/>
          <w:color w:val="000000"/>
          <w:sz w:val="24"/>
          <w:szCs w:val="24"/>
          <w:lang w:val="pl-PL"/>
        </w:rPr>
        <w:t xml:space="preserve"> techniczn</w:t>
      </w:r>
      <w:r w:rsidR="00E7713A" w:rsidRPr="00661ACC">
        <w:rPr>
          <w:rFonts w:ascii="Cambria" w:hAnsi="Cambria" w:cs="Helvetica"/>
          <w:bCs/>
          <w:color w:val="000000"/>
          <w:sz w:val="24"/>
          <w:szCs w:val="24"/>
          <w:lang w:val="pl-PL"/>
        </w:rPr>
        <w:t>a</w:t>
      </w:r>
      <w:r w:rsidR="00262BE0" w:rsidRPr="00661ACC">
        <w:rPr>
          <w:rFonts w:ascii="Cambria" w:hAnsi="Cambria" w:cs="Helvetica"/>
          <w:bCs/>
          <w:color w:val="000000"/>
          <w:sz w:val="24"/>
          <w:szCs w:val="24"/>
          <w:lang w:val="pl-PL"/>
        </w:rPr>
        <w:t xml:space="preserve"> wykonania i odbioru robót</w:t>
      </w:r>
      <w:r w:rsidR="008101A7">
        <w:rPr>
          <w:rFonts w:ascii="Cambria" w:hAnsi="Cambria" w:cs="Helvetica"/>
          <w:bCs/>
          <w:color w:val="000000"/>
          <w:sz w:val="24"/>
          <w:szCs w:val="24"/>
          <w:lang w:val="pl-PL"/>
        </w:rPr>
        <w:t xml:space="preserve"> budowlanych</w:t>
      </w:r>
      <w:r w:rsidR="00262BE0" w:rsidRPr="00661ACC">
        <w:rPr>
          <w:rFonts w:ascii="Cambria" w:hAnsi="Cambria" w:cs="Helvetica"/>
          <w:bCs/>
          <w:color w:val="000000"/>
          <w:sz w:val="24"/>
          <w:szCs w:val="24"/>
          <w:lang w:val="pl-PL"/>
        </w:rPr>
        <w:t xml:space="preserve"> (</w:t>
      </w:r>
      <w:proofErr w:type="spellStart"/>
      <w:r w:rsidR="00262BE0" w:rsidRPr="00661ACC">
        <w:rPr>
          <w:rFonts w:ascii="Cambria" w:hAnsi="Cambria" w:cs="Helvetica"/>
          <w:bCs/>
          <w:color w:val="000000"/>
          <w:sz w:val="24"/>
          <w:szCs w:val="24"/>
          <w:lang w:val="pl-PL"/>
        </w:rPr>
        <w:t>STWiOR</w:t>
      </w:r>
      <w:r w:rsidR="008101A7">
        <w:rPr>
          <w:rFonts w:ascii="Cambria" w:hAnsi="Cambria" w:cs="Helvetica"/>
          <w:bCs/>
          <w:color w:val="000000"/>
          <w:sz w:val="24"/>
          <w:szCs w:val="24"/>
          <w:lang w:val="pl-PL"/>
        </w:rPr>
        <w:t>B</w:t>
      </w:r>
      <w:proofErr w:type="spellEnd"/>
      <w:r w:rsidR="00262BE0" w:rsidRPr="00661ACC">
        <w:rPr>
          <w:rFonts w:ascii="Cambria" w:hAnsi="Cambria" w:cs="Helvetica"/>
          <w:bCs/>
          <w:color w:val="000000"/>
          <w:sz w:val="24"/>
          <w:szCs w:val="24"/>
          <w:lang w:val="pl-PL"/>
        </w:rPr>
        <w:t>),</w:t>
      </w:r>
    </w:p>
    <w:p w14:paraId="4163FE21" w14:textId="6A4DD7B9" w:rsidR="00E7713A" w:rsidRPr="00661ACC" w:rsidRDefault="006E1CAB">
      <w:pPr>
        <w:pStyle w:val="Akapitzlist"/>
        <w:numPr>
          <w:ilvl w:val="0"/>
          <w:numId w:val="33"/>
        </w:numPr>
        <w:spacing w:before="0" w:after="0" w:line="276" w:lineRule="auto"/>
        <w:ind w:left="993" w:hanging="284"/>
        <w:rPr>
          <w:rFonts w:ascii="Cambria" w:hAnsi="Cambria" w:cs="Helvetica"/>
          <w:bCs/>
          <w:color w:val="000000"/>
          <w:sz w:val="24"/>
          <w:szCs w:val="24"/>
          <w:lang w:val="pl-PL"/>
        </w:rPr>
      </w:pPr>
      <w:r>
        <w:rPr>
          <w:rFonts w:ascii="Cambria" w:hAnsi="Cambria" w:cs="Helvetica"/>
          <w:bCs/>
          <w:color w:val="000000"/>
          <w:sz w:val="24"/>
          <w:szCs w:val="24"/>
          <w:lang w:val="pl-PL"/>
        </w:rPr>
        <w:t>P</w:t>
      </w:r>
      <w:r w:rsidR="00262BE0" w:rsidRPr="00661ACC">
        <w:rPr>
          <w:rFonts w:ascii="Cambria" w:hAnsi="Cambria" w:cs="Helvetica"/>
          <w:bCs/>
          <w:color w:val="000000"/>
          <w:sz w:val="24"/>
          <w:szCs w:val="24"/>
          <w:lang w:val="pl-PL"/>
        </w:rPr>
        <w:t>rzedmiar robót</w:t>
      </w:r>
      <w:r w:rsidR="00BB7617">
        <w:rPr>
          <w:rFonts w:ascii="Cambria" w:hAnsi="Cambria" w:cs="Helvetica"/>
          <w:bCs/>
          <w:color w:val="000000"/>
          <w:sz w:val="24"/>
          <w:szCs w:val="24"/>
          <w:lang w:val="pl-PL"/>
        </w:rPr>
        <w:t>.</w:t>
      </w:r>
    </w:p>
    <w:p w14:paraId="50B0C68C" w14:textId="766D5794" w:rsidR="00F705BE" w:rsidRPr="00661ACC" w:rsidRDefault="00262BE0" w:rsidP="00F705BE">
      <w:pPr>
        <w:pStyle w:val="Standard"/>
        <w:numPr>
          <w:ilvl w:val="1"/>
          <w:numId w:val="56"/>
        </w:numPr>
        <w:spacing w:line="276" w:lineRule="auto"/>
        <w:ind w:left="567" w:hanging="567"/>
        <w:jc w:val="both"/>
        <w:rPr>
          <w:lang w:val="pl-PL"/>
        </w:rPr>
      </w:pPr>
      <w:r w:rsidRPr="00661ACC">
        <w:rPr>
          <w:rFonts w:ascii="Cambria" w:hAnsi="Cambria" w:cs="Helvetica"/>
          <w:bCs/>
          <w:color w:val="000000"/>
          <w:lang w:val="pl-PL"/>
        </w:rPr>
        <w:t xml:space="preserve">W każdym przypadku użycia w opisie przedmiotu zamówienia norm, ocen technicznych, specyfikacji technicznych i systemów referencji technicznych, </w:t>
      </w:r>
      <w:r w:rsidRPr="00661ACC">
        <w:rPr>
          <w:rFonts w:ascii="Cambria" w:hAnsi="Cambria" w:cs="Helvetica"/>
          <w:bCs/>
          <w:color w:val="000000"/>
          <w:lang w:val="pl-PL"/>
        </w:rPr>
        <w:br/>
        <w:t xml:space="preserve">o których mowa w art. 101 ust. 1 pkt 2 oraz ust. 3 ustawy </w:t>
      </w:r>
      <w:proofErr w:type="spellStart"/>
      <w:r w:rsidRPr="00661ACC">
        <w:rPr>
          <w:rFonts w:ascii="Cambria" w:hAnsi="Cambria" w:cs="Helvetica"/>
          <w:bCs/>
          <w:color w:val="000000"/>
          <w:lang w:val="pl-PL"/>
        </w:rPr>
        <w:t>Pzp</w:t>
      </w:r>
      <w:proofErr w:type="spellEnd"/>
      <w:r w:rsidRPr="00661ACC">
        <w:rPr>
          <w:rFonts w:ascii="Cambria" w:hAnsi="Cambria" w:cs="Helvetica"/>
          <w:bCs/>
          <w:color w:val="000000"/>
          <w:lang w:val="pl-PL"/>
        </w:rPr>
        <w:t xml:space="preserve"> Wykonawca powinien przyjąć, że odniesieniu takiemu towarzyszą wyrazy </w:t>
      </w:r>
      <w:r w:rsidRPr="00661ACC">
        <w:rPr>
          <w:rFonts w:ascii="Cambria" w:hAnsi="Cambria" w:cs="Helvetica"/>
          <w:bCs/>
          <w:i/>
          <w:color w:val="000000"/>
          <w:lang w:val="pl-PL"/>
        </w:rPr>
        <w:t>„lub równoważne”.</w:t>
      </w:r>
      <w:r w:rsidRPr="00661ACC">
        <w:rPr>
          <w:rFonts w:ascii="Cambria" w:hAnsi="Cambria" w:cs="Arial"/>
          <w:lang w:val="pl-PL"/>
        </w:rPr>
        <w:t xml:space="preserve"> </w:t>
      </w:r>
      <w:r w:rsidRPr="00661ACC">
        <w:rPr>
          <w:rFonts w:ascii="Cambria" w:hAnsi="Cambria"/>
          <w:color w:val="000000"/>
          <w:lang w:val="pl-PL"/>
        </w:rPr>
        <w:t xml:space="preserve">W przypadku użycia w dokumentacji projektowej odniesień do norm, europejskich ocen technicznych, aprobat, specyfikacji technicznych i systemów referencji technicznych Zamawiający dopuszcza rozwiązania równoważne opisywanym. Wykonawca </w:t>
      </w:r>
      <w:r w:rsidRPr="00661ACC">
        <w:rPr>
          <w:rFonts w:ascii="Cambria" w:hAnsi="Cambria"/>
          <w:color w:val="000000"/>
          <w:lang w:val="pl-PL"/>
        </w:rPr>
        <w:lastRenderedPageBreak/>
        <w:t>analizując dokumentację projektową powinien założyć, że każdemu odniesieniu użytemu w dokumentacji projektowej towarzyszy wyraz </w:t>
      </w:r>
      <w:r w:rsidRPr="00661ACC">
        <w:rPr>
          <w:rFonts w:ascii="Cambria" w:hAnsi="Cambria"/>
          <w:i/>
          <w:iCs/>
          <w:color w:val="000000"/>
          <w:lang w:val="pl-PL"/>
        </w:rPr>
        <w:t>„lub równoważne"</w:t>
      </w:r>
      <w:r w:rsidRPr="00661ACC">
        <w:rPr>
          <w:rFonts w:ascii="Cambria" w:hAnsi="Cambria"/>
          <w:color w:val="000000"/>
          <w:lang w:val="pl-PL"/>
        </w:rPr>
        <w:t>.</w:t>
      </w:r>
      <w:r w:rsidRPr="00661ACC">
        <w:rPr>
          <w:rFonts w:ascii="Cambria" w:hAnsi="Cambria" w:cs="Arial"/>
          <w:lang w:val="pl-PL"/>
        </w:rPr>
        <w:t xml:space="preserve"> </w:t>
      </w:r>
      <w:r w:rsidRPr="00661ACC">
        <w:rPr>
          <w:rFonts w:ascii="Cambria" w:hAnsi="Cambria"/>
          <w:color w:val="000000"/>
          <w:lang w:val="pl-PL"/>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r w:rsidRPr="00661ACC">
        <w:rPr>
          <w:rFonts w:ascii="Cambria" w:hAnsi="Cambria" w:cs="Arial"/>
          <w:lang w:val="pl-PL"/>
        </w:rPr>
        <w:t xml:space="preserve"> </w:t>
      </w:r>
      <w:r w:rsidRPr="00661ACC">
        <w:rPr>
          <w:rFonts w:ascii="Cambria" w:hAnsi="Cambria"/>
          <w:color w:val="000000"/>
          <w:lang w:val="pl-PL"/>
        </w:rPr>
        <w:t xml:space="preserve">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t>
      </w:r>
      <w:r w:rsidR="00DF2A20">
        <w:rPr>
          <w:rFonts w:ascii="Cambria" w:hAnsi="Cambria"/>
          <w:color w:val="000000"/>
          <w:lang w:val="pl-PL"/>
        </w:rPr>
        <w:br/>
      </w:r>
      <w:r w:rsidRPr="00661ACC">
        <w:rPr>
          <w:rFonts w:ascii="Cambria" w:hAnsi="Cambria"/>
          <w:color w:val="000000"/>
          <w:lang w:val="pl-PL"/>
        </w:rPr>
        <w:t>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661ACC">
        <w:rPr>
          <w:rFonts w:ascii="Cambria" w:hAnsi="Cambria" w:cs="Arial"/>
          <w:lang w:val="pl-PL"/>
        </w:rPr>
        <w:t xml:space="preserve"> </w:t>
      </w:r>
      <w:r w:rsidRPr="00661ACC">
        <w:rPr>
          <w:rFonts w:ascii="Cambria" w:hAnsi="Cambria"/>
          <w:color w:val="000000"/>
          <w:lang w:val="pl-PL"/>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r w:rsidRPr="00661ACC">
        <w:rPr>
          <w:rFonts w:ascii="Cambria" w:hAnsi="Cambria" w:cs="Arial"/>
          <w:lang w:val="pl-PL"/>
        </w:rPr>
        <w:t xml:space="preserve"> J</w:t>
      </w:r>
      <w:r w:rsidRPr="00661ACC">
        <w:rPr>
          <w:rFonts w:ascii="Cambria" w:hAnsi="Cambria"/>
          <w:color w:val="000000"/>
          <w:lang w:val="pl-PL"/>
        </w:rPr>
        <w:t>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5F2AA61D" w14:textId="351DBB8C" w:rsidR="00F705BE" w:rsidRPr="00661ACC" w:rsidRDefault="00262BE0" w:rsidP="00F705BE">
      <w:pPr>
        <w:pStyle w:val="Standard"/>
        <w:numPr>
          <w:ilvl w:val="1"/>
          <w:numId w:val="56"/>
        </w:numPr>
        <w:spacing w:line="276" w:lineRule="auto"/>
        <w:ind w:left="567" w:hanging="567"/>
        <w:jc w:val="both"/>
        <w:rPr>
          <w:lang w:val="pl-PL"/>
        </w:rPr>
      </w:pPr>
      <w:r w:rsidRPr="00661ACC">
        <w:rPr>
          <w:rFonts w:ascii="Cambria" w:hAnsi="Cambria" w:cs="Helvetica"/>
          <w:bCs/>
          <w:color w:val="000000"/>
          <w:lang w:val="pl-PL"/>
        </w:rPr>
        <w:t>Zamawiający nie wymaga w niniejszym postępowaniu przedmiotowych środków dowodowych.</w:t>
      </w:r>
    </w:p>
    <w:p w14:paraId="51E7BC0B" w14:textId="3F73222C" w:rsidR="00D021F9" w:rsidRPr="00661ACC" w:rsidRDefault="00262BE0" w:rsidP="00F705BE">
      <w:pPr>
        <w:pStyle w:val="Standard"/>
        <w:numPr>
          <w:ilvl w:val="1"/>
          <w:numId w:val="56"/>
        </w:numPr>
        <w:spacing w:line="276" w:lineRule="auto"/>
        <w:ind w:left="709"/>
        <w:jc w:val="both"/>
        <w:rPr>
          <w:rFonts w:ascii="Cambria" w:hAnsi="Cambria" w:cs="Helvetica"/>
          <w:bCs/>
          <w:color w:val="000000"/>
          <w:lang w:val="pl-PL"/>
        </w:rPr>
      </w:pPr>
      <w:r w:rsidRPr="00661ACC">
        <w:rPr>
          <w:rFonts w:ascii="Cambria" w:hAnsi="Cambria" w:cs="Calibri"/>
          <w:b/>
          <w:bCs/>
          <w:color w:val="000000"/>
          <w:lang w:val="pl-PL"/>
        </w:rPr>
        <w:t>Gwarancja</w:t>
      </w:r>
      <w:r w:rsidR="008342B8">
        <w:rPr>
          <w:rFonts w:ascii="Cambria" w:hAnsi="Cambria" w:cs="Calibri"/>
          <w:b/>
          <w:bCs/>
          <w:color w:val="000000"/>
          <w:lang w:val="pl-PL"/>
        </w:rPr>
        <w:t xml:space="preserve"> i rękojmia</w:t>
      </w:r>
      <w:r w:rsidRPr="00661ACC">
        <w:rPr>
          <w:rFonts w:ascii="Cambria" w:hAnsi="Cambria" w:cs="Calibri"/>
          <w:b/>
          <w:bCs/>
          <w:color w:val="000000"/>
          <w:lang w:val="pl-PL"/>
        </w:rPr>
        <w:t>.</w:t>
      </w:r>
    </w:p>
    <w:p w14:paraId="51E7BC0C" w14:textId="2E0FEA66" w:rsidR="00D021F9" w:rsidRPr="00661ACC" w:rsidRDefault="00262BE0">
      <w:pPr>
        <w:pStyle w:val="Standard"/>
        <w:spacing w:line="276" w:lineRule="auto"/>
        <w:ind w:left="567"/>
        <w:jc w:val="both"/>
        <w:outlineLvl w:val="3"/>
        <w:rPr>
          <w:lang w:val="pl-PL"/>
        </w:rPr>
      </w:pPr>
      <w:r w:rsidRPr="00661ACC">
        <w:rPr>
          <w:rFonts w:ascii="Cambria" w:hAnsi="Cambria" w:cs="Helvetica"/>
          <w:color w:val="000000"/>
          <w:lang w:val="pl-PL"/>
        </w:rPr>
        <w:t xml:space="preserve">Długość okresu gwarancji jakości </w:t>
      </w:r>
      <w:r w:rsidR="008342B8">
        <w:rPr>
          <w:rFonts w:ascii="Cambria" w:hAnsi="Cambria" w:cs="Helvetica"/>
          <w:color w:val="000000"/>
          <w:lang w:val="pl-PL"/>
        </w:rPr>
        <w:t xml:space="preserve">i rękojmi </w:t>
      </w:r>
      <w:r w:rsidRPr="00661ACC">
        <w:rPr>
          <w:rFonts w:ascii="Cambria" w:hAnsi="Cambria" w:cs="Helvetica"/>
          <w:color w:val="000000"/>
          <w:lang w:val="pl-PL"/>
        </w:rPr>
        <w:t xml:space="preserve">na roboty budowlane oraz zamontowane materiały i urządzenia wynosi </w:t>
      </w:r>
      <w:r w:rsidRPr="00661ACC">
        <w:rPr>
          <w:rFonts w:ascii="Cambria" w:hAnsi="Cambria" w:cs="Helvetica"/>
          <w:b/>
          <w:bCs/>
          <w:color w:val="000000"/>
          <w:lang w:val="pl-PL"/>
        </w:rPr>
        <w:t xml:space="preserve">od 36 miesięcy (termin minimalny) do 60 miesięcy </w:t>
      </w:r>
      <w:r w:rsidRPr="00661ACC">
        <w:rPr>
          <w:rFonts w:ascii="Cambria" w:hAnsi="Cambria" w:cs="Helvetica"/>
          <w:b/>
          <w:bCs/>
          <w:color w:val="000000"/>
          <w:lang w:val="pl-PL"/>
        </w:rPr>
        <w:lastRenderedPageBreak/>
        <w:t xml:space="preserve">(termin </w:t>
      </w:r>
      <w:r w:rsidRPr="00661ACC">
        <w:rPr>
          <w:rFonts w:ascii="Cambria" w:hAnsi="Cambria" w:cs="Calibri"/>
          <w:b/>
          <w:bCs/>
          <w:color w:val="000000"/>
          <w:lang w:val="pl-PL"/>
        </w:rPr>
        <w:t>maksymalny) – termin ten jest kryterium oceny ofert.</w:t>
      </w:r>
    </w:p>
    <w:p w14:paraId="6F7434C0" w14:textId="77777777" w:rsidR="00985711" w:rsidRPr="00985711" w:rsidRDefault="00985711" w:rsidP="00985711">
      <w:pPr>
        <w:pStyle w:val="Akapitzlist"/>
        <w:numPr>
          <w:ilvl w:val="0"/>
          <w:numId w:val="67"/>
        </w:numPr>
        <w:spacing w:before="0" w:after="0" w:line="276" w:lineRule="auto"/>
        <w:rPr>
          <w:rFonts w:ascii="Cambria" w:eastAsia="Times New Roman" w:hAnsi="Cambria" w:cs="Calibri"/>
          <w:b/>
          <w:bCs/>
          <w:vanish/>
          <w:color w:val="000000"/>
          <w:sz w:val="24"/>
          <w:szCs w:val="24"/>
          <w:lang w:val="pl-PL" w:eastAsia="en-US"/>
        </w:rPr>
      </w:pPr>
    </w:p>
    <w:p w14:paraId="4200ECA2" w14:textId="77777777" w:rsidR="00985711" w:rsidRPr="00985711" w:rsidRDefault="00985711" w:rsidP="00985711">
      <w:pPr>
        <w:pStyle w:val="Akapitzlist"/>
        <w:numPr>
          <w:ilvl w:val="1"/>
          <w:numId w:val="67"/>
        </w:numPr>
        <w:spacing w:before="0" w:after="0" w:line="276" w:lineRule="auto"/>
        <w:rPr>
          <w:rFonts w:ascii="Cambria" w:eastAsia="Times New Roman" w:hAnsi="Cambria" w:cs="Calibri"/>
          <w:b/>
          <w:bCs/>
          <w:vanish/>
          <w:color w:val="000000"/>
          <w:sz w:val="24"/>
          <w:szCs w:val="24"/>
          <w:lang w:val="pl-PL" w:eastAsia="en-US"/>
        </w:rPr>
      </w:pPr>
    </w:p>
    <w:p w14:paraId="0FF75CDD" w14:textId="77777777" w:rsidR="00985711" w:rsidRPr="00985711" w:rsidRDefault="00985711" w:rsidP="00985711">
      <w:pPr>
        <w:pStyle w:val="Akapitzlist"/>
        <w:numPr>
          <w:ilvl w:val="1"/>
          <w:numId w:val="67"/>
        </w:numPr>
        <w:spacing w:before="0" w:after="0" w:line="276" w:lineRule="auto"/>
        <w:rPr>
          <w:rFonts w:ascii="Cambria" w:eastAsia="Times New Roman" w:hAnsi="Cambria" w:cs="Calibri"/>
          <w:b/>
          <w:bCs/>
          <w:vanish/>
          <w:color w:val="000000"/>
          <w:sz w:val="24"/>
          <w:szCs w:val="24"/>
          <w:lang w:val="pl-PL" w:eastAsia="en-US"/>
        </w:rPr>
      </w:pPr>
    </w:p>
    <w:p w14:paraId="146E0E36" w14:textId="77777777" w:rsidR="00985711" w:rsidRPr="00985711" w:rsidRDefault="00985711" w:rsidP="00985711">
      <w:pPr>
        <w:pStyle w:val="Akapitzlist"/>
        <w:numPr>
          <w:ilvl w:val="1"/>
          <w:numId w:val="67"/>
        </w:numPr>
        <w:spacing w:before="0" w:after="0" w:line="276" w:lineRule="auto"/>
        <w:rPr>
          <w:rFonts w:ascii="Cambria" w:eastAsia="Times New Roman" w:hAnsi="Cambria" w:cs="Calibri"/>
          <w:b/>
          <w:bCs/>
          <w:vanish/>
          <w:color w:val="000000"/>
          <w:sz w:val="24"/>
          <w:szCs w:val="24"/>
          <w:lang w:val="pl-PL" w:eastAsia="en-US"/>
        </w:rPr>
      </w:pPr>
    </w:p>
    <w:p w14:paraId="51E7BC0D" w14:textId="1FB240D6" w:rsidR="00D021F9" w:rsidRPr="00661ACC" w:rsidRDefault="00262BE0" w:rsidP="004218BF">
      <w:pPr>
        <w:pStyle w:val="Standard"/>
        <w:numPr>
          <w:ilvl w:val="1"/>
          <w:numId w:val="67"/>
        </w:numPr>
        <w:spacing w:line="276" w:lineRule="auto"/>
        <w:ind w:left="567" w:hanging="567"/>
        <w:jc w:val="both"/>
        <w:rPr>
          <w:rFonts w:ascii="Cambria" w:hAnsi="Cambria" w:cs="Calibri"/>
          <w:b/>
          <w:bCs/>
          <w:color w:val="000000"/>
          <w:lang w:val="pl-PL"/>
        </w:rPr>
      </w:pPr>
      <w:r w:rsidRPr="00661ACC">
        <w:rPr>
          <w:rFonts w:ascii="Cambria" w:hAnsi="Cambria" w:cs="Calibri"/>
          <w:b/>
          <w:bCs/>
          <w:color w:val="000000"/>
          <w:lang w:val="pl-PL"/>
        </w:rPr>
        <w:t>Ubezpieczenie.</w:t>
      </w:r>
    </w:p>
    <w:p w14:paraId="51E7BC0E" w14:textId="77777777" w:rsidR="00D021F9" w:rsidRPr="00661ACC" w:rsidRDefault="00262BE0" w:rsidP="00F705BE">
      <w:pPr>
        <w:pStyle w:val="Standard"/>
        <w:spacing w:line="276" w:lineRule="auto"/>
        <w:ind w:left="567"/>
        <w:jc w:val="both"/>
        <w:outlineLvl w:val="3"/>
        <w:rPr>
          <w:rFonts w:ascii="Cambria" w:hAnsi="Cambria" w:cs="Calibri"/>
          <w:bCs/>
          <w:color w:val="000000"/>
          <w:lang w:val="pl-PL"/>
        </w:rPr>
      </w:pPr>
      <w:r w:rsidRPr="00661ACC">
        <w:rPr>
          <w:rFonts w:ascii="Cambria" w:hAnsi="Cambria" w:cs="Calibri"/>
          <w:bCs/>
          <w:color w:val="000000"/>
          <w:lang w:val="pl-PL"/>
        </w:rPr>
        <w:t>Zamawiający wymaga od Wykonawcy ubezpieczenia robót zgodnie z warunkami określonymi przez Zamawiającego w § 11 Projektu umowy.</w:t>
      </w:r>
    </w:p>
    <w:p w14:paraId="51E7BC0F" w14:textId="77777777" w:rsidR="00D021F9" w:rsidRPr="00661ACC" w:rsidRDefault="00262BE0" w:rsidP="000566C5">
      <w:pPr>
        <w:pStyle w:val="Standard"/>
        <w:numPr>
          <w:ilvl w:val="1"/>
          <w:numId w:val="67"/>
        </w:numPr>
        <w:spacing w:line="276" w:lineRule="auto"/>
        <w:ind w:left="567" w:hanging="567"/>
        <w:jc w:val="both"/>
        <w:rPr>
          <w:rFonts w:ascii="Cambria" w:hAnsi="Cambria" w:cs="Arial"/>
          <w:b/>
          <w:bCs/>
          <w:lang w:val="pl-PL"/>
        </w:rPr>
      </w:pPr>
      <w:r w:rsidRPr="00661ACC">
        <w:rPr>
          <w:rFonts w:ascii="Cambria" w:hAnsi="Cambria" w:cs="Arial"/>
          <w:b/>
          <w:bCs/>
          <w:lang w:val="pl-PL"/>
        </w:rPr>
        <w:t>Uzasadnienie niedokonania podziału zamówienia na części</w:t>
      </w:r>
    </w:p>
    <w:p w14:paraId="1A856555" w14:textId="77777777" w:rsidR="00033493" w:rsidRPr="00033493" w:rsidRDefault="00033493" w:rsidP="00033493">
      <w:pPr>
        <w:spacing w:line="276" w:lineRule="auto"/>
        <w:ind w:left="567"/>
        <w:jc w:val="both"/>
        <w:outlineLvl w:val="3"/>
        <w:rPr>
          <w:rFonts w:ascii="Cambria" w:hAnsi="Cambria" w:cs="Arial"/>
          <w:sz w:val="24"/>
          <w:szCs w:val="24"/>
        </w:rPr>
      </w:pPr>
      <w:r w:rsidRPr="00033493">
        <w:rPr>
          <w:rFonts w:ascii="Cambria" w:hAnsi="Cambria" w:cs="Arial"/>
          <w:color w:val="222222"/>
          <w:sz w:val="24"/>
          <w:szCs w:val="24"/>
        </w:rPr>
        <w:t>Wartość zamówienia jest niższa od tzw. progów unijnych które zobowiązują do implementacji dyrektyw UE. Dyrektywa 2014/24/UE w treści motywu 78 wskazuje, że aby zwiększyć konkurencję, </w:t>
      </w:r>
      <w:r w:rsidRPr="00033493">
        <w:rPr>
          <w:rFonts w:ascii="Cambria" w:hAnsi="Cambria" w:cs="Arial"/>
          <w:bCs/>
          <w:color w:val="222222"/>
          <w:sz w:val="24"/>
          <w:szCs w:val="24"/>
        </w:rPr>
        <w:t xml:space="preserve">instytucje zamawiające należy w szczególności zachęcać do dzielenia </w:t>
      </w:r>
      <w:r w:rsidRPr="00033493">
        <w:rPr>
          <w:rFonts w:ascii="Cambria" w:hAnsi="Cambria" w:cs="Arial"/>
          <w:color w:val="222222"/>
          <w:sz w:val="24"/>
          <w:szCs w:val="24"/>
        </w:rPr>
        <w:t>dużych zamówień</w:t>
      </w:r>
      <w:r w:rsidRPr="00033493">
        <w:rPr>
          <w:rFonts w:ascii="Cambria" w:hAnsi="Cambria" w:cs="Arial"/>
          <w:b/>
          <w:bCs/>
          <w:color w:val="222222"/>
          <w:sz w:val="24"/>
          <w:szCs w:val="24"/>
        </w:rPr>
        <w:t xml:space="preserve"> </w:t>
      </w:r>
      <w:r w:rsidRPr="00033493">
        <w:rPr>
          <w:rFonts w:ascii="Cambria" w:hAnsi="Cambria" w:cs="Arial"/>
          <w:color w:val="222222"/>
          <w:sz w:val="24"/>
          <w:szCs w:val="24"/>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w:t>
      </w:r>
      <w:r w:rsidRPr="00033493">
        <w:rPr>
          <w:rFonts w:ascii="Cambria" w:hAnsi="Cambria"/>
          <w:color w:val="000000"/>
          <w:sz w:val="24"/>
          <w:szCs w:val="24"/>
        </w:rPr>
        <w:t xml:space="preserve">Zamówienie nie zostało podzielone na części z następujących względów: </w:t>
      </w:r>
    </w:p>
    <w:p w14:paraId="524C6671" w14:textId="6C2CE302" w:rsidR="00033493" w:rsidRPr="00033493" w:rsidRDefault="002D612B" w:rsidP="00351168">
      <w:pPr>
        <w:pStyle w:val="Akapitzlist"/>
        <w:widowControl/>
        <w:numPr>
          <w:ilvl w:val="2"/>
          <w:numId w:val="102"/>
        </w:numPr>
        <w:suppressAutoHyphens w:val="0"/>
        <w:autoSpaceDN/>
        <w:spacing w:line="276" w:lineRule="auto"/>
        <w:ind w:left="993" w:hanging="426"/>
        <w:contextualSpacing/>
        <w:textAlignment w:val="auto"/>
        <w:rPr>
          <w:rFonts w:ascii="Cambria" w:hAnsi="Cambria"/>
          <w:color w:val="000000"/>
          <w:sz w:val="24"/>
          <w:szCs w:val="24"/>
          <w:lang w:val="pl-PL"/>
        </w:rPr>
      </w:pPr>
      <w:r>
        <w:rPr>
          <w:rFonts w:ascii="Cambria" w:hAnsi="Cambria"/>
          <w:color w:val="000000"/>
          <w:sz w:val="24"/>
          <w:szCs w:val="24"/>
          <w:lang w:val="pl-PL"/>
        </w:rPr>
        <w:t xml:space="preserve">Podział zamówienia na zadania powodowałby </w:t>
      </w:r>
      <w:r w:rsidR="00A66BD3">
        <w:rPr>
          <w:rFonts w:ascii="Cambria" w:hAnsi="Cambria"/>
          <w:color w:val="000000"/>
          <w:sz w:val="24"/>
          <w:szCs w:val="24"/>
          <w:lang w:val="pl-PL"/>
        </w:rPr>
        <w:t>zwiększenie</w:t>
      </w:r>
      <w:r>
        <w:rPr>
          <w:rFonts w:ascii="Cambria" w:hAnsi="Cambria"/>
          <w:color w:val="000000"/>
          <w:sz w:val="24"/>
          <w:szCs w:val="24"/>
          <w:lang w:val="pl-PL"/>
        </w:rPr>
        <w:t xml:space="preserve"> kosztów inwestycji po względem takim, że </w:t>
      </w:r>
      <w:r w:rsidR="00033493" w:rsidRPr="00033493">
        <w:rPr>
          <w:rFonts w:ascii="Cambria" w:hAnsi="Cambria"/>
          <w:color w:val="000000"/>
          <w:sz w:val="24"/>
          <w:szCs w:val="24"/>
          <w:lang w:val="pl-PL"/>
        </w:rPr>
        <w:t xml:space="preserve">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 dokumentacji projektowej wskazane są rozwiązania wymagające użycia wielorodzajowego sprzętu budowlanego. </w:t>
      </w:r>
    </w:p>
    <w:p w14:paraId="5802DE15" w14:textId="6005DAF8" w:rsidR="00033493" w:rsidRPr="00033493" w:rsidRDefault="00033493" w:rsidP="00351168">
      <w:pPr>
        <w:pStyle w:val="Akapitzlist"/>
        <w:widowControl/>
        <w:numPr>
          <w:ilvl w:val="2"/>
          <w:numId w:val="102"/>
        </w:numPr>
        <w:suppressAutoHyphens w:val="0"/>
        <w:autoSpaceDN/>
        <w:spacing w:line="276" w:lineRule="auto"/>
        <w:ind w:left="993" w:hanging="426"/>
        <w:contextualSpacing/>
        <w:textAlignment w:val="auto"/>
        <w:rPr>
          <w:rFonts w:ascii="Cambria" w:hAnsi="Cambria"/>
          <w:color w:val="000000"/>
          <w:sz w:val="24"/>
          <w:szCs w:val="24"/>
          <w:lang w:val="pl-PL"/>
        </w:rPr>
      </w:pPr>
      <w:r w:rsidRPr="00033493">
        <w:rPr>
          <w:rFonts w:ascii="Cambria" w:hAnsi="Cambria"/>
          <w:color w:val="000000"/>
          <w:sz w:val="24"/>
          <w:szCs w:val="24"/>
          <w:lang w:val="pl-PL"/>
        </w:rPr>
        <w:t xml:space="preserve">Każdy z Wykonawców w cenę wliczyłby odrębne koszty </w:t>
      </w:r>
      <w:r w:rsidR="008342B8">
        <w:rPr>
          <w:rFonts w:ascii="Cambria" w:hAnsi="Cambria"/>
          <w:color w:val="000000"/>
          <w:sz w:val="24"/>
          <w:szCs w:val="24"/>
          <w:lang w:val="pl-PL"/>
        </w:rPr>
        <w:t>ubezpieczenia</w:t>
      </w:r>
      <w:r w:rsidR="008342B8" w:rsidRPr="00033493">
        <w:rPr>
          <w:rFonts w:ascii="Cambria" w:hAnsi="Cambria"/>
          <w:color w:val="000000"/>
          <w:sz w:val="24"/>
          <w:szCs w:val="24"/>
          <w:lang w:val="pl-PL"/>
        </w:rPr>
        <w:t xml:space="preserve"> </w:t>
      </w:r>
      <w:r w:rsidRPr="00033493">
        <w:rPr>
          <w:rFonts w:ascii="Cambria" w:hAnsi="Cambria"/>
          <w:color w:val="000000"/>
          <w:sz w:val="24"/>
          <w:szCs w:val="24"/>
          <w:lang w:val="pl-PL"/>
        </w:rPr>
        <w:t>OC, co zwiększyłoby poziom wydatków Zamawiającego.</w:t>
      </w:r>
    </w:p>
    <w:p w14:paraId="010EAE17" w14:textId="77777777" w:rsidR="00033493" w:rsidRPr="00033493" w:rsidRDefault="00033493" w:rsidP="00351168">
      <w:pPr>
        <w:pStyle w:val="Akapitzlist"/>
        <w:widowControl/>
        <w:numPr>
          <w:ilvl w:val="2"/>
          <w:numId w:val="102"/>
        </w:numPr>
        <w:suppressAutoHyphens w:val="0"/>
        <w:autoSpaceDN/>
        <w:spacing w:line="276" w:lineRule="auto"/>
        <w:ind w:left="993" w:hanging="426"/>
        <w:contextualSpacing/>
        <w:textAlignment w:val="auto"/>
        <w:rPr>
          <w:rFonts w:ascii="Cambria" w:hAnsi="Cambria"/>
          <w:sz w:val="24"/>
          <w:szCs w:val="24"/>
          <w:lang w:val="pl-PL"/>
        </w:rPr>
      </w:pPr>
      <w:r w:rsidRPr="00033493">
        <w:rPr>
          <w:rFonts w:ascii="Cambria" w:hAnsi="Cambria"/>
          <w:sz w:val="24"/>
          <w:szCs w:val="24"/>
          <w:lang w:val="pl-PL"/>
        </w:rPr>
        <w:t xml:space="preserve">W przypadku podziału na części Wykonawcy powielaliby koszty m.in. dostawy materiałów niezbędnych do realizacji inwestycji, koszty kadry zarządzającej procesem budowlanym, koszty przygotowania dokumentacji powykonawczej czy obsługi geodezyjnej, co wpływałoby niekorzystnie dla Zamawiającego na koszty inwestycji. W każdej z ofert częściowych Wykonawca musiałby założyć odrębną wycenę użycia dostawy tego samego rodzaju materiału, w sytuacji, </w:t>
      </w:r>
      <w:r w:rsidRPr="00033493">
        <w:rPr>
          <w:rFonts w:ascii="Cambria" w:hAnsi="Cambria"/>
          <w:sz w:val="24"/>
          <w:szCs w:val="24"/>
          <w:lang w:val="pl-PL"/>
        </w:rPr>
        <w:br/>
        <w:t xml:space="preserve">w której, składając jedną ofertę, dostawę materiału wyceniłby jednokrotnie. </w:t>
      </w:r>
    </w:p>
    <w:p w14:paraId="136360EC" w14:textId="5CCF91F2" w:rsidR="000C0BC5" w:rsidRDefault="00033493" w:rsidP="006153FF">
      <w:pPr>
        <w:spacing w:line="276" w:lineRule="auto"/>
        <w:ind w:left="567"/>
        <w:jc w:val="both"/>
      </w:pPr>
      <w:r w:rsidRPr="00033493">
        <w:rPr>
          <w:rFonts w:ascii="Cambria" w:hAnsi="Cambria"/>
          <w:color w:val="000000"/>
          <w:sz w:val="24"/>
          <w:szCs w:val="24"/>
        </w:rPr>
        <w:t xml:space="preserve">Reasumując, Zamawiający nie dokonał podziału zamówienia na części ze względu na to, że podział taki </w:t>
      </w:r>
      <w:r w:rsidRPr="00033493">
        <w:rPr>
          <w:rFonts w:ascii="Cambria" w:hAnsi="Cambria"/>
          <w:color w:val="222222"/>
          <w:sz w:val="24"/>
          <w:szCs w:val="24"/>
        </w:rPr>
        <w:t xml:space="preserve">groziłby nadmiernymi trudnościami technicznymi </w:t>
      </w:r>
      <w:r w:rsidRPr="00033493">
        <w:rPr>
          <w:rFonts w:ascii="Cambria" w:hAnsi="Cambria"/>
          <w:color w:val="222222"/>
          <w:sz w:val="24"/>
          <w:szCs w:val="24"/>
        </w:rPr>
        <w:br/>
        <w:t>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033493">
        <w:rPr>
          <w:rFonts w:ascii="Cambria" w:hAnsi="Cambria"/>
          <w:color w:val="111111"/>
          <w:sz w:val="24"/>
          <w:szCs w:val="24"/>
        </w:rPr>
        <w:t xml:space="preserve"> było zatem względami technicznymi, organizacyjnym oraz charakterem przedmiotu zamówienia. Zastosowany ewentualnie podział zamówienia na części nie zwiększyłby konkurencyjności </w:t>
      </w:r>
      <w:r w:rsidRPr="00033493">
        <w:rPr>
          <w:rFonts w:ascii="Cambria" w:hAnsi="Cambria"/>
          <w:color w:val="111111"/>
          <w:sz w:val="24"/>
          <w:szCs w:val="24"/>
        </w:rPr>
        <w:br/>
      </w:r>
      <w:r w:rsidRPr="00033493">
        <w:rPr>
          <w:rFonts w:ascii="Cambria" w:hAnsi="Cambria"/>
          <w:color w:val="2C2B2B"/>
          <w:sz w:val="24"/>
          <w:szCs w:val="24"/>
        </w:rPr>
        <w:t xml:space="preserve">w sektorze małych i średnich przedsiębiorstw – zakres zamówienia jest zakresem typowym, umożliwiającym złożenie oferty wykonawcom z grupy małych lub średnich przedsiębiorstw. </w:t>
      </w:r>
      <w:r w:rsidRPr="00033493">
        <w:rPr>
          <w:rFonts w:ascii="Cambria" w:hAnsi="Cambria" w:cs="Arial"/>
          <w:color w:val="222222"/>
          <w:sz w:val="24"/>
          <w:szCs w:val="24"/>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44C7B110" w14:textId="3BE090C6" w:rsidR="009D14D2" w:rsidRDefault="009D14D2">
      <w:pPr>
        <w:pStyle w:val="Standard"/>
        <w:spacing w:line="276" w:lineRule="auto"/>
        <w:jc w:val="both"/>
        <w:rPr>
          <w:rFonts w:ascii="Cambria" w:hAnsi="Cambria"/>
          <w:color w:val="2C2B2B"/>
          <w:lang w:val="pl-PL"/>
        </w:rPr>
      </w:pPr>
    </w:p>
    <w:p w14:paraId="311ECD3A" w14:textId="77777777" w:rsidR="009D14D2" w:rsidRPr="00661ACC" w:rsidRDefault="009D14D2">
      <w:pPr>
        <w:pStyle w:val="Standard"/>
        <w:spacing w:line="276" w:lineRule="auto"/>
        <w:jc w:val="both"/>
        <w:rPr>
          <w:rFonts w:ascii="Cambria" w:hAnsi="Cambria"/>
          <w:color w:val="2C2B2B"/>
          <w:lang w:val="pl-PL"/>
        </w:rPr>
      </w:pPr>
    </w:p>
    <w:tbl>
      <w:tblPr>
        <w:tblW w:w="9068" w:type="dxa"/>
        <w:jc w:val="center"/>
        <w:tblLayout w:type="fixed"/>
        <w:tblCellMar>
          <w:left w:w="10" w:type="dxa"/>
          <w:right w:w="10" w:type="dxa"/>
        </w:tblCellMar>
        <w:tblLook w:val="04A0" w:firstRow="1" w:lastRow="0" w:firstColumn="1" w:lastColumn="0" w:noHBand="0" w:noVBand="1"/>
      </w:tblPr>
      <w:tblGrid>
        <w:gridCol w:w="9068"/>
      </w:tblGrid>
      <w:tr w:rsidR="00D021F9" w:rsidRPr="00661ACC" w14:paraId="51E7BC1E" w14:textId="77777777">
        <w:trPr>
          <w:jc w:val="center"/>
        </w:trPr>
        <w:tc>
          <w:tcPr>
            <w:tcW w:w="9068" w:type="dxa"/>
            <w:tcBorders>
              <w:bottom w:val="single" w:sz="4" w:space="0" w:color="00000A"/>
            </w:tcBorders>
            <w:shd w:val="clear" w:color="auto" w:fill="auto"/>
            <w:tcMar>
              <w:top w:w="0" w:type="dxa"/>
              <w:left w:w="108" w:type="dxa"/>
              <w:bottom w:w="0" w:type="dxa"/>
              <w:right w:w="108" w:type="dxa"/>
            </w:tcMar>
          </w:tcPr>
          <w:p w14:paraId="51E7BC1C"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5</w:t>
            </w:r>
          </w:p>
          <w:p w14:paraId="51E7BC1D"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TERMIN WYKONANIA ZAMÓWIENIA</w:t>
            </w:r>
          </w:p>
        </w:tc>
      </w:tr>
    </w:tbl>
    <w:p w14:paraId="51E7BC1F" w14:textId="77777777" w:rsidR="00D021F9" w:rsidRPr="00661ACC" w:rsidRDefault="00D021F9">
      <w:pPr>
        <w:pStyle w:val="Akapitzlist"/>
        <w:spacing w:line="276" w:lineRule="auto"/>
        <w:ind w:left="567"/>
        <w:outlineLvl w:val="3"/>
        <w:rPr>
          <w:rFonts w:ascii="Cambria" w:hAnsi="Cambria" w:cs="Arial"/>
          <w:bCs/>
          <w:lang w:val="pl-PL"/>
        </w:rPr>
      </w:pPr>
    </w:p>
    <w:p w14:paraId="25185D9F" w14:textId="0D041917" w:rsidR="001C1AB1" w:rsidRPr="00345745" w:rsidRDefault="00262BE0" w:rsidP="00345745">
      <w:pPr>
        <w:spacing w:line="276" w:lineRule="auto"/>
      </w:pPr>
      <w:r w:rsidRPr="00661ACC">
        <w:rPr>
          <w:rFonts w:ascii="Cambria" w:hAnsi="Cambria" w:cs="Arial"/>
          <w:bCs/>
          <w:sz w:val="24"/>
          <w:szCs w:val="24"/>
        </w:rPr>
        <w:t>Wykonawca zobowiązany jest wykonać zamówienie</w:t>
      </w:r>
      <w:r w:rsidRPr="00661ACC">
        <w:rPr>
          <w:rFonts w:ascii="Cambria" w:hAnsi="Cambria" w:cs="Arial"/>
          <w:b/>
          <w:sz w:val="24"/>
          <w:szCs w:val="24"/>
        </w:rPr>
        <w:t xml:space="preserve"> </w:t>
      </w:r>
      <w:r w:rsidRPr="00661ACC">
        <w:rPr>
          <w:rFonts w:ascii="Cambria" w:hAnsi="Cambria" w:cs="Arial"/>
          <w:b/>
          <w:sz w:val="24"/>
          <w:szCs w:val="24"/>
          <w:u w:val="single"/>
        </w:rPr>
        <w:t>do</w:t>
      </w:r>
      <w:r w:rsidR="0036748B">
        <w:rPr>
          <w:rFonts w:ascii="Cambria" w:hAnsi="Cambria" w:cs="Arial"/>
          <w:b/>
          <w:sz w:val="24"/>
          <w:szCs w:val="24"/>
          <w:u w:val="single"/>
        </w:rPr>
        <w:t xml:space="preserve"> </w:t>
      </w:r>
      <w:r w:rsidR="006172F0">
        <w:rPr>
          <w:rFonts w:ascii="Cambria" w:hAnsi="Cambria" w:cs="Arial"/>
          <w:b/>
          <w:sz w:val="24"/>
          <w:szCs w:val="24"/>
          <w:u w:val="single"/>
        </w:rPr>
        <w:t xml:space="preserve">2 </w:t>
      </w:r>
      <w:r w:rsidR="004F3C29">
        <w:rPr>
          <w:rFonts w:ascii="Cambria" w:hAnsi="Cambria" w:cs="Arial"/>
          <w:b/>
          <w:sz w:val="24"/>
          <w:szCs w:val="24"/>
          <w:u w:val="single"/>
        </w:rPr>
        <w:t>miesiące</w:t>
      </w:r>
      <w:r w:rsidRPr="00661ACC">
        <w:rPr>
          <w:rFonts w:ascii="Cambria" w:hAnsi="Cambria" w:cs="Arial"/>
          <w:b/>
          <w:sz w:val="24"/>
          <w:szCs w:val="24"/>
          <w:u w:val="single"/>
        </w:rPr>
        <w:t xml:space="preserve"> od dnia podpisania umowy.</w:t>
      </w:r>
    </w:p>
    <w:p w14:paraId="51E7BC22" w14:textId="77777777" w:rsidR="00D021F9" w:rsidRPr="00661ACC" w:rsidRDefault="00D021F9">
      <w:pPr>
        <w:pStyle w:val="Standard"/>
        <w:spacing w:line="276" w:lineRule="auto"/>
        <w:jc w:val="both"/>
        <w:outlineLvl w:val="3"/>
        <w:rPr>
          <w:rFonts w:ascii="Cambria" w:hAnsi="Cambria" w:cs="Arial"/>
          <w:bCs/>
          <w:lang w:val="pl-PL"/>
        </w:rPr>
      </w:pPr>
    </w:p>
    <w:tbl>
      <w:tblPr>
        <w:tblW w:w="9068" w:type="dxa"/>
        <w:jc w:val="center"/>
        <w:tblLayout w:type="fixed"/>
        <w:tblCellMar>
          <w:left w:w="10" w:type="dxa"/>
          <w:right w:w="10" w:type="dxa"/>
        </w:tblCellMar>
        <w:tblLook w:val="04A0" w:firstRow="1" w:lastRow="0" w:firstColumn="1" w:lastColumn="0" w:noHBand="0" w:noVBand="1"/>
      </w:tblPr>
      <w:tblGrid>
        <w:gridCol w:w="9068"/>
      </w:tblGrid>
      <w:tr w:rsidR="00D021F9" w:rsidRPr="00661ACC" w14:paraId="51E7BC25" w14:textId="77777777">
        <w:trPr>
          <w:jc w:val="center"/>
        </w:trPr>
        <w:tc>
          <w:tcPr>
            <w:tcW w:w="9068" w:type="dxa"/>
            <w:tcBorders>
              <w:bottom w:val="single" w:sz="4" w:space="0" w:color="00000A"/>
            </w:tcBorders>
            <w:shd w:val="clear" w:color="auto" w:fill="auto"/>
            <w:tcMar>
              <w:top w:w="0" w:type="dxa"/>
              <w:left w:w="108" w:type="dxa"/>
              <w:bottom w:w="0" w:type="dxa"/>
              <w:right w:w="108" w:type="dxa"/>
            </w:tcMar>
          </w:tcPr>
          <w:p w14:paraId="51E7BC23"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6</w:t>
            </w:r>
          </w:p>
          <w:p w14:paraId="51E7BC24"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WARUNKI UDZIAŁU W POSTĘPOWANIU</w:t>
            </w:r>
          </w:p>
        </w:tc>
      </w:tr>
    </w:tbl>
    <w:p w14:paraId="51E7BC26" w14:textId="77777777" w:rsidR="00D021F9" w:rsidRPr="00661ACC" w:rsidRDefault="00D021F9">
      <w:pPr>
        <w:pStyle w:val="Kolorowalistaakcent11"/>
        <w:spacing w:before="0" w:after="0" w:line="276" w:lineRule="auto"/>
        <w:ind w:left="0"/>
        <w:outlineLvl w:val="3"/>
        <w:rPr>
          <w:rFonts w:ascii="Cambria" w:hAnsi="Cambria" w:cs="Arial"/>
          <w:bCs/>
          <w:sz w:val="24"/>
          <w:szCs w:val="24"/>
          <w:lang w:val="pl-PL" w:eastAsia="pl-PL"/>
        </w:rPr>
      </w:pPr>
    </w:p>
    <w:p w14:paraId="51E7BC27" w14:textId="77777777" w:rsidR="00D021F9" w:rsidRPr="00661ACC" w:rsidRDefault="00D021F9">
      <w:pPr>
        <w:pStyle w:val="Kolorowalistaakcent11"/>
        <w:spacing w:before="0" w:after="0" w:line="276" w:lineRule="auto"/>
        <w:ind w:left="0"/>
        <w:outlineLvl w:val="3"/>
        <w:rPr>
          <w:rFonts w:ascii="Cambria" w:hAnsi="Cambria" w:cs="Arial"/>
          <w:bCs/>
          <w:vanish/>
          <w:sz w:val="24"/>
          <w:szCs w:val="24"/>
          <w:lang w:val="pl-PL" w:eastAsia="pl-PL"/>
        </w:rPr>
      </w:pPr>
    </w:p>
    <w:p w14:paraId="51E7BC28" w14:textId="0B0E1FF0" w:rsidR="00D021F9" w:rsidRPr="00661ACC" w:rsidRDefault="00262BE0">
      <w:pPr>
        <w:pStyle w:val="Kolorowalistaakcent11"/>
        <w:numPr>
          <w:ilvl w:val="1"/>
          <w:numId w:val="14"/>
        </w:numPr>
        <w:spacing w:before="0" w:after="0" w:line="276" w:lineRule="auto"/>
        <w:ind w:left="567" w:hanging="567"/>
        <w:rPr>
          <w:rFonts w:ascii="Cambria" w:hAnsi="Cambria" w:cs="Arial"/>
          <w:bCs/>
          <w:sz w:val="24"/>
          <w:szCs w:val="24"/>
          <w:lang w:val="pl-PL"/>
        </w:rPr>
      </w:pPr>
      <w:r w:rsidRPr="00661ACC">
        <w:rPr>
          <w:rFonts w:ascii="Cambria" w:hAnsi="Cambria" w:cs="Arial"/>
          <w:bCs/>
          <w:sz w:val="24"/>
          <w:szCs w:val="24"/>
          <w:lang w:val="pl-PL"/>
        </w:rPr>
        <w:t>O udzielenie zamówienia mogą ubiegać się Wykonawcy, którzy spełniają warunki udziału:</w:t>
      </w:r>
    </w:p>
    <w:p w14:paraId="51E7BC29" w14:textId="77777777" w:rsidR="00D021F9" w:rsidRPr="00661ACC" w:rsidRDefault="00D021F9">
      <w:pPr>
        <w:pStyle w:val="Kolorowalistaakcent11"/>
        <w:spacing w:before="0" w:after="0" w:line="276" w:lineRule="auto"/>
        <w:ind w:left="567"/>
        <w:rPr>
          <w:rFonts w:ascii="Cambria" w:hAnsi="Cambria" w:cs="Arial"/>
          <w:bCs/>
          <w:sz w:val="10"/>
          <w:szCs w:val="10"/>
          <w:lang w:val="pl-PL"/>
        </w:rPr>
      </w:pPr>
    </w:p>
    <w:p w14:paraId="51E7BC2A" w14:textId="77777777" w:rsidR="00D021F9" w:rsidRPr="00661ACC" w:rsidRDefault="00262BE0">
      <w:pPr>
        <w:pStyle w:val="Akapitzlist"/>
        <w:numPr>
          <w:ilvl w:val="2"/>
          <w:numId w:val="35"/>
        </w:numPr>
        <w:spacing w:before="0" w:after="0" w:line="276" w:lineRule="auto"/>
        <w:ind w:left="1276" w:hanging="709"/>
        <w:rPr>
          <w:rFonts w:ascii="Cambria" w:hAnsi="Cambria" w:cs="Arial"/>
          <w:b/>
          <w:sz w:val="24"/>
          <w:szCs w:val="24"/>
          <w:lang w:val="pl-PL"/>
        </w:rPr>
      </w:pPr>
      <w:r w:rsidRPr="00661ACC">
        <w:rPr>
          <w:rFonts w:ascii="Cambria" w:hAnsi="Cambria" w:cs="Arial"/>
          <w:b/>
          <w:sz w:val="24"/>
          <w:szCs w:val="24"/>
          <w:lang w:val="pl-PL"/>
        </w:rPr>
        <w:t>zdolności do występowania w obrocie gospodarczym;</w:t>
      </w:r>
    </w:p>
    <w:p w14:paraId="51E7BC2B" w14:textId="77777777" w:rsidR="00D021F9" w:rsidRPr="00661ACC" w:rsidRDefault="00262BE0">
      <w:pPr>
        <w:pStyle w:val="Standard"/>
        <w:spacing w:line="276" w:lineRule="auto"/>
        <w:ind w:left="568" w:firstLine="708"/>
        <w:jc w:val="both"/>
        <w:rPr>
          <w:rFonts w:ascii="Cambria" w:hAnsi="Cambria"/>
          <w:i/>
          <w:lang w:val="pl-PL"/>
        </w:rPr>
      </w:pPr>
      <w:r w:rsidRPr="00661ACC">
        <w:rPr>
          <w:rFonts w:ascii="Cambria" w:hAnsi="Cambria"/>
          <w:i/>
          <w:lang w:val="pl-PL"/>
        </w:rPr>
        <w:t>Zamawiający nie określa warunku w ww. zakresie.</w:t>
      </w:r>
    </w:p>
    <w:p w14:paraId="51E7BC2C" w14:textId="62EA0835" w:rsidR="00D021F9" w:rsidRPr="00661ACC" w:rsidRDefault="00262BE0">
      <w:pPr>
        <w:pStyle w:val="Akapitzlist"/>
        <w:numPr>
          <w:ilvl w:val="2"/>
          <w:numId w:val="35"/>
        </w:numPr>
        <w:spacing w:before="0" w:after="0" w:line="276" w:lineRule="auto"/>
        <w:ind w:left="1276" w:hanging="709"/>
        <w:rPr>
          <w:rFonts w:ascii="Cambria" w:hAnsi="Cambria" w:cs="Arial"/>
          <w:b/>
          <w:sz w:val="24"/>
          <w:szCs w:val="24"/>
          <w:lang w:val="pl-PL"/>
        </w:rPr>
      </w:pPr>
      <w:r w:rsidRPr="00661ACC">
        <w:rPr>
          <w:rFonts w:ascii="Cambria" w:hAnsi="Cambria" w:cs="Arial"/>
          <w:b/>
          <w:sz w:val="24"/>
          <w:szCs w:val="24"/>
          <w:lang w:val="pl-PL"/>
        </w:rPr>
        <w:t xml:space="preserve">uprawnień do prowadzenia określonej działalności gospodarczej </w:t>
      </w:r>
      <w:r w:rsidR="00DF2A20">
        <w:rPr>
          <w:rFonts w:ascii="Cambria" w:hAnsi="Cambria" w:cs="Arial"/>
          <w:b/>
          <w:sz w:val="24"/>
          <w:szCs w:val="24"/>
          <w:lang w:val="pl-PL"/>
        </w:rPr>
        <w:br/>
      </w:r>
      <w:r w:rsidRPr="00661ACC">
        <w:rPr>
          <w:rFonts w:ascii="Cambria" w:hAnsi="Cambria" w:cs="Arial"/>
          <w:b/>
          <w:sz w:val="24"/>
          <w:szCs w:val="24"/>
          <w:lang w:val="pl-PL"/>
        </w:rPr>
        <w:t>lub zawodowej, o ile wynika to z odrębnych przepisów;</w:t>
      </w:r>
    </w:p>
    <w:p w14:paraId="51E7BC2D" w14:textId="77777777" w:rsidR="00D021F9" w:rsidRPr="00661ACC" w:rsidRDefault="00262BE0">
      <w:pPr>
        <w:pStyle w:val="Standard"/>
        <w:spacing w:line="276" w:lineRule="auto"/>
        <w:ind w:left="567" w:firstLine="709"/>
        <w:jc w:val="both"/>
        <w:rPr>
          <w:rFonts w:ascii="Cambria" w:hAnsi="Cambria"/>
          <w:i/>
          <w:lang w:val="pl-PL"/>
        </w:rPr>
      </w:pPr>
      <w:r w:rsidRPr="00661ACC">
        <w:rPr>
          <w:rFonts w:ascii="Cambria" w:hAnsi="Cambria"/>
          <w:i/>
          <w:lang w:val="pl-PL"/>
        </w:rPr>
        <w:t>Zamawiający nie określa warunku w ww. zakresie.</w:t>
      </w:r>
    </w:p>
    <w:p w14:paraId="51E7BC2E" w14:textId="77777777" w:rsidR="00D021F9" w:rsidRPr="00661ACC" w:rsidRDefault="00262BE0">
      <w:pPr>
        <w:pStyle w:val="Akapitzlist"/>
        <w:numPr>
          <w:ilvl w:val="2"/>
          <w:numId w:val="35"/>
        </w:numPr>
        <w:spacing w:before="0" w:after="0" w:line="276" w:lineRule="auto"/>
        <w:ind w:left="1276" w:hanging="709"/>
        <w:rPr>
          <w:rFonts w:ascii="Cambria" w:hAnsi="Cambria" w:cs="Arial"/>
          <w:b/>
          <w:sz w:val="24"/>
          <w:szCs w:val="24"/>
          <w:lang w:val="pl-PL"/>
        </w:rPr>
      </w:pPr>
      <w:r w:rsidRPr="00661ACC">
        <w:rPr>
          <w:rFonts w:ascii="Cambria" w:hAnsi="Cambria" w:cs="Arial"/>
          <w:b/>
          <w:sz w:val="24"/>
          <w:szCs w:val="24"/>
          <w:lang w:val="pl-PL"/>
        </w:rPr>
        <w:t>uprawnień sytuacji ekonomicznej lub finansowej;</w:t>
      </w:r>
    </w:p>
    <w:p w14:paraId="51E7BC2F" w14:textId="77777777" w:rsidR="00D021F9" w:rsidRPr="00661ACC" w:rsidRDefault="00262BE0">
      <w:pPr>
        <w:pStyle w:val="Standard"/>
        <w:spacing w:line="276" w:lineRule="auto"/>
        <w:ind w:left="567" w:firstLine="709"/>
        <w:rPr>
          <w:rFonts w:ascii="Cambria" w:hAnsi="Cambria"/>
          <w:i/>
          <w:lang w:val="pl-PL"/>
        </w:rPr>
      </w:pPr>
      <w:r w:rsidRPr="00661ACC">
        <w:rPr>
          <w:rFonts w:ascii="Cambria" w:hAnsi="Cambria"/>
          <w:i/>
          <w:lang w:val="pl-PL"/>
        </w:rPr>
        <w:t>Zamawiający nie określa warunku w ww. zakresie</w:t>
      </w:r>
    </w:p>
    <w:p w14:paraId="51E7BC30" w14:textId="2F87FA59" w:rsidR="00D021F9" w:rsidRPr="00661ACC" w:rsidRDefault="00262BE0">
      <w:pPr>
        <w:pStyle w:val="Akapitzlist"/>
        <w:numPr>
          <w:ilvl w:val="2"/>
          <w:numId w:val="35"/>
        </w:numPr>
        <w:spacing w:before="0" w:after="0" w:line="276" w:lineRule="auto"/>
        <w:ind w:left="1276" w:hanging="709"/>
        <w:rPr>
          <w:rFonts w:ascii="Cambria" w:hAnsi="Cambria" w:cs="Arial"/>
          <w:b/>
          <w:sz w:val="24"/>
          <w:szCs w:val="24"/>
          <w:lang w:val="pl-PL"/>
        </w:rPr>
      </w:pPr>
      <w:r w:rsidRPr="00661ACC">
        <w:rPr>
          <w:rFonts w:ascii="Cambria" w:hAnsi="Cambria" w:cs="Arial"/>
          <w:b/>
          <w:sz w:val="24"/>
          <w:szCs w:val="24"/>
          <w:lang w:val="pl-PL"/>
        </w:rPr>
        <w:t>zdolności technicznej lub zawodowej</w:t>
      </w:r>
      <w:r w:rsidR="00661ACC">
        <w:rPr>
          <w:rFonts w:ascii="Cambria" w:hAnsi="Cambria" w:cs="Arial"/>
          <w:b/>
          <w:sz w:val="24"/>
          <w:szCs w:val="24"/>
          <w:lang w:val="pl-PL"/>
        </w:rPr>
        <w:t>;</w:t>
      </w:r>
    </w:p>
    <w:p w14:paraId="51E7BC31" w14:textId="77777777" w:rsidR="00D021F9" w:rsidRPr="00661ACC" w:rsidRDefault="00D021F9">
      <w:pPr>
        <w:pStyle w:val="Standard"/>
        <w:spacing w:line="276" w:lineRule="auto"/>
        <w:ind w:left="1276"/>
        <w:jc w:val="both"/>
        <w:rPr>
          <w:rFonts w:ascii="Cambria" w:hAnsi="Cambria" w:cs="Arial"/>
          <w:b/>
          <w:sz w:val="10"/>
          <w:szCs w:val="10"/>
          <w:lang w:val="pl-PL"/>
        </w:rPr>
      </w:pPr>
    </w:p>
    <w:p w14:paraId="51E7BC32" w14:textId="77777777" w:rsidR="00D021F9" w:rsidRPr="00661ACC" w:rsidRDefault="00262BE0">
      <w:pPr>
        <w:pStyle w:val="Standard"/>
        <w:spacing w:line="276" w:lineRule="auto"/>
        <w:ind w:left="1276"/>
        <w:jc w:val="both"/>
        <w:rPr>
          <w:rFonts w:ascii="Cambria" w:hAnsi="Cambria"/>
          <w:bCs/>
          <w:iCs/>
          <w:u w:val="single"/>
          <w:lang w:val="pl-PL"/>
        </w:rPr>
      </w:pPr>
      <w:r w:rsidRPr="00661ACC">
        <w:rPr>
          <w:rFonts w:ascii="Cambria" w:hAnsi="Cambria"/>
          <w:bCs/>
          <w:iCs/>
          <w:u w:val="single"/>
          <w:lang w:val="pl-PL"/>
        </w:rPr>
        <w:t>Opis sposobu dokonywania oceny spełniania tego warunku:</w:t>
      </w:r>
    </w:p>
    <w:p w14:paraId="014EEBC5" w14:textId="693BC49F" w:rsidR="008B61BE" w:rsidRPr="00BC36E5" w:rsidRDefault="008B61BE" w:rsidP="008B61BE">
      <w:pPr>
        <w:pStyle w:val="Akapitzlist"/>
        <w:widowControl/>
        <w:numPr>
          <w:ilvl w:val="0"/>
          <w:numId w:val="104"/>
        </w:numPr>
        <w:autoSpaceDN/>
        <w:spacing w:before="0" w:after="0" w:line="276" w:lineRule="auto"/>
        <w:ind w:left="1560"/>
        <w:contextualSpacing/>
        <w:textAlignment w:val="auto"/>
        <w:rPr>
          <w:rFonts w:ascii="Cambria" w:hAnsi="Cambria" w:cs="Arial"/>
          <w:color w:val="000000" w:themeColor="text1"/>
          <w:sz w:val="24"/>
          <w:szCs w:val="24"/>
          <w:lang w:val="pl-PL"/>
        </w:rPr>
      </w:pPr>
      <w:r w:rsidRPr="00BC36E5">
        <w:rPr>
          <w:rFonts w:ascii="Cambria" w:hAnsi="Cambria" w:cs="Arial"/>
          <w:color w:val="000000" w:themeColor="text1"/>
          <w:sz w:val="24"/>
          <w:szCs w:val="24"/>
          <w:lang w:val="pl-PL"/>
        </w:rPr>
        <w:t xml:space="preserve">Wykonawca winien wykazać, że wykonał należycie nie wcześniej niż </w:t>
      </w:r>
      <w:r w:rsidRPr="00BC36E5">
        <w:rPr>
          <w:rFonts w:ascii="Cambria" w:hAnsi="Cambria" w:cs="Arial"/>
          <w:color w:val="000000" w:themeColor="text1"/>
          <w:sz w:val="24"/>
          <w:szCs w:val="24"/>
          <w:lang w:val="pl-PL"/>
        </w:rPr>
        <w:br/>
        <w:t xml:space="preserve">w okresie ostatnich 5 lat przed upływem terminu składania ofert, a jeżeli okres prowadzenia działalności jest krótszy - w tym okresie co najmniej </w:t>
      </w:r>
      <w:r w:rsidR="003545D9">
        <w:rPr>
          <w:rFonts w:ascii="Cambria" w:hAnsi="Cambria" w:cs="Arial"/>
          <w:color w:val="000000" w:themeColor="text1"/>
          <w:sz w:val="24"/>
          <w:szCs w:val="24"/>
          <w:lang w:val="pl-PL"/>
        </w:rPr>
        <w:t>dwie</w:t>
      </w:r>
      <w:r w:rsidR="003545D9" w:rsidRPr="00BC36E5">
        <w:rPr>
          <w:rFonts w:ascii="Cambria" w:hAnsi="Cambria" w:cs="Arial"/>
          <w:color w:val="000000" w:themeColor="text1"/>
          <w:sz w:val="24"/>
          <w:szCs w:val="24"/>
          <w:lang w:val="pl-PL"/>
        </w:rPr>
        <w:t xml:space="preserve"> </w:t>
      </w:r>
      <w:r w:rsidRPr="00BC36E5">
        <w:rPr>
          <w:rFonts w:ascii="Cambria" w:hAnsi="Cambria" w:cs="Arial"/>
          <w:color w:val="000000" w:themeColor="text1"/>
          <w:sz w:val="24"/>
          <w:szCs w:val="24"/>
          <w:lang w:val="pl-PL"/>
        </w:rPr>
        <w:t>robot</w:t>
      </w:r>
      <w:r w:rsidR="003545D9">
        <w:rPr>
          <w:rFonts w:ascii="Cambria" w:hAnsi="Cambria" w:cs="Arial"/>
          <w:color w:val="000000" w:themeColor="text1"/>
          <w:sz w:val="24"/>
          <w:szCs w:val="24"/>
          <w:lang w:val="pl-PL"/>
        </w:rPr>
        <w:t>y</w:t>
      </w:r>
      <w:r w:rsidRPr="00BC36E5">
        <w:rPr>
          <w:rFonts w:ascii="Cambria" w:hAnsi="Cambria" w:cs="Arial"/>
          <w:color w:val="000000" w:themeColor="text1"/>
          <w:sz w:val="24"/>
          <w:szCs w:val="24"/>
          <w:lang w:val="pl-PL"/>
        </w:rPr>
        <w:t xml:space="preserve"> któr</w:t>
      </w:r>
      <w:r w:rsidR="003545D9">
        <w:rPr>
          <w:rFonts w:ascii="Cambria" w:hAnsi="Cambria" w:cs="Arial"/>
          <w:color w:val="000000" w:themeColor="text1"/>
          <w:sz w:val="24"/>
          <w:szCs w:val="24"/>
          <w:lang w:val="pl-PL"/>
        </w:rPr>
        <w:t>e</w:t>
      </w:r>
      <w:r w:rsidRPr="00BC36E5">
        <w:rPr>
          <w:rFonts w:ascii="Cambria" w:hAnsi="Cambria" w:cs="Arial"/>
          <w:color w:val="000000" w:themeColor="text1"/>
          <w:sz w:val="24"/>
          <w:szCs w:val="24"/>
          <w:lang w:val="pl-PL"/>
        </w:rPr>
        <w:t xml:space="preserve"> polegał</w:t>
      </w:r>
      <w:r w:rsidR="003545D9">
        <w:rPr>
          <w:rFonts w:ascii="Cambria" w:hAnsi="Cambria" w:cs="Arial"/>
          <w:color w:val="000000" w:themeColor="text1"/>
          <w:sz w:val="24"/>
          <w:szCs w:val="24"/>
          <w:lang w:val="pl-PL"/>
        </w:rPr>
        <w:t>y</w:t>
      </w:r>
      <w:r w:rsidRPr="00BC36E5">
        <w:rPr>
          <w:rFonts w:ascii="Cambria" w:hAnsi="Cambria" w:cs="Arial"/>
          <w:color w:val="000000" w:themeColor="text1"/>
          <w:sz w:val="24"/>
          <w:szCs w:val="24"/>
          <w:lang w:val="pl-PL"/>
        </w:rPr>
        <w:t xml:space="preserve"> na </w:t>
      </w:r>
      <w:r w:rsidR="007E5047">
        <w:rPr>
          <w:rFonts w:ascii="Cambria" w:hAnsi="Cambria" w:cs="Arial"/>
          <w:color w:val="000000" w:themeColor="text1"/>
          <w:sz w:val="24"/>
          <w:szCs w:val="24"/>
          <w:lang w:val="pl-PL"/>
        </w:rPr>
        <w:t>remoncie</w:t>
      </w:r>
      <w:r w:rsidR="00282940">
        <w:rPr>
          <w:rFonts w:ascii="Cambria" w:hAnsi="Cambria" w:cs="Arial"/>
          <w:color w:val="000000" w:themeColor="text1"/>
          <w:sz w:val="24"/>
          <w:szCs w:val="24"/>
          <w:lang w:val="pl-PL"/>
        </w:rPr>
        <w:t xml:space="preserve"> lub</w:t>
      </w:r>
      <w:r w:rsidR="007E5047">
        <w:rPr>
          <w:rFonts w:ascii="Cambria" w:hAnsi="Cambria" w:cs="Arial"/>
          <w:color w:val="000000" w:themeColor="text1"/>
          <w:sz w:val="24"/>
          <w:szCs w:val="24"/>
          <w:lang w:val="pl-PL"/>
        </w:rPr>
        <w:t xml:space="preserve"> </w:t>
      </w:r>
      <w:r w:rsidRPr="00BC36E5">
        <w:rPr>
          <w:rFonts w:ascii="Cambria" w:hAnsi="Cambria" w:cs="Arial"/>
          <w:color w:val="000000" w:themeColor="text1"/>
          <w:sz w:val="24"/>
          <w:szCs w:val="24"/>
          <w:lang w:val="pl-PL"/>
        </w:rPr>
        <w:t>budowie</w:t>
      </w:r>
      <w:r w:rsidRPr="004A4C25">
        <w:rPr>
          <w:rFonts w:ascii="Cambria" w:hAnsi="Cambria"/>
          <w:color w:val="000000" w:themeColor="text1"/>
          <w:vertAlign w:val="superscript"/>
        </w:rPr>
        <w:footnoteReference w:id="1"/>
      </w:r>
      <w:r w:rsidRPr="00BC36E5">
        <w:rPr>
          <w:rFonts w:ascii="Cambria" w:hAnsi="Cambria" w:cs="Arial"/>
          <w:color w:val="000000" w:themeColor="text1"/>
          <w:sz w:val="24"/>
          <w:szCs w:val="24"/>
          <w:lang w:val="pl-PL"/>
        </w:rPr>
        <w:t xml:space="preserve"> lub przebudowie</w:t>
      </w:r>
      <w:r w:rsidRPr="004A4C25">
        <w:rPr>
          <w:rFonts w:ascii="Cambria" w:hAnsi="Cambria"/>
          <w:color w:val="000000" w:themeColor="text1"/>
          <w:vertAlign w:val="superscript"/>
        </w:rPr>
        <w:footnoteReference w:id="2"/>
      </w:r>
      <w:r w:rsidRPr="00BC36E5">
        <w:rPr>
          <w:rFonts w:ascii="Cambria" w:hAnsi="Cambria" w:cs="Arial"/>
          <w:color w:val="000000" w:themeColor="text1"/>
          <w:sz w:val="24"/>
          <w:szCs w:val="24"/>
          <w:lang w:val="pl-PL"/>
        </w:rPr>
        <w:t xml:space="preserve"> drogi/dróg o nawierzchni bitumicznej lub betonowej lub mineralno-bitumicznej o </w:t>
      </w:r>
      <w:proofErr w:type="gramStart"/>
      <w:r>
        <w:rPr>
          <w:rFonts w:ascii="Cambria" w:hAnsi="Cambria" w:cs="Arial"/>
          <w:color w:val="000000" w:themeColor="text1"/>
          <w:sz w:val="24"/>
          <w:szCs w:val="24"/>
          <w:lang w:val="pl-PL"/>
        </w:rPr>
        <w:t xml:space="preserve">długości </w:t>
      </w:r>
      <w:r w:rsidRPr="00BC36E5">
        <w:rPr>
          <w:rFonts w:ascii="Cambria" w:hAnsi="Cambria" w:cs="Arial"/>
          <w:color w:val="000000" w:themeColor="text1"/>
          <w:sz w:val="24"/>
          <w:szCs w:val="24"/>
          <w:lang w:val="pl-PL"/>
        </w:rPr>
        <w:t xml:space="preserve"> minimum</w:t>
      </w:r>
      <w:proofErr w:type="gramEnd"/>
      <w:r w:rsidRPr="00BC36E5">
        <w:rPr>
          <w:rFonts w:ascii="Cambria" w:hAnsi="Cambria" w:cs="Arial"/>
          <w:color w:val="000000" w:themeColor="text1"/>
          <w:sz w:val="24"/>
          <w:szCs w:val="24"/>
          <w:lang w:val="pl-PL"/>
        </w:rPr>
        <w:t xml:space="preserve"> </w:t>
      </w:r>
      <w:r w:rsidR="007E5047">
        <w:rPr>
          <w:rFonts w:ascii="Cambria" w:hAnsi="Cambria" w:cs="Arial"/>
          <w:color w:val="000000" w:themeColor="text1"/>
          <w:sz w:val="24"/>
          <w:szCs w:val="24"/>
          <w:lang w:val="pl-PL"/>
        </w:rPr>
        <w:t>10</w:t>
      </w:r>
      <w:r>
        <w:rPr>
          <w:rFonts w:ascii="Cambria" w:hAnsi="Cambria" w:cs="Arial"/>
          <w:color w:val="000000" w:themeColor="text1"/>
          <w:sz w:val="24"/>
          <w:szCs w:val="24"/>
          <w:lang w:val="pl-PL"/>
        </w:rPr>
        <w:t>00</w:t>
      </w:r>
      <w:r w:rsidR="00F626E0">
        <w:rPr>
          <w:rFonts w:ascii="Cambria" w:hAnsi="Cambria" w:cs="Arial"/>
          <w:color w:val="000000" w:themeColor="text1"/>
          <w:sz w:val="24"/>
          <w:szCs w:val="24"/>
          <w:lang w:val="pl-PL"/>
        </w:rPr>
        <w:t xml:space="preserve"> </w:t>
      </w:r>
      <w:proofErr w:type="spellStart"/>
      <w:r>
        <w:rPr>
          <w:rFonts w:ascii="Cambria" w:hAnsi="Cambria" w:cs="Arial"/>
          <w:color w:val="000000" w:themeColor="text1"/>
          <w:sz w:val="24"/>
          <w:szCs w:val="24"/>
          <w:lang w:val="pl-PL"/>
        </w:rPr>
        <w:t>mb</w:t>
      </w:r>
      <w:proofErr w:type="spellEnd"/>
      <w:r w:rsidRPr="00BC36E5">
        <w:rPr>
          <w:rFonts w:ascii="Cambria" w:hAnsi="Cambria" w:cs="Arial"/>
          <w:color w:val="000000" w:themeColor="text1"/>
          <w:sz w:val="24"/>
          <w:szCs w:val="24"/>
          <w:lang w:val="pl-PL"/>
        </w:rPr>
        <w:t xml:space="preserve"> </w:t>
      </w:r>
      <w:r w:rsidR="003545D9">
        <w:rPr>
          <w:rFonts w:ascii="Cambria" w:hAnsi="Cambria" w:cs="Arial"/>
          <w:color w:val="000000" w:themeColor="text1"/>
          <w:sz w:val="24"/>
          <w:szCs w:val="24"/>
          <w:lang w:val="pl-PL"/>
        </w:rPr>
        <w:t>każda</w:t>
      </w:r>
      <w:r w:rsidR="003B3E06">
        <w:rPr>
          <w:rFonts w:ascii="Cambria" w:hAnsi="Cambria" w:cs="Arial"/>
          <w:color w:val="000000" w:themeColor="text1"/>
          <w:sz w:val="24"/>
          <w:szCs w:val="24"/>
          <w:lang w:val="pl-PL"/>
        </w:rPr>
        <w:t xml:space="preserve"> </w:t>
      </w:r>
      <w:r w:rsidR="001E30AE">
        <w:rPr>
          <w:rFonts w:ascii="Cambria" w:hAnsi="Cambria" w:cs="Arial"/>
          <w:color w:val="000000" w:themeColor="text1"/>
          <w:sz w:val="24"/>
          <w:szCs w:val="24"/>
          <w:lang w:val="pl-PL"/>
        </w:rPr>
        <w:t>r</w:t>
      </w:r>
      <w:r w:rsidR="003B3E06">
        <w:rPr>
          <w:rFonts w:ascii="Cambria" w:hAnsi="Cambria" w:cs="Arial"/>
          <w:color w:val="000000" w:themeColor="text1"/>
          <w:sz w:val="24"/>
          <w:szCs w:val="24"/>
          <w:lang w:val="pl-PL"/>
        </w:rPr>
        <w:t>obota.</w:t>
      </w:r>
    </w:p>
    <w:p w14:paraId="4BB7957F" w14:textId="77777777" w:rsidR="008B61BE" w:rsidRDefault="008B61BE" w:rsidP="008B61BE">
      <w:pPr>
        <w:pStyle w:val="Standard"/>
        <w:spacing w:line="276" w:lineRule="auto"/>
        <w:jc w:val="both"/>
        <w:rPr>
          <w:rFonts w:ascii="Cambria" w:eastAsia="SimSun" w:hAnsi="Cambria" w:cs="Arial"/>
          <w:b/>
          <w:lang w:val="pl-PL" w:eastAsia="zh-CN"/>
        </w:rPr>
      </w:pPr>
    </w:p>
    <w:p w14:paraId="5CEEF411" w14:textId="77777777" w:rsidR="008B61BE" w:rsidRPr="00906610" w:rsidRDefault="008B61BE" w:rsidP="008B61BE">
      <w:pPr>
        <w:pStyle w:val="Akapitzlist"/>
        <w:widowControl/>
        <w:numPr>
          <w:ilvl w:val="0"/>
          <w:numId w:val="104"/>
        </w:numPr>
        <w:autoSpaceDN/>
        <w:spacing w:before="0" w:after="0" w:line="276" w:lineRule="auto"/>
        <w:ind w:left="1560"/>
        <w:contextualSpacing/>
        <w:textAlignment w:val="auto"/>
        <w:rPr>
          <w:rFonts w:ascii="Cambria" w:hAnsi="Cambria"/>
          <w:lang w:val="pl-PL"/>
        </w:rPr>
      </w:pPr>
      <w:r w:rsidRPr="00906610">
        <w:rPr>
          <w:rFonts w:ascii="Cambria" w:hAnsi="Cambria" w:cs="Arial"/>
          <w:color w:val="000000" w:themeColor="text1"/>
          <w:sz w:val="24"/>
          <w:szCs w:val="24"/>
          <w:lang w:val="pl-PL"/>
        </w:rPr>
        <w:t xml:space="preserve">O udzielenie zamówienia mogą ubiegać się Wykonawcy, którzy dysponują lub będą dysponować w okresie wykonywania zamówienia </w:t>
      </w:r>
      <w:r w:rsidRPr="00906610">
        <w:rPr>
          <w:rFonts w:ascii="Cambria" w:hAnsi="Cambria" w:cs="Arial"/>
          <w:color w:val="000000" w:themeColor="text1"/>
          <w:sz w:val="24"/>
          <w:szCs w:val="24"/>
          <w:lang w:val="pl-PL"/>
        </w:rPr>
        <w:br/>
        <w:t xml:space="preserve">i skierują do jego realizacji </w:t>
      </w:r>
      <w:r w:rsidRPr="00906610">
        <w:rPr>
          <w:rFonts w:ascii="Cambria" w:hAnsi="Cambria"/>
          <w:sz w:val="24"/>
          <w:szCs w:val="24"/>
          <w:lang w:val="pl-PL"/>
        </w:rPr>
        <w:t xml:space="preserve">min. jedną osobą (która będzie pełnić funkcję kierownika budowy) posiadającą uprawnienia budowlane do kierowania robotami budowlanymi w specjalności inżynieryjnej drogowej, </w:t>
      </w:r>
      <w:r w:rsidRPr="00906610">
        <w:rPr>
          <w:rFonts w:ascii="Cambria" w:hAnsi="Cambria"/>
          <w:bCs/>
          <w:sz w:val="24"/>
          <w:szCs w:val="24"/>
          <w:lang w:val="pl-PL"/>
        </w:rPr>
        <w:t>których</w:t>
      </w:r>
      <w:r w:rsidRPr="00906610">
        <w:rPr>
          <w:rFonts w:ascii="Cambria" w:hAnsi="Cambria"/>
          <w:sz w:val="24"/>
          <w:szCs w:val="24"/>
          <w:lang w:val="pl-PL"/>
        </w:rPr>
        <w:t xml:space="preserve"> zakres uprawnia go do kierowania robotami objętymi przedmiotem zamówienia, a w przypadku Wykonawców zagranicznych – uprawnienia budowlane do kierowania robotami równoważne do wyżej wskazanych.</w:t>
      </w:r>
    </w:p>
    <w:p w14:paraId="75228A3D" w14:textId="77777777" w:rsidR="000C0BC5" w:rsidRPr="0024287E" w:rsidRDefault="000C0BC5" w:rsidP="006153FF">
      <w:pPr>
        <w:pStyle w:val="Standard"/>
        <w:spacing w:line="276" w:lineRule="auto"/>
        <w:rPr>
          <w:rFonts w:ascii="Cambria" w:hAnsi="Cambria"/>
          <w:b/>
          <w:i/>
          <w:lang w:val="pl-PL"/>
        </w:rPr>
      </w:pPr>
    </w:p>
    <w:p w14:paraId="51E7BC3B" w14:textId="77777777" w:rsidR="00D021F9" w:rsidRPr="00661ACC" w:rsidRDefault="00262BE0">
      <w:pPr>
        <w:pStyle w:val="Standard"/>
        <w:spacing w:line="276" w:lineRule="auto"/>
        <w:ind w:left="1276"/>
        <w:jc w:val="center"/>
        <w:rPr>
          <w:rFonts w:ascii="Cambria" w:hAnsi="Cambria"/>
          <w:b/>
          <w:i/>
          <w:lang w:val="pl-PL"/>
        </w:rPr>
      </w:pPr>
      <w:r w:rsidRPr="00661ACC">
        <w:rPr>
          <w:rFonts w:ascii="Cambria" w:hAnsi="Cambria"/>
          <w:b/>
          <w:i/>
          <w:lang w:val="pl-PL"/>
        </w:rPr>
        <w:t>Uwaga:</w:t>
      </w:r>
    </w:p>
    <w:tbl>
      <w:tblPr>
        <w:tblW w:w="8344" w:type="dxa"/>
        <w:tblInd w:w="829" w:type="dxa"/>
        <w:tblLayout w:type="fixed"/>
        <w:tblCellMar>
          <w:left w:w="10" w:type="dxa"/>
          <w:right w:w="10" w:type="dxa"/>
        </w:tblCellMar>
        <w:tblLook w:val="04A0" w:firstRow="1" w:lastRow="0" w:firstColumn="1" w:lastColumn="0" w:noHBand="0" w:noVBand="1"/>
      </w:tblPr>
      <w:tblGrid>
        <w:gridCol w:w="8344"/>
      </w:tblGrid>
      <w:tr w:rsidR="00D021F9" w:rsidRPr="00661ACC" w14:paraId="51E7BC41" w14:textId="77777777">
        <w:tc>
          <w:tcPr>
            <w:tcW w:w="834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tcPr>
          <w:p w14:paraId="5A795543" w14:textId="60D40052" w:rsidR="00341568" w:rsidRPr="00EC0F7A" w:rsidRDefault="00341568" w:rsidP="00351168">
            <w:pPr>
              <w:pStyle w:val="Akapitzlist"/>
              <w:widowControl/>
              <w:numPr>
                <w:ilvl w:val="0"/>
                <w:numId w:val="96"/>
              </w:numPr>
              <w:suppressAutoHyphens w:val="0"/>
              <w:autoSpaceDE w:val="0"/>
              <w:adjustRightInd w:val="0"/>
              <w:spacing w:before="0" w:after="0" w:line="276" w:lineRule="auto"/>
              <w:ind w:left="307" w:hanging="307"/>
              <w:contextualSpacing/>
              <w:textAlignment w:val="auto"/>
              <w:rPr>
                <w:rFonts w:ascii="Cambria" w:hAnsi="Cambria" w:cs="Helvetica"/>
                <w:b/>
                <w:i/>
                <w:color w:val="000000"/>
                <w:sz w:val="22"/>
                <w:szCs w:val="22"/>
                <w:lang w:val="pl-PL"/>
              </w:rPr>
            </w:pPr>
            <w:r w:rsidRPr="00EC0F7A">
              <w:rPr>
                <w:rFonts w:ascii="Cambria" w:hAnsi="Cambria" w:cs="Helvetica"/>
                <w:b/>
                <w:i/>
                <w:color w:val="000000"/>
                <w:sz w:val="22"/>
                <w:szCs w:val="22"/>
                <w:lang w:val="pl-PL"/>
              </w:rPr>
              <w:t>Wykonawca powinien w wykazie robót wyraźnie określić zakres</w:t>
            </w:r>
            <w:r w:rsidR="00DB54A2" w:rsidRPr="00EC0F7A">
              <w:rPr>
                <w:rFonts w:ascii="Cambria" w:hAnsi="Cambria" w:cs="Helvetica"/>
                <w:b/>
                <w:i/>
                <w:color w:val="000000"/>
                <w:sz w:val="22"/>
                <w:szCs w:val="22"/>
                <w:lang w:val="pl-PL"/>
              </w:rPr>
              <w:t xml:space="preserve"> </w:t>
            </w:r>
            <w:r w:rsidR="00906610" w:rsidRPr="00EC0F7A">
              <w:rPr>
                <w:rFonts w:ascii="Cambria" w:hAnsi="Cambria" w:cs="Helvetica"/>
                <w:b/>
                <w:i/>
                <w:color w:val="000000"/>
                <w:sz w:val="22"/>
                <w:szCs w:val="22"/>
                <w:lang w:val="pl-PL"/>
              </w:rPr>
              <w:t>robót (w tym wartość robót i rodzaj nawierzchni)</w:t>
            </w:r>
            <w:r w:rsidRPr="00EC0F7A">
              <w:rPr>
                <w:rFonts w:ascii="Cambria" w:hAnsi="Cambria" w:cs="Helvetica"/>
                <w:b/>
                <w:i/>
                <w:color w:val="000000"/>
                <w:sz w:val="22"/>
                <w:szCs w:val="22"/>
                <w:lang w:val="pl-PL"/>
              </w:rPr>
              <w:t>, aby można było ustalić, czy spełnia warunek udziału w postępowaniu.</w:t>
            </w:r>
          </w:p>
          <w:p w14:paraId="1C9FDC6E" w14:textId="77777777" w:rsidR="00DB54A2" w:rsidRPr="00EC0F7A" w:rsidRDefault="00DB54A2" w:rsidP="00351168">
            <w:pPr>
              <w:pStyle w:val="Akapitzlist"/>
              <w:widowControl/>
              <w:numPr>
                <w:ilvl w:val="0"/>
                <w:numId w:val="96"/>
              </w:numPr>
              <w:spacing w:line="240" w:lineRule="auto"/>
              <w:textAlignment w:val="auto"/>
              <w:rPr>
                <w:sz w:val="22"/>
                <w:szCs w:val="22"/>
                <w:lang w:val="pl-PL"/>
              </w:rPr>
            </w:pPr>
            <w:r w:rsidRPr="00EC0F7A">
              <w:rPr>
                <w:rFonts w:ascii="Cambria" w:hAnsi="Cambria"/>
                <w:i/>
                <w:iCs/>
                <w:sz w:val="22"/>
                <w:szCs w:val="22"/>
                <w:lang w:val="pl-PL"/>
              </w:rPr>
              <w:t>Wartości podane w dokumentach potwierdzających spełnianie warunku w walutach innych niż wskazane przez Zamawiającego Wykonawca przeliczy wg średniego kursu NBP na dzień zawarcia umów o ich wykonanie.</w:t>
            </w:r>
          </w:p>
          <w:p w14:paraId="601F199C" w14:textId="18B6FF83" w:rsidR="003975ED" w:rsidRPr="00EC0F7A" w:rsidRDefault="003975ED" w:rsidP="00351168">
            <w:pPr>
              <w:pStyle w:val="Akapitzlist"/>
              <w:widowControl/>
              <w:numPr>
                <w:ilvl w:val="0"/>
                <w:numId w:val="96"/>
              </w:numPr>
              <w:suppressAutoHyphens w:val="0"/>
              <w:autoSpaceDE w:val="0"/>
              <w:adjustRightInd w:val="0"/>
              <w:spacing w:before="0" w:after="0" w:line="276" w:lineRule="auto"/>
              <w:contextualSpacing/>
              <w:textAlignment w:val="auto"/>
              <w:rPr>
                <w:rFonts w:ascii="Cambria" w:hAnsi="Cambria" w:cs="Helvetica"/>
                <w:i/>
                <w:color w:val="000000"/>
                <w:sz w:val="22"/>
                <w:szCs w:val="22"/>
                <w:lang w:val="pl-PL"/>
              </w:rPr>
            </w:pPr>
            <w:r w:rsidRPr="00EC0F7A">
              <w:rPr>
                <w:rFonts w:ascii="Cambria" w:hAnsi="Cambria" w:cs="Helvetica"/>
                <w:i/>
                <w:color w:val="000000"/>
                <w:sz w:val="22"/>
                <w:szCs w:val="22"/>
                <w:lang w:val="pl-PL"/>
              </w:rPr>
              <w:t>Przez posiadanie uprawnień budowlanych wymaganych prawem dla osób uczestniczących w realizacji zamówienia, rozumie się uprawnienia do wykonywania samodzielnych funkcji w budownictwie w rozumieniu art. 15a ustawy z dnia 7 lipca 1994 r. Prawo budowlane (t. j. Dz. U. 202</w:t>
            </w:r>
            <w:r w:rsidR="008E762D" w:rsidRPr="00EC0F7A">
              <w:rPr>
                <w:rFonts w:ascii="Cambria" w:hAnsi="Cambria" w:cs="Helvetica"/>
                <w:i/>
                <w:color w:val="000000"/>
                <w:sz w:val="22"/>
                <w:szCs w:val="22"/>
                <w:lang w:val="pl-PL"/>
              </w:rPr>
              <w:t>1</w:t>
            </w:r>
            <w:r w:rsidRPr="00EC0F7A">
              <w:rPr>
                <w:rFonts w:ascii="Cambria" w:hAnsi="Cambria" w:cs="Helvetica"/>
                <w:i/>
                <w:color w:val="000000"/>
                <w:sz w:val="22"/>
                <w:szCs w:val="22"/>
                <w:lang w:val="pl-PL"/>
              </w:rPr>
              <w:t xml:space="preserve"> r</w:t>
            </w:r>
            <w:r w:rsidR="008E762D" w:rsidRPr="00EC0F7A">
              <w:rPr>
                <w:rFonts w:ascii="Cambria" w:hAnsi="Cambria" w:cs="Helvetica"/>
                <w:i/>
                <w:color w:val="000000"/>
                <w:sz w:val="22"/>
                <w:szCs w:val="22"/>
                <w:lang w:val="pl-PL"/>
              </w:rPr>
              <w:t>.</w:t>
            </w:r>
            <w:r w:rsidRPr="00EC0F7A">
              <w:rPr>
                <w:rFonts w:ascii="Cambria" w:hAnsi="Cambria" w:cs="Helvetica"/>
                <w:i/>
                <w:color w:val="000000"/>
                <w:sz w:val="22"/>
                <w:szCs w:val="22"/>
                <w:lang w:val="pl-PL"/>
              </w:rPr>
              <w:t xml:space="preserve"> poz. </w:t>
            </w:r>
            <w:r w:rsidR="008E762D" w:rsidRPr="00EC0F7A">
              <w:rPr>
                <w:rFonts w:ascii="Cambria" w:hAnsi="Cambria" w:cs="Helvetica"/>
                <w:i/>
                <w:color w:val="000000"/>
                <w:sz w:val="22"/>
                <w:szCs w:val="22"/>
                <w:lang w:val="pl-PL"/>
              </w:rPr>
              <w:t>2351</w:t>
            </w:r>
            <w:r w:rsidR="00F943D9" w:rsidRPr="00EC0F7A">
              <w:rPr>
                <w:rFonts w:ascii="Cambria" w:hAnsi="Cambria" w:cs="Helvetica"/>
                <w:i/>
                <w:color w:val="000000"/>
                <w:sz w:val="22"/>
                <w:szCs w:val="22"/>
                <w:lang w:val="pl-PL"/>
              </w:rPr>
              <w:t xml:space="preserve"> z </w:t>
            </w:r>
            <w:proofErr w:type="spellStart"/>
            <w:r w:rsidR="00F943D9" w:rsidRPr="00EC0F7A">
              <w:rPr>
                <w:rFonts w:ascii="Cambria" w:hAnsi="Cambria" w:cs="Helvetica"/>
                <w:i/>
                <w:color w:val="000000"/>
                <w:sz w:val="22"/>
                <w:szCs w:val="22"/>
                <w:lang w:val="pl-PL"/>
              </w:rPr>
              <w:t>póź</w:t>
            </w:r>
            <w:proofErr w:type="spellEnd"/>
            <w:r w:rsidR="00F943D9" w:rsidRPr="00EC0F7A">
              <w:rPr>
                <w:rFonts w:ascii="Cambria" w:hAnsi="Cambria" w:cs="Helvetica"/>
                <w:i/>
                <w:color w:val="000000"/>
                <w:sz w:val="22"/>
                <w:szCs w:val="22"/>
                <w:lang w:val="pl-PL"/>
              </w:rPr>
              <w:t xml:space="preserve"> zm.</w:t>
            </w:r>
            <w:r w:rsidRPr="00EC0F7A">
              <w:rPr>
                <w:rFonts w:ascii="Cambria" w:hAnsi="Cambria" w:cs="Helvetica"/>
                <w:i/>
                <w:color w:val="000000"/>
                <w:sz w:val="22"/>
                <w:szCs w:val="22"/>
                <w:lang w:val="pl-PL"/>
              </w:rPr>
              <w:t>) oraz przepisów wcześniejszych. Samodzielne funkcje techniczne w budownictwie (nazwy specjalności i ich zakresy) będą rozpatrywane zgodnie z przepisami regulującymi nadawanie uprawnień budowlanych w dacie ich nadania.</w:t>
            </w:r>
          </w:p>
          <w:p w14:paraId="51E7BC40" w14:textId="1DF40C8C" w:rsidR="00D021F9" w:rsidRPr="003975ED" w:rsidRDefault="00262BE0" w:rsidP="00351168">
            <w:pPr>
              <w:pStyle w:val="Akapitzlist"/>
              <w:widowControl/>
              <w:numPr>
                <w:ilvl w:val="0"/>
                <w:numId w:val="96"/>
              </w:numPr>
              <w:suppressAutoHyphens w:val="0"/>
              <w:autoSpaceDE w:val="0"/>
              <w:adjustRightInd w:val="0"/>
              <w:spacing w:before="0" w:after="0" w:line="276" w:lineRule="auto"/>
              <w:contextualSpacing/>
              <w:textAlignment w:val="auto"/>
              <w:rPr>
                <w:rFonts w:ascii="Cambria" w:hAnsi="Cambria" w:cs="Helvetica"/>
                <w:b/>
                <w:i/>
                <w:color w:val="000000"/>
                <w:sz w:val="24"/>
                <w:szCs w:val="24"/>
                <w:lang w:val="pl-PL"/>
              </w:rPr>
            </w:pPr>
            <w:r w:rsidRPr="00EC0F7A">
              <w:rPr>
                <w:rFonts w:ascii="Cambria" w:hAnsi="Cambria"/>
                <w:i/>
                <w:iCs/>
                <w:sz w:val="22"/>
                <w:szCs w:val="22"/>
                <w:lang w:val="pl-PL"/>
              </w:rPr>
              <w:t xml:space="preserve">Wykonawca w celu wykazania spełniania warunku </w:t>
            </w:r>
            <w:r w:rsidR="00661ACC" w:rsidRPr="00EC0F7A">
              <w:rPr>
                <w:rFonts w:ascii="Cambria" w:hAnsi="Cambria"/>
                <w:i/>
                <w:iCs/>
                <w:sz w:val="22"/>
                <w:szCs w:val="22"/>
                <w:lang w:val="pl-PL"/>
              </w:rPr>
              <w:t xml:space="preserve">wskazanego w rozdziale 6.1.4 </w:t>
            </w:r>
            <w:proofErr w:type="spellStart"/>
            <w:r w:rsidR="00661ACC" w:rsidRPr="00EC0F7A">
              <w:rPr>
                <w:rFonts w:ascii="Cambria" w:hAnsi="Cambria"/>
                <w:i/>
                <w:iCs/>
                <w:sz w:val="22"/>
                <w:szCs w:val="22"/>
                <w:lang w:val="pl-PL"/>
              </w:rPr>
              <w:t>ppkt</w:t>
            </w:r>
            <w:proofErr w:type="spellEnd"/>
            <w:r w:rsidR="00661ACC" w:rsidRPr="00EC0F7A">
              <w:rPr>
                <w:rFonts w:ascii="Cambria" w:hAnsi="Cambria"/>
                <w:i/>
                <w:iCs/>
                <w:sz w:val="22"/>
                <w:szCs w:val="22"/>
                <w:lang w:val="pl-PL"/>
              </w:rPr>
              <w:t xml:space="preserve"> 2 </w:t>
            </w:r>
            <w:r w:rsidRPr="00EC0F7A">
              <w:rPr>
                <w:rFonts w:ascii="Cambria" w:hAnsi="Cambria"/>
                <w:i/>
                <w:iCs/>
                <w:sz w:val="22"/>
                <w:szCs w:val="22"/>
                <w:lang w:val="pl-PL"/>
              </w:rPr>
              <w:t xml:space="preserve">może wskazać osoby będące obywatelem państwa członkowskiego </w:t>
            </w:r>
            <w:r w:rsidR="00165366" w:rsidRPr="00EC0F7A">
              <w:rPr>
                <w:rFonts w:ascii="Cambria" w:hAnsi="Cambria"/>
                <w:i/>
                <w:iCs/>
                <w:sz w:val="22"/>
                <w:szCs w:val="22"/>
                <w:lang w:val="pl-PL"/>
              </w:rPr>
              <w:t>w rozumieniu art. 4a ust. 1  ustawy z dnia 15 grudnia 2000 r. o samorządach zawodowych architektów oraz inżynierów budownictwa (</w:t>
            </w:r>
            <w:proofErr w:type="spellStart"/>
            <w:r w:rsidR="00165366" w:rsidRPr="00EC0F7A">
              <w:rPr>
                <w:rFonts w:ascii="Cambria" w:hAnsi="Cambria"/>
                <w:i/>
                <w:iCs/>
                <w:sz w:val="22"/>
                <w:szCs w:val="22"/>
                <w:lang w:val="pl-PL"/>
              </w:rPr>
              <w:t>t.j</w:t>
            </w:r>
            <w:proofErr w:type="spellEnd"/>
            <w:r w:rsidR="00165366" w:rsidRPr="00EC0F7A">
              <w:rPr>
                <w:rFonts w:ascii="Cambria" w:hAnsi="Cambria"/>
                <w:i/>
                <w:iCs/>
                <w:sz w:val="22"/>
                <w:szCs w:val="22"/>
                <w:lang w:val="pl-PL"/>
              </w:rPr>
              <w:t>. Dz. U. z 2019 r. poz. 1117)</w:t>
            </w:r>
            <w:r w:rsidRPr="00EC0F7A">
              <w:rPr>
                <w:rFonts w:ascii="Cambria" w:hAnsi="Cambria"/>
                <w:i/>
                <w:iCs/>
                <w:sz w:val="22"/>
                <w:szCs w:val="22"/>
                <w:lang w:val="pl-PL"/>
              </w:rPr>
              <w:t>,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w:t>
            </w:r>
            <w:proofErr w:type="spellStart"/>
            <w:r w:rsidRPr="00EC0F7A">
              <w:rPr>
                <w:rFonts w:ascii="Cambria" w:hAnsi="Cambria"/>
                <w:i/>
                <w:iCs/>
                <w:sz w:val="22"/>
                <w:szCs w:val="22"/>
                <w:lang w:val="pl-PL"/>
              </w:rPr>
              <w:t>t.j</w:t>
            </w:r>
            <w:proofErr w:type="spellEnd"/>
            <w:r w:rsidRPr="00EC0F7A">
              <w:rPr>
                <w:rFonts w:ascii="Cambria" w:hAnsi="Cambria"/>
                <w:i/>
                <w:iCs/>
                <w:sz w:val="22"/>
                <w:szCs w:val="22"/>
                <w:lang w:val="pl-PL"/>
              </w:rPr>
              <w:t>. Dz. U. z 202</w:t>
            </w:r>
            <w:r w:rsidR="008E762D" w:rsidRPr="00EC0F7A">
              <w:rPr>
                <w:rFonts w:ascii="Cambria" w:hAnsi="Cambria"/>
                <w:i/>
                <w:iCs/>
                <w:sz w:val="22"/>
                <w:szCs w:val="22"/>
                <w:lang w:val="pl-PL"/>
              </w:rPr>
              <w:t>1</w:t>
            </w:r>
            <w:r w:rsidRPr="00EC0F7A">
              <w:rPr>
                <w:rFonts w:ascii="Cambria" w:hAnsi="Cambria"/>
                <w:i/>
                <w:iCs/>
                <w:sz w:val="22"/>
                <w:szCs w:val="22"/>
                <w:lang w:val="pl-PL"/>
              </w:rPr>
              <w:t xml:space="preserve"> r. poz. </w:t>
            </w:r>
            <w:r w:rsidR="008E762D" w:rsidRPr="00EC0F7A">
              <w:rPr>
                <w:rFonts w:ascii="Cambria" w:hAnsi="Cambria"/>
                <w:i/>
                <w:iCs/>
                <w:sz w:val="22"/>
                <w:szCs w:val="22"/>
                <w:lang w:val="pl-PL"/>
              </w:rPr>
              <w:t>1646</w:t>
            </w:r>
            <w:r w:rsidRPr="00EC0F7A">
              <w:rPr>
                <w:rFonts w:ascii="Cambria" w:hAnsi="Cambria"/>
                <w:i/>
                <w:iCs/>
                <w:sz w:val="22"/>
                <w:szCs w:val="22"/>
                <w:lang w:val="pl-PL"/>
              </w:rPr>
              <w:t>) oraz ustawą z dnia 15 grudnia 2000 r. o samorządach zawodowych architektów oraz inżynierów budownictwa (Dz. U. z 2019 r. poz. 1117).</w:t>
            </w:r>
          </w:p>
        </w:tc>
      </w:tr>
    </w:tbl>
    <w:p w14:paraId="51E7BC42" w14:textId="74BBCC68" w:rsidR="00D021F9" w:rsidRDefault="00D021F9">
      <w:pPr>
        <w:pStyle w:val="Standard"/>
        <w:spacing w:line="276" w:lineRule="auto"/>
        <w:ind w:left="1276"/>
        <w:jc w:val="both"/>
        <w:rPr>
          <w:rFonts w:ascii="Cambria" w:hAnsi="Cambria"/>
          <w:i/>
          <w:lang w:val="pl-PL"/>
        </w:rPr>
      </w:pPr>
    </w:p>
    <w:p w14:paraId="639DA58B" w14:textId="77777777" w:rsidR="004F3C29" w:rsidRPr="00661ACC" w:rsidRDefault="004F3C29">
      <w:pPr>
        <w:pStyle w:val="Standard"/>
        <w:spacing w:line="276" w:lineRule="auto"/>
        <w:ind w:left="1276"/>
        <w:jc w:val="both"/>
        <w:rPr>
          <w:rFonts w:ascii="Cambria" w:hAnsi="Cambria"/>
          <w:i/>
          <w:lang w:val="pl-PL"/>
        </w:rPr>
      </w:pPr>
    </w:p>
    <w:p w14:paraId="51E7BC43" w14:textId="77777777" w:rsidR="00D021F9" w:rsidRPr="00661ACC" w:rsidRDefault="00262BE0">
      <w:pPr>
        <w:pStyle w:val="Kolorowalistaakcent11"/>
        <w:numPr>
          <w:ilvl w:val="1"/>
          <w:numId w:val="14"/>
        </w:numPr>
        <w:spacing w:before="0" w:after="0" w:line="276" w:lineRule="auto"/>
        <w:ind w:left="567" w:right="20" w:hanging="567"/>
        <w:rPr>
          <w:lang w:val="pl-PL"/>
        </w:rPr>
      </w:pPr>
      <w:r w:rsidRPr="00661ACC">
        <w:rPr>
          <w:rFonts w:ascii="Cambria" w:hAnsi="Cambria"/>
          <w:sz w:val="24"/>
          <w:szCs w:val="24"/>
          <w:lang w:val="pl-PL"/>
        </w:rPr>
        <w:t xml:space="preserve">Zamawiający może, </w:t>
      </w:r>
      <w:r w:rsidRPr="00661ACC">
        <w:rPr>
          <w:rFonts w:ascii="Cambria" w:hAnsi="Cambria"/>
          <w:color w:val="000000"/>
          <w:sz w:val="24"/>
          <w:szCs w:val="24"/>
          <w:lang w:val="pl-PL"/>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661ACC">
        <w:rPr>
          <w:rFonts w:ascii="Cambria" w:hAnsi="Cambria"/>
          <w:sz w:val="24"/>
          <w:szCs w:val="24"/>
          <w:lang w:val="pl-PL"/>
        </w:rPr>
        <w:t xml:space="preserve"> na każdym etapie postępowania (art. 116 ust. 2 ustawy).</w:t>
      </w:r>
    </w:p>
    <w:p w14:paraId="51E7BC44" w14:textId="6EF381BB" w:rsidR="00D021F9" w:rsidRPr="00661ACC" w:rsidRDefault="00262BE0">
      <w:pPr>
        <w:pStyle w:val="Kolorowalistaakcent11"/>
        <w:numPr>
          <w:ilvl w:val="1"/>
          <w:numId w:val="14"/>
        </w:numPr>
        <w:spacing w:before="0" w:after="0" w:line="276" w:lineRule="auto"/>
        <w:ind w:left="567" w:right="20" w:hanging="567"/>
        <w:rPr>
          <w:lang w:val="pl-PL"/>
        </w:rPr>
      </w:pPr>
      <w:r w:rsidRPr="00661ACC">
        <w:rPr>
          <w:rFonts w:ascii="Cambria" w:hAnsi="Cambria"/>
          <w:color w:val="000000"/>
          <w:sz w:val="24"/>
          <w:szCs w:val="24"/>
          <w:lang w:val="pl-PL"/>
        </w:rPr>
        <w:t xml:space="preserve">W odniesieniu do warunków dotyczących wykształcenia, kwalifikacji zawodowych lub doświadczenia wykonawcy wspólnie ubiegający się o udzielenie zamówienia wykazując warunek udziału w postępowaniu </w:t>
      </w:r>
      <w:r w:rsidRPr="00661ACC">
        <w:rPr>
          <w:rFonts w:ascii="Cambria" w:hAnsi="Cambria"/>
          <w:b/>
          <w:bCs/>
          <w:color w:val="000000"/>
          <w:sz w:val="24"/>
          <w:szCs w:val="24"/>
          <w:lang w:val="pl-PL"/>
        </w:rPr>
        <w:t>mogą polegać na zdolnościach tych z wykonawców, którzy wykonają roboty budowlane, do realizacji których te zdolności są wymagane</w:t>
      </w:r>
    </w:p>
    <w:p w14:paraId="51E7BC46" w14:textId="36A52021" w:rsidR="00D021F9" w:rsidRDefault="00262BE0" w:rsidP="004A0A69">
      <w:pPr>
        <w:pStyle w:val="Kolorowalistaakcent11"/>
        <w:numPr>
          <w:ilvl w:val="1"/>
          <w:numId w:val="14"/>
        </w:numPr>
        <w:spacing w:before="0" w:after="0" w:line="276" w:lineRule="auto"/>
        <w:ind w:left="567" w:right="20" w:hanging="567"/>
        <w:contextualSpacing/>
        <w:rPr>
          <w:rFonts w:ascii="Cambria" w:hAnsi="Cambria"/>
          <w:iCs/>
          <w:sz w:val="24"/>
          <w:szCs w:val="24"/>
          <w:lang w:val="pl-PL"/>
        </w:rPr>
      </w:pPr>
      <w:r w:rsidRPr="00661ACC">
        <w:rPr>
          <w:rFonts w:ascii="Cambria" w:hAnsi="Cambria"/>
          <w:iCs/>
          <w:sz w:val="24"/>
          <w:szCs w:val="24"/>
          <w:lang w:val="pl-PL"/>
        </w:rPr>
        <w:t xml:space="preserve">Sposób wykazania warunków udziału w postępowaniu wskazano w rozdziale </w:t>
      </w:r>
      <w:r w:rsidRPr="00661ACC">
        <w:rPr>
          <w:rFonts w:ascii="Cambria" w:hAnsi="Cambria"/>
          <w:iCs/>
          <w:sz w:val="24"/>
          <w:szCs w:val="24"/>
          <w:lang w:val="pl-PL"/>
        </w:rPr>
        <w:br/>
        <w:t>8 SWZ.</w:t>
      </w:r>
    </w:p>
    <w:p w14:paraId="77CE5B91" w14:textId="72096B08" w:rsidR="00D34CC0" w:rsidRDefault="00D34CC0" w:rsidP="00D34CC0">
      <w:pPr>
        <w:pStyle w:val="Kolorowalistaakcent11"/>
        <w:spacing w:before="0" w:after="0" w:line="276" w:lineRule="auto"/>
        <w:ind w:left="567" w:right="20"/>
        <w:contextualSpacing/>
        <w:rPr>
          <w:rFonts w:ascii="Cambria" w:hAnsi="Cambria"/>
          <w:iCs/>
          <w:sz w:val="24"/>
          <w:szCs w:val="24"/>
          <w:lang w:val="pl-PL"/>
        </w:rPr>
      </w:pPr>
    </w:p>
    <w:p w14:paraId="6E5C0ECF" w14:textId="65ACF835" w:rsidR="00D34CC0" w:rsidRDefault="00D34CC0" w:rsidP="00D34CC0">
      <w:pPr>
        <w:pStyle w:val="Kolorowalistaakcent11"/>
        <w:spacing w:before="0" w:after="0" w:line="276" w:lineRule="auto"/>
        <w:ind w:left="567" w:right="20"/>
        <w:contextualSpacing/>
        <w:rPr>
          <w:rFonts w:ascii="Cambria" w:hAnsi="Cambria"/>
          <w:iCs/>
          <w:sz w:val="24"/>
          <w:szCs w:val="24"/>
          <w:lang w:val="pl-PL"/>
        </w:rPr>
      </w:pPr>
    </w:p>
    <w:p w14:paraId="37BAF06E" w14:textId="257C5116" w:rsidR="009C4D45" w:rsidRDefault="009C4D45" w:rsidP="00D34CC0">
      <w:pPr>
        <w:pStyle w:val="Kolorowalistaakcent11"/>
        <w:spacing w:before="0" w:after="0" w:line="276" w:lineRule="auto"/>
        <w:ind w:left="567" w:right="20"/>
        <w:contextualSpacing/>
        <w:rPr>
          <w:rFonts w:ascii="Cambria" w:hAnsi="Cambria"/>
          <w:iCs/>
          <w:sz w:val="24"/>
          <w:szCs w:val="24"/>
          <w:lang w:val="pl-PL"/>
        </w:rPr>
      </w:pPr>
    </w:p>
    <w:p w14:paraId="2D3F72C3" w14:textId="3E62B029" w:rsidR="009C4D45" w:rsidRDefault="009C4D45" w:rsidP="00D34CC0">
      <w:pPr>
        <w:pStyle w:val="Kolorowalistaakcent11"/>
        <w:spacing w:before="0" w:after="0" w:line="276" w:lineRule="auto"/>
        <w:ind w:left="567" w:right="20"/>
        <w:contextualSpacing/>
        <w:rPr>
          <w:rFonts w:ascii="Cambria" w:hAnsi="Cambria"/>
          <w:iCs/>
          <w:sz w:val="24"/>
          <w:szCs w:val="24"/>
          <w:lang w:val="pl-PL"/>
        </w:rPr>
      </w:pPr>
    </w:p>
    <w:p w14:paraId="6B0CE5E4" w14:textId="34DED8A0" w:rsidR="009C4D45" w:rsidRDefault="009C4D45" w:rsidP="00D34CC0">
      <w:pPr>
        <w:pStyle w:val="Kolorowalistaakcent11"/>
        <w:spacing w:before="0" w:after="0" w:line="276" w:lineRule="auto"/>
        <w:ind w:left="567" w:right="20"/>
        <w:contextualSpacing/>
        <w:rPr>
          <w:rFonts w:ascii="Cambria" w:hAnsi="Cambria"/>
          <w:iCs/>
          <w:sz w:val="24"/>
          <w:szCs w:val="24"/>
          <w:lang w:val="pl-PL"/>
        </w:rPr>
      </w:pPr>
    </w:p>
    <w:p w14:paraId="642954A8" w14:textId="77777777" w:rsidR="009C4D45" w:rsidRPr="00661ACC" w:rsidRDefault="009C4D45" w:rsidP="00D34CC0">
      <w:pPr>
        <w:pStyle w:val="Kolorowalistaakcent11"/>
        <w:spacing w:before="0" w:after="0" w:line="276" w:lineRule="auto"/>
        <w:ind w:left="567" w:right="20"/>
        <w:contextualSpacing/>
        <w:rPr>
          <w:rFonts w:ascii="Cambria" w:hAnsi="Cambria"/>
          <w:iCs/>
          <w:sz w:val="24"/>
          <w:szCs w:val="24"/>
          <w:lang w:val="pl-PL"/>
        </w:rPr>
      </w:pPr>
    </w:p>
    <w:tbl>
      <w:tblPr>
        <w:tblW w:w="9068" w:type="dxa"/>
        <w:jc w:val="center"/>
        <w:tblLayout w:type="fixed"/>
        <w:tblCellMar>
          <w:left w:w="10" w:type="dxa"/>
          <w:right w:w="10" w:type="dxa"/>
        </w:tblCellMar>
        <w:tblLook w:val="04A0" w:firstRow="1" w:lastRow="0" w:firstColumn="1" w:lastColumn="0" w:noHBand="0" w:noVBand="1"/>
      </w:tblPr>
      <w:tblGrid>
        <w:gridCol w:w="9068"/>
      </w:tblGrid>
      <w:tr w:rsidR="00D021F9" w:rsidRPr="00661ACC" w14:paraId="51E7BC4A" w14:textId="77777777">
        <w:trPr>
          <w:jc w:val="center"/>
        </w:trPr>
        <w:tc>
          <w:tcPr>
            <w:tcW w:w="9068" w:type="dxa"/>
            <w:tcBorders>
              <w:bottom w:val="single" w:sz="4" w:space="0" w:color="00000A"/>
            </w:tcBorders>
            <w:shd w:val="clear" w:color="auto" w:fill="auto"/>
            <w:tcMar>
              <w:top w:w="0" w:type="dxa"/>
              <w:left w:w="108" w:type="dxa"/>
              <w:bottom w:w="0" w:type="dxa"/>
              <w:right w:w="108" w:type="dxa"/>
            </w:tcMar>
          </w:tcPr>
          <w:p w14:paraId="51E7BC48" w14:textId="77777777" w:rsidR="00D021F9" w:rsidRPr="00661ACC" w:rsidRDefault="00262BE0" w:rsidP="00661ACC">
            <w:pPr>
              <w:pStyle w:val="Standard"/>
              <w:spacing w:line="276" w:lineRule="auto"/>
              <w:contextualSpacing/>
              <w:jc w:val="center"/>
              <w:rPr>
                <w:rFonts w:ascii="Cambria" w:hAnsi="Cambria"/>
                <w:sz w:val="26"/>
                <w:szCs w:val="26"/>
                <w:lang w:val="pl-PL"/>
              </w:rPr>
            </w:pPr>
            <w:r w:rsidRPr="00661ACC">
              <w:rPr>
                <w:rFonts w:ascii="Cambria" w:hAnsi="Cambria"/>
                <w:sz w:val="26"/>
                <w:szCs w:val="26"/>
                <w:lang w:val="pl-PL"/>
              </w:rPr>
              <w:lastRenderedPageBreak/>
              <w:t>Rozdział 7</w:t>
            </w:r>
          </w:p>
          <w:p w14:paraId="51E7BC49" w14:textId="77777777" w:rsidR="00D021F9" w:rsidRPr="00661ACC" w:rsidRDefault="00262BE0" w:rsidP="00661ACC">
            <w:pPr>
              <w:pStyle w:val="Standard"/>
              <w:spacing w:line="276" w:lineRule="auto"/>
              <w:contextualSpacing/>
              <w:jc w:val="center"/>
              <w:rPr>
                <w:rFonts w:ascii="Cambria" w:hAnsi="Cambria"/>
                <w:b/>
                <w:sz w:val="26"/>
                <w:szCs w:val="26"/>
                <w:lang w:val="pl-PL"/>
              </w:rPr>
            </w:pPr>
            <w:r w:rsidRPr="00661ACC">
              <w:rPr>
                <w:rFonts w:ascii="Cambria" w:hAnsi="Cambria"/>
                <w:b/>
                <w:sz w:val="26"/>
                <w:szCs w:val="26"/>
                <w:lang w:val="pl-PL"/>
              </w:rPr>
              <w:t>PODSTAWY WYKLUCZENIA Z POSTĘPOWANIA</w:t>
            </w:r>
          </w:p>
        </w:tc>
      </w:tr>
    </w:tbl>
    <w:p w14:paraId="51E7BC4B" w14:textId="77777777" w:rsidR="00D021F9" w:rsidRPr="00EF24C3" w:rsidRDefault="00D021F9">
      <w:pPr>
        <w:pStyle w:val="Kolorowalistaakcent11"/>
        <w:tabs>
          <w:tab w:val="left" w:pos="1134"/>
        </w:tabs>
        <w:spacing w:before="0" w:after="0" w:line="276" w:lineRule="auto"/>
        <w:ind w:left="567"/>
        <w:rPr>
          <w:rFonts w:ascii="Cambria" w:hAnsi="Cambria" w:cs="Arial"/>
          <w:sz w:val="24"/>
          <w:szCs w:val="24"/>
          <w:lang w:val="pl-PL"/>
        </w:rPr>
      </w:pPr>
    </w:p>
    <w:p w14:paraId="46CDFEEB" w14:textId="77777777" w:rsidR="00DF052E" w:rsidRPr="00DF052E" w:rsidRDefault="00EF24C3">
      <w:pPr>
        <w:pStyle w:val="Kolorowalistaakcent11"/>
        <w:numPr>
          <w:ilvl w:val="1"/>
          <w:numId w:val="28"/>
        </w:numPr>
        <w:tabs>
          <w:tab w:val="left" w:pos="1134"/>
        </w:tabs>
        <w:spacing w:before="0" w:after="0" w:line="276" w:lineRule="auto"/>
        <w:ind w:left="567" w:hanging="567"/>
        <w:rPr>
          <w:rFonts w:ascii="Cambria" w:hAnsi="Cambria"/>
          <w:color w:val="000000"/>
          <w:sz w:val="24"/>
          <w:szCs w:val="24"/>
          <w:lang w:val="pl-PL"/>
        </w:rPr>
      </w:pPr>
      <w:r w:rsidRPr="00EF24C3">
        <w:rPr>
          <w:rFonts w:ascii="Cambria" w:hAnsi="Cambria" w:cs="Arial"/>
          <w:bCs/>
          <w:sz w:val="24"/>
          <w:szCs w:val="24"/>
          <w:lang w:val="pl-PL"/>
        </w:rPr>
        <w:t xml:space="preserve">Z postępowania o udzielenie zamówienia wyklucza się Wykonawcę, w stosunku, </w:t>
      </w:r>
      <w:r w:rsidRPr="00EF24C3">
        <w:rPr>
          <w:rFonts w:ascii="Cambria" w:hAnsi="Cambria" w:cs="Arial"/>
          <w:bCs/>
          <w:sz w:val="24"/>
          <w:szCs w:val="24"/>
          <w:lang w:val="pl-PL"/>
        </w:rPr>
        <w:br/>
        <w:t xml:space="preserve">do którego zachodzi którakolwiek z okoliczności, o których mowa w art. 108 ust. 1 ustawy </w:t>
      </w:r>
      <w:proofErr w:type="spellStart"/>
      <w:r w:rsidRPr="00EF24C3">
        <w:rPr>
          <w:rFonts w:ascii="Cambria" w:hAnsi="Cambria" w:cs="Arial"/>
          <w:bCs/>
          <w:sz w:val="24"/>
          <w:szCs w:val="24"/>
          <w:lang w:val="pl-PL"/>
        </w:rPr>
        <w:t>Pzp</w:t>
      </w:r>
      <w:proofErr w:type="spellEnd"/>
      <w:r w:rsidRPr="00EF24C3">
        <w:rPr>
          <w:rFonts w:ascii="Cambria" w:hAnsi="Cambria" w:cs="Arial"/>
          <w:bCs/>
          <w:sz w:val="24"/>
          <w:szCs w:val="24"/>
          <w:lang w:val="pl-PL"/>
        </w:rPr>
        <w:t xml:space="preserve">. </w:t>
      </w:r>
      <w:r w:rsidRPr="00EF24C3">
        <w:rPr>
          <w:rFonts w:ascii="Cambria" w:hAnsi="Cambria" w:cs="Cambria"/>
          <w:bCs/>
          <w:sz w:val="24"/>
          <w:szCs w:val="24"/>
          <w:lang w:val="pl-PL"/>
        </w:rPr>
        <w:t xml:space="preserve"> oraz w art. 7 ust. 1 ustawy z dnia 13 kwietnia 2022 roku o szczególnych rozwiązaniach w zakresie przeciwdziałania wspieraniu agresji na Ukrainę oraz służących ochronie bezpieczeństwa narodowego (Dz. U. 2022 r., poz. 835).</w:t>
      </w:r>
    </w:p>
    <w:p w14:paraId="51E7BC5C" w14:textId="69E3AE4E" w:rsidR="00D021F9" w:rsidRPr="00EF24C3" w:rsidRDefault="00262BE0">
      <w:pPr>
        <w:pStyle w:val="Kolorowalistaakcent11"/>
        <w:numPr>
          <w:ilvl w:val="1"/>
          <w:numId w:val="28"/>
        </w:numPr>
        <w:tabs>
          <w:tab w:val="left" w:pos="1134"/>
        </w:tabs>
        <w:spacing w:before="0" w:after="0" w:line="276" w:lineRule="auto"/>
        <w:ind w:left="567" w:hanging="567"/>
        <w:rPr>
          <w:rFonts w:ascii="Cambria" w:hAnsi="Cambria"/>
          <w:color w:val="000000"/>
          <w:sz w:val="24"/>
          <w:szCs w:val="24"/>
          <w:lang w:val="pl-PL"/>
        </w:rPr>
      </w:pPr>
      <w:r w:rsidRPr="00EF24C3">
        <w:rPr>
          <w:rFonts w:ascii="Cambria" w:hAnsi="Cambria"/>
          <w:color w:val="000000"/>
          <w:sz w:val="24"/>
          <w:szCs w:val="24"/>
          <w:lang w:val="pl-PL"/>
        </w:rPr>
        <w:t>Zamawiający nie przewiduje podstaw wykluczenia wskazanych w art. 109 ustawy.</w:t>
      </w:r>
    </w:p>
    <w:p w14:paraId="51E7BC5D" w14:textId="7221A39A" w:rsidR="00D021F9" w:rsidRPr="00EF24C3" w:rsidRDefault="00262BE0">
      <w:pPr>
        <w:pStyle w:val="Kolorowalistaakcent11"/>
        <w:numPr>
          <w:ilvl w:val="1"/>
          <w:numId w:val="28"/>
        </w:numPr>
        <w:tabs>
          <w:tab w:val="left" w:pos="1134"/>
        </w:tabs>
        <w:spacing w:before="0" w:after="0" w:line="276" w:lineRule="auto"/>
        <w:ind w:left="567" w:hanging="567"/>
        <w:rPr>
          <w:rFonts w:ascii="Cambria" w:hAnsi="Cambria"/>
          <w:color w:val="000000"/>
          <w:sz w:val="24"/>
          <w:szCs w:val="24"/>
          <w:lang w:val="pl-PL"/>
        </w:rPr>
      </w:pPr>
      <w:r w:rsidRPr="00EF24C3">
        <w:rPr>
          <w:rFonts w:ascii="Cambria" w:hAnsi="Cambria"/>
          <w:color w:val="000000"/>
          <w:sz w:val="24"/>
          <w:szCs w:val="24"/>
          <w:lang w:val="pl-PL"/>
        </w:rPr>
        <w:t>Wykonawca może zostać wykluczony przez zamawiającego na każdym etapie postępowania o udzielenie zamówienia</w:t>
      </w:r>
      <w:r w:rsidR="000C70AA" w:rsidRPr="00EF24C3">
        <w:rPr>
          <w:rFonts w:ascii="Cambria" w:hAnsi="Cambria"/>
          <w:color w:val="000000"/>
          <w:sz w:val="24"/>
          <w:szCs w:val="24"/>
          <w:lang w:val="pl-PL"/>
        </w:rPr>
        <w:t>.</w:t>
      </w:r>
    </w:p>
    <w:p w14:paraId="51E7BC5E" w14:textId="3E2A16AD" w:rsidR="00D021F9" w:rsidRPr="00661ACC" w:rsidRDefault="00262BE0">
      <w:pPr>
        <w:pStyle w:val="Kolorowalistaakcent11"/>
        <w:numPr>
          <w:ilvl w:val="1"/>
          <w:numId w:val="28"/>
        </w:numPr>
        <w:tabs>
          <w:tab w:val="left" w:pos="1134"/>
        </w:tabs>
        <w:spacing w:before="0" w:after="0" w:line="276" w:lineRule="auto"/>
        <w:ind w:left="567" w:hanging="567"/>
        <w:rPr>
          <w:rFonts w:ascii="Cambria" w:hAnsi="Cambria"/>
          <w:color w:val="000000"/>
          <w:sz w:val="24"/>
          <w:szCs w:val="24"/>
          <w:lang w:val="pl-PL"/>
        </w:rPr>
      </w:pPr>
      <w:r w:rsidRPr="00EF24C3">
        <w:rPr>
          <w:rFonts w:ascii="Cambria" w:hAnsi="Cambria"/>
          <w:color w:val="000000"/>
          <w:sz w:val="24"/>
          <w:szCs w:val="24"/>
          <w:lang w:val="pl-PL"/>
        </w:rPr>
        <w:t>Wykonawca nie podlega wykluczeniu w</w:t>
      </w:r>
      <w:r w:rsidRPr="00661ACC">
        <w:rPr>
          <w:rFonts w:ascii="Cambria" w:hAnsi="Cambria"/>
          <w:color w:val="000000"/>
          <w:sz w:val="24"/>
          <w:szCs w:val="24"/>
          <w:lang w:val="pl-PL"/>
        </w:rPr>
        <w:t xml:space="preserve"> okolicznościach określonych w art. 108 ust. 1 pkt 1, 2 i </w:t>
      </w:r>
      <w:r w:rsidR="00571662" w:rsidRPr="00661ACC">
        <w:rPr>
          <w:rFonts w:ascii="Cambria" w:hAnsi="Cambria"/>
          <w:color w:val="000000"/>
          <w:sz w:val="24"/>
          <w:szCs w:val="24"/>
          <w:lang w:val="pl-PL"/>
        </w:rPr>
        <w:t>5,</w:t>
      </w:r>
      <w:r w:rsidRPr="00661ACC">
        <w:rPr>
          <w:rFonts w:ascii="Cambria" w:hAnsi="Cambria"/>
          <w:color w:val="000000"/>
          <w:sz w:val="24"/>
          <w:szCs w:val="24"/>
          <w:lang w:val="pl-PL"/>
        </w:rPr>
        <w:t xml:space="preserve"> jeżeli udowodni zamawiającemu, że spełnił łącznie następujące przesłanki:</w:t>
      </w:r>
    </w:p>
    <w:p w14:paraId="51E7BC5F" w14:textId="77777777" w:rsidR="00D021F9" w:rsidRPr="00661ACC" w:rsidRDefault="00262BE0">
      <w:pPr>
        <w:pStyle w:val="Akapitzlist"/>
        <w:shd w:val="clear" w:color="auto" w:fill="FFFFFF"/>
        <w:spacing w:before="72" w:after="72" w:line="276" w:lineRule="auto"/>
        <w:ind w:left="1701" w:hanging="567"/>
        <w:rPr>
          <w:rFonts w:ascii="Cambria" w:hAnsi="Cambria"/>
          <w:color w:val="000000"/>
          <w:sz w:val="24"/>
          <w:szCs w:val="24"/>
          <w:lang w:val="pl-PL"/>
        </w:rPr>
      </w:pPr>
      <w:r w:rsidRPr="00661ACC">
        <w:rPr>
          <w:rFonts w:ascii="Cambria" w:hAnsi="Cambria"/>
          <w:color w:val="000000"/>
          <w:sz w:val="24"/>
          <w:szCs w:val="24"/>
          <w:lang w:val="pl-PL"/>
        </w:rPr>
        <w:t>1)</w:t>
      </w:r>
      <w:r w:rsidRPr="00661ACC">
        <w:rPr>
          <w:rFonts w:ascii="Cambria" w:hAnsi="Cambria"/>
          <w:color w:val="000000"/>
          <w:sz w:val="24"/>
          <w:szCs w:val="24"/>
          <w:lang w:val="pl-PL"/>
        </w:rPr>
        <w:tab/>
        <w:t>naprawił lub zobowiązał się do naprawienia szkody wyrządzonej przestępstwem, wykroczeniem lub swoim nieprawidłowym postępowaniem, w tym poprzez zadośćuczynienie pieniężne;</w:t>
      </w:r>
    </w:p>
    <w:p w14:paraId="51E7BC60" w14:textId="77777777" w:rsidR="00D021F9" w:rsidRPr="00661ACC" w:rsidRDefault="00262BE0">
      <w:pPr>
        <w:pStyle w:val="Akapitzlist"/>
        <w:shd w:val="clear" w:color="auto" w:fill="FFFFFF"/>
        <w:spacing w:before="72" w:after="72" w:line="276" w:lineRule="auto"/>
        <w:ind w:left="1701" w:hanging="567"/>
        <w:rPr>
          <w:rFonts w:ascii="Cambria" w:hAnsi="Cambria"/>
          <w:color w:val="000000"/>
          <w:sz w:val="24"/>
          <w:szCs w:val="24"/>
          <w:lang w:val="pl-PL"/>
        </w:rPr>
      </w:pPr>
      <w:r w:rsidRPr="00661ACC">
        <w:rPr>
          <w:rFonts w:ascii="Cambria" w:hAnsi="Cambria"/>
          <w:color w:val="000000"/>
          <w:sz w:val="24"/>
          <w:szCs w:val="24"/>
          <w:lang w:val="pl-PL"/>
        </w:rPr>
        <w:t>2)</w:t>
      </w:r>
      <w:r w:rsidRPr="00661ACC">
        <w:rPr>
          <w:rFonts w:ascii="Cambria" w:hAnsi="Cambria"/>
          <w:color w:val="000000"/>
          <w:sz w:val="24"/>
          <w:szCs w:val="24"/>
          <w:lang w:val="pl-PL"/>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1E7BC61" w14:textId="77777777" w:rsidR="00D021F9" w:rsidRPr="00661ACC" w:rsidRDefault="00262BE0">
      <w:pPr>
        <w:pStyle w:val="Akapitzlist"/>
        <w:shd w:val="clear" w:color="auto" w:fill="FFFFFF"/>
        <w:spacing w:before="72" w:after="72" w:line="276" w:lineRule="auto"/>
        <w:ind w:left="1701" w:hanging="567"/>
        <w:rPr>
          <w:rFonts w:ascii="Cambria" w:hAnsi="Cambria"/>
          <w:color w:val="000000"/>
          <w:sz w:val="24"/>
          <w:szCs w:val="24"/>
          <w:lang w:val="pl-PL"/>
        </w:rPr>
      </w:pPr>
      <w:r w:rsidRPr="00661ACC">
        <w:rPr>
          <w:rFonts w:ascii="Cambria" w:hAnsi="Cambria"/>
          <w:color w:val="000000"/>
          <w:sz w:val="24"/>
          <w:szCs w:val="24"/>
          <w:lang w:val="pl-PL"/>
        </w:rPr>
        <w:t>3)</w:t>
      </w:r>
      <w:r w:rsidRPr="00661ACC">
        <w:rPr>
          <w:rFonts w:ascii="Cambria" w:hAnsi="Cambria"/>
          <w:color w:val="000000"/>
          <w:sz w:val="24"/>
          <w:szCs w:val="24"/>
          <w:lang w:val="pl-PL"/>
        </w:rPr>
        <w:tab/>
        <w:t>podjął konkretne środki techniczne, organizacyjne i kadrowe, odpowiednie dla zapobiegania dalszym przestępstwom, wykroczeniom lub nieprawidłowemu postępowaniu, w szczególności:</w:t>
      </w:r>
    </w:p>
    <w:p w14:paraId="51E7BC62" w14:textId="77777777" w:rsidR="00D021F9" w:rsidRPr="00661ACC" w:rsidRDefault="00262BE0">
      <w:pPr>
        <w:pStyle w:val="Akapitzlist"/>
        <w:shd w:val="clear" w:color="auto" w:fill="FFFFFF"/>
        <w:spacing w:before="72" w:after="72" w:line="276" w:lineRule="auto"/>
        <w:ind w:left="2268" w:hanging="567"/>
        <w:rPr>
          <w:rFonts w:ascii="Cambria" w:hAnsi="Cambria"/>
          <w:color w:val="000000"/>
          <w:sz w:val="24"/>
          <w:szCs w:val="24"/>
          <w:lang w:val="pl-PL"/>
        </w:rPr>
      </w:pPr>
      <w:r w:rsidRPr="00661ACC">
        <w:rPr>
          <w:rFonts w:ascii="Cambria" w:hAnsi="Cambria"/>
          <w:color w:val="000000"/>
          <w:sz w:val="24"/>
          <w:szCs w:val="24"/>
          <w:lang w:val="pl-PL"/>
        </w:rPr>
        <w:t>a)</w:t>
      </w:r>
      <w:r w:rsidRPr="00661ACC">
        <w:rPr>
          <w:rFonts w:ascii="Cambria" w:hAnsi="Cambria"/>
          <w:color w:val="000000"/>
          <w:sz w:val="24"/>
          <w:szCs w:val="24"/>
          <w:lang w:val="pl-PL"/>
        </w:rPr>
        <w:tab/>
        <w:t>zerwał wszelkie powiązania z osobami lub podmiotami odpowiedzialnymi za nieprawidłowe postępowanie wykonawcy,</w:t>
      </w:r>
    </w:p>
    <w:p w14:paraId="51E7BC63" w14:textId="77777777" w:rsidR="00D021F9" w:rsidRPr="00661ACC" w:rsidRDefault="00262BE0">
      <w:pPr>
        <w:pStyle w:val="Akapitzlist"/>
        <w:shd w:val="clear" w:color="auto" w:fill="FFFFFF"/>
        <w:spacing w:before="72" w:after="72" w:line="276" w:lineRule="auto"/>
        <w:ind w:left="2268" w:hanging="567"/>
        <w:rPr>
          <w:rFonts w:ascii="Cambria" w:hAnsi="Cambria"/>
          <w:color w:val="000000"/>
          <w:sz w:val="24"/>
          <w:szCs w:val="24"/>
          <w:lang w:val="pl-PL"/>
        </w:rPr>
      </w:pPr>
      <w:r w:rsidRPr="00661ACC">
        <w:rPr>
          <w:rFonts w:ascii="Cambria" w:hAnsi="Cambria"/>
          <w:color w:val="000000"/>
          <w:sz w:val="24"/>
          <w:szCs w:val="24"/>
          <w:lang w:val="pl-PL"/>
        </w:rPr>
        <w:t>b)</w:t>
      </w:r>
      <w:r w:rsidRPr="00661ACC">
        <w:rPr>
          <w:rFonts w:ascii="Cambria" w:hAnsi="Cambria"/>
          <w:color w:val="000000"/>
          <w:sz w:val="24"/>
          <w:szCs w:val="24"/>
          <w:lang w:val="pl-PL"/>
        </w:rPr>
        <w:tab/>
        <w:t>zreorganizował personel,</w:t>
      </w:r>
    </w:p>
    <w:p w14:paraId="51E7BC64" w14:textId="77777777" w:rsidR="00D021F9" w:rsidRPr="00661ACC" w:rsidRDefault="00262BE0">
      <w:pPr>
        <w:pStyle w:val="Akapitzlist"/>
        <w:shd w:val="clear" w:color="auto" w:fill="FFFFFF"/>
        <w:spacing w:before="72" w:after="72" w:line="276" w:lineRule="auto"/>
        <w:ind w:left="2268" w:hanging="567"/>
        <w:rPr>
          <w:rFonts w:ascii="Cambria" w:hAnsi="Cambria"/>
          <w:color w:val="000000"/>
          <w:sz w:val="24"/>
          <w:szCs w:val="24"/>
          <w:lang w:val="pl-PL"/>
        </w:rPr>
      </w:pPr>
      <w:r w:rsidRPr="00661ACC">
        <w:rPr>
          <w:rFonts w:ascii="Cambria" w:hAnsi="Cambria"/>
          <w:color w:val="000000"/>
          <w:sz w:val="24"/>
          <w:szCs w:val="24"/>
          <w:lang w:val="pl-PL"/>
        </w:rPr>
        <w:t>c)</w:t>
      </w:r>
      <w:r w:rsidRPr="00661ACC">
        <w:rPr>
          <w:rFonts w:ascii="Cambria" w:hAnsi="Cambria"/>
          <w:color w:val="000000"/>
          <w:sz w:val="24"/>
          <w:szCs w:val="24"/>
          <w:lang w:val="pl-PL"/>
        </w:rPr>
        <w:tab/>
        <w:t>wdrożył system sprawozdawczości i kontroli,</w:t>
      </w:r>
    </w:p>
    <w:p w14:paraId="51E7BC65" w14:textId="77777777" w:rsidR="00D021F9" w:rsidRPr="00661ACC" w:rsidRDefault="00262BE0">
      <w:pPr>
        <w:pStyle w:val="Akapitzlist"/>
        <w:shd w:val="clear" w:color="auto" w:fill="FFFFFF"/>
        <w:spacing w:before="72" w:after="72" w:line="276" w:lineRule="auto"/>
        <w:ind w:left="2268" w:hanging="567"/>
        <w:rPr>
          <w:rFonts w:ascii="Cambria" w:hAnsi="Cambria"/>
          <w:color w:val="000000"/>
          <w:sz w:val="24"/>
          <w:szCs w:val="24"/>
          <w:lang w:val="pl-PL"/>
        </w:rPr>
      </w:pPr>
      <w:r w:rsidRPr="00661ACC">
        <w:rPr>
          <w:rFonts w:ascii="Cambria" w:hAnsi="Cambria"/>
          <w:color w:val="000000"/>
          <w:sz w:val="24"/>
          <w:szCs w:val="24"/>
          <w:lang w:val="pl-PL"/>
        </w:rPr>
        <w:t>d)</w:t>
      </w:r>
      <w:r w:rsidRPr="00661ACC">
        <w:rPr>
          <w:rFonts w:ascii="Cambria" w:hAnsi="Cambria"/>
          <w:color w:val="000000"/>
          <w:sz w:val="24"/>
          <w:szCs w:val="24"/>
          <w:lang w:val="pl-PL"/>
        </w:rPr>
        <w:tab/>
        <w:t>utworzył struktury audytu wewnętrznego do monitorowania przestrzegania przepisów, wewnętrznych regulacji lub standardów,</w:t>
      </w:r>
    </w:p>
    <w:p w14:paraId="51E7BC66" w14:textId="77777777" w:rsidR="00D021F9" w:rsidRPr="00661ACC" w:rsidRDefault="00262BE0">
      <w:pPr>
        <w:pStyle w:val="Akapitzlist"/>
        <w:shd w:val="clear" w:color="auto" w:fill="FFFFFF"/>
        <w:spacing w:before="72" w:after="72" w:line="276" w:lineRule="auto"/>
        <w:ind w:left="2268" w:hanging="567"/>
        <w:rPr>
          <w:rFonts w:ascii="Cambria" w:hAnsi="Cambria"/>
          <w:color w:val="000000"/>
          <w:sz w:val="24"/>
          <w:szCs w:val="24"/>
          <w:lang w:val="pl-PL"/>
        </w:rPr>
      </w:pPr>
      <w:r w:rsidRPr="00661ACC">
        <w:rPr>
          <w:rFonts w:ascii="Cambria" w:hAnsi="Cambria"/>
          <w:color w:val="000000"/>
          <w:sz w:val="24"/>
          <w:szCs w:val="24"/>
          <w:lang w:val="pl-PL"/>
        </w:rPr>
        <w:t>e)</w:t>
      </w:r>
      <w:r w:rsidRPr="00661ACC">
        <w:rPr>
          <w:rFonts w:ascii="Cambria" w:hAnsi="Cambria"/>
          <w:color w:val="000000"/>
          <w:sz w:val="24"/>
          <w:szCs w:val="24"/>
          <w:lang w:val="pl-PL"/>
        </w:rPr>
        <w:tab/>
        <w:t>wprowadził wewnętrzne regulacje dotyczące odpowiedzialności i odszkodowań za nieprzestrzeganie przepisów, wewnętrznych regulacji lub standardów.</w:t>
      </w:r>
    </w:p>
    <w:p w14:paraId="51E7BC67" w14:textId="77777777" w:rsidR="00D021F9" w:rsidRPr="00661ACC" w:rsidRDefault="00262BE0">
      <w:pPr>
        <w:pStyle w:val="Kolorowalistaakcent11"/>
        <w:numPr>
          <w:ilvl w:val="1"/>
          <w:numId w:val="28"/>
        </w:numPr>
        <w:tabs>
          <w:tab w:val="left" w:pos="1134"/>
        </w:tabs>
        <w:spacing w:before="0" w:after="0" w:line="276" w:lineRule="auto"/>
        <w:ind w:left="567" w:hanging="567"/>
        <w:rPr>
          <w:rFonts w:ascii="Cambria" w:hAnsi="Cambria"/>
          <w:color w:val="000000"/>
          <w:sz w:val="24"/>
          <w:szCs w:val="24"/>
          <w:lang w:val="pl-PL"/>
        </w:rPr>
      </w:pPr>
      <w:r w:rsidRPr="00661ACC">
        <w:rPr>
          <w:rFonts w:ascii="Cambria" w:hAnsi="Cambria"/>
          <w:color w:val="000000"/>
          <w:sz w:val="24"/>
          <w:szCs w:val="24"/>
          <w:lang w:val="pl-PL"/>
        </w:rPr>
        <w:t>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w:t>
      </w:r>
    </w:p>
    <w:p w14:paraId="51E7BC69" w14:textId="7E63210D" w:rsidR="00D021F9" w:rsidRPr="00661ACC" w:rsidRDefault="00262BE0" w:rsidP="00861858">
      <w:pPr>
        <w:pStyle w:val="Kolorowalistaakcent11"/>
        <w:numPr>
          <w:ilvl w:val="1"/>
          <w:numId w:val="28"/>
        </w:numPr>
        <w:tabs>
          <w:tab w:val="left" w:pos="1134"/>
        </w:tabs>
        <w:spacing w:before="0" w:after="0" w:line="276" w:lineRule="auto"/>
        <w:ind w:left="567" w:hanging="567"/>
        <w:rPr>
          <w:rFonts w:ascii="Cambria" w:hAnsi="Cambria"/>
          <w:iCs/>
          <w:sz w:val="24"/>
          <w:szCs w:val="24"/>
          <w:lang w:val="pl-PL"/>
        </w:rPr>
      </w:pPr>
      <w:r w:rsidRPr="00661ACC">
        <w:rPr>
          <w:rFonts w:ascii="Cambria" w:hAnsi="Cambria"/>
          <w:iCs/>
          <w:sz w:val="24"/>
          <w:szCs w:val="24"/>
          <w:lang w:val="pl-PL"/>
        </w:rPr>
        <w:t>Sposób wykazania braku podstaw wykluczenia wskazano w rozdziale 8 SWZ.</w:t>
      </w:r>
    </w:p>
    <w:tbl>
      <w:tblPr>
        <w:tblW w:w="9060" w:type="dxa"/>
        <w:jc w:val="center"/>
        <w:tblLayout w:type="fixed"/>
        <w:tblCellMar>
          <w:left w:w="10" w:type="dxa"/>
          <w:right w:w="10" w:type="dxa"/>
        </w:tblCellMar>
        <w:tblLook w:val="04A0" w:firstRow="1" w:lastRow="0" w:firstColumn="1" w:lastColumn="0" w:noHBand="0" w:noVBand="1"/>
      </w:tblPr>
      <w:tblGrid>
        <w:gridCol w:w="9060"/>
      </w:tblGrid>
      <w:tr w:rsidR="00D021F9" w:rsidRPr="00661ACC" w14:paraId="51E7BC6D" w14:textId="77777777">
        <w:trPr>
          <w:jc w:val="center"/>
        </w:trPr>
        <w:tc>
          <w:tcPr>
            <w:tcW w:w="9060" w:type="dxa"/>
            <w:tcBorders>
              <w:bottom w:val="single" w:sz="4" w:space="0" w:color="00000A"/>
            </w:tcBorders>
            <w:shd w:val="clear" w:color="auto" w:fill="auto"/>
            <w:tcMar>
              <w:top w:w="0" w:type="dxa"/>
              <w:left w:w="108" w:type="dxa"/>
              <w:bottom w:w="0" w:type="dxa"/>
              <w:right w:w="108" w:type="dxa"/>
            </w:tcMar>
          </w:tcPr>
          <w:p w14:paraId="431C7A5B" w14:textId="247B9ED6" w:rsidR="00663C79" w:rsidRDefault="00663C79">
            <w:pPr>
              <w:pStyle w:val="Standard"/>
              <w:spacing w:line="276" w:lineRule="auto"/>
              <w:jc w:val="center"/>
              <w:rPr>
                <w:rFonts w:ascii="Cambria" w:hAnsi="Cambria"/>
                <w:sz w:val="26"/>
                <w:szCs w:val="26"/>
                <w:lang w:val="pl-PL"/>
              </w:rPr>
            </w:pPr>
          </w:p>
          <w:p w14:paraId="358947D7" w14:textId="19B0CBEC" w:rsidR="00D34CC0" w:rsidRDefault="00D34CC0">
            <w:pPr>
              <w:pStyle w:val="Standard"/>
              <w:spacing w:line="276" w:lineRule="auto"/>
              <w:jc w:val="center"/>
              <w:rPr>
                <w:rFonts w:ascii="Cambria" w:hAnsi="Cambria"/>
                <w:sz w:val="26"/>
                <w:szCs w:val="26"/>
                <w:lang w:val="pl-PL"/>
              </w:rPr>
            </w:pPr>
          </w:p>
          <w:p w14:paraId="2E8BE0FF" w14:textId="411806D3" w:rsidR="00D34CC0" w:rsidRDefault="00D34CC0">
            <w:pPr>
              <w:pStyle w:val="Standard"/>
              <w:spacing w:line="276" w:lineRule="auto"/>
              <w:jc w:val="center"/>
              <w:rPr>
                <w:rFonts w:ascii="Cambria" w:hAnsi="Cambria"/>
                <w:sz w:val="26"/>
                <w:szCs w:val="26"/>
                <w:lang w:val="pl-PL"/>
              </w:rPr>
            </w:pPr>
          </w:p>
          <w:p w14:paraId="51CAA25F" w14:textId="77777777" w:rsidR="00D34CC0" w:rsidRDefault="00D34CC0">
            <w:pPr>
              <w:pStyle w:val="Standard"/>
              <w:spacing w:line="276" w:lineRule="auto"/>
              <w:jc w:val="center"/>
              <w:rPr>
                <w:rFonts w:ascii="Cambria" w:hAnsi="Cambria"/>
                <w:sz w:val="26"/>
                <w:szCs w:val="26"/>
                <w:lang w:val="pl-PL"/>
              </w:rPr>
            </w:pPr>
          </w:p>
          <w:p w14:paraId="51E7BC6B" w14:textId="4B0CBF8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8</w:t>
            </w:r>
          </w:p>
          <w:p w14:paraId="51E7BC6C"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 xml:space="preserve">WYKAZ OŚWIADCZEŃ LUB DOKUMENTÓW, JAKIE MAJĄ </w:t>
            </w:r>
            <w:r w:rsidRPr="00661ACC">
              <w:rPr>
                <w:rFonts w:ascii="Cambria" w:hAnsi="Cambria"/>
                <w:b/>
                <w:sz w:val="26"/>
                <w:szCs w:val="26"/>
                <w:lang w:val="pl-PL"/>
              </w:rPr>
              <w:br/>
              <w:t>ZŁOŻYĆ WYKONAWCY W CELU POTWIERDZENIA SPEŁNIANIA WARUNKÓW UDZIAŁU W POSTĘPOWANIU ORAZ NIEPODLEGANIA WYKLUCZENIU Z POSTĘPOWANIA</w:t>
            </w:r>
          </w:p>
        </w:tc>
      </w:tr>
    </w:tbl>
    <w:p w14:paraId="51E7BC6F" w14:textId="0C738003" w:rsidR="00D021F9" w:rsidRPr="00661ACC" w:rsidRDefault="00D021F9" w:rsidP="00C34597">
      <w:pPr>
        <w:pStyle w:val="Kolorowalistaakcent11"/>
        <w:spacing w:before="0" w:after="0" w:line="276" w:lineRule="auto"/>
        <w:ind w:left="0"/>
        <w:rPr>
          <w:rFonts w:ascii="Cambria" w:hAnsi="Cambria" w:cs="Arial"/>
          <w:bCs/>
          <w:sz w:val="24"/>
          <w:szCs w:val="24"/>
          <w:lang w:val="pl-PL"/>
        </w:rPr>
      </w:pPr>
    </w:p>
    <w:p w14:paraId="46029D93" w14:textId="77777777" w:rsidR="00C34597" w:rsidRPr="00661ACC" w:rsidRDefault="00C34597" w:rsidP="00B00795">
      <w:pPr>
        <w:pStyle w:val="Kolorowalistaakcent11"/>
        <w:spacing w:before="0" w:after="0" w:line="276" w:lineRule="auto"/>
        <w:ind w:left="1428"/>
        <w:rPr>
          <w:rFonts w:ascii="Cambria" w:hAnsi="Cambria" w:cs="Arial"/>
          <w:bCs/>
          <w:vanish/>
          <w:sz w:val="24"/>
          <w:szCs w:val="24"/>
          <w:lang w:val="pl-PL"/>
        </w:rPr>
      </w:pPr>
    </w:p>
    <w:p w14:paraId="51E7BC70" w14:textId="77777777" w:rsidR="00D021F9" w:rsidRPr="00661ACC" w:rsidRDefault="00262BE0">
      <w:pPr>
        <w:pStyle w:val="Kolorowalistaakcent11"/>
        <w:numPr>
          <w:ilvl w:val="1"/>
          <w:numId w:val="29"/>
        </w:numPr>
        <w:spacing w:line="276" w:lineRule="auto"/>
        <w:ind w:left="709" w:hanging="709"/>
        <w:rPr>
          <w:lang w:val="pl-PL"/>
        </w:rPr>
      </w:pPr>
      <w:r w:rsidRPr="00661ACC">
        <w:rPr>
          <w:rFonts w:ascii="Cambria" w:hAnsi="Cambria" w:cs="Arial"/>
          <w:bCs/>
          <w:sz w:val="24"/>
          <w:szCs w:val="24"/>
          <w:lang w:val="pl-PL"/>
        </w:rPr>
        <w:t xml:space="preserve">Wykonawca zobowiązany jest złożyć </w:t>
      </w:r>
      <w:r w:rsidRPr="00661ACC">
        <w:rPr>
          <w:rFonts w:ascii="Cambria" w:hAnsi="Cambria" w:cs="Arial"/>
          <w:b/>
          <w:sz w:val="24"/>
          <w:szCs w:val="24"/>
          <w:lang w:val="pl-PL"/>
        </w:rPr>
        <w:t xml:space="preserve">wraz z ofertą </w:t>
      </w:r>
      <w:r w:rsidRPr="00661ACC">
        <w:rPr>
          <w:rFonts w:ascii="Cambria" w:hAnsi="Cambria" w:cs="Arial"/>
          <w:sz w:val="24"/>
          <w:szCs w:val="24"/>
          <w:lang w:val="pl-PL"/>
        </w:rPr>
        <w:t>oświadczenia stanowiące wstępne potwierdzenie, że Wykonawca na dzień składania ofert:</w:t>
      </w:r>
    </w:p>
    <w:p w14:paraId="51E7BC71" w14:textId="0B464A1F" w:rsidR="00D021F9" w:rsidRPr="00661ACC" w:rsidRDefault="00985711" w:rsidP="00B00795">
      <w:pPr>
        <w:pStyle w:val="Kolorowalistaakcent11"/>
        <w:tabs>
          <w:tab w:val="left" w:pos="1985"/>
          <w:tab w:val="left" w:pos="2268"/>
        </w:tabs>
        <w:spacing w:line="276" w:lineRule="auto"/>
        <w:ind w:left="709"/>
        <w:rPr>
          <w:rFonts w:ascii="Cambria" w:hAnsi="Cambria" w:cs="Arial"/>
          <w:sz w:val="24"/>
          <w:szCs w:val="24"/>
          <w:lang w:val="pl-PL"/>
        </w:rPr>
      </w:pPr>
      <w:r>
        <w:rPr>
          <w:rFonts w:ascii="Cambria" w:hAnsi="Cambria" w:cs="Arial"/>
          <w:sz w:val="24"/>
          <w:szCs w:val="24"/>
          <w:lang w:val="pl-PL"/>
        </w:rPr>
        <w:t xml:space="preserve">- </w:t>
      </w:r>
      <w:r w:rsidR="00262BE0" w:rsidRPr="00661ACC">
        <w:rPr>
          <w:rFonts w:ascii="Cambria" w:hAnsi="Cambria" w:cs="Arial"/>
          <w:sz w:val="24"/>
          <w:szCs w:val="24"/>
          <w:lang w:val="pl-PL"/>
        </w:rPr>
        <w:t>nie podlega wykluczeniu,</w:t>
      </w:r>
    </w:p>
    <w:p w14:paraId="51E7BC72" w14:textId="770DA534" w:rsidR="00D021F9" w:rsidRPr="00661ACC" w:rsidRDefault="00985711" w:rsidP="00B00795">
      <w:pPr>
        <w:pStyle w:val="Kolorowalistaakcent11"/>
        <w:tabs>
          <w:tab w:val="left" w:pos="1985"/>
          <w:tab w:val="left" w:pos="2268"/>
        </w:tabs>
        <w:spacing w:line="276" w:lineRule="auto"/>
        <w:rPr>
          <w:rFonts w:ascii="Cambria" w:hAnsi="Cambria" w:cs="Arial"/>
          <w:sz w:val="24"/>
          <w:szCs w:val="24"/>
          <w:lang w:val="pl-PL"/>
        </w:rPr>
      </w:pPr>
      <w:r>
        <w:rPr>
          <w:rFonts w:ascii="Cambria" w:hAnsi="Cambria" w:cs="Arial"/>
          <w:sz w:val="24"/>
          <w:szCs w:val="24"/>
          <w:lang w:val="pl-PL"/>
        </w:rPr>
        <w:t xml:space="preserve">- </w:t>
      </w:r>
      <w:r w:rsidR="00262BE0" w:rsidRPr="00661ACC">
        <w:rPr>
          <w:rFonts w:ascii="Cambria" w:hAnsi="Cambria" w:cs="Arial"/>
          <w:sz w:val="24"/>
          <w:szCs w:val="24"/>
          <w:lang w:val="pl-PL"/>
        </w:rPr>
        <w:t>spełnia warunki udziału w postępowaniu.</w:t>
      </w:r>
    </w:p>
    <w:p w14:paraId="51E7BC73" w14:textId="77777777" w:rsidR="00D021F9" w:rsidRPr="00661ACC" w:rsidRDefault="00262BE0">
      <w:pPr>
        <w:pStyle w:val="Kolorowalistaakcent11"/>
        <w:numPr>
          <w:ilvl w:val="2"/>
          <w:numId w:val="36"/>
        </w:numPr>
        <w:spacing w:line="276" w:lineRule="auto"/>
        <w:rPr>
          <w:lang w:val="pl-PL"/>
        </w:rPr>
      </w:pPr>
      <w:r w:rsidRPr="00661ACC">
        <w:rPr>
          <w:rFonts w:ascii="Cambria" w:hAnsi="Cambria" w:cs="Arial"/>
          <w:color w:val="000000"/>
          <w:sz w:val="24"/>
          <w:szCs w:val="24"/>
          <w:lang w:val="pl-PL"/>
        </w:rPr>
        <w:t>Oświadczenia należy złożyć wg</w:t>
      </w:r>
      <w:r w:rsidRPr="00661ACC">
        <w:rPr>
          <w:rFonts w:ascii="Cambria" w:hAnsi="Cambria"/>
          <w:sz w:val="24"/>
          <w:szCs w:val="24"/>
          <w:lang w:val="pl-PL"/>
        </w:rPr>
        <w:t xml:space="preserve"> wymogów </w:t>
      </w:r>
      <w:r w:rsidRPr="00661ACC">
        <w:rPr>
          <w:rFonts w:ascii="Cambria" w:hAnsi="Cambria"/>
          <w:bCs/>
          <w:sz w:val="24"/>
          <w:szCs w:val="24"/>
          <w:lang w:val="pl-PL"/>
        </w:rPr>
        <w:t>załącznika nr 4 i 5 do SWZ.</w:t>
      </w:r>
    </w:p>
    <w:p w14:paraId="51E7BC74" w14:textId="77777777" w:rsidR="00D021F9" w:rsidRPr="00661ACC" w:rsidRDefault="00262BE0">
      <w:pPr>
        <w:pStyle w:val="Kolorowalistaakcent11"/>
        <w:numPr>
          <w:ilvl w:val="2"/>
          <w:numId w:val="36"/>
        </w:numPr>
        <w:spacing w:line="276" w:lineRule="auto"/>
        <w:rPr>
          <w:rFonts w:ascii="Cambria" w:hAnsi="Cambria"/>
          <w:color w:val="000000"/>
          <w:sz w:val="24"/>
          <w:szCs w:val="24"/>
          <w:lang w:val="pl-PL"/>
        </w:rPr>
      </w:pPr>
      <w:r w:rsidRPr="00661ACC">
        <w:rPr>
          <w:rFonts w:ascii="Cambria" w:hAnsi="Cambria"/>
          <w:color w:val="000000"/>
          <w:sz w:val="24"/>
          <w:szCs w:val="24"/>
          <w:lang w:val="pl-PL"/>
        </w:rPr>
        <w:t>Jeżeli wykonawca nie złożył oświadczeń, o którym mowa w pkt 8.1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1E7BC75" w14:textId="77777777" w:rsidR="00D021F9" w:rsidRPr="00661ACC" w:rsidRDefault="00262BE0">
      <w:pPr>
        <w:pStyle w:val="Kolorowalistaakcent11"/>
        <w:numPr>
          <w:ilvl w:val="2"/>
          <w:numId w:val="36"/>
        </w:numPr>
        <w:spacing w:line="276" w:lineRule="auto"/>
        <w:rPr>
          <w:rFonts w:ascii="Cambria" w:hAnsi="Cambria"/>
          <w:color w:val="000000"/>
          <w:sz w:val="24"/>
          <w:szCs w:val="24"/>
          <w:lang w:val="pl-PL"/>
        </w:rPr>
      </w:pPr>
      <w:r w:rsidRPr="00661ACC">
        <w:rPr>
          <w:rFonts w:ascii="Cambria" w:hAnsi="Cambria"/>
          <w:color w:val="000000"/>
          <w:sz w:val="24"/>
          <w:szCs w:val="24"/>
          <w:lang w:val="pl-PL"/>
        </w:rPr>
        <w:t>Zamawiający może żądać od wykonawców wyjaśnień dotyczących treści złożonych oświadczeń, o których mowa w pkt 8.1.</w:t>
      </w:r>
    </w:p>
    <w:p w14:paraId="51E7BC76" w14:textId="7F8BBE1C" w:rsidR="00D021F9" w:rsidRPr="00661ACC" w:rsidRDefault="00262BE0">
      <w:pPr>
        <w:pStyle w:val="Kolorowalistaakcent11"/>
        <w:numPr>
          <w:ilvl w:val="2"/>
          <w:numId w:val="36"/>
        </w:numPr>
        <w:spacing w:line="276" w:lineRule="auto"/>
        <w:rPr>
          <w:rFonts w:ascii="Cambria" w:hAnsi="Cambria"/>
          <w:color w:val="000000"/>
          <w:sz w:val="24"/>
          <w:szCs w:val="24"/>
          <w:lang w:val="pl-PL"/>
        </w:rPr>
      </w:pPr>
      <w:r w:rsidRPr="00661ACC">
        <w:rPr>
          <w:rFonts w:ascii="Cambria" w:hAnsi="Cambria"/>
          <w:color w:val="000000"/>
          <w:sz w:val="24"/>
          <w:szCs w:val="24"/>
          <w:lang w:val="pl-PL"/>
        </w:rPr>
        <w:t xml:space="preserve">Jeżeli złożone przez wykonawcę oświadczenia, o którym mowa w pkt </w:t>
      </w:r>
      <w:r w:rsidR="00BC1FFA">
        <w:rPr>
          <w:rFonts w:ascii="Cambria" w:hAnsi="Cambria"/>
          <w:color w:val="000000"/>
          <w:sz w:val="24"/>
          <w:szCs w:val="24"/>
          <w:lang w:val="pl-PL"/>
        </w:rPr>
        <w:br/>
      </w:r>
      <w:r w:rsidRPr="00661ACC">
        <w:rPr>
          <w:rFonts w:ascii="Cambria" w:hAnsi="Cambria"/>
          <w:color w:val="000000"/>
          <w:sz w:val="24"/>
          <w:szCs w:val="24"/>
          <w:lang w:val="pl-PL"/>
        </w:rPr>
        <w:t xml:space="preserve">8.1 budzą wątpliwości zamawiającego, może on zwrócić się bezpośrednio </w:t>
      </w:r>
      <w:r w:rsidR="00BC1FFA">
        <w:rPr>
          <w:rFonts w:ascii="Cambria" w:hAnsi="Cambria"/>
          <w:color w:val="000000"/>
          <w:sz w:val="24"/>
          <w:szCs w:val="24"/>
          <w:lang w:val="pl-PL"/>
        </w:rPr>
        <w:br/>
      </w:r>
      <w:r w:rsidRPr="00661ACC">
        <w:rPr>
          <w:rFonts w:ascii="Cambria" w:hAnsi="Cambria"/>
          <w:color w:val="000000"/>
          <w:sz w:val="24"/>
          <w:szCs w:val="24"/>
          <w:lang w:val="pl-PL"/>
        </w:rPr>
        <w:t xml:space="preserve">do podmiotu, który jest w posiadaniu informacji lub dokumentów istotnych w tym zakresie dla oceny spełniania przez wykonawcę warunków udziału </w:t>
      </w:r>
      <w:r w:rsidR="00BC1FFA">
        <w:rPr>
          <w:rFonts w:ascii="Cambria" w:hAnsi="Cambria"/>
          <w:color w:val="000000"/>
          <w:sz w:val="24"/>
          <w:szCs w:val="24"/>
          <w:lang w:val="pl-PL"/>
        </w:rPr>
        <w:br/>
      </w:r>
      <w:r w:rsidRPr="00661ACC">
        <w:rPr>
          <w:rFonts w:ascii="Cambria" w:hAnsi="Cambria"/>
          <w:color w:val="000000"/>
          <w:sz w:val="24"/>
          <w:szCs w:val="24"/>
          <w:lang w:val="pl-PL"/>
        </w:rPr>
        <w:t>w postępowaniu lub braku podstaw wykluczenia, o przedstawienie takich informacji lub dokumentów.</w:t>
      </w:r>
    </w:p>
    <w:p w14:paraId="6F30FA96" w14:textId="77777777" w:rsidR="00411264" w:rsidRPr="00661ACC" w:rsidRDefault="00411264" w:rsidP="00411264">
      <w:pPr>
        <w:pStyle w:val="Akapitzlist"/>
        <w:numPr>
          <w:ilvl w:val="0"/>
          <w:numId w:val="15"/>
        </w:numPr>
        <w:spacing w:line="276" w:lineRule="auto"/>
        <w:rPr>
          <w:rFonts w:ascii="Cambria" w:hAnsi="Cambria"/>
          <w:vanish/>
          <w:color w:val="000000"/>
          <w:sz w:val="24"/>
          <w:szCs w:val="24"/>
          <w:lang w:val="pl-PL"/>
        </w:rPr>
      </w:pPr>
      <w:bookmarkStart w:id="18" w:name="_Hlk61070718"/>
    </w:p>
    <w:p w14:paraId="37528432" w14:textId="77777777" w:rsidR="00411264" w:rsidRPr="00661ACC" w:rsidRDefault="00411264" w:rsidP="00411264">
      <w:pPr>
        <w:pStyle w:val="Akapitzlist"/>
        <w:numPr>
          <w:ilvl w:val="1"/>
          <w:numId w:val="15"/>
        </w:numPr>
        <w:spacing w:line="276" w:lineRule="auto"/>
        <w:rPr>
          <w:rFonts w:ascii="Cambria" w:hAnsi="Cambria"/>
          <w:vanish/>
          <w:color w:val="000000"/>
          <w:sz w:val="24"/>
          <w:szCs w:val="24"/>
          <w:lang w:val="pl-PL"/>
        </w:rPr>
      </w:pPr>
    </w:p>
    <w:p w14:paraId="51E7BC77" w14:textId="450A4DAB" w:rsidR="00D021F9" w:rsidRPr="00661ACC" w:rsidRDefault="00262BE0" w:rsidP="00411264">
      <w:pPr>
        <w:pStyle w:val="Kolorowalistaakcent11"/>
        <w:numPr>
          <w:ilvl w:val="1"/>
          <w:numId w:val="15"/>
        </w:numPr>
        <w:spacing w:line="276" w:lineRule="auto"/>
        <w:rPr>
          <w:lang w:val="pl-PL"/>
        </w:rPr>
      </w:pPr>
      <w:r w:rsidRPr="00661ACC">
        <w:rPr>
          <w:rFonts w:ascii="Cambria" w:hAnsi="Cambria"/>
          <w:color w:val="000000"/>
          <w:sz w:val="24"/>
          <w:szCs w:val="24"/>
          <w:lang w:val="pl-PL"/>
        </w:rPr>
        <w:t xml:space="preserve">W przypadku, o którym mowa w rozdziale 6.3 SWZ wykonawcy wspólnie ubiegający się o udzielenie zamówienia </w:t>
      </w:r>
      <w:r w:rsidRPr="00661ACC">
        <w:rPr>
          <w:rFonts w:ascii="Cambria" w:hAnsi="Cambria"/>
          <w:b/>
          <w:bCs/>
          <w:color w:val="000000"/>
          <w:sz w:val="24"/>
          <w:szCs w:val="24"/>
          <w:lang w:val="pl-PL"/>
        </w:rPr>
        <w:t>dołączają do oferty</w:t>
      </w:r>
      <w:r w:rsidRPr="00661ACC">
        <w:rPr>
          <w:rFonts w:ascii="Cambria" w:hAnsi="Cambria"/>
          <w:color w:val="000000"/>
          <w:sz w:val="24"/>
          <w:szCs w:val="24"/>
          <w:lang w:val="pl-PL"/>
        </w:rPr>
        <w:t xml:space="preserve"> oświadczenie, z którego wynika, które roboty budowlane, dostawy lub usługi wykonają poszczególni wykonawcy. W przypadku gdy ofertę składa spółka cywilna, a pełen zakres prac wykonają wspólnicy wspólnie w ramach umowy spółki oświadczenie powinno potwierdzać ten fakt.</w:t>
      </w:r>
    </w:p>
    <w:p w14:paraId="51E7BC78" w14:textId="77777777" w:rsidR="00D021F9" w:rsidRPr="00661ACC" w:rsidRDefault="00262BE0">
      <w:pPr>
        <w:pStyle w:val="Kolorowalistaakcent11"/>
        <w:spacing w:line="276" w:lineRule="auto"/>
        <w:ind w:left="1418" w:hanging="709"/>
        <w:rPr>
          <w:lang w:val="pl-PL"/>
        </w:rPr>
      </w:pPr>
      <w:r w:rsidRPr="00661ACC">
        <w:rPr>
          <w:rFonts w:ascii="Cambria" w:hAnsi="Cambria"/>
          <w:b/>
          <w:bCs/>
          <w:color w:val="000000"/>
          <w:sz w:val="24"/>
          <w:szCs w:val="24"/>
          <w:lang w:val="pl-PL"/>
        </w:rPr>
        <w:t>8.2.1</w:t>
      </w:r>
      <w:r w:rsidRPr="00661ACC">
        <w:rPr>
          <w:rFonts w:ascii="Cambria" w:hAnsi="Cambria"/>
          <w:color w:val="000000"/>
          <w:sz w:val="24"/>
          <w:szCs w:val="24"/>
          <w:lang w:val="pl-PL"/>
        </w:rPr>
        <w:t xml:space="preserve"> </w:t>
      </w:r>
      <w:r w:rsidRPr="00661ACC">
        <w:rPr>
          <w:rFonts w:ascii="Cambria" w:hAnsi="Cambria"/>
          <w:color w:val="000000"/>
          <w:sz w:val="24"/>
          <w:szCs w:val="24"/>
          <w:lang w:val="pl-PL"/>
        </w:rPr>
        <w:tab/>
      </w:r>
      <w:r w:rsidRPr="00661ACC">
        <w:rPr>
          <w:rFonts w:ascii="Cambria" w:hAnsi="Cambria" w:cs="Arial"/>
          <w:color w:val="000000"/>
          <w:sz w:val="24"/>
          <w:szCs w:val="24"/>
          <w:lang w:val="pl-PL"/>
        </w:rPr>
        <w:t>Oświadczenie należy złożyć wg</w:t>
      </w:r>
      <w:r w:rsidRPr="00661ACC">
        <w:rPr>
          <w:rFonts w:ascii="Cambria" w:hAnsi="Cambria"/>
          <w:sz w:val="24"/>
          <w:szCs w:val="24"/>
          <w:lang w:val="pl-PL"/>
        </w:rPr>
        <w:t xml:space="preserve"> wymogów </w:t>
      </w:r>
      <w:r w:rsidRPr="00661ACC">
        <w:rPr>
          <w:rFonts w:ascii="Cambria" w:hAnsi="Cambria"/>
          <w:bCs/>
          <w:sz w:val="24"/>
          <w:szCs w:val="24"/>
          <w:lang w:val="pl-PL"/>
        </w:rPr>
        <w:t>załącznika nr 6 do SWZ.</w:t>
      </w:r>
    </w:p>
    <w:bookmarkEnd w:id="18"/>
    <w:p w14:paraId="51E7BC79" w14:textId="77777777" w:rsidR="00D021F9" w:rsidRPr="00661ACC" w:rsidRDefault="00262BE0">
      <w:pPr>
        <w:pStyle w:val="Kolorowalistaakcent11"/>
        <w:numPr>
          <w:ilvl w:val="1"/>
          <w:numId w:val="15"/>
        </w:numPr>
        <w:tabs>
          <w:tab w:val="left" w:pos="1287"/>
        </w:tabs>
        <w:spacing w:before="0" w:after="0" w:line="276" w:lineRule="auto"/>
        <w:rPr>
          <w:rFonts w:ascii="Cambria" w:hAnsi="Cambria" w:cs="Arial"/>
          <w:sz w:val="24"/>
          <w:szCs w:val="24"/>
          <w:lang w:val="pl-PL"/>
        </w:rPr>
      </w:pPr>
      <w:r w:rsidRPr="00661ACC">
        <w:rPr>
          <w:rFonts w:ascii="Cambria" w:hAnsi="Cambria" w:cs="Arial"/>
          <w:sz w:val="24"/>
          <w:szCs w:val="24"/>
          <w:lang w:val="pl-PL"/>
        </w:rPr>
        <w:t>Zamawiający wezwie wykonawcę, którego oferta została najwyżej oceniona, do złożenia w wyznaczonym terminie (nie krótszym niż 5 dni od dnia wezwania) następujących podmiotowych środków dowodowych (aktualnych na dzień złożenia):</w:t>
      </w:r>
    </w:p>
    <w:p w14:paraId="51E7BC7A" w14:textId="77777777" w:rsidR="00D021F9" w:rsidRPr="00661ACC" w:rsidRDefault="00262BE0">
      <w:pPr>
        <w:pStyle w:val="Kolorowalistaakcent11"/>
        <w:numPr>
          <w:ilvl w:val="2"/>
          <w:numId w:val="15"/>
        </w:numPr>
        <w:spacing w:before="0" w:after="0" w:line="276" w:lineRule="auto"/>
        <w:ind w:left="1418" w:hanging="709"/>
        <w:rPr>
          <w:rFonts w:ascii="Cambria" w:hAnsi="Cambria" w:cs="Verdana"/>
          <w:b/>
          <w:sz w:val="24"/>
          <w:szCs w:val="24"/>
          <w:lang w:val="pl-PL"/>
        </w:rPr>
      </w:pPr>
      <w:r w:rsidRPr="00661ACC">
        <w:rPr>
          <w:rFonts w:ascii="Cambria" w:hAnsi="Cambria" w:cs="Verdana"/>
          <w:b/>
          <w:sz w:val="24"/>
          <w:szCs w:val="24"/>
          <w:lang w:val="pl-PL"/>
        </w:rPr>
        <w:t>W celu potwierdzenia spełniania warunków udziału w postępowaniu:</w:t>
      </w:r>
    </w:p>
    <w:p w14:paraId="51E7BC7B" w14:textId="6979A919" w:rsidR="00D021F9" w:rsidRPr="00661ACC" w:rsidRDefault="00262BE0">
      <w:pPr>
        <w:pStyle w:val="Kolorowalistaakcent11"/>
        <w:numPr>
          <w:ilvl w:val="1"/>
          <w:numId w:val="7"/>
        </w:numPr>
        <w:spacing w:line="276" w:lineRule="auto"/>
        <w:ind w:left="1843" w:hanging="425"/>
        <w:rPr>
          <w:lang w:val="pl-PL"/>
        </w:rPr>
      </w:pPr>
      <w:r w:rsidRPr="00BD34D0">
        <w:rPr>
          <w:rFonts w:ascii="Cambria" w:hAnsi="Cambria" w:cs="Arial"/>
          <w:b/>
          <w:sz w:val="24"/>
          <w:szCs w:val="24"/>
          <w:lang w:val="pl-PL"/>
        </w:rPr>
        <w:t>wykazu robót budowlanych</w:t>
      </w:r>
      <w:r w:rsidRPr="00661ACC">
        <w:rPr>
          <w:rFonts w:ascii="Cambria" w:hAnsi="Cambria" w:cs="Arial"/>
          <w:bCs/>
          <w:sz w:val="24"/>
          <w:szCs w:val="24"/>
          <w:lang w:val="pl-PL"/>
        </w:rPr>
        <w:t xml:space="preserve"> wykonanych nie wcześniej niż w okresie </w:t>
      </w:r>
      <w:r w:rsidRPr="00BD34D0">
        <w:rPr>
          <w:rFonts w:ascii="Cambria" w:hAnsi="Cambria" w:cs="Arial"/>
          <w:b/>
          <w:sz w:val="24"/>
          <w:szCs w:val="24"/>
          <w:lang w:val="pl-PL"/>
        </w:rPr>
        <w:t>ostatnich 5 lat</w:t>
      </w:r>
      <w:r w:rsidRPr="00661ACC">
        <w:rPr>
          <w:rFonts w:ascii="Cambria" w:hAnsi="Cambria" w:cs="Arial"/>
          <w:bCs/>
          <w:sz w:val="24"/>
          <w:szCs w:val="24"/>
          <w:lang w:val="pl-PL"/>
        </w:rPr>
        <w:t xml:space="preserve"> przed terminem składania ofert, a jeżeli okres prowadzenia działalności jest krótszy –w tym okresie, wraz z podaniem ich rodzaju, wartości, daty i miejsca wykonania oraz podmiotów, na rzecz których roboty te zostały wykonane (sporządzonego zgodnie </w:t>
      </w:r>
      <w:r w:rsidR="00BC1FFA">
        <w:rPr>
          <w:rFonts w:ascii="Cambria" w:hAnsi="Cambria" w:cs="Arial"/>
          <w:bCs/>
          <w:sz w:val="24"/>
          <w:szCs w:val="24"/>
          <w:lang w:val="pl-PL"/>
        </w:rPr>
        <w:br/>
      </w:r>
      <w:r w:rsidRPr="00661ACC">
        <w:rPr>
          <w:rFonts w:ascii="Cambria" w:hAnsi="Cambria" w:cs="Arial"/>
          <w:bCs/>
          <w:sz w:val="24"/>
          <w:szCs w:val="24"/>
          <w:lang w:val="pl-PL"/>
        </w:rPr>
        <w:t xml:space="preserve">z Załącznikiem Nr 7 do SWZ), oraz załączeniem dowodów określających, </w:t>
      </w:r>
      <w:r w:rsidRPr="00661ACC">
        <w:rPr>
          <w:rFonts w:ascii="Cambria" w:hAnsi="Cambria" w:cs="Arial"/>
          <w:bCs/>
          <w:sz w:val="24"/>
          <w:szCs w:val="24"/>
          <w:lang w:val="pl-PL"/>
        </w:rPr>
        <w:lastRenderedPageBreak/>
        <w:t xml:space="preserve">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–inne odpowiednie dokumenty – </w:t>
      </w:r>
      <w:r w:rsidR="00BC1FFA">
        <w:rPr>
          <w:rFonts w:ascii="Cambria" w:hAnsi="Cambria" w:cs="Arial"/>
          <w:bCs/>
          <w:sz w:val="24"/>
          <w:szCs w:val="24"/>
          <w:lang w:val="pl-PL"/>
        </w:rPr>
        <w:br/>
      </w:r>
      <w:r w:rsidRPr="00661ACC">
        <w:rPr>
          <w:rFonts w:ascii="Cambria" w:hAnsi="Cambria" w:cs="Arial"/>
          <w:bCs/>
          <w:sz w:val="24"/>
          <w:szCs w:val="24"/>
          <w:lang w:val="pl-PL"/>
        </w:rPr>
        <w:t xml:space="preserve">w odniesieniu do warunku określonego w pkt. 6.1.4. </w:t>
      </w:r>
      <w:proofErr w:type="spellStart"/>
      <w:r w:rsidRPr="00661ACC">
        <w:rPr>
          <w:rFonts w:ascii="Cambria" w:hAnsi="Cambria" w:cs="Arial"/>
          <w:bCs/>
          <w:sz w:val="24"/>
          <w:szCs w:val="24"/>
          <w:lang w:val="pl-PL"/>
        </w:rPr>
        <w:t>ppkt</w:t>
      </w:r>
      <w:proofErr w:type="spellEnd"/>
      <w:r w:rsidRPr="00661ACC">
        <w:rPr>
          <w:rFonts w:ascii="Cambria" w:hAnsi="Cambria" w:cs="Arial"/>
          <w:bCs/>
          <w:sz w:val="24"/>
          <w:szCs w:val="24"/>
          <w:lang w:val="pl-PL"/>
        </w:rPr>
        <w:t>. 1) SWZ,</w:t>
      </w:r>
    </w:p>
    <w:p w14:paraId="51E7BC7C" w14:textId="5B2B9E8D" w:rsidR="00D021F9" w:rsidRPr="00661ACC" w:rsidRDefault="00262BE0">
      <w:pPr>
        <w:pStyle w:val="Kolorowalistaakcent11"/>
        <w:numPr>
          <w:ilvl w:val="1"/>
          <w:numId w:val="7"/>
        </w:numPr>
        <w:spacing w:line="276" w:lineRule="auto"/>
        <w:ind w:left="1843" w:hanging="425"/>
        <w:rPr>
          <w:lang w:val="pl-PL"/>
        </w:rPr>
      </w:pPr>
      <w:r w:rsidRPr="00BD34D0">
        <w:rPr>
          <w:rFonts w:ascii="Cambria" w:hAnsi="Cambria" w:cs="Arial"/>
          <w:b/>
          <w:sz w:val="24"/>
          <w:szCs w:val="24"/>
          <w:lang w:val="pl-PL"/>
        </w:rPr>
        <w:t>wykazu osób</w:t>
      </w:r>
      <w:r w:rsidRPr="00661ACC">
        <w:rPr>
          <w:rFonts w:ascii="Cambria" w:hAnsi="Cambria" w:cs="Arial"/>
          <w:bCs/>
          <w:sz w:val="24"/>
          <w:szCs w:val="24"/>
          <w:lang w:val="pl-PL"/>
        </w:rPr>
        <w:t xml:space="preserve">, skierowanych przez Wykonawcę do realizacji zamówienia publicznego, w szczególności odpowiedzialnych za świadczenie usług, kontrolę jakości lub kierowanie robotami budowlanymi, wraz </w:t>
      </w:r>
      <w:r w:rsidR="00BC1FFA">
        <w:rPr>
          <w:rFonts w:ascii="Cambria" w:hAnsi="Cambria" w:cs="Arial"/>
          <w:bCs/>
          <w:sz w:val="24"/>
          <w:szCs w:val="24"/>
          <w:lang w:val="pl-PL"/>
        </w:rPr>
        <w:br/>
      </w:r>
      <w:r w:rsidRPr="00661ACC">
        <w:rPr>
          <w:rFonts w:ascii="Cambria" w:hAnsi="Cambria" w:cs="Arial"/>
          <w:bCs/>
          <w:sz w:val="24"/>
          <w:szCs w:val="24"/>
          <w:lang w:val="pl-PL"/>
        </w:rPr>
        <w:t xml:space="preserve">z informacjami na temat ich kwalifikacji zawodowych, uprawnień, doświadczenia i wykształcenia niezbędnych do wykonania zamówienia publicznego, a także zakresu wykonywanych przez nie czynności oraz informacją o podstawie do dysponowania tymi osobami sporządzonego zgodnie z Załącznikiem Nr 8 do SWZ – w odniesieniu do warunku określonego w pkt. 6.1.4. </w:t>
      </w:r>
      <w:proofErr w:type="spellStart"/>
      <w:r w:rsidRPr="00661ACC">
        <w:rPr>
          <w:rFonts w:ascii="Cambria" w:hAnsi="Cambria" w:cs="Arial"/>
          <w:bCs/>
          <w:sz w:val="24"/>
          <w:szCs w:val="24"/>
          <w:lang w:val="pl-PL"/>
        </w:rPr>
        <w:t>ppkt</w:t>
      </w:r>
      <w:proofErr w:type="spellEnd"/>
      <w:r w:rsidRPr="00661ACC">
        <w:rPr>
          <w:rFonts w:ascii="Cambria" w:hAnsi="Cambria" w:cs="Arial"/>
          <w:bCs/>
          <w:sz w:val="24"/>
          <w:szCs w:val="24"/>
          <w:lang w:val="pl-PL"/>
        </w:rPr>
        <w:t>. 2)</w:t>
      </w:r>
      <w:r w:rsidR="00B50880">
        <w:rPr>
          <w:rFonts w:ascii="Cambria" w:hAnsi="Cambria" w:cs="Arial"/>
          <w:bCs/>
          <w:sz w:val="24"/>
          <w:szCs w:val="24"/>
          <w:lang w:val="pl-PL"/>
        </w:rPr>
        <w:t xml:space="preserve"> </w:t>
      </w:r>
      <w:r w:rsidRPr="00661ACC">
        <w:rPr>
          <w:rFonts w:ascii="Cambria" w:hAnsi="Cambria" w:cs="Arial"/>
          <w:bCs/>
          <w:sz w:val="24"/>
          <w:szCs w:val="24"/>
          <w:lang w:val="pl-PL"/>
        </w:rPr>
        <w:t>SWZ.</w:t>
      </w:r>
    </w:p>
    <w:p w14:paraId="51E7BC7D" w14:textId="77777777" w:rsidR="00D021F9" w:rsidRPr="00661ACC" w:rsidRDefault="00262BE0">
      <w:pPr>
        <w:pStyle w:val="Kolorowalistaakcent11"/>
        <w:numPr>
          <w:ilvl w:val="2"/>
          <w:numId w:val="15"/>
        </w:numPr>
        <w:spacing w:before="0" w:after="0" w:line="276" w:lineRule="auto"/>
        <w:ind w:left="1418" w:hanging="709"/>
        <w:rPr>
          <w:rFonts w:ascii="Cambria" w:hAnsi="Cambria" w:cs="Verdana"/>
          <w:bCs/>
          <w:sz w:val="24"/>
          <w:szCs w:val="24"/>
          <w:lang w:val="pl-PL"/>
        </w:rPr>
      </w:pPr>
      <w:r w:rsidRPr="00661ACC">
        <w:rPr>
          <w:rFonts w:ascii="Cambria" w:hAnsi="Cambria" w:cs="Verdana"/>
          <w:bCs/>
          <w:sz w:val="24"/>
          <w:szCs w:val="24"/>
          <w:lang w:val="pl-PL"/>
        </w:rPr>
        <w:t>Zamawiający nie wymaga składania podmiotowych środków dowodowych potwierdzających brak podstaw do wykluczenia z udziału w postępowaniu.</w:t>
      </w:r>
    </w:p>
    <w:p w14:paraId="51E7BC7E" w14:textId="77777777" w:rsidR="00D021F9" w:rsidRPr="00661ACC" w:rsidRDefault="00D021F9">
      <w:pPr>
        <w:pStyle w:val="Kolorowalistaakcent11"/>
        <w:spacing w:line="276" w:lineRule="auto"/>
        <w:ind w:left="0"/>
        <w:rPr>
          <w:rFonts w:ascii="Cambria" w:hAnsi="Cambria" w:cs="Arial"/>
          <w:sz w:val="10"/>
          <w:szCs w:val="10"/>
          <w:lang w:val="pl-PL"/>
        </w:rPr>
      </w:pPr>
    </w:p>
    <w:p w14:paraId="51E7BC7F" w14:textId="7A02EC9D" w:rsidR="00D021F9" w:rsidRPr="00661ACC" w:rsidRDefault="00262BE0">
      <w:pPr>
        <w:pStyle w:val="Kolorowalistaakcent11"/>
        <w:numPr>
          <w:ilvl w:val="1"/>
          <w:numId w:val="15"/>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 xml:space="preserve">Jeżeli jest to niezbędne do zapewnienia odpowiedniego przebiegu postępowania </w:t>
      </w:r>
      <w:r w:rsidR="00BC1FFA">
        <w:rPr>
          <w:rFonts w:ascii="Cambria" w:hAnsi="Cambria"/>
          <w:color w:val="000000"/>
          <w:sz w:val="24"/>
          <w:szCs w:val="24"/>
          <w:lang w:val="pl-PL"/>
        </w:rPr>
        <w:br/>
      </w:r>
      <w:r w:rsidRPr="00661ACC">
        <w:rPr>
          <w:rFonts w:ascii="Cambria" w:hAnsi="Cambria"/>
          <w:color w:val="000000"/>
          <w:sz w:val="24"/>
          <w:szCs w:val="24"/>
          <w:lang w:val="pl-PL"/>
        </w:rPr>
        <w:t>o udzielenie zamówienia, zamawiający może na każdym etapie postępowania wezwać wykonawców do złożenia wszystkich lub niektórych podmiotowych środków dowodowych.</w:t>
      </w:r>
    </w:p>
    <w:p w14:paraId="51E7BC80" w14:textId="77777777" w:rsidR="00D021F9" w:rsidRPr="00661ACC" w:rsidRDefault="00262BE0">
      <w:pPr>
        <w:pStyle w:val="Kolorowalistaakcent11"/>
        <w:numPr>
          <w:ilvl w:val="1"/>
          <w:numId w:val="15"/>
        </w:numPr>
        <w:spacing w:line="276" w:lineRule="auto"/>
        <w:ind w:left="709" w:hanging="709"/>
        <w:rPr>
          <w:lang w:val="pl-PL"/>
        </w:rPr>
      </w:pPr>
      <w:r w:rsidRPr="00661ACC">
        <w:rPr>
          <w:rFonts w:ascii="Cambria" w:hAnsi="Cambria"/>
          <w:color w:val="000000"/>
          <w:sz w:val="24"/>
          <w:szCs w:val="24"/>
          <w:lang w:val="pl-PL"/>
        </w:rPr>
        <w:t>Wykonawca składa podmiotowe środki dowodowe na wezwanie zamawiającego. Dokumenty te powinny być aktualne na dzień ich złożenia.</w:t>
      </w:r>
    </w:p>
    <w:p w14:paraId="51E7BC81" w14:textId="77777777" w:rsidR="00D021F9" w:rsidRPr="00661ACC" w:rsidRDefault="00262BE0">
      <w:pPr>
        <w:pStyle w:val="Kolorowalistaakcent11"/>
        <w:numPr>
          <w:ilvl w:val="1"/>
          <w:numId w:val="15"/>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1E7BC82" w14:textId="44FA98B5" w:rsidR="00D021F9" w:rsidRPr="00661ACC" w:rsidRDefault="00262BE0">
      <w:pPr>
        <w:pStyle w:val="Kolorowalistaakcent11"/>
        <w:numPr>
          <w:ilvl w:val="1"/>
          <w:numId w:val="15"/>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 xml:space="preserve">Zamawiający nie będzie wzywał do złożenia podmiotowych środków dowodowych, jeżeli może je uzyskać za pomocą bezpłatnych i ogólnodostępnych baz </w:t>
      </w:r>
      <w:r w:rsidR="00B00795" w:rsidRPr="00661ACC">
        <w:rPr>
          <w:rFonts w:ascii="Cambria" w:hAnsi="Cambria"/>
          <w:color w:val="000000"/>
          <w:sz w:val="24"/>
          <w:szCs w:val="24"/>
          <w:lang w:val="pl-PL"/>
        </w:rPr>
        <w:t xml:space="preserve">danych, </w:t>
      </w:r>
      <w:r w:rsidR="00BC1FFA">
        <w:rPr>
          <w:rFonts w:ascii="Cambria" w:hAnsi="Cambria"/>
          <w:color w:val="000000"/>
          <w:sz w:val="24"/>
          <w:szCs w:val="24"/>
          <w:lang w:val="pl-PL"/>
        </w:rPr>
        <w:br/>
      </w:r>
      <w:r w:rsidRPr="00661ACC">
        <w:rPr>
          <w:rFonts w:ascii="Cambria" w:hAnsi="Cambria"/>
          <w:color w:val="000000"/>
          <w:sz w:val="24"/>
          <w:szCs w:val="24"/>
          <w:lang w:val="pl-PL"/>
        </w:rPr>
        <w:t>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51E7BC83" w14:textId="77777777" w:rsidR="00D021F9" w:rsidRPr="00661ACC" w:rsidRDefault="00262BE0">
      <w:pPr>
        <w:pStyle w:val="Kolorowalistaakcent11"/>
        <w:numPr>
          <w:ilvl w:val="1"/>
          <w:numId w:val="15"/>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Wykonawca nie jest zobowiązany do złożenia podmiotowych środków dowodowych, które zamawiający posiada, jeżeli wykonawca wskaże te środki oraz potwierdzi ich prawidłowość i aktualność.</w:t>
      </w:r>
    </w:p>
    <w:p w14:paraId="51E7BC84" w14:textId="77777777" w:rsidR="00D021F9" w:rsidRPr="00661ACC" w:rsidRDefault="00262BE0">
      <w:pPr>
        <w:pStyle w:val="Kolorowalistaakcent11"/>
        <w:numPr>
          <w:ilvl w:val="1"/>
          <w:numId w:val="15"/>
        </w:numPr>
        <w:spacing w:line="276" w:lineRule="auto"/>
        <w:ind w:left="709" w:hanging="709"/>
        <w:rPr>
          <w:lang w:val="pl-PL"/>
        </w:rPr>
      </w:pPr>
      <w:r w:rsidRPr="00661ACC">
        <w:rPr>
          <w:rFonts w:ascii="Cambria" w:hAnsi="Cambria"/>
          <w:color w:val="000000"/>
          <w:sz w:val="24"/>
          <w:szCs w:val="24"/>
          <w:lang w:val="pl-PL"/>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1E7BC85" w14:textId="77777777" w:rsidR="00D021F9" w:rsidRPr="00661ACC" w:rsidRDefault="00262BE0">
      <w:pPr>
        <w:pStyle w:val="Kolorowalistaakcent11"/>
        <w:numPr>
          <w:ilvl w:val="1"/>
          <w:numId w:val="15"/>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Zamawiający może żądać od wykonawców wyjaśnień dotyczących treści złożonych podmiotowych środków dowodowych.</w:t>
      </w:r>
    </w:p>
    <w:p w14:paraId="51E7BC86" w14:textId="77777777" w:rsidR="00D021F9" w:rsidRPr="00661ACC" w:rsidRDefault="00262BE0">
      <w:pPr>
        <w:pStyle w:val="Kolorowalistaakcent11"/>
        <w:numPr>
          <w:ilvl w:val="1"/>
          <w:numId w:val="15"/>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lastRenderedPageBreak/>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1E7BC87" w14:textId="77777777" w:rsidR="00D021F9" w:rsidRPr="00661ACC" w:rsidRDefault="00262BE0">
      <w:pPr>
        <w:pStyle w:val="Kolorowalistaakcent11"/>
        <w:numPr>
          <w:ilvl w:val="1"/>
          <w:numId w:val="15"/>
        </w:numPr>
        <w:spacing w:line="276" w:lineRule="auto"/>
        <w:ind w:left="709" w:hanging="709"/>
        <w:rPr>
          <w:lang w:val="pl-PL"/>
        </w:rPr>
      </w:pPr>
      <w:r w:rsidRPr="00661ACC">
        <w:rPr>
          <w:rFonts w:ascii="Cambria" w:hAnsi="Cambria" w:cs="Arial"/>
          <w:sz w:val="24"/>
          <w:szCs w:val="24"/>
          <w:lang w:val="pl-PL"/>
        </w:rPr>
        <w:t xml:space="preserve">Oświadczenia o których mowa w rozdziale 8.1 </w:t>
      </w:r>
      <w:r w:rsidRPr="00661ACC">
        <w:rPr>
          <w:rFonts w:ascii="Cambria" w:hAnsi="Cambria"/>
          <w:color w:val="000000"/>
          <w:sz w:val="24"/>
          <w:szCs w:val="24"/>
          <w:lang w:val="pl-PL"/>
        </w:rPr>
        <w:t>składa się, pod rygorem nieważności, w formie elektronicznej lub w postaci elektronicznej opatrzonej podpisem zaufanym lub podpisem osobistym.</w:t>
      </w:r>
    </w:p>
    <w:p w14:paraId="51E7BC88" w14:textId="0A23E431" w:rsidR="00D021F9" w:rsidRPr="00661ACC" w:rsidRDefault="00262BE0">
      <w:pPr>
        <w:pStyle w:val="Kolorowalistaakcent11"/>
        <w:numPr>
          <w:ilvl w:val="1"/>
          <w:numId w:val="15"/>
        </w:numPr>
        <w:spacing w:line="276" w:lineRule="auto"/>
        <w:ind w:left="709" w:hanging="709"/>
        <w:rPr>
          <w:lang w:val="pl-PL"/>
        </w:rPr>
      </w:pPr>
      <w:r w:rsidRPr="00661ACC">
        <w:rPr>
          <w:rFonts w:ascii="Cambria" w:hAnsi="Cambria"/>
          <w:sz w:val="24"/>
          <w:szCs w:val="24"/>
          <w:lang w:val="pl-PL"/>
        </w:rPr>
        <w:t xml:space="preserve">Podmiotowe środki dowodowe </w:t>
      </w:r>
      <w:r w:rsidRPr="00661ACC">
        <w:rPr>
          <w:rFonts w:ascii="Cambria" w:hAnsi="Cambria"/>
          <w:color w:val="000000"/>
          <w:sz w:val="24"/>
          <w:szCs w:val="24"/>
          <w:lang w:val="pl-PL"/>
        </w:rPr>
        <w:t xml:space="preserve">sporządza się w postaci elektronicznej, w formatach danych określonych w przepisach wydanych na podstawie </w:t>
      </w:r>
      <w:r w:rsidRPr="00661ACC">
        <w:rPr>
          <w:rFonts w:ascii="Cambria" w:hAnsi="Cambria"/>
          <w:sz w:val="24"/>
          <w:szCs w:val="24"/>
          <w:lang w:val="pl-PL"/>
        </w:rPr>
        <w:t>art. 18</w:t>
      </w:r>
      <w:r w:rsidRPr="00661ACC">
        <w:rPr>
          <w:rFonts w:ascii="Cambria" w:hAnsi="Cambria"/>
          <w:color w:val="000000"/>
          <w:sz w:val="24"/>
          <w:szCs w:val="24"/>
          <w:lang w:val="pl-PL"/>
        </w:rPr>
        <w:t xml:space="preserve"> ustawy z dnia 17 lutego 2005 r. o informatyzacji działalności podmiotów realizujących zadania publiczne (Dz. U. z 2021 r. poz. </w:t>
      </w:r>
      <w:r w:rsidR="00E865E4">
        <w:rPr>
          <w:rFonts w:ascii="Cambria" w:hAnsi="Cambria"/>
          <w:color w:val="000000"/>
          <w:sz w:val="24"/>
          <w:szCs w:val="24"/>
          <w:lang w:val="pl-PL"/>
        </w:rPr>
        <w:t>20</w:t>
      </w:r>
      <w:r w:rsidRPr="00661ACC">
        <w:rPr>
          <w:rFonts w:ascii="Cambria" w:hAnsi="Cambria"/>
          <w:color w:val="000000"/>
          <w:sz w:val="24"/>
          <w:szCs w:val="24"/>
          <w:lang w:val="pl-PL"/>
        </w:rPr>
        <w:t xml:space="preserve">70), z zastrzeżeniem formatów, o których mowa w </w:t>
      </w:r>
      <w:r w:rsidRPr="00661ACC">
        <w:rPr>
          <w:rFonts w:ascii="Cambria" w:hAnsi="Cambria"/>
          <w:sz w:val="24"/>
          <w:szCs w:val="24"/>
          <w:lang w:val="pl-PL"/>
        </w:rPr>
        <w:t>art. 66 ust. 1</w:t>
      </w:r>
      <w:r w:rsidRPr="00661ACC">
        <w:rPr>
          <w:rFonts w:ascii="Cambria" w:hAnsi="Cambria"/>
          <w:color w:val="000000"/>
          <w:sz w:val="24"/>
          <w:szCs w:val="24"/>
          <w:lang w:val="pl-PL"/>
        </w:rPr>
        <w:t xml:space="preserve"> ustawy, z uwzględnieniem rodzaju przekazywanych danych.</w:t>
      </w:r>
    </w:p>
    <w:p w14:paraId="51E7BC89" w14:textId="77777777" w:rsidR="00D021F9" w:rsidRPr="00661ACC" w:rsidRDefault="00262BE0">
      <w:pPr>
        <w:pStyle w:val="Kolorowalistaakcent11"/>
        <w:numPr>
          <w:ilvl w:val="1"/>
          <w:numId w:val="15"/>
        </w:numPr>
        <w:spacing w:line="276" w:lineRule="auto"/>
        <w:ind w:left="709" w:hanging="709"/>
        <w:rPr>
          <w:rFonts w:ascii="Cambria" w:hAnsi="Cambria"/>
          <w:sz w:val="24"/>
          <w:szCs w:val="24"/>
          <w:lang w:val="pl-PL"/>
        </w:rPr>
      </w:pPr>
      <w:r w:rsidRPr="00661ACC">
        <w:rPr>
          <w:rFonts w:ascii="Cambria" w:hAnsi="Cambria"/>
          <w:sz w:val="24"/>
          <w:szCs w:val="24"/>
          <w:lang w:val="pl-PL"/>
        </w:rPr>
        <w:t>Podmiotowe środki dowodowe przekazuje się:</w:t>
      </w:r>
    </w:p>
    <w:p w14:paraId="51E7BC8A" w14:textId="77777777" w:rsidR="00D021F9" w:rsidRPr="00661ACC" w:rsidRDefault="00262BE0" w:rsidP="007A5771">
      <w:pPr>
        <w:pStyle w:val="Kolorowalistaakcent11"/>
        <w:numPr>
          <w:ilvl w:val="0"/>
          <w:numId w:val="70"/>
        </w:numPr>
        <w:spacing w:line="276" w:lineRule="auto"/>
        <w:rPr>
          <w:lang w:val="pl-PL"/>
        </w:rPr>
      </w:pPr>
      <w:r w:rsidRPr="00661ACC">
        <w:rPr>
          <w:rFonts w:ascii="Cambria" w:hAnsi="Cambria"/>
          <w:color w:val="000000"/>
          <w:sz w:val="24"/>
          <w:szCs w:val="24"/>
          <w:lang w:val="pl-PL"/>
        </w:rPr>
        <w:t xml:space="preserve">w przypadku gdy zostały wystawione jako dokument elektroniczny przez upoważnione podmioty inne niż wykonawca, wykonawca wspólnie ubiegający się o udzielenie zamówienia, podmiot udostępniający zasoby </w:t>
      </w:r>
      <w:r w:rsidRPr="00661ACC">
        <w:rPr>
          <w:rFonts w:ascii="Cambria" w:hAnsi="Cambria"/>
          <w:b/>
          <w:bCs/>
          <w:color w:val="000000"/>
          <w:sz w:val="24"/>
          <w:szCs w:val="24"/>
          <w:lang w:val="pl-PL"/>
        </w:rPr>
        <w:t>- przekazuje się ten dokument elektroniczny;</w:t>
      </w:r>
    </w:p>
    <w:p w14:paraId="51E7BC8B" w14:textId="77777777" w:rsidR="00D021F9" w:rsidRPr="00661ACC" w:rsidRDefault="00262BE0">
      <w:pPr>
        <w:pStyle w:val="Kolorowalistaakcent11"/>
        <w:numPr>
          <w:ilvl w:val="0"/>
          <w:numId w:val="37"/>
        </w:numPr>
        <w:spacing w:line="276" w:lineRule="auto"/>
        <w:rPr>
          <w:lang w:val="pl-PL"/>
        </w:rPr>
      </w:pPr>
      <w:r w:rsidRPr="00661ACC">
        <w:rPr>
          <w:rFonts w:ascii="Cambria" w:hAnsi="Cambria"/>
          <w:color w:val="000000"/>
          <w:sz w:val="24"/>
          <w:szCs w:val="24"/>
          <w:lang w:val="pl-PL"/>
        </w:rPr>
        <w:t xml:space="preserve">w przypadku gdy zostały wystawione jako dokument w postaci papierowej przez upoważnione podmioty inne niż wykonawca, wykonawca wspólnie ubiegający się o udzielenie zamówienia, podmiot udostępniający zasoby - </w:t>
      </w:r>
      <w:r w:rsidRPr="00661ACC">
        <w:rPr>
          <w:rFonts w:ascii="Cambria" w:hAnsi="Cambria"/>
          <w:b/>
          <w:bCs/>
          <w:color w:val="000000"/>
          <w:sz w:val="24"/>
          <w:szCs w:val="24"/>
          <w:lang w:val="pl-PL"/>
        </w:rPr>
        <w:t>przekazuje się cyfrowe odwzorowanie tego dokumentu opatrzone kwalifikowanym podpisem elektronicznym, podpisem zaufanym lub podpisem osobistym, poświadczające zgodność cyfrowego odwzorowania z dokumentem w postaci papierowej.</w:t>
      </w:r>
      <w:r w:rsidRPr="00661ACC">
        <w:rPr>
          <w:rStyle w:val="alb"/>
          <w:rFonts w:ascii="Cambria" w:hAnsi="Cambria"/>
          <w:color w:val="000000"/>
          <w:sz w:val="24"/>
          <w:szCs w:val="24"/>
          <w:lang w:val="pl-PL"/>
        </w:rPr>
        <w:t> </w:t>
      </w:r>
    </w:p>
    <w:p w14:paraId="51E7BC8C" w14:textId="77777777" w:rsidR="00D021F9" w:rsidRPr="00661ACC" w:rsidRDefault="00262BE0">
      <w:pPr>
        <w:pStyle w:val="Kolorowalistaakcent11"/>
        <w:spacing w:line="276" w:lineRule="auto"/>
        <w:ind w:left="1429"/>
        <w:rPr>
          <w:rFonts w:ascii="Cambria" w:hAnsi="Cambria"/>
          <w:i/>
          <w:iCs/>
          <w:color w:val="000000"/>
          <w:sz w:val="24"/>
          <w:szCs w:val="24"/>
          <w:lang w:val="pl-PL"/>
        </w:rPr>
      </w:pPr>
      <w:r w:rsidRPr="00661ACC">
        <w:rPr>
          <w:rFonts w:ascii="Cambria" w:hAnsi="Cambria"/>
          <w:i/>
          <w:iCs/>
          <w:color w:val="000000"/>
          <w:sz w:val="24"/>
          <w:szCs w:val="24"/>
          <w:lang w:val="pl-PL"/>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1E7BC8D" w14:textId="77777777" w:rsidR="00D021F9" w:rsidRPr="00661ACC" w:rsidRDefault="00262BE0">
      <w:pPr>
        <w:pStyle w:val="Kolorowalistaakcent11"/>
        <w:numPr>
          <w:ilvl w:val="0"/>
          <w:numId w:val="37"/>
        </w:numPr>
        <w:spacing w:line="276" w:lineRule="auto"/>
        <w:rPr>
          <w:lang w:val="pl-PL"/>
        </w:rPr>
      </w:pPr>
      <w:r w:rsidRPr="00661ACC">
        <w:rPr>
          <w:rFonts w:ascii="Cambria" w:hAnsi="Cambria"/>
          <w:color w:val="000000"/>
          <w:sz w:val="24"/>
          <w:szCs w:val="24"/>
          <w:lang w:val="pl-PL"/>
        </w:rPr>
        <w:t xml:space="preserve">w przypadku, gdy nie zostały wystawione przez upoważnione podmioty inne niż wykonawca, wykonawca wspólnie ubiegający się o udzielenie zamówienia, podmiot udostępniający zasoby </w:t>
      </w:r>
      <w:r w:rsidRPr="00661ACC">
        <w:rPr>
          <w:rFonts w:ascii="Cambria" w:hAnsi="Cambria"/>
          <w:b/>
          <w:bCs/>
          <w:color w:val="000000"/>
          <w:sz w:val="24"/>
          <w:szCs w:val="24"/>
          <w:lang w:val="pl-PL"/>
        </w:rPr>
        <w:t>- przekazuje się je w postaci elektronicznej i opatruje się kwalifikowanym podpisem elektronicznym, podpisem zaufanym lub podpisem osobistym</w:t>
      </w:r>
      <w:r w:rsidRPr="00661ACC">
        <w:rPr>
          <w:rFonts w:ascii="Cambria" w:hAnsi="Cambria"/>
          <w:color w:val="000000"/>
          <w:sz w:val="24"/>
          <w:szCs w:val="24"/>
          <w:lang w:val="pl-PL"/>
        </w:rPr>
        <w:t>.</w:t>
      </w:r>
    </w:p>
    <w:p w14:paraId="51E7BC8E" w14:textId="77777777" w:rsidR="00D021F9" w:rsidRPr="00661ACC" w:rsidRDefault="00262BE0">
      <w:pPr>
        <w:pStyle w:val="Kolorowalistaakcent11"/>
        <w:numPr>
          <w:ilvl w:val="0"/>
          <w:numId w:val="37"/>
        </w:numPr>
        <w:spacing w:line="276" w:lineRule="auto"/>
        <w:rPr>
          <w:lang w:val="pl-PL"/>
        </w:rPr>
      </w:pPr>
      <w:r w:rsidRPr="00661ACC">
        <w:rPr>
          <w:rFonts w:ascii="Cambria" w:hAnsi="Cambria"/>
          <w:color w:val="000000"/>
          <w:sz w:val="24"/>
          <w:szCs w:val="24"/>
          <w:lang w:val="pl-PL"/>
        </w:rPr>
        <w:t>w przypadku gdy nie zostały wystawione przez upoważnione podmioty inne niż wykonawca, wykonawca wspólnie ubiegający się o udzielenie zamówienia, podmiot udostępniający zasoby a sporządzono je</w:t>
      </w:r>
      <w:r w:rsidRPr="00661ACC">
        <w:rPr>
          <w:rFonts w:ascii="Cambria" w:hAnsi="Cambria"/>
          <w:b/>
          <w:bCs/>
          <w:color w:val="000000"/>
          <w:sz w:val="24"/>
          <w:szCs w:val="24"/>
          <w:lang w:val="pl-PL"/>
        </w:rPr>
        <w:t xml:space="preserve"> </w:t>
      </w:r>
      <w:r w:rsidRPr="00661ACC">
        <w:rPr>
          <w:rFonts w:ascii="Cambria" w:hAnsi="Cambria"/>
          <w:color w:val="000000"/>
          <w:sz w:val="24"/>
          <w:szCs w:val="24"/>
          <w:lang w:val="pl-PL"/>
        </w:rPr>
        <w:t xml:space="preserve">jako dokument w postaci papierowej i opatrzono własnoręcznym podpisem - </w:t>
      </w:r>
      <w:r w:rsidRPr="00661ACC">
        <w:rPr>
          <w:rFonts w:ascii="Cambria" w:hAnsi="Cambria"/>
          <w:b/>
          <w:bCs/>
          <w:color w:val="000000"/>
          <w:sz w:val="24"/>
          <w:szCs w:val="24"/>
          <w:lang w:val="pl-PL"/>
        </w:rPr>
        <w:t xml:space="preserve">przekazuje się cyfrowe odwzorowanie tego dokumentu opatrzone </w:t>
      </w:r>
      <w:r w:rsidRPr="00661ACC">
        <w:rPr>
          <w:rFonts w:ascii="Cambria" w:hAnsi="Cambria"/>
          <w:b/>
          <w:bCs/>
          <w:color w:val="000000"/>
          <w:sz w:val="24"/>
          <w:szCs w:val="24"/>
          <w:lang w:val="pl-PL"/>
        </w:rPr>
        <w:lastRenderedPageBreak/>
        <w:t>kwalifikowanym podpisem elektronicznym, podpisem zaufanym lub podpisem osobistym, poświadczające zgodność cyfrowego odwzorowania z dokumentem w postaci papierowej.</w:t>
      </w:r>
      <w:r w:rsidRPr="00661ACC">
        <w:rPr>
          <w:rStyle w:val="alb"/>
          <w:rFonts w:ascii="Cambria" w:hAnsi="Cambria"/>
          <w:color w:val="000000"/>
          <w:sz w:val="24"/>
          <w:szCs w:val="24"/>
          <w:lang w:val="pl-PL"/>
        </w:rPr>
        <w:t> </w:t>
      </w:r>
    </w:p>
    <w:p w14:paraId="51E7BC8F" w14:textId="77777777" w:rsidR="00D021F9" w:rsidRPr="00661ACC" w:rsidRDefault="00262BE0">
      <w:pPr>
        <w:pStyle w:val="Kolorowalistaakcent11"/>
        <w:spacing w:line="276" w:lineRule="auto"/>
        <w:ind w:left="1429"/>
        <w:rPr>
          <w:rFonts w:ascii="Cambria" w:hAnsi="Cambria"/>
          <w:i/>
          <w:iCs/>
          <w:color w:val="000000"/>
          <w:sz w:val="24"/>
          <w:szCs w:val="24"/>
          <w:lang w:val="pl-PL"/>
        </w:rPr>
      </w:pPr>
      <w:r w:rsidRPr="00661ACC">
        <w:rPr>
          <w:rFonts w:ascii="Cambria" w:hAnsi="Cambria"/>
          <w:i/>
          <w:iCs/>
          <w:color w:val="000000"/>
          <w:sz w:val="24"/>
          <w:szCs w:val="24"/>
          <w:lang w:val="pl-PL"/>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1E7BC90" w14:textId="77777777" w:rsidR="00D021F9" w:rsidRPr="00661ACC" w:rsidRDefault="00262BE0">
      <w:pPr>
        <w:pStyle w:val="Kolorowalistaakcent11"/>
        <w:numPr>
          <w:ilvl w:val="1"/>
          <w:numId w:val="15"/>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1E7BC91" w14:textId="77777777" w:rsidR="00D021F9" w:rsidRPr="00661ACC" w:rsidRDefault="00262BE0">
      <w:pPr>
        <w:pStyle w:val="Kolorowalistaakcent11"/>
        <w:numPr>
          <w:ilvl w:val="1"/>
          <w:numId w:val="15"/>
        </w:numPr>
        <w:spacing w:line="276" w:lineRule="auto"/>
        <w:ind w:left="709" w:hanging="709"/>
        <w:rPr>
          <w:lang w:val="pl-PL"/>
        </w:rPr>
      </w:pPr>
      <w:r w:rsidRPr="00661ACC">
        <w:rPr>
          <w:rFonts w:ascii="Cambria" w:hAnsi="Cambria" w:cs="Arial"/>
          <w:sz w:val="24"/>
          <w:szCs w:val="24"/>
          <w:lang w:val="pl-PL"/>
        </w:rPr>
        <w:t xml:space="preserve">Oświadczenia wskazane w rozdziale 8.1 i </w:t>
      </w:r>
      <w:r w:rsidRPr="00661ACC">
        <w:rPr>
          <w:rFonts w:ascii="Cambria" w:hAnsi="Cambria"/>
          <w:sz w:val="24"/>
          <w:szCs w:val="24"/>
          <w:lang w:val="pl-PL"/>
        </w:rPr>
        <w:t xml:space="preserve">podmiotowe środki dowodowe </w:t>
      </w:r>
      <w:r w:rsidRPr="00661ACC">
        <w:rPr>
          <w:rFonts w:ascii="Cambria" w:hAnsi="Cambria" w:cs="Arial"/>
          <w:sz w:val="24"/>
          <w:szCs w:val="24"/>
          <w:lang w:val="pl-PL"/>
        </w:rPr>
        <w:t>przekazuje się środkiem komunikacji elektronicznej wskazanym w rozdziale 11.</w:t>
      </w:r>
    </w:p>
    <w:p w14:paraId="51E7BC92" w14:textId="600828F9" w:rsidR="00D021F9" w:rsidRPr="00661ACC" w:rsidRDefault="00262BE0">
      <w:pPr>
        <w:pStyle w:val="Kolorowalistaakcent11"/>
        <w:numPr>
          <w:ilvl w:val="1"/>
          <w:numId w:val="15"/>
        </w:numPr>
        <w:spacing w:line="276" w:lineRule="auto"/>
        <w:ind w:left="709" w:hanging="709"/>
        <w:rPr>
          <w:lang w:val="pl-PL"/>
        </w:rPr>
      </w:pPr>
      <w:r w:rsidRPr="00661ACC">
        <w:rPr>
          <w:rFonts w:ascii="Cambria" w:hAnsi="Cambria"/>
          <w:color w:val="000000"/>
          <w:sz w:val="24"/>
          <w:szCs w:val="24"/>
          <w:lang w:val="pl-PL"/>
        </w:rPr>
        <w:t>W przypadku</w:t>
      </w:r>
      <w:r w:rsidR="00733879" w:rsidRPr="00661ACC">
        <w:rPr>
          <w:rFonts w:ascii="Cambria" w:hAnsi="Cambria"/>
          <w:color w:val="000000"/>
          <w:sz w:val="24"/>
          <w:szCs w:val="24"/>
          <w:lang w:val="pl-PL"/>
        </w:rPr>
        <w:t>,</w:t>
      </w:r>
      <w:r w:rsidRPr="00661ACC">
        <w:rPr>
          <w:rFonts w:ascii="Cambria" w:hAnsi="Cambria"/>
          <w:color w:val="000000"/>
          <w:sz w:val="24"/>
          <w:szCs w:val="24"/>
          <w:lang w:val="pl-PL"/>
        </w:rPr>
        <w:t xml:space="preserve"> gdy oświadczenia</w:t>
      </w:r>
      <w:r w:rsidR="00733879" w:rsidRPr="00661ACC">
        <w:rPr>
          <w:rFonts w:ascii="Cambria" w:hAnsi="Cambria"/>
          <w:color w:val="000000"/>
          <w:sz w:val="24"/>
          <w:szCs w:val="24"/>
          <w:lang w:val="pl-PL"/>
        </w:rPr>
        <w:t>,</w:t>
      </w:r>
      <w:r w:rsidRPr="00661ACC">
        <w:rPr>
          <w:rFonts w:ascii="Cambria" w:hAnsi="Cambria"/>
          <w:color w:val="000000"/>
          <w:sz w:val="24"/>
          <w:szCs w:val="24"/>
          <w:lang w:val="pl-PL"/>
        </w:rPr>
        <w:t xml:space="preserve"> o których mowa w rozdziale 8.1 lub </w:t>
      </w:r>
      <w:r w:rsidRPr="00661ACC">
        <w:rPr>
          <w:rFonts w:ascii="Cambria" w:hAnsi="Cambria"/>
          <w:sz w:val="24"/>
          <w:szCs w:val="24"/>
          <w:lang w:val="pl-PL"/>
        </w:rPr>
        <w:t xml:space="preserve">podmiotowe środki dowodowe </w:t>
      </w:r>
      <w:r w:rsidRPr="00661ACC">
        <w:rPr>
          <w:rFonts w:ascii="Cambria" w:hAnsi="Cambria"/>
          <w:color w:val="000000"/>
          <w:sz w:val="24"/>
          <w:szCs w:val="24"/>
          <w:lang w:val="pl-PL"/>
        </w:rPr>
        <w:t xml:space="preserve">zawierają informacje stanowiące tajemnicę przedsiębiorstwa </w:t>
      </w:r>
      <w:r w:rsidR="00BC1FFA">
        <w:rPr>
          <w:rFonts w:ascii="Cambria" w:hAnsi="Cambria"/>
          <w:color w:val="000000"/>
          <w:sz w:val="24"/>
          <w:szCs w:val="24"/>
          <w:lang w:val="pl-PL"/>
        </w:rPr>
        <w:br/>
      </w:r>
      <w:r w:rsidRPr="00661ACC">
        <w:rPr>
          <w:rFonts w:ascii="Cambria" w:hAnsi="Cambria"/>
          <w:color w:val="000000"/>
          <w:sz w:val="24"/>
          <w:szCs w:val="24"/>
          <w:lang w:val="pl-PL"/>
        </w:rPr>
        <w:t xml:space="preserve">w rozumieniu przepisów </w:t>
      </w:r>
      <w:r w:rsidRPr="00661ACC">
        <w:rPr>
          <w:rFonts w:ascii="Cambria" w:hAnsi="Cambria"/>
          <w:sz w:val="24"/>
          <w:szCs w:val="24"/>
          <w:lang w:val="pl-PL"/>
        </w:rPr>
        <w:t>ustawy</w:t>
      </w:r>
      <w:r w:rsidRPr="00661ACC">
        <w:rPr>
          <w:rFonts w:ascii="Cambria" w:hAnsi="Cambria"/>
          <w:color w:val="000000"/>
          <w:sz w:val="24"/>
          <w:szCs w:val="24"/>
          <w:lang w:val="pl-PL"/>
        </w:rPr>
        <w:t xml:space="preserve"> z dnia 16 kwietnia 1993 r. o zwalczaniu nieuczciwej konkurencji (Dz. U. z 2020 r. poz. 1913), wykonawca, w celu utrzymania w poufności tych informacji, przekazuje je w wydzielonym i odpowiednio oznaczonym pliku.</w:t>
      </w:r>
    </w:p>
    <w:p w14:paraId="51E7BC93" w14:textId="7BAB67B3" w:rsidR="00D021F9" w:rsidRPr="00661ACC" w:rsidRDefault="00262BE0">
      <w:pPr>
        <w:pStyle w:val="Kolorowalistaakcent11"/>
        <w:numPr>
          <w:ilvl w:val="1"/>
          <w:numId w:val="15"/>
        </w:numPr>
        <w:spacing w:line="276" w:lineRule="auto"/>
        <w:ind w:left="709" w:hanging="709"/>
        <w:rPr>
          <w:lang w:val="pl-PL"/>
        </w:rPr>
      </w:pPr>
      <w:r w:rsidRPr="00661ACC">
        <w:rPr>
          <w:rFonts w:ascii="Cambria" w:hAnsi="Cambria"/>
          <w:sz w:val="24"/>
          <w:szCs w:val="24"/>
          <w:lang w:val="pl-PL"/>
        </w:rPr>
        <w:t xml:space="preserve">Podmiotowe środki dowodowe </w:t>
      </w:r>
      <w:r w:rsidRPr="00661ACC">
        <w:rPr>
          <w:rFonts w:ascii="Cambria" w:hAnsi="Cambria"/>
          <w:color w:val="000000"/>
          <w:sz w:val="24"/>
          <w:szCs w:val="24"/>
          <w:lang w:val="pl-PL"/>
        </w:rPr>
        <w:t xml:space="preserve">sporządzone w języku obcym przekazuje się wraz </w:t>
      </w:r>
      <w:r w:rsidR="00BC1FFA">
        <w:rPr>
          <w:rFonts w:ascii="Cambria" w:hAnsi="Cambria"/>
          <w:color w:val="000000"/>
          <w:sz w:val="24"/>
          <w:szCs w:val="24"/>
          <w:lang w:val="pl-PL"/>
        </w:rPr>
        <w:br/>
      </w:r>
      <w:r w:rsidRPr="00661ACC">
        <w:rPr>
          <w:rFonts w:ascii="Cambria" w:hAnsi="Cambria"/>
          <w:color w:val="000000"/>
          <w:sz w:val="24"/>
          <w:szCs w:val="24"/>
          <w:lang w:val="pl-PL"/>
        </w:rPr>
        <w:t>z tłumaczeniem na język polski.</w:t>
      </w:r>
    </w:p>
    <w:p w14:paraId="51E7BC95" w14:textId="3142DE40" w:rsidR="00D021F9" w:rsidRPr="00661ACC" w:rsidRDefault="00262BE0" w:rsidP="00A25502">
      <w:pPr>
        <w:pStyle w:val="Kolorowalistaakcent11"/>
        <w:numPr>
          <w:ilvl w:val="1"/>
          <w:numId w:val="15"/>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Dokumenty elektroniczne muszą spełnia</w:t>
      </w:r>
      <w:r w:rsidR="00E865E4">
        <w:rPr>
          <w:rFonts w:ascii="Cambria" w:hAnsi="Cambria"/>
          <w:color w:val="000000"/>
          <w:sz w:val="24"/>
          <w:szCs w:val="24"/>
          <w:lang w:val="pl-PL"/>
        </w:rPr>
        <w:t>ć</w:t>
      </w:r>
      <w:r w:rsidR="00A25502" w:rsidRPr="00661ACC">
        <w:rPr>
          <w:rFonts w:ascii="Cambria" w:hAnsi="Cambria"/>
          <w:color w:val="000000"/>
          <w:sz w:val="24"/>
          <w:szCs w:val="24"/>
          <w:lang w:val="pl-PL"/>
        </w:rPr>
        <w:t xml:space="preserve"> </w:t>
      </w:r>
      <w:r w:rsidRPr="00661ACC">
        <w:rPr>
          <w:rFonts w:ascii="Cambria" w:hAnsi="Cambria"/>
          <w:color w:val="000000"/>
          <w:sz w:val="24"/>
          <w:szCs w:val="24"/>
          <w:lang w:val="pl-PL"/>
        </w:rPr>
        <w:t>łącznie następujące wymagania:</w:t>
      </w:r>
    </w:p>
    <w:p w14:paraId="51E7BC96" w14:textId="2E1B59DB" w:rsidR="00D021F9" w:rsidRPr="00661ACC" w:rsidRDefault="00262BE0">
      <w:pPr>
        <w:pStyle w:val="Standard"/>
        <w:shd w:val="clear" w:color="auto" w:fill="FFFFFF"/>
        <w:spacing w:line="276" w:lineRule="auto"/>
        <w:ind w:left="1276" w:hanging="567"/>
        <w:jc w:val="both"/>
        <w:rPr>
          <w:rFonts w:ascii="Cambria" w:hAnsi="Cambria"/>
          <w:color w:val="000000"/>
          <w:lang w:val="pl-PL"/>
        </w:rPr>
      </w:pPr>
      <w:r w:rsidRPr="00661ACC">
        <w:rPr>
          <w:rFonts w:ascii="Cambria" w:hAnsi="Cambria"/>
          <w:color w:val="000000"/>
          <w:lang w:val="pl-PL"/>
        </w:rPr>
        <w:t>1)</w:t>
      </w:r>
      <w:r w:rsidRPr="00661ACC">
        <w:rPr>
          <w:rFonts w:ascii="Cambria" w:hAnsi="Cambria"/>
          <w:color w:val="000000"/>
          <w:lang w:val="pl-PL"/>
        </w:rPr>
        <w:tab/>
        <w:t xml:space="preserve">są utrwalone w sposób umożliwiający ich wielokrotne odczytanie, zapisanie </w:t>
      </w:r>
      <w:r w:rsidR="00D545B9">
        <w:rPr>
          <w:rFonts w:ascii="Cambria" w:hAnsi="Cambria"/>
          <w:color w:val="000000"/>
          <w:lang w:val="pl-PL"/>
        </w:rPr>
        <w:br/>
      </w:r>
      <w:r w:rsidRPr="00661ACC">
        <w:rPr>
          <w:rFonts w:ascii="Cambria" w:hAnsi="Cambria"/>
          <w:color w:val="000000"/>
          <w:lang w:val="pl-PL"/>
        </w:rPr>
        <w:t>i powielenie, a także przekazanie przy użyciu środków komunikacji elektronicznej lub na informatycznym nośniku danych;</w:t>
      </w:r>
    </w:p>
    <w:p w14:paraId="51E7BC97" w14:textId="77777777" w:rsidR="00D021F9" w:rsidRPr="00661ACC" w:rsidRDefault="00262BE0">
      <w:pPr>
        <w:pStyle w:val="Standard"/>
        <w:shd w:val="clear" w:color="auto" w:fill="FFFFFF"/>
        <w:spacing w:line="276" w:lineRule="auto"/>
        <w:ind w:left="1276" w:hanging="567"/>
        <w:jc w:val="both"/>
        <w:rPr>
          <w:rFonts w:ascii="Cambria" w:hAnsi="Cambria"/>
          <w:color w:val="000000"/>
          <w:lang w:val="pl-PL"/>
        </w:rPr>
      </w:pPr>
      <w:r w:rsidRPr="00661ACC">
        <w:rPr>
          <w:rFonts w:ascii="Cambria" w:hAnsi="Cambria"/>
          <w:color w:val="000000"/>
          <w:lang w:val="pl-PL"/>
        </w:rPr>
        <w:t>2)</w:t>
      </w:r>
      <w:r w:rsidRPr="00661ACC">
        <w:rPr>
          <w:rFonts w:ascii="Cambria" w:hAnsi="Cambria"/>
          <w:color w:val="000000"/>
          <w:lang w:val="pl-PL"/>
        </w:rPr>
        <w:tab/>
        <w:t>umożliwiają prezentację treści w postaci elektronicznej, w szczególności przez wyświetlenie tej treści na monitorze ekranowym;</w:t>
      </w:r>
    </w:p>
    <w:p w14:paraId="51E7BC98" w14:textId="77777777" w:rsidR="00D021F9" w:rsidRPr="00661ACC" w:rsidRDefault="00262BE0">
      <w:pPr>
        <w:pStyle w:val="Standard"/>
        <w:shd w:val="clear" w:color="auto" w:fill="FFFFFF"/>
        <w:spacing w:line="276" w:lineRule="auto"/>
        <w:ind w:left="1276" w:hanging="567"/>
        <w:jc w:val="both"/>
        <w:rPr>
          <w:rFonts w:ascii="Cambria" w:hAnsi="Cambria"/>
          <w:color w:val="000000"/>
          <w:lang w:val="pl-PL"/>
        </w:rPr>
      </w:pPr>
      <w:r w:rsidRPr="00661ACC">
        <w:rPr>
          <w:rFonts w:ascii="Cambria" w:hAnsi="Cambria"/>
          <w:color w:val="000000"/>
          <w:lang w:val="pl-PL"/>
        </w:rPr>
        <w:t>3)</w:t>
      </w:r>
      <w:r w:rsidRPr="00661ACC">
        <w:rPr>
          <w:rFonts w:ascii="Cambria" w:hAnsi="Cambria"/>
          <w:color w:val="000000"/>
          <w:lang w:val="pl-PL"/>
        </w:rPr>
        <w:tab/>
        <w:t>umożliwiają prezentację treści w postaci papierowej, w szczególności za pomocą wydruku;</w:t>
      </w:r>
    </w:p>
    <w:p w14:paraId="51E7BC99" w14:textId="767595A2" w:rsidR="00D021F9" w:rsidRPr="00661ACC" w:rsidRDefault="00262BE0">
      <w:pPr>
        <w:pStyle w:val="Standard"/>
        <w:shd w:val="clear" w:color="auto" w:fill="FFFFFF"/>
        <w:spacing w:line="276" w:lineRule="auto"/>
        <w:ind w:left="1276" w:hanging="567"/>
        <w:jc w:val="both"/>
        <w:rPr>
          <w:rFonts w:ascii="Cambria" w:hAnsi="Cambria"/>
          <w:color w:val="000000"/>
          <w:lang w:val="pl-PL"/>
        </w:rPr>
      </w:pPr>
      <w:r w:rsidRPr="00661ACC">
        <w:rPr>
          <w:rFonts w:ascii="Cambria" w:hAnsi="Cambria"/>
          <w:color w:val="000000"/>
          <w:lang w:val="pl-PL"/>
        </w:rPr>
        <w:t>4)</w:t>
      </w:r>
      <w:r w:rsidRPr="00661ACC">
        <w:rPr>
          <w:rFonts w:ascii="Cambria" w:hAnsi="Cambria"/>
          <w:color w:val="000000"/>
          <w:lang w:val="pl-PL"/>
        </w:rPr>
        <w:tab/>
        <w:t xml:space="preserve">zawierają dane w układzie niepozostawiającym wątpliwości co do treści </w:t>
      </w:r>
      <w:r w:rsidR="00D545B9">
        <w:rPr>
          <w:rFonts w:ascii="Cambria" w:hAnsi="Cambria"/>
          <w:color w:val="000000"/>
          <w:lang w:val="pl-PL"/>
        </w:rPr>
        <w:br/>
      </w:r>
      <w:r w:rsidRPr="00661ACC">
        <w:rPr>
          <w:rFonts w:ascii="Cambria" w:hAnsi="Cambria"/>
          <w:color w:val="000000"/>
          <w:lang w:val="pl-PL"/>
        </w:rPr>
        <w:t>i kontekstu zapisanych informacji.</w:t>
      </w:r>
    </w:p>
    <w:p w14:paraId="51E7BC9A" w14:textId="4325B6BA" w:rsidR="00D021F9" w:rsidRDefault="00D021F9">
      <w:pPr>
        <w:pStyle w:val="Standard"/>
        <w:shd w:val="clear" w:color="auto" w:fill="FFFFFF"/>
        <w:spacing w:line="276" w:lineRule="auto"/>
        <w:ind w:left="1701" w:hanging="567"/>
        <w:jc w:val="both"/>
        <w:rPr>
          <w:rFonts w:ascii="Cambria" w:hAnsi="Cambria"/>
          <w:color w:val="000000"/>
          <w:sz w:val="16"/>
          <w:szCs w:val="16"/>
          <w:lang w:val="pl-PL"/>
        </w:rPr>
      </w:pPr>
    </w:p>
    <w:p w14:paraId="18DFC6B4" w14:textId="572DFF0E" w:rsidR="00397437" w:rsidRDefault="00397437">
      <w:pPr>
        <w:pStyle w:val="Standard"/>
        <w:shd w:val="clear" w:color="auto" w:fill="FFFFFF"/>
        <w:spacing w:line="276" w:lineRule="auto"/>
        <w:ind w:left="1701" w:hanging="567"/>
        <w:jc w:val="both"/>
        <w:rPr>
          <w:rFonts w:ascii="Cambria" w:hAnsi="Cambria"/>
          <w:color w:val="000000"/>
          <w:sz w:val="16"/>
          <w:szCs w:val="16"/>
          <w:lang w:val="pl-PL"/>
        </w:rPr>
      </w:pPr>
    </w:p>
    <w:p w14:paraId="1A9E9E2B" w14:textId="2572EA64" w:rsidR="00397437" w:rsidRDefault="00397437">
      <w:pPr>
        <w:pStyle w:val="Standard"/>
        <w:shd w:val="clear" w:color="auto" w:fill="FFFFFF"/>
        <w:spacing w:line="276" w:lineRule="auto"/>
        <w:ind w:left="1701" w:hanging="567"/>
        <w:jc w:val="both"/>
        <w:rPr>
          <w:rFonts w:ascii="Cambria" w:hAnsi="Cambria"/>
          <w:color w:val="000000"/>
          <w:sz w:val="16"/>
          <w:szCs w:val="16"/>
          <w:lang w:val="pl-PL"/>
        </w:rPr>
      </w:pPr>
    </w:p>
    <w:p w14:paraId="722745D6" w14:textId="00CD4DC5" w:rsidR="00397437" w:rsidRDefault="00397437" w:rsidP="00EC0F7A">
      <w:pPr>
        <w:pStyle w:val="Standard"/>
        <w:shd w:val="clear" w:color="auto" w:fill="FFFFFF"/>
        <w:spacing w:line="276" w:lineRule="auto"/>
        <w:jc w:val="both"/>
        <w:rPr>
          <w:rFonts w:ascii="Cambria" w:hAnsi="Cambria"/>
          <w:color w:val="000000"/>
          <w:sz w:val="16"/>
          <w:szCs w:val="16"/>
          <w:lang w:val="pl-PL"/>
        </w:rPr>
      </w:pPr>
    </w:p>
    <w:p w14:paraId="5F2D242E" w14:textId="66710AB1" w:rsidR="00397437" w:rsidRDefault="00397437">
      <w:pPr>
        <w:pStyle w:val="Standard"/>
        <w:shd w:val="clear" w:color="auto" w:fill="FFFFFF"/>
        <w:spacing w:line="276" w:lineRule="auto"/>
        <w:ind w:left="1701" w:hanging="567"/>
        <w:jc w:val="both"/>
        <w:rPr>
          <w:rFonts w:ascii="Cambria" w:hAnsi="Cambria"/>
          <w:color w:val="000000"/>
          <w:sz w:val="16"/>
          <w:szCs w:val="16"/>
          <w:lang w:val="pl-PL"/>
        </w:rPr>
      </w:pPr>
    </w:p>
    <w:p w14:paraId="19B411A7" w14:textId="429FDDBC" w:rsidR="00D34CC0" w:rsidRDefault="00D34CC0">
      <w:pPr>
        <w:pStyle w:val="Standard"/>
        <w:shd w:val="clear" w:color="auto" w:fill="FFFFFF"/>
        <w:spacing w:line="276" w:lineRule="auto"/>
        <w:ind w:left="1701" w:hanging="567"/>
        <w:jc w:val="both"/>
        <w:rPr>
          <w:rFonts w:ascii="Cambria" w:hAnsi="Cambria"/>
          <w:color w:val="000000"/>
          <w:sz w:val="16"/>
          <w:szCs w:val="16"/>
          <w:lang w:val="pl-PL"/>
        </w:rPr>
      </w:pPr>
    </w:p>
    <w:p w14:paraId="0A0A4972" w14:textId="2D538C03" w:rsidR="00D34CC0" w:rsidRDefault="00D34CC0">
      <w:pPr>
        <w:pStyle w:val="Standard"/>
        <w:shd w:val="clear" w:color="auto" w:fill="FFFFFF"/>
        <w:spacing w:line="276" w:lineRule="auto"/>
        <w:ind w:left="1701" w:hanging="567"/>
        <w:jc w:val="both"/>
        <w:rPr>
          <w:rFonts w:ascii="Cambria" w:hAnsi="Cambria"/>
          <w:color w:val="000000"/>
          <w:sz w:val="16"/>
          <w:szCs w:val="16"/>
          <w:lang w:val="pl-PL"/>
        </w:rPr>
      </w:pPr>
    </w:p>
    <w:p w14:paraId="792F2913" w14:textId="77777777" w:rsidR="00D34CC0" w:rsidRDefault="00D34CC0">
      <w:pPr>
        <w:pStyle w:val="Standard"/>
        <w:shd w:val="clear" w:color="auto" w:fill="FFFFFF"/>
        <w:spacing w:line="276" w:lineRule="auto"/>
        <w:ind w:left="1701" w:hanging="567"/>
        <w:jc w:val="both"/>
        <w:rPr>
          <w:rFonts w:ascii="Cambria" w:hAnsi="Cambria"/>
          <w:color w:val="000000"/>
          <w:sz w:val="16"/>
          <w:szCs w:val="16"/>
          <w:lang w:val="pl-PL"/>
        </w:rPr>
      </w:pPr>
    </w:p>
    <w:p w14:paraId="5FE946F1" w14:textId="77777777" w:rsidR="00397437" w:rsidRPr="00661ACC" w:rsidRDefault="00397437">
      <w:pPr>
        <w:pStyle w:val="Standard"/>
        <w:shd w:val="clear" w:color="auto" w:fill="FFFFFF"/>
        <w:spacing w:line="276" w:lineRule="auto"/>
        <w:ind w:left="1701" w:hanging="567"/>
        <w:jc w:val="both"/>
        <w:rPr>
          <w:rFonts w:ascii="Cambria" w:hAnsi="Cambria"/>
          <w:color w:val="000000"/>
          <w:sz w:val="16"/>
          <w:szCs w:val="16"/>
          <w:lang w:val="pl-PL"/>
        </w:rPr>
      </w:pPr>
    </w:p>
    <w:tbl>
      <w:tblPr>
        <w:tblW w:w="9060" w:type="dxa"/>
        <w:jc w:val="center"/>
        <w:tblLayout w:type="fixed"/>
        <w:tblCellMar>
          <w:left w:w="10" w:type="dxa"/>
          <w:right w:w="10" w:type="dxa"/>
        </w:tblCellMar>
        <w:tblLook w:val="04A0" w:firstRow="1" w:lastRow="0" w:firstColumn="1" w:lastColumn="0" w:noHBand="0" w:noVBand="1"/>
      </w:tblPr>
      <w:tblGrid>
        <w:gridCol w:w="9060"/>
      </w:tblGrid>
      <w:tr w:rsidR="00D021F9" w:rsidRPr="00661ACC" w14:paraId="51E7BC9E" w14:textId="77777777">
        <w:trPr>
          <w:jc w:val="center"/>
        </w:trPr>
        <w:tc>
          <w:tcPr>
            <w:tcW w:w="9060" w:type="dxa"/>
            <w:tcBorders>
              <w:bottom w:val="single" w:sz="4" w:space="0" w:color="00000A"/>
            </w:tcBorders>
            <w:shd w:val="clear" w:color="auto" w:fill="auto"/>
            <w:tcMar>
              <w:top w:w="0" w:type="dxa"/>
              <w:left w:w="108" w:type="dxa"/>
              <w:bottom w:w="0" w:type="dxa"/>
              <w:right w:w="108" w:type="dxa"/>
            </w:tcMar>
          </w:tcPr>
          <w:p w14:paraId="51E7BC9B" w14:textId="77777777" w:rsidR="00D021F9" w:rsidRPr="00661ACC" w:rsidRDefault="00D021F9">
            <w:pPr>
              <w:pStyle w:val="Standard"/>
              <w:spacing w:line="276" w:lineRule="auto"/>
              <w:jc w:val="center"/>
              <w:rPr>
                <w:rFonts w:ascii="Cambria" w:hAnsi="Cambria"/>
                <w:sz w:val="10"/>
                <w:szCs w:val="10"/>
                <w:lang w:val="pl-PL"/>
              </w:rPr>
            </w:pPr>
          </w:p>
          <w:p w14:paraId="51E7BC9C" w14:textId="77777777" w:rsidR="00D021F9" w:rsidRPr="00661ACC" w:rsidRDefault="00262BE0">
            <w:pPr>
              <w:pStyle w:val="Standard"/>
              <w:spacing w:line="276" w:lineRule="auto"/>
              <w:jc w:val="center"/>
              <w:rPr>
                <w:rFonts w:ascii="Cambria" w:hAnsi="Cambria"/>
                <w:b/>
                <w:bCs/>
                <w:sz w:val="26"/>
                <w:szCs w:val="26"/>
                <w:lang w:val="pl-PL"/>
              </w:rPr>
            </w:pPr>
            <w:r w:rsidRPr="00661ACC">
              <w:rPr>
                <w:rFonts w:ascii="Cambria" w:hAnsi="Cambria"/>
                <w:b/>
                <w:bCs/>
                <w:sz w:val="26"/>
                <w:szCs w:val="26"/>
                <w:lang w:val="pl-PL"/>
              </w:rPr>
              <w:lastRenderedPageBreak/>
              <w:t>Rozdział 9</w:t>
            </w:r>
          </w:p>
          <w:p w14:paraId="51E7BC9D"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 xml:space="preserve">INFORMACJA DLA WYKONAWCÓW POLEGAJĄCYCH </w:t>
            </w:r>
            <w:r w:rsidRPr="00661ACC">
              <w:rPr>
                <w:rFonts w:ascii="Cambria" w:hAnsi="Cambria"/>
                <w:b/>
                <w:sz w:val="26"/>
                <w:szCs w:val="26"/>
                <w:lang w:val="pl-PL"/>
              </w:rPr>
              <w:br/>
              <w:t xml:space="preserve">NA ZASOBACH INNYCH PODMIOTÓW, NA ZASADACH OKREŚLONYCH </w:t>
            </w:r>
            <w:r w:rsidRPr="00661ACC">
              <w:rPr>
                <w:rFonts w:ascii="Cambria" w:hAnsi="Cambria"/>
                <w:b/>
                <w:sz w:val="26"/>
                <w:szCs w:val="26"/>
                <w:lang w:val="pl-PL"/>
              </w:rPr>
              <w:br/>
              <w:t>W ART. 118 USTAWY PZP ORAZ ZAMIERZAJĄCYCH POWIERZYĆ WYKONANIE CZĘŚCI ZAMÓWIENIA PODWYKONAWCOM</w:t>
            </w:r>
          </w:p>
        </w:tc>
      </w:tr>
    </w:tbl>
    <w:p w14:paraId="51E7BC9F" w14:textId="77777777" w:rsidR="00D021F9" w:rsidRPr="00661ACC" w:rsidRDefault="00D021F9">
      <w:pPr>
        <w:pStyle w:val="Akapitzlist"/>
        <w:spacing w:line="276" w:lineRule="auto"/>
        <w:ind w:left="709"/>
        <w:rPr>
          <w:rFonts w:ascii="Cambria" w:hAnsi="Cambria" w:cs="Arial"/>
          <w:sz w:val="24"/>
          <w:szCs w:val="24"/>
          <w:lang w:val="pl-PL"/>
        </w:rPr>
      </w:pPr>
    </w:p>
    <w:p w14:paraId="51E7BCA0" w14:textId="4A5D4039" w:rsidR="00D021F9" w:rsidRPr="00661ACC" w:rsidRDefault="00262BE0">
      <w:pPr>
        <w:pStyle w:val="Akapitzlist"/>
        <w:numPr>
          <w:ilvl w:val="1"/>
          <w:numId w:val="16"/>
        </w:numPr>
        <w:spacing w:before="0" w:after="0"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 xml:space="preserve">Wykonawca może w celu potwierdzenia spełniania warunków udziału </w:t>
      </w:r>
      <w:r w:rsidR="00D545B9">
        <w:rPr>
          <w:rFonts w:ascii="Cambria" w:hAnsi="Cambria"/>
          <w:color w:val="000000"/>
          <w:sz w:val="24"/>
          <w:szCs w:val="24"/>
          <w:lang w:val="pl-PL"/>
        </w:rPr>
        <w:br/>
      </w:r>
      <w:r w:rsidRPr="00661ACC">
        <w:rPr>
          <w:rFonts w:ascii="Cambria" w:hAnsi="Cambria"/>
          <w:color w:val="000000"/>
          <w:sz w:val="24"/>
          <w:szCs w:val="24"/>
          <w:lang w:val="pl-PL"/>
        </w:rPr>
        <w:t>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51E7BCA1" w14:textId="77777777" w:rsidR="00D021F9" w:rsidRPr="00661ACC" w:rsidRDefault="00262BE0" w:rsidP="00D4006C">
      <w:pPr>
        <w:pStyle w:val="Akapitzlist"/>
        <w:numPr>
          <w:ilvl w:val="1"/>
          <w:numId w:val="16"/>
        </w:numPr>
        <w:spacing w:before="0" w:after="0"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1E7BCA2" w14:textId="77777777" w:rsidR="00D021F9" w:rsidRPr="00661ACC" w:rsidRDefault="00262BE0" w:rsidP="00D4006C">
      <w:pPr>
        <w:pStyle w:val="Akapitzlist"/>
        <w:numPr>
          <w:ilvl w:val="1"/>
          <w:numId w:val="16"/>
        </w:numPr>
        <w:spacing w:before="0" w:after="0" w:line="276" w:lineRule="auto"/>
        <w:ind w:left="709" w:hanging="709"/>
        <w:rPr>
          <w:lang w:val="pl-PL"/>
        </w:rPr>
      </w:pPr>
      <w:r w:rsidRPr="00661ACC">
        <w:rPr>
          <w:rFonts w:ascii="Cambria" w:hAnsi="Cambria"/>
          <w:color w:val="000000"/>
          <w:sz w:val="24"/>
          <w:szCs w:val="24"/>
          <w:lang w:val="pl-PL"/>
        </w:rPr>
        <w:t xml:space="preserve">W odniesieniu do warunków dotyczących wykształcenia, kwalifikacji zawodowych lub doświadczenia wykonawcy mogą polegać na zdolnościach podmiotów udostępniających zasoby, </w:t>
      </w:r>
      <w:r w:rsidRPr="00661ACC">
        <w:rPr>
          <w:rFonts w:ascii="Cambria" w:hAnsi="Cambria"/>
          <w:b/>
          <w:bCs/>
          <w:color w:val="000000"/>
          <w:sz w:val="24"/>
          <w:szCs w:val="24"/>
          <w:lang w:val="pl-PL"/>
        </w:rPr>
        <w:t>jeśli podmioty te wykonają roboty budowlane lub usługi, do realizacji których te zdolności są wymagane.</w:t>
      </w:r>
    </w:p>
    <w:p w14:paraId="51E7BCA3" w14:textId="77777777" w:rsidR="00D021F9" w:rsidRPr="00661ACC" w:rsidRDefault="00262BE0" w:rsidP="00D4006C">
      <w:pPr>
        <w:pStyle w:val="Akapitzlist"/>
        <w:numPr>
          <w:ilvl w:val="1"/>
          <w:numId w:val="16"/>
        </w:numPr>
        <w:spacing w:before="0" w:after="0" w:line="276" w:lineRule="auto"/>
        <w:ind w:left="709" w:hanging="709"/>
        <w:rPr>
          <w:lang w:val="pl-PL"/>
        </w:rPr>
      </w:pPr>
      <w:r w:rsidRPr="00661ACC">
        <w:rPr>
          <w:rFonts w:ascii="Cambria" w:hAnsi="Cambria"/>
          <w:color w:val="000000"/>
          <w:sz w:val="24"/>
          <w:szCs w:val="24"/>
          <w:lang w:val="pl-PL"/>
        </w:rPr>
        <w:t xml:space="preserve">Wykonawca, który polega na zdolnościach lub sytuacji podmiotów udostępniających zasoby, składa </w:t>
      </w:r>
      <w:r w:rsidRPr="00661ACC">
        <w:rPr>
          <w:rFonts w:ascii="Cambria" w:hAnsi="Cambria"/>
          <w:b/>
          <w:bCs/>
          <w:color w:val="000000"/>
          <w:sz w:val="24"/>
          <w:szCs w:val="24"/>
          <w:lang w:val="pl-PL"/>
        </w:rPr>
        <w:t>wraz z ofertą</w:t>
      </w:r>
      <w:r w:rsidRPr="00661ACC">
        <w:rPr>
          <w:rFonts w:ascii="Cambria" w:hAnsi="Cambria"/>
          <w:color w:val="000000"/>
          <w:sz w:val="24"/>
          <w:szCs w:val="24"/>
          <w:lang w:val="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661ACC">
        <w:rPr>
          <w:rFonts w:ascii="Cambria" w:hAnsi="Cambria" w:cs="Arial"/>
          <w:sz w:val="24"/>
          <w:szCs w:val="24"/>
          <w:u w:val="single"/>
          <w:lang w:val="pl-PL"/>
        </w:rPr>
        <w:t>.</w:t>
      </w:r>
    </w:p>
    <w:p w14:paraId="51E7BCA4" w14:textId="77777777" w:rsidR="00D021F9" w:rsidRPr="00661ACC" w:rsidRDefault="00262BE0" w:rsidP="00D4006C">
      <w:pPr>
        <w:pStyle w:val="Akapitzlist"/>
        <w:numPr>
          <w:ilvl w:val="1"/>
          <w:numId w:val="16"/>
        </w:numPr>
        <w:spacing w:before="0" w:after="0"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Zobowiązanie podmiotu udostępniającego zasoby, o którym mowa w pkt 9.4 potwierdza, że stosunek łączący wykonawcę z podmiotami udostępniającymi zasoby gwarantuje rzeczywisty dostęp do tych zasobów oraz określa w szczególności:</w:t>
      </w:r>
    </w:p>
    <w:p w14:paraId="51E7BCA5" w14:textId="77777777" w:rsidR="00D021F9" w:rsidRPr="00661ACC" w:rsidRDefault="00262BE0" w:rsidP="00D4006C">
      <w:pPr>
        <w:pStyle w:val="Standard"/>
        <w:shd w:val="clear" w:color="auto" w:fill="FFFFFF"/>
        <w:spacing w:before="72" w:after="72" w:line="276" w:lineRule="auto"/>
        <w:ind w:left="1276" w:hanging="709"/>
        <w:jc w:val="both"/>
        <w:rPr>
          <w:rFonts w:ascii="Cambria" w:hAnsi="Cambria"/>
          <w:color w:val="000000"/>
          <w:lang w:val="pl-PL"/>
        </w:rPr>
      </w:pPr>
      <w:r w:rsidRPr="00661ACC">
        <w:rPr>
          <w:rFonts w:ascii="Cambria" w:hAnsi="Cambria"/>
          <w:color w:val="000000"/>
          <w:lang w:val="pl-PL"/>
        </w:rPr>
        <w:t>1)</w:t>
      </w:r>
      <w:r w:rsidRPr="00661ACC">
        <w:rPr>
          <w:rFonts w:ascii="Cambria" w:hAnsi="Cambria"/>
          <w:color w:val="000000"/>
          <w:lang w:val="pl-PL"/>
        </w:rPr>
        <w:tab/>
        <w:t>zakres dostępnych wykonawcy zasobów podmiotu udostępniającego zasoby;</w:t>
      </w:r>
    </w:p>
    <w:p w14:paraId="51E7BCA6" w14:textId="77777777" w:rsidR="00D021F9" w:rsidRPr="00661ACC" w:rsidRDefault="00262BE0" w:rsidP="00D4006C">
      <w:pPr>
        <w:pStyle w:val="Standard"/>
        <w:shd w:val="clear" w:color="auto" w:fill="FFFFFF"/>
        <w:spacing w:after="72" w:line="276" w:lineRule="auto"/>
        <w:ind w:left="1276" w:hanging="709"/>
        <w:jc w:val="both"/>
        <w:rPr>
          <w:rFonts w:ascii="Cambria" w:hAnsi="Cambria"/>
          <w:color w:val="000000"/>
          <w:lang w:val="pl-PL"/>
        </w:rPr>
      </w:pPr>
      <w:r w:rsidRPr="00661ACC">
        <w:rPr>
          <w:rFonts w:ascii="Cambria" w:hAnsi="Cambria"/>
          <w:color w:val="000000"/>
          <w:lang w:val="pl-PL"/>
        </w:rPr>
        <w:t>2)</w:t>
      </w:r>
      <w:r w:rsidRPr="00661ACC">
        <w:rPr>
          <w:rFonts w:ascii="Cambria" w:hAnsi="Cambria"/>
          <w:color w:val="000000"/>
          <w:lang w:val="pl-PL"/>
        </w:rPr>
        <w:tab/>
        <w:t>sposób i okres udostępnienia wykonawcy i wykorzystania przez niego zasobów podmiotu udostępniającego te zasoby przy wykonywaniu zamówienia;</w:t>
      </w:r>
    </w:p>
    <w:p w14:paraId="51E7BCA7" w14:textId="77777777" w:rsidR="00D021F9" w:rsidRPr="00661ACC" w:rsidRDefault="00262BE0" w:rsidP="00D4006C">
      <w:pPr>
        <w:pStyle w:val="Standard"/>
        <w:shd w:val="clear" w:color="auto" w:fill="FFFFFF"/>
        <w:spacing w:after="72" w:line="276" w:lineRule="auto"/>
        <w:ind w:left="1276" w:hanging="709"/>
        <w:jc w:val="both"/>
        <w:rPr>
          <w:rFonts w:ascii="Cambria" w:hAnsi="Cambria"/>
          <w:color w:val="000000"/>
          <w:lang w:val="pl-PL"/>
        </w:rPr>
      </w:pPr>
      <w:r w:rsidRPr="00661ACC">
        <w:rPr>
          <w:rFonts w:ascii="Cambria" w:hAnsi="Cambria"/>
          <w:color w:val="000000"/>
          <w:lang w:val="pl-PL"/>
        </w:rPr>
        <w:t>3)</w:t>
      </w:r>
      <w:r w:rsidRPr="00661ACC">
        <w:rPr>
          <w:rFonts w:ascii="Cambria" w:hAnsi="Cambria"/>
          <w:color w:val="000000"/>
          <w:lang w:val="pl-PL"/>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1E7BCA8" w14:textId="7AD14AAE" w:rsidR="00D021F9" w:rsidRPr="00661ACC" w:rsidRDefault="00262BE0" w:rsidP="00D4006C">
      <w:pPr>
        <w:pStyle w:val="Akapitzlist"/>
        <w:numPr>
          <w:ilvl w:val="1"/>
          <w:numId w:val="16"/>
        </w:numPr>
        <w:spacing w:before="0" w:after="0" w:line="276" w:lineRule="auto"/>
        <w:ind w:left="709" w:hanging="709"/>
        <w:rPr>
          <w:lang w:val="pl-PL"/>
        </w:rPr>
      </w:pPr>
      <w:r w:rsidRPr="00661ACC">
        <w:rPr>
          <w:rFonts w:ascii="Cambria" w:hAnsi="Cambria"/>
          <w:color w:val="000000"/>
          <w:sz w:val="24"/>
          <w:szCs w:val="24"/>
          <w:lang w:val="pl-PL"/>
        </w:rPr>
        <w:t xml:space="preserve">Zamawiający oceni, czy udostępniane wykonawcy przez podmioty udostępniające zasoby zdolności techniczne lub zawodowe pozwalają na wykazanie przez wykonawcę spełniania warunków udziału w postępowaniu a także zbada, czy nie </w:t>
      </w:r>
      <w:proofErr w:type="gramStart"/>
      <w:r w:rsidRPr="00661ACC">
        <w:rPr>
          <w:rFonts w:ascii="Cambria" w:hAnsi="Cambria"/>
          <w:color w:val="000000"/>
          <w:sz w:val="24"/>
          <w:szCs w:val="24"/>
          <w:lang w:val="pl-PL"/>
        </w:rPr>
        <w:t>zachodzą</w:t>
      </w:r>
      <w:proofErr w:type="gramEnd"/>
      <w:r w:rsidR="00B00795">
        <w:rPr>
          <w:rFonts w:ascii="Cambria" w:hAnsi="Cambria"/>
          <w:color w:val="000000"/>
          <w:sz w:val="24"/>
          <w:szCs w:val="24"/>
          <w:lang w:val="pl-PL"/>
        </w:rPr>
        <w:t xml:space="preserve"> </w:t>
      </w:r>
      <w:r w:rsidRPr="00661ACC">
        <w:rPr>
          <w:rFonts w:ascii="Cambria" w:hAnsi="Cambria"/>
          <w:color w:val="000000"/>
          <w:sz w:val="24"/>
          <w:szCs w:val="24"/>
          <w:lang w:val="pl-PL"/>
        </w:rPr>
        <w:t>wobec tego podmiotu podstawy wykluczenia, które zostały przewidziane względem wykonawcy</w:t>
      </w:r>
      <w:r w:rsidRPr="00661ACC">
        <w:rPr>
          <w:rFonts w:ascii="Cambria" w:hAnsi="Cambria" w:cs="Arial"/>
          <w:sz w:val="24"/>
          <w:szCs w:val="24"/>
          <w:lang w:val="pl-PL"/>
        </w:rPr>
        <w:t>.</w:t>
      </w:r>
    </w:p>
    <w:p w14:paraId="51E7BCA9" w14:textId="77777777" w:rsidR="00D021F9" w:rsidRPr="00661ACC" w:rsidRDefault="00262BE0" w:rsidP="00D4006C">
      <w:pPr>
        <w:pStyle w:val="Akapitzlist"/>
        <w:numPr>
          <w:ilvl w:val="1"/>
          <w:numId w:val="16"/>
        </w:numPr>
        <w:spacing w:before="0" w:after="0" w:line="276" w:lineRule="auto"/>
        <w:ind w:left="709" w:hanging="709"/>
        <w:rPr>
          <w:lang w:val="pl-PL"/>
        </w:rPr>
      </w:pPr>
      <w:r w:rsidRPr="00661ACC">
        <w:rPr>
          <w:rFonts w:ascii="Cambria" w:hAnsi="Cambria"/>
          <w:color w:val="000000"/>
          <w:sz w:val="24"/>
          <w:szCs w:val="24"/>
          <w:lang w:val="pl-PL"/>
        </w:rPr>
        <w:t xml:space="preserve">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w:t>
      </w:r>
      <w:r w:rsidRPr="00661ACC">
        <w:rPr>
          <w:rFonts w:ascii="Cambria" w:hAnsi="Cambria"/>
          <w:color w:val="000000"/>
          <w:sz w:val="24"/>
          <w:szCs w:val="24"/>
          <w:lang w:val="pl-PL"/>
        </w:rPr>
        <w:lastRenderedPageBreak/>
        <w:t>innym podmiotem lub podmiotami albo wykazał, że samodzielnie spełnia warunki udziału w postępowaniu.</w:t>
      </w:r>
    </w:p>
    <w:p w14:paraId="51E7BCAA" w14:textId="77777777" w:rsidR="00D021F9" w:rsidRPr="00661ACC" w:rsidRDefault="00262BE0" w:rsidP="00D4006C">
      <w:pPr>
        <w:pStyle w:val="Akapitzlist"/>
        <w:numPr>
          <w:ilvl w:val="1"/>
          <w:numId w:val="16"/>
        </w:numPr>
        <w:spacing w:before="0" w:after="0"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Wykonawca, w przypadku polegania na zdolnościach lub sytuacji podmiotów udostępniających zasoby, przedstawia, wraz z oświadczeniami, o którym mowa w pkt 8.1 także oświadczenia podmiotu udostępniającego zasoby, potwierdzające brak podstaw wykluczenia tego podmiotu oraz odpowiednio spełnianie warunków udziału w postępowaniu w zakresie, w jakim wykonawca powołuje się na jego zasoby.</w:t>
      </w:r>
    </w:p>
    <w:p w14:paraId="51E7BCAB" w14:textId="77777777" w:rsidR="00D021F9" w:rsidRPr="00661ACC" w:rsidRDefault="00262BE0" w:rsidP="00D4006C">
      <w:pPr>
        <w:pStyle w:val="Akapitzlist"/>
        <w:numPr>
          <w:ilvl w:val="1"/>
          <w:numId w:val="16"/>
        </w:numPr>
        <w:spacing w:before="0" w:after="0" w:line="276" w:lineRule="auto"/>
        <w:ind w:left="709" w:hanging="709"/>
        <w:rPr>
          <w:lang w:val="pl-PL"/>
        </w:rPr>
      </w:pPr>
      <w:r w:rsidRPr="00661ACC">
        <w:rPr>
          <w:rFonts w:ascii="Cambria" w:hAnsi="Cambria"/>
          <w:color w:val="000000"/>
          <w:sz w:val="24"/>
          <w:szCs w:val="24"/>
          <w:lang w:val="pl-PL"/>
        </w:rPr>
        <w:t xml:space="preserve">Zamawiający </w:t>
      </w:r>
      <w:r w:rsidRPr="00661ACC">
        <w:rPr>
          <w:rFonts w:ascii="Cambria" w:hAnsi="Cambria"/>
          <w:b/>
          <w:bCs/>
          <w:color w:val="000000"/>
          <w:sz w:val="24"/>
          <w:szCs w:val="24"/>
          <w:lang w:val="pl-PL"/>
        </w:rPr>
        <w:t>nie żąda</w:t>
      </w:r>
      <w:r w:rsidRPr="00661ACC">
        <w:rPr>
          <w:rFonts w:ascii="Cambria" w:hAnsi="Cambria"/>
          <w:color w:val="000000"/>
          <w:sz w:val="24"/>
          <w:szCs w:val="24"/>
          <w:lang w:val="pl-PL"/>
        </w:rPr>
        <w:t xml:space="preserve"> wskazania przez wykonawcę, w ofercie, części zamówienia, których wykonanie zamierza powierzyć podwykonawcom, którzy nie są podmiotami udostępniającymi zasoby, oraz podania nazw ewentualnych podwykonawców.</w:t>
      </w:r>
    </w:p>
    <w:p w14:paraId="51E7BCAC" w14:textId="77777777" w:rsidR="00D021F9" w:rsidRPr="00661ACC" w:rsidRDefault="00262BE0" w:rsidP="00D4006C">
      <w:pPr>
        <w:pStyle w:val="Akapitzlist"/>
        <w:numPr>
          <w:ilvl w:val="1"/>
          <w:numId w:val="16"/>
        </w:numPr>
        <w:spacing w:before="0" w:after="0"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w:t>
      </w:r>
    </w:p>
    <w:p w14:paraId="51E7BCAD" w14:textId="77777777" w:rsidR="00D021F9" w:rsidRPr="00661ACC" w:rsidRDefault="00262BE0" w:rsidP="00D4006C">
      <w:pPr>
        <w:pStyle w:val="Akapitzlist"/>
        <w:numPr>
          <w:ilvl w:val="1"/>
          <w:numId w:val="16"/>
        </w:numPr>
        <w:spacing w:before="0" w:after="0"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Wykonawca będzie zobowiązany do zawiadamiania zamawiającego o wszelkich zmianach w odniesieniu do informacji, o których mowa w pkt 9.1, w trakcie realizacji zamówienia, a także przekaże wymagane informacje na temat nowych podwykonawców, którym w późniejszym okresie zamierza powierzyć realizację robót budowlanych lub usług.</w:t>
      </w:r>
    </w:p>
    <w:p w14:paraId="51E7BCAE" w14:textId="12473535" w:rsidR="00D021F9" w:rsidRDefault="00D021F9">
      <w:pPr>
        <w:pStyle w:val="Akapitzlist"/>
        <w:spacing w:before="0" w:after="0" w:line="276" w:lineRule="auto"/>
        <w:ind w:left="709"/>
        <w:rPr>
          <w:rFonts w:ascii="Cambria" w:hAnsi="Cambria" w:cs="Helvetica"/>
          <w:bCs/>
          <w:lang w:val="pl-PL"/>
        </w:rPr>
      </w:pPr>
    </w:p>
    <w:p w14:paraId="50D0F038" w14:textId="77777777" w:rsidR="009E2340" w:rsidRPr="00661ACC" w:rsidRDefault="009E2340">
      <w:pPr>
        <w:pStyle w:val="Akapitzlist"/>
        <w:spacing w:before="0" w:after="0" w:line="276" w:lineRule="auto"/>
        <w:ind w:left="709"/>
        <w:rPr>
          <w:rFonts w:ascii="Cambria" w:hAnsi="Cambria" w:cs="Helvetica"/>
          <w:bCs/>
          <w:lang w:val="pl-PL"/>
        </w:rPr>
      </w:pPr>
    </w:p>
    <w:tbl>
      <w:tblPr>
        <w:tblW w:w="9072" w:type="dxa"/>
        <w:jc w:val="center"/>
        <w:tblLayout w:type="fixed"/>
        <w:tblCellMar>
          <w:left w:w="10" w:type="dxa"/>
          <w:right w:w="10" w:type="dxa"/>
        </w:tblCellMar>
        <w:tblLook w:val="04A0" w:firstRow="1" w:lastRow="0" w:firstColumn="1" w:lastColumn="0" w:noHBand="0" w:noVBand="1"/>
      </w:tblPr>
      <w:tblGrid>
        <w:gridCol w:w="9072"/>
      </w:tblGrid>
      <w:tr w:rsidR="00D021F9" w:rsidRPr="00661ACC" w14:paraId="51E7BCB1" w14:textId="77777777">
        <w:trPr>
          <w:jc w:val="center"/>
        </w:trPr>
        <w:tc>
          <w:tcPr>
            <w:tcW w:w="9072" w:type="dxa"/>
            <w:tcBorders>
              <w:bottom w:val="single" w:sz="4" w:space="0" w:color="00000A"/>
            </w:tcBorders>
            <w:shd w:val="clear" w:color="auto" w:fill="auto"/>
            <w:tcMar>
              <w:top w:w="0" w:type="dxa"/>
              <w:left w:w="108" w:type="dxa"/>
              <w:bottom w:w="0" w:type="dxa"/>
              <w:right w:w="108" w:type="dxa"/>
            </w:tcMar>
          </w:tcPr>
          <w:p w14:paraId="51E7BCAF"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10</w:t>
            </w:r>
          </w:p>
          <w:p w14:paraId="51E7BCB0" w14:textId="77777777" w:rsidR="00D021F9" w:rsidRPr="00661ACC" w:rsidRDefault="00262BE0">
            <w:pPr>
              <w:pStyle w:val="Standard"/>
              <w:spacing w:line="276" w:lineRule="auto"/>
              <w:jc w:val="center"/>
              <w:rPr>
                <w:lang w:val="pl-PL"/>
              </w:rPr>
            </w:pPr>
            <w:r w:rsidRPr="00661ACC">
              <w:rPr>
                <w:rFonts w:ascii="Cambria" w:hAnsi="Cambria"/>
                <w:b/>
                <w:sz w:val="26"/>
                <w:szCs w:val="26"/>
                <w:lang w:val="pl-PL"/>
              </w:rPr>
              <w:t xml:space="preserve">INFORMACJA DLA WYKONAWCÓW WSPÓLNIE UBIEGAJĄCYCH SIĘ </w:t>
            </w:r>
            <w:r w:rsidRPr="00661ACC">
              <w:rPr>
                <w:rFonts w:ascii="Cambria" w:hAnsi="Cambria"/>
                <w:b/>
                <w:sz w:val="26"/>
                <w:szCs w:val="26"/>
                <w:lang w:val="pl-PL"/>
              </w:rPr>
              <w:br/>
              <w:t>O UDZIELENIE ZAMÓWIENIA (W TYM SPÓŁKI CYWILNE)</w:t>
            </w:r>
          </w:p>
        </w:tc>
      </w:tr>
    </w:tbl>
    <w:p w14:paraId="51E7BCB2" w14:textId="77777777" w:rsidR="00D021F9" w:rsidRPr="00661ACC" w:rsidRDefault="00D021F9">
      <w:pPr>
        <w:pStyle w:val="Akapitzlist"/>
        <w:spacing w:line="276" w:lineRule="auto"/>
        <w:ind w:left="709"/>
        <w:outlineLvl w:val="3"/>
        <w:rPr>
          <w:rFonts w:ascii="Cambria" w:hAnsi="Cambria" w:cs="Arial"/>
          <w:bCs/>
          <w:sz w:val="24"/>
          <w:szCs w:val="24"/>
          <w:lang w:val="pl-PL"/>
        </w:rPr>
      </w:pPr>
    </w:p>
    <w:p w14:paraId="51E7BCB3" w14:textId="459DA415" w:rsidR="00D021F9" w:rsidRPr="00661ACC" w:rsidRDefault="00262BE0" w:rsidP="00136CD7">
      <w:pPr>
        <w:pStyle w:val="Akapitzlist"/>
        <w:numPr>
          <w:ilvl w:val="1"/>
          <w:numId w:val="19"/>
        </w:numPr>
        <w:spacing w:line="276" w:lineRule="auto"/>
        <w:ind w:left="709"/>
        <w:rPr>
          <w:lang w:val="pl-PL"/>
        </w:rPr>
      </w:pPr>
      <w:r w:rsidRPr="00661ACC">
        <w:rPr>
          <w:rFonts w:ascii="Cambria" w:hAnsi="Cambria" w:cs="Arial"/>
          <w:bCs/>
          <w:sz w:val="24"/>
          <w:szCs w:val="24"/>
          <w:lang w:val="pl-PL"/>
        </w:rPr>
        <w:t xml:space="preserve">Wykonawcy </w:t>
      </w:r>
      <w:r w:rsidRPr="00661ACC">
        <w:rPr>
          <w:rFonts w:ascii="Cambria" w:hAnsi="Cambria"/>
          <w:color w:val="000000"/>
          <w:sz w:val="24"/>
          <w:szCs w:val="24"/>
          <w:lang w:val="pl-PL"/>
        </w:rPr>
        <w:t xml:space="preserve">mogą wspólnie ubiegać się o udzielenie zamówienia. W takim przypadku, wykonawcy ustanawiają pełnomocnika do reprezentowania ich </w:t>
      </w:r>
      <w:r w:rsidR="00D545B9">
        <w:rPr>
          <w:rFonts w:ascii="Cambria" w:hAnsi="Cambria"/>
          <w:color w:val="000000"/>
          <w:sz w:val="24"/>
          <w:szCs w:val="24"/>
          <w:lang w:val="pl-PL"/>
        </w:rPr>
        <w:br/>
      </w:r>
      <w:r w:rsidRPr="00661ACC">
        <w:rPr>
          <w:rFonts w:ascii="Cambria" w:hAnsi="Cambria"/>
          <w:color w:val="000000"/>
          <w:sz w:val="24"/>
          <w:szCs w:val="24"/>
          <w:lang w:val="pl-PL"/>
        </w:rPr>
        <w:t>w postępowaniu o udzielenie zamówienia albo do reprezentowania w postępowaniu i zawarcia umowy w sprawie zamówienia publicznego.</w:t>
      </w:r>
    </w:p>
    <w:p w14:paraId="51E7BCB4" w14:textId="77777777" w:rsidR="00D021F9" w:rsidRPr="00661ACC" w:rsidRDefault="00262BE0" w:rsidP="00136CD7">
      <w:pPr>
        <w:pStyle w:val="Akapitzlist"/>
        <w:numPr>
          <w:ilvl w:val="1"/>
          <w:numId w:val="19"/>
        </w:numPr>
        <w:spacing w:line="276" w:lineRule="auto"/>
        <w:ind w:left="709"/>
        <w:rPr>
          <w:rFonts w:ascii="Cambria" w:hAnsi="Cambria" w:cs="Arial"/>
          <w:bCs/>
          <w:sz w:val="24"/>
          <w:szCs w:val="24"/>
          <w:lang w:val="pl-PL"/>
        </w:rPr>
      </w:pPr>
      <w:r w:rsidRPr="00661ACC">
        <w:rPr>
          <w:rFonts w:ascii="Cambria" w:hAnsi="Cambria" w:cs="Arial"/>
          <w:bCs/>
          <w:sz w:val="24"/>
          <w:szCs w:val="24"/>
          <w:lang w:val="pl-PL"/>
        </w:rPr>
        <w:t>W przypadku Wykonawców wspólnie ubiegających się o udzielenie zamówienia:</w:t>
      </w:r>
    </w:p>
    <w:p w14:paraId="51E7BCB5" w14:textId="2B1DEB96" w:rsidR="00D021F9" w:rsidRPr="00661ACC" w:rsidRDefault="00262BE0" w:rsidP="007A5771">
      <w:pPr>
        <w:pStyle w:val="Akapitzlist"/>
        <w:numPr>
          <w:ilvl w:val="0"/>
          <w:numId w:val="71"/>
        </w:numPr>
        <w:spacing w:line="276" w:lineRule="auto"/>
        <w:ind w:left="709"/>
        <w:rPr>
          <w:lang w:val="pl-PL"/>
        </w:rPr>
      </w:pPr>
      <w:r w:rsidRPr="00661ACC">
        <w:rPr>
          <w:rFonts w:ascii="Cambria" w:hAnsi="Cambria" w:cs="Arial"/>
          <w:bCs/>
          <w:sz w:val="24"/>
          <w:szCs w:val="24"/>
          <w:lang w:val="pl-PL"/>
        </w:rPr>
        <w:t xml:space="preserve">oświadczenia o których mowa w pkt. 8.1 SWZ składa </w:t>
      </w:r>
      <w:r w:rsidRPr="00661ACC">
        <w:rPr>
          <w:rFonts w:ascii="Cambria" w:hAnsi="Cambria" w:cs="Arial"/>
          <w:b/>
          <w:sz w:val="24"/>
          <w:szCs w:val="24"/>
          <w:lang w:val="pl-PL"/>
        </w:rPr>
        <w:t>z ofertą</w:t>
      </w:r>
      <w:r w:rsidRPr="00661ACC">
        <w:rPr>
          <w:rFonts w:ascii="Cambria" w:hAnsi="Cambria" w:cs="Arial"/>
          <w:bCs/>
          <w:sz w:val="24"/>
          <w:szCs w:val="24"/>
          <w:lang w:val="pl-PL"/>
        </w:rPr>
        <w:t xml:space="preserve"> każdy </w:t>
      </w:r>
      <w:r w:rsidRPr="00661ACC">
        <w:rPr>
          <w:rFonts w:ascii="Cambria" w:hAnsi="Cambria" w:cs="Arial"/>
          <w:bCs/>
          <w:sz w:val="24"/>
          <w:szCs w:val="24"/>
          <w:lang w:val="pl-PL"/>
        </w:rPr>
        <w:br/>
        <w:t xml:space="preserve">z Wykonawców wspólnie ubiegających się o zamówienie. </w:t>
      </w:r>
      <w:r w:rsidRPr="00661ACC">
        <w:rPr>
          <w:rFonts w:ascii="Cambria" w:hAnsi="Cambria"/>
          <w:color w:val="000000"/>
          <w:sz w:val="24"/>
          <w:szCs w:val="24"/>
          <w:lang w:val="pl-PL"/>
        </w:rPr>
        <w:t xml:space="preserve">Oświadczenia </w:t>
      </w:r>
      <w:r w:rsidR="00D545B9">
        <w:rPr>
          <w:rFonts w:ascii="Cambria" w:hAnsi="Cambria"/>
          <w:color w:val="000000"/>
          <w:sz w:val="24"/>
          <w:szCs w:val="24"/>
          <w:lang w:val="pl-PL"/>
        </w:rPr>
        <w:br/>
      </w:r>
      <w:r w:rsidRPr="00661ACC">
        <w:rPr>
          <w:rFonts w:ascii="Cambria" w:hAnsi="Cambria"/>
          <w:color w:val="000000"/>
          <w:sz w:val="24"/>
          <w:szCs w:val="24"/>
          <w:lang w:val="pl-PL"/>
        </w:rPr>
        <w:t xml:space="preserve">te potwierdzają brak podstaw wykluczenia oraz spełnianie warunków udziału </w:t>
      </w:r>
      <w:r w:rsidR="00D545B9">
        <w:rPr>
          <w:rFonts w:ascii="Cambria" w:hAnsi="Cambria"/>
          <w:color w:val="000000"/>
          <w:sz w:val="24"/>
          <w:szCs w:val="24"/>
          <w:lang w:val="pl-PL"/>
        </w:rPr>
        <w:br/>
      </w:r>
      <w:r w:rsidR="00F640AB">
        <w:rPr>
          <w:rFonts w:ascii="Cambria" w:hAnsi="Cambria"/>
          <w:color w:val="000000"/>
          <w:sz w:val="24"/>
          <w:szCs w:val="24"/>
          <w:lang w:val="pl-PL"/>
        </w:rPr>
        <w:t>w</w:t>
      </w:r>
      <w:r w:rsidRPr="00661ACC">
        <w:rPr>
          <w:rFonts w:ascii="Cambria" w:hAnsi="Cambria"/>
          <w:color w:val="000000"/>
          <w:sz w:val="24"/>
          <w:szCs w:val="24"/>
          <w:lang w:val="pl-PL"/>
        </w:rPr>
        <w:t xml:space="preserve"> postępowaniu w zakresie, w jakim każdy z wykonawców wykazuje spełnianie warunków udziału w postępowaniu.</w:t>
      </w:r>
    </w:p>
    <w:p w14:paraId="51E7BCB6" w14:textId="03D9F710" w:rsidR="00D021F9" w:rsidRPr="00661ACC" w:rsidRDefault="00262BE0" w:rsidP="00136CD7">
      <w:pPr>
        <w:pStyle w:val="Akapitzlist"/>
        <w:numPr>
          <w:ilvl w:val="0"/>
          <w:numId w:val="11"/>
        </w:numPr>
        <w:spacing w:line="276" w:lineRule="auto"/>
        <w:ind w:left="709"/>
        <w:rPr>
          <w:lang w:val="pl-PL"/>
        </w:rPr>
      </w:pPr>
      <w:r w:rsidRPr="00661ACC">
        <w:rPr>
          <w:rFonts w:ascii="Cambria" w:hAnsi="Cambria"/>
          <w:color w:val="000000"/>
          <w:sz w:val="24"/>
          <w:szCs w:val="24"/>
          <w:lang w:val="pl-PL"/>
        </w:rPr>
        <w:t xml:space="preserve">w przypadku, o którym mowa w rozdziale 6.3 SWZ wykonawcy wspólnie ubiegający się o udzielenie zamówienia </w:t>
      </w:r>
      <w:r w:rsidRPr="00661ACC">
        <w:rPr>
          <w:rFonts w:ascii="Cambria" w:hAnsi="Cambria"/>
          <w:b/>
          <w:bCs/>
          <w:color w:val="000000"/>
          <w:sz w:val="24"/>
          <w:szCs w:val="24"/>
          <w:lang w:val="pl-PL"/>
        </w:rPr>
        <w:t>dołączają do oferty</w:t>
      </w:r>
      <w:r w:rsidRPr="00661ACC">
        <w:rPr>
          <w:rFonts w:ascii="Cambria" w:hAnsi="Cambria"/>
          <w:color w:val="000000"/>
          <w:sz w:val="24"/>
          <w:szCs w:val="24"/>
          <w:lang w:val="pl-PL"/>
        </w:rPr>
        <w:t xml:space="preserve"> oświadczenie, z którego wynika, które roboty budowlane, dostawy lub usługi wykonają poszczególni wykonawcy. W przypadku gdy ofertę składa spółka cywilna, a pełen zakres prac wykonają wspólnicy wspólnie w ramach umowy spółki oświadczenie powinno potwierdzać ten fakt. </w:t>
      </w:r>
      <w:r w:rsidRPr="00661ACC">
        <w:rPr>
          <w:rFonts w:ascii="Cambria" w:hAnsi="Cambria" w:cs="Arial"/>
          <w:color w:val="000000"/>
          <w:sz w:val="24"/>
          <w:szCs w:val="24"/>
          <w:lang w:val="pl-PL"/>
        </w:rPr>
        <w:t>Oświadczenie należy złożyć wg</w:t>
      </w:r>
      <w:r w:rsidRPr="00661ACC">
        <w:rPr>
          <w:rFonts w:ascii="Cambria" w:hAnsi="Cambria"/>
          <w:sz w:val="24"/>
          <w:szCs w:val="24"/>
          <w:lang w:val="pl-PL"/>
        </w:rPr>
        <w:t xml:space="preserve"> wymogów </w:t>
      </w:r>
      <w:r w:rsidRPr="00661ACC">
        <w:rPr>
          <w:rFonts w:ascii="Cambria" w:hAnsi="Cambria"/>
          <w:bCs/>
          <w:sz w:val="24"/>
          <w:szCs w:val="24"/>
          <w:lang w:val="pl-PL"/>
        </w:rPr>
        <w:t>załącznika nr 6 do SWZ. Oświadczenie to jest podmiotowym środkiem dowodowym.</w:t>
      </w:r>
    </w:p>
    <w:p w14:paraId="51E7BCB7" w14:textId="77777777" w:rsidR="00D021F9" w:rsidRPr="00661ACC" w:rsidRDefault="00262BE0" w:rsidP="00136CD7">
      <w:pPr>
        <w:pStyle w:val="Akapitzlist"/>
        <w:numPr>
          <w:ilvl w:val="0"/>
          <w:numId w:val="11"/>
        </w:numPr>
        <w:spacing w:line="276" w:lineRule="auto"/>
        <w:ind w:left="709"/>
        <w:rPr>
          <w:rFonts w:ascii="Cambria" w:hAnsi="Cambria" w:cs="Arial"/>
          <w:bCs/>
          <w:sz w:val="24"/>
          <w:szCs w:val="24"/>
          <w:lang w:val="pl-PL"/>
        </w:rPr>
      </w:pPr>
      <w:r w:rsidRPr="00661ACC">
        <w:rPr>
          <w:rFonts w:ascii="Cambria" w:hAnsi="Cambria" w:cs="Arial"/>
          <w:bCs/>
          <w:sz w:val="24"/>
          <w:szCs w:val="24"/>
          <w:lang w:val="pl-PL"/>
        </w:rPr>
        <w:lastRenderedPageBreak/>
        <w:t>zobowiązani są oni na wezwanie Zamawiającego, złożyć podmiotowe środki dowodowe, o których mowa w pkt. 8.3 SWZ, przy czym podmiotowe środki dowodowe, o których mowa:</w:t>
      </w:r>
    </w:p>
    <w:p w14:paraId="51E7BCB8" w14:textId="77777777" w:rsidR="00D021F9" w:rsidRPr="00661ACC" w:rsidRDefault="00262BE0" w:rsidP="007A5771">
      <w:pPr>
        <w:pStyle w:val="Akapitzlist"/>
        <w:numPr>
          <w:ilvl w:val="0"/>
          <w:numId w:val="72"/>
        </w:numPr>
        <w:spacing w:line="276" w:lineRule="auto"/>
        <w:ind w:left="709"/>
        <w:rPr>
          <w:rFonts w:ascii="Cambria" w:hAnsi="Cambria" w:cs="Arial"/>
          <w:bCs/>
          <w:sz w:val="24"/>
          <w:szCs w:val="24"/>
          <w:lang w:val="pl-PL"/>
        </w:rPr>
      </w:pPr>
      <w:r w:rsidRPr="00661ACC">
        <w:rPr>
          <w:rFonts w:ascii="Cambria" w:hAnsi="Cambria" w:cs="Arial"/>
          <w:bCs/>
          <w:sz w:val="24"/>
          <w:szCs w:val="24"/>
          <w:lang w:val="pl-PL"/>
        </w:rPr>
        <w:t>w pkt. 8.3.1 SWZ składa odpowiednio Wykonawca/Wykonawcy, który/którzy wykazuje/-ą spełnienie warunku</w:t>
      </w:r>
    </w:p>
    <w:p w14:paraId="51E7BCB9" w14:textId="77777777" w:rsidR="00D021F9" w:rsidRPr="00661ACC" w:rsidRDefault="00262BE0" w:rsidP="00136CD7">
      <w:pPr>
        <w:pStyle w:val="Akapitzlist"/>
        <w:numPr>
          <w:ilvl w:val="1"/>
          <w:numId w:val="19"/>
        </w:numPr>
        <w:spacing w:line="276" w:lineRule="auto"/>
        <w:ind w:left="709"/>
        <w:rPr>
          <w:rFonts w:ascii="Cambria" w:hAnsi="Cambria"/>
          <w:color w:val="000000"/>
          <w:sz w:val="24"/>
          <w:szCs w:val="24"/>
          <w:lang w:val="pl-PL"/>
        </w:rPr>
      </w:pPr>
      <w:r w:rsidRPr="00661ACC">
        <w:rPr>
          <w:rFonts w:ascii="Cambria" w:hAnsi="Cambria"/>
          <w:color w:val="000000"/>
          <w:sz w:val="24"/>
          <w:szCs w:val="24"/>
          <w:lang w:val="pl-PL"/>
        </w:rPr>
        <w:t>Jeżeli została wybrana oferta wykonawców wspólnie ubiegających się o udzielenie zamówienia, zamawiający może żądać przed zawarciem umowy w sprawie zamówienia publicznego kopii umowy regulującej współpracę tych wykonawców.</w:t>
      </w:r>
    </w:p>
    <w:p w14:paraId="49EC32E5" w14:textId="77777777" w:rsidR="000C0BC5" w:rsidRPr="000C0BC5" w:rsidRDefault="000C0BC5" w:rsidP="000C0BC5">
      <w:pPr>
        <w:spacing w:line="276" w:lineRule="auto"/>
        <w:ind w:left="-11"/>
        <w:outlineLvl w:val="3"/>
        <w:rPr>
          <w:rFonts w:ascii="Cambria" w:hAnsi="Cambria" w:cs="Arial"/>
          <w:bCs/>
          <w:sz w:val="24"/>
          <w:szCs w:val="24"/>
        </w:rPr>
      </w:pPr>
    </w:p>
    <w:p w14:paraId="43AA5679" w14:textId="77777777" w:rsidR="00C34C2D" w:rsidRPr="000C0BC5" w:rsidRDefault="00C34C2D" w:rsidP="000C0BC5">
      <w:pPr>
        <w:spacing w:line="276" w:lineRule="auto"/>
        <w:outlineLvl w:val="3"/>
        <w:rPr>
          <w:rFonts w:ascii="Cambria" w:hAnsi="Cambria" w:cs="Arial"/>
          <w:bCs/>
          <w:sz w:val="24"/>
          <w:szCs w:val="24"/>
        </w:rPr>
      </w:pPr>
    </w:p>
    <w:p w14:paraId="1436EB28" w14:textId="77777777" w:rsidR="000C0BC5" w:rsidRPr="00345745" w:rsidRDefault="000C0BC5" w:rsidP="00345745">
      <w:pPr>
        <w:spacing w:line="276" w:lineRule="auto"/>
        <w:outlineLvl w:val="3"/>
        <w:rPr>
          <w:rFonts w:ascii="Cambria" w:hAnsi="Cambria" w:cs="Arial"/>
          <w:bCs/>
          <w:sz w:val="24"/>
          <w:szCs w:val="24"/>
        </w:rPr>
      </w:pPr>
    </w:p>
    <w:tbl>
      <w:tblPr>
        <w:tblW w:w="9072" w:type="dxa"/>
        <w:jc w:val="center"/>
        <w:tblLayout w:type="fixed"/>
        <w:tblCellMar>
          <w:left w:w="10" w:type="dxa"/>
          <w:right w:w="10" w:type="dxa"/>
        </w:tblCellMar>
        <w:tblLook w:val="04A0" w:firstRow="1" w:lastRow="0" w:firstColumn="1" w:lastColumn="0" w:noHBand="0" w:noVBand="1"/>
      </w:tblPr>
      <w:tblGrid>
        <w:gridCol w:w="9072"/>
      </w:tblGrid>
      <w:tr w:rsidR="00D021F9" w:rsidRPr="00661ACC" w14:paraId="51E7BCBD" w14:textId="77777777">
        <w:trPr>
          <w:jc w:val="center"/>
        </w:trPr>
        <w:tc>
          <w:tcPr>
            <w:tcW w:w="9072" w:type="dxa"/>
            <w:tcBorders>
              <w:bottom w:val="single" w:sz="4" w:space="0" w:color="00000A"/>
            </w:tcBorders>
            <w:shd w:val="clear" w:color="auto" w:fill="auto"/>
            <w:tcMar>
              <w:top w:w="0" w:type="dxa"/>
              <w:left w:w="108" w:type="dxa"/>
              <w:bottom w:w="0" w:type="dxa"/>
              <w:right w:w="108" w:type="dxa"/>
            </w:tcMar>
          </w:tcPr>
          <w:p w14:paraId="51E7BCBB"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11</w:t>
            </w:r>
          </w:p>
          <w:p w14:paraId="51E7BCBC"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51E7BCBE" w14:textId="77777777" w:rsidR="00D021F9" w:rsidRPr="00661ACC" w:rsidRDefault="00D021F9">
      <w:pPr>
        <w:pStyle w:val="Kolorowalistaakcent11"/>
        <w:spacing w:line="276" w:lineRule="auto"/>
        <w:ind w:left="0"/>
        <w:outlineLvl w:val="3"/>
        <w:rPr>
          <w:rFonts w:ascii="Cambria" w:hAnsi="Cambria"/>
          <w:b/>
          <w:sz w:val="24"/>
          <w:szCs w:val="24"/>
          <w:shd w:val="clear" w:color="auto" w:fill="FFFF00"/>
          <w:lang w:val="pl-PL"/>
        </w:rPr>
      </w:pPr>
    </w:p>
    <w:p w14:paraId="51E7BCBF" w14:textId="77777777" w:rsidR="00D021F9" w:rsidRPr="00661ACC" w:rsidRDefault="00262BE0">
      <w:pPr>
        <w:pStyle w:val="Kolorowalistaakcent11"/>
        <w:spacing w:line="276" w:lineRule="auto"/>
        <w:ind w:left="0"/>
        <w:jc w:val="center"/>
        <w:outlineLvl w:val="3"/>
        <w:rPr>
          <w:rFonts w:ascii="Cambria" w:hAnsi="Cambria"/>
          <w:b/>
          <w:sz w:val="24"/>
          <w:szCs w:val="24"/>
          <w:lang w:val="pl-PL"/>
        </w:rPr>
      </w:pPr>
      <w:r w:rsidRPr="00661ACC">
        <w:rPr>
          <w:rFonts w:ascii="Cambria" w:hAnsi="Cambria"/>
          <w:b/>
          <w:sz w:val="24"/>
          <w:szCs w:val="24"/>
          <w:lang w:val="pl-PL"/>
        </w:rPr>
        <w:t>Wymagania ogólne</w:t>
      </w:r>
    </w:p>
    <w:p w14:paraId="51E7BCC0" w14:textId="77777777" w:rsidR="00D021F9" w:rsidRPr="00661ACC" w:rsidRDefault="00262BE0" w:rsidP="0079349B">
      <w:pPr>
        <w:pStyle w:val="Akapitzlist"/>
        <w:numPr>
          <w:ilvl w:val="1"/>
          <w:numId w:val="52"/>
        </w:numPr>
        <w:spacing w:line="276" w:lineRule="auto"/>
        <w:ind w:left="709"/>
        <w:rPr>
          <w:lang w:val="pl-PL"/>
        </w:rPr>
      </w:pPr>
      <w:r w:rsidRPr="00661ACC">
        <w:rPr>
          <w:rFonts w:ascii="Cambria" w:hAnsi="Cambria"/>
          <w:sz w:val="24"/>
          <w:szCs w:val="24"/>
          <w:lang w:val="pl-PL"/>
        </w:rPr>
        <w:t xml:space="preserve">W postępowaniu o udzielenie zamówienia komunikacja między Zamawiającym a Wykonawcami odbywa się przy użyciu </w:t>
      </w:r>
      <w:proofErr w:type="spellStart"/>
      <w:r w:rsidRPr="00661ACC">
        <w:rPr>
          <w:rFonts w:ascii="Cambria" w:hAnsi="Cambria"/>
          <w:sz w:val="24"/>
          <w:szCs w:val="24"/>
          <w:lang w:val="pl-PL"/>
        </w:rPr>
        <w:t>miniPortalu</w:t>
      </w:r>
      <w:proofErr w:type="spellEnd"/>
      <w:r w:rsidRPr="00661ACC">
        <w:rPr>
          <w:rFonts w:ascii="Cambria" w:hAnsi="Cambria"/>
          <w:sz w:val="24"/>
          <w:szCs w:val="24"/>
          <w:lang w:val="pl-PL"/>
        </w:rPr>
        <w:t xml:space="preserve">, który dostępny jest pod adresem: </w:t>
      </w:r>
      <w:r w:rsidRPr="00661ACC">
        <w:rPr>
          <w:rFonts w:ascii="Cambria" w:hAnsi="Cambria"/>
          <w:color w:val="0070C0"/>
          <w:sz w:val="24"/>
          <w:szCs w:val="24"/>
          <w:u w:val="single"/>
          <w:lang w:val="pl-PL"/>
        </w:rPr>
        <w:t>https://miniportal.uzp.gov.pl</w:t>
      </w:r>
      <w:r w:rsidRPr="00661ACC">
        <w:rPr>
          <w:rFonts w:ascii="Cambria" w:hAnsi="Cambria"/>
          <w:sz w:val="24"/>
          <w:szCs w:val="24"/>
          <w:lang w:val="pl-PL"/>
        </w:rPr>
        <w:t xml:space="preserve">, </w:t>
      </w:r>
      <w:proofErr w:type="spellStart"/>
      <w:r w:rsidRPr="00661ACC">
        <w:rPr>
          <w:rFonts w:ascii="Cambria" w:hAnsi="Cambria"/>
          <w:sz w:val="24"/>
          <w:szCs w:val="24"/>
          <w:lang w:val="pl-PL"/>
        </w:rPr>
        <w:t>ePUAPu</w:t>
      </w:r>
      <w:proofErr w:type="spellEnd"/>
      <w:r w:rsidRPr="00661ACC">
        <w:rPr>
          <w:rFonts w:ascii="Cambria" w:hAnsi="Cambria"/>
          <w:sz w:val="24"/>
          <w:szCs w:val="24"/>
          <w:lang w:val="pl-PL"/>
        </w:rPr>
        <w:t xml:space="preserve">, dostępnego pod adresem: </w:t>
      </w:r>
      <w:r w:rsidRPr="00661ACC">
        <w:rPr>
          <w:rFonts w:ascii="Cambria" w:hAnsi="Cambria"/>
          <w:color w:val="0070C0"/>
          <w:sz w:val="24"/>
          <w:szCs w:val="24"/>
          <w:u w:val="single"/>
          <w:lang w:val="pl-PL"/>
        </w:rPr>
        <w:t>https://epuap.gov.pl/wps/portal</w:t>
      </w:r>
      <w:r w:rsidRPr="00661ACC">
        <w:rPr>
          <w:rFonts w:ascii="Cambria" w:hAnsi="Cambria"/>
          <w:color w:val="0070C0"/>
          <w:sz w:val="24"/>
          <w:szCs w:val="24"/>
          <w:lang w:val="pl-PL"/>
        </w:rPr>
        <w:t xml:space="preserve"> </w:t>
      </w:r>
      <w:r w:rsidRPr="00661ACC">
        <w:rPr>
          <w:rFonts w:ascii="Cambria" w:hAnsi="Cambria"/>
          <w:sz w:val="24"/>
          <w:szCs w:val="24"/>
          <w:lang w:val="pl-PL"/>
        </w:rPr>
        <w:t>oraz poczty elektronicznej.</w:t>
      </w:r>
    </w:p>
    <w:p w14:paraId="51E7BCC1" w14:textId="0603280E" w:rsidR="00D021F9" w:rsidRPr="00AC3C53" w:rsidRDefault="00262BE0" w:rsidP="0079349B">
      <w:pPr>
        <w:pStyle w:val="Akapitzlist"/>
        <w:numPr>
          <w:ilvl w:val="1"/>
          <w:numId w:val="52"/>
        </w:numPr>
        <w:spacing w:line="276" w:lineRule="auto"/>
        <w:ind w:left="709"/>
        <w:rPr>
          <w:lang w:val="pl-PL"/>
        </w:rPr>
      </w:pPr>
      <w:r w:rsidRPr="00697152">
        <w:rPr>
          <w:rFonts w:ascii="Cambria" w:hAnsi="Cambria"/>
          <w:sz w:val="24"/>
          <w:szCs w:val="24"/>
          <w:lang w:val="pl-PL"/>
        </w:rPr>
        <w:t>Zamawiający wyznacza następujące osoby do kontaktu z Wykonawcami:</w:t>
      </w:r>
      <w:r w:rsidR="00F640AB" w:rsidRPr="00697152">
        <w:rPr>
          <w:rFonts w:ascii="Cambria" w:hAnsi="Cambria"/>
          <w:sz w:val="24"/>
          <w:szCs w:val="24"/>
          <w:lang w:val="pl-PL"/>
        </w:rPr>
        <w:t xml:space="preserve"> </w:t>
      </w:r>
      <w:r w:rsidR="00B3170B" w:rsidRPr="00AC3C53">
        <w:rPr>
          <w:rFonts w:ascii="Cambria" w:hAnsi="Cambria"/>
          <w:sz w:val="24"/>
          <w:szCs w:val="24"/>
          <w:lang w:val="pl-PL"/>
        </w:rPr>
        <w:t>Alicja Włod</w:t>
      </w:r>
      <w:r w:rsidR="00B57DBB">
        <w:rPr>
          <w:rFonts w:ascii="Cambria" w:hAnsi="Cambria"/>
          <w:sz w:val="24"/>
          <w:szCs w:val="24"/>
          <w:lang w:val="pl-PL"/>
        </w:rPr>
        <w:t>a</w:t>
      </w:r>
      <w:r w:rsidR="00B3170B" w:rsidRPr="00AC3C53">
        <w:rPr>
          <w:rFonts w:ascii="Cambria" w:hAnsi="Cambria"/>
          <w:sz w:val="24"/>
          <w:szCs w:val="24"/>
          <w:lang w:val="pl-PL"/>
        </w:rPr>
        <w:t>r</w:t>
      </w:r>
      <w:r w:rsidR="000F3EB3" w:rsidRPr="00AC3C53">
        <w:rPr>
          <w:rFonts w:ascii="Cambria" w:hAnsi="Cambria"/>
          <w:sz w:val="24"/>
          <w:szCs w:val="24"/>
          <w:lang w:val="pl-PL"/>
        </w:rPr>
        <w:t>cz</w:t>
      </w:r>
      <w:r w:rsidR="00B3170B" w:rsidRPr="00AC3C53">
        <w:rPr>
          <w:rFonts w:ascii="Cambria" w:hAnsi="Cambria"/>
          <w:sz w:val="24"/>
          <w:szCs w:val="24"/>
          <w:lang w:val="pl-PL"/>
        </w:rPr>
        <w:t xml:space="preserve">yk, </w:t>
      </w:r>
      <w:r w:rsidRPr="00AC3C53">
        <w:rPr>
          <w:rFonts w:ascii="Cambria" w:hAnsi="Cambria"/>
          <w:sz w:val="24"/>
          <w:szCs w:val="24"/>
          <w:lang w:val="pl-PL"/>
        </w:rPr>
        <w:t xml:space="preserve">tel. </w:t>
      </w:r>
      <w:r w:rsidR="00B3170B" w:rsidRPr="00AC3C53">
        <w:rPr>
          <w:rFonts w:ascii="Cambria" w:hAnsi="Cambria" w:cs="Arial"/>
          <w:bCs/>
          <w:color w:val="000000"/>
          <w:sz w:val="24"/>
          <w:szCs w:val="24"/>
          <w:lang w:val="pl-PL"/>
        </w:rPr>
        <w:t>46 874 73 77 wew.</w:t>
      </w:r>
      <w:r w:rsidR="00DF1A5B">
        <w:rPr>
          <w:rFonts w:ascii="Cambria" w:hAnsi="Cambria" w:cs="Arial"/>
          <w:bCs/>
          <w:color w:val="000000"/>
          <w:sz w:val="24"/>
          <w:szCs w:val="24"/>
          <w:lang w:val="pl-PL"/>
        </w:rPr>
        <w:t xml:space="preserve"> </w:t>
      </w:r>
      <w:r w:rsidR="00B3170B" w:rsidRPr="00AC3C53">
        <w:rPr>
          <w:rFonts w:ascii="Cambria" w:hAnsi="Cambria" w:cs="Arial"/>
          <w:bCs/>
          <w:color w:val="000000"/>
          <w:sz w:val="24"/>
          <w:szCs w:val="24"/>
          <w:lang w:val="pl-PL"/>
        </w:rPr>
        <w:t>24,</w:t>
      </w:r>
      <w:r w:rsidR="00B3170B" w:rsidRPr="00AC3C53">
        <w:rPr>
          <w:rFonts w:ascii="Cambria" w:hAnsi="Cambria"/>
          <w:sz w:val="24"/>
          <w:szCs w:val="24"/>
          <w:lang w:val="pl-PL"/>
        </w:rPr>
        <w:t xml:space="preserve"> </w:t>
      </w:r>
      <w:r w:rsidRPr="00AC3C53">
        <w:rPr>
          <w:rFonts w:ascii="Cambria" w:hAnsi="Cambria"/>
          <w:sz w:val="24"/>
          <w:szCs w:val="24"/>
          <w:lang w:val="pl-PL"/>
        </w:rPr>
        <w:t>email:</w:t>
      </w:r>
      <w:r w:rsidRPr="00AC3C53">
        <w:rPr>
          <w:sz w:val="24"/>
          <w:szCs w:val="24"/>
          <w:lang w:val="pl-PL"/>
        </w:rPr>
        <w:t xml:space="preserve"> </w:t>
      </w:r>
      <w:r w:rsidR="00B3170B" w:rsidRPr="00AC3C53">
        <w:rPr>
          <w:rFonts w:ascii="Cambria" w:hAnsi="Cambria"/>
          <w:color w:val="0066FF"/>
          <w:sz w:val="24"/>
          <w:szCs w:val="24"/>
          <w:u w:val="single"/>
          <w:lang w:val="pl-PL"/>
        </w:rPr>
        <w:t xml:space="preserve">inwestycje@dmosin.pl </w:t>
      </w:r>
    </w:p>
    <w:p w14:paraId="51E7BCC2" w14:textId="77777777" w:rsidR="00D021F9" w:rsidRPr="00661ACC" w:rsidRDefault="00262BE0">
      <w:pPr>
        <w:pStyle w:val="Akapitzlist"/>
        <w:numPr>
          <w:ilvl w:val="1"/>
          <w:numId w:val="51"/>
        </w:numPr>
        <w:spacing w:line="276" w:lineRule="auto"/>
        <w:rPr>
          <w:lang w:val="pl-PL"/>
        </w:rPr>
      </w:pPr>
      <w:r w:rsidRPr="00661ACC">
        <w:rPr>
          <w:rFonts w:ascii="Cambria" w:hAnsi="Cambria"/>
          <w:sz w:val="24"/>
          <w:szCs w:val="24"/>
          <w:lang w:val="pl-PL"/>
        </w:rPr>
        <w:t xml:space="preserve">Wykonawca zamierzający wziąć udział w postępowaniu o udzielenie zamówienia publicznego, musi posiadać konto na </w:t>
      </w:r>
      <w:proofErr w:type="spellStart"/>
      <w:r w:rsidRPr="00661ACC">
        <w:rPr>
          <w:rFonts w:ascii="Cambria" w:hAnsi="Cambria"/>
          <w:sz w:val="24"/>
          <w:szCs w:val="24"/>
          <w:lang w:val="pl-PL"/>
        </w:rPr>
        <w:t>ePUAP</w:t>
      </w:r>
      <w:proofErr w:type="spellEnd"/>
      <w:r w:rsidRPr="00661ACC">
        <w:rPr>
          <w:rFonts w:ascii="Cambria" w:hAnsi="Cambria"/>
          <w:sz w:val="24"/>
          <w:szCs w:val="24"/>
          <w:lang w:val="pl-PL"/>
        </w:rPr>
        <w:t xml:space="preserve">. Wykonawca posiadający konto na </w:t>
      </w:r>
      <w:proofErr w:type="spellStart"/>
      <w:r w:rsidRPr="00661ACC">
        <w:rPr>
          <w:rFonts w:ascii="Cambria" w:hAnsi="Cambria"/>
          <w:sz w:val="24"/>
          <w:szCs w:val="24"/>
          <w:lang w:val="pl-PL"/>
        </w:rPr>
        <w:t>ePUAP</w:t>
      </w:r>
      <w:proofErr w:type="spellEnd"/>
      <w:r w:rsidRPr="00661ACC">
        <w:rPr>
          <w:rFonts w:ascii="Cambria" w:hAnsi="Cambria"/>
          <w:sz w:val="24"/>
          <w:szCs w:val="24"/>
          <w:lang w:val="pl-PL"/>
        </w:rPr>
        <w:t xml:space="preserve"> ma dostęp do następujących formularzy: </w:t>
      </w:r>
      <w:r w:rsidRPr="00661ACC">
        <w:rPr>
          <w:rFonts w:ascii="Cambria" w:hAnsi="Cambria"/>
          <w:b/>
          <w:bCs/>
          <w:i/>
          <w:iCs/>
          <w:sz w:val="24"/>
          <w:szCs w:val="24"/>
          <w:lang w:val="pl-PL"/>
        </w:rPr>
        <w:t>„Formularz do złożenia, zmiany, wycofania oferty lub wniosku”</w:t>
      </w:r>
      <w:r w:rsidRPr="00661ACC">
        <w:rPr>
          <w:rFonts w:ascii="Cambria" w:hAnsi="Cambria"/>
          <w:sz w:val="24"/>
          <w:szCs w:val="24"/>
          <w:lang w:val="pl-PL"/>
        </w:rPr>
        <w:t xml:space="preserve"> oraz do</w:t>
      </w:r>
      <w:r w:rsidRPr="00661ACC">
        <w:rPr>
          <w:rFonts w:ascii="Cambria" w:hAnsi="Cambria"/>
          <w:b/>
          <w:bCs/>
          <w:i/>
          <w:iCs/>
          <w:sz w:val="24"/>
          <w:szCs w:val="24"/>
          <w:lang w:val="pl-PL"/>
        </w:rPr>
        <w:t xml:space="preserve"> „Formularza do komunikacji”.</w:t>
      </w:r>
    </w:p>
    <w:p w14:paraId="51E7BCC3" w14:textId="1A72F5D7" w:rsidR="00D021F9" w:rsidRPr="00661ACC" w:rsidRDefault="00262BE0">
      <w:pPr>
        <w:pStyle w:val="Akapitzlist"/>
        <w:numPr>
          <w:ilvl w:val="1"/>
          <w:numId w:val="51"/>
        </w:numPr>
        <w:spacing w:line="276" w:lineRule="auto"/>
        <w:rPr>
          <w:lang w:val="pl-PL"/>
        </w:rPr>
      </w:pPr>
      <w:r w:rsidRPr="00661ACC">
        <w:rPr>
          <w:rFonts w:ascii="Cambria" w:hAnsi="Cambria"/>
          <w:sz w:val="24"/>
          <w:szCs w:val="24"/>
          <w:lang w:val="pl-PL"/>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661ACC">
        <w:rPr>
          <w:rFonts w:ascii="Cambria" w:hAnsi="Cambria"/>
          <w:sz w:val="24"/>
          <w:szCs w:val="24"/>
          <w:lang w:val="pl-PL"/>
        </w:rPr>
        <w:t>miniPortal</w:t>
      </w:r>
      <w:proofErr w:type="spellEnd"/>
      <w:r w:rsidRPr="00661ACC">
        <w:rPr>
          <w:rFonts w:ascii="Cambria" w:hAnsi="Cambria"/>
          <w:sz w:val="24"/>
          <w:szCs w:val="24"/>
          <w:lang w:val="pl-PL"/>
        </w:rPr>
        <w:t xml:space="preserve"> oraz Warunkach korzystania z elektronicznej platformy usług administracji publicznej (</w:t>
      </w:r>
      <w:proofErr w:type="spellStart"/>
      <w:r w:rsidRPr="00661ACC">
        <w:rPr>
          <w:rFonts w:ascii="Cambria" w:hAnsi="Cambria"/>
          <w:sz w:val="24"/>
          <w:szCs w:val="24"/>
          <w:lang w:val="pl-PL"/>
        </w:rPr>
        <w:t>ePUAP</w:t>
      </w:r>
      <w:proofErr w:type="spellEnd"/>
      <w:r w:rsidRPr="00661ACC">
        <w:rPr>
          <w:rFonts w:ascii="Cambria" w:hAnsi="Cambria"/>
          <w:sz w:val="24"/>
          <w:szCs w:val="24"/>
          <w:lang w:val="pl-PL"/>
        </w:rPr>
        <w:t xml:space="preserve">). </w:t>
      </w:r>
      <w:r w:rsidRPr="00661ACC">
        <w:rPr>
          <w:rFonts w:ascii="Cambria" w:hAnsi="Cambria"/>
          <w:color w:val="000000"/>
          <w:sz w:val="24"/>
          <w:szCs w:val="24"/>
          <w:lang w:val="pl-PL"/>
        </w:rPr>
        <w:t xml:space="preserve">Zasady składania ofert oraz dokumentów składanych wraz z ofertą oraz wymagania techniczne i organizacyjne ich wysyłania opisane zostały w Instrukcji użytkownika. Wykonawca zobowiązany jest zapoznać się z ww. Instrukcją i postępować wg zasad w niej wskazanych. Wykonawca ubiegając się o udzielenie zamówienia w szczególności składając ofertę akceptuje zasady korzystania z systemu </w:t>
      </w:r>
      <w:proofErr w:type="spellStart"/>
      <w:r w:rsidRPr="00661ACC">
        <w:rPr>
          <w:rFonts w:ascii="Cambria" w:hAnsi="Cambria"/>
          <w:color w:val="000000"/>
          <w:sz w:val="24"/>
          <w:szCs w:val="24"/>
          <w:lang w:val="pl-PL"/>
        </w:rPr>
        <w:t>miniPortal</w:t>
      </w:r>
      <w:proofErr w:type="spellEnd"/>
      <w:r w:rsidRPr="00661ACC">
        <w:rPr>
          <w:rFonts w:ascii="Cambria" w:hAnsi="Cambria"/>
          <w:color w:val="000000"/>
          <w:sz w:val="24"/>
          <w:szCs w:val="24"/>
          <w:lang w:val="pl-PL"/>
        </w:rPr>
        <w:t xml:space="preserve"> wskazane w Instrukcji użytkownika i SWZ. W</w:t>
      </w:r>
      <w:r w:rsidRPr="00661ACC">
        <w:rPr>
          <w:rFonts w:ascii="Cambria" w:eastAsia="Times New Roman" w:hAnsi="Cambria" w:cs="Calibri"/>
          <w:color w:val="000000"/>
          <w:sz w:val="24"/>
          <w:szCs w:val="24"/>
          <w:lang w:val="pl-PL"/>
        </w:rPr>
        <w:t xml:space="preserve"> celu korzystania z systemu </w:t>
      </w:r>
      <w:proofErr w:type="spellStart"/>
      <w:r w:rsidRPr="00661ACC">
        <w:rPr>
          <w:rFonts w:ascii="Cambria" w:eastAsia="Times New Roman" w:hAnsi="Cambria" w:cs="Calibri"/>
          <w:color w:val="000000"/>
          <w:sz w:val="24"/>
          <w:szCs w:val="24"/>
          <w:lang w:val="pl-PL"/>
        </w:rPr>
        <w:t>miniPortal</w:t>
      </w:r>
      <w:proofErr w:type="spellEnd"/>
      <w:r w:rsidRPr="00661ACC">
        <w:rPr>
          <w:rFonts w:ascii="Cambria" w:eastAsia="Times New Roman" w:hAnsi="Cambria" w:cs="Calibri"/>
          <w:color w:val="000000"/>
          <w:sz w:val="24"/>
          <w:szCs w:val="24"/>
          <w:lang w:val="pl-PL"/>
        </w:rPr>
        <w:t xml:space="preserve"> konieczne jest dysponowanie przez użytkownika urządzeniem teleinformatycznym z dostępem do sieci Internet. Aplikacja działa tylko na platformie Windows i wymaga .NET Framework 4.5. </w:t>
      </w:r>
      <w:r w:rsidR="0026280D">
        <w:rPr>
          <w:rFonts w:ascii="Cambria" w:eastAsia="Times New Roman" w:hAnsi="Cambria" w:cs="Calibri"/>
          <w:color w:val="000000"/>
          <w:sz w:val="24"/>
          <w:szCs w:val="24"/>
          <w:lang w:val="pl-PL"/>
        </w:rPr>
        <w:br/>
      </w:r>
      <w:r w:rsidRPr="00661ACC">
        <w:rPr>
          <w:rFonts w:ascii="Cambria" w:eastAsia="Times New Roman" w:hAnsi="Cambria" w:cs="Calibri"/>
          <w:color w:val="000000"/>
          <w:sz w:val="24"/>
          <w:szCs w:val="24"/>
          <w:lang w:val="pl-PL"/>
        </w:rPr>
        <w:t xml:space="preserve">W przypadku korzystania z urządzeń mobilnych oraz Mac lub Linux, dostęp do wszystkich funkcjonalności systemu </w:t>
      </w:r>
      <w:proofErr w:type="spellStart"/>
      <w:r w:rsidRPr="00661ACC">
        <w:rPr>
          <w:rFonts w:ascii="Cambria" w:eastAsia="Times New Roman" w:hAnsi="Cambria" w:cs="Calibri"/>
          <w:color w:val="000000"/>
          <w:sz w:val="24"/>
          <w:szCs w:val="24"/>
          <w:lang w:val="pl-PL"/>
        </w:rPr>
        <w:t>miniPortal</w:t>
      </w:r>
      <w:proofErr w:type="spellEnd"/>
      <w:r w:rsidRPr="00661ACC">
        <w:rPr>
          <w:rFonts w:ascii="Cambria" w:eastAsia="Times New Roman" w:hAnsi="Cambria" w:cs="Calibri"/>
          <w:color w:val="000000"/>
          <w:sz w:val="24"/>
          <w:szCs w:val="24"/>
          <w:lang w:val="pl-PL"/>
        </w:rPr>
        <w:t xml:space="preserve"> może być ograniczony. Specyfikacja </w:t>
      </w:r>
      <w:r w:rsidRPr="00661ACC">
        <w:rPr>
          <w:rFonts w:ascii="Cambria" w:eastAsia="Times New Roman" w:hAnsi="Cambria" w:cs="Calibri"/>
          <w:color w:val="000000"/>
          <w:sz w:val="24"/>
          <w:szCs w:val="24"/>
          <w:lang w:val="pl-PL"/>
        </w:rPr>
        <w:lastRenderedPageBreak/>
        <w:t>połączenia, formatu przesyłanych danych oraz kodowania i oznaczania czasu odbioru danych:</w:t>
      </w:r>
    </w:p>
    <w:p w14:paraId="51E7BCC4" w14:textId="77777777" w:rsidR="00D021F9" w:rsidRPr="00661ACC" w:rsidRDefault="00262BE0" w:rsidP="007A5771">
      <w:pPr>
        <w:pStyle w:val="Standard"/>
        <w:numPr>
          <w:ilvl w:val="0"/>
          <w:numId w:val="73"/>
        </w:numPr>
        <w:spacing w:line="276" w:lineRule="auto"/>
        <w:ind w:left="993" w:hanging="284"/>
        <w:jc w:val="both"/>
        <w:rPr>
          <w:rFonts w:ascii="Cambria" w:hAnsi="Cambria" w:cs="Calibri"/>
          <w:color w:val="000000"/>
          <w:lang w:val="pl-PL"/>
        </w:rPr>
      </w:pPr>
      <w:r w:rsidRPr="00661ACC">
        <w:rPr>
          <w:rFonts w:ascii="Cambria" w:hAnsi="Cambria" w:cs="Calibri"/>
          <w:color w:val="000000"/>
          <w:lang w:val="pl-PL"/>
        </w:rPr>
        <w:t xml:space="preserve">specyfikacja połączenia formularze udostępnione są za pomocą protokołu </w:t>
      </w:r>
      <w:r w:rsidRPr="00661ACC">
        <w:rPr>
          <w:rFonts w:ascii="Cambria" w:hAnsi="Cambria" w:cs="Calibri"/>
          <w:color w:val="000000"/>
          <w:lang w:val="pl-PL"/>
        </w:rPr>
        <w:br/>
        <w:t>TLS 1.2,</w:t>
      </w:r>
    </w:p>
    <w:p w14:paraId="51E7BCC5" w14:textId="77777777" w:rsidR="00D021F9" w:rsidRPr="00661ACC" w:rsidRDefault="00262BE0">
      <w:pPr>
        <w:pStyle w:val="Standard"/>
        <w:numPr>
          <w:ilvl w:val="0"/>
          <w:numId w:val="53"/>
        </w:numPr>
        <w:spacing w:line="276" w:lineRule="auto"/>
        <w:ind w:left="993" w:hanging="284"/>
        <w:jc w:val="both"/>
        <w:rPr>
          <w:rFonts w:ascii="Cambria" w:hAnsi="Cambria" w:cs="Calibri"/>
          <w:color w:val="000000"/>
          <w:lang w:val="pl-PL"/>
        </w:rPr>
      </w:pPr>
      <w:r w:rsidRPr="00661ACC">
        <w:rPr>
          <w:rFonts w:ascii="Cambria" w:hAnsi="Cambria" w:cs="Calibri"/>
          <w:color w:val="000000"/>
          <w:lang w:val="pl-PL"/>
        </w:rPr>
        <w:t xml:space="preserve">format danych oraz kodowanie </w:t>
      </w:r>
      <w:proofErr w:type="spellStart"/>
      <w:r w:rsidRPr="00661ACC">
        <w:rPr>
          <w:rFonts w:ascii="Cambria" w:hAnsi="Cambria" w:cs="Calibri"/>
          <w:color w:val="000000"/>
          <w:lang w:val="pl-PL"/>
        </w:rPr>
        <w:t>miniPortal</w:t>
      </w:r>
      <w:proofErr w:type="spellEnd"/>
      <w:r w:rsidRPr="00661ACC">
        <w:rPr>
          <w:rFonts w:ascii="Cambria" w:hAnsi="Cambria" w:cs="Calibri"/>
          <w:color w:val="000000"/>
          <w:lang w:val="pl-PL"/>
        </w:rPr>
        <w:t xml:space="preserve"> - Formularze dostępne są w formacie HTML z kodowaniem UTF-8,</w:t>
      </w:r>
    </w:p>
    <w:p w14:paraId="51E7BCC6" w14:textId="63AD43E7" w:rsidR="00D021F9" w:rsidRPr="00661ACC" w:rsidRDefault="00262BE0">
      <w:pPr>
        <w:pStyle w:val="Standard"/>
        <w:numPr>
          <w:ilvl w:val="0"/>
          <w:numId w:val="53"/>
        </w:numPr>
        <w:spacing w:line="276" w:lineRule="auto"/>
        <w:ind w:left="993" w:hanging="284"/>
        <w:jc w:val="both"/>
        <w:rPr>
          <w:rFonts w:ascii="Cambria" w:hAnsi="Cambria" w:cs="Calibri"/>
          <w:color w:val="000000"/>
          <w:lang w:val="pl-PL"/>
        </w:rPr>
      </w:pPr>
      <w:r w:rsidRPr="00661ACC">
        <w:rPr>
          <w:rFonts w:ascii="Cambria" w:hAnsi="Cambria" w:cs="Calibri"/>
          <w:color w:val="000000"/>
          <w:lang w:val="pl-PL"/>
        </w:rPr>
        <w:t xml:space="preserve">oznaczenia czasu odbioru danych – </w:t>
      </w:r>
      <w:proofErr w:type="spellStart"/>
      <w:r w:rsidRPr="00661ACC">
        <w:rPr>
          <w:rFonts w:ascii="Cambria" w:hAnsi="Cambria" w:cs="Calibri"/>
          <w:color w:val="000000"/>
          <w:lang w:val="pl-PL"/>
        </w:rPr>
        <w:t>miniPortal</w:t>
      </w:r>
      <w:proofErr w:type="spellEnd"/>
      <w:r w:rsidRPr="00661ACC">
        <w:rPr>
          <w:rFonts w:ascii="Cambria" w:hAnsi="Cambria" w:cs="Calibri"/>
          <w:color w:val="000000"/>
          <w:lang w:val="pl-PL"/>
        </w:rPr>
        <w:t xml:space="preserve"> - wszelkie operacje opierają się </w:t>
      </w:r>
      <w:r w:rsidR="0026280D">
        <w:rPr>
          <w:rFonts w:ascii="Cambria" w:hAnsi="Cambria" w:cs="Calibri"/>
          <w:color w:val="000000"/>
          <w:lang w:val="pl-PL"/>
        </w:rPr>
        <w:br/>
      </w:r>
      <w:r w:rsidRPr="00661ACC">
        <w:rPr>
          <w:rFonts w:ascii="Cambria" w:hAnsi="Cambria" w:cs="Calibri"/>
          <w:color w:val="000000"/>
          <w:lang w:val="pl-PL"/>
        </w:rPr>
        <w:t>o czas serwera i dane zapisywane są z dokładnością co do setnej części sekundy,</w:t>
      </w:r>
    </w:p>
    <w:p w14:paraId="51E7BCC7" w14:textId="77777777" w:rsidR="00D021F9" w:rsidRPr="00661ACC" w:rsidRDefault="00262BE0">
      <w:pPr>
        <w:pStyle w:val="Standard"/>
        <w:numPr>
          <w:ilvl w:val="0"/>
          <w:numId w:val="53"/>
        </w:numPr>
        <w:spacing w:line="276" w:lineRule="auto"/>
        <w:ind w:left="993" w:hanging="284"/>
        <w:jc w:val="both"/>
        <w:rPr>
          <w:rFonts w:ascii="Cambria" w:hAnsi="Cambria" w:cs="Calibri"/>
          <w:color w:val="000000"/>
          <w:lang w:val="pl-PL"/>
        </w:rPr>
      </w:pPr>
      <w:r w:rsidRPr="00661ACC">
        <w:rPr>
          <w:rFonts w:ascii="Cambria" w:hAnsi="Cambria" w:cs="Calibri"/>
          <w:color w:val="000000"/>
          <w:lang w:val="pl-PL"/>
        </w:rPr>
        <w:t xml:space="preserve">integracja z systemem </w:t>
      </w:r>
      <w:proofErr w:type="spellStart"/>
      <w:r w:rsidRPr="00661ACC">
        <w:rPr>
          <w:rFonts w:ascii="Cambria" w:hAnsi="Cambria" w:cs="Calibri"/>
          <w:color w:val="000000"/>
          <w:lang w:val="pl-PL"/>
        </w:rPr>
        <w:t>ePUAP</w:t>
      </w:r>
      <w:proofErr w:type="spellEnd"/>
      <w:r w:rsidRPr="00661ACC">
        <w:rPr>
          <w:rFonts w:ascii="Cambria" w:hAnsi="Cambria" w:cs="Calibri"/>
          <w:color w:val="000000"/>
          <w:lang w:val="pl-PL"/>
        </w:rPr>
        <w:t xml:space="preserve"> jest wykonana w wykorzystaniem standardowego mechanizmu </w:t>
      </w:r>
      <w:proofErr w:type="spellStart"/>
      <w:r w:rsidRPr="00661ACC">
        <w:rPr>
          <w:rFonts w:ascii="Cambria" w:hAnsi="Cambria" w:cs="Calibri"/>
          <w:color w:val="000000"/>
          <w:lang w:val="pl-PL"/>
        </w:rPr>
        <w:t>ePUAP</w:t>
      </w:r>
      <w:proofErr w:type="spellEnd"/>
      <w:r w:rsidRPr="00661ACC">
        <w:rPr>
          <w:rFonts w:ascii="Cambria" w:hAnsi="Cambria" w:cs="Calibri"/>
          <w:color w:val="000000"/>
          <w:lang w:val="pl-PL"/>
        </w:rPr>
        <w:t>.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51E7BCC8" w14:textId="77777777" w:rsidR="00D021F9" w:rsidRPr="00661ACC" w:rsidRDefault="00262BE0">
      <w:pPr>
        <w:pStyle w:val="Standard"/>
        <w:spacing w:line="276" w:lineRule="auto"/>
        <w:ind w:left="709"/>
        <w:jc w:val="both"/>
        <w:rPr>
          <w:rFonts w:ascii="Cambria" w:hAnsi="Cambria" w:cs="Calibri"/>
          <w:color w:val="000000"/>
          <w:lang w:val="pl-PL"/>
        </w:rPr>
      </w:pPr>
      <w:r w:rsidRPr="00661ACC">
        <w:rPr>
          <w:rFonts w:ascii="Cambria" w:hAnsi="Cambria" w:cs="Calibri"/>
          <w:color w:val="000000"/>
          <w:lang w:val="pl-PL"/>
        </w:rPr>
        <w:t>System dostępny jest za pośrednictwem następujących przeglądarek internetowych:</w:t>
      </w:r>
    </w:p>
    <w:p w14:paraId="51E7BCC9" w14:textId="77777777" w:rsidR="00D021F9" w:rsidRPr="00B00795" w:rsidRDefault="00262BE0" w:rsidP="007A5771">
      <w:pPr>
        <w:pStyle w:val="Standard"/>
        <w:numPr>
          <w:ilvl w:val="0"/>
          <w:numId w:val="74"/>
        </w:numPr>
        <w:spacing w:line="276" w:lineRule="auto"/>
        <w:ind w:left="993" w:hanging="284"/>
        <w:jc w:val="both"/>
        <w:rPr>
          <w:rFonts w:ascii="Cambria" w:hAnsi="Cambria" w:cs="Calibri"/>
          <w:color w:val="000000"/>
        </w:rPr>
      </w:pPr>
      <w:r w:rsidRPr="00B00795">
        <w:rPr>
          <w:rFonts w:ascii="Cambria" w:hAnsi="Cambria" w:cs="Calibri"/>
          <w:color w:val="000000"/>
        </w:rPr>
        <w:t xml:space="preserve">Microsoft Internet Explorer od </w:t>
      </w:r>
      <w:proofErr w:type="spellStart"/>
      <w:r w:rsidRPr="00B00795">
        <w:rPr>
          <w:rFonts w:ascii="Cambria" w:hAnsi="Cambria" w:cs="Calibri"/>
          <w:color w:val="000000"/>
        </w:rPr>
        <w:t>wersji</w:t>
      </w:r>
      <w:proofErr w:type="spellEnd"/>
      <w:r w:rsidRPr="00B00795">
        <w:rPr>
          <w:rFonts w:ascii="Cambria" w:hAnsi="Cambria" w:cs="Calibri"/>
          <w:color w:val="000000"/>
        </w:rPr>
        <w:t xml:space="preserve"> 9.0,</w:t>
      </w:r>
    </w:p>
    <w:p w14:paraId="51E7BCCA" w14:textId="77777777" w:rsidR="00D021F9" w:rsidRPr="00661ACC" w:rsidRDefault="00262BE0">
      <w:pPr>
        <w:pStyle w:val="Standard"/>
        <w:numPr>
          <w:ilvl w:val="0"/>
          <w:numId w:val="54"/>
        </w:numPr>
        <w:spacing w:line="276" w:lineRule="auto"/>
        <w:ind w:left="993" w:hanging="284"/>
        <w:jc w:val="both"/>
        <w:rPr>
          <w:rFonts w:ascii="Cambria" w:hAnsi="Cambria" w:cs="Calibri"/>
          <w:color w:val="000000"/>
          <w:lang w:val="pl-PL"/>
        </w:rPr>
      </w:pPr>
      <w:r w:rsidRPr="00661ACC">
        <w:rPr>
          <w:rFonts w:ascii="Cambria" w:hAnsi="Cambria" w:cs="Calibri"/>
          <w:color w:val="000000"/>
          <w:lang w:val="pl-PL"/>
        </w:rPr>
        <w:t xml:space="preserve">Mozilla </w:t>
      </w:r>
      <w:proofErr w:type="spellStart"/>
      <w:r w:rsidRPr="00661ACC">
        <w:rPr>
          <w:rFonts w:ascii="Cambria" w:hAnsi="Cambria" w:cs="Calibri"/>
          <w:color w:val="000000"/>
          <w:lang w:val="pl-PL"/>
        </w:rPr>
        <w:t>Firefox</w:t>
      </w:r>
      <w:proofErr w:type="spellEnd"/>
      <w:r w:rsidRPr="00661ACC">
        <w:rPr>
          <w:rFonts w:ascii="Cambria" w:hAnsi="Cambria" w:cs="Calibri"/>
          <w:color w:val="000000"/>
          <w:lang w:val="pl-PL"/>
        </w:rPr>
        <w:t xml:space="preserve"> od wersji 15,</w:t>
      </w:r>
    </w:p>
    <w:p w14:paraId="51E7BCCB" w14:textId="77777777" w:rsidR="00D021F9" w:rsidRPr="00661ACC" w:rsidRDefault="00262BE0">
      <w:pPr>
        <w:pStyle w:val="Standard"/>
        <w:numPr>
          <w:ilvl w:val="0"/>
          <w:numId w:val="54"/>
        </w:numPr>
        <w:spacing w:line="276" w:lineRule="auto"/>
        <w:ind w:left="993" w:hanging="284"/>
        <w:jc w:val="both"/>
        <w:rPr>
          <w:rFonts w:ascii="Cambria" w:hAnsi="Cambria" w:cs="Calibri"/>
          <w:color w:val="000000"/>
          <w:lang w:val="pl-PL"/>
        </w:rPr>
      </w:pPr>
      <w:r w:rsidRPr="00661ACC">
        <w:rPr>
          <w:rFonts w:ascii="Cambria" w:hAnsi="Cambria" w:cs="Calibri"/>
          <w:color w:val="000000"/>
          <w:lang w:val="pl-PL"/>
        </w:rPr>
        <w:t>Google Chrome od wersji 20.</w:t>
      </w:r>
    </w:p>
    <w:p w14:paraId="51E7BCCC" w14:textId="0D0A2571" w:rsidR="00D021F9" w:rsidRPr="00345745" w:rsidRDefault="00262BE0">
      <w:pPr>
        <w:pStyle w:val="Akapitzlist"/>
        <w:numPr>
          <w:ilvl w:val="1"/>
          <w:numId w:val="51"/>
        </w:numPr>
        <w:spacing w:line="276" w:lineRule="auto"/>
        <w:rPr>
          <w:lang w:val="pl-PL"/>
        </w:rPr>
      </w:pPr>
      <w:r w:rsidRPr="00661ACC">
        <w:rPr>
          <w:rFonts w:ascii="Cambria" w:hAnsi="Cambria"/>
          <w:sz w:val="24"/>
          <w:szCs w:val="24"/>
          <w:lang w:val="pl-PL"/>
        </w:rPr>
        <w:t xml:space="preserve">Maksymalny rozmiar plików przesyłanych za pośrednictwem dedykowanych formularzy: </w:t>
      </w:r>
      <w:r w:rsidRPr="00661ACC">
        <w:rPr>
          <w:rFonts w:ascii="Cambria" w:hAnsi="Cambria"/>
          <w:b/>
          <w:bCs/>
          <w:i/>
          <w:iCs/>
          <w:sz w:val="24"/>
          <w:szCs w:val="24"/>
          <w:lang w:val="pl-PL"/>
        </w:rPr>
        <w:t xml:space="preserve">„Formularz złożenia, zmiany, wycofania oferty lub wniosku” </w:t>
      </w:r>
      <w:r w:rsidRPr="00661ACC">
        <w:rPr>
          <w:rFonts w:ascii="Cambria" w:hAnsi="Cambria"/>
          <w:b/>
          <w:bCs/>
          <w:i/>
          <w:iCs/>
          <w:sz w:val="24"/>
          <w:szCs w:val="24"/>
          <w:lang w:val="pl-PL"/>
        </w:rPr>
        <w:br/>
      </w:r>
      <w:r w:rsidRPr="00661ACC">
        <w:rPr>
          <w:rFonts w:ascii="Cambria" w:hAnsi="Cambria"/>
          <w:sz w:val="24"/>
          <w:szCs w:val="24"/>
          <w:lang w:val="pl-PL"/>
        </w:rPr>
        <w:t xml:space="preserve">i </w:t>
      </w:r>
      <w:r w:rsidRPr="00661ACC">
        <w:rPr>
          <w:rFonts w:ascii="Cambria" w:hAnsi="Cambria"/>
          <w:b/>
          <w:bCs/>
          <w:i/>
          <w:iCs/>
          <w:sz w:val="24"/>
          <w:szCs w:val="24"/>
          <w:lang w:val="pl-PL"/>
        </w:rPr>
        <w:t>„Formularza do komunikacji”</w:t>
      </w:r>
      <w:r w:rsidRPr="00661ACC">
        <w:rPr>
          <w:rFonts w:ascii="Cambria" w:hAnsi="Cambria"/>
          <w:i/>
          <w:iCs/>
          <w:sz w:val="24"/>
          <w:szCs w:val="24"/>
          <w:lang w:val="pl-PL"/>
        </w:rPr>
        <w:t xml:space="preserve"> </w:t>
      </w:r>
      <w:r w:rsidRPr="00661ACC">
        <w:rPr>
          <w:rFonts w:ascii="Cambria" w:hAnsi="Cambria"/>
          <w:sz w:val="24"/>
          <w:szCs w:val="24"/>
          <w:lang w:val="pl-PL"/>
        </w:rPr>
        <w:t>wynosi 150 MB.</w:t>
      </w:r>
    </w:p>
    <w:p w14:paraId="594B2655" w14:textId="77777777" w:rsidR="00345745" w:rsidRPr="00661ACC" w:rsidRDefault="00345745" w:rsidP="00345745">
      <w:pPr>
        <w:pStyle w:val="Akapitzlist"/>
        <w:spacing w:line="276" w:lineRule="auto"/>
        <w:rPr>
          <w:lang w:val="pl-PL"/>
        </w:rPr>
      </w:pPr>
    </w:p>
    <w:p w14:paraId="51E7BCCD" w14:textId="77777777" w:rsidR="00D021F9" w:rsidRPr="00661ACC" w:rsidRDefault="00262BE0">
      <w:pPr>
        <w:pStyle w:val="Akapitzlist"/>
        <w:numPr>
          <w:ilvl w:val="1"/>
          <w:numId w:val="51"/>
        </w:numPr>
        <w:spacing w:line="276" w:lineRule="auto"/>
        <w:rPr>
          <w:rFonts w:ascii="Cambria" w:hAnsi="Cambria"/>
          <w:sz w:val="24"/>
          <w:szCs w:val="24"/>
          <w:lang w:val="pl-PL"/>
        </w:rPr>
      </w:pPr>
      <w:r w:rsidRPr="00661ACC">
        <w:rPr>
          <w:rFonts w:ascii="Cambria" w:hAnsi="Cambria"/>
          <w:sz w:val="24"/>
          <w:szCs w:val="24"/>
          <w:lang w:val="pl-P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661ACC">
        <w:rPr>
          <w:rFonts w:ascii="Cambria" w:hAnsi="Cambria"/>
          <w:sz w:val="24"/>
          <w:szCs w:val="24"/>
          <w:lang w:val="pl-PL"/>
        </w:rPr>
        <w:t>ePUAP</w:t>
      </w:r>
      <w:proofErr w:type="spellEnd"/>
      <w:r w:rsidRPr="00661ACC">
        <w:rPr>
          <w:rFonts w:ascii="Cambria" w:hAnsi="Cambria"/>
          <w:sz w:val="24"/>
          <w:szCs w:val="24"/>
          <w:lang w:val="pl-PL"/>
        </w:rPr>
        <w:t>.</w:t>
      </w:r>
    </w:p>
    <w:p w14:paraId="51E7BCCE" w14:textId="35D72C3C" w:rsidR="00D021F9" w:rsidRPr="00661ACC" w:rsidRDefault="00262BE0">
      <w:pPr>
        <w:pStyle w:val="Akapitzlist"/>
        <w:numPr>
          <w:ilvl w:val="1"/>
          <w:numId w:val="51"/>
        </w:numPr>
        <w:spacing w:line="276" w:lineRule="auto"/>
        <w:rPr>
          <w:lang w:val="pl-PL"/>
        </w:rPr>
      </w:pPr>
      <w:r w:rsidRPr="00661ACC">
        <w:rPr>
          <w:rFonts w:ascii="Cambria" w:hAnsi="Cambria"/>
          <w:b/>
          <w:bCs/>
          <w:sz w:val="24"/>
          <w:szCs w:val="24"/>
          <w:lang w:val="pl-PL"/>
        </w:rPr>
        <w:t xml:space="preserve">Zamawiający przekazuje identyfikator postępowania na </w:t>
      </w:r>
      <w:proofErr w:type="spellStart"/>
      <w:r w:rsidRPr="00661ACC">
        <w:rPr>
          <w:rFonts w:ascii="Cambria" w:hAnsi="Cambria"/>
          <w:b/>
          <w:bCs/>
          <w:sz w:val="24"/>
          <w:szCs w:val="24"/>
          <w:lang w:val="pl-PL"/>
        </w:rPr>
        <w:t>miniPortalu</w:t>
      </w:r>
      <w:proofErr w:type="spellEnd"/>
      <w:r w:rsidRPr="00661ACC">
        <w:rPr>
          <w:rFonts w:ascii="Cambria" w:hAnsi="Cambria"/>
          <w:b/>
          <w:bCs/>
          <w:sz w:val="24"/>
          <w:szCs w:val="24"/>
          <w:lang w:val="pl-PL"/>
        </w:rPr>
        <w:t xml:space="preserve"> jako załącznik Nr 9 do SWZ.</w:t>
      </w:r>
      <w:r w:rsidRPr="00661ACC">
        <w:rPr>
          <w:rFonts w:ascii="Cambria" w:hAnsi="Cambria"/>
          <w:sz w:val="24"/>
          <w:szCs w:val="24"/>
          <w:lang w:val="pl-PL"/>
        </w:rPr>
        <w:t xml:space="preserve"> Dane postępowanie można wyszukać również na Liście </w:t>
      </w:r>
      <w:r w:rsidRPr="00661ACC">
        <w:rPr>
          <w:rFonts w:ascii="Cambria" w:hAnsi="Cambria"/>
          <w:color w:val="000000"/>
          <w:sz w:val="24"/>
          <w:szCs w:val="24"/>
          <w:lang w:val="pl-PL"/>
        </w:rPr>
        <w:t xml:space="preserve">wszystkich postępowań w </w:t>
      </w:r>
      <w:proofErr w:type="spellStart"/>
      <w:r w:rsidRPr="00661ACC">
        <w:rPr>
          <w:rFonts w:ascii="Cambria" w:hAnsi="Cambria"/>
          <w:color w:val="000000"/>
          <w:sz w:val="24"/>
          <w:szCs w:val="24"/>
          <w:lang w:val="pl-PL"/>
        </w:rPr>
        <w:t>miniPortalu</w:t>
      </w:r>
      <w:proofErr w:type="spellEnd"/>
      <w:r w:rsidRPr="00661ACC">
        <w:rPr>
          <w:rFonts w:ascii="Cambria" w:hAnsi="Cambria"/>
          <w:color w:val="000000"/>
          <w:sz w:val="24"/>
          <w:szCs w:val="24"/>
          <w:lang w:val="pl-PL"/>
        </w:rPr>
        <w:t>, klikając wcześniej opcję „Dla Wykonawców” lub ze strony głównej z zakładki Postępowania.</w:t>
      </w:r>
    </w:p>
    <w:p w14:paraId="51E7BCCF" w14:textId="77777777" w:rsidR="00D021F9" w:rsidRPr="00661ACC" w:rsidRDefault="00D021F9">
      <w:pPr>
        <w:pStyle w:val="Akapitzlist"/>
        <w:spacing w:line="276" w:lineRule="auto"/>
        <w:ind w:left="709"/>
        <w:outlineLvl w:val="3"/>
        <w:rPr>
          <w:rFonts w:ascii="Cambria" w:hAnsi="Cambria"/>
          <w:color w:val="000000"/>
          <w:sz w:val="10"/>
          <w:szCs w:val="10"/>
          <w:lang w:val="pl-PL"/>
        </w:rPr>
      </w:pPr>
    </w:p>
    <w:p w14:paraId="51E7BCD0" w14:textId="77777777" w:rsidR="00D021F9" w:rsidRPr="00661ACC" w:rsidRDefault="00262BE0">
      <w:pPr>
        <w:pStyle w:val="Standard"/>
        <w:spacing w:line="276" w:lineRule="auto"/>
        <w:jc w:val="center"/>
        <w:outlineLvl w:val="3"/>
        <w:rPr>
          <w:rFonts w:ascii="Cambria" w:hAnsi="Cambria"/>
          <w:b/>
          <w:bCs/>
          <w:color w:val="000000"/>
          <w:lang w:val="pl-PL"/>
        </w:rPr>
      </w:pPr>
      <w:r w:rsidRPr="00661ACC">
        <w:rPr>
          <w:rFonts w:ascii="Cambria" w:hAnsi="Cambria"/>
          <w:b/>
          <w:bCs/>
          <w:color w:val="000000"/>
          <w:lang w:val="pl-PL"/>
        </w:rPr>
        <w:t>Składanie ofert.</w:t>
      </w:r>
    </w:p>
    <w:p w14:paraId="51E7BCD1" w14:textId="77777777" w:rsidR="00D021F9" w:rsidRPr="00661ACC" w:rsidRDefault="00D021F9">
      <w:pPr>
        <w:pStyle w:val="Akapitzlist"/>
        <w:spacing w:line="276" w:lineRule="auto"/>
        <w:ind w:left="709"/>
        <w:outlineLvl w:val="3"/>
        <w:rPr>
          <w:rFonts w:ascii="Cambria" w:hAnsi="Cambria"/>
          <w:b/>
          <w:bCs/>
          <w:color w:val="000000"/>
          <w:sz w:val="10"/>
          <w:szCs w:val="10"/>
          <w:lang w:val="pl-PL"/>
        </w:rPr>
      </w:pPr>
    </w:p>
    <w:p w14:paraId="51E7BCD2" w14:textId="21ABFFFF" w:rsidR="00D021F9" w:rsidRPr="00661ACC" w:rsidRDefault="00262BE0">
      <w:pPr>
        <w:pStyle w:val="Akapitzlist"/>
        <w:numPr>
          <w:ilvl w:val="1"/>
          <w:numId w:val="51"/>
        </w:numPr>
        <w:spacing w:line="276" w:lineRule="auto"/>
        <w:rPr>
          <w:lang w:val="pl-PL"/>
        </w:rPr>
      </w:pPr>
      <w:r w:rsidRPr="00661ACC">
        <w:rPr>
          <w:rFonts w:ascii="Cambria" w:hAnsi="Cambria"/>
          <w:sz w:val="24"/>
          <w:szCs w:val="24"/>
          <w:lang w:val="pl-PL"/>
        </w:rPr>
        <w:t xml:space="preserve">Wykonawca składa ofertę za pośrednictwem </w:t>
      </w:r>
      <w:r w:rsidRPr="00661ACC">
        <w:rPr>
          <w:rFonts w:ascii="Cambria" w:hAnsi="Cambria"/>
          <w:b/>
          <w:bCs/>
          <w:i/>
          <w:iCs/>
          <w:sz w:val="24"/>
          <w:szCs w:val="24"/>
          <w:lang w:val="pl-PL"/>
        </w:rPr>
        <w:t>„Formularza do złożenia, zmiany, wycofania oferty lub wniosku”</w:t>
      </w:r>
      <w:r w:rsidRPr="00661ACC">
        <w:rPr>
          <w:rFonts w:ascii="Cambria" w:hAnsi="Cambria"/>
          <w:sz w:val="24"/>
          <w:szCs w:val="24"/>
          <w:lang w:val="pl-PL"/>
        </w:rPr>
        <w:t xml:space="preserve"> dostępnego na </w:t>
      </w:r>
      <w:proofErr w:type="spellStart"/>
      <w:r w:rsidRPr="00661ACC">
        <w:rPr>
          <w:rFonts w:ascii="Cambria" w:hAnsi="Cambria"/>
          <w:sz w:val="24"/>
          <w:szCs w:val="24"/>
          <w:lang w:val="pl-PL"/>
        </w:rPr>
        <w:t>ePUAP</w:t>
      </w:r>
      <w:proofErr w:type="spellEnd"/>
      <w:r w:rsidRPr="00661ACC">
        <w:rPr>
          <w:rFonts w:ascii="Cambria" w:hAnsi="Cambria"/>
          <w:sz w:val="24"/>
          <w:szCs w:val="24"/>
          <w:lang w:val="pl-PL"/>
        </w:rPr>
        <w:t xml:space="preserve"> i udostępnionego również na </w:t>
      </w:r>
      <w:proofErr w:type="spellStart"/>
      <w:r w:rsidRPr="00661ACC">
        <w:rPr>
          <w:rFonts w:ascii="Cambria" w:hAnsi="Cambria"/>
          <w:sz w:val="24"/>
          <w:szCs w:val="24"/>
          <w:lang w:val="pl-PL"/>
        </w:rPr>
        <w:t>miniPortalu</w:t>
      </w:r>
      <w:proofErr w:type="spellEnd"/>
      <w:r w:rsidRPr="00661ACC">
        <w:rPr>
          <w:rFonts w:ascii="Cambria" w:hAnsi="Cambria"/>
          <w:sz w:val="24"/>
          <w:szCs w:val="24"/>
          <w:lang w:val="pl-PL"/>
        </w:rPr>
        <w:t xml:space="preserve">. Funkcjonalność do zaszyfrowania oferty przez Wykonawcę jest dostępna dla wykonawców na </w:t>
      </w:r>
      <w:proofErr w:type="spellStart"/>
      <w:r w:rsidRPr="00661ACC">
        <w:rPr>
          <w:rFonts w:ascii="Cambria" w:hAnsi="Cambria"/>
          <w:sz w:val="24"/>
          <w:szCs w:val="24"/>
          <w:lang w:val="pl-PL"/>
        </w:rPr>
        <w:t>miniPortalu</w:t>
      </w:r>
      <w:proofErr w:type="spellEnd"/>
      <w:r w:rsidRPr="00661ACC">
        <w:rPr>
          <w:rFonts w:ascii="Cambria" w:hAnsi="Cambria"/>
          <w:sz w:val="24"/>
          <w:szCs w:val="24"/>
          <w:lang w:val="pl-PL"/>
        </w:rPr>
        <w:t xml:space="preserve">, w szczegółach danego postępowania. </w:t>
      </w:r>
      <w:r w:rsidR="0026280D">
        <w:rPr>
          <w:rFonts w:ascii="Cambria" w:hAnsi="Cambria"/>
          <w:sz w:val="24"/>
          <w:szCs w:val="24"/>
          <w:lang w:val="pl-PL"/>
        </w:rPr>
        <w:br/>
      </w:r>
      <w:r w:rsidRPr="00661ACC">
        <w:rPr>
          <w:rFonts w:ascii="Cambria" w:hAnsi="Cambria"/>
          <w:sz w:val="24"/>
          <w:szCs w:val="24"/>
          <w:lang w:val="pl-PL"/>
        </w:rPr>
        <w:t xml:space="preserve">W formularzu oferty Wykonawca zobowiązany jest podać adres skrzynki </w:t>
      </w:r>
      <w:proofErr w:type="spellStart"/>
      <w:r w:rsidRPr="00661ACC">
        <w:rPr>
          <w:rFonts w:ascii="Cambria" w:hAnsi="Cambria"/>
          <w:sz w:val="24"/>
          <w:szCs w:val="24"/>
          <w:lang w:val="pl-PL"/>
        </w:rPr>
        <w:t>ePUAP</w:t>
      </w:r>
      <w:proofErr w:type="spellEnd"/>
      <w:r w:rsidRPr="00661ACC">
        <w:rPr>
          <w:rFonts w:ascii="Cambria" w:hAnsi="Cambria"/>
          <w:sz w:val="24"/>
          <w:szCs w:val="24"/>
          <w:lang w:val="pl-PL"/>
        </w:rPr>
        <w:t>, na którym prowadzona będzie korespondencja związana z postępowaniem.</w:t>
      </w:r>
    </w:p>
    <w:p w14:paraId="51E7BCD3" w14:textId="77777777" w:rsidR="00D021F9" w:rsidRPr="00661ACC" w:rsidRDefault="00262BE0">
      <w:pPr>
        <w:pStyle w:val="Akapitzlist"/>
        <w:numPr>
          <w:ilvl w:val="1"/>
          <w:numId w:val="51"/>
        </w:numPr>
        <w:spacing w:line="276" w:lineRule="auto"/>
        <w:rPr>
          <w:rFonts w:ascii="Cambria" w:hAnsi="Cambria"/>
          <w:sz w:val="24"/>
          <w:szCs w:val="24"/>
          <w:lang w:val="pl-PL"/>
        </w:rPr>
      </w:pPr>
      <w:r w:rsidRPr="00661ACC">
        <w:rPr>
          <w:rFonts w:ascii="Cambria" w:hAnsi="Cambria"/>
          <w:sz w:val="24"/>
          <w:szCs w:val="24"/>
          <w:lang w:val="pl-PL"/>
        </w:rPr>
        <w:t>Ofertę należy sporządzić w języku polskim.</w:t>
      </w:r>
    </w:p>
    <w:p w14:paraId="51E7BCD4" w14:textId="3CF1C1FE" w:rsidR="00D021F9" w:rsidRPr="00661ACC" w:rsidRDefault="00262BE0">
      <w:pPr>
        <w:pStyle w:val="Akapitzlist"/>
        <w:numPr>
          <w:ilvl w:val="1"/>
          <w:numId w:val="51"/>
        </w:numPr>
        <w:spacing w:line="276" w:lineRule="auto"/>
        <w:rPr>
          <w:lang w:val="pl-PL"/>
        </w:rPr>
      </w:pPr>
      <w:r w:rsidRPr="00661ACC">
        <w:rPr>
          <w:rFonts w:ascii="Cambria" w:hAnsi="Cambria"/>
          <w:b/>
          <w:bCs/>
          <w:sz w:val="24"/>
          <w:szCs w:val="24"/>
          <w:lang w:val="pl-PL"/>
        </w:rPr>
        <w:t xml:space="preserve">Ofertę składa się, </w:t>
      </w:r>
      <w:r w:rsidRPr="00661ACC">
        <w:rPr>
          <w:rFonts w:ascii="Cambria" w:hAnsi="Cambria"/>
          <w:b/>
          <w:bCs/>
          <w:sz w:val="24"/>
          <w:szCs w:val="24"/>
          <w:u w:val="single"/>
          <w:lang w:val="pl-PL"/>
        </w:rPr>
        <w:t>pod rygorem nieważności</w:t>
      </w:r>
      <w:r w:rsidRPr="00661ACC">
        <w:rPr>
          <w:rFonts w:ascii="Cambria" w:hAnsi="Cambria"/>
          <w:b/>
          <w:bCs/>
          <w:sz w:val="24"/>
          <w:szCs w:val="24"/>
          <w:lang w:val="pl-PL"/>
        </w:rPr>
        <w:t xml:space="preserve">, w formie elektronicznej lub </w:t>
      </w:r>
      <w:r w:rsidR="0026280D">
        <w:rPr>
          <w:rFonts w:ascii="Cambria" w:hAnsi="Cambria"/>
          <w:b/>
          <w:bCs/>
          <w:sz w:val="24"/>
          <w:szCs w:val="24"/>
          <w:lang w:val="pl-PL"/>
        </w:rPr>
        <w:br/>
      </w:r>
      <w:r w:rsidRPr="00661ACC">
        <w:rPr>
          <w:rFonts w:ascii="Cambria" w:hAnsi="Cambria"/>
          <w:b/>
          <w:bCs/>
          <w:sz w:val="24"/>
          <w:szCs w:val="24"/>
          <w:lang w:val="pl-PL"/>
        </w:rPr>
        <w:t>w postaci elektronicznej opatrzonej podpisem zaufanym lub podpisem osobistym.</w:t>
      </w:r>
    </w:p>
    <w:p w14:paraId="51E7BCD5" w14:textId="77777777" w:rsidR="00D021F9" w:rsidRPr="006C058A" w:rsidRDefault="00262BE0">
      <w:pPr>
        <w:pStyle w:val="Akapitzlist"/>
        <w:numPr>
          <w:ilvl w:val="1"/>
          <w:numId w:val="51"/>
        </w:numPr>
        <w:spacing w:line="276" w:lineRule="auto"/>
        <w:rPr>
          <w:rFonts w:ascii="Cambria" w:hAnsi="Cambria"/>
          <w:sz w:val="24"/>
          <w:szCs w:val="24"/>
          <w:lang w:val="pl-PL"/>
        </w:rPr>
      </w:pPr>
      <w:r w:rsidRPr="00661ACC">
        <w:rPr>
          <w:rFonts w:ascii="Cambria" w:hAnsi="Cambria"/>
          <w:sz w:val="24"/>
          <w:szCs w:val="24"/>
          <w:lang w:val="pl-PL"/>
        </w:rPr>
        <w:t xml:space="preserve">Sposób złożenia oferty, w tym zaszyfrowania oferty opisany został w </w:t>
      </w:r>
      <w:r w:rsidRPr="00661ACC">
        <w:rPr>
          <w:rFonts w:ascii="Cambria" w:hAnsi="Cambria"/>
          <w:i/>
          <w:iCs/>
          <w:sz w:val="24"/>
          <w:szCs w:val="24"/>
          <w:lang w:val="pl-PL"/>
        </w:rPr>
        <w:t>„Instrukcji użytkownika”</w:t>
      </w:r>
      <w:r w:rsidRPr="00661ACC">
        <w:rPr>
          <w:rFonts w:ascii="Cambria" w:hAnsi="Cambria"/>
          <w:sz w:val="24"/>
          <w:szCs w:val="24"/>
          <w:lang w:val="pl-PL"/>
        </w:rPr>
        <w:t xml:space="preserve">, dostępnej na stronie: </w:t>
      </w:r>
      <w:hyperlink r:id="rId10" w:history="1">
        <w:r w:rsidRPr="006C058A">
          <w:rPr>
            <w:rFonts w:ascii="Cambria" w:hAnsi="Cambria"/>
            <w:sz w:val="24"/>
            <w:szCs w:val="24"/>
            <w:lang w:val="pl-PL"/>
          </w:rPr>
          <w:t>https://miniportal.uzp.gov.pl</w:t>
        </w:r>
      </w:hyperlink>
    </w:p>
    <w:p w14:paraId="51E7BCD6" w14:textId="77777777" w:rsidR="00D021F9" w:rsidRPr="00661ACC" w:rsidRDefault="00262BE0">
      <w:pPr>
        <w:pStyle w:val="Akapitzlist"/>
        <w:numPr>
          <w:ilvl w:val="1"/>
          <w:numId w:val="51"/>
        </w:numPr>
        <w:spacing w:line="276" w:lineRule="auto"/>
        <w:rPr>
          <w:lang w:val="pl-PL"/>
        </w:rPr>
      </w:pPr>
      <w:r w:rsidRPr="00661ACC">
        <w:rPr>
          <w:rFonts w:ascii="Cambria" w:hAnsi="Cambria"/>
          <w:sz w:val="24"/>
          <w:szCs w:val="24"/>
          <w:lang w:val="pl-PL"/>
        </w:rPr>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w:t>
      </w:r>
      <w:r w:rsidRPr="00661ACC">
        <w:rPr>
          <w:rFonts w:ascii="Cambria" w:hAnsi="Cambria"/>
          <w:i/>
          <w:iCs/>
          <w:sz w:val="24"/>
          <w:szCs w:val="24"/>
          <w:lang w:val="pl-PL"/>
        </w:rPr>
        <w:t>„Załącznik stanowiący tajemnicę przedsiębiorstwa”</w:t>
      </w:r>
      <w:r w:rsidRPr="00661ACC">
        <w:rPr>
          <w:rFonts w:ascii="Cambria" w:hAnsi="Cambria"/>
          <w:sz w:val="24"/>
          <w:szCs w:val="24"/>
          <w:lang w:val="pl-PL"/>
        </w:rPr>
        <w:t>, a następnie wraz z plikami stanowiącymi jawną część należy ten plik zaszyfrować.</w:t>
      </w:r>
    </w:p>
    <w:p w14:paraId="51E7BCD7" w14:textId="6591A608" w:rsidR="00D021F9" w:rsidRPr="00661ACC" w:rsidRDefault="00262BE0">
      <w:pPr>
        <w:pStyle w:val="Akapitzlist"/>
        <w:numPr>
          <w:ilvl w:val="1"/>
          <w:numId w:val="51"/>
        </w:numPr>
        <w:spacing w:line="276" w:lineRule="auto"/>
        <w:rPr>
          <w:lang w:val="pl-PL"/>
        </w:rPr>
      </w:pPr>
      <w:r w:rsidRPr="00661ACC">
        <w:rPr>
          <w:rFonts w:ascii="Cambria" w:hAnsi="Cambria"/>
          <w:b/>
          <w:bCs/>
          <w:sz w:val="24"/>
          <w:szCs w:val="24"/>
          <w:lang w:val="pl-PL"/>
        </w:rPr>
        <w:t>Do oferty</w:t>
      </w:r>
      <w:r w:rsidRPr="00661ACC">
        <w:rPr>
          <w:rFonts w:ascii="Cambria" w:hAnsi="Cambria"/>
          <w:sz w:val="24"/>
          <w:szCs w:val="24"/>
          <w:lang w:val="pl-PL"/>
        </w:rPr>
        <w:t xml:space="preserve"> należy dołączyć oświadczenie o niepodleganiu wykluczeniu, spełnianiu warunków udziału w postępowaniu, w zakresie wskazanym w pkt 8.1 SWZ, w formie elektronicznej lub w postaci elektronicznej opatrzonej podpisem zaufanym lub podpisem osobistym, a następnie zaszyfrować wraz z plikami stanowiącymi ofertę.</w:t>
      </w:r>
    </w:p>
    <w:p w14:paraId="51E7BCD8" w14:textId="77777777" w:rsidR="00D021F9" w:rsidRPr="00661ACC" w:rsidRDefault="00262BE0">
      <w:pPr>
        <w:pStyle w:val="Akapitzlist"/>
        <w:numPr>
          <w:ilvl w:val="1"/>
          <w:numId w:val="51"/>
        </w:numPr>
        <w:spacing w:line="276" w:lineRule="auto"/>
        <w:rPr>
          <w:rFonts w:ascii="Cambria" w:hAnsi="Cambria"/>
          <w:sz w:val="24"/>
          <w:szCs w:val="24"/>
          <w:lang w:val="pl-PL"/>
        </w:rPr>
      </w:pPr>
      <w:r w:rsidRPr="00661ACC">
        <w:rPr>
          <w:rFonts w:ascii="Cambria" w:hAnsi="Cambria"/>
          <w:sz w:val="24"/>
          <w:szCs w:val="24"/>
          <w:lang w:val="pl-PL"/>
        </w:rPr>
        <w:t>Oferta może być złożona tylko do upływu terminu składania ofert.</w:t>
      </w:r>
    </w:p>
    <w:p w14:paraId="51E7BCD9" w14:textId="77777777" w:rsidR="00D021F9" w:rsidRPr="00661ACC" w:rsidRDefault="00262BE0">
      <w:pPr>
        <w:pStyle w:val="Akapitzlist"/>
        <w:numPr>
          <w:ilvl w:val="1"/>
          <w:numId w:val="51"/>
        </w:numPr>
        <w:spacing w:line="276" w:lineRule="auto"/>
        <w:rPr>
          <w:lang w:val="pl-PL"/>
        </w:rPr>
      </w:pPr>
      <w:r w:rsidRPr="00661ACC">
        <w:rPr>
          <w:rFonts w:ascii="Cambria" w:hAnsi="Cambria"/>
          <w:sz w:val="24"/>
          <w:szCs w:val="24"/>
          <w:lang w:val="pl-PL"/>
        </w:rPr>
        <w:t xml:space="preserve">Wykonawca może przed upływem terminu do składania ofert wycofać ofertę za pośrednictwem </w:t>
      </w:r>
      <w:r w:rsidRPr="00661ACC">
        <w:rPr>
          <w:rFonts w:ascii="Cambria" w:hAnsi="Cambria"/>
          <w:b/>
          <w:bCs/>
          <w:i/>
          <w:iCs/>
          <w:sz w:val="24"/>
          <w:szCs w:val="24"/>
          <w:lang w:val="pl-PL"/>
        </w:rPr>
        <w:t>„Formularza do złożenia, zmiany, wycofania oferty lub wniosku”</w:t>
      </w:r>
      <w:r w:rsidRPr="00661ACC">
        <w:rPr>
          <w:rFonts w:ascii="Cambria" w:hAnsi="Cambria"/>
          <w:sz w:val="24"/>
          <w:szCs w:val="24"/>
          <w:lang w:val="pl-PL"/>
        </w:rPr>
        <w:t xml:space="preserve"> dostępnego na </w:t>
      </w:r>
      <w:proofErr w:type="spellStart"/>
      <w:r w:rsidRPr="00661ACC">
        <w:rPr>
          <w:rFonts w:ascii="Cambria" w:hAnsi="Cambria"/>
          <w:sz w:val="24"/>
          <w:szCs w:val="24"/>
          <w:lang w:val="pl-PL"/>
        </w:rPr>
        <w:t>ePUAP</w:t>
      </w:r>
      <w:proofErr w:type="spellEnd"/>
      <w:r w:rsidRPr="00661ACC">
        <w:rPr>
          <w:rFonts w:ascii="Cambria" w:hAnsi="Cambria"/>
          <w:sz w:val="24"/>
          <w:szCs w:val="24"/>
          <w:lang w:val="pl-PL"/>
        </w:rPr>
        <w:t xml:space="preserve"> i udostępnionego również na </w:t>
      </w:r>
      <w:proofErr w:type="spellStart"/>
      <w:r w:rsidRPr="00661ACC">
        <w:rPr>
          <w:rFonts w:ascii="Cambria" w:hAnsi="Cambria"/>
          <w:sz w:val="24"/>
          <w:szCs w:val="24"/>
          <w:lang w:val="pl-PL"/>
        </w:rPr>
        <w:t>miniPortalu</w:t>
      </w:r>
      <w:proofErr w:type="spellEnd"/>
      <w:r w:rsidRPr="00661ACC">
        <w:rPr>
          <w:rFonts w:ascii="Cambria" w:hAnsi="Cambria"/>
          <w:sz w:val="24"/>
          <w:szCs w:val="24"/>
          <w:lang w:val="pl-PL"/>
        </w:rPr>
        <w:t xml:space="preserve">. Sposób wycofania oferty został opisany w </w:t>
      </w:r>
      <w:r w:rsidRPr="00661ACC">
        <w:rPr>
          <w:rFonts w:ascii="Cambria" w:hAnsi="Cambria"/>
          <w:i/>
          <w:iCs/>
          <w:sz w:val="24"/>
          <w:szCs w:val="24"/>
          <w:lang w:val="pl-PL"/>
        </w:rPr>
        <w:t>„Instrukcji użytkownika”</w:t>
      </w:r>
      <w:r w:rsidRPr="00661ACC">
        <w:rPr>
          <w:rFonts w:ascii="Cambria" w:hAnsi="Cambria"/>
          <w:sz w:val="24"/>
          <w:szCs w:val="24"/>
          <w:lang w:val="pl-PL"/>
        </w:rPr>
        <w:t xml:space="preserve"> dostępnej na </w:t>
      </w:r>
      <w:proofErr w:type="spellStart"/>
      <w:r w:rsidRPr="00661ACC">
        <w:rPr>
          <w:rFonts w:ascii="Cambria" w:hAnsi="Cambria"/>
          <w:sz w:val="24"/>
          <w:szCs w:val="24"/>
          <w:lang w:val="pl-PL"/>
        </w:rPr>
        <w:t>miniPortalu</w:t>
      </w:r>
      <w:proofErr w:type="spellEnd"/>
      <w:r w:rsidRPr="00661ACC">
        <w:rPr>
          <w:rFonts w:ascii="Cambria" w:hAnsi="Cambria"/>
          <w:sz w:val="24"/>
          <w:szCs w:val="24"/>
          <w:lang w:val="pl-PL"/>
        </w:rPr>
        <w:t>.</w:t>
      </w:r>
    </w:p>
    <w:p w14:paraId="51E7BCDA" w14:textId="232A6029" w:rsidR="00D021F9" w:rsidRDefault="00262BE0">
      <w:pPr>
        <w:pStyle w:val="Akapitzlist"/>
        <w:numPr>
          <w:ilvl w:val="1"/>
          <w:numId w:val="51"/>
        </w:numPr>
        <w:spacing w:line="276" w:lineRule="auto"/>
        <w:rPr>
          <w:rFonts w:ascii="Cambria" w:hAnsi="Cambria"/>
          <w:sz w:val="24"/>
          <w:szCs w:val="24"/>
          <w:lang w:val="pl-PL"/>
        </w:rPr>
      </w:pPr>
      <w:r w:rsidRPr="00661ACC">
        <w:rPr>
          <w:rFonts w:ascii="Cambria" w:hAnsi="Cambria"/>
          <w:sz w:val="24"/>
          <w:szCs w:val="24"/>
          <w:lang w:val="pl-PL"/>
        </w:rPr>
        <w:t>Wykonawca po upływie terminu do składania ofert nie może skutecznie dokonać zmiany ani wycofać złożonej oferty.</w:t>
      </w:r>
    </w:p>
    <w:p w14:paraId="2BB7C5DC" w14:textId="312850ED" w:rsidR="009E2340" w:rsidRDefault="009E2340" w:rsidP="009E2340">
      <w:pPr>
        <w:spacing w:line="276" w:lineRule="auto"/>
        <w:rPr>
          <w:rFonts w:ascii="Cambria" w:hAnsi="Cambria"/>
          <w:sz w:val="24"/>
          <w:szCs w:val="24"/>
        </w:rPr>
      </w:pPr>
    </w:p>
    <w:p w14:paraId="72B571C1" w14:textId="77777777" w:rsidR="009E2340" w:rsidRPr="006153FF" w:rsidRDefault="009E2340" w:rsidP="006153FF">
      <w:pPr>
        <w:spacing w:line="276" w:lineRule="auto"/>
        <w:rPr>
          <w:rFonts w:ascii="Cambria" w:hAnsi="Cambria"/>
          <w:sz w:val="24"/>
          <w:szCs w:val="24"/>
        </w:rPr>
      </w:pPr>
    </w:p>
    <w:p w14:paraId="51E7BCDB" w14:textId="62623592" w:rsidR="00D021F9" w:rsidRDefault="00D021F9">
      <w:pPr>
        <w:pStyle w:val="Akapitzlist"/>
        <w:spacing w:line="276" w:lineRule="auto"/>
        <w:ind w:left="709"/>
        <w:outlineLvl w:val="3"/>
        <w:rPr>
          <w:rFonts w:ascii="Cambria" w:hAnsi="Cambria"/>
          <w:color w:val="000000"/>
          <w:sz w:val="10"/>
          <w:szCs w:val="10"/>
          <w:lang w:val="pl-PL"/>
        </w:rPr>
      </w:pPr>
    </w:p>
    <w:p w14:paraId="6CAE1055" w14:textId="256679AA" w:rsidR="00D25885" w:rsidRDefault="00D25885">
      <w:pPr>
        <w:pStyle w:val="Akapitzlist"/>
        <w:spacing w:line="276" w:lineRule="auto"/>
        <w:ind w:left="709"/>
        <w:outlineLvl w:val="3"/>
        <w:rPr>
          <w:rFonts w:ascii="Cambria" w:hAnsi="Cambria"/>
          <w:color w:val="000000"/>
          <w:sz w:val="10"/>
          <w:szCs w:val="10"/>
          <w:lang w:val="pl-PL"/>
        </w:rPr>
      </w:pPr>
    </w:p>
    <w:p w14:paraId="67563B55" w14:textId="77777777" w:rsidR="00D25885" w:rsidRPr="00661ACC" w:rsidRDefault="00D25885">
      <w:pPr>
        <w:pStyle w:val="Akapitzlist"/>
        <w:spacing w:line="276" w:lineRule="auto"/>
        <w:ind w:left="709"/>
        <w:outlineLvl w:val="3"/>
        <w:rPr>
          <w:rFonts w:ascii="Cambria" w:hAnsi="Cambria"/>
          <w:color w:val="000000"/>
          <w:sz w:val="10"/>
          <w:szCs w:val="10"/>
          <w:lang w:val="pl-PL"/>
        </w:rPr>
      </w:pPr>
    </w:p>
    <w:p w14:paraId="51E7BCDD" w14:textId="77777777" w:rsidR="00D021F9" w:rsidRPr="00661ACC" w:rsidRDefault="00262BE0">
      <w:pPr>
        <w:pStyle w:val="Standard"/>
        <w:spacing w:line="276" w:lineRule="auto"/>
        <w:jc w:val="center"/>
        <w:outlineLvl w:val="3"/>
        <w:rPr>
          <w:rFonts w:ascii="Cambria" w:hAnsi="Cambria"/>
          <w:b/>
          <w:bCs/>
          <w:color w:val="000000"/>
          <w:lang w:val="pl-PL"/>
        </w:rPr>
      </w:pPr>
      <w:r w:rsidRPr="00661ACC">
        <w:rPr>
          <w:rFonts w:ascii="Cambria" w:hAnsi="Cambria"/>
          <w:b/>
          <w:bCs/>
          <w:color w:val="000000"/>
          <w:lang w:val="pl-PL"/>
        </w:rPr>
        <w:t>Składanie dokumentów innych niż oferty oraz oświadczenia,</w:t>
      </w:r>
      <w:r w:rsidRPr="00661ACC">
        <w:rPr>
          <w:rFonts w:ascii="Cambria" w:hAnsi="Cambria"/>
          <w:b/>
          <w:bCs/>
          <w:color w:val="000000"/>
          <w:lang w:val="pl-PL"/>
        </w:rPr>
        <w:br/>
        <w:t xml:space="preserve"> o których mowa w rozdziale 8.1 SWZ.</w:t>
      </w:r>
    </w:p>
    <w:p w14:paraId="51E7BCDE" w14:textId="77777777" w:rsidR="00D021F9" w:rsidRPr="00661ACC" w:rsidRDefault="00D021F9">
      <w:pPr>
        <w:pStyle w:val="Standard"/>
        <w:spacing w:line="276" w:lineRule="auto"/>
        <w:jc w:val="center"/>
        <w:outlineLvl w:val="3"/>
        <w:rPr>
          <w:rFonts w:ascii="Cambria" w:hAnsi="Cambria"/>
          <w:b/>
          <w:bCs/>
          <w:color w:val="000000"/>
          <w:sz w:val="10"/>
          <w:szCs w:val="10"/>
          <w:lang w:val="pl-PL"/>
        </w:rPr>
      </w:pPr>
    </w:p>
    <w:p w14:paraId="51E7BCDF" w14:textId="6570917D" w:rsidR="00D021F9" w:rsidRPr="00661ACC" w:rsidRDefault="00262BE0">
      <w:pPr>
        <w:pStyle w:val="Akapitzlist"/>
        <w:numPr>
          <w:ilvl w:val="1"/>
          <w:numId w:val="51"/>
        </w:numPr>
        <w:spacing w:line="276" w:lineRule="auto"/>
        <w:rPr>
          <w:rFonts w:ascii="Cambria" w:hAnsi="Cambria"/>
          <w:sz w:val="24"/>
          <w:szCs w:val="24"/>
          <w:lang w:val="pl-PL"/>
        </w:rPr>
      </w:pPr>
      <w:r w:rsidRPr="00661ACC">
        <w:rPr>
          <w:rFonts w:ascii="Cambria" w:hAnsi="Cambria"/>
          <w:sz w:val="24"/>
          <w:szCs w:val="24"/>
          <w:lang w:val="pl-PL"/>
        </w:rPr>
        <w:t xml:space="preserve">W postępowaniu o udzielenie zamówienia komunikacja pomiędzy Zamawiającym </w:t>
      </w:r>
      <w:r w:rsidR="0085131B">
        <w:rPr>
          <w:rFonts w:ascii="Cambria" w:hAnsi="Cambria"/>
          <w:sz w:val="24"/>
          <w:szCs w:val="24"/>
          <w:lang w:val="pl-PL"/>
        </w:rPr>
        <w:br/>
      </w:r>
      <w:r w:rsidRPr="00661ACC">
        <w:rPr>
          <w:rFonts w:ascii="Cambria" w:hAnsi="Cambria"/>
          <w:sz w:val="24"/>
          <w:szCs w:val="24"/>
          <w:lang w:val="pl-PL"/>
        </w:rPr>
        <w:t>a Wykonawcami w zakresie składania dokumentów, oświadczeń, wniosków (innych niż ofert i oświadczeń wskazanych w pkt 8.1 SWZ - które mogą być przekazywane jedynie w sposób wskazany w pkt 11.8 odbywa się elektronicznie za pośrednictwem:</w:t>
      </w:r>
    </w:p>
    <w:p w14:paraId="51E7BCE0" w14:textId="77777777" w:rsidR="00D021F9" w:rsidRPr="00661ACC" w:rsidRDefault="00262BE0">
      <w:pPr>
        <w:pStyle w:val="Akapitzlist"/>
        <w:numPr>
          <w:ilvl w:val="1"/>
          <w:numId w:val="55"/>
        </w:numPr>
        <w:spacing w:line="276" w:lineRule="auto"/>
        <w:rPr>
          <w:lang w:val="pl-PL"/>
        </w:rPr>
      </w:pPr>
      <w:r w:rsidRPr="00661ACC">
        <w:rPr>
          <w:rFonts w:ascii="Cambria" w:hAnsi="Cambria"/>
          <w:b/>
          <w:bCs/>
          <w:sz w:val="24"/>
          <w:szCs w:val="24"/>
          <w:lang w:val="pl-PL"/>
        </w:rPr>
        <w:t xml:space="preserve">dedykowanego formularza: </w:t>
      </w:r>
      <w:r w:rsidRPr="00661ACC">
        <w:rPr>
          <w:rFonts w:ascii="Cambria" w:hAnsi="Cambria"/>
          <w:b/>
          <w:bCs/>
          <w:i/>
          <w:iCs/>
          <w:sz w:val="24"/>
          <w:szCs w:val="24"/>
          <w:lang w:val="pl-PL"/>
        </w:rPr>
        <w:t>„Formularz do komunikacji”</w:t>
      </w:r>
      <w:r w:rsidRPr="00661ACC">
        <w:rPr>
          <w:rFonts w:ascii="Cambria" w:hAnsi="Cambria"/>
          <w:b/>
          <w:bCs/>
          <w:sz w:val="24"/>
          <w:szCs w:val="24"/>
          <w:lang w:val="pl-PL"/>
        </w:rPr>
        <w:t xml:space="preserve"> </w:t>
      </w:r>
      <w:r w:rsidRPr="00661ACC">
        <w:rPr>
          <w:rFonts w:ascii="Cambria" w:hAnsi="Cambria"/>
          <w:sz w:val="24"/>
          <w:szCs w:val="24"/>
          <w:lang w:val="pl-PL"/>
        </w:rPr>
        <w:t xml:space="preserve">dostępnego na </w:t>
      </w:r>
      <w:proofErr w:type="spellStart"/>
      <w:r w:rsidRPr="00661ACC">
        <w:rPr>
          <w:rFonts w:ascii="Cambria" w:hAnsi="Cambria"/>
          <w:sz w:val="24"/>
          <w:szCs w:val="24"/>
          <w:lang w:val="pl-PL"/>
        </w:rPr>
        <w:t>ePUAP</w:t>
      </w:r>
      <w:proofErr w:type="spellEnd"/>
      <w:r w:rsidRPr="00661ACC">
        <w:rPr>
          <w:rFonts w:ascii="Cambria" w:hAnsi="Cambria"/>
          <w:sz w:val="24"/>
          <w:szCs w:val="24"/>
          <w:lang w:val="pl-PL"/>
        </w:rPr>
        <w:t xml:space="preserve"> oraz udostępnionego przez </w:t>
      </w:r>
      <w:proofErr w:type="spellStart"/>
      <w:r w:rsidRPr="00661ACC">
        <w:rPr>
          <w:rFonts w:ascii="Cambria" w:hAnsi="Cambria"/>
          <w:sz w:val="24"/>
          <w:szCs w:val="24"/>
          <w:lang w:val="pl-PL"/>
        </w:rPr>
        <w:t>miniPortal</w:t>
      </w:r>
      <w:proofErr w:type="spellEnd"/>
      <w:r w:rsidRPr="00661ACC">
        <w:rPr>
          <w:rFonts w:ascii="Cambria" w:hAnsi="Cambria"/>
          <w:sz w:val="24"/>
          <w:szCs w:val="24"/>
          <w:lang w:val="pl-PL"/>
        </w:rPr>
        <w:t>;</w:t>
      </w:r>
    </w:p>
    <w:p w14:paraId="51E7BCE1" w14:textId="09C8147A" w:rsidR="00D021F9" w:rsidRPr="00661ACC" w:rsidRDefault="00262BE0">
      <w:pPr>
        <w:pStyle w:val="Akapitzlist"/>
        <w:numPr>
          <w:ilvl w:val="1"/>
          <w:numId w:val="55"/>
        </w:numPr>
        <w:spacing w:line="276" w:lineRule="auto"/>
        <w:rPr>
          <w:lang w:val="pl-PL"/>
        </w:rPr>
      </w:pPr>
      <w:r w:rsidRPr="00661ACC">
        <w:rPr>
          <w:rFonts w:ascii="Cambria" w:hAnsi="Cambria"/>
          <w:sz w:val="24"/>
          <w:szCs w:val="24"/>
          <w:lang w:val="pl-PL"/>
        </w:rPr>
        <w:t>poczty elektronicznej na adres poczty Zamawiającego:</w:t>
      </w:r>
      <w:r w:rsidRPr="00661ACC">
        <w:rPr>
          <w:sz w:val="24"/>
          <w:szCs w:val="24"/>
          <w:lang w:val="pl-PL"/>
        </w:rPr>
        <w:t xml:space="preserve"> </w:t>
      </w:r>
      <w:r w:rsidR="00B3170B">
        <w:rPr>
          <w:rFonts w:ascii="Cambria" w:hAnsi="Cambria"/>
          <w:color w:val="0070C0"/>
          <w:sz w:val="24"/>
          <w:szCs w:val="24"/>
          <w:u w:val="single"/>
          <w:lang w:val="pl-PL"/>
        </w:rPr>
        <w:t>inwestycje@dmosin.pl</w:t>
      </w:r>
    </w:p>
    <w:p w14:paraId="51E7BCE2" w14:textId="1A8BA455" w:rsidR="00D021F9" w:rsidRPr="00661ACC" w:rsidRDefault="00262BE0">
      <w:pPr>
        <w:pStyle w:val="Akapitzlist"/>
        <w:spacing w:line="276" w:lineRule="auto"/>
        <w:ind w:left="1134"/>
        <w:outlineLvl w:val="3"/>
        <w:rPr>
          <w:rFonts w:ascii="Cambria" w:hAnsi="Cambria"/>
          <w:i/>
          <w:iCs/>
          <w:sz w:val="24"/>
          <w:szCs w:val="24"/>
          <w:lang w:val="pl-PL"/>
        </w:rPr>
      </w:pPr>
      <w:r w:rsidRPr="00661ACC">
        <w:rPr>
          <w:rFonts w:ascii="Cambria" w:hAnsi="Cambria"/>
          <w:i/>
          <w:iCs/>
          <w:sz w:val="24"/>
          <w:szCs w:val="24"/>
          <w:lang w:val="pl-PL"/>
        </w:rPr>
        <w:t xml:space="preserve">Zamawiający przekazuje dokumenty na adres poczty elektronicznej wskazany </w:t>
      </w:r>
      <w:r w:rsidR="0085131B">
        <w:rPr>
          <w:rFonts w:ascii="Cambria" w:hAnsi="Cambria"/>
          <w:i/>
          <w:iCs/>
          <w:sz w:val="24"/>
          <w:szCs w:val="24"/>
          <w:lang w:val="pl-PL"/>
        </w:rPr>
        <w:br/>
      </w:r>
      <w:r w:rsidRPr="00661ACC">
        <w:rPr>
          <w:rFonts w:ascii="Cambria" w:hAnsi="Cambria"/>
          <w:i/>
          <w:iCs/>
          <w:sz w:val="24"/>
          <w:szCs w:val="24"/>
          <w:lang w:val="pl-PL"/>
        </w:rPr>
        <w:t xml:space="preserve">w formularzu ofertowym Wykonawcy, na co Wykonawca wyraża zgodę wskazując ten adres w ofercie i zobowiązuje się do utrzymania jego funkcjonalności przez czas trwania postępowania. Domniemywa się, że dokumenty, oświadczenia </w:t>
      </w:r>
      <w:r w:rsidR="0085131B">
        <w:rPr>
          <w:rFonts w:ascii="Cambria" w:hAnsi="Cambria"/>
          <w:i/>
          <w:iCs/>
          <w:sz w:val="24"/>
          <w:szCs w:val="24"/>
          <w:lang w:val="pl-PL"/>
        </w:rPr>
        <w:br/>
      </w:r>
      <w:r w:rsidRPr="00661ACC">
        <w:rPr>
          <w:rFonts w:ascii="Cambria" w:hAnsi="Cambria"/>
          <w:i/>
          <w:iCs/>
          <w:sz w:val="24"/>
          <w:szCs w:val="24"/>
          <w:lang w:val="pl-PL"/>
        </w:rPr>
        <w:t>i wnioski przekazane na adres poczty elektronicznej wskazany w formularzu ofertowym zostały doręczone skutecznie, a Wykonawca zapoznał się z ich treścią.</w:t>
      </w:r>
    </w:p>
    <w:p w14:paraId="51E7BCE3" w14:textId="77777777" w:rsidR="00D021F9" w:rsidRPr="00661ACC" w:rsidRDefault="00262BE0">
      <w:pPr>
        <w:pStyle w:val="Akapitzlist"/>
        <w:numPr>
          <w:ilvl w:val="1"/>
          <w:numId w:val="51"/>
        </w:numPr>
        <w:spacing w:line="276" w:lineRule="auto"/>
        <w:rPr>
          <w:lang w:val="pl-PL"/>
        </w:rPr>
      </w:pPr>
      <w:r w:rsidRPr="00661ACC">
        <w:rPr>
          <w:rFonts w:ascii="Cambria" w:hAnsi="Cambria"/>
          <w:sz w:val="24"/>
          <w:szCs w:val="24"/>
          <w:lang w:val="pl-PL"/>
        </w:rPr>
        <w:t xml:space="preserve">W przypadku korzystania z rozwiązania wskazanego w rozdziale 11.17 lit a) SWZ dokumenty elektroniczne, składane są przez Wykonawcę za pośrednictwem </w:t>
      </w:r>
      <w:r w:rsidRPr="00661ACC">
        <w:rPr>
          <w:rFonts w:ascii="Cambria" w:hAnsi="Cambria"/>
          <w:b/>
          <w:bCs/>
          <w:i/>
          <w:iCs/>
          <w:sz w:val="24"/>
          <w:szCs w:val="24"/>
          <w:lang w:val="pl-PL"/>
        </w:rPr>
        <w:t>„Formularza do komunikacji”</w:t>
      </w:r>
      <w:r w:rsidRPr="00661ACC">
        <w:rPr>
          <w:rFonts w:ascii="Cambria" w:hAnsi="Cambria"/>
          <w:sz w:val="24"/>
          <w:szCs w:val="24"/>
          <w:lang w:val="pl-PL"/>
        </w:rPr>
        <w:t xml:space="preserve"> jako załączniki.</w:t>
      </w:r>
    </w:p>
    <w:p w14:paraId="51E7BCE4" w14:textId="77777777" w:rsidR="00D021F9" w:rsidRPr="00661ACC" w:rsidRDefault="00262BE0">
      <w:pPr>
        <w:pStyle w:val="Akapitzlist"/>
        <w:numPr>
          <w:ilvl w:val="1"/>
          <w:numId w:val="51"/>
        </w:numPr>
        <w:spacing w:line="276" w:lineRule="auto"/>
        <w:rPr>
          <w:rFonts w:ascii="Cambria" w:hAnsi="Cambria"/>
          <w:sz w:val="24"/>
          <w:szCs w:val="24"/>
          <w:lang w:val="pl-PL"/>
        </w:rPr>
      </w:pPr>
      <w:r w:rsidRPr="00661ACC">
        <w:rPr>
          <w:rFonts w:ascii="Cambria" w:hAnsi="Cambria"/>
          <w:sz w:val="24"/>
          <w:szCs w:val="24"/>
          <w:lang w:val="pl-PL"/>
        </w:rPr>
        <w:t xml:space="preserve">Zamawiający dopuszcza również możliwość składania dokumentów elektronicznych za pomocą poczty elektronicznej, na wskazany w rozdziale 11.17 lit </w:t>
      </w:r>
      <w:r w:rsidRPr="00661ACC">
        <w:rPr>
          <w:rFonts w:ascii="Cambria" w:hAnsi="Cambria"/>
          <w:sz w:val="24"/>
          <w:szCs w:val="24"/>
          <w:lang w:val="pl-PL"/>
        </w:rPr>
        <w:lastRenderedPageBreak/>
        <w:t>b) SWZ adres poczty elektronicznej.</w:t>
      </w:r>
    </w:p>
    <w:p w14:paraId="503F934B" w14:textId="3782F08F" w:rsidR="007101BC" w:rsidRPr="00E865E4" w:rsidRDefault="00262BE0" w:rsidP="00E865E4">
      <w:pPr>
        <w:pStyle w:val="Akapitzlist"/>
        <w:numPr>
          <w:ilvl w:val="1"/>
          <w:numId w:val="51"/>
        </w:numPr>
        <w:spacing w:line="276" w:lineRule="auto"/>
        <w:rPr>
          <w:rFonts w:ascii="Cambria" w:hAnsi="Cambria"/>
          <w:sz w:val="24"/>
          <w:szCs w:val="24"/>
          <w:lang w:val="pl-PL"/>
        </w:rPr>
      </w:pPr>
      <w:r w:rsidRPr="00661ACC">
        <w:rPr>
          <w:rFonts w:ascii="Cambria" w:hAnsi="Cambria"/>
          <w:sz w:val="24"/>
          <w:szCs w:val="24"/>
          <w:lang w:val="pl-PL"/>
        </w:rPr>
        <w:t xml:space="preserve">Sposób sporządzenia dokumentów elektronicznych musi być zgody </w:t>
      </w:r>
      <w:r w:rsidRPr="00661ACC">
        <w:rPr>
          <w:rFonts w:ascii="Cambria" w:hAnsi="Cambria"/>
          <w:sz w:val="24"/>
          <w:szCs w:val="24"/>
          <w:lang w:val="pl-PL"/>
        </w:rPr>
        <w:br/>
        <w:t xml:space="preserve">z wymaganiami określonymi w rozporządzeniu Prezesa Rady Ministrów </w:t>
      </w:r>
      <w:r w:rsidRPr="00661ACC">
        <w:rPr>
          <w:rFonts w:ascii="Cambria" w:hAnsi="Cambria"/>
          <w:sz w:val="24"/>
          <w:szCs w:val="24"/>
          <w:lang w:val="pl-PL"/>
        </w:rPr>
        <w:br/>
        <w:t>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14:paraId="4E4BBEFB" w14:textId="77777777" w:rsidR="001A3BCF" w:rsidRDefault="001A3BCF">
      <w:pPr>
        <w:pStyle w:val="Standard"/>
        <w:spacing w:line="276" w:lineRule="auto"/>
        <w:outlineLvl w:val="3"/>
        <w:rPr>
          <w:rFonts w:ascii="Cambria" w:hAnsi="Cambria"/>
          <w:color w:val="000000"/>
          <w:lang w:val="pl-PL"/>
        </w:rPr>
      </w:pPr>
    </w:p>
    <w:p w14:paraId="18B7897A" w14:textId="77777777" w:rsidR="000C0BC5" w:rsidRPr="00661ACC" w:rsidRDefault="000C0BC5">
      <w:pPr>
        <w:pStyle w:val="Standard"/>
        <w:spacing w:line="276" w:lineRule="auto"/>
        <w:outlineLvl w:val="3"/>
        <w:rPr>
          <w:rFonts w:ascii="Cambria" w:hAnsi="Cambria"/>
          <w:color w:val="000000"/>
          <w:lang w:val="pl-PL"/>
        </w:rPr>
      </w:pPr>
    </w:p>
    <w:tbl>
      <w:tblPr>
        <w:tblW w:w="9072" w:type="dxa"/>
        <w:jc w:val="center"/>
        <w:tblLayout w:type="fixed"/>
        <w:tblCellMar>
          <w:left w:w="10" w:type="dxa"/>
          <w:right w:w="10" w:type="dxa"/>
        </w:tblCellMar>
        <w:tblLook w:val="04A0" w:firstRow="1" w:lastRow="0" w:firstColumn="1" w:lastColumn="0" w:noHBand="0" w:noVBand="1"/>
      </w:tblPr>
      <w:tblGrid>
        <w:gridCol w:w="9072"/>
      </w:tblGrid>
      <w:tr w:rsidR="00D021F9" w:rsidRPr="00661ACC" w14:paraId="51E7BCEA" w14:textId="77777777">
        <w:trPr>
          <w:jc w:val="center"/>
        </w:trPr>
        <w:tc>
          <w:tcPr>
            <w:tcW w:w="9072" w:type="dxa"/>
            <w:tcBorders>
              <w:bottom w:val="single" w:sz="4" w:space="0" w:color="00000A"/>
            </w:tcBorders>
            <w:shd w:val="clear" w:color="auto" w:fill="auto"/>
            <w:tcMar>
              <w:top w:w="0" w:type="dxa"/>
              <w:left w:w="108" w:type="dxa"/>
              <w:bottom w:w="0" w:type="dxa"/>
              <w:right w:w="108" w:type="dxa"/>
            </w:tcMar>
          </w:tcPr>
          <w:p w14:paraId="51E7BCE8"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12</w:t>
            </w:r>
          </w:p>
          <w:p w14:paraId="51E7BCE9"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WYMAGANIA DOTYCZĄCE WADIUM</w:t>
            </w:r>
          </w:p>
        </w:tc>
      </w:tr>
    </w:tbl>
    <w:p w14:paraId="51E7BCEB" w14:textId="77777777" w:rsidR="00D021F9" w:rsidRPr="00661ACC" w:rsidRDefault="00D021F9">
      <w:pPr>
        <w:pStyle w:val="Kolorowalistaakcent11"/>
        <w:spacing w:before="0" w:after="0" w:line="276" w:lineRule="auto"/>
        <w:ind w:left="0"/>
        <w:outlineLvl w:val="3"/>
        <w:rPr>
          <w:rFonts w:ascii="Cambria" w:hAnsi="Cambria" w:cs="Arial"/>
          <w:bCs/>
          <w:sz w:val="24"/>
          <w:szCs w:val="24"/>
          <w:lang w:val="pl-PL" w:eastAsia="pl-PL"/>
        </w:rPr>
      </w:pPr>
    </w:p>
    <w:p w14:paraId="51E7BCEC" w14:textId="77777777" w:rsidR="00D021F9" w:rsidRPr="00661ACC" w:rsidRDefault="00D021F9">
      <w:pPr>
        <w:pStyle w:val="Kolorowalistaakcent11"/>
        <w:spacing w:before="0" w:after="0" w:line="276" w:lineRule="auto"/>
        <w:ind w:left="0"/>
        <w:outlineLvl w:val="3"/>
        <w:rPr>
          <w:rFonts w:ascii="Cambria" w:hAnsi="Cambria" w:cs="Arial"/>
          <w:bCs/>
          <w:vanish/>
          <w:sz w:val="24"/>
          <w:szCs w:val="24"/>
          <w:lang w:val="pl-PL" w:eastAsia="pl-PL"/>
        </w:rPr>
      </w:pPr>
    </w:p>
    <w:p w14:paraId="0DC70061" w14:textId="526A68D7" w:rsidR="008675AF" w:rsidRPr="001A3BCF" w:rsidRDefault="008675AF" w:rsidP="008675AF">
      <w:pPr>
        <w:pStyle w:val="Akapitzlist"/>
        <w:numPr>
          <w:ilvl w:val="1"/>
          <w:numId w:val="17"/>
        </w:numPr>
        <w:spacing w:line="276" w:lineRule="auto"/>
        <w:rPr>
          <w:rFonts w:ascii="Cambria" w:hAnsi="Cambria" w:cs="Arial"/>
          <w:sz w:val="24"/>
          <w:szCs w:val="24"/>
          <w:lang w:val="pl-PL"/>
        </w:rPr>
      </w:pPr>
      <w:r w:rsidRPr="001A3BCF">
        <w:rPr>
          <w:rFonts w:ascii="Cambria" w:hAnsi="Cambria" w:cs="Arial"/>
          <w:sz w:val="24"/>
          <w:szCs w:val="24"/>
          <w:lang w:val="pl-PL"/>
        </w:rPr>
        <w:t xml:space="preserve">Wykonawca jest zobowiązany wnieść wadium w wysokości: </w:t>
      </w:r>
      <w:r w:rsidR="00E530FB">
        <w:rPr>
          <w:rFonts w:ascii="Cambria" w:hAnsi="Cambria" w:cs="Arial"/>
          <w:b/>
          <w:bCs/>
          <w:sz w:val="24"/>
          <w:szCs w:val="24"/>
          <w:lang w:val="pl-PL"/>
        </w:rPr>
        <w:t>7</w:t>
      </w:r>
      <w:r w:rsidR="001A3BCF" w:rsidRPr="001A3BCF">
        <w:rPr>
          <w:rFonts w:ascii="Cambria" w:hAnsi="Cambria" w:cs="Arial"/>
          <w:b/>
          <w:bCs/>
          <w:sz w:val="24"/>
          <w:szCs w:val="24"/>
          <w:lang w:val="pl-PL"/>
        </w:rPr>
        <w:t xml:space="preserve">000,00 </w:t>
      </w:r>
      <w:r w:rsidRPr="001A3BCF">
        <w:rPr>
          <w:rFonts w:ascii="Cambria" w:hAnsi="Cambria" w:cs="Arial"/>
          <w:b/>
          <w:bCs/>
          <w:sz w:val="24"/>
          <w:szCs w:val="24"/>
          <w:lang w:val="pl-PL"/>
        </w:rPr>
        <w:t>PLN</w:t>
      </w:r>
      <w:r w:rsidRPr="001A3BCF">
        <w:rPr>
          <w:rFonts w:ascii="Cambria" w:hAnsi="Cambria" w:cs="Arial"/>
          <w:sz w:val="24"/>
          <w:szCs w:val="24"/>
          <w:lang w:val="pl-PL"/>
        </w:rPr>
        <w:t xml:space="preserve"> (słownie zł: </w:t>
      </w:r>
      <w:r w:rsidR="00E530FB">
        <w:rPr>
          <w:rFonts w:ascii="Cambria" w:hAnsi="Cambria" w:cs="Arial"/>
          <w:b/>
          <w:bCs/>
          <w:sz w:val="24"/>
          <w:szCs w:val="24"/>
          <w:lang w:val="pl-PL"/>
        </w:rPr>
        <w:t>siedem</w:t>
      </w:r>
      <w:r w:rsidR="00715A51" w:rsidRPr="001A3BCF">
        <w:rPr>
          <w:rFonts w:ascii="Cambria" w:hAnsi="Cambria" w:cs="Arial"/>
          <w:b/>
          <w:bCs/>
          <w:sz w:val="24"/>
          <w:szCs w:val="24"/>
          <w:lang w:val="pl-PL"/>
        </w:rPr>
        <w:t xml:space="preserve"> </w:t>
      </w:r>
      <w:r w:rsidR="001A3BCF" w:rsidRPr="001A3BCF">
        <w:rPr>
          <w:rFonts w:ascii="Cambria" w:hAnsi="Cambria" w:cs="Arial"/>
          <w:b/>
          <w:bCs/>
          <w:sz w:val="24"/>
          <w:szCs w:val="24"/>
          <w:lang w:val="pl-PL"/>
        </w:rPr>
        <w:t xml:space="preserve">tysięcy złotych </w:t>
      </w:r>
      <w:r w:rsidRPr="001A3BCF">
        <w:rPr>
          <w:rFonts w:ascii="Cambria" w:hAnsi="Cambria" w:cs="Arial"/>
          <w:b/>
          <w:bCs/>
          <w:sz w:val="24"/>
          <w:szCs w:val="24"/>
          <w:lang w:val="pl-PL"/>
        </w:rPr>
        <w:t>00/100</w:t>
      </w:r>
      <w:r w:rsidRPr="001A3BCF">
        <w:rPr>
          <w:rFonts w:ascii="Cambria" w:hAnsi="Cambria" w:cs="Arial"/>
          <w:sz w:val="24"/>
          <w:szCs w:val="24"/>
          <w:lang w:val="pl-PL"/>
        </w:rPr>
        <w:t>).</w:t>
      </w:r>
    </w:p>
    <w:p w14:paraId="26664D33" w14:textId="77777777" w:rsidR="008675AF" w:rsidRPr="008675AF" w:rsidRDefault="008675AF" w:rsidP="008675AF">
      <w:pPr>
        <w:pStyle w:val="Akapitzlist"/>
        <w:numPr>
          <w:ilvl w:val="1"/>
          <w:numId w:val="17"/>
        </w:numPr>
        <w:spacing w:line="276" w:lineRule="auto"/>
        <w:rPr>
          <w:rFonts w:ascii="Cambria" w:hAnsi="Cambria" w:cs="Arial"/>
          <w:sz w:val="24"/>
          <w:szCs w:val="24"/>
          <w:lang w:val="pl-PL"/>
        </w:rPr>
      </w:pPr>
      <w:r w:rsidRPr="008675AF">
        <w:rPr>
          <w:rFonts w:ascii="Cambria" w:hAnsi="Cambria" w:cs="Arial"/>
          <w:sz w:val="24"/>
          <w:szCs w:val="24"/>
          <w:lang w:val="pl-PL"/>
        </w:rPr>
        <w:t>Wadium może być wniesione w jednej lub kilku następujących formach:</w:t>
      </w:r>
    </w:p>
    <w:p w14:paraId="3DAC6DB3" w14:textId="77777777" w:rsidR="008675AF" w:rsidRPr="008675AF" w:rsidRDefault="008675AF" w:rsidP="00351168">
      <w:pPr>
        <w:pStyle w:val="Akapitzlist"/>
        <w:numPr>
          <w:ilvl w:val="0"/>
          <w:numId w:val="94"/>
        </w:numPr>
        <w:spacing w:line="276" w:lineRule="auto"/>
        <w:rPr>
          <w:rFonts w:ascii="Cambria" w:hAnsi="Cambria" w:cs="Arial"/>
          <w:sz w:val="24"/>
          <w:szCs w:val="24"/>
          <w:lang w:val="pl-PL"/>
        </w:rPr>
      </w:pPr>
      <w:r w:rsidRPr="008675AF">
        <w:rPr>
          <w:rFonts w:ascii="Cambria" w:hAnsi="Cambria" w:cs="Arial"/>
          <w:sz w:val="24"/>
          <w:szCs w:val="24"/>
          <w:lang w:val="pl-PL"/>
        </w:rPr>
        <w:t>pieniądzu;</w:t>
      </w:r>
    </w:p>
    <w:p w14:paraId="1AF95382" w14:textId="77777777" w:rsidR="008675AF" w:rsidRPr="008675AF" w:rsidRDefault="008675AF" w:rsidP="00351168">
      <w:pPr>
        <w:pStyle w:val="Akapitzlist"/>
        <w:numPr>
          <w:ilvl w:val="0"/>
          <w:numId w:val="94"/>
        </w:numPr>
        <w:spacing w:line="276" w:lineRule="auto"/>
        <w:rPr>
          <w:rFonts w:ascii="Cambria" w:hAnsi="Cambria" w:cs="Arial"/>
          <w:sz w:val="24"/>
          <w:szCs w:val="24"/>
          <w:lang w:val="pl-PL"/>
        </w:rPr>
      </w:pPr>
      <w:r w:rsidRPr="008675AF">
        <w:rPr>
          <w:rFonts w:ascii="Cambria" w:hAnsi="Cambria" w:cs="Arial"/>
          <w:sz w:val="24"/>
          <w:szCs w:val="24"/>
          <w:lang w:val="pl-PL"/>
        </w:rPr>
        <w:t>gwarancjach bankowych;</w:t>
      </w:r>
    </w:p>
    <w:p w14:paraId="6A054FC8" w14:textId="77777777" w:rsidR="008675AF" w:rsidRPr="008675AF" w:rsidRDefault="008675AF" w:rsidP="00351168">
      <w:pPr>
        <w:pStyle w:val="Akapitzlist"/>
        <w:numPr>
          <w:ilvl w:val="0"/>
          <w:numId w:val="94"/>
        </w:numPr>
        <w:spacing w:line="276" w:lineRule="auto"/>
        <w:rPr>
          <w:rFonts w:ascii="Cambria" w:hAnsi="Cambria" w:cs="Arial"/>
          <w:sz w:val="24"/>
          <w:szCs w:val="24"/>
          <w:lang w:val="pl-PL"/>
        </w:rPr>
      </w:pPr>
      <w:r w:rsidRPr="008675AF">
        <w:rPr>
          <w:rFonts w:ascii="Cambria" w:hAnsi="Cambria" w:cs="Arial"/>
          <w:sz w:val="24"/>
          <w:szCs w:val="24"/>
          <w:lang w:val="pl-PL"/>
        </w:rPr>
        <w:t>gwarancjach ubezpieczeniowych;</w:t>
      </w:r>
    </w:p>
    <w:p w14:paraId="68D29647" w14:textId="77777777" w:rsidR="008675AF" w:rsidRPr="008675AF" w:rsidRDefault="008675AF" w:rsidP="00351168">
      <w:pPr>
        <w:pStyle w:val="Akapitzlist"/>
        <w:numPr>
          <w:ilvl w:val="0"/>
          <w:numId w:val="94"/>
        </w:numPr>
        <w:spacing w:line="276" w:lineRule="auto"/>
        <w:rPr>
          <w:rFonts w:ascii="Cambria" w:hAnsi="Cambria" w:cs="Arial"/>
          <w:sz w:val="24"/>
          <w:szCs w:val="24"/>
          <w:lang w:val="pl-PL"/>
        </w:rPr>
      </w:pPr>
      <w:r w:rsidRPr="008675AF">
        <w:rPr>
          <w:rFonts w:ascii="Cambria" w:hAnsi="Cambria" w:cs="Arial"/>
          <w:sz w:val="24"/>
          <w:szCs w:val="24"/>
          <w:lang w:val="pl-PL"/>
        </w:rPr>
        <w:t>poręczeniach udzielanych przez podmioty, o których mowa w art. 6b ust. 5 pkt. 2 ustawy z dnia 9 listopada 2000 r. o utworzeniu Polskiej Agencji Rozwoju Przedsiębiorczości.</w:t>
      </w:r>
    </w:p>
    <w:p w14:paraId="5B3EDF6A" w14:textId="77777777" w:rsidR="009A30CF" w:rsidRPr="00AC3C53" w:rsidRDefault="008675AF">
      <w:pPr>
        <w:pStyle w:val="Akapitzlist"/>
        <w:numPr>
          <w:ilvl w:val="1"/>
          <w:numId w:val="17"/>
        </w:numPr>
        <w:spacing w:line="276" w:lineRule="auto"/>
        <w:rPr>
          <w:rFonts w:ascii="Arial" w:hAnsi="Arial" w:cs="Arial"/>
          <w:color w:val="000000"/>
          <w:lang w:val="pl-PL"/>
        </w:rPr>
      </w:pPr>
      <w:r w:rsidRPr="008675AF">
        <w:rPr>
          <w:rFonts w:ascii="Cambria" w:hAnsi="Cambria" w:cs="Arial"/>
          <w:sz w:val="24"/>
          <w:szCs w:val="24"/>
          <w:lang w:val="pl-PL"/>
        </w:rPr>
        <w:t>Wadium wnoszone w pieniądzu należy wpłacić przelewem na następujący rachunek bankowy Zamawiającego</w:t>
      </w:r>
      <w:r w:rsidR="009A30CF">
        <w:rPr>
          <w:rFonts w:ascii="Cambria" w:hAnsi="Cambria" w:cs="Arial"/>
          <w:sz w:val="24"/>
          <w:szCs w:val="24"/>
          <w:lang w:val="pl-PL"/>
        </w:rPr>
        <w:t>:</w:t>
      </w:r>
      <w:r w:rsidRPr="008675AF">
        <w:rPr>
          <w:rFonts w:ascii="Cambria" w:hAnsi="Cambria" w:cs="Arial"/>
          <w:sz w:val="24"/>
          <w:szCs w:val="24"/>
          <w:lang w:val="pl-PL"/>
        </w:rPr>
        <w:t xml:space="preserve"> </w:t>
      </w:r>
    </w:p>
    <w:p w14:paraId="17320A25" w14:textId="7BC80F5C" w:rsidR="000A6B81" w:rsidRPr="00846D5B" w:rsidRDefault="000A6B81" w:rsidP="00AC3C53">
      <w:pPr>
        <w:pStyle w:val="Akapitzlist"/>
        <w:spacing w:line="276" w:lineRule="auto"/>
        <w:jc w:val="left"/>
        <w:rPr>
          <w:rFonts w:ascii="Cambria" w:hAnsi="Cambria" w:cs="Arial"/>
          <w:color w:val="000000"/>
          <w:sz w:val="24"/>
          <w:szCs w:val="24"/>
          <w:lang w:val="pl-PL"/>
        </w:rPr>
      </w:pPr>
      <w:r w:rsidRPr="00846D5B">
        <w:rPr>
          <w:rFonts w:ascii="Cambria" w:hAnsi="Cambria" w:cs="Arial"/>
          <w:color w:val="000000"/>
          <w:sz w:val="24"/>
          <w:szCs w:val="24"/>
          <w:u w:val="single"/>
          <w:lang w:val="pl-PL"/>
        </w:rPr>
        <w:t>Bank Spółdzielczy w Łowiczu Oddział Dmosin</w:t>
      </w:r>
      <w:r w:rsidRPr="00846D5B">
        <w:rPr>
          <w:rFonts w:ascii="Cambria" w:hAnsi="Cambria" w:cs="Arial"/>
          <w:color w:val="000000"/>
          <w:sz w:val="24"/>
          <w:szCs w:val="24"/>
          <w:lang w:val="pl-PL"/>
        </w:rPr>
        <w:t> </w:t>
      </w:r>
      <w:r w:rsidR="000F1725">
        <w:rPr>
          <w:rFonts w:ascii="Cambria" w:hAnsi="Cambria" w:cs="Arial"/>
          <w:color w:val="000000"/>
          <w:sz w:val="24"/>
          <w:szCs w:val="24"/>
          <w:lang w:val="pl-PL"/>
        </w:rPr>
        <w:br/>
      </w:r>
      <w:r w:rsidRPr="00846D5B">
        <w:rPr>
          <w:rFonts w:ascii="Cambria" w:hAnsi="Cambria" w:cs="Arial"/>
          <w:b/>
          <w:bCs/>
          <w:color w:val="000000"/>
          <w:sz w:val="24"/>
          <w:szCs w:val="24"/>
          <w:lang w:val="pl-PL"/>
        </w:rPr>
        <w:t>Nr 80 9288 1024 1430 0592 2000 0040</w:t>
      </w:r>
    </w:p>
    <w:p w14:paraId="75BBD91F" w14:textId="77777777" w:rsidR="000A6B81" w:rsidRPr="00846D5B" w:rsidRDefault="000A6B81" w:rsidP="000F1725">
      <w:pPr>
        <w:pStyle w:val="Akapitzlist"/>
        <w:shd w:val="clear" w:color="auto" w:fill="FFFFFF"/>
        <w:autoSpaceDE w:val="0"/>
        <w:spacing w:line="264" w:lineRule="auto"/>
        <w:rPr>
          <w:rFonts w:ascii="Cambria" w:hAnsi="Cambria" w:cs="Arial"/>
          <w:sz w:val="24"/>
          <w:szCs w:val="24"/>
          <w:lang w:val="pl-PL" w:eastAsia="ar-SA"/>
        </w:rPr>
      </w:pPr>
      <w:r w:rsidRPr="00846D5B">
        <w:rPr>
          <w:rFonts w:ascii="Cambria" w:hAnsi="Cambria" w:cs="Arial"/>
          <w:b/>
          <w:bCs/>
          <w:color w:val="000000"/>
          <w:sz w:val="24"/>
          <w:szCs w:val="24"/>
          <w:lang w:val="pl-PL" w:eastAsia="ar-SA"/>
        </w:rPr>
        <w:t>konto dla podmiotów zagranicznych:</w:t>
      </w:r>
      <w:r w:rsidRPr="00846D5B">
        <w:rPr>
          <w:rFonts w:ascii="Cambria" w:hAnsi="Cambria" w:cs="Arial"/>
          <w:color w:val="000000"/>
          <w:sz w:val="24"/>
          <w:szCs w:val="24"/>
          <w:lang w:val="pl-PL"/>
        </w:rPr>
        <w:t xml:space="preserve"> </w:t>
      </w:r>
      <w:r w:rsidRPr="00846D5B">
        <w:rPr>
          <w:rFonts w:ascii="Cambria" w:hAnsi="Cambria" w:cs="Arial"/>
          <w:color w:val="000000"/>
          <w:sz w:val="24"/>
          <w:szCs w:val="24"/>
          <w:lang w:val="pl-PL" w:eastAsia="ar-SA"/>
        </w:rPr>
        <w:t xml:space="preserve">Pełen numer rachunku bieżącego Gminy Dmosin do wykonywania przelewów międzynarodowych jest następujący: </w:t>
      </w:r>
      <w:r w:rsidRPr="00846D5B">
        <w:rPr>
          <w:rFonts w:ascii="Cambria" w:hAnsi="Cambria" w:cs="Arial"/>
          <w:b/>
          <w:bCs/>
          <w:color w:val="000000"/>
          <w:sz w:val="24"/>
          <w:szCs w:val="24"/>
          <w:lang w:val="pl-PL" w:eastAsia="ar-SA"/>
        </w:rPr>
        <w:t xml:space="preserve">Spółdzielcza Grupa Bankowa S.A.   PL </w:t>
      </w:r>
      <w:proofErr w:type="gramStart"/>
      <w:r w:rsidRPr="00846D5B">
        <w:rPr>
          <w:rFonts w:ascii="Cambria" w:hAnsi="Cambria" w:cs="Arial"/>
          <w:b/>
          <w:bCs/>
          <w:color w:val="000000"/>
          <w:sz w:val="24"/>
          <w:szCs w:val="24"/>
          <w:lang w:val="pl-PL" w:eastAsia="ar-SA"/>
        </w:rPr>
        <w:t>Nr  80928810241430059220000040</w:t>
      </w:r>
      <w:proofErr w:type="gramEnd"/>
      <w:r w:rsidRPr="00846D5B">
        <w:rPr>
          <w:rFonts w:ascii="Cambria" w:hAnsi="Cambria" w:cs="Arial"/>
          <w:color w:val="000000"/>
          <w:sz w:val="24"/>
          <w:szCs w:val="24"/>
          <w:lang w:val="pl-PL"/>
        </w:rPr>
        <w:t xml:space="preserve"> </w:t>
      </w:r>
      <w:r w:rsidRPr="00846D5B">
        <w:rPr>
          <w:rFonts w:ascii="Cambria" w:hAnsi="Cambria" w:cs="Arial"/>
          <w:b/>
          <w:bCs/>
          <w:color w:val="000000"/>
          <w:sz w:val="24"/>
          <w:szCs w:val="24"/>
          <w:lang w:val="pl-PL" w:eastAsia="ar-SA"/>
        </w:rPr>
        <w:t>Kod  SWIFT – GBWCPLPP</w:t>
      </w:r>
      <w:r w:rsidRPr="00846D5B">
        <w:rPr>
          <w:rFonts w:ascii="Cambria" w:hAnsi="Cambria" w:cs="Arial"/>
          <w:color w:val="000000"/>
          <w:sz w:val="24"/>
          <w:szCs w:val="24"/>
          <w:lang w:val="pl-PL" w:eastAsia="ar-SA"/>
        </w:rPr>
        <w:t xml:space="preserve"> </w:t>
      </w:r>
    </w:p>
    <w:p w14:paraId="39083C93" w14:textId="5744D7FF" w:rsidR="008675AF" w:rsidRPr="00846D5B" w:rsidRDefault="008675AF" w:rsidP="000F1725">
      <w:pPr>
        <w:pStyle w:val="Akapitzlist"/>
        <w:spacing w:line="276" w:lineRule="auto"/>
        <w:rPr>
          <w:rFonts w:ascii="Cambria" w:hAnsi="Cambria" w:cs="Arial"/>
          <w:b/>
          <w:bCs/>
          <w:sz w:val="24"/>
          <w:szCs w:val="24"/>
          <w:lang w:val="pl-PL"/>
        </w:rPr>
      </w:pPr>
      <w:r w:rsidRPr="00AC3C53">
        <w:rPr>
          <w:rFonts w:ascii="Cambria" w:hAnsi="Cambria" w:cs="Arial"/>
          <w:b/>
          <w:bCs/>
          <w:sz w:val="24"/>
          <w:szCs w:val="24"/>
          <w:lang w:val="pl-PL"/>
        </w:rPr>
        <w:t xml:space="preserve">z adnotacją: „Wadium – Znak sprawy </w:t>
      </w:r>
      <w:r w:rsidR="00DA1CB4" w:rsidRPr="000F1725">
        <w:rPr>
          <w:rFonts w:ascii="Cambria" w:hAnsi="Cambria" w:cs="Arial"/>
          <w:b/>
          <w:bCs/>
          <w:sz w:val="24"/>
          <w:szCs w:val="24"/>
          <w:lang w:val="pl-PL"/>
        </w:rPr>
        <w:t xml:space="preserve">ZP.271.TP. </w:t>
      </w:r>
      <w:r w:rsidR="00887A0D">
        <w:rPr>
          <w:rFonts w:ascii="Cambria" w:hAnsi="Cambria" w:cs="Arial"/>
          <w:b/>
          <w:bCs/>
          <w:sz w:val="24"/>
          <w:szCs w:val="24"/>
          <w:lang w:val="pl-PL"/>
        </w:rPr>
        <w:t>10</w:t>
      </w:r>
      <w:r w:rsidR="00415EBA">
        <w:rPr>
          <w:rFonts w:ascii="Cambria" w:hAnsi="Cambria" w:cs="Arial"/>
          <w:b/>
          <w:bCs/>
          <w:sz w:val="24"/>
          <w:szCs w:val="24"/>
          <w:lang w:val="pl-PL"/>
        </w:rPr>
        <w:t>.</w:t>
      </w:r>
      <w:r w:rsidR="00DA1CB4" w:rsidRPr="000F1725">
        <w:rPr>
          <w:rFonts w:ascii="Cambria" w:hAnsi="Cambria" w:cs="Arial"/>
          <w:b/>
          <w:bCs/>
          <w:sz w:val="24"/>
          <w:szCs w:val="24"/>
          <w:lang w:val="pl-PL"/>
        </w:rPr>
        <w:t>202</w:t>
      </w:r>
      <w:r w:rsidR="003D0456">
        <w:rPr>
          <w:rFonts w:ascii="Cambria" w:hAnsi="Cambria" w:cs="Arial"/>
          <w:b/>
          <w:bCs/>
          <w:sz w:val="24"/>
          <w:szCs w:val="24"/>
          <w:lang w:val="pl-PL"/>
        </w:rPr>
        <w:t>2</w:t>
      </w:r>
      <w:r w:rsidRPr="00AC3C53">
        <w:rPr>
          <w:rFonts w:ascii="Cambria" w:hAnsi="Cambria" w:cs="Arial"/>
          <w:b/>
          <w:bCs/>
          <w:sz w:val="24"/>
          <w:szCs w:val="24"/>
          <w:lang w:val="pl-PL"/>
        </w:rPr>
        <w:t>”.</w:t>
      </w:r>
      <w:r w:rsidRPr="00846D5B">
        <w:rPr>
          <w:rFonts w:ascii="Cambria" w:hAnsi="Cambria" w:cs="Arial"/>
          <w:b/>
          <w:bCs/>
          <w:sz w:val="24"/>
          <w:szCs w:val="24"/>
          <w:lang w:val="pl-PL"/>
        </w:rPr>
        <w:t xml:space="preserve"> </w:t>
      </w:r>
    </w:p>
    <w:p w14:paraId="0C08B6E9" w14:textId="77777777" w:rsidR="008675AF" w:rsidRPr="008675AF" w:rsidRDefault="008675AF" w:rsidP="008675AF">
      <w:pPr>
        <w:pStyle w:val="Akapitzlist"/>
        <w:numPr>
          <w:ilvl w:val="1"/>
          <w:numId w:val="17"/>
        </w:numPr>
        <w:spacing w:line="276" w:lineRule="auto"/>
        <w:rPr>
          <w:rFonts w:ascii="Cambria" w:hAnsi="Cambria" w:cs="Arial"/>
          <w:sz w:val="24"/>
          <w:szCs w:val="24"/>
          <w:lang w:val="pl-PL"/>
        </w:rPr>
      </w:pPr>
      <w:r w:rsidRPr="008675AF">
        <w:rPr>
          <w:rFonts w:ascii="Cambria" w:hAnsi="Cambria" w:cs="Arial"/>
          <w:sz w:val="24"/>
          <w:szCs w:val="24"/>
          <w:lang w:val="pl-PL"/>
        </w:rPr>
        <w:t>Za skuteczne wniesienie wadium w pieniądzu, Zamawiający uzna wadium, które zostanie zaksięgowane na rachunku bankowym Zamawiającego przed upływem terminu składania ofert.</w:t>
      </w:r>
    </w:p>
    <w:p w14:paraId="455DC483" w14:textId="77777777" w:rsidR="008675AF" w:rsidRPr="008675AF" w:rsidRDefault="008675AF" w:rsidP="008675AF">
      <w:pPr>
        <w:pStyle w:val="Akapitzlist"/>
        <w:numPr>
          <w:ilvl w:val="1"/>
          <w:numId w:val="17"/>
        </w:numPr>
        <w:spacing w:line="276" w:lineRule="auto"/>
        <w:rPr>
          <w:rFonts w:ascii="Cambria" w:hAnsi="Cambria" w:cs="Arial"/>
          <w:sz w:val="24"/>
          <w:szCs w:val="24"/>
          <w:lang w:val="pl-PL"/>
        </w:rPr>
      </w:pPr>
      <w:r w:rsidRPr="008675AF">
        <w:rPr>
          <w:rFonts w:ascii="Cambria" w:hAnsi="Cambria" w:cs="Arial"/>
          <w:sz w:val="24"/>
          <w:szCs w:val="24"/>
          <w:lang w:val="pl-PL"/>
        </w:rPr>
        <w:t>Jeżeli wadium jest wnoszone w formie gwarancji lub poręczenia Wykonawca przekazuje Zamawiającemu oryginał gwarancji lub poręczenia, w postaci elektronicznej – przed upływem terminu składania ofert.</w:t>
      </w:r>
    </w:p>
    <w:p w14:paraId="3948B473" w14:textId="77777777" w:rsidR="008675AF" w:rsidRPr="008675AF" w:rsidRDefault="008675AF" w:rsidP="008675AF">
      <w:pPr>
        <w:pStyle w:val="Akapitzlist"/>
        <w:numPr>
          <w:ilvl w:val="1"/>
          <w:numId w:val="17"/>
        </w:numPr>
        <w:spacing w:line="276" w:lineRule="auto"/>
        <w:rPr>
          <w:rFonts w:ascii="Cambria" w:hAnsi="Cambria" w:cs="Arial"/>
          <w:sz w:val="24"/>
          <w:szCs w:val="24"/>
          <w:lang w:val="pl-PL"/>
        </w:rPr>
      </w:pPr>
      <w:r w:rsidRPr="008675AF">
        <w:rPr>
          <w:rFonts w:ascii="Cambria" w:hAnsi="Cambria" w:cs="Arial"/>
          <w:sz w:val="24"/>
          <w:szCs w:val="24"/>
          <w:lang w:val="pl-PL"/>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353F77F8" w14:textId="77777777" w:rsidR="008675AF" w:rsidRPr="008675AF" w:rsidRDefault="008675AF" w:rsidP="00351168">
      <w:pPr>
        <w:pStyle w:val="Akapitzlist"/>
        <w:numPr>
          <w:ilvl w:val="0"/>
          <w:numId w:val="95"/>
        </w:numPr>
        <w:spacing w:line="276" w:lineRule="auto"/>
        <w:rPr>
          <w:rFonts w:ascii="Cambria" w:hAnsi="Cambria" w:cs="Arial"/>
          <w:sz w:val="24"/>
          <w:szCs w:val="24"/>
          <w:lang w:val="pl-PL"/>
        </w:rPr>
      </w:pPr>
      <w:r w:rsidRPr="008675AF">
        <w:rPr>
          <w:rFonts w:ascii="Cambria" w:hAnsi="Cambria" w:cs="Arial"/>
          <w:sz w:val="24"/>
          <w:szCs w:val="24"/>
          <w:lang w:val="pl-PL"/>
        </w:rPr>
        <w:lastRenderedPageBreak/>
        <w:t>nazwę: dającego zlecenie (Wykonawcy), beneficjenta gwarancji/poręczenia (Zamawiającego), gwaranta lub poręczyciela oraz wskazanie ich siedzib,</w:t>
      </w:r>
    </w:p>
    <w:p w14:paraId="5EEA36EA" w14:textId="77777777" w:rsidR="008675AF" w:rsidRPr="008675AF" w:rsidRDefault="008675AF" w:rsidP="00351168">
      <w:pPr>
        <w:pStyle w:val="Akapitzlist"/>
        <w:numPr>
          <w:ilvl w:val="0"/>
          <w:numId w:val="95"/>
        </w:numPr>
        <w:spacing w:line="276" w:lineRule="auto"/>
        <w:rPr>
          <w:rFonts w:ascii="Cambria" w:hAnsi="Cambria" w:cs="Arial"/>
          <w:sz w:val="24"/>
          <w:szCs w:val="24"/>
          <w:lang w:val="pl-PL"/>
        </w:rPr>
      </w:pPr>
      <w:r w:rsidRPr="008675AF">
        <w:rPr>
          <w:rFonts w:ascii="Cambria" w:hAnsi="Cambria" w:cs="Arial"/>
          <w:sz w:val="24"/>
          <w:szCs w:val="24"/>
          <w:lang w:val="pl-PL"/>
        </w:rPr>
        <w:t>kwotę wadium,</w:t>
      </w:r>
    </w:p>
    <w:p w14:paraId="5A499655" w14:textId="77777777" w:rsidR="008675AF" w:rsidRPr="008675AF" w:rsidRDefault="008675AF" w:rsidP="00351168">
      <w:pPr>
        <w:pStyle w:val="Akapitzlist"/>
        <w:numPr>
          <w:ilvl w:val="0"/>
          <w:numId w:val="95"/>
        </w:numPr>
        <w:spacing w:line="276" w:lineRule="auto"/>
        <w:rPr>
          <w:rFonts w:ascii="Cambria" w:hAnsi="Cambria" w:cs="Arial"/>
          <w:sz w:val="24"/>
          <w:szCs w:val="24"/>
          <w:lang w:val="pl-PL"/>
        </w:rPr>
      </w:pPr>
      <w:r w:rsidRPr="008675AF">
        <w:rPr>
          <w:rFonts w:ascii="Cambria" w:hAnsi="Cambria" w:cs="Arial"/>
          <w:sz w:val="24"/>
          <w:szCs w:val="24"/>
          <w:lang w:val="pl-PL"/>
        </w:rPr>
        <w:t xml:space="preserve">termin ważności gwarancji/poręczenia w formule: „od dnia </w:t>
      </w:r>
      <w:proofErr w:type="gramStart"/>
      <w:r w:rsidRPr="008675AF">
        <w:rPr>
          <w:rFonts w:ascii="Cambria" w:hAnsi="Cambria" w:cs="Arial"/>
          <w:sz w:val="24"/>
          <w:szCs w:val="24"/>
          <w:lang w:val="pl-PL"/>
        </w:rPr>
        <w:t>…….</w:t>
      </w:r>
      <w:proofErr w:type="gramEnd"/>
      <w:r w:rsidRPr="008675AF">
        <w:rPr>
          <w:rFonts w:ascii="Cambria" w:hAnsi="Cambria" w:cs="Arial"/>
          <w:sz w:val="24"/>
          <w:szCs w:val="24"/>
          <w:lang w:val="pl-PL"/>
        </w:rPr>
        <w:t>– do dnia ………”,</w:t>
      </w:r>
    </w:p>
    <w:p w14:paraId="54192739" w14:textId="77777777" w:rsidR="008675AF" w:rsidRPr="008675AF" w:rsidRDefault="008675AF" w:rsidP="00351168">
      <w:pPr>
        <w:pStyle w:val="Akapitzlist"/>
        <w:numPr>
          <w:ilvl w:val="0"/>
          <w:numId w:val="95"/>
        </w:numPr>
        <w:spacing w:line="276" w:lineRule="auto"/>
        <w:rPr>
          <w:rFonts w:ascii="Cambria" w:hAnsi="Cambria" w:cs="Arial"/>
          <w:sz w:val="24"/>
          <w:szCs w:val="24"/>
          <w:lang w:val="pl-PL"/>
        </w:rPr>
      </w:pPr>
      <w:r w:rsidRPr="008675AF">
        <w:rPr>
          <w:rFonts w:ascii="Cambria" w:hAnsi="Cambria" w:cs="Arial"/>
          <w:sz w:val="24"/>
          <w:szCs w:val="24"/>
          <w:lang w:val="pl-PL"/>
        </w:rPr>
        <w:t xml:space="preserve">zobowiązanie gwaranta/poręczyciela do zapłacenia kwoty wskazanej w gwarancji/poręczeniu na pierwsze żądanie Zamawiającego w sytuacjach zatrzymania wadium określonych w przepisach ustawy </w:t>
      </w:r>
      <w:proofErr w:type="spellStart"/>
      <w:r w:rsidRPr="008675AF">
        <w:rPr>
          <w:rFonts w:ascii="Cambria" w:hAnsi="Cambria" w:cs="Arial"/>
          <w:sz w:val="24"/>
          <w:szCs w:val="24"/>
          <w:lang w:val="pl-PL"/>
        </w:rPr>
        <w:t>Pzp</w:t>
      </w:r>
      <w:proofErr w:type="spellEnd"/>
      <w:r w:rsidRPr="008675AF">
        <w:rPr>
          <w:rFonts w:ascii="Cambria" w:hAnsi="Cambria" w:cs="Arial"/>
          <w:sz w:val="24"/>
          <w:szCs w:val="24"/>
          <w:lang w:val="pl-PL"/>
        </w:rPr>
        <w:t>.</w:t>
      </w:r>
    </w:p>
    <w:p w14:paraId="6402A892" w14:textId="77777777" w:rsidR="008675AF" w:rsidRPr="008675AF" w:rsidRDefault="008675AF" w:rsidP="008675AF">
      <w:pPr>
        <w:pStyle w:val="Akapitzlist"/>
        <w:numPr>
          <w:ilvl w:val="1"/>
          <w:numId w:val="17"/>
        </w:numPr>
        <w:spacing w:line="276" w:lineRule="auto"/>
        <w:rPr>
          <w:rFonts w:ascii="Cambria" w:hAnsi="Cambria" w:cs="Arial"/>
          <w:sz w:val="24"/>
          <w:szCs w:val="24"/>
          <w:lang w:val="pl-PL"/>
        </w:rPr>
      </w:pPr>
      <w:r w:rsidRPr="008675AF">
        <w:rPr>
          <w:rFonts w:ascii="Cambria" w:hAnsi="Cambria" w:cs="Arial"/>
          <w:sz w:val="24"/>
          <w:szCs w:val="24"/>
          <w:lang w:val="pl-PL"/>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8675AF">
        <w:rPr>
          <w:rFonts w:ascii="Cambria" w:hAnsi="Cambria" w:cs="Arial"/>
          <w:sz w:val="24"/>
          <w:szCs w:val="24"/>
          <w:lang w:val="pl-PL"/>
        </w:rPr>
        <w:t>Pzp</w:t>
      </w:r>
      <w:proofErr w:type="spellEnd"/>
      <w:r w:rsidRPr="008675AF">
        <w:rPr>
          <w:rFonts w:ascii="Cambria" w:hAnsi="Cambria" w:cs="Arial"/>
          <w:sz w:val="24"/>
          <w:szCs w:val="24"/>
          <w:lang w:val="pl-PL"/>
        </w:rPr>
        <w:t>.</w:t>
      </w:r>
    </w:p>
    <w:p w14:paraId="5509D456" w14:textId="77777777" w:rsidR="008675AF" w:rsidRPr="008675AF" w:rsidRDefault="008675AF" w:rsidP="008675AF">
      <w:pPr>
        <w:pStyle w:val="Akapitzlist"/>
        <w:numPr>
          <w:ilvl w:val="1"/>
          <w:numId w:val="17"/>
        </w:numPr>
        <w:spacing w:line="276" w:lineRule="auto"/>
        <w:rPr>
          <w:rFonts w:ascii="Cambria" w:hAnsi="Cambria" w:cs="Arial"/>
          <w:sz w:val="24"/>
          <w:szCs w:val="24"/>
          <w:lang w:val="pl-PL"/>
        </w:rPr>
      </w:pPr>
      <w:r w:rsidRPr="008675AF">
        <w:rPr>
          <w:rFonts w:ascii="Cambria" w:hAnsi="Cambria" w:cs="Arial"/>
          <w:sz w:val="24"/>
          <w:szCs w:val="24"/>
          <w:lang w:val="pl-PL"/>
        </w:rPr>
        <w:t xml:space="preserve">Zasady dokonywania zatrzymania i zwrotu wadium określono w przepisach art. 98 ustawy </w:t>
      </w:r>
      <w:proofErr w:type="spellStart"/>
      <w:r w:rsidRPr="008675AF">
        <w:rPr>
          <w:rFonts w:ascii="Cambria" w:hAnsi="Cambria" w:cs="Arial"/>
          <w:sz w:val="24"/>
          <w:szCs w:val="24"/>
          <w:lang w:val="pl-PL"/>
        </w:rPr>
        <w:t>Pzp</w:t>
      </w:r>
      <w:proofErr w:type="spellEnd"/>
      <w:r w:rsidRPr="008675AF">
        <w:rPr>
          <w:rFonts w:ascii="Cambria" w:hAnsi="Cambria" w:cs="Arial"/>
          <w:sz w:val="24"/>
          <w:szCs w:val="24"/>
          <w:lang w:val="pl-PL"/>
        </w:rPr>
        <w:t>.</w:t>
      </w:r>
    </w:p>
    <w:tbl>
      <w:tblPr>
        <w:tblW w:w="8964" w:type="dxa"/>
        <w:tblInd w:w="1" w:type="dxa"/>
        <w:tblLayout w:type="fixed"/>
        <w:tblCellMar>
          <w:left w:w="10" w:type="dxa"/>
          <w:right w:w="10" w:type="dxa"/>
        </w:tblCellMar>
        <w:tblLook w:val="04A0" w:firstRow="1" w:lastRow="0" w:firstColumn="1" w:lastColumn="0" w:noHBand="0" w:noVBand="1"/>
      </w:tblPr>
      <w:tblGrid>
        <w:gridCol w:w="8964"/>
      </w:tblGrid>
      <w:tr w:rsidR="00D021F9" w:rsidRPr="00661ACC" w14:paraId="51E7BD04" w14:textId="77777777">
        <w:tc>
          <w:tcPr>
            <w:tcW w:w="8964" w:type="dxa"/>
            <w:tcBorders>
              <w:bottom w:val="single" w:sz="4" w:space="0" w:color="00000A"/>
            </w:tcBorders>
            <w:shd w:val="clear" w:color="auto" w:fill="auto"/>
            <w:tcMar>
              <w:top w:w="0" w:type="dxa"/>
              <w:left w:w="108" w:type="dxa"/>
              <w:bottom w:w="0" w:type="dxa"/>
              <w:right w:w="108" w:type="dxa"/>
            </w:tcMar>
          </w:tcPr>
          <w:p w14:paraId="4DEE0BA6" w14:textId="77777777" w:rsidR="008759A6" w:rsidRDefault="008759A6" w:rsidP="006153FF">
            <w:pPr>
              <w:pStyle w:val="Standard"/>
              <w:spacing w:line="276" w:lineRule="auto"/>
              <w:rPr>
                <w:rFonts w:ascii="Cambria" w:hAnsi="Cambria"/>
                <w:sz w:val="26"/>
                <w:szCs w:val="26"/>
                <w:lang w:val="pl-PL"/>
              </w:rPr>
            </w:pPr>
          </w:p>
          <w:p w14:paraId="51E7BD02" w14:textId="3CD18BD4"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13</w:t>
            </w:r>
          </w:p>
          <w:p w14:paraId="51E7BD03"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OPIS SPOSOBU PRZYGOTOWANIA OFERTY</w:t>
            </w:r>
          </w:p>
        </w:tc>
      </w:tr>
    </w:tbl>
    <w:p w14:paraId="51E7BD05" w14:textId="77777777" w:rsidR="00D021F9" w:rsidRPr="00661ACC" w:rsidRDefault="00D021F9">
      <w:pPr>
        <w:pStyle w:val="Kolorowalistaakcent11"/>
        <w:spacing w:before="0" w:after="0" w:line="276" w:lineRule="auto"/>
        <w:ind w:left="0"/>
        <w:outlineLvl w:val="3"/>
        <w:rPr>
          <w:rFonts w:ascii="Cambria" w:hAnsi="Cambria" w:cs="Arial"/>
          <w:bCs/>
          <w:sz w:val="24"/>
          <w:szCs w:val="24"/>
          <w:lang w:val="pl-PL" w:eastAsia="pl-PL"/>
        </w:rPr>
      </w:pPr>
    </w:p>
    <w:p w14:paraId="51E7BD06" w14:textId="77777777" w:rsidR="00D021F9" w:rsidRPr="00661ACC" w:rsidRDefault="00262BE0">
      <w:pPr>
        <w:pStyle w:val="Akapitzlist"/>
        <w:numPr>
          <w:ilvl w:val="1"/>
          <w:numId w:val="18"/>
        </w:numPr>
        <w:spacing w:line="276" w:lineRule="auto"/>
        <w:rPr>
          <w:lang w:val="pl-PL"/>
        </w:rPr>
      </w:pPr>
      <w:r w:rsidRPr="00661ACC">
        <w:rPr>
          <w:rFonts w:ascii="Cambria" w:hAnsi="Cambria" w:cs="Arial"/>
          <w:bCs/>
          <w:sz w:val="24"/>
          <w:szCs w:val="24"/>
          <w:lang w:val="pl-PL"/>
        </w:rPr>
        <w:t xml:space="preserve">Każdy Wykonawca może złożyć jedną ofertę. Złożenie więcej niż jednej </w:t>
      </w:r>
      <w:proofErr w:type="gramStart"/>
      <w:r w:rsidRPr="00661ACC">
        <w:rPr>
          <w:rFonts w:ascii="Cambria" w:hAnsi="Cambria" w:cs="Arial"/>
          <w:bCs/>
          <w:sz w:val="24"/>
          <w:szCs w:val="24"/>
          <w:lang w:val="pl-PL"/>
        </w:rPr>
        <w:t>oferty  spowoduje</w:t>
      </w:r>
      <w:proofErr w:type="gramEnd"/>
      <w:r w:rsidRPr="00661ACC">
        <w:rPr>
          <w:rFonts w:ascii="Cambria" w:hAnsi="Cambria" w:cs="Arial"/>
          <w:bCs/>
          <w:sz w:val="24"/>
          <w:szCs w:val="24"/>
          <w:lang w:val="pl-PL"/>
        </w:rPr>
        <w:t xml:space="preserve"> odrzucenie wszystkich ofert złożonych przez Wykonawcę. Zamawiający nie przewiduje możliwości złożenia ofert wariantowych.</w:t>
      </w:r>
    </w:p>
    <w:p w14:paraId="51E7BD07" w14:textId="4BD39769" w:rsidR="00D021F9" w:rsidRPr="00661ACC" w:rsidRDefault="00262BE0">
      <w:pPr>
        <w:pStyle w:val="Akapitzlist"/>
        <w:numPr>
          <w:ilvl w:val="1"/>
          <w:numId w:val="18"/>
        </w:numPr>
        <w:spacing w:line="276" w:lineRule="auto"/>
        <w:rPr>
          <w:lang w:val="pl-PL"/>
        </w:rPr>
      </w:pPr>
      <w:r w:rsidRPr="00661ACC">
        <w:rPr>
          <w:rFonts w:ascii="Cambria" w:hAnsi="Cambria" w:cs="Arial"/>
          <w:bCs/>
          <w:color w:val="000000"/>
          <w:sz w:val="24"/>
          <w:szCs w:val="24"/>
          <w:lang w:val="pl-PL"/>
        </w:rPr>
        <w:t xml:space="preserve">Ofertę </w:t>
      </w:r>
      <w:r w:rsidRPr="00661ACC">
        <w:rPr>
          <w:rFonts w:ascii="Cambria" w:hAnsi="Cambria"/>
          <w:color w:val="000000"/>
          <w:sz w:val="24"/>
          <w:szCs w:val="24"/>
          <w:lang w:val="pl-PL"/>
        </w:rPr>
        <w:t xml:space="preserve">składa się, pod rygorem nieważności, w formie elektronicznej lub w postaci elektronicznej opatrzonej podpisem zaufanym lub podpisem osobistym w formatach danych określonych w przepisach wydanych na podstawie </w:t>
      </w:r>
      <w:r w:rsidRPr="00661ACC">
        <w:rPr>
          <w:rFonts w:ascii="Cambria" w:hAnsi="Cambria"/>
          <w:sz w:val="24"/>
          <w:szCs w:val="24"/>
          <w:lang w:val="pl-PL"/>
        </w:rPr>
        <w:t>art. 18</w:t>
      </w:r>
      <w:r w:rsidRPr="00661ACC">
        <w:rPr>
          <w:rFonts w:ascii="Cambria" w:hAnsi="Cambria"/>
          <w:color w:val="000000"/>
          <w:sz w:val="24"/>
          <w:szCs w:val="24"/>
          <w:lang w:val="pl-PL"/>
        </w:rPr>
        <w:t xml:space="preserve"> ustawy z dnia 17 lutego 2005 r. o informatyzacji działalności podmiotów realizujących zadania publiczne (Dz. U. z 2021 r. poz. </w:t>
      </w:r>
      <w:r w:rsidR="00E865E4">
        <w:rPr>
          <w:rFonts w:ascii="Cambria" w:hAnsi="Cambria"/>
          <w:color w:val="000000"/>
          <w:sz w:val="24"/>
          <w:szCs w:val="24"/>
          <w:lang w:val="pl-PL"/>
        </w:rPr>
        <w:t>20</w:t>
      </w:r>
      <w:r w:rsidRPr="00661ACC">
        <w:rPr>
          <w:rFonts w:ascii="Cambria" w:hAnsi="Cambria"/>
          <w:color w:val="000000"/>
          <w:sz w:val="24"/>
          <w:szCs w:val="24"/>
          <w:lang w:val="pl-PL"/>
        </w:rPr>
        <w:t xml:space="preserve">70), z zastrzeżeniem formatów, o których mowa w </w:t>
      </w:r>
      <w:r w:rsidRPr="00661ACC">
        <w:rPr>
          <w:rFonts w:ascii="Cambria" w:hAnsi="Cambria"/>
          <w:sz w:val="24"/>
          <w:szCs w:val="24"/>
          <w:lang w:val="pl-PL"/>
        </w:rPr>
        <w:t>art. 66 ust. 1</w:t>
      </w:r>
      <w:r w:rsidRPr="00661ACC">
        <w:rPr>
          <w:rFonts w:ascii="Cambria" w:hAnsi="Cambria"/>
          <w:color w:val="000000"/>
          <w:sz w:val="24"/>
          <w:szCs w:val="24"/>
          <w:lang w:val="pl-PL"/>
        </w:rPr>
        <w:t xml:space="preserve"> ustawy, z uwzględnieniem rodzaju przekazywanych danych.</w:t>
      </w:r>
    </w:p>
    <w:p w14:paraId="51E7BD08" w14:textId="77777777" w:rsidR="00D021F9" w:rsidRPr="00661ACC" w:rsidRDefault="00262BE0">
      <w:pPr>
        <w:pStyle w:val="Akapitzlist"/>
        <w:numPr>
          <w:ilvl w:val="1"/>
          <w:numId w:val="18"/>
        </w:numPr>
        <w:spacing w:line="276" w:lineRule="auto"/>
        <w:rPr>
          <w:lang w:val="pl-PL"/>
        </w:rPr>
      </w:pPr>
      <w:r w:rsidRPr="00661ACC">
        <w:rPr>
          <w:rFonts w:ascii="Cambria" w:hAnsi="Cambria" w:cs="Arial"/>
          <w:color w:val="000000"/>
          <w:sz w:val="24"/>
          <w:szCs w:val="24"/>
          <w:lang w:val="pl-PL"/>
        </w:rPr>
        <w:t>Sposób złożenia oferty w tym zaszyfrowania oferty opisany został w Instrukcji użytkownika Wykonawca zobowiązany jest do zapoznania się z treścią ww. Instrukcji przed złożeniem oferty. Składając ofertę Wykonawca akceptuje treść ww. Instrukcji.</w:t>
      </w:r>
    </w:p>
    <w:p w14:paraId="51E7BD09" w14:textId="77777777" w:rsidR="00D021F9" w:rsidRPr="00661ACC" w:rsidRDefault="00262BE0">
      <w:pPr>
        <w:pStyle w:val="Akapitzlist"/>
        <w:numPr>
          <w:ilvl w:val="1"/>
          <w:numId w:val="18"/>
        </w:numPr>
        <w:spacing w:line="276" w:lineRule="auto"/>
        <w:rPr>
          <w:rFonts w:ascii="Cambria" w:hAnsi="Cambria" w:cs="Arial"/>
          <w:bCs/>
          <w:sz w:val="24"/>
          <w:szCs w:val="24"/>
          <w:lang w:val="pl-PL"/>
        </w:rPr>
      </w:pPr>
      <w:r w:rsidRPr="00661ACC">
        <w:rPr>
          <w:rFonts w:ascii="Cambria" w:hAnsi="Cambria" w:cs="Arial"/>
          <w:bCs/>
          <w:sz w:val="24"/>
          <w:szCs w:val="24"/>
          <w:lang w:val="pl-PL"/>
        </w:rPr>
        <w:t>Oferta musi zawierać następujące oświadczenia i dokumenty:</w:t>
      </w:r>
    </w:p>
    <w:p w14:paraId="51E7BD0A" w14:textId="77777777" w:rsidR="00D021F9" w:rsidRPr="00661ACC" w:rsidRDefault="00262BE0" w:rsidP="007A5771">
      <w:pPr>
        <w:pStyle w:val="Akapitzlist"/>
        <w:numPr>
          <w:ilvl w:val="0"/>
          <w:numId w:val="75"/>
        </w:numPr>
        <w:spacing w:line="276" w:lineRule="auto"/>
        <w:rPr>
          <w:lang w:val="pl-PL"/>
        </w:rPr>
      </w:pPr>
      <w:r w:rsidRPr="00661ACC">
        <w:rPr>
          <w:rFonts w:ascii="Cambria" w:hAnsi="Cambria" w:cs="Arial"/>
          <w:b/>
          <w:bCs/>
          <w:sz w:val="24"/>
          <w:szCs w:val="24"/>
          <w:lang w:val="pl-PL"/>
        </w:rPr>
        <w:t xml:space="preserve">Formularz ofertowy </w:t>
      </w:r>
      <w:r w:rsidRPr="00661ACC">
        <w:rPr>
          <w:rFonts w:ascii="Cambria" w:hAnsi="Cambria" w:cs="Arial"/>
          <w:bCs/>
          <w:sz w:val="24"/>
          <w:szCs w:val="24"/>
          <w:lang w:val="pl-PL"/>
        </w:rPr>
        <w:t xml:space="preserve">– do wykorzystania wzór (druk), stanowiący </w:t>
      </w:r>
      <w:r w:rsidRPr="00661ACC">
        <w:rPr>
          <w:rFonts w:ascii="Cambria" w:hAnsi="Cambria" w:cs="Arial"/>
          <w:b/>
          <w:bCs/>
          <w:sz w:val="24"/>
          <w:szCs w:val="24"/>
          <w:lang w:val="pl-PL"/>
        </w:rPr>
        <w:t xml:space="preserve">Załącznik nr 3 do SWZ </w:t>
      </w:r>
      <w:r w:rsidRPr="00661ACC">
        <w:rPr>
          <w:rFonts w:ascii="Cambria" w:hAnsi="Cambria" w:cs="Arial"/>
          <w:bCs/>
          <w:sz w:val="24"/>
          <w:szCs w:val="24"/>
          <w:lang w:val="pl-PL"/>
        </w:rPr>
        <w:t xml:space="preserve">(przy czym Wykonawca może sporządzić ofertę wg innego wzorca, powinna ona wówczas obejmować dane wymagane dla oferty </w:t>
      </w:r>
      <w:r w:rsidRPr="00661ACC">
        <w:rPr>
          <w:rFonts w:ascii="Cambria" w:hAnsi="Cambria" w:cs="Arial"/>
          <w:bCs/>
          <w:sz w:val="24"/>
          <w:szCs w:val="24"/>
          <w:lang w:val="pl-PL"/>
        </w:rPr>
        <w:br/>
        <w:t>w SWZ i załącznikach).</w:t>
      </w:r>
    </w:p>
    <w:p w14:paraId="51E7BD0B" w14:textId="77777777" w:rsidR="00D021F9" w:rsidRPr="00661ACC" w:rsidRDefault="00262BE0">
      <w:pPr>
        <w:pStyle w:val="Akapitzlist"/>
        <w:numPr>
          <w:ilvl w:val="0"/>
          <w:numId w:val="26"/>
        </w:numPr>
        <w:spacing w:line="276" w:lineRule="auto"/>
        <w:rPr>
          <w:lang w:val="pl-PL"/>
        </w:rPr>
      </w:pPr>
      <w:r w:rsidRPr="00661ACC">
        <w:rPr>
          <w:rFonts w:ascii="Cambria" w:hAnsi="Cambria" w:cs="Arial"/>
          <w:b/>
          <w:bCs/>
          <w:sz w:val="24"/>
          <w:szCs w:val="24"/>
          <w:lang w:val="pl-PL"/>
        </w:rPr>
        <w:t>Oświadczenia o których mowa w rozdziale 8.1 SWZ</w:t>
      </w:r>
      <w:r w:rsidRPr="00661ACC">
        <w:rPr>
          <w:rFonts w:ascii="Cambria" w:hAnsi="Cambria" w:cs="Arial"/>
          <w:bCs/>
          <w:sz w:val="24"/>
          <w:szCs w:val="24"/>
          <w:lang w:val="pl-PL"/>
        </w:rPr>
        <w:t>;</w:t>
      </w:r>
    </w:p>
    <w:p w14:paraId="51E7BD0C" w14:textId="77777777" w:rsidR="00D021F9" w:rsidRPr="00661ACC" w:rsidRDefault="00262BE0">
      <w:pPr>
        <w:pStyle w:val="Akapitzlist"/>
        <w:numPr>
          <w:ilvl w:val="0"/>
          <w:numId w:val="26"/>
        </w:numPr>
        <w:spacing w:line="276" w:lineRule="auto"/>
        <w:rPr>
          <w:lang w:val="pl-PL"/>
        </w:rPr>
      </w:pPr>
      <w:r w:rsidRPr="00661ACC">
        <w:rPr>
          <w:rFonts w:ascii="Cambria" w:hAnsi="Cambria" w:cs="Arial"/>
          <w:b/>
          <w:sz w:val="24"/>
          <w:szCs w:val="24"/>
          <w:lang w:val="pl-PL"/>
        </w:rPr>
        <w:t>Oświadczenie, o którym mowa w rozdziale 8.2 SWZ</w:t>
      </w:r>
      <w:r w:rsidRPr="00661ACC">
        <w:rPr>
          <w:rFonts w:ascii="Cambria" w:hAnsi="Cambria" w:cs="Arial"/>
          <w:bCs/>
          <w:sz w:val="24"/>
          <w:szCs w:val="24"/>
          <w:lang w:val="pl-PL"/>
        </w:rPr>
        <w:t xml:space="preserve"> </w:t>
      </w:r>
      <w:r w:rsidRPr="00661ACC">
        <w:rPr>
          <w:rFonts w:ascii="Cambria" w:hAnsi="Cambria" w:cs="Arial"/>
          <w:b/>
          <w:bCs/>
          <w:i/>
          <w:sz w:val="24"/>
          <w:szCs w:val="24"/>
          <w:lang w:val="pl-PL" w:eastAsia="en-US"/>
        </w:rPr>
        <w:t>(jeżeli dotyczy)</w:t>
      </w:r>
    </w:p>
    <w:p w14:paraId="51E7BD0D" w14:textId="77777777" w:rsidR="00D021F9" w:rsidRPr="00661ACC" w:rsidRDefault="00262BE0">
      <w:pPr>
        <w:pStyle w:val="Akapitzlist"/>
        <w:numPr>
          <w:ilvl w:val="0"/>
          <w:numId w:val="26"/>
        </w:numPr>
        <w:spacing w:line="276" w:lineRule="auto"/>
        <w:rPr>
          <w:lang w:val="pl-PL"/>
        </w:rPr>
      </w:pPr>
      <w:r w:rsidRPr="00661ACC">
        <w:rPr>
          <w:rFonts w:ascii="Cambria" w:hAnsi="Cambria" w:cs="Arial"/>
          <w:b/>
          <w:bCs/>
          <w:sz w:val="24"/>
          <w:szCs w:val="24"/>
          <w:lang w:val="pl-PL" w:eastAsia="en-US"/>
        </w:rPr>
        <w:t>Zobowiązanie lub inne dokumenty</w:t>
      </w:r>
      <w:r w:rsidRPr="00661ACC">
        <w:rPr>
          <w:rFonts w:ascii="Cambria" w:hAnsi="Cambria" w:cs="Arial"/>
          <w:b/>
          <w:sz w:val="24"/>
          <w:szCs w:val="24"/>
          <w:lang w:val="pl-PL" w:eastAsia="en-US"/>
        </w:rPr>
        <w:t>, o których mowa w pkt 9.4 SWZ</w:t>
      </w:r>
      <w:r w:rsidRPr="00661ACC">
        <w:rPr>
          <w:rFonts w:ascii="Cambria" w:hAnsi="Cambria" w:cs="Arial"/>
          <w:bCs/>
          <w:sz w:val="24"/>
          <w:szCs w:val="24"/>
          <w:lang w:val="pl-PL" w:eastAsia="en-US"/>
        </w:rPr>
        <w:t xml:space="preserve"> </w:t>
      </w:r>
      <w:r w:rsidRPr="00661ACC">
        <w:rPr>
          <w:rFonts w:ascii="Cambria" w:hAnsi="Cambria" w:cs="Arial"/>
          <w:b/>
          <w:bCs/>
          <w:i/>
          <w:sz w:val="24"/>
          <w:szCs w:val="24"/>
          <w:lang w:val="pl-PL" w:eastAsia="en-US"/>
        </w:rPr>
        <w:t>(jeżeli dotyczy)</w:t>
      </w:r>
      <w:r w:rsidRPr="00661ACC">
        <w:rPr>
          <w:rFonts w:ascii="Cambria" w:hAnsi="Cambria" w:cs="Arial"/>
          <w:bCs/>
          <w:i/>
          <w:sz w:val="24"/>
          <w:szCs w:val="24"/>
          <w:lang w:val="pl-PL" w:eastAsia="en-US"/>
        </w:rPr>
        <w:t>.</w:t>
      </w:r>
    </w:p>
    <w:p w14:paraId="51E7BD0E" w14:textId="77777777" w:rsidR="00D021F9" w:rsidRPr="00661ACC" w:rsidRDefault="00262BE0">
      <w:pPr>
        <w:pStyle w:val="Akapitzlist"/>
        <w:numPr>
          <w:ilvl w:val="0"/>
          <w:numId w:val="26"/>
        </w:numPr>
        <w:spacing w:line="276" w:lineRule="auto"/>
        <w:rPr>
          <w:lang w:val="pl-PL"/>
        </w:rPr>
      </w:pPr>
      <w:r w:rsidRPr="00661ACC">
        <w:rPr>
          <w:rFonts w:ascii="Cambria" w:hAnsi="Cambria" w:cs="Arial"/>
          <w:b/>
          <w:bCs/>
          <w:sz w:val="24"/>
          <w:szCs w:val="24"/>
          <w:lang w:val="pl-PL" w:eastAsia="en-US"/>
        </w:rPr>
        <w:t xml:space="preserve">Potwierdzenie umocowania do działania w imieniu wykonawcy </w:t>
      </w:r>
      <w:r w:rsidRPr="00661ACC">
        <w:rPr>
          <w:rFonts w:ascii="Cambria" w:hAnsi="Cambria"/>
          <w:b/>
          <w:bCs/>
          <w:color w:val="000000"/>
          <w:sz w:val="24"/>
          <w:szCs w:val="24"/>
          <w:lang w:val="pl-PL"/>
        </w:rPr>
        <w:t>lub podmiotu udostępniającego zasoby</w:t>
      </w:r>
      <w:r w:rsidRPr="00661ACC">
        <w:rPr>
          <w:rFonts w:ascii="Cambria" w:hAnsi="Cambria" w:cs="Arial"/>
          <w:b/>
          <w:bCs/>
          <w:sz w:val="24"/>
          <w:szCs w:val="24"/>
          <w:lang w:val="pl-PL" w:eastAsia="en-US"/>
        </w:rPr>
        <w:t>:</w:t>
      </w:r>
    </w:p>
    <w:p w14:paraId="51E7BD0F" w14:textId="77777777" w:rsidR="00D021F9" w:rsidRPr="00661ACC" w:rsidRDefault="00262BE0" w:rsidP="007A5771">
      <w:pPr>
        <w:pStyle w:val="Akapitzlist"/>
        <w:numPr>
          <w:ilvl w:val="0"/>
          <w:numId w:val="76"/>
        </w:numPr>
        <w:spacing w:line="276" w:lineRule="auto"/>
        <w:rPr>
          <w:lang w:val="pl-PL"/>
        </w:rPr>
      </w:pPr>
      <w:r w:rsidRPr="00661ACC">
        <w:rPr>
          <w:rFonts w:ascii="Cambria" w:hAnsi="Cambria" w:cs="Arial"/>
          <w:sz w:val="24"/>
          <w:szCs w:val="24"/>
          <w:lang w:val="pl-PL" w:eastAsia="en-US"/>
        </w:rPr>
        <w:t>zamawiający w</w:t>
      </w:r>
      <w:r w:rsidRPr="00661ACC">
        <w:rPr>
          <w:rFonts w:ascii="Cambria" w:hAnsi="Cambria" w:cs="Arial"/>
          <w:b/>
          <w:bCs/>
          <w:sz w:val="24"/>
          <w:szCs w:val="24"/>
          <w:lang w:val="pl-PL" w:eastAsia="en-US"/>
        </w:rPr>
        <w:t xml:space="preserve"> </w:t>
      </w:r>
      <w:r w:rsidRPr="00661ACC">
        <w:rPr>
          <w:rFonts w:ascii="Cambria" w:hAnsi="Cambria"/>
          <w:color w:val="000000"/>
          <w:sz w:val="24"/>
          <w:szCs w:val="24"/>
          <w:lang w:val="pl-PL"/>
        </w:rPr>
        <w:t xml:space="preserve">celu potwierdzenia, że osoba działająca w imieniu wykonawcy </w:t>
      </w:r>
      <w:bookmarkStart w:id="19" w:name="_Hlk61243161"/>
      <w:r w:rsidRPr="00661ACC">
        <w:rPr>
          <w:rFonts w:ascii="Cambria" w:hAnsi="Cambria"/>
          <w:color w:val="000000"/>
          <w:sz w:val="24"/>
          <w:szCs w:val="24"/>
          <w:lang w:val="pl-PL"/>
        </w:rPr>
        <w:t>lub podmiotu udostępniającego zasoby</w:t>
      </w:r>
      <w:bookmarkEnd w:id="19"/>
      <w:r w:rsidRPr="00661ACC">
        <w:rPr>
          <w:rFonts w:ascii="Cambria" w:hAnsi="Cambria"/>
          <w:color w:val="000000"/>
          <w:sz w:val="24"/>
          <w:szCs w:val="24"/>
          <w:lang w:val="pl-PL"/>
        </w:rPr>
        <w:t xml:space="preserve"> jest umocowana do jego </w:t>
      </w:r>
      <w:r w:rsidRPr="00661ACC">
        <w:rPr>
          <w:rFonts w:ascii="Cambria" w:hAnsi="Cambria"/>
          <w:color w:val="000000"/>
          <w:sz w:val="24"/>
          <w:szCs w:val="24"/>
          <w:lang w:val="pl-PL"/>
        </w:rPr>
        <w:lastRenderedPageBreak/>
        <w:t>reprezentowania, żąda złożenia wraz z ofertą odpisu lub informacji z Krajowego Rejestru Sądowego, Centralnej Ewidencji i Informacji o Działalności Gospodarczej lub innego właściwego rejestru;</w:t>
      </w:r>
    </w:p>
    <w:p w14:paraId="51E7BD10" w14:textId="77777777" w:rsidR="00D021F9" w:rsidRPr="00661ACC" w:rsidRDefault="00262BE0">
      <w:pPr>
        <w:pStyle w:val="Akapitzlist"/>
        <w:numPr>
          <w:ilvl w:val="0"/>
          <w:numId w:val="38"/>
        </w:numPr>
        <w:spacing w:line="276" w:lineRule="auto"/>
        <w:rPr>
          <w:lang w:val="pl-PL"/>
        </w:rPr>
      </w:pPr>
      <w:r w:rsidRPr="00661ACC">
        <w:rPr>
          <w:rFonts w:ascii="Cambria" w:hAnsi="Cambria"/>
          <w:color w:val="000000"/>
          <w:sz w:val="24"/>
          <w:szCs w:val="24"/>
          <w:lang w:val="pl-PL"/>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51E7BD11" w14:textId="77777777" w:rsidR="00D021F9" w:rsidRPr="00661ACC" w:rsidRDefault="00262BE0">
      <w:pPr>
        <w:pStyle w:val="Akapitzlist"/>
        <w:numPr>
          <w:ilvl w:val="0"/>
          <w:numId w:val="38"/>
        </w:numPr>
        <w:spacing w:line="276" w:lineRule="auto"/>
        <w:rPr>
          <w:rFonts w:ascii="Cambria" w:hAnsi="Cambria"/>
          <w:color w:val="000000"/>
          <w:sz w:val="24"/>
          <w:szCs w:val="24"/>
          <w:lang w:val="pl-PL"/>
        </w:rPr>
      </w:pPr>
      <w:r w:rsidRPr="00661ACC">
        <w:rPr>
          <w:rFonts w:ascii="Cambria" w:hAnsi="Cambria"/>
          <w:color w:val="000000"/>
          <w:sz w:val="24"/>
          <w:szCs w:val="24"/>
          <w:lang w:val="pl-PL"/>
        </w:rPr>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14:paraId="51E7BD12" w14:textId="48794AAE" w:rsidR="00D021F9" w:rsidRPr="00661ACC" w:rsidRDefault="00262BE0">
      <w:pPr>
        <w:pStyle w:val="Akapitzlist"/>
        <w:numPr>
          <w:ilvl w:val="0"/>
          <w:numId w:val="26"/>
        </w:numPr>
        <w:spacing w:line="276" w:lineRule="auto"/>
        <w:rPr>
          <w:lang w:val="pl-PL"/>
        </w:rPr>
      </w:pPr>
      <w:r w:rsidRPr="00661ACC">
        <w:rPr>
          <w:rFonts w:ascii="Cambria" w:hAnsi="Cambria" w:cs="Arial"/>
          <w:b/>
          <w:bCs/>
          <w:sz w:val="24"/>
          <w:szCs w:val="24"/>
          <w:lang w:val="pl-PL" w:eastAsia="en-US"/>
        </w:rPr>
        <w:t xml:space="preserve">Pełnomocnictwo </w:t>
      </w:r>
      <w:r w:rsidRPr="00661ACC">
        <w:rPr>
          <w:rFonts w:ascii="Cambria" w:hAnsi="Cambria"/>
          <w:color w:val="000000"/>
          <w:sz w:val="24"/>
          <w:szCs w:val="24"/>
          <w:lang w:val="pl-PL"/>
        </w:rPr>
        <w:t>do reprezentowania wykonawców wspólnie ubiegających się o udzielenie zamówienia w postępowaniu o udzielenie zamówienia albo do reprezentowania ich w postępowaniu i zawarcia umowy w sprawie zamówienia publicznego</w:t>
      </w:r>
      <w:r w:rsidRPr="00661ACC">
        <w:rPr>
          <w:rFonts w:ascii="Cambria" w:hAnsi="Cambria" w:cs="Arial"/>
          <w:bCs/>
          <w:sz w:val="24"/>
          <w:szCs w:val="24"/>
          <w:lang w:val="pl-PL" w:eastAsia="en-US"/>
        </w:rPr>
        <w:t xml:space="preserve"> </w:t>
      </w:r>
      <w:r w:rsidRPr="00661ACC">
        <w:rPr>
          <w:rFonts w:ascii="Cambria" w:hAnsi="Cambria" w:cs="Arial"/>
          <w:b/>
          <w:bCs/>
          <w:i/>
          <w:sz w:val="24"/>
          <w:szCs w:val="24"/>
          <w:lang w:val="pl-PL" w:eastAsia="en-US"/>
        </w:rPr>
        <w:t>(jeżeli dotyczy)</w:t>
      </w:r>
      <w:r w:rsidRPr="00661ACC">
        <w:rPr>
          <w:rFonts w:ascii="Cambria" w:hAnsi="Cambria" w:cs="Arial"/>
          <w:bCs/>
          <w:sz w:val="24"/>
          <w:szCs w:val="24"/>
          <w:lang w:val="pl-PL" w:eastAsia="en-US"/>
        </w:rPr>
        <w:t>.</w:t>
      </w:r>
    </w:p>
    <w:p w14:paraId="51E7BD13" w14:textId="2DEF8265" w:rsidR="00D021F9" w:rsidRPr="00661ACC" w:rsidRDefault="00262BE0">
      <w:pPr>
        <w:pStyle w:val="Akapitzlist"/>
        <w:numPr>
          <w:ilvl w:val="1"/>
          <w:numId w:val="18"/>
        </w:numPr>
        <w:spacing w:line="276" w:lineRule="auto"/>
        <w:rPr>
          <w:lang w:val="pl-PL"/>
        </w:rPr>
      </w:pPr>
      <w:r w:rsidRPr="00661ACC">
        <w:rPr>
          <w:rFonts w:ascii="Cambria" w:hAnsi="Cambria"/>
          <w:b/>
          <w:bCs/>
          <w:color w:val="000000"/>
          <w:sz w:val="24"/>
          <w:szCs w:val="24"/>
          <w:lang w:val="pl-PL"/>
        </w:rPr>
        <w:t>Pełnomocnictwo</w:t>
      </w:r>
      <w:r w:rsidRPr="00661ACC">
        <w:rPr>
          <w:rFonts w:ascii="Cambria" w:hAnsi="Cambria"/>
          <w:color w:val="000000"/>
          <w:sz w:val="24"/>
          <w:szCs w:val="24"/>
          <w:lang w:val="pl-PL"/>
        </w:rPr>
        <w:t xml:space="preserve">, o którym mowa w rozdziale 13.4 pkt </w:t>
      </w:r>
      <w:r w:rsidR="00B47DED">
        <w:rPr>
          <w:rFonts w:ascii="Cambria" w:hAnsi="Cambria"/>
          <w:color w:val="000000"/>
          <w:sz w:val="24"/>
          <w:szCs w:val="24"/>
          <w:lang w:val="pl-PL"/>
        </w:rPr>
        <w:t>5</w:t>
      </w:r>
      <w:r w:rsidRPr="00661ACC">
        <w:rPr>
          <w:rFonts w:ascii="Cambria" w:hAnsi="Cambria"/>
          <w:color w:val="000000"/>
          <w:sz w:val="24"/>
          <w:szCs w:val="24"/>
          <w:lang w:val="pl-PL"/>
        </w:rPr>
        <w:t xml:space="preserve">) lit c) i pkt </w:t>
      </w:r>
      <w:r w:rsidR="00B47DED">
        <w:rPr>
          <w:rFonts w:ascii="Cambria" w:hAnsi="Cambria"/>
          <w:color w:val="000000"/>
          <w:sz w:val="24"/>
          <w:szCs w:val="24"/>
          <w:lang w:val="pl-PL"/>
        </w:rPr>
        <w:t>6</w:t>
      </w:r>
      <w:r w:rsidRPr="00661ACC">
        <w:rPr>
          <w:rFonts w:ascii="Cambria" w:hAnsi="Cambria"/>
          <w:color w:val="000000"/>
          <w:sz w:val="24"/>
          <w:szCs w:val="24"/>
          <w:lang w:val="pl-PL"/>
        </w:rPr>
        <w:t>) SWZ przekazuje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51E7BD14" w14:textId="6CFABEF8" w:rsidR="00D021F9" w:rsidRPr="00661ACC" w:rsidRDefault="00262BE0">
      <w:pPr>
        <w:pStyle w:val="Akapitzlist"/>
        <w:numPr>
          <w:ilvl w:val="1"/>
          <w:numId w:val="18"/>
        </w:numPr>
        <w:spacing w:line="276" w:lineRule="auto"/>
        <w:rPr>
          <w:rFonts w:ascii="Cambria" w:hAnsi="Cambria" w:cs="Arial"/>
          <w:bCs/>
          <w:sz w:val="24"/>
          <w:szCs w:val="24"/>
          <w:lang w:val="pl-PL"/>
        </w:rPr>
      </w:pPr>
      <w:r w:rsidRPr="00661ACC">
        <w:rPr>
          <w:rFonts w:ascii="Cambria" w:hAnsi="Cambria" w:cs="Arial"/>
          <w:bCs/>
          <w:sz w:val="24"/>
          <w:szCs w:val="24"/>
          <w:lang w:val="pl-PL"/>
        </w:rPr>
        <w:t>Wykonawca w ofercie może zastrzec informacje stanowiące tajemnicę przedsiębiorstwa w rozumieniu ustawy z dnia 16 kwietnia 1993 r. o zwalczaniu nieuczciwej konkurencji (tekst jedn. Dz. U. 2020 poz. 1913, ze zm.). Nie ujawnia się informacji stanowiących tajemnicę przedsiębiorstwa w rozumieniu przepisów ustawy z dnia 16 kwietnia 1993 r. o zwalczaniu nieuczciwej konkurencji (Dz. U. z 20</w:t>
      </w:r>
      <w:r w:rsidR="00820BD4">
        <w:rPr>
          <w:rFonts w:ascii="Cambria" w:hAnsi="Cambria" w:cs="Arial"/>
          <w:bCs/>
          <w:sz w:val="24"/>
          <w:szCs w:val="24"/>
          <w:lang w:val="pl-PL"/>
        </w:rPr>
        <w:t>20</w:t>
      </w:r>
      <w:r w:rsidRPr="00661ACC">
        <w:rPr>
          <w:rFonts w:ascii="Cambria" w:hAnsi="Cambria" w:cs="Arial"/>
          <w:bCs/>
          <w:sz w:val="24"/>
          <w:szCs w:val="24"/>
          <w:lang w:val="pl-PL"/>
        </w:rPr>
        <w:t xml:space="preserve"> r. poz. </w:t>
      </w:r>
      <w:r w:rsidR="00820BD4">
        <w:rPr>
          <w:rFonts w:ascii="Cambria" w:hAnsi="Cambria" w:cs="Arial"/>
          <w:bCs/>
          <w:sz w:val="24"/>
          <w:szCs w:val="24"/>
          <w:lang w:val="pl-PL"/>
        </w:rPr>
        <w:t xml:space="preserve">1913 z </w:t>
      </w:r>
      <w:proofErr w:type="spellStart"/>
      <w:r w:rsidR="00820BD4">
        <w:rPr>
          <w:rFonts w:ascii="Cambria" w:hAnsi="Cambria" w:cs="Arial"/>
          <w:bCs/>
          <w:sz w:val="24"/>
          <w:szCs w:val="24"/>
          <w:lang w:val="pl-PL"/>
        </w:rPr>
        <w:t>późn</w:t>
      </w:r>
      <w:proofErr w:type="spellEnd"/>
      <w:r w:rsidR="00820BD4">
        <w:rPr>
          <w:rFonts w:ascii="Cambria" w:hAnsi="Cambria" w:cs="Arial"/>
          <w:bCs/>
          <w:sz w:val="24"/>
          <w:szCs w:val="24"/>
          <w:lang w:val="pl-PL"/>
        </w:rPr>
        <w:t>. zm.</w:t>
      </w:r>
      <w:r w:rsidRPr="00661ACC">
        <w:rPr>
          <w:rFonts w:ascii="Cambria" w:hAnsi="Cambria" w:cs="Arial"/>
          <w:bCs/>
          <w:sz w:val="24"/>
          <w:szCs w:val="24"/>
          <w:lang w:val="pl-PL"/>
        </w:rPr>
        <w:t>), jeżeli wykonawca, wraz z przekazaniem takich informacji, zastrzegł, że nie mogą być one udostępniane oraz wykazał, że zastrzeżone informacje stanowią tajemnicę przedsiębiorstwa.</w:t>
      </w:r>
    </w:p>
    <w:p w14:paraId="51E7BD15" w14:textId="77777777" w:rsidR="00D021F9" w:rsidRPr="00661ACC" w:rsidRDefault="00262BE0">
      <w:pPr>
        <w:pStyle w:val="Akapitzlist"/>
        <w:spacing w:line="276" w:lineRule="auto"/>
        <w:ind w:left="709"/>
        <w:outlineLvl w:val="3"/>
        <w:rPr>
          <w:rFonts w:ascii="Cambria" w:eastAsia="Calibri" w:hAnsi="Cambria"/>
          <w:sz w:val="24"/>
          <w:szCs w:val="24"/>
          <w:u w:val="single"/>
          <w:lang w:val="pl-PL"/>
        </w:rPr>
      </w:pPr>
      <w:r w:rsidRPr="00661ACC">
        <w:rPr>
          <w:rFonts w:ascii="Cambria" w:eastAsia="Calibri" w:hAnsi="Cambria"/>
          <w:sz w:val="24"/>
          <w:szCs w:val="24"/>
          <w:u w:val="single"/>
          <w:lang w:val="pl-PL"/>
        </w:rPr>
        <w:t>Wykonawca w szczególności nie może zastrzec w ofercie informacji:</w:t>
      </w:r>
    </w:p>
    <w:p w14:paraId="51E7BD16" w14:textId="77777777" w:rsidR="00D021F9" w:rsidRPr="00661ACC" w:rsidRDefault="00262BE0" w:rsidP="007A5771">
      <w:pPr>
        <w:pStyle w:val="Akapitzlist"/>
        <w:numPr>
          <w:ilvl w:val="0"/>
          <w:numId w:val="77"/>
        </w:numPr>
        <w:rPr>
          <w:rFonts w:ascii="Cambria" w:hAnsi="Cambria"/>
          <w:sz w:val="24"/>
          <w:szCs w:val="24"/>
          <w:lang w:val="pl-PL"/>
        </w:rPr>
      </w:pPr>
      <w:r w:rsidRPr="00661ACC">
        <w:rPr>
          <w:rFonts w:ascii="Cambria" w:hAnsi="Cambria"/>
          <w:sz w:val="24"/>
          <w:szCs w:val="24"/>
          <w:lang w:val="pl-PL"/>
        </w:rPr>
        <w:t>nazwach albo imionach i nazwiskach oraz siedzibach lub miejscach prowadzonej działalności gospodarczej albo miejscach zamieszkania wykonawców, których oferty zostały otwarte;</w:t>
      </w:r>
    </w:p>
    <w:p w14:paraId="51E7BD17" w14:textId="77777777" w:rsidR="00D021F9" w:rsidRPr="00661ACC" w:rsidRDefault="00262BE0">
      <w:pPr>
        <w:pStyle w:val="Akapitzlist"/>
        <w:numPr>
          <w:ilvl w:val="0"/>
          <w:numId w:val="61"/>
        </w:numPr>
        <w:rPr>
          <w:rFonts w:ascii="Cambria" w:hAnsi="Cambria"/>
          <w:sz w:val="24"/>
          <w:szCs w:val="24"/>
          <w:lang w:val="pl-PL"/>
        </w:rPr>
      </w:pPr>
      <w:r w:rsidRPr="00661ACC">
        <w:rPr>
          <w:rFonts w:ascii="Cambria" w:hAnsi="Cambria"/>
          <w:sz w:val="24"/>
          <w:szCs w:val="24"/>
          <w:lang w:val="pl-PL"/>
        </w:rPr>
        <w:t>cenach lub kosztach zawartych w ofertach.</w:t>
      </w:r>
    </w:p>
    <w:p w14:paraId="262A3277" w14:textId="605DFC8B" w:rsidR="007101BC" w:rsidRPr="00820BD4" w:rsidRDefault="00262BE0" w:rsidP="00820BD4">
      <w:pPr>
        <w:pStyle w:val="Akapitzlist"/>
        <w:numPr>
          <w:ilvl w:val="1"/>
          <w:numId w:val="18"/>
        </w:numPr>
        <w:spacing w:line="276" w:lineRule="auto"/>
        <w:rPr>
          <w:lang w:val="pl-PL"/>
        </w:rPr>
      </w:pPr>
      <w:r w:rsidRPr="00661ACC">
        <w:rPr>
          <w:rFonts w:ascii="Cambria" w:hAnsi="Cambria" w:cs="Arial"/>
          <w:bCs/>
          <w:sz w:val="24"/>
          <w:szCs w:val="24"/>
          <w:lang w:val="pl-PL"/>
        </w:rPr>
        <w:t xml:space="preserve">Wszelkie informacje stanowiące tajemnicę przedsiębiorstwa w rozumieniu ustawy z dnia 16 kwietnia </w:t>
      </w:r>
      <w:r w:rsidRPr="00661ACC">
        <w:rPr>
          <w:rFonts w:ascii="Cambria" w:hAnsi="Cambria" w:cs="Arial"/>
          <w:bCs/>
          <w:color w:val="000000"/>
          <w:sz w:val="24"/>
          <w:szCs w:val="24"/>
          <w:lang w:val="pl-PL"/>
        </w:rPr>
        <w:t>1993 r. o zwalczaniu nieuczciwej konkurencji (tekst jedn. z 20</w:t>
      </w:r>
      <w:r w:rsidR="00820BD4">
        <w:rPr>
          <w:rFonts w:ascii="Cambria" w:hAnsi="Cambria" w:cs="Arial"/>
          <w:bCs/>
          <w:color w:val="000000"/>
          <w:sz w:val="24"/>
          <w:szCs w:val="24"/>
          <w:lang w:val="pl-PL"/>
        </w:rPr>
        <w:t>20</w:t>
      </w:r>
      <w:r w:rsidRPr="00661ACC">
        <w:rPr>
          <w:rFonts w:ascii="Cambria" w:hAnsi="Cambria" w:cs="Arial"/>
          <w:bCs/>
          <w:color w:val="000000"/>
          <w:sz w:val="24"/>
          <w:szCs w:val="24"/>
          <w:lang w:val="pl-PL"/>
        </w:rPr>
        <w:t xml:space="preserve">r. poz. </w:t>
      </w:r>
      <w:r w:rsidR="00820BD4">
        <w:rPr>
          <w:rFonts w:ascii="Cambria" w:hAnsi="Cambria" w:cs="Arial"/>
          <w:bCs/>
          <w:color w:val="000000"/>
          <w:sz w:val="24"/>
          <w:szCs w:val="24"/>
          <w:lang w:val="pl-PL"/>
        </w:rPr>
        <w:t xml:space="preserve">1913 </w:t>
      </w:r>
      <w:r w:rsidRPr="00661ACC">
        <w:rPr>
          <w:rFonts w:ascii="Cambria" w:hAnsi="Cambria" w:cs="Arial"/>
          <w:bCs/>
          <w:color w:val="000000"/>
          <w:sz w:val="24"/>
          <w:szCs w:val="24"/>
          <w:lang w:val="pl-PL"/>
        </w:rPr>
        <w:t xml:space="preserve">ze zm.), które Wykonawca zastrzeże jako tajemnicę przedsiębiorstwa, </w:t>
      </w:r>
      <w:r w:rsidRPr="00661ACC">
        <w:rPr>
          <w:rFonts w:ascii="Cambria" w:hAnsi="Cambria" w:cs="Arial"/>
          <w:bCs/>
          <w:color w:val="000000"/>
          <w:sz w:val="24"/>
          <w:szCs w:val="24"/>
          <w:lang w:val="pl-PL"/>
        </w:rPr>
        <w:lastRenderedPageBreak/>
        <w:t>powinny zostać złożone</w:t>
      </w:r>
      <w:r w:rsidRPr="00661ACC">
        <w:rPr>
          <w:rFonts w:ascii="Cambria" w:hAnsi="Cambria" w:cs="Arial"/>
          <w:bCs/>
          <w:sz w:val="24"/>
          <w:szCs w:val="24"/>
          <w:lang w:val="pl-PL"/>
        </w:rPr>
        <w:t xml:space="preserve"> w odpowiednio wydzielonym i oznaczonym pliku.</w:t>
      </w:r>
    </w:p>
    <w:p w14:paraId="6D828CFF" w14:textId="77777777" w:rsidR="007101BC" w:rsidRPr="00661ACC" w:rsidRDefault="007101BC">
      <w:pPr>
        <w:pStyle w:val="Akapitzlist"/>
        <w:spacing w:line="276" w:lineRule="auto"/>
        <w:ind w:left="709"/>
        <w:outlineLvl w:val="3"/>
        <w:rPr>
          <w:rFonts w:ascii="Cambria" w:hAnsi="Cambria" w:cs="Arial"/>
          <w:bCs/>
          <w:sz w:val="16"/>
          <w:szCs w:val="16"/>
          <w:lang w:val="pl-PL"/>
        </w:rPr>
      </w:pPr>
    </w:p>
    <w:tbl>
      <w:tblPr>
        <w:tblW w:w="8964" w:type="dxa"/>
        <w:tblInd w:w="1" w:type="dxa"/>
        <w:tblLayout w:type="fixed"/>
        <w:tblCellMar>
          <w:left w:w="10" w:type="dxa"/>
          <w:right w:w="10" w:type="dxa"/>
        </w:tblCellMar>
        <w:tblLook w:val="04A0" w:firstRow="1" w:lastRow="0" w:firstColumn="1" w:lastColumn="0" w:noHBand="0" w:noVBand="1"/>
      </w:tblPr>
      <w:tblGrid>
        <w:gridCol w:w="8964"/>
      </w:tblGrid>
      <w:tr w:rsidR="00D021F9" w:rsidRPr="00661ACC" w14:paraId="51E7BD1C" w14:textId="77777777">
        <w:tc>
          <w:tcPr>
            <w:tcW w:w="8964" w:type="dxa"/>
            <w:tcBorders>
              <w:bottom w:val="single" w:sz="4" w:space="0" w:color="00000A"/>
            </w:tcBorders>
            <w:shd w:val="clear" w:color="auto" w:fill="auto"/>
            <w:tcMar>
              <w:top w:w="0" w:type="dxa"/>
              <w:left w:w="108" w:type="dxa"/>
              <w:bottom w:w="0" w:type="dxa"/>
              <w:right w:w="108" w:type="dxa"/>
            </w:tcMar>
          </w:tcPr>
          <w:p w14:paraId="51E7BD1A"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14</w:t>
            </w:r>
          </w:p>
          <w:p w14:paraId="51E7BD1B"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SKŁADANIE I OTWARCIE OFERT</w:t>
            </w:r>
          </w:p>
        </w:tc>
      </w:tr>
    </w:tbl>
    <w:p w14:paraId="51E7BD1D" w14:textId="77777777" w:rsidR="00D021F9" w:rsidRPr="00661ACC" w:rsidRDefault="00D021F9">
      <w:pPr>
        <w:pStyle w:val="Kolorowalistaakcent11"/>
        <w:spacing w:before="0" w:after="0" w:line="276" w:lineRule="auto"/>
        <w:ind w:left="340"/>
        <w:outlineLvl w:val="3"/>
        <w:rPr>
          <w:rFonts w:ascii="Cambria" w:hAnsi="Cambria" w:cs="Arial"/>
          <w:bCs/>
          <w:sz w:val="24"/>
          <w:szCs w:val="24"/>
          <w:lang w:val="pl-PL" w:eastAsia="pl-PL"/>
        </w:rPr>
      </w:pPr>
    </w:p>
    <w:p w14:paraId="51E7BD1E" w14:textId="77777777" w:rsidR="00D021F9" w:rsidRPr="00661ACC" w:rsidRDefault="00D021F9">
      <w:pPr>
        <w:pStyle w:val="Kolorowalistaakcent11"/>
        <w:spacing w:before="0" w:after="0" w:line="276" w:lineRule="auto"/>
        <w:ind w:left="340"/>
        <w:outlineLvl w:val="3"/>
        <w:rPr>
          <w:rFonts w:ascii="Cambria" w:hAnsi="Cambria" w:cs="Arial"/>
          <w:bCs/>
          <w:vanish/>
          <w:sz w:val="24"/>
          <w:szCs w:val="24"/>
          <w:lang w:val="pl-PL" w:eastAsia="pl-PL"/>
        </w:rPr>
      </w:pPr>
    </w:p>
    <w:p w14:paraId="51E7BD1F" w14:textId="77777777" w:rsidR="00D021F9" w:rsidRPr="00661ACC" w:rsidRDefault="00262BE0">
      <w:pPr>
        <w:pStyle w:val="Akapitzlist"/>
        <w:numPr>
          <w:ilvl w:val="1"/>
          <w:numId w:val="20"/>
        </w:numPr>
        <w:spacing w:before="0" w:after="0" w:line="276" w:lineRule="auto"/>
        <w:rPr>
          <w:lang w:val="pl-PL"/>
        </w:rPr>
      </w:pPr>
      <w:r w:rsidRPr="00661ACC">
        <w:rPr>
          <w:rFonts w:ascii="Cambria" w:hAnsi="Cambria" w:cs="Arial"/>
          <w:bCs/>
          <w:sz w:val="24"/>
          <w:szCs w:val="24"/>
          <w:lang w:val="pl-PL"/>
        </w:rPr>
        <w:t xml:space="preserve">Wykonawca składa ofertę </w:t>
      </w:r>
      <w:r w:rsidRPr="00661ACC">
        <w:rPr>
          <w:rFonts w:ascii="Cambria" w:hAnsi="Cambria" w:cs="Arial"/>
          <w:b/>
          <w:bCs/>
          <w:sz w:val="24"/>
          <w:szCs w:val="24"/>
          <w:lang w:val="pl-PL"/>
        </w:rPr>
        <w:t xml:space="preserve">za pośrednictwem Formularza do złożenia, zmiany, wycofania oferty dostępnego na </w:t>
      </w:r>
      <w:proofErr w:type="spellStart"/>
      <w:r w:rsidRPr="00661ACC">
        <w:rPr>
          <w:rFonts w:ascii="Cambria" w:hAnsi="Cambria" w:cs="Arial"/>
          <w:b/>
          <w:bCs/>
          <w:sz w:val="24"/>
          <w:szCs w:val="24"/>
          <w:lang w:val="pl-PL"/>
        </w:rPr>
        <w:t>ePUAP</w:t>
      </w:r>
      <w:proofErr w:type="spellEnd"/>
      <w:r w:rsidRPr="00661ACC">
        <w:rPr>
          <w:rFonts w:ascii="Cambria" w:hAnsi="Cambria" w:cs="Arial"/>
          <w:b/>
          <w:bCs/>
          <w:sz w:val="24"/>
          <w:szCs w:val="24"/>
          <w:lang w:val="pl-PL"/>
        </w:rPr>
        <w:t xml:space="preserve"> i udostępnionego również na </w:t>
      </w:r>
      <w:proofErr w:type="spellStart"/>
      <w:r w:rsidRPr="00661ACC">
        <w:rPr>
          <w:rFonts w:ascii="Cambria" w:hAnsi="Cambria" w:cs="Arial"/>
          <w:b/>
          <w:bCs/>
          <w:sz w:val="24"/>
          <w:szCs w:val="24"/>
          <w:lang w:val="pl-PL"/>
        </w:rPr>
        <w:t>miniPortalu</w:t>
      </w:r>
      <w:proofErr w:type="spellEnd"/>
      <w:r w:rsidRPr="00661ACC">
        <w:rPr>
          <w:rFonts w:ascii="Cambria" w:hAnsi="Cambria" w:cs="Arial"/>
          <w:bCs/>
          <w:sz w:val="24"/>
          <w:szCs w:val="24"/>
          <w:lang w:val="pl-PL"/>
        </w:rPr>
        <w:t xml:space="preserve">. W formularzu oferty Wykonawca zobowiązany jest podać adres skrzynki </w:t>
      </w:r>
      <w:proofErr w:type="spellStart"/>
      <w:r w:rsidRPr="00661ACC">
        <w:rPr>
          <w:rFonts w:ascii="Cambria" w:hAnsi="Cambria" w:cs="Arial"/>
          <w:bCs/>
          <w:sz w:val="24"/>
          <w:szCs w:val="24"/>
          <w:lang w:val="pl-PL"/>
        </w:rPr>
        <w:t>ePUAP</w:t>
      </w:r>
      <w:proofErr w:type="spellEnd"/>
      <w:r w:rsidRPr="00661ACC">
        <w:rPr>
          <w:rFonts w:ascii="Cambria" w:hAnsi="Cambria" w:cs="Arial"/>
          <w:bCs/>
          <w:sz w:val="24"/>
          <w:szCs w:val="24"/>
          <w:lang w:val="pl-PL"/>
        </w:rPr>
        <w:t>, na którym prowadzona będzie korespondencja związana z postępowaniem.</w:t>
      </w:r>
    </w:p>
    <w:p w14:paraId="51E7BD20" w14:textId="7980680D" w:rsidR="00D021F9" w:rsidRPr="00BD63EF" w:rsidRDefault="00262BE0">
      <w:pPr>
        <w:pStyle w:val="Akapitzlist"/>
        <w:numPr>
          <w:ilvl w:val="1"/>
          <w:numId w:val="20"/>
        </w:numPr>
        <w:spacing w:before="0" w:after="0" w:line="276" w:lineRule="auto"/>
        <w:rPr>
          <w:highlight w:val="yellow"/>
          <w:lang w:val="pl-PL"/>
        </w:rPr>
      </w:pPr>
      <w:r w:rsidRPr="00BD63EF">
        <w:rPr>
          <w:rFonts w:ascii="Cambria" w:hAnsi="Cambria" w:cs="Arial"/>
          <w:bCs/>
          <w:sz w:val="24"/>
          <w:szCs w:val="24"/>
          <w:highlight w:val="yellow"/>
          <w:lang w:val="pl-PL"/>
        </w:rPr>
        <w:t xml:space="preserve">Termin składania </w:t>
      </w:r>
      <w:r w:rsidRPr="00BD63EF">
        <w:rPr>
          <w:rFonts w:ascii="Cambria" w:hAnsi="Cambria" w:cs="Arial"/>
          <w:bCs/>
          <w:color w:val="000000"/>
          <w:sz w:val="24"/>
          <w:szCs w:val="24"/>
          <w:highlight w:val="yellow"/>
          <w:lang w:val="pl-PL"/>
        </w:rPr>
        <w:t>ofert:</w:t>
      </w:r>
      <w:r w:rsidRPr="00BD63EF">
        <w:rPr>
          <w:rFonts w:ascii="Cambria" w:hAnsi="Cambria" w:cs="Arial"/>
          <w:b/>
          <w:bCs/>
          <w:color w:val="000000"/>
          <w:sz w:val="24"/>
          <w:szCs w:val="24"/>
          <w:highlight w:val="yellow"/>
          <w:lang w:val="pl-PL"/>
        </w:rPr>
        <w:t xml:space="preserve"> </w:t>
      </w:r>
      <w:r w:rsidR="00715A51">
        <w:rPr>
          <w:rFonts w:ascii="Cambria" w:hAnsi="Cambria" w:cs="Arial"/>
          <w:b/>
          <w:bCs/>
          <w:color w:val="000000"/>
          <w:sz w:val="24"/>
          <w:szCs w:val="24"/>
          <w:highlight w:val="yellow"/>
          <w:lang w:val="pl-PL"/>
        </w:rPr>
        <w:t>11</w:t>
      </w:r>
      <w:r w:rsidR="001A3BCF" w:rsidRPr="00BD63EF">
        <w:rPr>
          <w:rFonts w:ascii="Cambria" w:hAnsi="Cambria" w:cs="Arial"/>
          <w:b/>
          <w:bCs/>
          <w:color w:val="000000"/>
          <w:sz w:val="24"/>
          <w:szCs w:val="24"/>
          <w:highlight w:val="yellow"/>
          <w:lang w:val="pl-PL"/>
        </w:rPr>
        <w:t>.</w:t>
      </w:r>
      <w:r w:rsidR="00715A51">
        <w:rPr>
          <w:rFonts w:ascii="Cambria" w:hAnsi="Cambria" w:cs="Arial"/>
          <w:b/>
          <w:bCs/>
          <w:color w:val="000000"/>
          <w:sz w:val="24"/>
          <w:szCs w:val="24"/>
          <w:highlight w:val="yellow"/>
          <w:lang w:val="pl-PL"/>
        </w:rPr>
        <w:t>10</w:t>
      </w:r>
      <w:r w:rsidR="001A3BCF" w:rsidRPr="00BD63EF">
        <w:rPr>
          <w:rFonts w:ascii="Cambria" w:hAnsi="Cambria" w:cs="Arial"/>
          <w:b/>
          <w:bCs/>
          <w:color w:val="000000"/>
          <w:sz w:val="24"/>
          <w:szCs w:val="24"/>
          <w:highlight w:val="yellow"/>
          <w:lang w:val="pl-PL"/>
        </w:rPr>
        <w:t>.</w:t>
      </w:r>
      <w:r w:rsidRPr="00BD63EF">
        <w:rPr>
          <w:rFonts w:ascii="Cambria" w:hAnsi="Cambria" w:cs="Arial"/>
          <w:b/>
          <w:bCs/>
          <w:color w:val="000000"/>
          <w:sz w:val="24"/>
          <w:szCs w:val="24"/>
          <w:highlight w:val="yellow"/>
          <w:lang w:val="pl-PL"/>
        </w:rPr>
        <w:t>202</w:t>
      </w:r>
      <w:r w:rsidR="007D2F70" w:rsidRPr="00BD63EF">
        <w:rPr>
          <w:rFonts w:ascii="Cambria" w:hAnsi="Cambria" w:cs="Arial"/>
          <w:b/>
          <w:bCs/>
          <w:color w:val="000000"/>
          <w:sz w:val="24"/>
          <w:szCs w:val="24"/>
          <w:highlight w:val="yellow"/>
          <w:lang w:val="pl-PL"/>
        </w:rPr>
        <w:t>2</w:t>
      </w:r>
      <w:r w:rsidRPr="00BD63EF">
        <w:rPr>
          <w:rFonts w:ascii="Cambria" w:hAnsi="Cambria" w:cs="Arial"/>
          <w:b/>
          <w:bCs/>
          <w:color w:val="000000"/>
          <w:sz w:val="24"/>
          <w:szCs w:val="24"/>
          <w:highlight w:val="yellow"/>
          <w:lang w:val="pl-PL"/>
        </w:rPr>
        <w:t xml:space="preserve"> r. godz. 10:</w:t>
      </w:r>
      <w:r w:rsidR="00C71808" w:rsidRPr="00BD63EF">
        <w:rPr>
          <w:rFonts w:ascii="Cambria" w:hAnsi="Cambria" w:cs="Arial"/>
          <w:b/>
          <w:bCs/>
          <w:color w:val="000000"/>
          <w:sz w:val="24"/>
          <w:szCs w:val="24"/>
          <w:highlight w:val="yellow"/>
          <w:lang w:val="pl-PL"/>
        </w:rPr>
        <w:t>0</w:t>
      </w:r>
      <w:r w:rsidRPr="00BD63EF">
        <w:rPr>
          <w:rFonts w:ascii="Cambria" w:hAnsi="Cambria" w:cs="Arial"/>
          <w:b/>
          <w:bCs/>
          <w:color w:val="000000"/>
          <w:sz w:val="24"/>
          <w:szCs w:val="24"/>
          <w:highlight w:val="yellow"/>
          <w:lang w:val="pl-PL"/>
        </w:rPr>
        <w:t>0.</w:t>
      </w:r>
    </w:p>
    <w:p w14:paraId="51E7BD21" w14:textId="35424CBC" w:rsidR="00D021F9" w:rsidRPr="00BD63EF" w:rsidRDefault="00262BE0">
      <w:pPr>
        <w:pStyle w:val="Akapitzlist"/>
        <w:numPr>
          <w:ilvl w:val="1"/>
          <w:numId w:val="20"/>
        </w:numPr>
        <w:spacing w:before="0" w:after="0" w:line="276" w:lineRule="auto"/>
        <w:rPr>
          <w:highlight w:val="yellow"/>
          <w:lang w:val="pl-PL"/>
        </w:rPr>
      </w:pPr>
      <w:r w:rsidRPr="00BD63EF">
        <w:rPr>
          <w:rFonts w:ascii="Cambria" w:hAnsi="Cambria" w:cs="Arial"/>
          <w:bCs/>
          <w:sz w:val="24"/>
          <w:szCs w:val="24"/>
          <w:highlight w:val="yellow"/>
          <w:lang w:val="pl-PL"/>
        </w:rPr>
        <w:t xml:space="preserve">Termin otwarcia </w:t>
      </w:r>
      <w:r w:rsidRPr="00BD63EF">
        <w:rPr>
          <w:rFonts w:ascii="Cambria" w:hAnsi="Cambria" w:cs="Arial"/>
          <w:bCs/>
          <w:color w:val="000000"/>
          <w:sz w:val="24"/>
          <w:szCs w:val="24"/>
          <w:highlight w:val="yellow"/>
          <w:lang w:val="pl-PL"/>
        </w:rPr>
        <w:t>ofert</w:t>
      </w:r>
      <w:r w:rsidR="00303571" w:rsidRPr="00BD63EF">
        <w:rPr>
          <w:rFonts w:ascii="Cambria" w:hAnsi="Cambria" w:cs="Arial"/>
          <w:bCs/>
          <w:color w:val="000000"/>
          <w:sz w:val="24"/>
          <w:szCs w:val="24"/>
          <w:highlight w:val="yellow"/>
          <w:lang w:val="pl-PL"/>
        </w:rPr>
        <w:t xml:space="preserve">: </w:t>
      </w:r>
      <w:r w:rsidR="004354D5">
        <w:rPr>
          <w:rFonts w:ascii="Cambria" w:hAnsi="Cambria" w:cs="Arial"/>
          <w:b/>
          <w:color w:val="000000"/>
          <w:sz w:val="24"/>
          <w:szCs w:val="24"/>
          <w:highlight w:val="yellow"/>
          <w:lang w:val="pl-PL"/>
        </w:rPr>
        <w:t>11.10</w:t>
      </w:r>
      <w:r w:rsidR="00D6267C">
        <w:rPr>
          <w:rFonts w:ascii="Cambria" w:hAnsi="Cambria" w:cs="Arial"/>
          <w:b/>
          <w:color w:val="000000"/>
          <w:sz w:val="24"/>
          <w:szCs w:val="24"/>
          <w:highlight w:val="yellow"/>
          <w:lang w:val="pl-PL"/>
        </w:rPr>
        <w:t>.</w:t>
      </w:r>
      <w:r w:rsidRPr="00BD63EF">
        <w:rPr>
          <w:rFonts w:ascii="Cambria" w:hAnsi="Cambria" w:cs="Arial"/>
          <w:b/>
          <w:bCs/>
          <w:color w:val="000000"/>
          <w:sz w:val="24"/>
          <w:szCs w:val="24"/>
          <w:highlight w:val="yellow"/>
          <w:lang w:val="pl-PL"/>
        </w:rPr>
        <w:t>202</w:t>
      </w:r>
      <w:r w:rsidR="007D2F70" w:rsidRPr="00BD63EF">
        <w:rPr>
          <w:rFonts w:ascii="Cambria" w:hAnsi="Cambria" w:cs="Arial"/>
          <w:b/>
          <w:bCs/>
          <w:color w:val="000000"/>
          <w:sz w:val="24"/>
          <w:szCs w:val="24"/>
          <w:highlight w:val="yellow"/>
          <w:lang w:val="pl-PL"/>
        </w:rPr>
        <w:t>2</w:t>
      </w:r>
      <w:r w:rsidRPr="00BD63EF">
        <w:rPr>
          <w:rFonts w:ascii="Cambria" w:hAnsi="Cambria" w:cs="Arial"/>
          <w:b/>
          <w:bCs/>
          <w:color w:val="000000"/>
          <w:sz w:val="24"/>
          <w:szCs w:val="24"/>
          <w:highlight w:val="yellow"/>
          <w:lang w:val="pl-PL"/>
        </w:rPr>
        <w:t xml:space="preserve"> r. godz. 1</w:t>
      </w:r>
      <w:r w:rsidR="004354D5">
        <w:rPr>
          <w:rFonts w:ascii="Cambria" w:hAnsi="Cambria" w:cs="Arial"/>
          <w:b/>
          <w:bCs/>
          <w:color w:val="000000"/>
          <w:sz w:val="24"/>
          <w:szCs w:val="24"/>
          <w:highlight w:val="yellow"/>
          <w:lang w:val="pl-PL"/>
        </w:rPr>
        <w:t>0</w:t>
      </w:r>
      <w:r w:rsidRPr="00BD63EF">
        <w:rPr>
          <w:rFonts w:ascii="Cambria" w:hAnsi="Cambria" w:cs="Arial"/>
          <w:b/>
          <w:bCs/>
          <w:color w:val="000000"/>
          <w:sz w:val="24"/>
          <w:szCs w:val="24"/>
          <w:highlight w:val="yellow"/>
          <w:lang w:val="pl-PL"/>
        </w:rPr>
        <w:t>:</w:t>
      </w:r>
      <w:r w:rsidR="004354D5">
        <w:rPr>
          <w:rFonts w:ascii="Cambria" w:hAnsi="Cambria" w:cs="Arial"/>
          <w:b/>
          <w:bCs/>
          <w:color w:val="000000"/>
          <w:sz w:val="24"/>
          <w:szCs w:val="24"/>
          <w:highlight w:val="yellow"/>
          <w:lang w:val="pl-PL"/>
        </w:rPr>
        <w:t>3</w:t>
      </w:r>
      <w:r w:rsidRPr="00BD63EF">
        <w:rPr>
          <w:rFonts w:ascii="Cambria" w:hAnsi="Cambria" w:cs="Arial"/>
          <w:b/>
          <w:bCs/>
          <w:color w:val="000000"/>
          <w:sz w:val="24"/>
          <w:szCs w:val="24"/>
          <w:highlight w:val="yellow"/>
          <w:lang w:val="pl-PL"/>
        </w:rPr>
        <w:t>0.</w:t>
      </w:r>
    </w:p>
    <w:p w14:paraId="51E7BD22" w14:textId="77777777" w:rsidR="00D021F9" w:rsidRPr="00661ACC" w:rsidRDefault="00262BE0">
      <w:pPr>
        <w:pStyle w:val="Standard"/>
        <w:numPr>
          <w:ilvl w:val="1"/>
          <w:numId w:val="20"/>
        </w:numPr>
        <w:spacing w:line="276" w:lineRule="auto"/>
        <w:jc w:val="both"/>
        <w:rPr>
          <w:rFonts w:ascii="Cambria" w:hAnsi="Cambria" w:cs="Arial"/>
          <w:bCs/>
          <w:color w:val="000000"/>
          <w:lang w:val="pl-PL"/>
        </w:rPr>
      </w:pPr>
      <w:r w:rsidRPr="00661ACC">
        <w:rPr>
          <w:rFonts w:ascii="Cambria" w:hAnsi="Cambria" w:cs="Arial"/>
          <w:bCs/>
          <w:color w:val="000000"/>
          <w:lang w:val="pl-PL"/>
        </w:rPr>
        <w:t xml:space="preserve">Wykonawca może przed upływem terminu do składania ofert zmienić lub wycofać ofertę za pośrednictwem Formularza do złożenia, zmiany, wycofania oferty lub wniosku dostępnego na stronie </w:t>
      </w:r>
      <w:proofErr w:type="spellStart"/>
      <w:r w:rsidRPr="00661ACC">
        <w:rPr>
          <w:rFonts w:ascii="Cambria" w:hAnsi="Cambria" w:cs="Arial"/>
          <w:bCs/>
          <w:color w:val="000000"/>
          <w:lang w:val="pl-PL"/>
        </w:rPr>
        <w:t>ePUAP</w:t>
      </w:r>
      <w:proofErr w:type="spellEnd"/>
      <w:r w:rsidRPr="00661ACC">
        <w:rPr>
          <w:rFonts w:ascii="Cambria" w:hAnsi="Cambria" w:cs="Arial"/>
          <w:bCs/>
          <w:color w:val="000000"/>
          <w:lang w:val="pl-PL"/>
        </w:rPr>
        <w:t>. Sposób zmiany i wycofania oferty został opisany w Instrukcji użytkownika.</w:t>
      </w:r>
    </w:p>
    <w:p w14:paraId="51E7BD23" w14:textId="77777777" w:rsidR="00D021F9" w:rsidRPr="00661ACC" w:rsidRDefault="00262BE0">
      <w:pPr>
        <w:pStyle w:val="Standard"/>
        <w:numPr>
          <w:ilvl w:val="1"/>
          <w:numId w:val="20"/>
        </w:numPr>
        <w:spacing w:line="276" w:lineRule="auto"/>
        <w:jc w:val="both"/>
        <w:rPr>
          <w:rFonts w:ascii="Cambria" w:hAnsi="Cambria" w:cs="Arial"/>
          <w:bCs/>
          <w:lang w:val="pl-PL"/>
        </w:rPr>
      </w:pPr>
      <w:r w:rsidRPr="00661ACC">
        <w:rPr>
          <w:rFonts w:ascii="Cambria" w:hAnsi="Cambria" w:cs="Arial"/>
          <w:bCs/>
          <w:lang w:val="pl-PL"/>
        </w:rPr>
        <w:t>Zamawiający, niezwłocznie po otwarciu ofert, udostępnia na stronie internetowej prowadzonego postępowania informacje o:</w:t>
      </w:r>
    </w:p>
    <w:p w14:paraId="51E7BD24" w14:textId="77777777" w:rsidR="00D021F9" w:rsidRPr="00661ACC" w:rsidRDefault="00262BE0" w:rsidP="007A5771">
      <w:pPr>
        <w:pStyle w:val="Akapitzlist"/>
        <w:numPr>
          <w:ilvl w:val="0"/>
          <w:numId w:val="78"/>
        </w:numPr>
        <w:spacing w:line="276" w:lineRule="auto"/>
        <w:rPr>
          <w:rFonts w:ascii="Cambria" w:hAnsi="Cambria" w:cs="Arial"/>
          <w:bCs/>
          <w:sz w:val="24"/>
          <w:szCs w:val="24"/>
          <w:lang w:val="pl-PL"/>
        </w:rPr>
      </w:pPr>
      <w:r w:rsidRPr="00661ACC">
        <w:rPr>
          <w:rFonts w:ascii="Cambria" w:hAnsi="Cambria" w:cs="Arial"/>
          <w:bCs/>
          <w:sz w:val="24"/>
          <w:szCs w:val="24"/>
          <w:lang w:val="pl-PL"/>
        </w:rPr>
        <w:t>nazwach albo imionach i nazwiskach oraz siedzibach lub miejscach prowadzonej działalności gospodarczej albo miejscach zamieszkania wykonawców, których oferty zostały otwarte;</w:t>
      </w:r>
    </w:p>
    <w:p w14:paraId="51E7BD25" w14:textId="77777777" w:rsidR="00D021F9" w:rsidRPr="00661ACC" w:rsidRDefault="00262BE0">
      <w:pPr>
        <w:pStyle w:val="Akapitzlist"/>
        <w:numPr>
          <w:ilvl w:val="0"/>
          <w:numId w:val="57"/>
        </w:numPr>
        <w:spacing w:line="276" w:lineRule="auto"/>
        <w:rPr>
          <w:rFonts w:ascii="Cambria" w:hAnsi="Cambria" w:cs="Arial"/>
          <w:bCs/>
          <w:sz w:val="24"/>
          <w:szCs w:val="24"/>
          <w:lang w:val="pl-PL"/>
        </w:rPr>
      </w:pPr>
      <w:r w:rsidRPr="00661ACC">
        <w:rPr>
          <w:rFonts w:ascii="Cambria" w:hAnsi="Cambria" w:cs="Arial"/>
          <w:bCs/>
          <w:sz w:val="24"/>
          <w:szCs w:val="24"/>
          <w:lang w:val="pl-PL"/>
        </w:rPr>
        <w:t>cenach lub kosztach zawartych w ofertach.</w:t>
      </w:r>
    </w:p>
    <w:p w14:paraId="51E7BD26" w14:textId="77777777" w:rsidR="00D021F9" w:rsidRPr="00661ACC" w:rsidRDefault="00262BE0">
      <w:pPr>
        <w:pStyle w:val="Standard"/>
        <w:numPr>
          <w:ilvl w:val="1"/>
          <w:numId w:val="20"/>
        </w:numPr>
        <w:spacing w:line="276" w:lineRule="auto"/>
        <w:jc w:val="both"/>
        <w:rPr>
          <w:rFonts w:ascii="Cambria" w:hAnsi="Cambria" w:cs="Arial"/>
          <w:bCs/>
          <w:lang w:val="pl-PL"/>
        </w:rPr>
      </w:pPr>
      <w:r w:rsidRPr="00661ACC">
        <w:rPr>
          <w:rFonts w:ascii="Cambria" w:hAnsi="Cambria" w:cs="Arial"/>
          <w:bCs/>
          <w:lang w:val="pl-PL"/>
        </w:rPr>
        <w:t>Zamawiający odrzuca ofertę, jeżeli została złożona po terminie składania ofert, o którym mowa w pkt. 14.2 SWZ.</w:t>
      </w:r>
    </w:p>
    <w:p w14:paraId="51E7BD27" w14:textId="77777777" w:rsidR="00D021F9" w:rsidRPr="00661ACC" w:rsidRDefault="00D021F9">
      <w:pPr>
        <w:pStyle w:val="Standard"/>
        <w:spacing w:line="276" w:lineRule="auto"/>
        <w:ind w:left="720"/>
        <w:jc w:val="both"/>
        <w:outlineLvl w:val="3"/>
        <w:rPr>
          <w:rFonts w:ascii="Cambria" w:hAnsi="Cambria" w:cs="Arial"/>
          <w:bCs/>
          <w:lang w:val="pl-PL"/>
        </w:rPr>
      </w:pPr>
    </w:p>
    <w:tbl>
      <w:tblPr>
        <w:tblW w:w="8964" w:type="dxa"/>
        <w:tblInd w:w="1" w:type="dxa"/>
        <w:tblLayout w:type="fixed"/>
        <w:tblCellMar>
          <w:left w:w="10" w:type="dxa"/>
          <w:right w:w="10" w:type="dxa"/>
        </w:tblCellMar>
        <w:tblLook w:val="04A0" w:firstRow="1" w:lastRow="0" w:firstColumn="1" w:lastColumn="0" w:noHBand="0" w:noVBand="1"/>
      </w:tblPr>
      <w:tblGrid>
        <w:gridCol w:w="8964"/>
      </w:tblGrid>
      <w:tr w:rsidR="00D021F9" w:rsidRPr="00661ACC" w14:paraId="51E7BD2A" w14:textId="77777777">
        <w:trPr>
          <w:trHeight w:val="652"/>
        </w:trPr>
        <w:tc>
          <w:tcPr>
            <w:tcW w:w="8964" w:type="dxa"/>
            <w:tcBorders>
              <w:bottom w:val="single" w:sz="4" w:space="0" w:color="00000A"/>
            </w:tcBorders>
            <w:shd w:val="clear" w:color="auto" w:fill="auto"/>
            <w:tcMar>
              <w:top w:w="0" w:type="dxa"/>
              <w:left w:w="108" w:type="dxa"/>
              <w:bottom w:w="0" w:type="dxa"/>
              <w:right w:w="108" w:type="dxa"/>
            </w:tcMar>
          </w:tcPr>
          <w:p w14:paraId="51E7BD28"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15</w:t>
            </w:r>
          </w:p>
          <w:p w14:paraId="51E7BD29"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TERMIN ZWIĄZANIA OFERTĄ</w:t>
            </w:r>
          </w:p>
        </w:tc>
      </w:tr>
    </w:tbl>
    <w:p w14:paraId="51E7BD2B" w14:textId="77777777" w:rsidR="00D021F9" w:rsidRPr="00661ACC" w:rsidRDefault="00D021F9">
      <w:pPr>
        <w:pStyle w:val="Kolorowalistaakcent11"/>
        <w:spacing w:before="0" w:after="0" w:line="276" w:lineRule="auto"/>
        <w:ind w:left="340"/>
        <w:outlineLvl w:val="3"/>
        <w:rPr>
          <w:rFonts w:ascii="Cambria" w:hAnsi="Cambria" w:cs="Arial"/>
          <w:bCs/>
          <w:sz w:val="24"/>
          <w:szCs w:val="24"/>
          <w:lang w:val="pl-PL" w:eastAsia="pl-PL"/>
        </w:rPr>
      </w:pPr>
    </w:p>
    <w:p w14:paraId="3326C7C4" w14:textId="4B869626" w:rsidR="00E56C69" w:rsidRPr="00BD63EF" w:rsidRDefault="00E56C69">
      <w:pPr>
        <w:pStyle w:val="Akapitzlist"/>
        <w:numPr>
          <w:ilvl w:val="1"/>
          <w:numId w:val="21"/>
        </w:numPr>
        <w:spacing w:line="276" w:lineRule="auto"/>
        <w:rPr>
          <w:rFonts w:ascii="Cambria" w:hAnsi="Cambria"/>
          <w:b/>
          <w:bCs/>
          <w:color w:val="000000"/>
          <w:sz w:val="24"/>
          <w:szCs w:val="24"/>
          <w:highlight w:val="yellow"/>
          <w:lang w:val="pl-PL"/>
        </w:rPr>
      </w:pPr>
      <w:r w:rsidRPr="00BD63EF">
        <w:rPr>
          <w:rFonts w:ascii="Cambria" w:hAnsi="Cambria"/>
          <w:color w:val="000000"/>
          <w:sz w:val="24"/>
          <w:szCs w:val="24"/>
          <w:highlight w:val="yellow"/>
          <w:lang w:val="pl-PL"/>
        </w:rPr>
        <w:t xml:space="preserve">Wykonawca jest związany ofertą do </w:t>
      </w:r>
      <w:proofErr w:type="gramStart"/>
      <w:r w:rsidRPr="00BD63EF">
        <w:rPr>
          <w:rFonts w:ascii="Cambria" w:hAnsi="Cambria"/>
          <w:b/>
          <w:bCs/>
          <w:color w:val="000000"/>
          <w:sz w:val="24"/>
          <w:szCs w:val="24"/>
          <w:highlight w:val="yellow"/>
          <w:lang w:val="pl-PL"/>
        </w:rPr>
        <w:t xml:space="preserve">dnia  </w:t>
      </w:r>
      <w:r w:rsidR="004354D5">
        <w:rPr>
          <w:rFonts w:ascii="Cambria" w:hAnsi="Cambria"/>
          <w:b/>
          <w:bCs/>
          <w:color w:val="000000"/>
          <w:sz w:val="24"/>
          <w:szCs w:val="24"/>
          <w:highlight w:val="yellow"/>
          <w:lang w:val="pl-PL"/>
        </w:rPr>
        <w:t>10.11</w:t>
      </w:r>
      <w:r w:rsidR="00BD63EF" w:rsidRPr="00BD63EF">
        <w:rPr>
          <w:rFonts w:ascii="Cambria" w:hAnsi="Cambria"/>
          <w:b/>
          <w:bCs/>
          <w:color w:val="000000"/>
          <w:sz w:val="24"/>
          <w:szCs w:val="24"/>
          <w:highlight w:val="yellow"/>
          <w:lang w:val="pl-PL"/>
        </w:rPr>
        <w:t>.</w:t>
      </w:r>
      <w:r w:rsidR="00E07544" w:rsidRPr="00BD63EF">
        <w:rPr>
          <w:rFonts w:ascii="Cambria" w:hAnsi="Cambria"/>
          <w:b/>
          <w:bCs/>
          <w:color w:val="000000"/>
          <w:sz w:val="24"/>
          <w:szCs w:val="24"/>
          <w:highlight w:val="yellow"/>
          <w:lang w:val="pl-PL"/>
        </w:rPr>
        <w:t>2022</w:t>
      </w:r>
      <w:proofErr w:type="gramEnd"/>
      <w:r w:rsidR="000F1E87" w:rsidRPr="00BD63EF">
        <w:rPr>
          <w:rFonts w:ascii="Cambria" w:hAnsi="Cambria"/>
          <w:b/>
          <w:bCs/>
          <w:color w:val="000000"/>
          <w:sz w:val="24"/>
          <w:szCs w:val="24"/>
          <w:highlight w:val="yellow"/>
          <w:lang w:val="pl-PL"/>
        </w:rPr>
        <w:t xml:space="preserve"> </w:t>
      </w:r>
      <w:r w:rsidRPr="00BD63EF">
        <w:rPr>
          <w:rFonts w:ascii="Cambria" w:hAnsi="Cambria"/>
          <w:b/>
          <w:bCs/>
          <w:color w:val="000000"/>
          <w:sz w:val="24"/>
          <w:szCs w:val="24"/>
          <w:highlight w:val="yellow"/>
          <w:lang w:val="pl-PL"/>
        </w:rPr>
        <w:t xml:space="preserve"> r.</w:t>
      </w:r>
    </w:p>
    <w:p w14:paraId="51E7BD2E" w14:textId="40024BE8" w:rsidR="00D021F9" w:rsidRPr="00661ACC" w:rsidRDefault="00262BE0">
      <w:pPr>
        <w:pStyle w:val="Akapitzlist"/>
        <w:numPr>
          <w:ilvl w:val="1"/>
          <w:numId w:val="21"/>
        </w:numPr>
        <w:spacing w:line="276" w:lineRule="auto"/>
        <w:rPr>
          <w:rFonts w:ascii="Cambria" w:hAnsi="Cambria"/>
          <w:color w:val="000000"/>
          <w:sz w:val="24"/>
          <w:szCs w:val="24"/>
          <w:lang w:val="pl-PL"/>
        </w:rPr>
      </w:pPr>
      <w:r w:rsidRPr="00661ACC">
        <w:rPr>
          <w:rFonts w:ascii="Cambria" w:hAnsi="Cambria"/>
          <w:color w:val="000000"/>
          <w:sz w:val="24"/>
          <w:szCs w:val="24"/>
          <w:lang w:val="pl-PL"/>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51E7BD2F" w14:textId="77777777" w:rsidR="00D021F9" w:rsidRPr="00661ACC" w:rsidRDefault="00262BE0">
      <w:pPr>
        <w:pStyle w:val="Akapitzlist"/>
        <w:numPr>
          <w:ilvl w:val="1"/>
          <w:numId w:val="21"/>
        </w:numPr>
        <w:spacing w:line="276" w:lineRule="auto"/>
        <w:rPr>
          <w:rFonts w:ascii="Cambria" w:hAnsi="Cambria"/>
          <w:color w:val="000000"/>
          <w:sz w:val="24"/>
          <w:szCs w:val="24"/>
          <w:lang w:val="pl-PL"/>
        </w:rPr>
      </w:pPr>
      <w:r w:rsidRPr="00661ACC">
        <w:rPr>
          <w:rFonts w:ascii="Cambria" w:hAnsi="Cambria"/>
          <w:color w:val="000000"/>
          <w:sz w:val="24"/>
          <w:szCs w:val="24"/>
          <w:lang w:val="pl-PL"/>
        </w:rPr>
        <w:t>Przedłużenie terminu związania ofertą, o którym mowa w pkt 15.2, wymaga złożenia przez wykonawcę pisemnego oświadczenia o wyrażeniu zgody na przedłużenie terminu związania ofertą.</w:t>
      </w:r>
    </w:p>
    <w:p w14:paraId="51E7BD31" w14:textId="77777777" w:rsidR="00D021F9" w:rsidRPr="00661ACC" w:rsidRDefault="00D021F9" w:rsidP="00E454C3">
      <w:pPr>
        <w:pStyle w:val="Standard"/>
        <w:spacing w:line="276" w:lineRule="auto"/>
        <w:jc w:val="both"/>
        <w:outlineLvl w:val="3"/>
        <w:rPr>
          <w:rFonts w:ascii="Cambria" w:hAnsi="Cambria" w:cs="Arial"/>
          <w:bCs/>
          <w:lang w:val="pl-PL"/>
        </w:rPr>
      </w:pPr>
    </w:p>
    <w:tbl>
      <w:tblPr>
        <w:tblW w:w="9060" w:type="dxa"/>
        <w:jc w:val="center"/>
        <w:tblLayout w:type="fixed"/>
        <w:tblCellMar>
          <w:left w:w="10" w:type="dxa"/>
          <w:right w:w="10" w:type="dxa"/>
        </w:tblCellMar>
        <w:tblLook w:val="04A0" w:firstRow="1" w:lastRow="0" w:firstColumn="1" w:lastColumn="0" w:noHBand="0" w:noVBand="1"/>
      </w:tblPr>
      <w:tblGrid>
        <w:gridCol w:w="9060"/>
      </w:tblGrid>
      <w:tr w:rsidR="00D021F9" w:rsidRPr="00661ACC" w14:paraId="51E7BD34" w14:textId="77777777">
        <w:trPr>
          <w:jc w:val="center"/>
        </w:trPr>
        <w:tc>
          <w:tcPr>
            <w:tcW w:w="9060" w:type="dxa"/>
            <w:tcBorders>
              <w:bottom w:val="single" w:sz="4" w:space="0" w:color="00000A"/>
            </w:tcBorders>
            <w:shd w:val="clear" w:color="auto" w:fill="auto"/>
            <w:tcMar>
              <w:top w:w="0" w:type="dxa"/>
              <w:left w:w="108" w:type="dxa"/>
              <w:bottom w:w="0" w:type="dxa"/>
              <w:right w:w="108" w:type="dxa"/>
            </w:tcMar>
          </w:tcPr>
          <w:p w14:paraId="51E7BD32"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16</w:t>
            </w:r>
          </w:p>
          <w:p w14:paraId="51E7BD33"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OPIS SPOSOBU OBLICZENIA CENY OFERTY</w:t>
            </w:r>
          </w:p>
        </w:tc>
      </w:tr>
    </w:tbl>
    <w:p w14:paraId="51E7BD35" w14:textId="77777777" w:rsidR="00D021F9" w:rsidRPr="00661ACC" w:rsidRDefault="00D021F9">
      <w:pPr>
        <w:pStyle w:val="Kolorowalistaakcent11"/>
        <w:spacing w:before="0" w:after="0" w:line="276" w:lineRule="auto"/>
        <w:ind w:left="0"/>
        <w:outlineLvl w:val="3"/>
        <w:rPr>
          <w:rFonts w:ascii="Cambria" w:hAnsi="Cambria" w:cs="Arial"/>
          <w:bCs/>
          <w:sz w:val="24"/>
          <w:szCs w:val="24"/>
          <w:lang w:val="pl-PL" w:eastAsia="pl-PL"/>
        </w:rPr>
      </w:pPr>
    </w:p>
    <w:p w14:paraId="51E7BD36" w14:textId="77777777" w:rsidR="00D021F9" w:rsidRPr="00661ACC" w:rsidRDefault="00D021F9">
      <w:pPr>
        <w:pStyle w:val="Kolorowalistaakcent11"/>
        <w:spacing w:before="0" w:after="0" w:line="276" w:lineRule="auto"/>
        <w:ind w:left="0"/>
        <w:outlineLvl w:val="3"/>
        <w:rPr>
          <w:rFonts w:ascii="Cambria" w:hAnsi="Cambria" w:cs="Arial"/>
          <w:bCs/>
          <w:vanish/>
          <w:sz w:val="24"/>
          <w:szCs w:val="24"/>
          <w:lang w:val="pl-PL" w:eastAsia="pl-PL"/>
        </w:rPr>
      </w:pPr>
    </w:p>
    <w:p w14:paraId="51E7BD37" w14:textId="5648FEDD" w:rsidR="00D021F9" w:rsidRPr="00661ACC" w:rsidRDefault="00262BE0">
      <w:pPr>
        <w:pStyle w:val="Akapitzlist"/>
        <w:numPr>
          <w:ilvl w:val="1"/>
          <w:numId w:val="22"/>
        </w:numPr>
        <w:spacing w:line="276" w:lineRule="auto"/>
        <w:rPr>
          <w:lang w:val="pl-PL"/>
        </w:rPr>
      </w:pPr>
      <w:r w:rsidRPr="00661ACC">
        <w:rPr>
          <w:rFonts w:ascii="Cambria" w:hAnsi="Cambria" w:cs="Arial"/>
          <w:bCs/>
          <w:sz w:val="24"/>
          <w:szCs w:val="24"/>
          <w:lang w:val="pl-PL"/>
        </w:rPr>
        <w:t xml:space="preserve">Obowiązującą formą wynagrodzenia za wykonanie przez Wykonawcę przedmiotu zamówienia będzie </w:t>
      </w:r>
      <w:r w:rsidRPr="00661ACC">
        <w:rPr>
          <w:rFonts w:ascii="Cambria" w:hAnsi="Cambria" w:cs="Arial"/>
          <w:b/>
          <w:bCs/>
          <w:sz w:val="24"/>
          <w:szCs w:val="24"/>
          <w:lang w:val="pl-PL"/>
        </w:rPr>
        <w:t>wynagrodzenie ryczałtowe</w:t>
      </w:r>
      <w:r w:rsidRPr="00661ACC">
        <w:rPr>
          <w:rFonts w:ascii="Cambria" w:hAnsi="Cambria" w:cs="Arial"/>
          <w:bCs/>
          <w:sz w:val="24"/>
          <w:szCs w:val="24"/>
          <w:lang w:val="pl-PL"/>
        </w:rPr>
        <w:t xml:space="preserve"> wskazane w Formularzu ofertowym. Cena ryczałtowa obejmuje wszystkie koszty i składniki związane </w:t>
      </w:r>
      <w:r w:rsidR="00AA2083">
        <w:rPr>
          <w:rFonts w:ascii="Cambria" w:hAnsi="Cambria" w:cs="Arial"/>
          <w:bCs/>
          <w:sz w:val="24"/>
          <w:szCs w:val="24"/>
          <w:lang w:val="pl-PL"/>
        </w:rPr>
        <w:br/>
      </w:r>
      <w:r w:rsidRPr="00661ACC">
        <w:rPr>
          <w:rFonts w:ascii="Cambria" w:hAnsi="Cambria" w:cs="Arial"/>
          <w:bCs/>
          <w:sz w:val="24"/>
          <w:szCs w:val="24"/>
          <w:lang w:val="pl-PL"/>
        </w:rPr>
        <w:lastRenderedPageBreak/>
        <w:t>z wykonaniem zamówienia w zakresie wynikającym z opisu przedmiotu zamówienia.</w:t>
      </w:r>
    </w:p>
    <w:p w14:paraId="51E7BD38" w14:textId="6A8E12DF" w:rsidR="00D021F9" w:rsidRPr="00661ACC" w:rsidRDefault="00262BE0">
      <w:pPr>
        <w:pStyle w:val="Akapitzlist"/>
        <w:numPr>
          <w:ilvl w:val="1"/>
          <w:numId w:val="22"/>
        </w:numPr>
        <w:spacing w:line="276" w:lineRule="auto"/>
        <w:rPr>
          <w:rFonts w:ascii="Cambria" w:hAnsi="Cambria" w:cs="Arial"/>
          <w:bCs/>
          <w:sz w:val="24"/>
          <w:szCs w:val="24"/>
          <w:lang w:val="pl-PL"/>
        </w:rPr>
      </w:pPr>
      <w:r w:rsidRPr="00661ACC">
        <w:rPr>
          <w:rFonts w:ascii="Cambria" w:hAnsi="Cambria" w:cs="Arial"/>
          <w:bCs/>
          <w:sz w:val="24"/>
          <w:szCs w:val="24"/>
          <w:lang w:val="pl-PL"/>
        </w:rPr>
        <w:t>Cena winna uwzględniać wymagania wskazane w dokumentacji opisującej przedmiot zamówienia, SWZ i w</w:t>
      </w:r>
      <w:r w:rsidR="001C3DD6" w:rsidRPr="00661ACC">
        <w:rPr>
          <w:rFonts w:ascii="Cambria" w:hAnsi="Cambria" w:cs="Arial"/>
          <w:bCs/>
          <w:sz w:val="24"/>
          <w:szCs w:val="24"/>
          <w:lang w:val="pl-PL"/>
        </w:rPr>
        <w:t>z</w:t>
      </w:r>
      <w:r w:rsidRPr="00661ACC">
        <w:rPr>
          <w:rFonts w:ascii="Cambria" w:hAnsi="Cambria" w:cs="Arial"/>
          <w:bCs/>
          <w:sz w:val="24"/>
          <w:szCs w:val="24"/>
          <w:lang w:val="pl-PL"/>
        </w:rPr>
        <w:t>orze umowy.</w:t>
      </w:r>
    </w:p>
    <w:p w14:paraId="51E7BD3D" w14:textId="4CD28AC4" w:rsidR="00D021F9" w:rsidRPr="00661ACC" w:rsidRDefault="00787BDB" w:rsidP="00787BDB">
      <w:pPr>
        <w:pStyle w:val="Akapitzlist"/>
        <w:numPr>
          <w:ilvl w:val="1"/>
          <w:numId w:val="22"/>
        </w:numPr>
        <w:spacing w:line="276" w:lineRule="auto"/>
        <w:rPr>
          <w:rFonts w:ascii="Cambria" w:hAnsi="Cambria" w:cs="Arial"/>
          <w:bCs/>
          <w:sz w:val="24"/>
          <w:szCs w:val="24"/>
          <w:lang w:val="pl-PL"/>
        </w:rPr>
      </w:pPr>
      <w:r>
        <w:rPr>
          <w:rFonts w:ascii="Cambria" w:hAnsi="Cambria" w:cs="Arial"/>
          <w:bCs/>
          <w:sz w:val="24"/>
          <w:szCs w:val="24"/>
          <w:lang w:val="pl-PL"/>
        </w:rPr>
        <w:t>Wykonawca podaje w formularzu ofertowym całkowitą cenę ryczałtową brutto</w:t>
      </w:r>
      <w:r w:rsidR="00CF3C2D">
        <w:rPr>
          <w:rFonts w:ascii="Cambria" w:hAnsi="Cambria" w:cs="Arial"/>
          <w:bCs/>
          <w:sz w:val="24"/>
          <w:szCs w:val="24"/>
          <w:lang w:val="pl-PL"/>
        </w:rPr>
        <w:t>.</w:t>
      </w:r>
    </w:p>
    <w:p w14:paraId="51E7BD3E" w14:textId="2C0FA245" w:rsidR="00D021F9" w:rsidRPr="00661ACC" w:rsidRDefault="00262BE0">
      <w:pPr>
        <w:pStyle w:val="Akapitzlist"/>
        <w:numPr>
          <w:ilvl w:val="1"/>
          <w:numId w:val="22"/>
        </w:numPr>
        <w:spacing w:line="276" w:lineRule="auto"/>
        <w:rPr>
          <w:rFonts w:ascii="Cambria" w:hAnsi="Cambria" w:cs="Arial"/>
          <w:bCs/>
          <w:sz w:val="24"/>
          <w:szCs w:val="24"/>
          <w:lang w:val="pl-PL"/>
        </w:rPr>
      </w:pPr>
      <w:r w:rsidRPr="00661ACC">
        <w:rPr>
          <w:rFonts w:ascii="Cambria" w:hAnsi="Cambria" w:cs="Arial"/>
          <w:bCs/>
          <w:sz w:val="24"/>
          <w:szCs w:val="24"/>
          <w:lang w:val="pl-PL"/>
        </w:rPr>
        <w:t xml:space="preserve">Wszelkie rozliczenia dotyczące realizacji przedmiotu zamówienia opisanego </w:t>
      </w:r>
      <w:r w:rsidR="00AA2083">
        <w:rPr>
          <w:rFonts w:ascii="Cambria" w:hAnsi="Cambria" w:cs="Arial"/>
          <w:bCs/>
          <w:sz w:val="24"/>
          <w:szCs w:val="24"/>
          <w:lang w:val="pl-PL"/>
        </w:rPr>
        <w:br/>
      </w:r>
      <w:r w:rsidRPr="00661ACC">
        <w:rPr>
          <w:rFonts w:ascii="Cambria" w:hAnsi="Cambria" w:cs="Arial"/>
          <w:bCs/>
          <w:sz w:val="24"/>
          <w:szCs w:val="24"/>
          <w:lang w:val="pl-PL"/>
        </w:rPr>
        <w:t>w niniejszej specyfikacji dokonywane będą w złotych polskich.</w:t>
      </w:r>
    </w:p>
    <w:p w14:paraId="51E7BD3F" w14:textId="651427F0" w:rsidR="00D021F9" w:rsidRPr="00661ACC" w:rsidRDefault="00262BE0">
      <w:pPr>
        <w:pStyle w:val="Akapitzlist"/>
        <w:numPr>
          <w:ilvl w:val="1"/>
          <w:numId w:val="22"/>
        </w:numPr>
        <w:spacing w:line="276" w:lineRule="auto"/>
        <w:rPr>
          <w:rFonts w:ascii="Cambria" w:hAnsi="Cambria"/>
          <w:color w:val="000000"/>
          <w:sz w:val="24"/>
          <w:szCs w:val="24"/>
          <w:lang w:val="pl-PL"/>
        </w:rPr>
      </w:pPr>
      <w:r w:rsidRPr="00661ACC">
        <w:rPr>
          <w:rFonts w:ascii="Cambria" w:hAnsi="Cambria"/>
          <w:color w:val="000000"/>
          <w:sz w:val="24"/>
          <w:szCs w:val="24"/>
          <w:lang w:val="pl-PL"/>
        </w:rPr>
        <w:t xml:space="preserve">Jeżeli została złożona oferta, której wybór prowadziłby do powstania u zamawiającego obowiązku podatkowego zgodnie z ustawą z dnia 11 marca 2004 r. o podatku od towarów i usług (Dz. U. z 2021 r. </w:t>
      </w:r>
      <w:proofErr w:type="spellStart"/>
      <w:r w:rsidRPr="00661ACC">
        <w:rPr>
          <w:rFonts w:ascii="Cambria" w:hAnsi="Cambria"/>
          <w:color w:val="000000"/>
          <w:sz w:val="24"/>
          <w:szCs w:val="24"/>
          <w:lang w:val="pl-PL"/>
        </w:rPr>
        <w:t>poz</w:t>
      </w:r>
      <w:proofErr w:type="spellEnd"/>
      <w:r w:rsidRPr="00661ACC">
        <w:rPr>
          <w:rFonts w:ascii="Cambria" w:hAnsi="Cambria"/>
          <w:color w:val="000000"/>
          <w:sz w:val="24"/>
          <w:szCs w:val="24"/>
          <w:lang w:val="pl-PL"/>
        </w:rPr>
        <w:t xml:space="preserve"> 685, z </w:t>
      </w:r>
      <w:proofErr w:type="spellStart"/>
      <w:r w:rsidRPr="00661ACC">
        <w:rPr>
          <w:rFonts w:ascii="Cambria" w:hAnsi="Cambria"/>
          <w:color w:val="000000"/>
          <w:sz w:val="24"/>
          <w:szCs w:val="24"/>
          <w:lang w:val="pl-PL"/>
        </w:rPr>
        <w:t>późn</w:t>
      </w:r>
      <w:proofErr w:type="spellEnd"/>
      <w:r w:rsidRPr="00661ACC">
        <w:rPr>
          <w:rFonts w:ascii="Cambria" w:hAnsi="Cambria"/>
          <w:color w:val="000000"/>
          <w:sz w:val="24"/>
          <w:szCs w:val="24"/>
          <w:lang w:val="pl-PL"/>
        </w:rPr>
        <w:t xml:space="preserve">. zm.), dla celów zastosowania kryterium ceny lub kosztu zamawiający dolicza do przedstawionej </w:t>
      </w:r>
      <w:r w:rsidR="00AA2083">
        <w:rPr>
          <w:rFonts w:ascii="Cambria" w:hAnsi="Cambria"/>
          <w:color w:val="000000"/>
          <w:sz w:val="24"/>
          <w:szCs w:val="24"/>
          <w:lang w:val="pl-PL"/>
        </w:rPr>
        <w:br/>
      </w:r>
      <w:r w:rsidRPr="00661ACC">
        <w:rPr>
          <w:rFonts w:ascii="Cambria" w:hAnsi="Cambria"/>
          <w:color w:val="000000"/>
          <w:sz w:val="24"/>
          <w:szCs w:val="24"/>
          <w:lang w:val="pl-PL"/>
        </w:rPr>
        <w:t>w tej ofercie ceny kwotę podatku od towarów i usług, którą miałby obowiązek rozliczyć.</w:t>
      </w:r>
    </w:p>
    <w:p w14:paraId="51E7BD40" w14:textId="1DB22A3C" w:rsidR="00D021F9" w:rsidRPr="00661ACC" w:rsidRDefault="00262BE0">
      <w:pPr>
        <w:pStyle w:val="Akapitzlist"/>
        <w:numPr>
          <w:ilvl w:val="1"/>
          <w:numId w:val="22"/>
        </w:numPr>
        <w:spacing w:line="276" w:lineRule="auto"/>
        <w:rPr>
          <w:rFonts w:ascii="Cambria" w:hAnsi="Cambria"/>
          <w:color w:val="000000"/>
          <w:sz w:val="24"/>
          <w:szCs w:val="24"/>
          <w:lang w:val="pl-PL"/>
        </w:rPr>
      </w:pPr>
      <w:r w:rsidRPr="00661ACC">
        <w:rPr>
          <w:rFonts w:ascii="Cambria" w:hAnsi="Cambria"/>
          <w:color w:val="000000"/>
          <w:sz w:val="24"/>
          <w:szCs w:val="24"/>
          <w:lang w:val="pl-PL"/>
        </w:rPr>
        <w:t>W ofercie, o której mowa w pkt 16.</w:t>
      </w:r>
      <w:r w:rsidR="005362EE">
        <w:rPr>
          <w:rFonts w:ascii="Cambria" w:hAnsi="Cambria"/>
          <w:color w:val="000000"/>
          <w:sz w:val="24"/>
          <w:szCs w:val="24"/>
          <w:lang w:val="pl-PL"/>
        </w:rPr>
        <w:t>5</w:t>
      </w:r>
      <w:r w:rsidRPr="00661ACC">
        <w:rPr>
          <w:rFonts w:ascii="Cambria" w:hAnsi="Cambria"/>
          <w:color w:val="000000"/>
          <w:sz w:val="24"/>
          <w:szCs w:val="24"/>
          <w:lang w:val="pl-PL"/>
        </w:rPr>
        <w:t xml:space="preserve"> wykonawca ma obowiązek:</w:t>
      </w:r>
    </w:p>
    <w:p w14:paraId="51E7BD41" w14:textId="77777777" w:rsidR="00D021F9" w:rsidRPr="00661ACC" w:rsidRDefault="00262BE0">
      <w:pPr>
        <w:pStyle w:val="Akapitzlist"/>
        <w:shd w:val="clear" w:color="auto" w:fill="FFFFFF"/>
        <w:spacing w:before="72" w:after="72" w:line="276" w:lineRule="auto"/>
        <w:ind w:left="1701" w:hanging="567"/>
        <w:rPr>
          <w:lang w:val="pl-PL"/>
        </w:rPr>
      </w:pPr>
      <w:r w:rsidRPr="00661ACC">
        <w:rPr>
          <w:rStyle w:val="alb"/>
          <w:rFonts w:ascii="Cambria" w:hAnsi="Cambria"/>
          <w:color w:val="000000"/>
          <w:sz w:val="24"/>
          <w:szCs w:val="24"/>
          <w:lang w:val="pl-PL"/>
        </w:rPr>
        <w:t>1)</w:t>
      </w:r>
      <w:r w:rsidRPr="00661ACC">
        <w:rPr>
          <w:rStyle w:val="alb"/>
          <w:rFonts w:ascii="Cambria" w:hAnsi="Cambria"/>
          <w:color w:val="000000"/>
          <w:sz w:val="24"/>
          <w:szCs w:val="24"/>
          <w:lang w:val="pl-PL"/>
        </w:rPr>
        <w:tab/>
      </w:r>
      <w:r w:rsidRPr="00661ACC">
        <w:rPr>
          <w:rFonts w:ascii="Cambria" w:hAnsi="Cambria"/>
          <w:color w:val="000000"/>
          <w:sz w:val="24"/>
          <w:szCs w:val="24"/>
          <w:lang w:val="pl-PL"/>
        </w:rPr>
        <w:t>poinformowania zamawiającego, że wybór jego oferty będzie prowadził do powstania u zamawiającego obowiązku podatkowego;</w:t>
      </w:r>
    </w:p>
    <w:p w14:paraId="51E7BD42" w14:textId="77777777" w:rsidR="00D021F9" w:rsidRPr="00661ACC" w:rsidRDefault="00262BE0">
      <w:pPr>
        <w:pStyle w:val="Akapitzlist"/>
        <w:shd w:val="clear" w:color="auto" w:fill="FFFFFF"/>
        <w:spacing w:before="72" w:after="72" w:line="276" w:lineRule="auto"/>
        <w:ind w:left="1701" w:hanging="567"/>
        <w:rPr>
          <w:lang w:val="pl-PL"/>
        </w:rPr>
      </w:pPr>
      <w:r w:rsidRPr="00661ACC">
        <w:rPr>
          <w:rStyle w:val="alb"/>
          <w:rFonts w:ascii="Cambria" w:hAnsi="Cambria"/>
          <w:color w:val="000000"/>
          <w:sz w:val="24"/>
          <w:szCs w:val="24"/>
          <w:lang w:val="pl-PL"/>
        </w:rPr>
        <w:t>2)</w:t>
      </w:r>
      <w:r w:rsidRPr="00661ACC">
        <w:rPr>
          <w:rStyle w:val="alb"/>
          <w:rFonts w:ascii="Cambria" w:hAnsi="Cambria"/>
          <w:color w:val="000000"/>
          <w:sz w:val="24"/>
          <w:szCs w:val="24"/>
          <w:lang w:val="pl-PL"/>
        </w:rPr>
        <w:tab/>
      </w:r>
      <w:r w:rsidRPr="00661ACC">
        <w:rPr>
          <w:rFonts w:ascii="Cambria" w:hAnsi="Cambria"/>
          <w:color w:val="000000"/>
          <w:sz w:val="24"/>
          <w:szCs w:val="24"/>
          <w:lang w:val="pl-PL"/>
        </w:rPr>
        <w:t>wskazania nazwy (rodzaju) towaru lub usługi, których dostawa lub świadczenie będą prowadziły do powstania obowiązku podatkowego;</w:t>
      </w:r>
    </w:p>
    <w:p w14:paraId="51E7BD43" w14:textId="77777777" w:rsidR="00D021F9" w:rsidRPr="00661ACC" w:rsidRDefault="00262BE0">
      <w:pPr>
        <w:pStyle w:val="Akapitzlist"/>
        <w:shd w:val="clear" w:color="auto" w:fill="FFFFFF"/>
        <w:spacing w:before="72" w:after="72" w:line="276" w:lineRule="auto"/>
        <w:ind w:left="1701" w:hanging="567"/>
        <w:rPr>
          <w:lang w:val="pl-PL"/>
        </w:rPr>
      </w:pPr>
      <w:r w:rsidRPr="00661ACC">
        <w:rPr>
          <w:rStyle w:val="alb"/>
          <w:rFonts w:ascii="Cambria" w:hAnsi="Cambria"/>
          <w:color w:val="000000"/>
          <w:sz w:val="24"/>
          <w:szCs w:val="24"/>
          <w:lang w:val="pl-PL"/>
        </w:rPr>
        <w:t>3)</w:t>
      </w:r>
      <w:r w:rsidRPr="00661ACC">
        <w:rPr>
          <w:rStyle w:val="alb"/>
          <w:rFonts w:ascii="Cambria" w:hAnsi="Cambria"/>
          <w:color w:val="000000"/>
          <w:sz w:val="24"/>
          <w:szCs w:val="24"/>
          <w:lang w:val="pl-PL"/>
        </w:rPr>
        <w:tab/>
      </w:r>
      <w:r w:rsidRPr="00661ACC">
        <w:rPr>
          <w:rFonts w:ascii="Cambria" w:hAnsi="Cambria"/>
          <w:color w:val="000000"/>
          <w:sz w:val="24"/>
          <w:szCs w:val="24"/>
          <w:lang w:val="pl-PL"/>
        </w:rPr>
        <w:t>wskazania wartości towaru lub usługi objętego obowiązkiem podatkowym zamawiającego, bez kwoty podatku;</w:t>
      </w:r>
    </w:p>
    <w:p w14:paraId="51E7BD44" w14:textId="77777777" w:rsidR="00D021F9" w:rsidRPr="00661ACC" w:rsidRDefault="00262BE0">
      <w:pPr>
        <w:pStyle w:val="Akapitzlist"/>
        <w:shd w:val="clear" w:color="auto" w:fill="FFFFFF"/>
        <w:spacing w:before="72" w:after="72" w:line="276" w:lineRule="auto"/>
        <w:ind w:left="1701" w:hanging="567"/>
        <w:rPr>
          <w:lang w:val="pl-PL"/>
        </w:rPr>
      </w:pPr>
      <w:r w:rsidRPr="00661ACC">
        <w:rPr>
          <w:rStyle w:val="alb"/>
          <w:rFonts w:ascii="Cambria" w:hAnsi="Cambria"/>
          <w:color w:val="000000"/>
          <w:sz w:val="24"/>
          <w:szCs w:val="24"/>
          <w:lang w:val="pl-PL"/>
        </w:rPr>
        <w:t>4)</w:t>
      </w:r>
      <w:r w:rsidRPr="00661ACC">
        <w:rPr>
          <w:rStyle w:val="alb"/>
          <w:rFonts w:ascii="Cambria" w:hAnsi="Cambria"/>
          <w:color w:val="000000"/>
          <w:sz w:val="24"/>
          <w:szCs w:val="24"/>
          <w:lang w:val="pl-PL"/>
        </w:rPr>
        <w:tab/>
      </w:r>
      <w:r w:rsidRPr="00661ACC">
        <w:rPr>
          <w:rFonts w:ascii="Cambria" w:hAnsi="Cambria"/>
          <w:color w:val="000000"/>
          <w:sz w:val="24"/>
          <w:szCs w:val="24"/>
          <w:lang w:val="pl-PL"/>
        </w:rPr>
        <w:t>wskazania stawki podatku od towarów i usług, która zgodnie z wiedzą wykonawcy, będzie miała zastosowanie.</w:t>
      </w:r>
    </w:p>
    <w:p w14:paraId="51E7BD45" w14:textId="5729CD24" w:rsidR="00D021F9" w:rsidRPr="00661ACC" w:rsidRDefault="00262BE0" w:rsidP="00B4363C">
      <w:pPr>
        <w:pStyle w:val="Kolorowalistaakcent11"/>
        <w:numPr>
          <w:ilvl w:val="1"/>
          <w:numId w:val="22"/>
        </w:numPr>
        <w:spacing w:before="0" w:after="0" w:line="276" w:lineRule="auto"/>
        <w:ind w:left="709" w:hanging="709"/>
        <w:rPr>
          <w:lang w:val="pl-PL"/>
        </w:rPr>
      </w:pPr>
      <w:r w:rsidRPr="00661ACC">
        <w:rPr>
          <w:rFonts w:ascii="Cambria" w:hAnsi="Cambria" w:cs="Arial"/>
          <w:sz w:val="24"/>
          <w:szCs w:val="24"/>
          <w:lang w:val="pl-PL"/>
        </w:rPr>
        <w:t>W Formularzu oferty Wykonawca podaje cen</w:t>
      </w:r>
      <w:r w:rsidRPr="00661ACC">
        <w:rPr>
          <w:rFonts w:ascii="Cambria" w:eastAsia="TimesNewRoman" w:hAnsi="Cambria" w:cs="Arial"/>
          <w:sz w:val="24"/>
          <w:szCs w:val="24"/>
          <w:lang w:val="pl-PL"/>
        </w:rPr>
        <w:t>ę</w:t>
      </w:r>
      <w:r w:rsidRPr="00661ACC">
        <w:rPr>
          <w:rFonts w:ascii="Cambria" w:hAnsi="Cambria" w:cs="Arial"/>
          <w:sz w:val="24"/>
          <w:szCs w:val="24"/>
          <w:lang w:val="pl-PL"/>
        </w:rPr>
        <w:t>, z dokładno</w:t>
      </w:r>
      <w:r w:rsidRPr="00661ACC">
        <w:rPr>
          <w:rFonts w:ascii="Cambria" w:eastAsia="TimesNewRoman" w:hAnsi="Cambria" w:cs="Arial"/>
          <w:sz w:val="24"/>
          <w:szCs w:val="24"/>
          <w:lang w:val="pl-PL"/>
        </w:rPr>
        <w:t>ś</w:t>
      </w:r>
      <w:r w:rsidRPr="00661ACC">
        <w:rPr>
          <w:rFonts w:ascii="Cambria" w:hAnsi="Cambria" w:cs="Arial"/>
          <w:sz w:val="24"/>
          <w:szCs w:val="24"/>
          <w:lang w:val="pl-PL"/>
        </w:rPr>
        <w:t>ci</w:t>
      </w:r>
      <w:r w:rsidRPr="00661ACC">
        <w:rPr>
          <w:rFonts w:ascii="Cambria" w:eastAsia="TimesNewRoman" w:hAnsi="Cambria" w:cs="Arial"/>
          <w:sz w:val="24"/>
          <w:szCs w:val="24"/>
          <w:lang w:val="pl-PL"/>
        </w:rPr>
        <w:t xml:space="preserve">ą </w:t>
      </w:r>
      <w:r w:rsidRPr="00661ACC">
        <w:rPr>
          <w:rFonts w:ascii="Cambria" w:hAnsi="Cambria" w:cs="Arial"/>
          <w:sz w:val="24"/>
          <w:szCs w:val="24"/>
          <w:lang w:val="pl-PL"/>
        </w:rPr>
        <w:t>do dwóch miejsc po przecinku w rozumieniu art. 3 ust. 1 pkt 1 i ust. 2 ustawy z dnia 9 maja 2014</w:t>
      </w:r>
      <w:r w:rsidR="00AA2083">
        <w:rPr>
          <w:rFonts w:ascii="Cambria" w:hAnsi="Cambria" w:cs="Arial"/>
          <w:sz w:val="24"/>
          <w:szCs w:val="24"/>
          <w:lang w:val="pl-PL"/>
        </w:rPr>
        <w:t xml:space="preserve"> </w:t>
      </w:r>
      <w:r w:rsidRPr="00661ACC">
        <w:rPr>
          <w:rFonts w:ascii="Cambria" w:hAnsi="Cambria" w:cs="Arial"/>
          <w:sz w:val="24"/>
          <w:szCs w:val="24"/>
          <w:lang w:val="pl-PL"/>
        </w:rPr>
        <w:t xml:space="preserve">r. </w:t>
      </w:r>
      <w:r w:rsidR="00AA2083">
        <w:rPr>
          <w:rFonts w:ascii="Cambria" w:hAnsi="Cambria" w:cs="Arial"/>
          <w:sz w:val="24"/>
          <w:szCs w:val="24"/>
          <w:lang w:val="pl-PL"/>
        </w:rPr>
        <w:br/>
      </w:r>
      <w:r w:rsidRPr="00661ACC">
        <w:rPr>
          <w:rFonts w:ascii="Cambria" w:hAnsi="Cambria" w:cs="Arial"/>
          <w:sz w:val="24"/>
          <w:szCs w:val="24"/>
          <w:lang w:val="pl-PL"/>
        </w:rPr>
        <w:t xml:space="preserve">o informowaniu o cenach towarów i usług oraz ustawy z dnia 7 lipca 1994 r. </w:t>
      </w:r>
      <w:r w:rsidR="00AA2083">
        <w:rPr>
          <w:rFonts w:ascii="Cambria" w:hAnsi="Cambria" w:cs="Arial"/>
          <w:sz w:val="24"/>
          <w:szCs w:val="24"/>
          <w:lang w:val="pl-PL"/>
        </w:rPr>
        <w:br/>
      </w:r>
      <w:r w:rsidRPr="00661ACC">
        <w:rPr>
          <w:rFonts w:ascii="Cambria" w:hAnsi="Cambria" w:cs="Arial"/>
          <w:sz w:val="24"/>
          <w:szCs w:val="24"/>
          <w:lang w:val="pl-PL"/>
        </w:rPr>
        <w:t>o denominacji złotego, za któr</w:t>
      </w:r>
      <w:r w:rsidRPr="00661ACC">
        <w:rPr>
          <w:rFonts w:ascii="Cambria" w:eastAsia="TimesNewRoman" w:hAnsi="Cambria" w:cs="Arial"/>
          <w:sz w:val="24"/>
          <w:szCs w:val="24"/>
          <w:lang w:val="pl-PL"/>
        </w:rPr>
        <w:t xml:space="preserve">ą </w:t>
      </w:r>
      <w:r w:rsidRPr="00661ACC">
        <w:rPr>
          <w:rFonts w:ascii="Cambria" w:hAnsi="Cambria" w:cs="Arial"/>
          <w:sz w:val="24"/>
          <w:szCs w:val="24"/>
          <w:lang w:val="pl-PL"/>
        </w:rPr>
        <w:t>podejmuje si</w:t>
      </w:r>
      <w:r w:rsidRPr="00661ACC">
        <w:rPr>
          <w:rFonts w:ascii="Cambria" w:eastAsia="TimesNewRoman" w:hAnsi="Cambria" w:cs="Arial"/>
          <w:sz w:val="24"/>
          <w:szCs w:val="24"/>
          <w:lang w:val="pl-PL"/>
        </w:rPr>
        <w:t xml:space="preserve">ę </w:t>
      </w:r>
      <w:r w:rsidRPr="00661ACC">
        <w:rPr>
          <w:rFonts w:ascii="Cambria" w:hAnsi="Cambria" w:cs="Arial"/>
          <w:sz w:val="24"/>
          <w:szCs w:val="24"/>
          <w:lang w:val="pl-PL"/>
        </w:rPr>
        <w:t>zrealizowa</w:t>
      </w:r>
      <w:r w:rsidRPr="00661ACC">
        <w:rPr>
          <w:rFonts w:ascii="Cambria" w:eastAsia="TimesNewRoman" w:hAnsi="Cambria" w:cs="Arial"/>
          <w:sz w:val="24"/>
          <w:szCs w:val="24"/>
          <w:lang w:val="pl-PL"/>
        </w:rPr>
        <w:t xml:space="preserve">ć </w:t>
      </w:r>
      <w:r w:rsidRPr="00661ACC">
        <w:rPr>
          <w:rFonts w:ascii="Cambria" w:hAnsi="Cambria" w:cs="Arial"/>
          <w:sz w:val="24"/>
          <w:szCs w:val="24"/>
          <w:lang w:val="pl-PL"/>
        </w:rPr>
        <w:t>przedmiot zamówienia.</w:t>
      </w:r>
    </w:p>
    <w:p w14:paraId="51E7BD46" w14:textId="77777777" w:rsidR="00D021F9" w:rsidRPr="00661ACC" w:rsidRDefault="00262BE0">
      <w:pPr>
        <w:pStyle w:val="Kolorowalistaakcent11"/>
        <w:numPr>
          <w:ilvl w:val="1"/>
          <w:numId w:val="22"/>
        </w:numPr>
        <w:spacing w:before="0" w:after="0" w:line="276" w:lineRule="auto"/>
        <w:rPr>
          <w:lang w:val="pl-PL"/>
        </w:rPr>
      </w:pPr>
      <w:r w:rsidRPr="00661ACC">
        <w:rPr>
          <w:rFonts w:ascii="Cambria" w:hAnsi="Cambria" w:cs="Arial"/>
          <w:sz w:val="24"/>
          <w:szCs w:val="24"/>
          <w:lang w:val="pl-PL"/>
        </w:rPr>
        <w:t xml:space="preserve">Wynagrodzenie będzie płatne zgodnie z Projektem umowy </w:t>
      </w:r>
      <w:r w:rsidRPr="00661ACC">
        <w:rPr>
          <w:rFonts w:ascii="Cambria" w:hAnsi="Cambria" w:cs="Arial"/>
          <w:b/>
          <w:sz w:val="24"/>
          <w:szCs w:val="24"/>
          <w:lang w:val="pl-PL"/>
        </w:rPr>
        <w:t>Załącznik Nr 2 do SWZ.</w:t>
      </w:r>
    </w:p>
    <w:p w14:paraId="51E7BD47" w14:textId="77777777" w:rsidR="00D021F9" w:rsidRPr="00661ACC" w:rsidRDefault="00D021F9">
      <w:pPr>
        <w:pStyle w:val="Kolorowalistaakcent11"/>
        <w:spacing w:before="0" w:after="0" w:line="276" w:lineRule="auto"/>
        <w:rPr>
          <w:rFonts w:ascii="Cambria" w:hAnsi="Cambria" w:cs="Arial"/>
          <w:b/>
          <w:bCs/>
          <w:lang w:val="pl-PL"/>
        </w:rPr>
      </w:pPr>
    </w:p>
    <w:tbl>
      <w:tblPr>
        <w:tblW w:w="9072" w:type="dxa"/>
        <w:jc w:val="center"/>
        <w:tblLayout w:type="fixed"/>
        <w:tblCellMar>
          <w:left w:w="10" w:type="dxa"/>
          <w:right w:w="10" w:type="dxa"/>
        </w:tblCellMar>
        <w:tblLook w:val="04A0" w:firstRow="1" w:lastRow="0" w:firstColumn="1" w:lastColumn="0" w:noHBand="0" w:noVBand="1"/>
      </w:tblPr>
      <w:tblGrid>
        <w:gridCol w:w="9072"/>
      </w:tblGrid>
      <w:tr w:rsidR="00D021F9" w:rsidRPr="00661ACC" w14:paraId="51E7BD4A" w14:textId="77777777">
        <w:trPr>
          <w:jc w:val="center"/>
        </w:trPr>
        <w:tc>
          <w:tcPr>
            <w:tcW w:w="9072" w:type="dxa"/>
            <w:tcBorders>
              <w:bottom w:val="single" w:sz="4" w:space="0" w:color="00000A"/>
            </w:tcBorders>
            <w:shd w:val="clear" w:color="auto" w:fill="auto"/>
            <w:tcMar>
              <w:top w:w="0" w:type="dxa"/>
              <w:left w:w="108" w:type="dxa"/>
              <w:bottom w:w="0" w:type="dxa"/>
              <w:right w:w="108" w:type="dxa"/>
            </w:tcMar>
          </w:tcPr>
          <w:p w14:paraId="51E7BD48"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17</w:t>
            </w:r>
          </w:p>
          <w:p w14:paraId="51E7BD49"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 xml:space="preserve">OPIS KRYTERIÓW, KTÓRYMI ZAMAWIAJĄCY BĘDZIE SIĘ KIEROWAŁ </w:t>
            </w:r>
            <w:r w:rsidRPr="00661ACC">
              <w:rPr>
                <w:rFonts w:ascii="Cambria" w:hAnsi="Cambria"/>
                <w:b/>
                <w:sz w:val="26"/>
                <w:szCs w:val="26"/>
                <w:lang w:val="pl-PL"/>
              </w:rPr>
              <w:br/>
              <w:t xml:space="preserve">PRZY WYBORZE OFERTY, WRAZ Z PODANIEM WAG </w:t>
            </w:r>
            <w:r w:rsidRPr="00661ACC">
              <w:rPr>
                <w:rFonts w:ascii="Cambria" w:hAnsi="Cambria"/>
                <w:b/>
                <w:sz w:val="26"/>
                <w:szCs w:val="26"/>
                <w:lang w:val="pl-PL"/>
              </w:rPr>
              <w:br/>
              <w:t>TYCH KRYTERIÓW I SPOSOBU OCENY OFERT</w:t>
            </w:r>
          </w:p>
        </w:tc>
      </w:tr>
    </w:tbl>
    <w:p w14:paraId="51E7BD4B" w14:textId="77777777" w:rsidR="00D021F9" w:rsidRPr="00661ACC" w:rsidRDefault="00D021F9">
      <w:pPr>
        <w:pStyle w:val="Listanumerowana2"/>
        <w:tabs>
          <w:tab w:val="left" w:pos="1418"/>
          <w:tab w:val="left" w:pos="1985"/>
          <w:tab w:val="left" w:pos="2127"/>
        </w:tabs>
        <w:spacing w:line="276" w:lineRule="auto"/>
        <w:ind w:left="709"/>
        <w:rPr>
          <w:rFonts w:ascii="Cambria" w:hAnsi="Cambria"/>
          <w:sz w:val="24"/>
          <w:lang w:val="pl-PL"/>
        </w:rPr>
      </w:pPr>
    </w:p>
    <w:p w14:paraId="51E7BD4C" w14:textId="77777777" w:rsidR="00D021F9" w:rsidRPr="00661ACC" w:rsidRDefault="00262BE0" w:rsidP="00A37FED">
      <w:pPr>
        <w:pStyle w:val="Listanumerowana2"/>
        <w:numPr>
          <w:ilvl w:val="1"/>
          <w:numId w:val="40"/>
        </w:numPr>
        <w:spacing w:line="276" w:lineRule="auto"/>
        <w:ind w:left="709" w:hanging="567"/>
        <w:outlineLvl w:val="9"/>
        <w:rPr>
          <w:lang w:val="pl-PL"/>
        </w:rPr>
      </w:pPr>
      <w:r w:rsidRPr="00661ACC">
        <w:rPr>
          <w:rFonts w:ascii="Cambria" w:hAnsi="Cambria"/>
          <w:sz w:val="24"/>
          <w:lang w:val="pl-PL"/>
        </w:rPr>
        <w:t>Zamawiający dokona oceny ofert, które nie zostały odrzucone, na podstawie następujących kryteriów oceny ofert</w:t>
      </w:r>
      <w:r w:rsidRPr="00661ACC">
        <w:rPr>
          <w:rFonts w:ascii="Cambria" w:hAnsi="Cambria"/>
          <w:b/>
          <w:sz w:val="24"/>
          <w:lang w:val="pl-PL"/>
        </w:rPr>
        <w:t>:</w:t>
      </w:r>
    </w:p>
    <w:p w14:paraId="51E7BD4D" w14:textId="77777777" w:rsidR="00D021F9" w:rsidRPr="00661ACC" w:rsidRDefault="00D021F9">
      <w:pPr>
        <w:pStyle w:val="Listanumerowana2"/>
        <w:tabs>
          <w:tab w:val="left" w:pos="1701"/>
          <w:tab w:val="left" w:pos="2268"/>
          <w:tab w:val="left" w:pos="2410"/>
        </w:tabs>
        <w:spacing w:line="276" w:lineRule="auto"/>
        <w:rPr>
          <w:rFonts w:ascii="Cambria" w:hAnsi="Cambria"/>
          <w:sz w:val="16"/>
          <w:szCs w:val="16"/>
          <w:lang w:val="pl-PL"/>
        </w:rPr>
      </w:pPr>
    </w:p>
    <w:p w14:paraId="51E7BD4E" w14:textId="77777777" w:rsidR="00D021F9" w:rsidRPr="00661ACC" w:rsidRDefault="00D021F9">
      <w:pPr>
        <w:pStyle w:val="Listanumerowana2"/>
        <w:tabs>
          <w:tab w:val="left" w:pos="1418"/>
          <w:tab w:val="left" w:pos="1985"/>
          <w:tab w:val="left" w:pos="2127"/>
        </w:tabs>
        <w:spacing w:line="276" w:lineRule="auto"/>
        <w:ind w:left="709"/>
        <w:rPr>
          <w:rFonts w:ascii="Cambria" w:hAnsi="Cambria"/>
          <w:sz w:val="10"/>
          <w:szCs w:val="10"/>
          <w:lang w:val="pl-PL"/>
        </w:rPr>
      </w:pPr>
    </w:p>
    <w:tbl>
      <w:tblPr>
        <w:tblW w:w="8364" w:type="dxa"/>
        <w:tblInd w:w="589" w:type="dxa"/>
        <w:tblLayout w:type="fixed"/>
        <w:tblCellMar>
          <w:left w:w="10" w:type="dxa"/>
          <w:right w:w="10" w:type="dxa"/>
        </w:tblCellMar>
        <w:tblLook w:val="04A0" w:firstRow="1" w:lastRow="0" w:firstColumn="1" w:lastColumn="0" w:noHBand="0" w:noVBand="1"/>
      </w:tblPr>
      <w:tblGrid>
        <w:gridCol w:w="824"/>
        <w:gridCol w:w="5021"/>
        <w:gridCol w:w="2519"/>
      </w:tblGrid>
      <w:tr w:rsidR="00D021F9" w:rsidRPr="00661ACC" w14:paraId="51E7BD52" w14:textId="77777777">
        <w:tc>
          <w:tcPr>
            <w:tcW w:w="824"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14:paraId="51E7BD4F" w14:textId="77777777" w:rsidR="00D021F9" w:rsidRPr="00661ACC" w:rsidRDefault="00262BE0">
            <w:pPr>
              <w:pStyle w:val="Kolorowalistaakcent11"/>
              <w:tabs>
                <w:tab w:val="left" w:pos="709"/>
                <w:tab w:val="left" w:pos="1276"/>
                <w:tab w:val="left" w:pos="1418"/>
              </w:tabs>
              <w:spacing w:before="0" w:after="0" w:line="276" w:lineRule="auto"/>
              <w:ind w:left="0"/>
              <w:jc w:val="center"/>
              <w:rPr>
                <w:rFonts w:ascii="Cambria" w:hAnsi="Cambria"/>
                <w:b/>
                <w:sz w:val="24"/>
                <w:szCs w:val="24"/>
                <w:lang w:val="pl-PL"/>
              </w:rPr>
            </w:pPr>
            <w:r w:rsidRPr="00661ACC">
              <w:rPr>
                <w:rFonts w:ascii="Cambria" w:hAnsi="Cambria"/>
                <w:b/>
                <w:sz w:val="24"/>
                <w:szCs w:val="24"/>
                <w:lang w:val="pl-PL"/>
              </w:rPr>
              <w:t>Lp.</w:t>
            </w:r>
          </w:p>
        </w:tc>
        <w:tc>
          <w:tcPr>
            <w:tcW w:w="5021"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14:paraId="51E7BD50" w14:textId="77777777" w:rsidR="00D021F9" w:rsidRPr="00661ACC" w:rsidRDefault="00262BE0">
            <w:pPr>
              <w:pStyle w:val="Kolorowalistaakcent11"/>
              <w:tabs>
                <w:tab w:val="left" w:pos="709"/>
                <w:tab w:val="left" w:pos="1276"/>
                <w:tab w:val="left" w:pos="1418"/>
              </w:tabs>
              <w:spacing w:before="0" w:after="0" w:line="276" w:lineRule="auto"/>
              <w:ind w:left="0"/>
              <w:rPr>
                <w:rFonts w:ascii="Cambria" w:hAnsi="Cambria"/>
                <w:b/>
                <w:sz w:val="24"/>
                <w:szCs w:val="24"/>
                <w:lang w:val="pl-PL"/>
              </w:rPr>
            </w:pPr>
            <w:r w:rsidRPr="00661ACC">
              <w:rPr>
                <w:rFonts w:ascii="Cambria" w:hAnsi="Cambria"/>
                <w:b/>
                <w:sz w:val="24"/>
                <w:szCs w:val="24"/>
                <w:lang w:val="pl-PL"/>
              </w:rPr>
              <w:t>Nazwa kryterium</w:t>
            </w:r>
          </w:p>
        </w:tc>
        <w:tc>
          <w:tcPr>
            <w:tcW w:w="2519"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14:paraId="51E7BD51" w14:textId="77777777" w:rsidR="00D021F9" w:rsidRPr="00661ACC" w:rsidRDefault="00262BE0">
            <w:pPr>
              <w:pStyle w:val="Kolorowalistaakcent11"/>
              <w:tabs>
                <w:tab w:val="left" w:pos="709"/>
                <w:tab w:val="left" w:pos="1276"/>
                <w:tab w:val="left" w:pos="1418"/>
              </w:tabs>
              <w:spacing w:before="0" w:after="0" w:line="276" w:lineRule="auto"/>
              <w:ind w:left="0"/>
              <w:jc w:val="center"/>
              <w:rPr>
                <w:rFonts w:ascii="Cambria" w:hAnsi="Cambria"/>
                <w:b/>
                <w:sz w:val="24"/>
                <w:szCs w:val="24"/>
                <w:lang w:val="pl-PL"/>
              </w:rPr>
            </w:pPr>
            <w:r w:rsidRPr="00661ACC">
              <w:rPr>
                <w:rFonts w:ascii="Cambria" w:hAnsi="Cambria"/>
                <w:b/>
                <w:sz w:val="24"/>
                <w:szCs w:val="24"/>
                <w:lang w:val="pl-PL"/>
              </w:rPr>
              <w:t>Znaczenie kryterium (w %)</w:t>
            </w:r>
          </w:p>
        </w:tc>
      </w:tr>
      <w:tr w:rsidR="00D021F9" w:rsidRPr="00661ACC" w14:paraId="51E7BD56" w14:textId="77777777">
        <w:tc>
          <w:tcPr>
            <w:tcW w:w="8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E7BD53" w14:textId="77777777" w:rsidR="00D021F9" w:rsidRPr="00661ACC" w:rsidRDefault="00262BE0">
            <w:pPr>
              <w:pStyle w:val="Kolorowalistaakcent11"/>
              <w:tabs>
                <w:tab w:val="left" w:pos="709"/>
                <w:tab w:val="left" w:pos="1276"/>
                <w:tab w:val="left" w:pos="1418"/>
              </w:tabs>
              <w:spacing w:before="0" w:after="0" w:line="276" w:lineRule="auto"/>
              <w:ind w:left="0"/>
              <w:jc w:val="center"/>
              <w:rPr>
                <w:rFonts w:ascii="Cambria" w:hAnsi="Cambria"/>
                <w:sz w:val="24"/>
                <w:szCs w:val="24"/>
                <w:lang w:val="pl-PL"/>
              </w:rPr>
            </w:pPr>
            <w:r w:rsidRPr="00661ACC">
              <w:rPr>
                <w:rFonts w:ascii="Cambria" w:hAnsi="Cambria"/>
                <w:sz w:val="24"/>
                <w:szCs w:val="24"/>
                <w:lang w:val="pl-PL"/>
              </w:rPr>
              <w:t>1</w:t>
            </w:r>
          </w:p>
        </w:tc>
        <w:tc>
          <w:tcPr>
            <w:tcW w:w="5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E7BD54" w14:textId="77777777" w:rsidR="00D021F9" w:rsidRPr="00661ACC" w:rsidRDefault="00262BE0">
            <w:pPr>
              <w:pStyle w:val="Kolorowalistaakcent11"/>
              <w:tabs>
                <w:tab w:val="left" w:pos="709"/>
                <w:tab w:val="left" w:pos="1276"/>
                <w:tab w:val="left" w:pos="1418"/>
              </w:tabs>
              <w:spacing w:before="0" w:after="0" w:line="276" w:lineRule="auto"/>
              <w:ind w:left="0"/>
              <w:rPr>
                <w:rFonts w:ascii="Cambria" w:hAnsi="Cambria"/>
                <w:sz w:val="24"/>
                <w:szCs w:val="24"/>
                <w:lang w:val="pl-PL"/>
              </w:rPr>
            </w:pPr>
            <w:r w:rsidRPr="00661ACC">
              <w:rPr>
                <w:rFonts w:ascii="Cambria" w:hAnsi="Cambria"/>
                <w:sz w:val="24"/>
                <w:szCs w:val="24"/>
                <w:lang w:val="pl-PL"/>
              </w:rPr>
              <w:t>Cena (C)</w:t>
            </w:r>
          </w:p>
        </w:tc>
        <w:tc>
          <w:tcPr>
            <w:tcW w:w="25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E7BD55" w14:textId="77777777" w:rsidR="00D021F9" w:rsidRPr="00661ACC" w:rsidRDefault="00262BE0">
            <w:pPr>
              <w:pStyle w:val="Kolorowalistaakcent11"/>
              <w:tabs>
                <w:tab w:val="left" w:pos="709"/>
                <w:tab w:val="left" w:pos="1276"/>
                <w:tab w:val="left" w:pos="1418"/>
              </w:tabs>
              <w:spacing w:before="0" w:after="0" w:line="276" w:lineRule="auto"/>
              <w:ind w:left="0"/>
              <w:jc w:val="center"/>
              <w:rPr>
                <w:rFonts w:ascii="Cambria" w:hAnsi="Cambria"/>
                <w:sz w:val="24"/>
                <w:szCs w:val="24"/>
                <w:lang w:val="pl-PL"/>
              </w:rPr>
            </w:pPr>
            <w:r w:rsidRPr="00661ACC">
              <w:rPr>
                <w:rFonts w:ascii="Cambria" w:hAnsi="Cambria"/>
                <w:sz w:val="24"/>
                <w:szCs w:val="24"/>
                <w:lang w:val="pl-PL"/>
              </w:rPr>
              <w:t>60</w:t>
            </w:r>
          </w:p>
        </w:tc>
      </w:tr>
      <w:tr w:rsidR="00D021F9" w:rsidRPr="00661ACC" w14:paraId="51E7BD5A" w14:textId="77777777">
        <w:trPr>
          <w:trHeight w:val="267"/>
        </w:trPr>
        <w:tc>
          <w:tcPr>
            <w:tcW w:w="8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1E7BD57" w14:textId="77777777" w:rsidR="00D021F9" w:rsidRPr="00661ACC" w:rsidRDefault="00262BE0">
            <w:pPr>
              <w:pStyle w:val="Akapitzlist"/>
              <w:tabs>
                <w:tab w:val="left" w:pos="709"/>
                <w:tab w:val="left" w:pos="1276"/>
                <w:tab w:val="left" w:pos="1418"/>
              </w:tabs>
              <w:spacing w:before="0" w:after="0" w:line="276" w:lineRule="auto"/>
              <w:ind w:left="0"/>
              <w:jc w:val="center"/>
              <w:rPr>
                <w:rFonts w:ascii="Cambria" w:hAnsi="Cambria"/>
                <w:sz w:val="24"/>
                <w:szCs w:val="24"/>
                <w:lang w:val="pl-PL"/>
              </w:rPr>
            </w:pPr>
            <w:r w:rsidRPr="00661ACC">
              <w:rPr>
                <w:rFonts w:ascii="Cambria" w:hAnsi="Cambria"/>
                <w:sz w:val="24"/>
                <w:szCs w:val="24"/>
                <w:lang w:val="pl-PL"/>
              </w:rPr>
              <w:t>2</w:t>
            </w:r>
          </w:p>
        </w:tc>
        <w:tc>
          <w:tcPr>
            <w:tcW w:w="5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1E7BD58" w14:textId="0C4C7AFF" w:rsidR="00D021F9" w:rsidRPr="000B4598" w:rsidRDefault="000B4598">
            <w:pPr>
              <w:pStyle w:val="Akapitzlist"/>
              <w:tabs>
                <w:tab w:val="left" w:pos="709"/>
                <w:tab w:val="left" w:pos="1276"/>
                <w:tab w:val="left" w:pos="1418"/>
              </w:tabs>
              <w:spacing w:before="0" w:after="0" w:line="276" w:lineRule="auto"/>
              <w:ind w:left="0"/>
              <w:rPr>
                <w:rFonts w:ascii="Cambria" w:hAnsi="Cambria" w:cs="Cambria"/>
                <w:sz w:val="24"/>
                <w:szCs w:val="24"/>
                <w:lang w:val="pl-PL"/>
              </w:rPr>
            </w:pPr>
            <w:r w:rsidRPr="000B4598">
              <w:rPr>
                <w:rFonts w:ascii="Cambria" w:hAnsi="Cambria" w:cs="Cambria"/>
                <w:sz w:val="24"/>
                <w:szCs w:val="24"/>
                <w:lang w:val="pl-PL"/>
              </w:rPr>
              <w:t>Długość okresu gwarancji</w:t>
            </w:r>
            <w:r w:rsidR="00B47DED">
              <w:rPr>
                <w:rFonts w:ascii="Cambria" w:hAnsi="Cambria" w:cs="Cambria"/>
                <w:sz w:val="24"/>
                <w:szCs w:val="24"/>
                <w:lang w:val="pl-PL"/>
              </w:rPr>
              <w:t xml:space="preserve"> i </w:t>
            </w:r>
            <w:r w:rsidR="00ED08E8">
              <w:rPr>
                <w:rFonts w:ascii="Cambria" w:hAnsi="Cambria" w:cs="Cambria"/>
                <w:sz w:val="24"/>
                <w:szCs w:val="24"/>
                <w:lang w:val="pl-PL"/>
              </w:rPr>
              <w:t>rękojmi</w:t>
            </w:r>
            <w:r w:rsidRPr="000B4598">
              <w:rPr>
                <w:rFonts w:ascii="Cambria" w:hAnsi="Cambria" w:cs="Cambria"/>
                <w:sz w:val="24"/>
                <w:szCs w:val="24"/>
                <w:lang w:val="pl-PL"/>
              </w:rPr>
              <w:t xml:space="preserve"> na roboty budowlane oraz zamontowane materiały i urządzenia (G)</w:t>
            </w:r>
          </w:p>
        </w:tc>
        <w:tc>
          <w:tcPr>
            <w:tcW w:w="25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1E7BD59" w14:textId="77777777" w:rsidR="00D021F9" w:rsidRPr="00661ACC" w:rsidRDefault="00262BE0">
            <w:pPr>
              <w:pStyle w:val="Akapitzlist"/>
              <w:tabs>
                <w:tab w:val="left" w:pos="709"/>
                <w:tab w:val="left" w:pos="1276"/>
                <w:tab w:val="left" w:pos="1418"/>
              </w:tabs>
              <w:spacing w:before="0" w:after="0" w:line="276" w:lineRule="auto"/>
              <w:ind w:left="0"/>
              <w:jc w:val="center"/>
              <w:rPr>
                <w:rFonts w:ascii="Cambria" w:hAnsi="Cambria"/>
                <w:sz w:val="24"/>
                <w:szCs w:val="24"/>
                <w:lang w:val="pl-PL"/>
              </w:rPr>
            </w:pPr>
            <w:r w:rsidRPr="00661ACC">
              <w:rPr>
                <w:rFonts w:ascii="Cambria" w:hAnsi="Cambria"/>
                <w:sz w:val="24"/>
                <w:szCs w:val="24"/>
                <w:lang w:val="pl-PL"/>
              </w:rPr>
              <w:t>40</w:t>
            </w:r>
          </w:p>
        </w:tc>
      </w:tr>
    </w:tbl>
    <w:p w14:paraId="51E7BD5C" w14:textId="77777777" w:rsidR="00D021F9" w:rsidRPr="00661ACC" w:rsidRDefault="00D021F9" w:rsidP="00E454C3">
      <w:pPr>
        <w:pStyle w:val="Kolorowalistaakcent11"/>
        <w:tabs>
          <w:tab w:val="left" w:pos="1418"/>
          <w:tab w:val="left" w:pos="1985"/>
          <w:tab w:val="left" w:pos="2127"/>
        </w:tabs>
        <w:spacing w:before="0" w:after="0" w:line="276" w:lineRule="auto"/>
        <w:ind w:left="0"/>
        <w:rPr>
          <w:rFonts w:ascii="Cambria" w:hAnsi="Cambria"/>
          <w:sz w:val="16"/>
          <w:szCs w:val="16"/>
          <w:lang w:val="pl-PL"/>
        </w:rPr>
      </w:pPr>
    </w:p>
    <w:p w14:paraId="51E7BD5D" w14:textId="77777777" w:rsidR="00D021F9" w:rsidRPr="00661ACC" w:rsidRDefault="00262BE0">
      <w:pPr>
        <w:pStyle w:val="Kolorowalistaakcent11"/>
        <w:tabs>
          <w:tab w:val="left" w:pos="1418"/>
          <w:tab w:val="left" w:pos="1985"/>
          <w:tab w:val="left" w:pos="2127"/>
        </w:tabs>
        <w:spacing w:before="0" w:after="0" w:line="276" w:lineRule="auto"/>
        <w:ind w:left="709"/>
        <w:rPr>
          <w:rFonts w:ascii="Cambria" w:hAnsi="Cambria"/>
          <w:sz w:val="24"/>
          <w:szCs w:val="24"/>
          <w:lang w:val="pl-PL"/>
        </w:rPr>
      </w:pPr>
      <w:r w:rsidRPr="00661ACC">
        <w:rPr>
          <w:rFonts w:ascii="Cambria" w:hAnsi="Cambria"/>
          <w:sz w:val="24"/>
          <w:szCs w:val="24"/>
          <w:lang w:val="pl-PL"/>
        </w:rPr>
        <w:lastRenderedPageBreak/>
        <w:t>Zamawiający dokona oceny ofert przyznając punkty w ramach poszczególnych kryteriów oceny ofert, przyjmując zasadę, że 1% = 1 punkt.</w:t>
      </w:r>
    </w:p>
    <w:p w14:paraId="51E7BD5E" w14:textId="77777777" w:rsidR="00D021F9" w:rsidRPr="00661ACC" w:rsidRDefault="00D021F9">
      <w:pPr>
        <w:pStyle w:val="Kolorowalistaakcent11"/>
        <w:tabs>
          <w:tab w:val="left" w:pos="1418"/>
          <w:tab w:val="left" w:pos="1985"/>
          <w:tab w:val="left" w:pos="2127"/>
        </w:tabs>
        <w:spacing w:before="0" w:after="0" w:line="276" w:lineRule="auto"/>
        <w:ind w:left="709"/>
        <w:rPr>
          <w:rFonts w:ascii="Cambria" w:hAnsi="Cambria"/>
          <w:sz w:val="12"/>
          <w:szCs w:val="12"/>
          <w:lang w:val="pl-PL"/>
        </w:rPr>
      </w:pPr>
    </w:p>
    <w:p w14:paraId="51E7BD5F" w14:textId="77777777" w:rsidR="00D021F9" w:rsidRPr="00661ACC" w:rsidRDefault="00262BE0">
      <w:pPr>
        <w:pStyle w:val="Kolorowalistaakcent11"/>
        <w:numPr>
          <w:ilvl w:val="1"/>
          <w:numId w:val="40"/>
        </w:numPr>
        <w:spacing w:before="0" w:after="0" w:line="276" w:lineRule="auto"/>
        <w:ind w:left="426" w:firstLine="0"/>
        <w:rPr>
          <w:lang w:val="pl-PL"/>
        </w:rPr>
      </w:pPr>
      <w:r w:rsidRPr="00661ACC">
        <w:rPr>
          <w:rFonts w:ascii="Cambria" w:hAnsi="Cambria"/>
          <w:sz w:val="24"/>
          <w:szCs w:val="24"/>
          <w:lang w:val="pl-PL"/>
        </w:rPr>
        <w:t xml:space="preserve">Punkty za kryterium </w:t>
      </w:r>
      <w:r w:rsidRPr="00661ACC">
        <w:rPr>
          <w:rFonts w:ascii="Cambria" w:hAnsi="Cambria"/>
          <w:b/>
          <w:sz w:val="24"/>
          <w:szCs w:val="24"/>
          <w:lang w:val="pl-PL"/>
        </w:rPr>
        <w:t>„Cena”</w:t>
      </w:r>
      <w:r w:rsidRPr="00661ACC">
        <w:rPr>
          <w:rFonts w:ascii="Cambria" w:hAnsi="Cambria"/>
          <w:sz w:val="24"/>
          <w:szCs w:val="24"/>
          <w:lang w:val="pl-PL"/>
        </w:rPr>
        <w:t xml:space="preserve"> zostaną obliczone według wzoru:</w:t>
      </w:r>
    </w:p>
    <w:p w14:paraId="51E7BD60" w14:textId="53423D9A" w:rsidR="00D021F9" w:rsidRPr="00661ACC" w:rsidRDefault="00262BE0">
      <w:pPr>
        <w:pStyle w:val="Kolorowalistaakcent11"/>
        <w:tabs>
          <w:tab w:val="left" w:pos="1418"/>
          <w:tab w:val="left" w:pos="1985"/>
          <w:tab w:val="left" w:pos="2127"/>
        </w:tabs>
        <w:spacing w:line="276" w:lineRule="auto"/>
        <w:ind w:left="709"/>
        <w:rPr>
          <w:lang w:val="pl-PL"/>
        </w:rPr>
      </w:pPr>
      <w:r w:rsidRPr="00661ACC">
        <w:rPr>
          <w:rFonts w:ascii="Cambria" w:hAnsi="Cambria"/>
          <w:i/>
          <w:sz w:val="26"/>
          <w:szCs w:val="26"/>
          <w:lang w:val="pl-PL"/>
        </w:rPr>
        <w:tab/>
      </w:r>
      <w:r w:rsidRPr="00661ACC">
        <w:rPr>
          <w:rFonts w:ascii="Cambria" w:hAnsi="Cambria"/>
          <w:i/>
          <w:sz w:val="26"/>
          <w:szCs w:val="26"/>
          <w:lang w:val="pl-PL"/>
        </w:rPr>
        <w:tab/>
        <w:t xml:space="preserve">                                              </w:t>
      </w:r>
      <w:proofErr w:type="spellStart"/>
      <w:r w:rsidRPr="00661ACC">
        <w:rPr>
          <w:rFonts w:ascii="Cambria" w:hAnsi="Cambria"/>
          <w:b/>
          <w:bCs/>
          <w:i/>
          <w:sz w:val="26"/>
          <w:szCs w:val="26"/>
          <w:lang w:val="pl-PL"/>
        </w:rPr>
        <w:t>C</w:t>
      </w:r>
      <w:r w:rsidRPr="00661ACC">
        <w:rPr>
          <w:rFonts w:ascii="Cambria" w:hAnsi="Cambria"/>
          <w:b/>
          <w:bCs/>
          <w:i/>
          <w:sz w:val="26"/>
          <w:szCs w:val="26"/>
          <w:vertAlign w:val="subscript"/>
          <w:lang w:val="pl-PL"/>
        </w:rPr>
        <w:t>n</w:t>
      </w:r>
      <w:proofErr w:type="spellEnd"/>
    </w:p>
    <w:p w14:paraId="51E7BD61" w14:textId="77777777" w:rsidR="00D021F9" w:rsidRPr="00661ACC" w:rsidRDefault="00262BE0">
      <w:pPr>
        <w:pStyle w:val="Kolorowalistaakcent11"/>
        <w:tabs>
          <w:tab w:val="left" w:pos="1418"/>
          <w:tab w:val="left" w:pos="1985"/>
          <w:tab w:val="left" w:pos="2127"/>
        </w:tabs>
        <w:spacing w:line="276" w:lineRule="auto"/>
        <w:ind w:left="709"/>
        <w:rPr>
          <w:lang w:val="pl-PL"/>
        </w:rPr>
      </w:pPr>
      <w:r w:rsidRPr="00661ACC">
        <w:rPr>
          <w:rFonts w:ascii="Cambria" w:hAnsi="Cambria"/>
          <w:i/>
          <w:sz w:val="26"/>
          <w:szCs w:val="26"/>
          <w:lang w:val="pl-PL"/>
        </w:rPr>
        <w:t xml:space="preserve">                                              </w:t>
      </w:r>
      <w:r w:rsidRPr="00661ACC">
        <w:rPr>
          <w:rFonts w:ascii="Cambria" w:hAnsi="Cambria"/>
          <w:b/>
          <w:bCs/>
          <w:i/>
          <w:sz w:val="26"/>
          <w:szCs w:val="26"/>
          <w:lang w:val="pl-PL"/>
        </w:rPr>
        <w:t xml:space="preserve">C = </w:t>
      </w:r>
      <w:r w:rsidRPr="00661ACC">
        <w:rPr>
          <w:rFonts w:ascii="Cambria" w:hAnsi="Cambria"/>
          <w:b/>
          <w:bCs/>
          <w:i/>
          <w:sz w:val="26"/>
          <w:szCs w:val="26"/>
          <w:lang w:val="pl-PL"/>
        </w:rPr>
        <w:tab/>
        <w:t>---------- x 60 pkt</w:t>
      </w:r>
    </w:p>
    <w:p w14:paraId="51E7BD62" w14:textId="77777777" w:rsidR="00D021F9" w:rsidRPr="00661ACC" w:rsidRDefault="00262BE0">
      <w:pPr>
        <w:pStyle w:val="Kolorowalistaakcent11"/>
        <w:tabs>
          <w:tab w:val="left" w:pos="1418"/>
          <w:tab w:val="left" w:pos="1985"/>
          <w:tab w:val="left" w:pos="2127"/>
        </w:tabs>
        <w:spacing w:line="276" w:lineRule="auto"/>
        <w:ind w:left="709"/>
        <w:rPr>
          <w:lang w:val="pl-PL"/>
        </w:rPr>
      </w:pPr>
      <w:r w:rsidRPr="00661ACC">
        <w:rPr>
          <w:rFonts w:ascii="Cambria" w:hAnsi="Cambria"/>
          <w:i/>
          <w:sz w:val="26"/>
          <w:szCs w:val="26"/>
          <w:lang w:val="pl-PL"/>
        </w:rPr>
        <w:tab/>
      </w:r>
      <w:r w:rsidRPr="00661ACC">
        <w:rPr>
          <w:rFonts w:ascii="Cambria" w:hAnsi="Cambria"/>
          <w:b/>
          <w:bCs/>
          <w:i/>
          <w:sz w:val="26"/>
          <w:szCs w:val="26"/>
          <w:lang w:val="pl-PL"/>
        </w:rPr>
        <w:t xml:space="preserve">                                                        </w:t>
      </w:r>
      <w:proofErr w:type="spellStart"/>
      <w:r w:rsidRPr="00661ACC">
        <w:rPr>
          <w:rFonts w:ascii="Cambria" w:hAnsi="Cambria"/>
          <w:b/>
          <w:bCs/>
          <w:i/>
          <w:sz w:val="26"/>
          <w:szCs w:val="26"/>
          <w:lang w:val="pl-PL"/>
        </w:rPr>
        <w:t>C</w:t>
      </w:r>
      <w:r w:rsidRPr="00661ACC">
        <w:rPr>
          <w:rFonts w:ascii="Cambria" w:hAnsi="Cambria"/>
          <w:b/>
          <w:bCs/>
          <w:i/>
          <w:sz w:val="26"/>
          <w:szCs w:val="26"/>
          <w:vertAlign w:val="subscript"/>
          <w:lang w:val="pl-PL"/>
        </w:rPr>
        <w:t>b</w:t>
      </w:r>
      <w:proofErr w:type="spellEnd"/>
    </w:p>
    <w:p w14:paraId="51E7BD63" w14:textId="77777777" w:rsidR="00D021F9" w:rsidRPr="00661ACC" w:rsidRDefault="00262BE0">
      <w:pPr>
        <w:pStyle w:val="Standard"/>
        <w:tabs>
          <w:tab w:val="left" w:pos="709"/>
          <w:tab w:val="left" w:pos="1276"/>
          <w:tab w:val="left" w:pos="1418"/>
        </w:tabs>
        <w:spacing w:line="276" w:lineRule="auto"/>
        <w:rPr>
          <w:rFonts w:ascii="Cambria" w:hAnsi="Cambria"/>
          <w:lang w:val="pl-PL"/>
        </w:rPr>
      </w:pPr>
      <w:r w:rsidRPr="00661ACC">
        <w:rPr>
          <w:rFonts w:ascii="Cambria" w:hAnsi="Cambria"/>
          <w:lang w:val="pl-PL"/>
        </w:rPr>
        <w:tab/>
        <w:t>gdzie,</w:t>
      </w:r>
    </w:p>
    <w:p w14:paraId="51E7BD64" w14:textId="77777777" w:rsidR="00D021F9" w:rsidRPr="00661ACC" w:rsidRDefault="00262BE0">
      <w:pPr>
        <w:pStyle w:val="Bezodstpw"/>
        <w:spacing w:line="276" w:lineRule="auto"/>
        <w:ind w:left="708"/>
        <w:jc w:val="both"/>
        <w:rPr>
          <w:rFonts w:ascii="Cambria" w:hAnsi="Cambria"/>
          <w:sz w:val="24"/>
          <w:szCs w:val="24"/>
        </w:rPr>
      </w:pPr>
      <w:r w:rsidRPr="00661ACC">
        <w:rPr>
          <w:rFonts w:ascii="Cambria" w:hAnsi="Cambria"/>
          <w:sz w:val="24"/>
          <w:szCs w:val="24"/>
        </w:rPr>
        <w:t>C- ilość punktów za kryterium cena,</w:t>
      </w:r>
    </w:p>
    <w:p w14:paraId="51E7BD65" w14:textId="77777777" w:rsidR="00D021F9" w:rsidRPr="00661ACC" w:rsidRDefault="00262BE0">
      <w:pPr>
        <w:pStyle w:val="Bezodstpw"/>
        <w:spacing w:line="276" w:lineRule="auto"/>
        <w:ind w:left="708"/>
        <w:jc w:val="both"/>
      </w:pPr>
      <w:proofErr w:type="spellStart"/>
      <w:r w:rsidRPr="00661ACC">
        <w:rPr>
          <w:rFonts w:ascii="Cambria" w:hAnsi="Cambria"/>
          <w:sz w:val="24"/>
          <w:szCs w:val="24"/>
        </w:rPr>
        <w:t>C</w:t>
      </w:r>
      <w:r w:rsidRPr="00661ACC">
        <w:rPr>
          <w:rFonts w:ascii="Cambria" w:hAnsi="Cambria"/>
          <w:sz w:val="24"/>
          <w:szCs w:val="24"/>
          <w:vertAlign w:val="subscript"/>
        </w:rPr>
        <w:t>n</w:t>
      </w:r>
      <w:proofErr w:type="spellEnd"/>
      <w:r w:rsidRPr="00661ACC">
        <w:rPr>
          <w:rFonts w:ascii="Cambria" w:hAnsi="Cambria"/>
          <w:sz w:val="24"/>
          <w:szCs w:val="24"/>
        </w:rPr>
        <w:t xml:space="preserve"> - najniższa cena ofertowa spośród ofert nieodrzuconych,</w:t>
      </w:r>
    </w:p>
    <w:p w14:paraId="51E7BD66" w14:textId="77777777" w:rsidR="00D021F9" w:rsidRPr="00661ACC" w:rsidRDefault="00262BE0">
      <w:pPr>
        <w:pStyle w:val="Bezodstpw"/>
        <w:spacing w:line="276" w:lineRule="auto"/>
        <w:ind w:left="708"/>
        <w:jc w:val="both"/>
      </w:pPr>
      <w:proofErr w:type="spellStart"/>
      <w:r w:rsidRPr="00661ACC">
        <w:rPr>
          <w:rFonts w:ascii="Cambria" w:hAnsi="Cambria"/>
          <w:sz w:val="24"/>
          <w:szCs w:val="24"/>
        </w:rPr>
        <w:t>C</w:t>
      </w:r>
      <w:r w:rsidRPr="00661ACC">
        <w:rPr>
          <w:rFonts w:ascii="Cambria" w:hAnsi="Cambria"/>
          <w:sz w:val="24"/>
          <w:szCs w:val="24"/>
          <w:vertAlign w:val="subscript"/>
        </w:rPr>
        <w:t>b</w:t>
      </w:r>
      <w:proofErr w:type="spellEnd"/>
      <w:r w:rsidRPr="00661ACC">
        <w:rPr>
          <w:rFonts w:ascii="Cambria" w:hAnsi="Cambria"/>
          <w:sz w:val="24"/>
          <w:szCs w:val="24"/>
        </w:rPr>
        <w:t xml:space="preserve"> – cena oferty badanej.</w:t>
      </w:r>
    </w:p>
    <w:p w14:paraId="51E7BD67" w14:textId="77777777" w:rsidR="00D021F9" w:rsidRPr="00661ACC" w:rsidRDefault="00D021F9">
      <w:pPr>
        <w:pStyle w:val="Bezodstpw"/>
        <w:spacing w:line="276" w:lineRule="auto"/>
        <w:ind w:left="708"/>
        <w:jc w:val="both"/>
        <w:rPr>
          <w:rFonts w:ascii="Cambria" w:hAnsi="Cambria"/>
          <w:sz w:val="12"/>
          <w:szCs w:val="12"/>
        </w:rPr>
      </w:pPr>
    </w:p>
    <w:p w14:paraId="51E7BD68" w14:textId="01953622" w:rsidR="00D021F9" w:rsidRPr="00661ACC" w:rsidRDefault="00262BE0">
      <w:pPr>
        <w:pStyle w:val="Kolorowalistaakcent11"/>
        <w:numPr>
          <w:ilvl w:val="1"/>
          <w:numId w:val="40"/>
        </w:numPr>
        <w:spacing w:before="0" w:after="0" w:line="276" w:lineRule="auto"/>
        <w:ind w:left="709" w:hanging="727"/>
        <w:rPr>
          <w:rFonts w:ascii="Cambria" w:hAnsi="Cambria"/>
          <w:sz w:val="24"/>
          <w:szCs w:val="24"/>
          <w:lang w:val="pl-PL"/>
        </w:rPr>
      </w:pPr>
      <w:r w:rsidRPr="00661ACC">
        <w:rPr>
          <w:rFonts w:ascii="Cambria" w:hAnsi="Cambria"/>
          <w:sz w:val="24"/>
          <w:szCs w:val="24"/>
          <w:lang w:val="pl-PL"/>
        </w:rPr>
        <w:t>Kryterium „</w:t>
      </w:r>
      <w:r w:rsidR="0011401E" w:rsidRPr="0011401E">
        <w:rPr>
          <w:rFonts w:ascii="Cambria" w:hAnsi="Cambria"/>
          <w:b/>
          <w:color w:val="000000" w:themeColor="text1"/>
          <w:sz w:val="24"/>
          <w:lang w:val="pl-PL"/>
        </w:rPr>
        <w:t xml:space="preserve">Długość okresu gwarancji </w:t>
      </w:r>
      <w:r w:rsidR="00B47DED">
        <w:rPr>
          <w:rFonts w:ascii="Cambria" w:hAnsi="Cambria"/>
          <w:b/>
          <w:color w:val="000000" w:themeColor="text1"/>
          <w:sz w:val="24"/>
          <w:lang w:val="pl-PL"/>
        </w:rPr>
        <w:t xml:space="preserve">i rękojmi </w:t>
      </w:r>
      <w:r w:rsidR="0011401E" w:rsidRPr="0011401E">
        <w:rPr>
          <w:rFonts w:ascii="Cambria" w:hAnsi="Cambria"/>
          <w:b/>
          <w:color w:val="000000" w:themeColor="text1"/>
          <w:sz w:val="24"/>
          <w:lang w:val="pl-PL"/>
        </w:rPr>
        <w:t>na roboty budowlane oraz zamontowane materiały i urządzenia</w:t>
      </w:r>
      <w:r w:rsidRPr="00661ACC">
        <w:rPr>
          <w:rFonts w:ascii="Cambria" w:hAnsi="Cambria"/>
          <w:sz w:val="24"/>
          <w:szCs w:val="24"/>
          <w:lang w:val="pl-PL"/>
        </w:rPr>
        <w:t>” liczona w okresach    miesięcznych:</w:t>
      </w:r>
    </w:p>
    <w:p w14:paraId="51E7BD69" w14:textId="7856C544" w:rsidR="00D021F9" w:rsidRPr="00661ACC" w:rsidRDefault="00262BE0">
      <w:pPr>
        <w:pStyle w:val="Standarduser"/>
        <w:tabs>
          <w:tab w:val="left" w:pos="2127"/>
        </w:tabs>
        <w:spacing w:line="276" w:lineRule="auto"/>
        <w:ind w:left="709" w:hanging="709"/>
        <w:jc w:val="both"/>
        <w:rPr>
          <w:rFonts w:ascii="Cambria" w:eastAsia="Calibri" w:hAnsi="Cambria" w:cs="Helvetica"/>
          <w:lang w:val="pl-PL"/>
        </w:rPr>
      </w:pPr>
      <w:r w:rsidRPr="00661ACC">
        <w:rPr>
          <w:rFonts w:ascii="Cambria" w:eastAsia="Calibri" w:hAnsi="Cambria" w:cs="Helvetica"/>
          <w:lang w:val="pl-PL"/>
        </w:rPr>
        <w:tab/>
        <w:t>W przypadku zaoferowania minimalnej długości okresu gwarancji</w:t>
      </w:r>
      <w:r w:rsidR="00B47DED">
        <w:rPr>
          <w:rFonts w:ascii="Cambria" w:eastAsia="Calibri" w:hAnsi="Cambria" w:cs="Helvetica"/>
          <w:lang w:val="pl-PL"/>
        </w:rPr>
        <w:t xml:space="preserve"> i rękojmi</w:t>
      </w:r>
      <w:r w:rsidRPr="00661ACC">
        <w:rPr>
          <w:rFonts w:ascii="Cambria" w:eastAsia="Calibri" w:hAnsi="Cambria" w:cs="Helvetica"/>
          <w:lang w:val="pl-PL"/>
        </w:rPr>
        <w:t xml:space="preserve"> tj. 36 miesięcy, Wykonawca otrzyma zero (0) punktów.</w:t>
      </w:r>
    </w:p>
    <w:p w14:paraId="51E7BD6A" w14:textId="0C2278C0" w:rsidR="00D021F9" w:rsidRPr="00661ACC" w:rsidRDefault="00262BE0">
      <w:pPr>
        <w:pStyle w:val="Standarduser"/>
        <w:tabs>
          <w:tab w:val="left" w:pos="2127"/>
        </w:tabs>
        <w:spacing w:line="276" w:lineRule="auto"/>
        <w:ind w:left="709" w:hanging="709"/>
        <w:jc w:val="both"/>
        <w:rPr>
          <w:lang w:val="pl-PL"/>
        </w:rPr>
      </w:pPr>
      <w:r w:rsidRPr="00661ACC">
        <w:rPr>
          <w:rFonts w:ascii="Cambria" w:eastAsia="Calibri" w:hAnsi="Cambria" w:cs="Helvetica"/>
          <w:lang w:val="pl-PL"/>
        </w:rPr>
        <w:tab/>
        <w:t xml:space="preserve">W przypadku zaoferowania </w:t>
      </w:r>
      <w:r w:rsidRPr="00661ACC">
        <w:rPr>
          <w:rFonts w:ascii="Cambria" w:hAnsi="Cambria" w:cs="Helvetica"/>
          <w:lang w:val="pl-PL"/>
        </w:rPr>
        <w:t xml:space="preserve">maksymalnej długości okresu gwarancji </w:t>
      </w:r>
      <w:r w:rsidR="00B47DED">
        <w:rPr>
          <w:rFonts w:ascii="Cambria" w:hAnsi="Cambria" w:cs="Helvetica"/>
          <w:lang w:val="pl-PL"/>
        </w:rPr>
        <w:t xml:space="preserve">i rękojmi </w:t>
      </w:r>
      <w:r w:rsidRPr="00661ACC">
        <w:rPr>
          <w:rFonts w:ascii="Cambria" w:hAnsi="Cambria" w:cs="Helvetica"/>
          <w:lang w:val="pl-PL"/>
        </w:rPr>
        <w:t>tj. 60</w:t>
      </w:r>
      <w:r w:rsidRPr="00661ACC">
        <w:rPr>
          <w:rFonts w:ascii="Cambria" w:eastAsia="Calibri" w:hAnsi="Cambria" w:cs="Helvetica"/>
          <w:lang w:val="pl-PL"/>
        </w:rPr>
        <w:t xml:space="preserve"> miesięcy, Wykonawca otrzyma </w:t>
      </w:r>
      <w:r w:rsidRPr="00661ACC">
        <w:rPr>
          <w:rFonts w:ascii="Cambria" w:hAnsi="Cambria" w:cs="Helvetica"/>
          <w:lang w:val="pl-PL"/>
        </w:rPr>
        <w:t>czterdzieści (40</w:t>
      </w:r>
      <w:r w:rsidRPr="00661ACC">
        <w:rPr>
          <w:rFonts w:ascii="Cambria" w:eastAsia="Calibri" w:hAnsi="Cambria" w:cs="Helvetica"/>
          <w:lang w:val="pl-PL"/>
        </w:rPr>
        <w:t>) punktów.</w:t>
      </w:r>
    </w:p>
    <w:p w14:paraId="32C04FC2" w14:textId="40D1B728" w:rsidR="00E454C3" w:rsidRDefault="00262BE0" w:rsidP="006A387D">
      <w:pPr>
        <w:pStyle w:val="Standarduser"/>
        <w:tabs>
          <w:tab w:val="left" w:pos="2127"/>
        </w:tabs>
        <w:spacing w:line="276" w:lineRule="auto"/>
        <w:ind w:left="709" w:hanging="709"/>
        <w:jc w:val="both"/>
        <w:rPr>
          <w:rFonts w:ascii="Cambria" w:hAnsi="Cambria" w:cs="Helvetica"/>
          <w:lang w:val="pl-PL"/>
        </w:rPr>
      </w:pPr>
      <w:r w:rsidRPr="00661ACC">
        <w:rPr>
          <w:rFonts w:ascii="Cambria" w:hAnsi="Cambria" w:cs="Helvetica"/>
          <w:lang w:val="pl-PL"/>
        </w:rPr>
        <w:tab/>
        <w:t>W przypadku zaoferowania gwarancji</w:t>
      </w:r>
      <w:r w:rsidR="00B47DED">
        <w:rPr>
          <w:rFonts w:ascii="Cambria" w:hAnsi="Cambria" w:cs="Helvetica"/>
          <w:lang w:val="pl-PL"/>
        </w:rPr>
        <w:t xml:space="preserve"> i rękojmi</w:t>
      </w:r>
      <w:r w:rsidRPr="00661ACC">
        <w:rPr>
          <w:rFonts w:ascii="Cambria" w:hAnsi="Cambria" w:cs="Helvetica"/>
          <w:lang w:val="pl-PL"/>
        </w:rPr>
        <w:t xml:space="preserve"> pomiędzy 36 a 60 miesięcy wykonawca otrzyma pkt wg wzoru:</w:t>
      </w:r>
    </w:p>
    <w:p w14:paraId="756AC694" w14:textId="77777777" w:rsidR="00E454C3" w:rsidRPr="00661ACC" w:rsidRDefault="00E454C3" w:rsidP="009C279F">
      <w:pPr>
        <w:pStyle w:val="Standarduser"/>
        <w:tabs>
          <w:tab w:val="left" w:pos="2127"/>
        </w:tabs>
        <w:spacing w:line="276" w:lineRule="auto"/>
        <w:jc w:val="both"/>
        <w:rPr>
          <w:rFonts w:ascii="Cambria" w:hAnsi="Cambria" w:cs="Helvetica"/>
          <w:lang w:val="pl-PL"/>
        </w:rPr>
      </w:pPr>
    </w:p>
    <w:tbl>
      <w:tblPr>
        <w:tblW w:w="6239" w:type="dxa"/>
        <w:jc w:val="center"/>
        <w:tblLayout w:type="fixed"/>
        <w:tblCellMar>
          <w:left w:w="10" w:type="dxa"/>
          <w:right w:w="10" w:type="dxa"/>
        </w:tblCellMar>
        <w:tblLook w:val="04A0" w:firstRow="1" w:lastRow="0" w:firstColumn="1" w:lastColumn="0" w:noHBand="0" w:noVBand="1"/>
      </w:tblPr>
      <w:tblGrid>
        <w:gridCol w:w="557"/>
        <w:gridCol w:w="2841"/>
        <w:gridCol w:w="2841"/>
      </w:tblGrid>
      <w:tr w:rsidR="007F72E5" w:rsidRPr="00661ACC" w14:paraId="51E7BD6E" w14:textId="77777777" w:rsidTr="009C279F">
        <w:trPr>
          <w:trHeight w:val="177"/>
          <w:jc w:val="center"/>
        </w:trPr>
        <w:tc>
          <w:tcPr>
            <w:tcW w:w="557" w:type="dxa"/>
            <w:shd w:val="clear" w:color="auto" w:fill="FFFFFF"/>
            <w:tcMar>
              <w:top w:w="0" w:type="dxa"/>
              <w:left w:w="10" w:type="dxa"/>
              <w:bottom w:w="0" w:type="dxa"/>
              <w:right w:w="10" w:type="dxa"/>
            </w:tcMar>
          </w:tcPr>
          <w:p w14:paraId="51E7BD6C" w14:textId="77777777" w:rsidR="007F72E5" w:rsidRPr="00661ACC" w:rsidRDefault="007F72E5">
            <w:pPr>
              <w:pStyle w:val="Standarduser"/>
              <w:spacing w:line="276" w:lineRule="auto"/>
              <w:jc w:val="center"/>
              <w:rPr>
                <w:rFonts w:ascii="Cambria" w:eastAsia="Calibri" w:hAnsi="Cambria" w:cs="Helvetica"/>
                <w:b/>
                <w:i/>
                <w:lang w:val="pl-PL"/>
              </w:rPr>
            </w:pPr>
          </w:p>
        </w:tc>
        <w:tc>
          <w:tcPr>
            <w:tcW w:w="2841" w:type="dxa"/>
            <w:shd w:val="clear" w:color="auto" w:fill="FFFFFF"/>
          </w:tcPr>
          <w:p w14:paraId="5B07574D" w14:textId="77777777" w:rsidR="007F72E5" w:rsidRPr="00661ACC" w:rsidRDefault="007F72E5">
            <w:pPr>
              <w:pStyle w:val="Standarduser"/>
              <w:rPr>
                <w:rFonts w:ascii="Cambria" w:eastAsia="Calibri" w:hAnsi="Cambria" w:cs="Helvetica"/>
                <w:b/>
                <w:i/>
                <w:lang w:val="pl-PL"/>
              </w:rPr>
            </w:pPr>
          </w:p>
        </w:tc>
        <w:tc>
          <w:tcPr>
            <w:tcW w:w="2841" w:type="dxa"/>
            <w:shd w:val="clear" w:color="auto" w:fill="FFFFFF"/>
            <w:tcMar>
              <w:top w:w="0" w:type="dxa"/>
              <w:left w:w="10" w:type="dxa"/>
              <w:bottom w:w="0" w:type="dxa"/>
              <w:right w:w="10" w:type="dxa"/>
            </w:tcMar>
          </w:tcPr>
          <w:p w14:paraId="207CA3C7" w14:textId="77777777" w:rsidR="007F72E5" w:rsidRDefault="007F72E5">
            <w:pPr>
              <w:pStyle w:val="Standarduser"/>
              <w:rPr>
                <w:rFonts w:ascii="Cambria" w:eastAsia="Calibri" w:hAnsi="Cambria" w:cs="Helvetica"/>
                <w:b/>
                <w:i/>
                <w:lang w:val="pl-PL"/>
              </w:rPr>
            </w:pPr>
            <w:r w:rsidRPr="00661ACC">
              <w:rPr>
                <w:rFonts w:ascii="Cambria" w:eastAsia="Calibri" w:hAnsi="Cambria" w:cs="Helvetica"/>
                <w:b/>
                <w:i/>
                <w:lang w:val="pl-PL"/>
              </w:rPr>
              <w:t xml:space="preserve">               </w:t>
            </w:r>
          </w:p>
          <w:p w14:paraId="1E489F0C" w14:textId="77777777" w:rsidR="007F72E5" w:rsidRDefault="007F72E5">
            <w:pPr>
              <w:pStyle w:val="Standarduser"/>
              <w:rPr>
                <w:rFonts w:ascii="Cambria" w:eastAsia="Calibri" w:hAnsi="Cambria" w:cs="Helvetica"/>
                <w:b/>
                <w:i/>
                <w:lang w:val="pl-PL"/>
              </w:rPr>
            </w:pPr>
          </w:p>
          <w:p w14:paraId="51E7BD6D" w14:textId="654B8C0C" w:rsidR="007F72E5" w:rsidRPr="00661ACC" w:rsidRDefault="007F72E5">
            <w:pPr>
              <w:pStyle w:val="Standarduser"/>
              <w:rPr>
                <w:lang w:val="pl-PL"/>
              </w:rPr>
            </w:pPr>
            <w:r w:rsidRPr="00661ACC">
              <w:rPr>
                <w:rFonts w:ascii="Cambria" w:eastAsia="Calibri" w:hAnsi="Cambria" w:cs="Helvetica"/>
                <w:b/>
                <w:i/>
                <w:lang w:val="pl-PL"/>
              </w:rPr>
              <w:t xml:space="preserve">  G </w:t>
            </w:r>
            <w:r w:rsidRPr="00661ACC">
              <w:rPr>
                <w:rFonts w:ascii="Cambria" w:eastAsia="Calibri" w:hAnsi="Cambria" w:cs="Helvetica"/>
                <w:b/>
                <w:i/>
                <w:vertAlign w:val="subscript"/>
                <w:lang w:val="pl-PL"/>
              </w:rPr>
              <w:t>o</w:t>
            </w:r>
          </w:p>
        </w:tc>
      </w:tr>
      <w:tr w:rsidR="007F72E5" w:rsidRPr="00661ACC" w14:paraId="51E7BD71" w14:textId="77777777" w:rsidTr="009C279F">
        <w:trPr>
          <w:trHeight w:val="209"/>
          <w:jc w:val="center"/>
        </w:trPr>
        <w:tc>
          <w:tcPr>
            <w:tcW w:w="557" w:type="dxa"/>
            <w:shd w:val="clear" w:color="auto" w:fill="FFFFFF"/>
            <w:tcMar>
              <w:top w:w="0" w:type="dxa"/>
              <w:left w:w="10" w:type="dxa"/>
              <w:bottom w:w="0" w:type="dxa"/>
              <w:right w:w="10" w:type="dxa"/>
            </w:tcMar>
          </w:tcPr>
          <w:p w14:paraId="51E7BD6F" w14:textId="77777777" w:rsidR="007F72E5" w:rsidRPr="00661ACC" w:rsidRDefault="007F72E5">
            <w:pPr>
              <w:pStyle w:val="Standarduser"/>
              <w:spacing w:line="276" w:lineRule="auto"/>
              <w:jc w:val="center"/>
              <w:rPr>
                <w:rFonts w:ascii="Cambria" w:eastAsia="Calibri" w:hAnsi="Cambria" w:cs="Helvetica"/>
                <w:b/>
                <w:i/>
                <w:lang w:val="pl-PL"/>
              </w:rPr>
            </w:pPr>
            <w:r w:rsidRPr="00661ACC">
              <w:rPr>
                <w:rFonts w:ascii="Cambria" w:eastAsia="Calibri" w:hAnsi="Cambria" w:cs="Helvetica"/>
                <w:b/>
                <w:i/>
                <w:lang w:val="pl-PL"/>
              </w:rPr>
              <w:t>G =</w:t>
            </w:r>
          </w:p>
        </w:tc>
        <w:tc>
          <w:tcPr>
            <w:tcW w:w="2841" w:type="dxa"/>
            <w:shd w:val="clear" w:color="auto" w:fill="FFFFFF"/>
          </w:tcPr>
          <w:p w14:paraId="6102A8DA" w14:textId="74B76FDF" w:rsidR="007F72E5" w:rsidRPr="00661ACC" w:rsidRDefault="007F72E5" w:rsidP="007F72E5">
            <w:pPr>
              <w:pStyle w:val="Standarduser"/>
              <w:rPr>
                <w:rFonts w:ascii="Cambria" w:eastAsia="Calibri" w:hAnsi="Cambria" w:cs="Helvetica"/>
                <w:b/>
                <w:i/>
                <w:lang w:val="pl-PL"/>
              </w:rPr>
            </w:pPr>
          </w:p>
        </w:tc>
        <w:tc>
          <w:tcPr>
            <w:tcW w:w="2841" w:type="dxa"/>
            <w:shd w:val="clear" w:color="auto" w:fill="FFFFFF"/>
            <w:tcMar>
              <w:top w:w="0" w:type="dxa"/>
              <w:left w:w="10" w:type="dxa"/>
              <w:bottom w:w="0" w:type="dxa"/>
              <w:right w:w="10" w:type="dxa"/>
            </w:tcMar>
          </w:tcPr>
          <w:p w14:paraId="51E7BD70" w14:textId="43AD0E19" w:rsidR="007F72E5" w:rsidRPr="00661ACC" w:rsidRDefault="007F72E5" w:rsidP="007F72E5">
            <w:pPr>
              <w:pStyle w:val="Standarduser"/>
              <w:rPr>
                <w:rFonts w:ascii="Cambria" w:eastAsia="Calibri" w:hAnsi="Cambria" w:cs="Helvetica"/>
                <w:b/>
                <w:i/>
                <w:lang w:val="pl-PL"/>
              </w:rPr>
            </w:pPr>
            <w:r w:rsidRPr="00661ACC">
              <w:rPr>
                <w:rFonts w:ascii="Cambria" w:eastAsia="Calibri" w:hAnsi="Cambria" w:cs="Helvetica"/>
                <w:b/>
                <w:i/>
                <w:lang w:val="pl-PL"/>
              </w:rPr>
              <w:t>------------- x 40 pkt</w:t>
            </w:r>
          </w:p>
        </w:tc>
      </w:tr>
      <w:tr w:rsidR="007F72E5" w:rsidRPr="00661ACC" w14:paraId="51E7BD74" w14:textId="77777777" w:rsidTr="009C279F">
        <w:trPr>
          <w:trHeight w:val="311"/>
          <w:jc w:val="center"/>
        </w:trPr>
        <w:tc>
          <w:tcPr>
            <w:tcW w:w="557" w:type="dxa"/>
            <w:shd w:val="clear" w:color="auto" w:fill="FFFFFF"/>
            <w:tcMar>
              <w:top w:w="0" w:type="dxa"/>
              <w:left w:w="10" w:type="dxa"/>
              <w:bottom w:w="0" w:type="dxa"/>
              <w:right w:w="10" w:type="dxa"/>
            </w:tcMar>
          </w:tcPr>
          <w:p w14:paraId="51E7BD72" w14:textId="77777777" w:rsidR="007F72E5" w:rsidRPr="00661ACC" w:rsidRDefault="007F72E5">
            <w:pPr>
              <w:pStyle w:val="Standarduser"/>
              <w:spacing w:line="276" w:lineRule="auto"/>
              <w:jc w:val="center"/>
              <w:rPr>
                <w:rFonts w:ascii="Cambria" w:eastAsia="Calibri" w:hAnsi="Cambria" w:cs="Helvetica"/>
                <w:b/>
                <w:i/>
                <w:lang w:val="pl-PL"/>
              </w:rPr>
            </w:pPr>
          </w:p>
        </w:tc>
        <w:tc>
          <w:tcPr>
            <w:tcW w:w="2841" w:type="dxa"/>
            <w:shd w:val="clear" w:color="auto" w:fill="FFFFFF"/>
          </w:tcPr>
          <w:p w14:paraId="35E09F07" w14:textId="77777777" w:rsidR="007F72E5" w:rsidRPr="00661ACC" w:rsidRDefault="007F72E5">
            <w:pPr>
              <w:pStyle w:val="Standarduser"/>
              <w:rPr>
                <w:rFonts w:ascii="Cambria" w:eastAsia="Calibri" w:hAnsi="Cambria" w:cs="Helvetica"/>
                <w:b/>
                <w:i/>
                <w:lang w:val="pl-PL"/>
              </w:rPr>
            </w:pPr>
          </w:p>
        </w:tc>
        <w:tc>
          <w:tcPr>
            <w:tcW w:w="2841" w:type="dxa"/>
            <w:shd w:val="clear" w:color="auto" w:fill="FFFFFF"/>
            <w:tcMar>
              <w:top w:w="0" w:type="dxa"/>
              <w:left w:w="10" w:type="dxa"/>
              <w:bottom w:w="0" w:type="dxa"/>
              <w:right w:w="10" w:type="dxa"/>
            </w:tcMar>
          </w:tcPr>
          <w:p w14:paraId="51E7BD73" w14:textId="044E89FF" w:rsidR="007F72E5" w:rsidRPr="007F72E5" w:rsidRDefault="007F72E5">
            <w:pPr>
              <w:pStyle w:val="Standarduser"/>
              <w:rPr>
                <w:rFonts w:ascii="Cambria" w:eastAsia="Calibri" w:hAnsi="Cambria" w:cs="Helvetica"/>
                <w:b/>
                <w:i/>
                <w:lang w:val="pl-PL"/>
              </w:rPr>
            </w:pPr>
            <w:r w:rsidRPr="00661ACC">
              <w:rPr>
                <w:rFonts w:ascii="Cambria" w:eastAsia="Calibri" w:hAnsi="Cambria" w:cs="Helvetica"/>
                <w:b/>
                <w:i/>
                <w:lang w:val="pl-PL"/>
              </w:rPr>
              <w:t xml:space="preserve">    G </w:t>
            </w:r>
            <w:r w:rsidRPr="00661ACC">
              <w:rPr>
                <w:rFonts w:ascii="Cambria" w:eastAsia="Calibri" w:hAnsi="Cambria" w:cs="Helvetica"/>
                <w:b/>
                <w:i/>
                <w:vertAlign w:val="subscript"/>
                <w:lang w:val="pl-PL"/>
              </w:rPr>
              <w:t>max.</w:t>
            </w:r>
          </w:p>
        </w:tc>
      </w:tr>
    </w:tbl>
    <w:p w14:paraId="51E7BD75" w14:textId="77777777" w:rsidR="00D021F9" w:rsidRPr="00661ACC" w:rsidRDefault="00262BE0">
      <w:pPr>
        <w:pStyle w:val="Standarduser"/>
        <w:tabs>
          <w:tab w:val="left" w:pos="360"/>
        </w:tabs>
        <w:spacing w:line="276" w:lineRule="auto"/>
        <w:ind w:firstLine="993"/>
        <w:jc w:val="both"/>
        <w:rPr>
          <w:rFonts w:ascii="Cambria" w:eastAsia="Calibri" w:hAnsi="Cambria" w:cs="Arial"/>
          <w:bCs/>
          <w:lang w:val="pl-PL"/>
        </w:rPr>
      </w:pPr>
      <w:r w:rsidRPr="00661ACC">
        <w:rPr>
          <w:rFonts w:ascii="Cambria" w:eastAsia="Calibri" w:hAnsi="Cambria" w:cs="Arial"/>
          <w:bCs/>
          <w:lang w:val="pl-PL"/>
        </w:rPr>
        <w:t>gdzie:</w:t>
      </w:r>
      <w:r w:rsidRPr="00661ACC">
        <w:rPr>
          <w:rFonts w:ascii="Cambria" w:eastAsia="Calibri" w:hAnsi="Cambria" w:cs="Arial"/>
          <w:bCs/>
          <w:lang w:val="pl-PL"/>
        </w:rPr>
        <w:tab/>
      </w:r>
    </w:p>
    <w:p w14:paraId="51E7BD76" w14:textId="77777777" w:rsidR="00D021F9" w:rsidRPr="00661ACC" w:rsidRDefault="00262BE0">
      <w:pPr>
        <w:pStyle w:val="Standarduser"/>
        <w:tabs>
          <w:tab w:val="left" w:pos="360"/>
        </w:tabs>
        <w:spacing w:line="276" w:lineRule="auto"/>
        <w:ind w:firstLine="993"/>
        <w:jc w:val="both"/>
        <w:rPr>
          <w:lang w:val="pl-PL"/>
        </w:rPr>
      </w:pPr>
      <w:r w:rsidRPr="00661ACC">
        <w:rPr>
          <w:rFonts w:ascii="Cambria" w:eastAsia="Calibri" w:hAnsi="Cambria" w:cs="Arial"/>
          <w:b/>
          <w:bCs/>
          <w:lang w:val="pl-PL"/>
        </w:rPr>
        <w:t>G</w:t>
      </w:r>
      <w:r w:rsidRPr="00661ACC">
        <w:rPr>
          <w:rFonts w:ascii="Cambria" w:eastAsia="Calibri" w:hAnsi="Cambria" w:cs="Arial"/>
          <w:bCs/>
          <w:lang w:val="pl-PL"/>
        </w:rPr>
        <w:t xml:space="preserve"> </w:t>
      </w:r>
      <w:r w:rsidRPr="00661ACC">
        <w:rPr>
          <w:rFonts w:ascii="Cambria" w:eastAsia="Calibri" w:hAnsi="Cambria" w:cs="Arial"/>
          <w:bCs/>
          <w:lang w:val="pl-PL"/>
        </w:rPr>
        <w:tab/>
        <w:t xml:space="preserve">- </w:t>
      </w:r>
      <w:r w:rsidRPr="00661ACC">
        <w:rPr>
          <w:rFonts w:ascii="Cambria" w:eastAsia="Calibri" w:hAnsi="Cambria" w:cs="Arial"/>
          <w:bCs/>
          <w:lang w:val="pl-PL"/>
        </w:rPr>
        <w:tab/>
        <w:t>wartość punktowa, którą należy wyznaczyć,</w:t>
      </w:r>
    </w:p>
    <w:p w14:paraId="51E7BD77" w14:textId="77777777" w:rsidR="00D021F9" w:rsidRPr="00661ACC" w:rsidRDefault="00262BE0">
      <w:pPr>
        <w:pStyle w:val="Standarduser"/>
        <w:tabs>
          <w:tab w:val="left" w:pos="6699"/>
        </w:tabs>
        <w:spacing w:line="276" w:lineRule="auto"/>
        <w:ind w:left="2113" w:hanging="1120"/>
        <w:jc w:val="both"/>
        <w:rPr>
          <w:lang w:val="pl-PL"/>
        </w:rPr>
      </w:pPr>
      <w:r w:rsidRPr="00661ACC">
        <w:rPr>
          <w:rFonts w:ascii="Cambria" w:eastAsia="Calibri" w:hAnsi="Cambria" w:cs="Arial"/>
          <w:b/>
          <w:bCs/>
          <w:lang w:val="pl-PL"/>
        </w:rPr>
        <w:t xml:space="preserve">G </w:t>
      </w:r>
      <w:r w:rsidRPr="00661ACC">
        <w:rPr>
          <w:rFonts w:ascii="Cambria" w:eastAsia="Calibri" w:hAnsi="Cambria" w:cs="Arial"/>
          <w:b/>
          <w:bCs/>
          <w:vertAlign w:val="subscript"/>
          <w:lang w:val="pl-PL"/>
        </w:rPr>
        <w:t>max.</w:t>
      </w:r>
      <w:r w:rsidRPr="00661ACC">
        <w:rPr>
          <w:rFonts w:ascii="Cambria" w:eastAsia="Calibri" w:hAnsi="Cambria" w:cs="Arial"/>
          <w:bCs/>
          <w:lang w:val="pl-PL"/>
        </w:rPr>
        <w:t xml:space="preserve"> - </w:t>
      </w:r>
      <w:r w:rsidRPr="00661ACC">
        <w:rPr>
          <w:rFonts w:ascii="Cambria" w:eastAsia="Calibri" w:hAnsi="Cambria" w:cs="Arial"/>
          <w:bCs/>
          <w:lang w:val="pl-PL"/>
        </w:rPr>
        <w:tab/>
        <w:t>najdłuższy oferowany kres gwarancji</w:t>
      </w:r>
    </w:p>
    <w:p w14:paraId="51E7BD78" w14:textId="77777777" w:rsidR="00D021F9" w:rsidRPr="00661ACC" w:rsidRDefault="00262BE0">
      <w:pPr>
        <w:pStyle w:val="Standarduser"/>
        <w:tabs>
          <w:tab w:val="left" w:pos="360"/>
        </w:tabs>
        <w:spacing w:line="276" w:lineRule="auto"/>
        <w:ind w:firstLine="993"/>
        <w:jc w:val="both"/>
        <w:rPr>
          <w:lang w:val="pl-PL"/>
        </w:rPr>
      </w:pPr>
      <w:r w:rsidRPr="00661ACC">
        <w:rPr>
          <w:rFonts w:ascii="Cambria" w:eastAsia="Calibri" w:hAnsi="Cambria" w:cs="Arial"/>
          <w:b/>
          <w:bCs/>
          <w:lang w:val="pl-PL"/>
        </w:rPr>
        <w:t>G</w:t>
      </w:r>
      <w:r w:rsidRPr="00661ACC">
        <w:rPr>
          <w:rFonts w:ascii="Cambria" w:eastAsia="Calibri" w:hAnsi="Cambria" w:cs="Arial"/>
          <w:b/>
          <w:bCs/>
          <w:vertAlign w:val="subscript"/>
          <w:lang w:val="pl-PL"/>
        </w:rPr>
        <w:t>o</w:t>
      </w:r>
      <w:r w:rsidRPr="00661ACC">
        <w:rPr>
          <w:rFonts w:ascii="Cambria" w:eastAsia="Calibri" w:hAnsi="Cambria" w:cs="Arial"/>
          <w:bCs/>
          <w:vertAlign w:val="subscript"/>
          <w:lang w:val="pl-PL"/>
        </w:rPr>
        <w:tab/>
      </w:r>
      <w:r w:rsidRPr="00661ACC">
        <w:rPr>
          <w:rFonts w:ascii="Cambria" w:eastAsia="Calibri" w:hAnsi="Cambria" w:cs="Arial"/>
          <w:bCs/>
          <w:lang w:val="pl-PL"/>
        </w:rPr>
        <w:t xml:space="preserve">- </w:t>
      </w:r>
      <w:r w:rsidRPr="00661ACC">
        <w:rPr>
          <w:rFonts w:ascii="Cambria" w:eastAsia="Calibri" w:hAnsi="Cambria" w:cs="Arial"/>
          <w:bCs/>
          <w:lang w:val="pl-PL"/>
        </w:rPr>
        <w:tab/>
        <w:t>okres gwarancji podany w badanej ofercie</w:t>
      </w:r>
    </w:p>
    <w:p w14:paraId="51E7BD79" w14:textId="77777777" w:rsidR="00D021F9" w:rsidRPr="00661ACC" w:rsidRDefault="00D021F9">
      <w:pPr>
        <w:pStyle w:val="Kolorowalistaakcent11"/>
        <w:tabs>
          <w:tab w:val="left" w:pos="2073"/>
        </w:tabs>
        <w:spacing w:after="0" w:line="276" w:lineRule="auto"/>
        <w:ind w:left="360"/>
        <w:jc w:val="center"/>
        <w:rPr>
          <w:rFonts w:ascii="Cambria" w:eastAsia="Calibri" w:hAnsi="Cambria" w:cs="Helvetica"/>
          <w:b/>
          <w:bCs/>
          <w:sz w:val="24"/>
          <w:szCs w:val="24"/>
          <w:lang w:val="pl-PL"/>
        </w:rPr>
      </w:pPr>
    </w:p>
    <w:p w14:paraId="51E7BD7A" w14:textId="77777777" w:rsidR="00D021F9" w:rsidRPr="00661ACC" w:rsidRDefault="00262BE0">
      <w:pPr>
        <w:pStyle w:val="Kolorowalistaakcent11"/>
        <w:tabs>
          <w:tab w:val="left" w:pos="2073"/>
        </w:tabs>
        <w:spacing w:after="0" w:line="276" w:lineRule="auto"/>
        <w:ind w:left="360"/>
        <w:jc w:val="center"/>
        <w:rPr>
          <w:rFonts w:ascii="Cambria" w:eastAsia="Calibri" w:hAnsi="Cambria" w:cs="Helvetica"/>
          <w:b/>
          <w:bCs/>
          <w:sz w:val="24"/>
          <w:szCs w:val="24"/>
          <w:lang w:val="pl-PL"/>
        </w:rPr>
      </w:pPr>
      <w:r w:rsidRPr="00661ACC">
        <w:rPr>
          <w:rFonts w:ascii="Cambria" w:eastAsia="Calibri" w:hAnsi="Cambria" w:cs="Helvetica"/>
          <w:b/>
          <w:bCs/>
          <w:sz w:val="24"/>
          <w:szCs w:val="24"/>
          <w:lang w:val="pl-PL"/>
        </w:rPr>
        <w:t>Uwaga:</w:t>
      </w:r>
    </w:p>
    <w:tbl>
      <w:tblPr>
        <w:tblW w:w="8370" w:type="dxa"/>
        <w:jc w:val="right"/>
        <w:tblLayout w:type="fixed"/>
        <w:tblCellMar>
          <w:left w:w="10" w:type="dxa"/>
          <w:right w:w="10" w:type="dxa"/>
        </w:tblCellMar>
        <w:tblLook w:val="04A0" w:firstRow="1" w:lastRow="0" w:firstColumn="1" w:lastColumn="0" w:noHBand="0" w:noVBand="1"/>
      </w:tblPr>
      <w:tblGrid>
        <w:gridCol w:w="8370"/>
      </w:tblGrid>
      <w:tr w:rsidR="00D021F9" w:rsidRPr="00661ACC" w14:paraId="51E7BD7C" w14:textId="77777777">
        <w:trPr>
          <w:trHeight w:val="652"/>
          <w:jc w:val="right"/>
        </w:trPr>
        <w:tc>
          <w:tcPr>
            <w:tcW w:w="8370" w:type="dxa"/>
            <w:tcBorders>
              <w:top w:val="single" w:sz="4" w:space="0" w:color="000080"/>
              <w:left w:val="single" w:sz="4" w:space="0" w:color="000080"/>
              <w:bottom w:val="single" w:sz="4" w:space="0" w:color="000080"/>
              <w:right w:val="single" w:sz="4" w:space="0" w:color="000080"/>
            </w:tcBorders>
            <w:shd w:val="clear" w:color="auto" w:fill="FFFFFF"/>
            <w:tcMar>
              <w:top w:w="0" w:type="dxa"/>
              <w:left w:w="10" w:type="dxa"/>
              <w:bottom w:w="0" w:type="dxa"/>
              <w:right w:w="10" w:type="dxa"/>
            </w:tcMar>
          </w:tcPr>
          <w:p w14:paraId="51E7BD7B" w14:textId="63FDB821" w:rsidR="00D021F9" w:rsidRPr="00661ACC" w:rsidRDefault="00262BE0">
            <w:pPr>
              <w:pStyle w:val="Standarduser"/>
              <w:spacing w:line="276" w:lineRule="auto"/>
              <w:jc w:val="both"/>
              <w:rPr>
                <w:lang w:val="pl-PL"/>
              </w:rPr>
            </w:pPr>
            <w:r w:rsidRPr="00661ACC">
              <w:rPr>
                <w:rFonts w:ascii="Cambria" w:eastAsia="Calibri" w:hAnsi="Cambria" w:cs="Helvetica"/>
                <w:lang w:val="pl-PL"/>
              </w:rPr>
              <w:t>Zamawiający określa minimalną oraz maksymalną długość okresu gwarancji jakości</w:t>
            </w:r>
            <w:r w:rsidR="00B47DED">
              <w:rPr>
                <w:rFonts w:ascii="Cambria" w:eastAsia="Calibri" w:hAnsi="Cambria" w:cs="Helvetica"/>
                <w:lang w:val="pl-PL"/>
              </w:rPr>
              <w:t xml:space="preserve"> i rękojmi</w:t>
            </w:r>
            <w:r w:rsidRPr="00661ACC">
              <w:rPr>
                <w:rFonts w:ascii="Cambria" w:eastAsia="Calibri" w:hAnsi="Cambria" w:cs="Helvetica"/>
                <w:lang w:val="pl-PL"/>
              </w:rPr>
              <w:t>, w przedziale od 36 miesięcy do 60 miesięcy, za którą przyzna dodatkowe punkty Wykonawcom w kryterium „</w:t>
            </w:r>
            <w:r w:rsidR="007A494E" w:rsidRPr="007A494E">
              <w:rPr>
                <w:rFonts w:ascii="Cambria" w:hAnsi="Cambria" w:cs="Helvetica"/>
                <w:bCs/>
                <w:i/>
                <w:lang w:val="pl-PL"/>
              </w:rPr>
              <w:t>Długość okresu gwarancji</w:t>
            </w:r>
            <w:r w:rsidR="00910536">
              <w:rPr>
                <w:rFonts w:ascii="Cambria" w:hAnsi="Cambria" w:cs="Helvetica"/>
                <w:bCs/>
                <w:i/>
                <w:lang w:val="pl-PL"/>
              </w:rPr>
              <w:t xml:space="preserve"> i </w:t>
            </w:r>
            <w:proofErr w:type="spellStart"/>
            <w:r w:rsidR="00910536">
              <w:rPr>
                <w:rFonts w:ascii="Cambria" w:hAnsi="Cambria" w:cs="Helvetica"/>
                <w:bCs/>
                <w:i/>
                <w:lang w:val="pl-PL"/>
              </w:rPr>
              <w:t>rekojmi</w:t>
            </w:r>
            <w:proofErr w:type="spellEnd"/>
            <w:r w:rsidR="007A494E" w:rsidRPr="007A494E">
              <w:rPr>
                <w:rFonts w:ascii="Cambria" w:hAnsi="Cambria" w:cs="Helvetica"/>
                <w:bCs/>
                <w:i/>
                <w:lang w:val="pl-PL"/>
              </w:rPr>
              <w:t xml:space="preserve"> na roboty budowlane oraz zamontowane materiały i urządzenia</w:t>
            </w:r>
            <w:r w:rsidRPr="00661ACC">
              <w:rPr>
                <w:rFonts w:ascii="Cambria" w:hAnsi="Cambria" w:cs="Helvetica"/>
                <w:bCs/>
                <w:i/>
                <w:lang w:val="pl-PL"/>
              </w:rPr>
              <w:t>”</w:t>
            </w:r>
            <w:r w:rsidRPr="00661ACC">
              <w:rPr>
                <w:rFonts w:ascii="Cambria" w:eastAsia="Calibri" w:hAnsi="Cambria" w:cs="Helvetica"/>
                <w:lang w:val="pl-PL"/>
              </w:rPr>
              <w:t xml:space="preserve">. </w:t>
            </w:r>
            <w:r w:rsidRPr="00661ACC">
              <w:rPr>
                <w:rFonts w:ascii="Cambria" w:eastAsia="Calibri" w:hAnsi="Cambria" w:cs="Helvetica"/>
                <w:lang w:val="pl-PL"/>
              </w:rPr>
              <w:br/>
            </w:r>
            <w:r w:rsidRPr="00661ACC">
              <w:rPr>
                <w:rFonts w:ascii="Cambria" w:eastAsia="Calibri" w:hAnsi="Cambria" w:cs="Helvetica"/>
                <w:b/>
                <w:lang w:val="pl-PL"/>
              </w:rPr>
              <w:t xml:space="preserve">W przypadku zaoferowania przez Wykonawcę długości gwarancji </w:t>
            </w:r>
            <w:r w:rsidR="00910536">
              <w:rPr>
                <w:rFonts w:ascii="Cambria" w:eastAsia="Calibri" w:hAnsi="Cambria" w:cs="Helvetica"/>
                <w:b/>
                <w:lang w:val="pl-PL"/>
              </w:rPr>
              <w:t xml:space="preserve">i rękojmi </w:t>
            </w:r>
            <w:r w:rsidRPr="00661ACC">
              <w:rPr>
                <w:rFonts w:ascii="Cambria" w:eastAsia="Calibri" w:hAnsi="Cambria" w:cs="Helvetica"/>
                <w:b/>
                <w:lang w:val="pl-PL"/>
              </w:rPr>
              <w:t>krótszego niż 36 m-</w:t>
            </w:r>
            <w:proofErr w:type="spellStart"/>
            <w:r w:rsidRPr="00661ACC">
              <w:rPr>
                <w:rFonts w:ascii="Cambria" w:eastAsia="Calibri" w:hAnsi="Cambria" w:cs="Helvetica"/>
                <w:b/>
                <w:lang w:val="pl-PL"/>
              </w:rPr>
              <w:t>cy</w:t>
            </w:r>
            <w:proofErr w:type="spellEnd"/>
            <w:r w:rsidRPr="00661ACC">
              <w:rPr>
                <w:rFonts w:ascii="Cambria" w:eastAsia="Calibri" w:hAnsi="Cambria" w:cs="Helvetica"/>
                <w:b/>
                <w:lang w:val="pl-PL"/>
              </w:rPr>
              <w:t>, Zamawiający ofertę odrzuci</w:t>
            </w:r>
            <w:r w:rsidRPr="00661ACC">
              <w:rPr>
                <w:rFonts w:ascii="Cambria" w:eastAsia="Calibri" w:hAnsi="Cambria" w:cs="Helvetica"/>
                <w:lang w:val="pl-PL"/>
              </w:rPr>
              <w:t xml:space="preserve">. </w:t>
            </w:r>
            <w:r w:rsidRPr="00661ACC">
              <w:rPr>
                <w:rFonts w:ascii="Cambria" w:eastAsia="Calibri" w:hAnsi="Cambria" w:cs="Helvetica"/>
                <w:b/>
                <w:lang w:val="pl-PL"/>
              </w:rPr>
              <w:t>W przypadku, gdy Wykonawca w ogóle nie wskaże w ofercie oferowanego okresu gwarancji</w:t>
            </w:r>
            <w:r w:rsidR="00910536">
              <w:rPr>
                <w:rFonts w:ascii="Cambria" w:eastAsia="Calibri" w:hAnsi="Cambria" w:cs="Helvetica"/>
                <w:b/>
                <w:lang w:val="pl-PL"/>
              </w:rPr>
              <w:t xml:space="preserve"> i </w:t>
            </w:r>
            <w:proofErr w:type="spellStart"/>
            <w:r w:rsidR="00910536">
              <w:rPr>
                <w:rFonts w:ascii="Cambria" w:eastAsia="Calibri" w:hAnsi="Cambria" w:cs="Helvetica"/>
                <w:b/>
                <w:lang w:val="pl-PL"/>
              </w:rPr>
              <w:t>rekojmi</w:t>
            </w:r>
            <w:proofErr w:type="spellEnd"/>
            <w:r w:rsidRPr="00661ACC">
              <w:rPr>
                <w:rFonts w:ascii="Cambria" w:eastAsia="Calibri" w:hAnsi="Cambria" w:cs="Helvetica"/>
                <w:b/>
                <w:lang w:val="pl-PL"/>
              </w:rPr>
              <w:t xml:space="preserve"> Zamawiający przyjmie, że Wykonawca nie oferuje gwarancji</w:t>
            </w:r>
            <w:r w:rsidR="00910536">
              <w:rPr>
                <w:rFonts w:ascii="Cambria" w:eastAsia="Calibri" w:hAnsi="Cambria" w:cs="Helvetica"/>
                <w:b/>
                <w:lang w:val="pl-PL"/>
              </w:rPr>
              <w:t xml:space="preserve"> i rękojmi</w:t>
            </w:r>
            <w:r w:rsidRPr="00661ACC">
              <w:rPr>
                <w:rFonts w:ascii="Cambria" w:eastAsia="Calibri" w:hAnsi="Cambria" w:cs="Helvetica"/>
                <w:b/>
                <w:lang w:val="pl-PL"/>
              </w:rPr>
              <w:t>, i ofertę odrzuci.</w:t>
            </w:r>
            <w:r w:rsidRPr="00661ACC">
              <w:rPr>
                <w:rFonts w:ascii="Cambria" w:eastAsia="Calibri" w:hAnsi="Cambria" w:cs="Helvetica"/>
                <w:lang w:val="pl-PL"/>
              </w:rPr>
              <w:t xml:space="preserve"> Wykonawca może zaproponować długość okresu gwarancji</w:t>
            </w:r>
            <w:r w:rsidR="00910536">
              <w:rPr>
                <w:rFonts w:ascii="Cambria" w:eastAsia="Calibri" w:hAnsi="Cambria" w:cs="Helvetica"/>
                <w:lang w:val="pl-PL"/>
              </w:rPr>
              <w:t xml:space="preserve"> i rękojmi</w:t>
            </w:r>
            <w:r w:rsidRPr="00661ACC">
              <w:rPr>
                <w:rFonts w:ascii="Cambria" w:eastAsia="Calibri" w:hAnsi="Cambria" w:cs="Helvetica"/>
                <w:lang w:val="pl-PL"/>
              </w:rPr>
              <w:t xml:space="preserve"> dłuższy niż wyznaczony maksymalny 60 miesięcy, jednak w tym przypadku Zamawiający przyjmie do obliczeń wartość 60 m-</w:t>
            </w:r>
            <w:proofErr w:type="spellStart"/>
            <w:r w:rsidRPr="00661ACC">
              <w:rPr>
                <w:rFonts w:ascii="Cambria" w:eastAsia="Calibri" w:hAnsi="Cambria" w:cs="Helvetica"/>
                <w:lang w:val="pl-PL"/>
              </w:rPr>
              <w:t>cy</w:t>
            </w:r>
            <w:proofErr w:type="spellEnd"/>
            <w:r w:rsidRPr="00661ACC">
              <w:rPr>
                <w:rFonts w:ascii="Cambria" w:eastAsia="Calibri" w:hAnsi="Cambria" w:cs="Helvetica"/>
                <w:lang w:val="pl-PL"/>
              </w:rPr>
              <w:t xml:space="preserve"> - najdłuższy przyjęty w kryterium oceny ofert „Długość okresu gwarancji jakości”. </w:t>
            </w:r>
            <w:r w:rsidRPr="00661ACC">
              <w:rPr>
                <w:rFonts w:ascii="Cambria" w:eastAsia="Calibri" w:hAnsi="Cambria" w:cs="Helvetica"/>
                <w:b/>
                <w:lang w:val="pl-PL"/>
              </w:rPr>
              <w:t>Wykonawcy oferują długości okresu gwarancji</w:t>
            </w:r>
            <w:r w:rsidR="00910536">
              <w:rPr>
                <w:rFonts w:ascii="Cambria" w:eastAsia="Calibri" w:hAnsi="Cambria" w:cs="Helvetica"/>
                <w:b/>
                <w:lang w:val="pl-PL"/>
              </w:rPr>
              <w:t xml:space="preserve"> i </w:t>
            </w:r>
            <w:r w:rsidR="00345745">
              <w:rPr>
                <w:rFonts w:ascii="Cambria" w:eastAsia="Calibri" w:hAnsi="Cambria" w:cs="Helvetica"/>
                <w:b/>
                <w:lang w:val="pl-PL"/>
              </w:rPr>
              <w:t>rękojmi</w:t>
            </w:r>
            <w:r w:rsidRPr="00661ACC">
              <w:rPr>
                <w:rFonts w:ascii="Cambria" w:eastAsia="Calibri" w:hAnsi="Cambria" w:cs="Helvetica"/>
                <w:b/>
                <w:lang w:val="pl-PL"/>
              </w:rPr>
              <w:t xml:space="preserve"> w pełnych miesiącach (w przedziale od 36 do 60 miesięcy).</w:t>
            </w:r>
          </w:p>
        </w:tc>
      </w:tr>
    </w:tbl>
    <w:p w14:paraId="51E7BD7D" w14:textId="77777777" w:rsidR="00D021F9" w:rsidRPr="00661ACC" w:rsidRDefault="00262BE0">
      <w:pPr>
        <w:pStyle w:val="Kolorowalistaakcent11"/>
        <w:tabs>
          <w:tab w:val="left" w:pos="1418"/>
          <w:tab w:val="left" w:pos="1985"/>
          <w:tab w:val="left" w:pos="2127"/>
        </w:tabs>
        <w:spacing w:line="276" w:lineRule="auto"/>
        <w:ind w:left="709"/>
        <w:rPr>
          <w:rFonts w:ascii="Cambria" w:hAnsi="Cambria"/>
          <w:i/>
          <w:sz w:val="26"/>
          <w:szCs w:val="26"/>
          <w:lang w:val="pl-PL"/>
        </w:rPr>
      </w:pPr>
      <w:r w:rsidRPr="00661ACC">
        <w:rPr>
          <w:rFonts w:ascii="Cambria" w:hAnsi="Cambria"/>
          <w:i/>
          <w:sz w:val="26"/>
          <w:szCs w:val="26"/>
          <w:lang w:val="pl-PL"/>
        </w:rPr>
        <w:lastRenderedPageBreak/>
        <w:tab/>
      </w:r>
      <w:r w:rsidRPr="00661ACC">
        <w:rPr>
          <w:rFonts w:ascii="Cambria" w:hAnsi="Cambria"/>
          <w:i/>
          <w:sz w:val="26"/>
          <w:szCs w:val="26"/>
          <w:lang w:val="pl-PL"/>
        </w:rPr>
        <w:tab/>
      </w:r>
    </w:p>
    <w:p w14:paraId="51E7BD7E" w14:textId="77777777" w:rsidR="00D021F9" w:rsidRPr="00661ACC" w:rsidRDefault="00D021F9">
      <w:pPr>
        <w:pStyle w:val="Kolorowalistaakcent11"/>
        <w:tabs>
          <w:tab w:val="left" w:pos="1418"/>
          <w:tab w:val="left" w:pos="1985"/>
          <w:tab w:val="left" w:pos="2127"/>
        </w:tabs>
        <w:spacing w:before="0" w:after="0" w:line="276" w:lineRule="auto"/>
        <w:ind w:left="709"/>
        <w:rPr>
          <w:rFonts w:ascii="Cambria" w:hAnsi="Cambria"/>
          <w:sz w:val="10"/>
          <w:szCs w:val="10"/>
          <w:lang w:val="pl-PL"/>
        </w:rPr>
      </w:pPr>
    </w:p>
    <w:p w14:paraId="51E7BD7F" w14:textId="77777777" w:rsidR="00D021F9" w:rsidRPr="00661ACC" w:rsidRDefault="00262BE0">
      <w:pPr>
        <w:pStyle w:val="Kolorowalistaakcent11"/>
        <w:numPr>
          <w:ilvl w:val="1"/>
          <w:numId w:val="40"/>
        </w:numPr>
        <w:spacing w:before="0" w:after="0" w:line="276" w:lineRule="auto"/>
        <w:ind w:left="709" w:hanging="727"/>
        <w:rPr>
          <w:rFonts w:ascii="Cambria" w:hAnsi="Cambria"/>
          <w:sz w:val="24"/>
          <w:szCs w:val="24"/>
          <w:lang w:val="pl-PL"/>
        </w:rPr>
      </w:pPr>
      <w:r w:rsidRPr="00661ACC">
        <w:rPr>
          <w:rFonts w:ascii="Cambria" w:hAnsi="Cambria"/>
          <w:sz w:val="24"/>
          <w:szCs w:val="24"/>
          <w:lang w:val="pl-PL"/>
        </w:rPr>
        <w:t>Za najkorzystniejszą ofertę zamówienia zostanie uznana oferta, która otrzyma największą ilość punktów (O) obliczoną na podstawie wzoru:</w:t>
      </w:r>
    </w:p>
    <w:p w14:paraId="51E7BD80" w14:textId="77777777" w:rsidR="00D021F9" w:rsidRPr="00661ACC" w:rsidRDefault="00D021F9">
      <w:pPr>
        <w:pStyle w:val="Kolorowalistaakcent11"/>
        <w:tabs>
          <w:tab w:val="left" w:pos="3972"/>
        </w:tabs>
        <w:spacing w:after="0"/>
        <w:ind w:left="993"/>
        <w:jc w:val="center"/>
        <w:rPr>
          <w:rFonts w:ascii="Cambria" w:hAnsi="Cambria" w:cs="Helvetica"/>
          <w:b/>
          <w:bCs/>
          <w:sz w:val="24"/>
          <w:szCs w:val="24"/>
          <w:lang w:val="pl-PL"/>
        </w:rPr>
      </w:pPr>
    </w:p>
    <w:p w14:paraId="51E7BD82" w14:textId="2E74A56B" w:rsidR="00D021F9" w:rsidRPr="00AA2083" w:rsidRDefault="00262BE0" w:rsidP="00AA2083">
      <w:pPr>
        <w:pStyle w:val="Kolorowalistaakcent11"/>
        <w:tabs>
          <w:tab w:val="left" w:pos="3972"/>
        </w:tabs>
        <w:spacing w:after="0"/>
        <w:ind w:left="993"/>
        <w:jc w:val="center"/>
        <w:rPr>
          <w:rFonts w:ascii="Cambria" w:hAnsi="Cambria" w:cs="Helvetica"/>
          <w:b/>
          <w:bCs/>
          <w:sz w:val="24"/>
          <w:szCs w:val="24"/>
          <w:lang w:val="pl-PL"/>
        </w:rPr>
      </w:pPr>
      <w:r w:rsidRPr="00661ACC">
        <w:rPr>
          <w:rFonts w:ascii="Cambria" w:hAnsi="Cambria" w:cs="Helvetica"/>
          <w:b/>
          <w:bCs/>
          <w:sz w:val="24"/>
          <w:szCs w:val="24"/>
          <w:lang w:val="pl-PL"/>
        </w:rPr>
        <w:t>O = C + G</w:t>
      </w:r>
    </w:p>
    <w:p w14:paraId="51E7BD83" w14:textId="77777777" w:rsidR="00D021F9" w:rsidRPr="00661ACC" w:rsidRDefault="00262BE0">
      <w:pPr>
        <w:pStyle w:val="Kolorowalistaakcent11"/>
        <w:tabs>
          <w:tab w:val="left" w:pos="2836"/>
        </w:tabs>
        <w:spacing w:after="0" w:line="276" w:lineRule="auto"/>
        <w:ind w:left="709"/>
        <w:rPr>
          <w:rFonts w:ascii="Cambria" w:hAnsi="Cambria" w:cs="Helvetica"/>
          <w:bCs/>
          <w:sz w:val="24"/>
          <w:szCs w:val="24"/>
          <w:u w:val="single"/>
          <w:lang w:val="pl-PL"/>
        </w:rPr>
      </w:pPr>
      <w:r w:rsidRPr="00661ACC">
        <w:rPr>
          <w:rFonts w:ascii="Cambria" w:hAnsi="Cambria" w:cs="Helvetica"/>
          <w:bCs/>
          <w:sz w:val="24"/>
          <w:szCs w:val="24"/>
          <w:u w:val="single"/>
          <w:lang w:val="pl-PL"/>
        </w:rPr>
        <w:t>gdzie:</w:t>
      </w:r>
    </w:p>
    <w:p w14:paraId="51E7BD84" w14:textId="77777777" w:rsidR="00D021F9" w:rsidRPr="00661ACC" w:rsidRDefault="00262BE0">
      <w:pPr>
        <w:pStyle w:val="Kolorowalistaakcent11"/>
        <w:tabs>
          <w:tab w:val="left" w:pos="2836"/>
        </w:tabs>
        <w:spacing w:after="0" w:line="276" w:lineRule="auto"/>
        <w:ind w:left="709"/>
        <w:rPr>
          <w:rFonts w:ascii="Cambria" w:hAnsi="Cambria" w:cs="Helvetica"/>
          <w:bCs/>
          <w:sz w:val="24"/>
          <w:szCs w:val="24"/>
          <w:lang w:val="pl-PL"/>
        </w:rPr>
      </w:pPr>
      <w:r w:rsidRPr="00661ACC">
        <w:rPr>
          <w:rFonts w:ascii="Cambria" w:hAnsi="Cambria" w:cs="Helvetica"/>
          <w:bCs/>
          <w:sz w:val="24"/>
          <w:szCs w:val="24"/>
          <w:lang w:val="pl-PL"/>
        </w:rPr>
        <w:t>O- łączna ilość punktów oferty ocenianej,</w:t>
      </w:r>
    </w:p>
    <w:p w14:paraId="51E7BD85" w14:textId="77777777" w:rsidR="00D021F9" w:rsidRPr="00661ACC" w:rsidRDefault="00262BE0">
      <w:pPr>
        <w:pStyle w:val="Kolorowalistaakcent11"/>
        <w:tabs>
          <w:tab w:val="left" w:pos="2836"/>
        </w:tabs>
        <w:spacing w:after="0" w:line="276" w:lineRule="auto"/>
        <w:ind w:left="709"/>
        <w:rPr>
          <w:lang w:val="pl-PL"/>
        </w:rPr>
      </w:pPr>
      <w:r w:rsidRPr="00661ACC">
        <w:rPr>
          <w:rFonts w:ascii="Cambria" w:hAnsi="Cambria" w:cs="Helvetica"/>
          <w:bCs/>
          <w:sz w:val="24"/>
          <w:szCs w:val="24"/>
          <w:lang w:val="pl-PL"/>
        </w:rPr>
        <w:t xml:space="preserve">C- liczba punktów uzyskanych w kryterium </w:t>
      </w:r>
      <w:r w:rsidRPr="00661ACC">
        <w:rPr>
          <w:rFonts w:ascii="Cambria" w:hAnsi="Cambria" w:cs="Helvetica"/>
          <w:b/>
          <w:bCs/>
          <w:sz w:val="24"/>
          <w:szCs w:val="24"/>
          <w:lang w:val="pl-PL"/>
        </w:rPr>
        <w:t>„Cena”</w:t>
      </w:r>
      <w:r w:rsidRPr="00661ACC">
        <w:rPr>
          <w:rFonts w:ascii="Cambria" w:hAnsi="Cambria" w:cs="Helvetica"/>
          <w:bCs/>
          <w:sz w:val="24"/>
          <w:szCs w:val="24"/>
          <w:lang w:val="pl-PL"/>
        </w:rPr>
        <w:t>,</w:t>
      </w:r>
    </w:p>
    <w:p w14:paraId="51E7BD86" w14:textId="1725D397" w:rsidR="00D021F9" w:rsidRPr="00661ACC" w:rsidRDefault="00262BE0">
      <w:pPr>
        <w:pStyle w:val="Kolorowalistaakcent11"/>
        <w:tabs>
          <w:tab w:val="left" w:pos="2836"/>
        </w:tabs>
        <w:spacing w:after="0" w:line="276" w:lineRule="auto"/>
        <w:ind w:left="709"/>
        <w:rPr>
          <w:lang w:val="pl-PL"/>
        </w:rPr>
      </w:pPr>
      <w:r w:rsidRPr="00661ACC">
        <w:rPr>
          <w:rFonts w:ascii="Cambria" w:hAnsi="Cambria" w:cs="Helvetica"/>
          <w:bCs/>
          <w:sz w:val="24"/>
          <w:szCs w:val="24"/>
          <w:lang w:val="pl-PL"/>
        </w:rPr>
        <w:t xml:space="preserve">G- liczba punktów uzyskanych w kryterium </w:t>
      </w:r>
      <w:r w:rsidRPr="00661ACC">
        <w:rPr>
          <w:rFonts w:ascii="Cambria" w:hAnsi="Cambria" w:cs="Helvetica"/>
          <w:b/>
          <w:bCs/>
          <w:sz w:val="24"/>
          <w:szCs w:val="24"/>
          <w:lang w:val="pl-PL"/>
        </w:rPr>
        <w:t>„</w:t>
      </w:r>
      <w:r w:rsidR="007A494E" w:rsidRPr="007A494E">
        <w:rPr>
          <w:rFonts w:ascii="Cambria" w:hAnsi="Cambria"/>
          <w:b/>
          <w:color w:val="000000" w:themeColor="text1"/>
          <w:sz w:val="24"/>
          <w:lang w:val="pl-PL"/>
        </w:rPr>
        <w:t xml:space="preserve">Długość okresu gwarancji </w:t>
      </w:r>
      <w:r w:rsidR="00910536">
        <w:rPr>
          <w:rFonts w:ascii="Cambria" w:hAnsi="Cambria"/>
          <w:b/>
          <w:color w:val="000000" w:themeColor="text1"/>
          <w:sz w:val="24"/>
          <w:lang w:val="pl-PL"/>
        </w:rPr>
        <w:t xml:space="preserve">i rękojmi </w:t>
      </w:r>
      <w:r w:rsidR="007A494E" w:rsidRPr="007A494E">
        <w:rPr>
          <w:rFonts w:ascii="Cambria" w:hAnsi="Cambria"/>
          <w:b/>
          <w:color w:val="000000" w:themeColor="text1"/>
          <w:sz w:val="24"/>
          <w:lang w:val="pl-PL"/>
        </w:rPr>
        <w:t>na roboty budowlane oraz zamontowane materiały i urządzenia</w:t>
      </w:r>
      <w:r w:rsidRPr="00661ACC">
        <w:rPr>
          <w:rFonts w:ascii="Cambria" w:hAnsi="Cambria" w:cs="Helvetica"/>
          <w:b/>
          <w:bCs/>
          <w:sz w:val="24"/>
          <w:szCs w:val="24"/>
          <w:lang w:val="pl-PL"/>
        </w:rPr>
        <w:t>”</w:t>
      </w:r>
      <w:r w:rsidRPr="00661ACC">
        <w:rPr>
          <w:rFonts w:ascii="Cambria" w:hAnsi="Cambria" w:cs="Helvetica"/>
          <w:bCs/>
          <w:sz w:val="24"/>
          <w:szCs w:val="24"/>
          <w:lang w:val="pl-PL"/>
        </w:rPr>
        <w:t>.</w:t>
      </w:r>
    </w:p>
    <w:p w14:paraId="51E7BD87" w14:textId="77777777" w:rsidR="00D021F9" w:rsidRPr="00661ACC" w:rsidRDefault="00D021F9">
      <w:pPr>
        <w:pStyle w:val="Kolorowalistaakcent11"/>
        <w:tabs>
          <w:tab w:val="left" w:pos="2836"/>
          <w:tab w:val="left" w:pos="3403"/>
          <w:tab w:val="left" w:pos="3545"/>
        </w:tabs>
        <w:spacing w:before="0" w:after="0" w:line="276" w:lineRule="auto"/>
        <w:ind w:left="709"/>
        <w:jc w:val="center"/>
        <w:rPr>
          <w:rFonts w:ascii="Cambria" w:eastAsia="Cambria" w:hAnsi="Cambria" w:cs="Cambria"/>
          <w:i/>
          <w:sz w:val="24"/>
          <w:szCs w:val="24"/>
          <w:lang w:val="pl-PL"/>
        </w:rPr>
      </w:pPr>
    </w:p>
    <w:p w14:paraId="51E7BD88" w14:textId="77777777" w:rsidR="00D021F9" w:rsidRPr="00661ACC" w:rsidRDefault="00262BE0">
      <w:pPr>
        <w:pStyle w:val="Kolorowalistaakcent11"/>
        <w:numPr>
          <w:ilvl w:val="1"/>
          <w:numId w:val="40"/>
        </w:numPr>
        <w:spacing w:before="0" w:after="0" w:line="276" w:lineRule="auto"/>
        <w:ind w:left="709" w:hanging="727"/>
        <w:rPr>
          <w:rFonts w:ascii="Cambria" w:hAnsi="Cambria"/>
          <w:sz w:val="24"/>
          <w:szCs w:val="24"/>
          <w:lang w:val="pl-PL"/>
        </w:rPr>
      </w:pPr>
      <w:r w:rsidRPr="00661ACC">
        <w:rPr>
          <w:rFonts w:ascii="Cambria" w:hAnsi="Cambria"/>
          <w:sz w:val="24"/>
          <w:szCs w:val="24"/>
          <w:lang w:val="pl-PL"/>
        </w:rPr>
        <w:t xml:space="preserve">Za najkorzystniejszą zostanie uznana oferta z największą liczbą punktów, </w:t>
      </w:r>
      <w:r w:rsidRPr="00661ACC">
        <w:rPr>
          <w:rFonts w:ascii="Cambria" w:hAnsi="Cambria"/>
          <w:sz w:val="24"/>
          <w:szCs w:val="24"/>
          <w:lang w:val="pl-PL"/>
        </w:rPr>
        <w:br/>
        <w:t>tj. przedstawiająca najkorzystniejszy bilans kryteriów oceny ofert, o których mowa w pkt 17.1.</w:t>
      </w:r>
    </w:p>
    <w:p w14:paraId="51E7BD89" w14:textId="77777777" w:rsidR="00D021F9" w:rsidRPr="00661ACC" w:rsidRDefault="00D021F9">
      <w:pPr>
        <w:pStyle w:val="Standard"/>
        <w:spacing w:line="276" w:lineRule="auto"/>
        <w:rPr>
          <w:rFonts w:ascii="Cambria" w:hAnsi="Cambria"/>
          <w:lang w:val="pl-PL"/>
        </w:rPr>
      </w:pPr>
    </w:p>
    <w:p w14:paraId="51E7BD8A" w14:textId="77777777" w:rsidR="00D021F9" w:rsidRPr="00661ACC" w:rsidRDefault="00D021F9">
      <w:pPr>
        <w:pStyle w:val="Kolorowalistaakcent11"/>
        <w:tabs>
          <w:tab w:val="left" w:pos="1418"/>
          <w:tab w:val="left" w:pos="1985"/>
          <w:tab w:val="left" w:pos="2127"/>
        </w:tabs>
        <w:spacing w:before="0" w:after="0" w:line="276" w:lineRule="auto"/>
        <w:ind w:left="709" w:hanging="709"/>
        <w:rPr>
          <w:rFonts w:ascii="Cambria" w:hAnsi="Cambria"/>
          <w:sz w:val="10"/>
          <w:szCs w:val="10"/>
          <w:lang w:val="pl-PL"/>
        </w:rPr>
      </w:pPr>
    </w:p>
    <w:tbl>
      <w:tblPr>
        <w:tblW w:w="9070" w:type="dxa"/>
        <w:jc w:val="center"/>
        <w:tblLayout w:type="fixed"/>
        <w:tblCellMar>
          <w:left w:w="10" w:type="dxa"/>
          <w:right w:w="10" w:type="dxa"/>
        </w:tblCellMar>
        <w:tblLook w:val="04A0" w:firstRow="1" w:lastRow="0" w:firstColumn="1" w:lastColumn="0" w:noHBand="0" w:noVBand="1"/>
      </w:tblPr>
      <w:tblGrid>
        <w:gridCol w:w="9070"/>
      </w:tblGrid>
      <w:tr w:rsidR="00D021F9" w:rsidRPr="00661ACC" w14:paraId="51E7BD8D" w14:textId="77777777">
        <w:trPr>
          <w:jc w:val="center"/>
        </w:trPr>
        <w:tc>
          <w:tcPr>
            <w:tcW w:w="9070" w:type="dxa"/>
            <w:tcBorders>
              <w:bottom w:val="single" w:sz="4" w:space="0" w:color="00000A"/>
            </w:tcBorders>
            <w:shd w:val="clear" w:color="auto" w:fill="D9D9D9"/>
            <w:tcMar>
              <w:top w:w="0" w:type="dxa"/>
              <w:left w:w="108" w:type="dxa"/>
              <w:bottom w:w="0" w:type="dxa"/>
              <w:right w:w="108" w:type="dxa"/>
            </w:tcMar>
          </w:tcPr>
          <w:p w14:paraId="51E7BD8B"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18</w:t>
            </w:r>
          </w:p>
          <w:p w14:paraId="51E7BD8C"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WYBÓR NAJKORZYSTNIEJSZEJ OFERTY</w:t>
            </w:r>
          </w:p>
        </w:tc>
      </w:tr>
    </w:tbl>
    <w:p w14:paraId="51E7BD8E" w14:textId="77777777" w:rsidR="00D021F9" w:rsidRPr="00661ACC" w:rsidRDefault="00D021F9">
      <w:pPr>
        <w:pStyle w:val="Kolorowalistaakcent11"/>
        <w:tabs>
          <w:tab w:val="left" w:pos="709"/>
          <w:tab w:val="left" w:pos="1276"/>
          <w:tab w:val="left" w:pos="1418"/>
        </w:tabs>
        <w:spacing w:before="0" w:after="0" w:line="276" w:lineRule="auto"/>
        <w:ind w:left="0"/>
        <w:rPr>
          <w:rFonts w:ascii="Cambria" w:hAnsi="Cambria"/>
          <w:color w:val="000000"/>
          <w:lang w:val="pl-PL"/>
        </w:rPr>
      </w:pPr>
    </w:p>
    <w:p w14:paraId="51E7BD8F" w14:textId="77777777" w:rsidR="00D021F9" w:rsidRPr="00661ACC" w:rsidRDefault="00262BE0">
      <w:pPr>
        <w:pStyle w:val="Akapitzlist"/>
        <w:numPr>
          <w:ilvl w:val="1"/>
          <w:numId w:val="59"/>
        </w:numPr>
        <w:shd w:val="clear" w:color="auto" w:fill="FFFFFF"/>
        <w:spacing w:before="72"/>
        <w:ind w:left="709" w:hanging="709"/>
        <w:rPr>
          <w:rFonts w:ascii="Cambria" w:hAnsi="Cambria" w:cs="Arial"/>
          <w:color w:val="000000"/>
          <w:sz w:val="24"/>
          <w:szCs w:val="24"/>
          <w:lang w:val="pl-PL"/>
        </w:rPr>
      </w:pPr>
      <w:r w:rsidRPr="00661ACC">
        <w:rPr>
          <w:rFonts w:ascii="Cambria" w:hAnsi="Cambria" w:cs="Arial"/>
          <w:color w:val="000000"/>
          <w:sz w:val="24"/>
          <w:szCs w:val="24"/>
          <w:lang w:val="pl-PL"/>
        </w:rPr>
        <w:t>Zamawiający wybiera najkorzystniejszą ofertę w terminie związania ofertą.</w:t>
      </w:r>
    </w:p>
    <w:p w14:paraId="51E7BD90" w14:textId="77777777" w:rsidR="00D021F9" w:rsidRPr="008759A6" w:rsidRDefault="00262BE0" w:rsidP="00755EF9">
      <w:pPr>
        <w:pStyle w:val="Listanumerowana2"/>
        <w:numPr>
          <w:ilvl w:val="1"/>
          <w:numId w:val="59"/>
        </w:numPr>
        <w:tabs>
          <w:tab w:val="left" w:pos="1549"/>
        </w:tabs>
        <w:spacing w:line="276" w:lineRule="auto"/>
        <w:ind w:left="709" w:hanging="709"/>
        <w:outlineLvl w:val="9"/>
        <w:rPr>
          <w:lang w:val="pl-PL"/>
        </w:rPr>
      </w:pPr>
      <w:r w:rsidRPr="00B00795">
        <w:rPr>
          <w:rFonts w:ascii="Cambria" w:hAnsi="Cambria" w:cs="Arial"/>
          <w:color w:val="000000"/>
          <w:sz w:val="24"/>
          <w:lang w:val="pl-PL"/>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1E7BD91" w14:textId="77777777" w:rsidR="00D021F9" w:rsidRPr="00661ACC" w:rsidRDefault="00262BE0" w:rsidP="00755EF9">
      <w:pPr>
        <w:pStyle w:val="Listanumerowana2"/>
        <w:numPr>
          <w:ilvl w:val="1"/>
          <w:numId w:val="59"/>
        </w:numPr>
        <w:tabs>
          <w:tab w:val="left" w:pos="1549"/>
        </w:tabs>
        <w:spacing w:line="276" w:lineRule="auto"/>
        <w:ind w:left="709" w:hanging="709"/>
        <w:outlineLvl w:val="9"/>
        <w:rPr>
          <w:lang w:val="pl-PL"/>
        </w:rPr>
      </w:pPr>
      <w:r w:rsidRPr="00661ACC">
        <w:rPr>
          <w:rFonts w:ascii="Cambria" w:hAnsi="Cambria"/>
          <w:color w:val="000000"/>
          <w:sz w:val="24"/>
          <w:lang w:val="pl-PL"/>
        </w:rPr>
        <w:t xml:space="preserve">Stosownie do art. 253 ust. 1 ustawy </w:t>
      </w:r>
      <w:proofErr w:type="spellStart"/>
      <w:r w:rsidRPr="00661ACC">
        <w:rPr>
          <w:rFonts w:ascii="Cambria" w:hAnsi="Cambria"/>
          <w:color w:val="000000"/>
          <w:sz w:val="24"/>
          <w:lang w:val="pl-PL"/>
        </w:rPr>
        <w:t>Pzp</w:t>
      </w:r>
      <w:proofErr w:type="spellEnd"/>
      <w:r w:rsidRPr="00661ACC">
        <w:rPr>
          <w:rFonts w:ascii="Cambria" w:hAnsi="Cambria"/>
          <w:color w:val="000000"/>
          <w:sz w:val="24"/>
          <w:lang w:val="pl-PL"/>
        </w:rPr>
        <w:t xml:space="preserve">, Zamawiający </w:t>
      </w:r>
      <w:r w:rsidRPr="00661ACC">
        <w:rPr>
          <w:rFonts w:ascii="Cambria" w:hAnsi="Cambria" w:cs="Arial"/>
          <w:color w:val="000000"/>
          <w:sz w:val="24"/>
          <w:lang w:val="pl-PL"/>
        </w:rPr>
        <w:t xml:space="preserve">niezwłocznie po wyborze najkorzystniejszej oferty informuje równocześnie Wykonawców, którzy złożyli </w:t>
      </w:r>
      <w:r w:rsidRPr="00661ACC">
        <w:rPr>
          <w:rFonts w:ascii="Cambria" w:hAnsi="Cambria" w:cs="Arial"/>
          <w:color w:val="000000"/>
          <w:sz w:val="24"/>
          <w:lang w:val="pl-PL"/>
        </w:rPr>
        <w:br/>
        <w:t>oferty, o:</w:t>
      </w:r>
    </w:p>
    <w:p w14:paraId="51E7BD92" w14:textId="77777777" w:rsidR="00D021F9" w:rsidRPr="00661ACC" w:rsidRDefault="00262BE0" w:rsidP="007A5771">
      <w:pPr>
        <w:pStyle w:val="Akapitzlist"/>
        <w:numPr>
          <w:ilvl w:val="0"/>
          <w:numId w:val="80"/>
        </w:numPr>
        <w:tabs>
          <w:tab w:val="left" w:pos="2268"/>
          <w:tab w:val="left" w:pos="2410"/>
        </w:tabs>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1E7BD93" w14:textId="77777777" w:rsidR="00D021F9" w:rsidRPr="00661ACC" w:rsidRDefault="00262BE0" w:rsidP="00755EF9">
      <w:pPr>
        <w:pStyle w:val="Akapitzlist"/>
        <w:numPr>
          <w:ilvl w:val="0"/>
          <w:numId w:val="58"/>
        </w:numPr>
        <w:tabs>
          <w:tab w:val="left" w:pos="2268"/>
          <w:tab w:val="left" w:pos="2410"/>
        </w:tabs>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Wykonawcach, których oferty zostały odrzucone.</w:t>
      </w:r>
    </w:p>
    <w:p w14:paraId="51E7BD94" w14:textId="77777777" w:rsidR="00D021F9" w:rsidRPr="00661ACC" w:rsidRDefault="00262BE0">
      <w:pPr>
        <w:pStyle w:val="Akapitzlist"/>
        <w:tabs>
          <w:tab w:val="left" w:pos="1418"/>
          <w:tab w:val="left" w:pos="1985"/>
          <w:tab w:val="left" w:pos="2127"/>
        </w:tabs>
        <w:spacing w:before="0" w:after="0" w:line="276" w:lineRule="auto"/>
        <w:ind w:left="709" w:hanging="709"/>
        <w:rPr>
          <w:lang w:val="pl-PL"/>
        </w:rPr>
      </w:pPr>
      <w:r w:rsidRPr="00661ACC">
        <w:rPr>
          <w:rFonts w:ascii="Cambria" w:hAnsi="Cambria"/>
          <w:i/>
          <w:color w:val="000000"/>
          <w:sz w:val="24"/>
          <w:szCs w:val="24"/>
          <w:lang w:val="pl-PL"/>
        </w:rPr>
        <w:tab/>
        <w:t>podaj</w:t>
      </w:r>
      <w:r w:rsidRPr="00661ACC">
        <w:rPr>
          <w:rFonts w:ascii="Cambria" w:eastAsia="Calibri" w:hAnsi="Cambria" w:cs="Calibri"/>
          <w:i/>
          <w:color w:val="000000"/>
          <w:sz w:val="24"/>
          <w:szCs w:val="24"/>
          <w:lang w:val="pl-PL"/>
        </w:rPr>
        <w:t>ą</w:t>
      </w:r>
      <w:r w:rsidRPr="00661ACC">
        <w:rPr>
          <w:rFonts w:ascii="Cambria" w:hAnsi="Cambria"/>
          <w:i/>
          <w:color w:val="000000"/>
          <w:sz w:val="24"/>
          <w:szCs w:val="24"/>
          <w:lang w:val="pl-PL"/>
        </w:rPr>
        <w:t>c uzasadnienie faktyczne i prawne.</w:t>
      </w:r>
    </w:p>
    <w:p w14:paraId="51E7BD95" w14:textId="7AE7F5F5" w:rsidR="00D021F9" w:rsidRPr="00661ACC" w:rsidRDefault="00262BE0" w:rsidP="00755EF9">
      <w:pPr>
        <w:pStyle w:val="Akapitzlist"/>
        <w:numPr>
          <w:ilvl w:val="1"/>
          <w:numId w:val="59"/>
        </w:numPr>
        <w:tabs>
          <w:tab w:val="left" w:pos="1418"/>
          <w:tab w:val="left" w:pos="1985"/>
          <w:tab w:val="left" w:pos="2127"/>
        </w:tabs>
        <w:spacing w:line="276" w:lineRule="auto"/>
        <w:ind w:left="709" w:hanging="709"/>
        <w:rPr>
          <w:lang w:val="pl-PL"/>
        </w:rPr>
      </w:pPr>
      <w:r w:rsidRPr="00661ACC">
        <w:rPr>
          <w:rFonts w:ascii="Cambria" w:hAnsi="Cambria" w:cs="Arial"/>
          <w:bCs/>
          <w:color w:val="000000"/>
          <w:sz w:val="24"/>
          <w:szCs w:val="24"/>
          <w:lang w:val="pl-PL"/>
        </w:rPr>
        <w:t xml:space="preserve">Zamawiający udostępnia niezwłocznie informacje, o których mowa w pkt </w:t>
      </w:r>
      <w:r w:rsidRPr="00661ACC">
        <w:rPr>
          <w:rFonts w:ascii="Cambria" w:hAnsi="Cambria"/>
          <w:color w:val="000000"/>
          <w:sz w:val="24"/>
          <w:szCs w:val="24"/>
          <w:lang w:val="pl-PL"/>
        </w:rPr>
        <w:t xml:space="preserve">18.3 </w:t>
      </w:r>
      <w:proofErr w:type="spellStart"/>
      <w:r w:rsidRPr="00661ACC">
        <w:rPr>
          <w:rFonts w:ascii="Cambria" w:hAnsi="Cambria"/>
          <w:color w:val="000000"/>
          <w:sz w:val="24"/>
          <w:szCs w:val="24"/>
          <w:lang w:val="pl-PL"/>
        </w:rPr>
        <w:t>tiret</w:t>
      </w:r>
      <w:proofErr w:type="spellEnd"/>
      <w:r w:rsidRPr="00661ACC">
        <w:rPr>
          <w:rFonts w:ascii="Cambria" w:hAnsi="Cambria"/>
          <w:color w:val="000000"/>
          <w:sz w:val="24"/>
          <w:szCs w:val="24"/>
          <w:lang w:val="pl-PL"/>
        </w:rPr>
        <w:t xml:space="preserve"> pierwszy SWZ</w:t>
      </w:r>
      <w:r w:rsidRPr="00661ACC">
        <w:rPr>
          <w:rFonts w:ascii="Cambria" w:hAnsi="Cambria" w:cs="Arial"/>
          <w:bCs/>
          <w:color w:val="000000"/>
          <w:sz w:val="24"/>
          <w:szCs w:val="24"/>
          <w:lang w:val="pl-PL"/>
        </w:rPr>
        <w:t xml:space="preserve">, na stronie internetowej prowadzonego postępowania: </w:t>
      </w:r>
      <w:r w:rsidRPr="00AC3C53">
        <w:rPr>
          <w:rFonts w:ascii="Cambria" w:eastAsia="Calibri" w:hAnsi="Cambria" w:cs="Cambria"/>
          <w:sz w:val="24"/>
          <w:szCs w:val="24"/>
          <w:lang w:val="pl-PL"/>
        </w:rPr>
        <w:t>https</w:t>
      </w:r>
      <w:r w:rsidR="004A348D" w:rsidRPr="00AC3C53">
        <w:rPr>
          <w:rFonts w:ascii="Cambria" w:eastAsia="Calibri" w:hAnsi="Cambria" w:cs="Cambria"/>
          <w:sz w:val="24"/>
          <w:szCs w:val="24"/>
          <w:lang w:val="pl-PL"/>
        </w:rPr>
        <w:t>://</w:t>
      </w:r>
      <w:r w:rsidR="004A348D">
        <w:rPr>
          <w:rFonts w:ascii="Cambria" w:eastAsia="Calibri" w:hAnsi="Cambria" w:cs="Cambria"/>
          <w:sz w:val="24"/>
          <w:szCs w:val="24"/>
          <w:lang w:val="pl-PL"/>
        </w:rPr>
        <w:t>bip.dm</w:t>
      </w:r>
      <w:r w:rsidR="008C7E1E">
        <w:rPr>
          <w:rFonts w:ascii="Cambria" w:eastAsia="Calibri" w:hAnsi="Cambria" w:cs="Cambria"/>
          <w:sz w:val="24"/>
          <w:szCs w:val="24"/>
          <w:lang w:val="pl-PL"/>
        </w:rPr>
        <w:t>osin</w:t>
      </w:r>
      <w:r w:rsidR="004A348D">
        <w:rPr>
          <w:rFonts w:ascii="Cambria" w:eastAsia="Calibri" w:hAnsi="Cambria" w:cs="Cambria"/>
          <w:sz w:val="24"/>
          <w:szCs w:val="24"/>
          <w:lang w:val="pl-PL"/>
        </w:rPr>
        <w:t>.pl</w:t>
      </w:r>
      <w:r w:rsidR="004A348D" w:rsidRPr="00661ACC">
        <w:rPr>
          <w:rFonts w:ascii="Cambria" w:hAnsi="Cambria"/>
          <w:color w:val="0070C0"/>
          <w:sz w:val="24"/>
          <w:szCs w:val="24"/>
          <w:lang w:val="pl-PL"/>
        </w:rPr>
        <w:t xml:space="preserve"> </w:t>
      </w:r>
      <w:r w:rsidRPr="00661ACC">
        <w:rPr>
          <w:rFonts w:ascii="Cambria" w:hAnsi="Cambria"/>
          <w:color w:val="000000"/>
          <w:sz w:val="24"/>
          <w:szCs w:val="24"/>
          <w:lang w:val="pl-PL"/>
        </w:rPr>
        <w:t xml:space="preserve">w zakładce </w:t>
      </w:r>
      <w:r w:rsidR="004A348D">
        <w:rPr>
          <w:rFonts w:ascii="Cambria" w:hAnsi="Cambria"/>
          <w:color w:val="000000"/>
          <w:sz w:val="24"/>
          <w:szCs w:val="24"/>
          <w:lang w:val="pl-PL"/>
        </w:rPr>
        <w:t>Przetargi</w:t>
      </w:r>
      <w:r w:rsidRPr="00661ACC">
        <w:rPr>
          <w:rFonts w:ascii="Cambria" w:hAnsi="Cambria"/>
          <w:color w:val="000000"/>
          <w:sz w:val="24"/>
          <w:szCs w:val="24"/>
          <w:lang w:val="pl-PL"/>
        </w:rPr>
        <w:t>.</w:t>
      </w:r>
    </w:p>
    <w:p w14:paraId="51E7BD96" w14:textId="5EDB4DEB" w:rsidR="00D021F9" w:rsidRDefault="00D021F9">
      <w:pPr>
        <w:pStyle w:val="Standard"/>
        <w:spacing w:line="276" w:lineRule="auto"/>
        <w:outlineLvl w:val="3"/>
        <w:rPr>
          <w:rFonts w:ascii="Cambria" w:hAnsi="Cambria"/>
          <w:lang w:val="pl-PL"/>
        </w:rPr>
      </w:pPr>
    </w:p>
    <w:p w14:paraId="1E4917A0" w14:textId="5ED1432A" w:rsidR="00272F8D" w:rsidRDefault="00272F8D">
      <w:pPr>
        <w:pStyle w:val="Standard"/>
        <w:spacing w:line="276" w:lineRule="auto"/>
        <w:outlineLvl w:val="3"/>
        <w:rPr>
          <w:rFonts w:ascii="Cambria" w:hAnsi="Cambria"/>
          <w:lang w:val="pl-PL"/>
        </w:rPr>
      </w:pPr>
    </w:p>
    <w:p w14:paraId="1D0A9713" w14:textId="77777777" w:rsidR="00272F8D" w:rsidRPr="00661ACC" w:rsidRDefault="00272F8D">
      <w:pPr>
        <w:pStyle w:val="Standard"/>
        <w:spacing w:line="276" w:lineRule="auto"/>
        <w:outlineLvl w:val="3"/>
        <w:rPr>
          <w:rFonts w:ascii="Cambria" w:hAnsi="Cambria"/>
          <w:lang w:val="pl-PL"/>
        </w:rPr>
      </w:pPr>
    </w:p>
    <w:p w14:paraId="51E7BD97" w14:textId="77777777" w:rsidR="00D021F9" w:rsidRPr="00661ACC" w:rsidRDefault="00D021F9">
      <w:pPr>
        <w:pStyle w:val="Kolorowalistaakcent11"/>
        <w:tabs>
          <w:tab w:val="left" w:pos="1134"/>
          <w:tab w:val="left" w:pos="1276"/>
          <w:tab w:val="left" w:pos="1418"/>
        </w:tabs>
        <w:spacing w:before="0" w:after="0" w:line="276" w:lineRule="auto"/>
        <w:ind w:left="0"/>
        <w:rPr>
          <w:rFonts w:ascii="Cambria" w:hAnsi="Cambria"/>
          <w:vanish/>
          <w:sz w:val="24"/>
          <w:szCs w:val="24"/>
          <w:lang w:val="pl-PL"/>
        </w:rPr>
      </w:pPr>
    </w:p>
    <w:tbl>
      <w:tblPr>
        <w:tblW w:w="9102" w:type="dxa"/>
        <w:jc w:val="center"/>
        <w:tblLayout w:type="fixed"/>
        <w:tblCellMar>
          <w:left w:w="10" w:type="dxa"/>
          <w:right w:w="10" w:type="dxa"/>
        </w:tblCellMar>
        <w:tblLook w:val="04A0" w:firstRow="1" w:lastRow="0" w:firstColumn="1" w:lastColumn="0" w:noHBand="0" w:noVBand="1"/>
      </w:tblPr>
      <w:tblGrid>
        <w:gridCol w:w="9102"/>
      </w:tblGrid>
      <w:tr w:rsidR="00D021F9" w:rsidRPr="00661ACC" w14:paraId="51E7BD9A" w14:textId="77777777">
        <w:trPr>
          <w:trHeight w:val="1015"/>
          <w:jc w:val="center"/>
        </w:trPr>
        <w:tc>
          <w:tcPr>
            <w:tcW w:w="9102" w:type="dxa"/>
            <w:tcBorders>
              <w:bottom w:val="single" w:sz="4" w:space="0" w:color="00000A"/>
            </w:tcBorders>
            <w:shd w:val="clear" w:color="auto" w:fill="auto"/>
            <w:tcMar>
              <w:top w:w="0" w:type="dxa"/>
              <w:left w:w="108" w:type="dxa"/>
              <w:bottom w:w="0" w:type="dxa"/>
              <w:right w:w="108" w:type="dxa"/>
            </w:tcMar>
          </w:tcPr>
          <w:p w14:paraId="51E7BD98"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lastRenderedPageBreak/>
              <w:t>Rozdział 19</w:t>
            </w:r>
          </w:p>
          <w:p w14:paraId="51E7BD99"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 xml:space="preserve">INFORMACJE O FORMALNOŚCIACH, JAKIE POWINNY </w:t>
            </w:r>
            <w:r w:rsidRPr="00661ACC">
              <w:rPr>
                <w:rFonts w:ascii="Cambria" w:hAnsi="Cambria"/>
                <w:b/>
                <w:sz w:val="26"/>
                <w:szCs w:val="26"/>
                <w:lang w:val="pl-PL"/>
              </w:rPr>
              <w:br/>
              <w:t>ZOSTAĆ DOPEŁNIONE PO WYBORZE OFERTY W CELU ZAWARCIA UMOWY</w:t>
            </w:r>
          </w:p>
        </w:tc>
      </w:tr>
    </w:tbl>
    <w:p w14:paraId="51E7BD9B" w14:textId="77777777" w:rsidR="00D021F9" w:rsidRPr="00661ACC" w:rsidRDefault="00D021F9">
      <w:pPr>
        <w:pStyle w:val="Kolorowalistaakcent11"/>
        <w:spacing w:line="276" w:lineRule="auto"/>
        <w:outlineLvl w:val="3"/>
        <w:rPr>
          <w:rFonts w:ascii="Cambria" w:hAnsi="Cambria"/>
          <w:sz w:val="24"/>
          <w:szCs w:val="24"/>
          <w:lang w:val="pl-PL"/>
        </w:rPr>
      </w:pPr>
    </w:p>
    <w:p w14:paraId="51E7BD9C" w14:textId="7CC67C11" w:rsidR="00D021F9" w:rsidRPr="00661ACC" w:rsidRDefault="00262BE0" w:rsidP="00B00795">
      <w:pPr>
        <w:pStyle w:val="Kolorowalistaakcent11"/>
        <w:numPr>
          <w:ilvl w:val="1"/>
          <w:numId w:val="41"/>
        </w:numPr>
        <w:spacing w:line="276" w:lineRule="auto"/>
        <w:ind w:left="567" w:hanging="567"/>
        <w:rPr>
          <w:rFonts w:ascii="Cambria" w:hAnsi="Cambria"/>
          <w:sz w:val="24"/>
          <w:szCs w:val="24"/>
          <w:lang w:val="pl-PL"/>
        </w:rPr>
      </w:pPr>
      <w:r w:rsidRPr="00661ACC">
        <w:rPr>
          <w:rFonts w:ascii="Cambria" w:hAnsi="Cambria"/>
          <w:sz w:val="24"/>
          <w:szCs w:val="24"/>
          <w:lang w:val="pl-PL"/>
        </w:rPr>
        <w:t xml:space="preserve">W przypadku, gdy zostanie wybrana jako najkorzystniejsza oferta Wykonawców wspólnie ubiegających się o udzielenie zamówienia, Wykonawca przed podpisaniem umowy na wezwanie Zamawiającego przedłoży </w:t>
      </w:r>
      <w:r w:rsidR="00910536">
        <w:rPr>
          <w:rFonts w:ascii="Cambria" w:hAnsi="Cambria"/>
          <w:sz w:val="24"/>
          <w:szCs w:val="24"/>
          <w:lang w:val="pl-PL"/>
        </w:rPr>
        <w:t xml:space="preserve">kopię </w:t>
      </w:r>
      <w:r w:rsidRPr="00661ACC">
        <w:rPr>
          <w:rFonts w:ascii="Cambria" w:hAnsi="Cambria"/>
          <w:sz w:val="24"/>
          <w:szCs w:val="24"/>
          <w:lang w:val="pl-PL"/>
        </w:rPr>
        <w:t>umow</w:t>
      </w:r>
      <w:r w:rsidR="00910536">
        <w:rPr>
          <w:rFonts w:ascii="Cambria" w:hAnsi="Cambria"/>
          <w:sz w:val="24"/>
          <w:szCs w:val="24"/>
          <w:lang w:val="pl-PL"/>
        </w:rPr>
        <w:t>y</w:t>
      </w:r>
      <w:r w:rsidRPr="00661ACC">
        <w:rPr>
          <w:rFonts w:ascii="Cambria" w:hAnsi="Cambria"/>
          <w:sz w:val="24"/>
          <w:szCs w:val="24"/>
          <w:lang w:val="pl-PL"/>
        </w:rPr>
        <w:t xml:space="preserve"> regulując</w:t>
      </w:r>
      <w:r w:rsidR="00910536">
        <w:rPr>
          <w:rFonts w:ascii="Cambria" w:hAnsi="Cambria"/>
          <w:sz w:val="24"/>
          <w:szCs w:val="24"/>
          <w:lang w:val="pl-PL"/>
        </w:rPr>
        <w:t>ej</w:t>
      </w:r>
      <w:r w:rsidRPr="00661ACC">
        <w:rPr>
          <w:rFonts w:ascii="Cambria" w:hAnsi="Cambria"/>
          <w:sz w:val="24"/>
          <w:szCs w:val="24"/>
          <w:lang w:val="pl-PL"/>
        </w:rPr>
        <w:t xml:space="preserve"> współpracę Wykonawców.</w:t>
      </w:r>
    </w:p>
    <w:p w14:paraId="51E7BD9D" w14:textId="77777777" w:rsidR="00D021F9" w:rsidRPr="00661ACC" w:rsidRDefault="00262BE0" w:rsidP="00B00795">
      <w:pPr>
        <w:pStyle w:val="Kolorowalistaakcent11"/>
        <w:numPr>
          <w:ilvl w:val="1"/>
          <w:numId w:val="41"/>
        </w:numPr>
        <w:spacing w:line="276" w:lineRule="auto"/>
        <w:ind w:left="567" w:hanging="567"/>
        <w:rPr>
          <w:rFonts w:ascii="Cambria" w:hAnsi="Cambria"/>
          <w:sz w:val="24"/>
          <w:szCs w:val="24"/>
          <w:lang w:val="pl-PL"/>
        </w:rPr>
      </w:pPr>
      <w:r w:rsidRPr="00661ACC">
        <w:rPr>
          <w:rFonts w:ascii="Cambria" w:hAnsi="Cambria"/>
          <w:sz w:val="24"/>
          <w:szCs w:val="24"/>
          <w:lang w:val="pl-PL"/>
        </w:rPr>
        <w:t>Osoby reprezentujące Wykonawcę przy podpisywaniu umowy powinny posiadać ze sobą dokumenty potwierdzające ich umocowanie do reprezentowania Wykonawcy, o ile umocowanie to nie będzie wynikać z dokumentów załączonych do oferty.</w:t>
      </w:r>
    </w:p>
    <w:p w14:paraId="51E7BD9E" w14:textId="77777777" w:rsidR="00D021F9" w:rsidRPr="00661ACC" w:rsidRDefault="00262BE0" w:rsidP="00B00795">
      <w:pPr>
        <w:pStyle w:val="Kolorowalistaakcent11"/>
        <w:numPr>
          <w:ilvl w:val="1"/>
          <w:numId w:val="41"/>
        </w:numPr>
        <w:spacing w:line="276" w:lineRule="auto"/>
        <w:ind w:left="567" w:hanging="567"/>
        <w:rPr>
          <w:rFonts w:ascii="Cambria" w:hAnsi="Cambria"/>
          <w:sz w:val="24"/>
          <w:szCs w:val="24"/>
          <w:lang w:val="pl-PL"/>
        </w:rPr>
      </w:pPr>
      <w:r w:rsidRPr="00661ACC">
        <w:rPr>
          <w:rFonts w:ascii="Cambria" w:hAnsi="Cambria"/>
          <w:sz w:val="24"/>
          <w:szCs w:val="24"/>
          <w:lang w:val="pl-PL"/>
        </w:rPr>
        <w:t>O terminie złożenia dokumentu, o którym mowa w pkt 19.1. Zamawiający powiadomi Wykonawcę odrębnym pismem.</w:t>
      </w:r>
    </w:p>
    <w:p w14:paraId="51E7BD9F" w14:textId="1739F97F" w:rsidR="00D021F9" w:rsidRPr="00661ACC" w:rsidRDefault="00262BE0" w:rsidP="00B00795">
      <w:pPr>
        <w:pStyle w:val="Kolorowalistaakcent11"/>
        <w:numPr>
          <w:ilvl w:val="1"/>
          <w:numId w:val="41"/>
        </w:numPr>
        <w:spacing w:line="276" w:lineRule="auto"/>
        <w:ind w:left="567" w:hanging="567"/>
        <w:rPr>
          <w:rFonts w:ascii="Cambria" w:hAnsi="Cambria"/>
          <w:sz w:val="24"/>
          <w:szCs w:val="24"/>
          <w:lang w:val="pl-PL"/>
        </w:rPr>
      </w:pPr>
      <w:r w:rsidRPr="00661ACC">
        <w:rPr>
          <w:rFonts w:ascii="Cambria" w:hAnsi="Cambria"/>
          <w:sz w:val="24"/>
          <w:szCs w:val="24"/>
          <w:lang w:val="pl-PL"/>
        </w:rPr>
        <w:t>Wykonawca zobowiązany jest do wniesienia zabezpieczenia należytego wykonania umowy na warunkach określonych w rozdziale 20 niniejszej SWZ.</w:t>
      </w:r>
    </w:p>
    <w:p w14:paraId="214B0318" w14:textId="2FC50175" w:rsidR="00AA2083" w:rsidRPr="001305FC" w:rsidRDefault="0067721E" w:rsidP="001305FC">
      <w:pPr>
        <w:pStyle w:val="Kolorowalistaakcent11"/>
        <w:numPr>
          <w:ilvl w:val="1"/>
          <w:numId w:val="41"/>
        </w:numPr>
        <w:autoSpaceDN/>
        <w:spacing w:line="276" w:lineRule="auto"/>
        <w:ind w:left="567" w:hanging="567"/>
        <w:contextualSpacing/>
        <w:textAlignment w:val="auto"/>
        <w:outlineLvl w:val="3"/>
        <w:rPr>
          <w:rFonts w:asciiTheme="majorHAnsi" w:hAnsiTheme="majorHAnsi"/>
          <w:sz w:val="24"/>
          <w:szCs w:val="24"/>
          <w:lang w:val="pl-PL"/>
        </w:rPr>
      </w:pPr>
      <w:r w:rsidRPr="00661ACC">
        <w:rPr>
          <w:rFonts w:ascii="Cambria" w:hAnsi="Cambria" w:cs="Calibri"/>
          <w:sz w:val="24"/>
          <w:szCs w:val="24"/>
          <w:lang w:val="pl-PL"/>
        </w:rPr>
        <w:t xml:space="preserve">Wykonawca </w:t>
      </w:r>
      <w:r w:rsidRPr="00661ACC">
        <w:rPr>
          <w:rFonts w:ascii="Cambria" w:hAnsi="Cambria" w:cs="Calibri"/>
          <w:b/>
          <w:bCs/>
          <w:sz w:val="24"/>
          <w:szCs w:val="24"/>
          <w:u w:val="single"/>
          <w:lang w:val="pl-PL"/>
        </w:rPr>
        <w:t>przed podpisaniem umowy</w:t>
      </w:r>
      <w:r w:rsidRPr="00661ACC">
        <w:rPr>
          <w:rFonts w:ascii="Cambria" w:hAnsi="Cambria" w:cs="Calibri"/>
          <w:sz w:val="24"/>
          <w:szCs w:val="24"/>
          <w:lang w:val="pl-PL"/>
        </w:rPr>
        <w:t xml:space="preserve"> złoży Zamawiającemu </w:t>
      </w:r>
      <w:r w:rsidRPr="00661ACC">
        <w:rPr>
          <w:rFonts w:ascii="Cambria" w:hAnsi="Cambria" w:cs="Calibri"/>
          <w:b/>
          <w:bCs/>
          <w:sz w:val="24"/>
          <w:szCs w:val="24"/>
          <w:lang w:val="pl-PL"/>
        </w:rPr>
        <w:t>kosztorys uproszczony wskazujący sposób wyliczenia ceny ofertowej.</w:t>
      </w:r>
      <w:r w:rsidRPr="00661ACC">
        <w:rPr>
          <w:rFonts w:ascii="Cambria" w:hAnsi="Cambria" w:cs="Calibri"/>
          <w:sz w:val="24"/>
          <w:szCs w:val="24"/>
          <w:lang w:val="pl-PL"/>
        </w:rPr>
        <w:t xml:space="preserve"> </w:t>
      </w:r>
    </w:p>
    <w:p w14:paraId="1D056B1B" w14:textId="77777777" w:rsidR="00AA2083" w:rsidRPr="00661ACC" w:rsidRDefault="00AA2083">
      <w:pPr>
        <w:pStyle w:val="Kolorowalistaakcent11"/>
        <w:spacing w:line="276" w:lineRule="auto"/>
        <w:ind w:left="0"/>
        <w:outlineLvl w:val="3"/>
        <w:rPr>
          <w:rFonts w:ascii="Cambria" w:hAnsi="Cambria"/>
          <w:sz w:val="24"/>
          <w:szCs w:val="24"/>
          <w:lang w:val="pl-PL"/>
        </w:rPr>
      </w:pPr>
    </w:p>
    <w:tbl>
      <w:tblPr>
        <w:tblW w:w="9072" w:type="dxa"/>
        <w:jc w:val="center"/>
        <w:tblLayout w:type="fixed"/>
        <w:tblCellMar>
          <w:left w:w="10" w:type="dxa"/>
          <w:right w:w="10" w:type="dxa"/>
        </w:tblCellMar>
        <w:tblLook w:val="04A0" w:firstRow="1" w:lastRow="0" w:firstColumn="1" w:lastColumn="0" w:noHBand="0" w:noVBand="1"/>
      </w:tblPr>
      <w:tblGrid>
        <w:gridCol w:w="9072"/>
      </w:tblGrid>
      <w:tr w:rsidR="00D021F9" w:rsidRPr="00661ACC" w14:paraId="51E7BDA3" w14:textId="77777777">
        <w:trPr>
          <w:jc w:val="center"/>
        </w:trPr>
        <w:tc>
          <w:tcPr>
            <w:tcW w:w="9072" w:type="dxa"/>
            <w:tcBorders>
              <w:bottom w:val="single" w:sz="4" w:space="0" w:color="00000A"/>
            </w:tcBorders>
            <w:shd w:val="clear" w:color="auto" w:fill="auto"/>
            <w:tcMar>
              <w:top w:w="0" w:type="dxa"/>
              <w:left w:w="108" w:type="dxa"/>
              <w:bottom w:w="0" w:type="dxa"/>
              <w:right w:w="108" w:type="dxa"/>
            </w:tcMar>
          </w:tcPr>
          <w:p w14:paraId="51E7BDA1"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20</w:t>
            </w:r>
          </w:p>
          <w:p w14:paraId="51E7BDA2"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 xml:space="preserve">WYMAGANIA DOTYCZĄCE ZABEZPIECZENIA NALEŻYTEGO </w:t>
            </w:r>
            <w:r w:rsidRPr="00661ACC">
              <w:rPr>
                <w:rFonts w:ascii="Cambria" w:hAnsi="Cambria"/>
                <w:b/>
                <w:sz w:val="26"/>
                <w:szCs w:val="26"/>
                <w:lang w:val="pl-PL"/>
              </w:rPr>
              <w:br/>
              <w:t>WYKONANIA UMOWY</w:t>
            </w:r>
          </w:p>
        </w:tc>
      </w:tr>
    </w:tbl>
    <w:p w14:paraId="51E7BDA4" w14:textId="77777777" w:rsidR="00D021F9" w:rsidRPr="00661ACC" w:rsidRDefault="00D021F9">
      <w:pPr>
        <w:pStyle w:val="Kolorowalistaakcent11"/>
        <w:tabs>
          <w:tab w:val="left" w:pos="1429"/>
        </w:tabs>
        <w:spacing w:line="276" w:lineRule="auto"/>
        <w:rPr>
          <w:rFonts w:ascii="Cambria" w:hAnsi="Cambria" w:cs="Helvetica"/>
          <w:bCs/>
          <w:sz w:val="24"/>
          <w:szCs w:val="24"/>
          <w:lang w:val="pl-PL"/>
        </w:rPr>
      </w:pPr>
    </w:p>
    <w:p w14:paraId="51E7BDA5" w14:textId="77777777" w:rsidR="00D021F9" w:rsidRPr="00661ACC" w:rsidRDefault="00262BE0">
      <w:pPr>
        <w:pStyle w:val="Kolorowalistaakcent11"/>
        <w:numPr>
          <w:ilvl w:val="1"/>
          <w:numId w:val="42"/>
        </w:numPr>
        <w:spacing w:line="276" w:lineRule="auto"/>
        <w:ind w:left="709" w:hanging="709"/>
        <w:rPr>
          <w:lang w:val="pl-PL"/>
        </w:rPr>
      </w:pPr>
      <w:r w:rsidRPr="00661ACC">
        <w:rPr>
          <w:rFonts w:ascii="Cambria" w:hAnsi="Cambria" w:cs="Helvetica"/>
          <w:bCs/>
          <w:sz w:val="24"/>
          <w:szCs w:val="24"/>
          <w:lang w:val="pl-PL"/>
        </w:rPr>
        <w:t>Wykonawca, którego oferta zostanie uznana za najkorzystniejszą, zobowiązany będzie do wniesienia zabezpieczenia należytego wykonania umowy w wysokości</w:t>
      </w:r>
      <w:r w:rsidRPr="00661ACC">
        <w:rPr>
          <w:rFonts w:ascii="Cambria" w:hAnsi="Cambria" w:cs="Helvetica"/>
          <w:bCs/>
          <w:sz w:val="24"/>
          <w:szCs w:val="24"/>
          <w:lang w:val="pl-PL"/>
        </w:rPr>
        <w:br/>
      </w:r>
      <w:r w:rsidRPr="00661ACC">
        <w:rPr>
          <w:rFonts w:ascii="Cambria" w:hAnsi="Cambria" w:cs="Helvetica"/>
          <w:b/>
          <w:bCs/>
          <w:sz w:val="24"/>
          <w:szCs w:val="24"/>
          <w:lang w:val="pl-PL"/>
        </w:rPr>
        <w:t>5 % ceny brutto oferty (z podatkiem VAT).</w:t>
      </w:r>
    </w:p>
    <w:p w14:paraId="51E7BDA6" w14:textId="77777777" w:rsidR="00D021F9" w:rsidRPr="00661ACC" w:rsidRDefault="00262BE0">
      <w:pPr>
        <w:pStyle w:val="Kolorowalistaakcent11"/>
        <w:numPr>
          <w:ilvl w:val="1"/>
          <w:numId w:val="42"/>
        </w:numPr>
        <w:spacing w:line="276" w:lineRule="auto"/>
        <w:ind w:left="709" w:hanging="709"/>
        <w:rPr>
          <w:rFonts w:ascii="Cambria" w:hAnsi="Cambria" w:cs="Helvetica"/>
          <w:bCs/>
          <w:sz w:val="24"/>
          <w:szCs w:val="24"/>
          <w:lang w:val="pl-PL"/>
        </w:rPr>
      </w:pPr>
      <w:r w:rsidRPr="00661ACC">
        <w:rPr>
          <w:rFonts w:ascii="Cambria" w:hAnsi="Cambria" w:cs="Helvetica"/>
          <w:bCs/>
          <w:sz w:val="24"/>
          <w:szCs w:val="24"/>
          <w:lang w:val="pl-PL"/>
        </w:rPr>
        <w:t>Zabezpieczenie należytego wykonania umowy może być wniesione według wyboru Wykonawcy w jednej lub w kilku następujących formach:</w:t>
      </w:r>
    </w:p>
    <w:p w14:paraId="51E7BDA7" w14:textId="77777777" w:rsidR="00D021F9" w:rsidRPr="00661ACC" w:rsidRDefault="00262BE0">
      <w:pPr>
        <w:pStyle w:val="Kolorowalistaakcent11"/>
        <w:numPr>
          <w:ilvl w:val="1"/>
          <w:numId w:val="27"/>
        </w:numPr>
        <w:tabs>
          <w:tab w:val="left" w:pos="1986"/>
        </w:tabs>
        <w:spacing w:before="0" w:after="0" w:line="276" w:lineRule="auto"/>
        <w:ind w:left="993" w:hanging="283"/>
        <w:rPr>
          <w:rFonts w:ascii="Cambria" w:hAnsi="Cambria" w:cs="Helvetica"/>
          <w:bCs/>
          <w:sz w:val="24"/>
          <w:szCs w:val="24"/>
          <w:lang w:val="pl-PL"/>
        </w:rPr>
      </w:pPr>
      <w:r w:rsidRPr="00661ACC">
        <w:rPr>
          <w:rFonts w:ascii="Cambria" w:hAnsi="Cambria" w:cs="Helvetica"/>
          <w:bCs/>
          <w:sz w:val="24"/>
          <w:szCs w:val="24"/>
          <w:lang w:val="pl-PL"/>
        </w:rPr>
        <w:t>pieniądzu,</w:t>
      </w:r>
    </w:p>
    <w:p w14:paraId="51E7BDA8" w14:textId="77777777" w:rsidR="00D021F9" w:rsidRPr="00661ACC" w:rsidRDefault="00262BE0">
      <w:pPr>
        <w:pStyle w:val="Kolorowalistaakcent11"/>
        <w:numPr>
          <w:ilvl w:val="1"/>
          <w:numId w:val="27"/>
        </w:numPr>
        <w:tabs>
          <w:tab w:val="left" w:pos="1986"/>
        </w:tabs>
        <w:spacing w:before="0" w:after="0" w:line="276" w:lineRule="auto"/>
        <w:ind w:left="993" w:hanging="283"/>
        <w:rPr>
          <w:rFonts w:ascii="Cambria" w:hAnsi="Cambria" w:cs="Helvetica"/>
          <w:bCs/>
          <w:sz w:val="24"/>
          <w:szCs w:val="24"/>
          <w:lang w:val="pl-PL"/>
        </w:rPr>
      </w:pPr>
      <w:r w:rsidRPr="00661ACC">
        <w:rPr>
          <w:rFonts w:ascii="Cambria" w:hAnsi="Cambria" w:cs="Helvetica"/>
          <w:bCs/>
          <w:sz w:val="24"/>
          <w:szCs w:val="24"/>
          <w:lang w:val="pl-PL"/>
        </w:rPr>
        <w:t>poręczeniach bankowych lub poręczeniach spółdzielczej kasy oszczędnościowo-kredytowej, z tym, że poręczenie kasy jest zawsze zobowiązaniem pieniężnym,</w:t>
      </w:r>
    </w:p>
    <w:p w14:paraId="51E7BDA9" w14:textId="77777777" w:rsidR="00D021F9" w:rsidRPr="00661ACC" w:rsidRDefault="00262BE0">
      <w:pPr>
        <w:pStyle w:val="Kolorowalistaakcent11"/>
        <w:numPr>
          <w:ilvl w:val="1"/>
          <w:numId w:val="27"/>
        </w:numPr>
        <w:tabs>
          <w:tab w:val="left" w:pos="1986"/>
        </w:tabs>
        <w:spacing w:before="0" w:after="0" w:line="276" w:lineRule="auto"/>
        <w:ind w:left="993" w:hanging="283"/>
        <w:rPr>
          <w:rFonts w:ascii="Cambria" w:hAnsi="Cambria" w:cs="Helvetica"/>
          <w:bCs/>
          <w:sz w:val="24"/>
          <w:szCs w:val="24"/>
          <w:lang w:val="pl-PL"/>
        </w:rPr>
      </w:pPr>
      <w:r w:rsidRPr="00661ACC">
        <w:rPr>
          <w:rFonts w:ascii="Cambria" w:hAnsi="Cambria" w:cs="Helvetica"/>
          <w:bCs/>
          <w:sz w:val="24"/>
          <w:szCs w:val="24"/>
          <w:lang w:val="pl-PL"/>
        </w:rPr>
        <w:t>gwarancjach bankowych, gwarancjach ubezpieczeniowych</w:t>
      </w:r>
    </w:p>
    <w:p w14:paraId="51E7BDAA" w14:textId="77777777" w:rsidR="00D021F9" w:rsidRPr="00661ACC" w:rsidRDefault="00262BE0">
      <w:pPr>
        <w:pStyle w:val="Kolorowalistaakcent11"/>
        <w:numPr>
          <w:ilvl w:val="1"/>
          <w:numId w:val="27"/>
        </w:numPr>
        <w:tabs>
          <w:tab w:val="left" w:pos="1986"/>
        </w:tabs>
        <w:spacing w:line="276" w:lineRule="auto"/>
        <w:ind w:left="993" w:hanging="283"/>
        <w:rPr>
          <w:rFonts w:ascii="Cambria" w:hAnsi="Cambria" w:cs="Helvetica"/>
          <w:bCs/>
          <w:sz w:val="24"/>
          <w:szCs w:val="24"/>
          <w:lang w:val="pl-PL"/>
        </w:rPr>
      </w:pPr>
      <w:r w:rsidRPr="00661ACC">
        <w:rPr>
          <w:rFonts w:ascii="Cambria" w:hAnsi="Cambria" w:cs="Helvetica"/>
          <w:bCs/>
          <w:sz w:val="24"/>
          <w:szCs w:val="24"/>
          <w:lang w:val="pl-PL"/>
        </w:rPr>
        <w:t>poręczeniach udzielanych przez podmioty, o których mowa w art. 6b ust. 5 pkt 2 ustawy z dnia 9 listopada 2000 r. o utworzeniu Polskiej Agencji Rozwoju Przedsiębiorczości.</w:t>
      </w:r>
    </w:p>
    <w:p w14:paraId="51E7BDAB" w14:textId="0FB37F31" w:rsidR="00D021F9" w:rsidRPr="00661ACC" w:rsidRDefault="00262BE0">
      <w:pPr>
        <w:pStyle w:val="Kolorowalistaakcent11"/>
        <w:numPr>
          <w:ilvl w:val="1"/>
          <w:numId w:val="42"/>
        </w:numPr>
        <w:tabs>
          <w:tab w:val="left" w:pos="1418"/>
        </w:tabs>
        <w:spacing w:before="0" w:after="0" w:line="276" w:lineRule="auto"/>
        <w:ind w:left="709" w:hanging="709"/>
        <w:rPr>
          <w:rFonts w:ascii="Cambria" w:hAnsi="Cambria" w:cs="Helvetica"/>
          <w:bCs/>
          <w:sz w:val="24"/>
          <w:szCs w:val="24"/>
          <w:lang w:val="pl-PL"/>
        </w:rPr>
      </w:pPr>
      <w:r w:rsidRPr="00661ACC">
        <w:rPr>
          <w:rFonts w:ascii="Cambria" w:hAnsi="Cambria" w:cs="Helvetica"/>
          <w:bCs/>
          <w:sz w:val="24"/>
          <w:szCs w:val="24"/>
          <w:lang w:val="pl-PL"/>
        </w:rPr>
        <w:t xml:space="preserve">Zabezpieczenie wnoszone w pieniądzu wpłaca się przelewem na </w:t>
      </w:r>
      <w:r w:rsidR="004A3F43" w:rsidRPr="00661ACC">
        <w:rPr>
          <w:rFonts w:ascii="Cambria" w:hAnsi="Cambria" w:cs="Helvetica"/>
          <w:bCs/>
          <w:sz w:val="24"/>
          <w:szCs w:val="24"/>
          <w:lang w:val="pl-PL"/>
        </w:rPr>
        <w:t>rachunek bankowy</w:t>
      </w:r>
      <w:r w:rsidRPr="00661ACC">
        <w:rPr>
          <w:rFonts w:ascii="Cambria" w:hAnsi="Cambria" w:cs="Helvetica"/>
          <w:bCs/>
          <w:sz w:val="24"/>
          <w:szCs w:val="24"/>
          <w:lang w:val="pl-PL"/>
        </w:rPr>
        <w:t xml:space="preserve"> Zamawiającego:</w:t>
      </w:r>
    </w:p>
    <w:p w14:paraId="51E7BDAC" w14:textId="0F2A6B4C" w:rsidR="00D021F9" w:rsidRPr="00AC3C53" w:rsidRDefault="003B3510" w:rsidP="00AC3C53">
      <w:pPr>
        <w:ind w:left="709"/>
        <w:rPr>
          <w:rFonts w:ascii="Cambria" w:hAnsi="Cambria"/>
          <w:b/>
          <w:bCs/>
        </w:rPr>
      </w:pPr>
      <w:r w:rsidRPr="00AC3C53">
        <w:rPr>
          <w:rFonts w:ascii="Cambria" w:hAnsi="Cambria"/>
          <w:b/>
          <w:bCs/>
          <w:sz w:val="24"/>
          <w:szCs w:val="24"/>
        </w:rPr>
        <w:t>Bank</w:t>
      </w:r>
      <w:r w:rsidR="0035496E" w:rsidRPr="00AC3C53">
        <w:rPr>
          <w:rFonts w:ascii="Cambria" w:hAnsi="Cambria"/>
          <w:b/>
          <w:bCs/>
          <w:sz w:val="24"/>
          <w:szCs w:val="24"/>
        </w:rPr>
        <w:t xml:space="preserve"> Spółdzielczy Ziemi Łowickiej w Łowiczu Oddział Dmosin</w:t>
      </w:r>
    </w:p>
    <w:p w14:paraId="51E7BDAD" w14:textId="01103075" w:rsidR="00D021F9" w:rsidRPr="00AC3C53" w:rsidRDefault="00262BE0" w:rsidP="00AC3C53">
      <w:pPr>
        <w:ind w:left="709"/>
        <w:rPr>
          <w:rFonts w:ascii="Cambria" w:hAnsi="Cambria"/>
          <w:b/>
          <w:bCs/>
        </w:rPr>
      </w:pPr>
      <w:r w:rsidRPr="00AC3C53">
        <w:rPr>
          <w:rFonts w:ascii="Cambria" w:hAnsi="Cambria"/>
          <w:b/>
          <w:bCs/>
          <w:sz w:val="24"/>
          <w:szCs w:val="24"/>
        </w:rPr>
        <w:t xml:space="preserve">nr rachunku: </w:t>
      </w:r>
      <w:r w:rsidR="0035496E" w:rsidRPr="00AC3C53">
        <w:rPr>
          <w:rFonts w:ascii="Cambria" w:hAnsi="Cambria"/>
          <w:b/>
          <w:bCs/>
          <w:sz w:val="24"/>
          <w:szCs w:val="24"/>
        </w:rPr>
        <w:t>80 9288 1024 1430 0592 2000 0040</w:t>
      </w:r>
    </w:p>
    <w:p w14:paraId="51E7BDAE" w14:textId="053AFF15" w:rsidR="00D021F9" w:rsidRPr="00AC3C53" w:rsidRDefault="00262BE0" w:rsidP="00AC3C53">
      <w:pPr>
        <w:ind w:left="709"/>
        <w:rPr>
          <w:rFonts w:ascii="Cambria" w:hAnsi="Cambria"/>
          <w:b/>
          <w:bCs/>
        </w:rPr>
      </w:pPr>
      <w:r w:rsidRPr="00AC3C53">
        <w:rPr>
          <w:rFonts w:ascii="Cambria" w:hAnsi="Cambria"/>
          <w:b/>
          <w:bCs/>
          <w:sz w:val="24"/>
          <w:szCs w:val="24"/>
        </w:rPr>
        <w:t>z adnotacją „</w:t>
      </w:r>
      <w:r w:rsidR="00082CF0" w:rsidRPr="00AC3C53">
        <w:rPr>
          <w:rFonts w:ascii="Cambria" w:hAnsi="Cambria"/>
          <w:b/>
          <w:bCs/>
          <w:sz w:val="24"/>
          <w:szCs w:val="24"/>
        </w:rPr>
        <w:t>Zabezpieczenie należytego wykonania umowy</w:t>
      </w:r>
      <w:r w:rsidRPr="00AC3C53">
        <w:rPr>
          <w:rFonts w:ascii="Cambria" w:hAnsi="Cambria"/>
          <w:b/>
          <w:bCs/>
          <w:sz w:val="24"/>
          <w:szCs w:val="24"/>
        </w:rPr>
        <w:t xml:space="preserve"> – Znak sprawy: </w:t>
      </w:r>
      <w:r w:rsidR="008A419D" w:rsidRPr="00AC3C53">
        <w:rPr>
          <w:rFonts w:ascii="Cambria" w:hAnsi="Cambria"/>
          <w:b/>
          <w:bCs/>
          <w:sz w:val="24"/>
          <w:szCs w:val="24"/>
        </w:rPr>
        <w:t xml:space="preserve">ZP.271.TP. </w:t>
      </w:r>
      <w:r w:rsidR="00E530FB">
        <w:rPr>
          <w:rFonts w:ascii="Cambria" w:hAnsi="Cambria"/>
          <w:b/>
          <w:bCs/>
          <w:sz w:val="24"/>
          <w:szCs w:val="24"/>
        </w:rPr>
        <w:t>10</w:t>
      </w:r>
      <w:r w:rsidR="0035496E" w:rsidRPr="00AC3C53">
        <w:rPr>
          <w:rFonts w:ascii="Cambria" w:hAnsi="Cambria"/>
          <w:b/>
          <w:bCs/>
          <w:sz w:val="24"/>
          <w:szCs w:val="24"/>
        </w:rPr>
        <w:t>/</w:t>
      </w:r>
      <w:r w:rsidR="008A419D" w:rsidRPr="00AC3C53">
        <w:rPr>
          <w:rFonts w:ascii="Cambria" w:hAnsi="Cambria"/>
          <w:b/>
          <w:bCs/>
          <w:sz w:val="24"/>
          <w:szCs w:val="24"/>
        </w:rPr>
        <w:t>202</w:t>
      </w:r>
      <w:r w:rsidR="00E07544">
        <w:rPr>
          <w:rFonts w:ascii="Cambria" w:hAnsi="Cambria"/>
          <w:b/>
          <w:bCs/>
          <w:sz w:val="24"/>
          <w:szCs w:val="24"/>
        </w:rPr>
        <w:t>2</w:t>
      </w:r>
      <w:r w:rsidRPr="00AC3C53">
        <w:rPr>
          <w:rFonts w:ascii="Cambria" w:hAnsi="Cambria"/>
          <w:b/>
          <w:bCs/>
          <w:sz w:val="24"/>
          <w:szCs w:val="24"/>
        </w:rPr>
        <w:t>”.</w:t>
      </w:r>
    </w:p>
    <w:p w14:paraId="51E7BDAF" w14:textId="66EE01D1" w:rsidR="00D021F9" w:rsidRPr="00661ACC" w:rsidRDefault="00262BE0">
      <w:pPr>
        <w:pStyle w:val="Kolorowalistaakcent11"/>
        <w:numPr>
          <w:ilvl w:val="1"/>
          <w:numId w:val="42"/>
        </w:numPr>
        <w:spacing w:before="0" w:after="0" w:line="276" w:lineRule="auto"/>
        <w:ind w:left="709" w:hanging="709"/>
        <w:rPr>
          <w:lang w:val="pl-PL"/>
        </w:rPr>
      </w:pPr>
      <w:r w:rsidRPr="00661ACC">
        <w:rPr>
          <w:rFonts w:ascii="Cambria" w:hAnsi="Cambria" w:cs="Helvetica"/>
          <w:bCs/>
          <w:sz w:val="24"/>
          <w:szCs w:val="24"/>
          <w:lang w:val="pl-PL"/>
        </w:rPr>
        <w:t xml:space="preserve">Zabezpieczenie należytego wykonania umowy musi być wniesione najpóźniej </w:t>
      </w:r>
      <w:r w:rsidR="00FC2DF9">
        <w:rPr>
          <w:rFonts w:ascii="Cambria" w:hAnsi="Cambria" w:cs="Helvetica"/>
          <w:bCs/>
          <w:sz w:val="24"/>
          <w:szCs w:val="24"/>
          <w:lang w:val="pl-PL"/>
        </w:rPr>
        <w:br/>
      </w:r>
      <w:r w:rsidRPr="00661ACC">
        <w:rPr>
          <w:rFonts w:ascii="Cambria" w:hAnsi="Cambria" w:cs="Helvetica"/>
          <w:bCs/>
          <w:sz w:val="24"/>
          <w:szCs w:val="24"/>
          <w:lang w:val="pl-PL"/>
        </w:rPr>
        <w:t xml:space="preserve">w dniu podpisania umowy przez Zamawiającego, przed jej podpisaniem. Wniesienie zabezpieczenia w pieniądzu będzie uznane za skuteczne, jeżeli rachunek Zamawiającego zostanie uznany kwotą zabezpieczenia najpóźniej w dniu podpisania </w:t>
      </w:r>
      <w:r w:rsidRPr="00661ACC">
        <w:rPr>
          <w:rFonts w:ascii="Cambria" w:hAnsi="Cambria" w:cs="Helvetica"/>
          <w:bCs/>
          <w:sz w:val="24"/>
          <w:szCs w:val="24"/>
          <w:lang w:val="pl-PL"/>
        </w:rPr>
        <w:lastRenderedPageBreak/>
        <w:t xml:space="preserve">umowy przez Zamawiającego i Wykonawcę, przed jej podpisaniem. </w:t>
      </w:r>
      <w:r w:rsidR="008963DE">
        <w:rPr>
          <w:rFonts w:ascii="Cambria" w:hAnsi="Cambria" w:cs="Helvetica"/>
          <w:bCs/>
          <w:sz w:val="24"/>
          <w:szCs w:val="24"/>
          <w:lang w:val="pl-PL"/>
        </w:rPr>
        <w:br/>
      </w:r>
      <w:r w:rsidRPr="00661ACC">
        <w:rPr>
          <w:rFonts w:ascii="Cambria" w:hAnsi="Cambria"/>
          <w:color w:val="000000"/>
          <w:sz w:val="24"/>
          <w:szCs w:val="24"/>
          <w:lang w:val="pl-PL"/>
        </w:rPr>
        <w:t>W przypadku wniesienia wadium w pieniądzu wykonawca może wyrazić zgodę na zaliczenie kwoty wadium na poczet zabezpieczenia.</w:t>
      </w:r>
    </w:p>
    <w:p w14:paraId="51E7BDB0" w14:textId="77777777" w:rsidR="00D021F9" w:rsidRPr="00661ACC" w:rsidRDefault="00262BE0">
      <w:pPr>
        <w:pStyle w:val="Kolorowalistaakcent11"/>
        <w:numPr>
          <w:ilvl w:val="1"/>
          <w:numId w:val="42"/>
        </w:numPr>
        <w:spacing w:before="0" w:after="0" w:line="276" w:lineRule="auto"/>
        <w:ind w:left="709" w:hanging="709"/>
        <w:rPr>
          <w:lang w:val="pl-PL"/>
        </w:rPr>
      </w:pPr>
      <w:r w:rsidRPr="00661ACC">
        <w:rPr>
          <w:rFonts w:ascii="Cambria" w:hAnsi="Cambria"/>
          <w:color w:val="000000"/>
          <w:sz w:val="24"/>
          <w:szCs w:val="24"/>
          <w:lang w:val="pl-PL"/>
        </w:rPr>
        <w:t xml:space="preserve">Zabezpieczenie służy pokryciu roszczeń z tytułu niewykonania lub nienależytego wykonania umowy. </w:t>
      </w:r>
      <w:r w:rsidRPr="00661ACC">
        <w:rPr>
          <w:rFonts w:ascii="Cambria" w:hAnsi="Cambria" w:cs="Calibri"/>
          <w:color w:val="000000"/>
          <w:sz w:val="24"/>
          <w:szCs w:val="24"/>
          <w:lang w:val="pl-PL"/>
        </w:rPr>
        <w:t>Kwota stanowiąca 70% zabezpieczenia należytego wykonania umowy, zostanie zwrócona w terminie 30 dni od dnia podpisania protokołu odbioru końcowego.</w:t>
      </w:r>
    </w:p>
    <w:p w14:paraId="51E7BDB1" w14:textId="171B1EEE" w:rsidR="00D021F9" w:rsidRPr="00661ACC" w:rsidRDefault="00262BE0">
      <w:pPr>
        <w:pStyle w:val="Kolorowalistaakcent11"/>
        <w:numPr>
          <w:ilvl w:val="1"/>
          <w:numId w:val="42"/>
        </w:numPr>
        <w:spacing w:before="0" w:after="0" w:line="276" w:lineRule="auto"/>
        <w:ind w:left="709" w:hanging="709"/>
        <w:rPr>
          <w:rFonts w:ascii="Cambria" w:hAnsi="Cambria" w:cs="Calibri"/>
          <w:color w:val="000000"/>
          <w:sz w:val="24"/>
          <w:szCs w:val="24"/>
          <w:lang w:val="pl-PL"/>
        </w:rPr>
      </w:pPr>
      <w:r w:rsidRPr="00661ACC">
        <w:rPr>
          <w:rFonts w:ascii="Cambria" w:hAnsi="Cambria" w:cs="Calibri"/>
          <w:color w:val="000000"/>
          <w:sz w:val="24"/>
          <w:szCs w:val="24"/>
          <w:lang w:val="pl-PL"/>
        </w:rPr>
        <w:t>Kwota pozostawiona na zabezpieczenie roszczeń z tytułu rękojmi i gwarancji, wynosząca 30% wartości zabezpieczenia należytego wykonania umowy, zostanie zwrócona nie później niż w 15 dniu po upływie okresu rękojmi lub gwarancji (co nastąpi później).</w:t>
      </w:r>
    </w:p>
    <w:p w14:paraId="51E7BDB2" w14:textId="77777777" w:rsidR="00D021F9" w:rsidRPr="00661ACC" w:rsidRDefault="00262BE0">
      <w:pPr>
        <w:pStyle w:val="Kolorowalistaakcent11"/>
        <w:numPr>
          <w:ilvl w:val="1"/>
          <w:numId w:val="42"/>
        </w:numPr>
        <w:spacing w:before="0" w:after="0" w:line="276" w:lineRule="auto"/>
        <w:ind w:left="709" w:hanging="709"/>
        <w:rPr>
          <w:rFonts w:ascii="Cambria" w:hAnsi="Cambria" w:cs="Calibri"/>
          <w:color w:val="000000"/>
          <w:sz w:val="24"/>
          <w:szCs w:val="24"/>
          <w:lang w:val="pl-PL"/>
        </w:rPr>
      </w:pPr>
      <w:r w:rsidRPr="00661ACC">
        <w:rPr>
          <w:rFonts w:ascii="Cambria" w:hAnsi="Cambria" w:cs="Calibri"/>
          <w:color w:val="000000"/>
          <w:sz w:val="24"/>
          <w:szCs w:val="24"/>
          <w:lang w:val="pl-PL"/>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1E7BDB3" w14:textId="77777777" w:rsidR="00D021F9" w:rsidRPr="00661ACC" w:rsidRDefault="00262BE0">
      <w:pPr>
        <w:pStyle w:val="Kolorowalistaakcent11"/>
        <w:numPr>
          <w:ilvl w:val="1"/>
          <w:numId w:val="42"/>
        </w:numPr>
        <w:spacing w:before="0" w:after="0" w:line="276" w:lineRule="auto"/>
        <w:ind w:left="709" w:hanging="709"/>
        <w:rPr>
          <w:rFonts w:ascii="Cambria" w:hAnsi="Cambria" w:cs="Helvetica"/>
          <w:bCs/>
          <w:sz w:val="24"/>
          <w:szCs w:val="24"/>
          <w:lang w:val="pl-PL"/>
        </w:rPr>
      </w:pPr>
      <w:r w:rsidRPr="00661ACC">
        <w:rPr>
          <w:rFonts w:ascii="Cambria" w:hAnsi="Cambria" w:cs="Helvetica"/>
          <w:bCs/>
          <w:sz w:val="24"/>
          <w:szCs w:val="24"/>
          <w:lang w:val="pl-PL"/>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1E7BDB4" w14:textId="37C0293D" w:rsidR="00D021F9" w:rsidRPr="00661ACC" w:rsidRDefault="00262BE0">
      <w:pPr>
        <w:pStyle w:val="Kolorowalistaakcent11"/>
        <w:numPr>
          <w:ilvl w:val="1"/>
          <w:numId w:val="42"/>
        </w:numPr>
        <w:spacing w:before="0" w:after="0" w:line="276" w:lineRule="auto"/>
        <w:ind w:left="709" w:hanging="709"/>
        <w:rPr>
          <w:lang w:val="pl-PL"/>
        </w:rPr>
      </w:pPr>
      <w:r w:rsidRPr="00661ACC">
        <w:rPr>
          <w:rFonts w:ascii="Cambria" w:hAnsi="Cambria"/>
          <w:sz w:val="24"/>
          <w:szCs w:val="24"/>
          <w:lang w:val="pl-PL"/>
        </w:rPr>
        <w:t xml:space="preserve">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w:t>
      </w:r>
      <w:r w:rsidR="008963DE">
        <w:rPr>
          <w:rFonts w:ascii="Cambria" w:hAnsi="Cambria"/>
          <w:sz w:val="24"/>
          <w:szCs w:val="24"/>
          <w:lang w:val="pl-PL"/>
        </w:rPr>
        <w:br/>
      </w:r>
      <w:r w:rsidRPr="00661ACC">
        <w:rPr>
          <w:rFonts w:ascii="Cambria" w:hAnsi="Cambria"/>
          <w:sz w:val="24"/>
          <w:szCs w:val="24"/>
          <w:lang w:val="pl-PL"/>
        </w:rPr>
        <w:t xml:space="preserve">z utrzymaniem zabezpieczenia w tym okresie określają przepisy art. 15r1 ustawy </w:t>
      </w:r>
      <w:r w:rsidR="008963DE">
        <w:rPr>
          <w:rFonts w:ascii="Cambria" w:hAnsi="Cambria"/>
          <w:sz w:val="24"/>
          <w:szCs w:val="24"/>
          <w:lang w:val="pl-PL"/>
        </w:rPr>
        <w:br/>
      </w:r>
      <w:r w:rsidRPr="00661ACC">
        <w:rPr>
          <w:rFonts w:ascii="Cambria" w:hAnsi="Cambria"/>
          <w:sz w:val="24"/>
          <w:szCs w:val="24"/>
          <w:lang w:val="pl-PL"/>
        </w:rPr>
        <w:t>z 2 marca o szczególnych rozwiązaniach związanych z zapobieganiem, przeciwdziałaniem i zwalczaniem COVID-19, innych chorób zakaźnych oraz wywołanych nimi sytuacji kryzysowych (t. j. Dz. U. z 202</w:t>
      </w:r>
      <w:r w:rsidR="001305FC">
        <w:rPr>
          <w:rFonts w:ascii="Cambria" w:hAnsi="Cambria"/>
          <w:sz w:val="24"/>
          <w:szCs w:val="24"/>
          <w:lang w:val="pl-PL"/>
        </w:rPr>
        <w:t>1</w:t>
      </w:r>
      <w:r w:rsidRPr="00661ACC">
        <w:rPr>
          <w:rFonts w:ascii="Cambria" w:hAnsi="Cambria"/>
          <w:sz w:val="24"/>
          <w:szCs w:val="24"/>
          <w:lang w:val="pl-PL"/>
        </w:rPr>
        <w:t xml:space="preserve"> r. poz. </w:t>
      </w:r>
      <w:r w:rsidR="001305FC">
        <w:rPr>
          <w:rFonts w:ascii="Cambria" w:hAnsi="Cambria"/>
          <w:sz w:val="24"/>
          <w:szCs w:val="24"/>
          <w:lang w:val="pl-PL"/>
        </w:rPr>
        <w:t xml:space="preserve">2095 </w:t>
      </w:r>
      <w:r w:rsidRPr="00661ACC">
        <w:rPr>
          <w:rFonts w:ascii="Cambria" w:hAnsi="Cambria"/>
          <w:sz w:val="24"/>
          <w:szCs w:val="24"/>
          <w:lang w:val="pl-PL"/>
        </w:rPr>
        <w:t>z</w:t>
      </w:r>
      <w:r w:rsidR="00261AB6" w:rsidRPr="00661ACC">
        <w:rPr>
          <w:rFonts w:ascii="Cambria" w:hAnsi="Cambria"/>
          <w:sz w:val="24"/>
          <w:szCs w:val="24"/>
          <w:lang w:val="pl-PL"/>
        </w:rPr>
        <w:t xml:space="preserve">e </w:t>
      </w:r>
      <w:r w:rsidRPr="00661ACC">
        <w:rPr>
          <w:rFonts w:ascii="Cambria" w:hAnsi="Cambria"/>
          <w:sz w:val="24"/>
          <w:szCs w:val="24"/>
          <w:lang w:val="pl-PL"/>
        </w:rPr>
        <w:t>zm.).</w:t>
      </w:r>
    </w:p>
    <w:p w14:paraId="51E7BDB5" w14:textId="77777777" w:rsidR="00D021F9" w:rsidRPr="00661ACC" w:rsidRDefault="00D021F9">
      <w:pPr>
        <w:pStyle w:val="Kolorowalistaakcent11"/>
        <w:tabs>
          <w:tab w:val="left" w:pos="1418"/>
        </w:tabs>
        <w:spacing w:before="0" w:after="0" w:line="276" w:lineRule="auto"/>
        <w:ind w:left="709"/>
        <w:rPr>
          <w:rFonts w:ascii="Cambria" w:hAnsi="Cambria" w:cs="Helvetica"/>
          <w:bCs/>
          <w:sz w:val="24"/>
          <w:szCs w:val="24"/>
          <w:lang w:val="pl-PL"/>
        </w:rPr>
      </w:pPr>
    </w:p>
    <w:tbl>
      <w:tblPr>
        <w:tblW w:w="9102" w:type="dxa"/>
        <w:jc w:val="center"/>
        <w:tblLayout w:type="fixed"/>
        <w:tblCellMar>
          <w:left w:w="10" w:type="dxa"/>
          <w:right w:w="10" w:type="dxa"/>
        </w:tblCellMar>
        <w:tblLook w:val="04A0" w:firstRow="1" w:lastRow="0" w:firstColumn="1" w:lastColumn="0" w:noHBand="0" w:noVBand="1"/>
      </w:tblPr>
      <w:tblGrid>
        <w:gridCol w:w="9102"/>
      </w:tblGrid>
      <w:tr w:rsidR="00D021F9" w:rsidRPr="00661ACC" w14:paraId="51E7BDB8" w14:textId="77777777">
        <w:trPr>
          <w:jc w:val="center"/>
        </w:trPr>
        <w:tc>
          <w:tcPr>
            <w:tcW w:w="9102" w:type="dxa"/>
            <w:tcBorders>
              <w:bottom w:val="single" w:sz="4" w:space="0" w:color="00000A"/>
            </w:tcBorders>
            <w:shd w:val="clear" w:color="auto" w:fill="auto"/>
            <w:tcMar>
              <w:top w:w="0" w:type="dxa"/>
              <w:left w:w="108" w:type="dxa"/>
              <w:bottom w:w="0" w:type="dxa"/>
              <w:right w:w="108" w:type="dxa"/>
            </w:tcMar>
          </w:tcPr>
          <w:p w14:paraId="51E7BDB6"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21</w:t>
            </w:r>
          </w:p>
          <w:p w14:paraId="51E7BDB7"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POSTANOWIENIA UMOWY</w:t>
            </w:r>
          </w:p>
        </w:tc>
      </w:tr>
    </w:tbl>
    <w:p w14:paraId="51E7BDB9" w14:textId="77777777" w:rsidR="00D021F9" w:rsidRPr="00661ACC" w:rsidRDefault="00D021F9">
      <w:pPr>
        <w:pStyle w:val="Kolorowalistaakcent11"/>
        <w:spacing w:line="276" w:lineRule="auto"/>
        <w:outlineLvl w:val="3"/>
        <w:rPr>
          <w:rFonts w:ascii="Cambria" w:hAnsi="Cambria"/>
          <w:sz w:val="24"/>
          <w:szCs w:val="24"/>
          <w:lang w:val="pl-PL"/>
        </w:rPr>
      </w:pPr>
    </w:p>
    <w:p w14:paraId="51E7BDBA" w14:textId="77777777" w:rsidR="00D021F9" w:rsidRPr="00661ACC" w:rsidRDefault="00262BE0">
      <w:pPr>
        <w:pStyle w:val="Kolorowalistaakcent11"/>
        <w:numPr>
          <w:ilvl w:val="1"/>
          <w:numId w:val="43"/>
        </w:numPr>
        <w:spacing w:line="276" w:lineRule="auto"/>
        <w:rPr>
          <w:lang w:val="pl-PL"/>
        </w:rPr>
      </w:pPr>
      <w:r w:rsidRPr="00661ACC">
        <w:rPr>
          <w:rFonts w:ascii="Cambria" w:hAnsi="Cambria"/>
          <w:sz w:val="24"/>
          <w:szCs w:val="24"/>
          <w:lang w:val="pl-PL"/>
        </w:rPr>
        <w:t xml:space="preserve">Projekt Umowy stanowi </w:t>
      </w:r>
      <w:r w:rsidRPr="00661ACC">
        <w:rPr>
          <w:rFonts w:ascii="Cambria" w:hAnsi="Cambria"/>
          <w:b/>
          <w:sz w:val="24"/>
          <w:szCs w:val="24"/>
          <w:lang w:val="pl-PL"/>
        </w:rPr>
        <w:t>Załącznik Nr 2 do SWZ</w:t>
      </w:r>
      <w:r w:rsidRPr="00661ACC">
        <w:rPr>
          <w:rFonts w:ascii="Cambria" w:hAnsi="Cambria"/>
          <w:sz w:val="24"/>
          <w:szCs w:val="24"/>
          <w:lang w:val="pl-PL"/>
        </w:rPr>
        <w:t>.</w:t>
      </w:r>
    </w:p>
    <w:p w14:paraId="51E7BDBC" w14:textId="6A26A6B8" w:rsidR="00D021F9" w:rsidRPr="00661ACC" w:rsidRDefault="00262BE0" w:rsidP="00082CF0">
      <w:pPr>
        <w:pStyle w:val="Kolorowalistaakcent11"/>
        <w:numPr>
          <w:ilvl w:val="1"/>
          <w:numId w:val="43"/>
        </w:numPr>
        <w:spacing w:line="276" w:lineRule="auto"/>
        <w:rPr>
          <w:rFonts w:ascii="Cambria" w:hAnsi="Cambria"/>
          <w:sz w:val="24"/>
          <w:szCs w:val="24"/>
          <w:lang w:val="pl-PL"/>
        </w:rPr>
      </w:pPr>
      <w:r w:rsidRPr="00661ACC">
        <w:rPr>
          <w:rFonts w:ascii="Cambria" w:hAnsi="Cambria"/>
          <w:sz w:val="24"/>
          <w:szCs w:val="24"/>
          <w:lang w:val="pl-PL"/>
        </w:rPr>
        <w:t>Zamawiający przewiduje możliwości wprowadzenia zmian do zawartej umowy, na podstawie art. 454-455 ustawy oraz postanowień Projektu Umowy.</w:t>
      </w:r>
    </w:p>
    <w:tbl>
      <w:tblPr>
        <w:tblW w:w="9072" w:type="dxa"/>
        <w:jc w:val="center"/>
        <w:tblLayout w:type="fixed"/>
        <w:tblCellMar>
          <w:left w:w="10" w:type="dxa"/>
          <w:right w:w="10" w:type="dxa"/>
        </w:tblCellMar>
        <w:tblLook w:val="04A0" w:firstRow="1" w:lastRow="0" w:firstColumn="1" w:lastColumn="0" w:noHBand="0" w:noVBand="1"/>
      </w:tblPr>
      <w:tblGrid>
        <w:gridCol w:w="9072"/>
      </w:tblGrid>
      <w:tr w:rsidR="00D021F9" w:rsidRPr="00661ACC" w14:paraId="51E7BDBF" w14:textId="77777777">
        <w:trPr>
          <w:trHeight w:val="507"/>
          <w:jc w:val="center"/>
        </w:trPr>
        <w:tc>
          <w:tcPr>
            <w:tcW w:w="9072" w:type="dxa"/>
            <w:tcBorders>
              <w:bottom w:val="single" w:sz="4" w:space="0" w:color="00000A"/>
            </w:tcBorders>
            <w:shd w:val="clear" w:color="auto" w:fill="FFFFFF"/>
            <w:tcMar>
              <w:top w:w="0" w:type="dxa"/>
              <w:left w:w="108" w:type="dxa"/>
              <w:bottom w:w="0" w:type="dxa"/>
              <w:right w:w="108" w:type="dxa"/>
            </w:tcMar>
          </w:tcPr>
          <w:p w14:paraId="623515CD" w14:textId="77777777" w:rsidR="008759A6" w:rsidRDefault="008759A6">
            <w:pPr>
              <w:pStyle w:val="Standard"/>
              <w:spacing w:line="276" w:lineRule="auto"/>
              <w:jc w:val="center"/>
              <w:rPr>
                <w:rFonts w:ascii="Cambria" w:hAnsi="Cambria"/>
                <w:color w:val="000000"/>
                <w:sz w:val="26"/>
                <w:szCs w:val="26"/>
                <w:lang w:val="pl-PL"/>
              </w:rPr>
            </w:pPr>
          </w:p>
          <w:p w14:paraId="51E7BDBD" w14:textId="160BEAA2" w:rsidR="00D021F9" w:rsidRPr="00661ACC" w:rsidRDefault="00262BE0">
            <w:pPr>
              <w:pStyle w:val="Standard"/>
              <w:spacing w:line="276" w:lineRule="auto"/>
              <w:jc w:val="center"/>
              <w:rPr>
                <w:rFonts w:ascii="Cambria" w:hAnsi="Cambria"/>
                <w:color w:val="000000"/>
                <w:sz w:val="26"/>
                <w:szCs w:val="26"/>
                <w:lang w:val="pl-PL"/>
              </w:rPr>
            </w:pPr>
            <w:r w:rsidRPr="00661ACC">
              <w:rPr>
                <w:rFonts w:ascii="Cambria" w:hAnsi="Cambria"/>
                <w:color w:val="000000"/>
                <w:sz w:val="26"/>
                <w:szCs w:val="26"/>
                <w:lang w:val="pl-PL"/>
              </w:rPr>
              <w:t>Rozdział 22</w:t>
            </w:r>
          </w:p>
          <w:p w14:paraId="51E7BDBE" w14:textId="77777777" w:rsidR="00D021F9" w:rsidRPr="00661ACC" w:rsidRDefault="00262BE0">
            <w:pPr>
              <w:pStyle w:val="Standard"/>
              <w:spacing w:line="276" w:lineRule="auto"/>
              <w:jc w:val="center"/>
              <w:rPr>
                <w:rFonts w:ascii="Cambria" w:hAnsi="Cambria"/>
                <w:b/>
                <w:color w:val="000000"/>
                <w:sz w:val="26"/>
                <w:szCs w:val="26"/>
                <w:lang w:val="pl-PL"/>
              </w:rPr>
            </w:pPr>
            <w:r w:rsidRPr="00661ACC">
              <w:rPr>
                <w:rFonts w:ascii="Cambria" w:hAnsi="Cambria"/>
                <w:b/>
                <w:color w:val="000000"/>
                <w:sz w:val="26"/>
                <w:szCs w:val="26"/>
                <w:lang w:val="pl-PL"/>
              </w:rPr>
              <w:t>OCHRONA DANYCH OSOBOWYCH</w:t>
            </w:r>
          </w:p>
        </w:tc>
      </w:tr>
    </w:tbl>
    <w:p w14:paraId="3B4B377C" w14:textId="77777777" w:rsidR="008101A7" w:rsidRPr="00321E48" w:rsidRDefault="008101A7" w:rsidP="008101A7">
      <w:pPr>
        <w:spacing w:line="276" w:lineRule="auto"/>
        <w:jc w:val="both"/>
        <w:rPr>
          <w:rFonts w:ascii="Cambria" w:hAnsi="Cambria" w:cs="Calibri"/>
          <w:sz w:val="24"/>
          <w:szCs w:val="24"/>
        </w:rPr>
      </w:pPr>
      <w:r w:rsidRPr="00321E48">
        <w:rPr>
          <w:rFonts w:ascii="Cambria" w:hAnsi="Cambria" w:cs="Calibri"/>
          <w:sz w:val="24"/>
          <w:szCs w:val="24"/>
        </w:rPr>
        <w:t>Zgodnie z art. 13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321E48">
        <w:rPr>
          <w:rFonts w:ascii="Cambria" w:hAnsi="Cambria" w:cs="Calibri"/>
          <w:sz w:val="24"/>
          <w:szCs w:val="24"/>
        </w:rPr>
        <w:t>Dz.Urz</w:t>
      </w:r>
      <w:proofErr w:type="spellEnd"/>
      <w:r w:rsidRPr="00321E48">
        <w:rPr>
          <w:rFonts w:ascii="Cambria" w:hAnsi="Cambria" w:cs="Calibri"/>
          <w:sz w:val="24"/>
          <w:szCs w:val="24"/>
        </w:rPr>
        <w:t xml:space="preserve">. UE L 119, s. 1) – dalej RODO − informujemy, że: </w:t>
      </w:r>
    </w:p>
    <w:p w14:paraId="4F9C561B" w14:textId="77777777" w:rsidR="008101A7" w:rsidRPr="00321E48" w:rsidRDefault="008101A7" w:rsidP="00351168">
      <w:pPr>
        <w:widowControl/>
        <w:numPr>
          <w:ilvl w:val="0"/>
          <w:numId w:val="97"/>
        </w:numPr>
        <w:autoSpaceDN/>
        <w:spacing w:line="276" w:lineRule="auto"/>
        <w:ind w:left="426"/>
        <w:jc w:val="both"/>
        <w:textAlignment w:val="auto"/>
        <w:rPr>
          <w:rFonts w:ascii="Cambria" w:hAnsi="Cambria" w:cs="Calibri"/>
          <w:sz w:val="24"/>
          <w:szCs w:val="24"/>
        </w:rPr>
      </w:pPr>
      <w:r w:rsidRPr="00321E48">
        <w:rPr>
          <w:rFonts w:ascii="Cambria" w:hAnsi="Cambria" w:cs="Calibri"/>
          <w:sz w:val="24"/>
          <w:szCs w:val="24"/>
        </w:rPr>
        <w:lastRenderedPageBreak/>
        <w:t>Administratorem danych osobowych jest Gmina Dmosin, Dmosin 9, 95-061 Dmosin, sekretariat@dmosin.pl; inwestycje@dmosin.pl tel. 46 874 73 77, 46 874 74 85.</w:t>
      </w:r>
    </w:p>
    <w:p w14:paraId="263E7CE9" w14:textId="4E24E651" w:rsidR="00237A73" w:rsidRPr="00237A73" w:rsidRDefault="008101A7" w:rsidP="00351168">
      <w:pPr>
        <w:widowControl/>
        <w:numPr>
          <w:ilvl w:val="0"/>
          <w:numId w:val="97"/>
        </w:numPr>
        <w:autoSpaceDN/>
        <w:spacing w:line="276" w:lineRule="auto"/>
        <w:ind w:left="426"/>
        <w:jc w:val="both"/>
        <w:textAlignment w:val="auto"/>
        <w:rPr>
          <w:rFonts w:ascii="Cambria" w:hAnsi="Cambria" w:cs="Calibri"/>
          <w:sz w:val="24"/>
          <w:szCs w:val="24"/>
        </w:rPr>
      </w:pPr>
      <w:r w:rsidRPr="00321E48">
        <w:rPr>
          <w:rFonts w:ascii="Cambria" w:hAnsi="Cambria" w:cs="Calibri"/>
          <w:sz w:val="24"/>
          <w:szCs w:val="24"/>
        </w:rPr>
        <w:t xml:space="preserve">Administrator wyznaczył inspektora ochrony danych osobowych, z którym można </w:t>
      </w:r>
      <w:r w:rsidRPr="00237A73">
        <w:rPr>
          <w:rFonts w:ascii="Cambria" w:hAnsi="Cambria" w:cs="Calibri"/>
          <w:sz w:val="24"/>
          <w:szCs w:val="24"/>
        </w:rPr>
        <w:t>kontaktować się za pośrednictwem adresu e-mail: iodo@spotcase.pl lub pisemnie na adres siedziby Administratora.</w:t>
      </w:r>
    </w:p>
    <w:p w14:paraId="666D49FD" w14:textId="435882D9" w:rsidR="00237A73" w:rsidRPr="006153FF" w:rsidRDefault="008101A7" w:rsidP="006153FF">
      <w:pPr>
        <w:widowControl/>
        <w:numPr>
          <w:ilvl w:val="0"/>
          <w:numId w:val="97"/>
        </w:numPr>
        <w:autoSpaceDN/>
        <w:spacing w:line="276" w:lineRule="auto"/>
        <w:ind w:left="426"/>
        <w:jc w:val="both"/>
        <w:textAlignment w:val="auto"/>
      </w:pPr>
      <w:r w:rsidRPr="006153FF">
        <w:rPr>
          <w:rFonts w:ascii="Cambria" w:hAnsi="Cambria" w:cs="Calibri"/>
          <w:sz w:val="24"/>
          <w:szCs w:val="24"/>
        </w:rPr>
        <w:t>Dane osobowe przetwarzane będą w celu przeprowadzenia postępowania o udzielenie zamówienia publicznego</w:t>
      </w:r>
      <w:r w:rsidRPr="006153FF">
        <w:rPr>
          <w:rFonts w:ascii="Cambria" w:hAnsi="Cambria"/>
          <w:sz w:val="24"/>
          <w:szCs w:val="24"/>
        </w:rPr>
        <w:t xml:space="preserve"> </w:t>
      </w:r>
      <w:r w:rsidRPr="006153FF">
        <w:rPr>
          <w:rFonts w:ascii="Cambria" w:hAnsi="Cambria" w:cs="Calibri"/>
          <w:sz w:val="24"/>
          <w:szCs w:val="24"/>
        </w:rPr>
        <w:t>pn</w:t>
      </w:r>
      <w:bookmarkStart w:id="20" w:name="_Hlk92267786"/>
      <w:r w:rsidRPr="006153FF">
        <w:rPr>
          <w:rFonts w:ascii="Cambria" w:hAnsi="Cambria" w:cs="Calibri"/>
          <w:sz w:val="24"/>
          <w:szCs w:val="24"/>
        </w:rPr>
        <w:t>.:</w:t>
      </w:r>
      <w:r w:rsidR="008E6FAD" w:rsidRPr="006153FF">
        <w:rPr>
          <w:rFonts w:ascii="Cambria" w:hAnsi="Cambria" w:cs="Calibri"/>
          <w:sz w:val="24"/>
          <w:szCs w:val="24"/>
        </w:rPr>
        <w:t xml:space="preserve"> </w:t>
      </w:r>
      <w:r w:rsidR="00237A73" w:rsidRPr="006153FF">
        <w:rPr>
          <w:rFonts w:ascii="Cambria" w:eastAsia="SimSun" w:hAnsi="Cambria"/>
          <w:b/>
          <w:bCs/>
          <w:sz w:val="24"/>
          <w:szCs w:val="24"/>
          <w:lang w:eastAsia="ar-SA"/>
        </w:rPr>
        <w:t>„</w:t>
      </w:r>
      <w:r w:rsidR="00C34C2D">
        <w:rPr>
          <w:rFonts w:ascii="Cambria" w:hAnsi="Cambria" w:cs="Calibri"/>
          <w:b/>
          <w:bCs/>
          <w:color w:val="000000"/>
          <w:sz w:val="24"/>
          <w:szCs w:val="24"/>
          <w:lang w:eastAsia="ar-SA"/>
        </w:rPr>
        <w:t xml:space="preserve">Remont nawierzchni drogi </w:t>
      </w:r>
      <w:r w:rsidR="00E530FB">
        <w:rPr>
          <w:rFonts w:ascii="Cambria" w:hAnsi="Cambria" w:cs="Calibri"/>
          <w:b/>
          <w:bCs/>
          <w:color w:val="000000"/>
          <w:sz w:val="24"/>
          <w:szCs w:val="24"/>
          <w:lang w:eastAsia="ar-SA"/>
        </w:rPr>
        <w:t xml:space="preserve">wewnętrznej </w:t>
      </w:r>
      <w:r w:rsidR="003E27BF">
        <w:rPr>
          <w:rFonts w:ascii="Cambria" w:hAnsi="Cambria" w:cs="Calibri"/>
          <w:b/>
          <w:bCs/>
          <w:color w:val="000000"/>
          <w:sz w:val="24"/>
          <w:szCs w:val="24"/>
          <w:lang w:eastAsia="ar-SA"/>
        </w:rPr>
        <w:t>w Woli Cyrusowej Kolonii</w:t>
      </w:r>
      <w:r w:rsidR="00237A73" w:rsidRPr="006153FF">
        <w:rPr>
          <w:rFonts w:ascii="Cambria" w:hAnsi="Cambria" w:cs="Arial"/>
          <w:b/>
          <w:bCs/>
          <w:sz w:val="24"/>
          <w:szCs w:val="24"/>
        </w:rPr>
        <w:t>”</w:t>
      </w:r>
    </w:p>
    <w:p w14:paraId="089013F9" w14:textId="35A09DD8" w:rsidR="008101A7" w:rsidRPr="00321E48" w:rsidRDefault="008101A7" w:rsidP="006153FF">
      <w:pPr>
        <w:widowControl/>
        <w:numPr>
          <w:ilvl w:val="0"/>
          <w:numId w:val="97"/>
        </w:numPr>
        <w:autoSpaceDN/>
        <w:spacing w:line="276" w:lineRule="auto"/>
        <w:ind w:left="426"/>
        <w:textAlignment w:val="auto"/>
        <w:rPr>
          <w:rFonts w:ascii="Cambria" w:hAnsi="Cambria" w:cs="Calibri"/>
          <w:sz w:val="24"/>
          <w:szCs w:val="24"/>
        </w:rPr>
      </w:pPr>
      <w:r w:rsidRPr="00237A73">
        <w:rPr>
          <w:rFonts w:ascii="Cambria" w:hAnsi="Cambria" w:cs="Calibri"/>
          <w:sz w:val="24"/>
          <w:szCs w:val="24"/>
        </w:rPr>
        <w:t>znak ZP.271.TP.</w:t>
      </w:r>
      <w:r w:rsidR="003E27BF">
        <w:rPr>
          <w:rFonts w:ascii="Cambria" w:hAnsi="Cambria" w:cs="Calibri"/>
          <w:sz w:val="24"/>
          <w:szCs w:val="24"/>
        </w:rPr>
        <w:t>10</w:t>
      </w:r>
      <w:r w:rsidRPr="00237A73">
        <w:rPr>
          <w:rFonts w:ascii="Cambria" w:hAnsi="Cambria" w:cs="Calibri"/>
          <w:sz w:val="24"/>
          <w:szCs w:val="24"/>
        </w:rPr>
        <w:t xml:space="preserve">.2022, </w:t>
      </w:r>
      <w:bookmarkEnd w:id="20"/>
      <w:r w:rsidRPr="00237A73">
        <w:rPr>
          <w:rFonts w:ascii="Cambria" w:hAnsi="Cambria" w:cs="Calibri"/>
          <w:sz w:val="24"/>
          <w:szCs w:val="24"/>
        </w:rPr>
        <w:t>zawarcia i wykonania umowy oraz prowadzenia dokumentacji z nią związanej tj. na podstawie art. 6 ust. 1 lit c RODO w zw. z ustawą Prawo zamówień publicznych</w:t>
      </w:r>
      <w:r w:rsidRPr="00321E48">
        <w:rPr>
          <w:rFonts w:ascii="Cambria" w:hAnsi="Cambria" w:cs="Calibri"/>
          <w:sz w:val="24"/>
          <w:szCs w:val="24"/>
        </w:rPr>
        <w:t>.</w:t>
      </w:r>
    </w:p>
    <w:p w14:paraId="1A5AEF82" w14:textId="77777777" w:rsidR="008101A7" w:rsidRPr="00321E48" w:rsidRDefault="008101A7" w:rsidP="00351168">
      <w:pPr>
        <w:widowControl/>
        <w:numPr>
          <w:ilvl w:val="0"/>
          <w:numId w:val="97"/>
        </w:numPr>
        <w:autoSpaceDN/>
        <w:spacing w:line="276" w:lineRule="auto"/>
        <w:ind w:left="426"/>
        <w:jc w:val="both"/>
        <w:textAlignment w:val="auto"/>
        <w:rPr>
          <w:rFonts w:ascii="Cambria" w:hAnsi="Cambria" w:cs="Calibri"/>
          <w:sz w:val="24"/>
          <w:szCs w:val="24"/>
        </w:rPr>
      </w:pPr>
      <w:r w:rsidRPr="00321E48">
        <w:rPr>
          <w:rFonts w:ascii="Cambria" w:hAnsi="Cambria" w:cs="Calibri"/>
          <w:sz w:val="24"/>
          <w:szCs w:val="24"/>
        </w:rPr>
        <w:t>Odbiorcami danych osobowych mogą być:</w:t>
      </w:r>
    </w:p>
    <w:p w14:paraId="2DA2FC9C" w14:textId="77777777" w:rsidR="008101A7" w:rsidRPr="00321E48" w:rsidRDefault="008101A7" w:rsidP="00351168">
      <w:pPr>
        <w:widowControl/>
        <w:numPr>
          <w:ilvl w:val="0"/>
          <w:numId w:val="98"/>
        </w:numPr>
        <w:autoSpaceDN/>
        <w:spacing w:line="276" w:lineRule="auto"/>
        <w:jc w:val="both"/>
        <w:textAlignment w:val="auto"/>
        <w:rPr>
          <w:rFonts w:ascii="Cambria" w:hAnsi="Cambria" w:cs="Calibri"/>
          <w:sz w:val="24"/>
          <w:szCs w:val="24"/>
        </w:rPr>
      </w:pPr>
      <w:r w:rsidRPr="00321E48">
        <w:rPr>
          <w:rFonts w:ascii="Cambria" w:hAnsi="Cambria" w:cs="Calibri"/>
          <w:sz w:val="24"/>
          <w:szCs w:val="24"/>
        </w:rPr>
        <w:t>Organy władzy publicznej oraz podmioty wykonujące zadania publiczne w zakresie i w celach, które wynikają z przepisów powszechnie obowiązującego prawa,</w:t>
      </w:r>
    </w:p>
    <w:p w14:paraId="60C1B0DB" w14:textId="77777777" w:rsidR="008101A7" w:rsidRPr="00321E48" w:rsidRDefault="008101A7" w:rsidP="00351168">
      <w:pPr>
        <w:widowControl/>
        <w:numPr>
          <w:ilvl w:val="0"/>
          <w:numId w:val="98"/>
        </w:numPr>
        <w:autoSpaceDN/>
        <w:spacing w:line="276" w:lineRule="auto"/>
        <w:jc w:val="both"/>
        <w:textAlignment w:val="auto"/>
        <w:rPr>
          <w:rFonts w:ascii="Cambria" w:hAnsi="Cambria" w:cs="Calibri"/>
          <w:sz w:val="24"/>
          <w:szCs w:val="24"/>
        </w:rPr>
      </w:pPr>
      <w:r w:rsidRPr="00321E48">
        <w:rPr>
          <w:rFonts w:ascii="Cambria" w:hAnsi="Cambria" w:cs="Calibri"/>
          <w:sz w:val="24"/>
          <w:szCs w:val="24"/>
        </w:rPr>
        <w:t xml:space="preserve">Osoby lub podmioty, którym udostępniona zostanie dokumentacja postępowania w oparciu o art. 18 ust. 1 Ustawy </w:t>
      </w:r>
      <w:proofErr w:type="spellStart"/>
      <w:r w:rsidRPr="00321E48">
        <w:rPr>
          <w:rFonts w:ascii="Cambria" w:hAnsi="Cambria" w:cs="Calibri"/>
          <w:sz w:val="24"/>
          <w:szCs w:val="24"/>
        </w:rPr>
        <w:t>pzp</w:t>
      </w:r>
      <w:proofErr w:type="spellEnd"/>
      <w:r w:rsidRPr="00321E48">
        <w:rPr>
          <w:rFonts w:ascii="Cambria" w:hAnsi="Cambria" w:cs="Calibri"/>
          <w:sz w:val="24"/>
          <w:szCs w:val="24"/>
        </w:rPr>
        <w:t>.</w:t>
      </w:r>
    </w:p>
    <w:p w14:paraId="01AAA6A4" w14:textId="77777777" w:rsidR="008101A7" w:rsidRPr="00321E48" w:rsidRDefault="008101A7" w:rsidP="00351168">
      <w:pPr>
        <w:widowControl/>
        <w:numPr>
          <w:ilvl w:val="0"/>
          <w:numId w:val="98"/>
        </w:numPr>
        <w:autoSpaceDN/>
        <w:spacing w:line="276" w:lineRule="auto"/>
        <w:jc w:val="both"/>
        <w:textAlignment w:val="auto"/>
        <w:rPr>
          <w:rFonts w:ascii="Cambria" w:hAnsi="Cambria" w:cs="Calibri"/>
          <w:sz w:val="24"/>
          <w:szCs w:val="24"/>
        </w:rPr>
      </w:pPr>
      <w:r w:rsidRPr="00321E48">
        <w:rPr>
          <w:rFonts w:ascii="Cambria" w:hAnsi="Cambria" w:cs="Calibri"/>
          <w:sz w:val="24"/>
          <w:szCs w:val="24"/>
        </w:rPr>
        <w:t>Podmioty, które przetwarzają dane osobowe w imieniu Administratora, na podstawie zawartej umowy powierzenia przetwarzania danych osobowych.</w:t>
      </w:r>
    </w:p>
    <w:p w14:paraId="0AC79655" w14:textId="77777777" w:rsidR="008101A7" w:rsidRPr="00321E48" w:rsidRDefault="008101A7" w:rsidP="00351168">
      <w:pPr>
        <w:widowControl/>
        <w:numPr>
          <w:ilvl w:val="0"/>
          <w:numId w:val="97"/>
        </w:numPr>
        <w:autoSpaceDN/>
        <w:spacing w:line="276" w:lineRule="auto"/>
        <w:ind w:left="426"/>
        <w:jc w:val="both"/>
        <w:textAlignment w:val="auto"/>
        <w:rPr>
          <w:rFonts w:ascii="Cambria" w:hAnsi="Cambria" w:cs="Calibri"/>
          <w:sz w:val="24"/>
          <w:szCs w:val="24"/>
        </w:rPr>
      </w:pPr>
      <w:r w:rsidRPr="00321E48">
        <w:rPr>
          <w:rFonts w:ascii="Cambria" w:hAnsi="Cambria" w:cs="Calibri"/>
          <w:sz w:val="24"/>
          <w:szCs w:val="24"/>
        </w:rPr>
        <w:t>Dane osobowe przetwarzane będą okres wskazany w obowiązujących przepisach tj.</w:t>
      </w:r>
    </w:p>
    <w:p w14:paraId="25DEE990" w14:textId="77777777" w:rsidR="008101A7" w:rsidRPr="00321E48" w:rsidRDefault="008101A7" w:rsidP="00351168">
      <w:pPr>
        <w:widowControl/>
        <w:numPr>
          <w:ilvl w:val="0"/>
          <w:numId w:val="99"/>
        </w:numPr>
        <w:autoSpaceDN/>
        <w:spacing w:line="276" w:lineRule="auto"/>
        <w:jc w:val="both"/>
        <w:textAlignment w:val="auto"/>
        <w:rPr>
          <w:rFonts w:ascii="Cambria" w:hAnsi="Cambria" w:cs="Calibri"/>
          <w:sz w:val="24"/>
          <w:szCs w:val="24"/>
        </w:rPr>
      </w:pPr>
      <w:r w:rsidRPr="00321E48">
        <w:rPr>
          <w:rFonts w:ascii="Cambria" w:hAnsi="Cambria" w:cs="Calibri"/>
          <w:sz w:val="24"/>
          <w:szCs w:val="24"/>
        </w:rPr>
        <w:t>protokół postępowania wraz z załącznikami przez okres 4 lat od dnia zakończenia postępowania o udzielenie zamówienia, w sposób gwarantujący jego nienaruszalność.</w:t>
      </w:r>
    </w:p>
    <w:p w14:paraId="73B30A00" w14:textId="77777777" w:rsidR="008101A7" w:rsidRPr="00321E48" w:rsidRDefault="008101A7" w:rsidP="00351168">
      <w:pPr>
        <w:widowControl/>
        <w:numPr>
          <w:ilvl w:val="0"/>
          <w:numId w:val="99"/>
        </w:numPr>
        <w:autoSpaceDN/>
        <w:spacing w:line="276" w:lineRule="auto"/>
        <w:jc w:val="both"/>
        <w:textAlignment w:val="auto"/>
        <w:rPr>
          <w:rFonts w:ascii="Cambria" w:hAnsi="Cambria" w:cs="Calibri"/>
          <w:sz w:val="24"/>
          <w:szCs w:val="24"/>
        </w:rPr>
      </w:pPr>
      <w:r w:rsidRPr="00321E48">
        <w:rPr>
          <w:rFonts w:ascii="Cambria" w:hAnsi="Cambria" w:cs="Calibri"/>
          <w:sz w:val="24"/>
          <w:szCs w:val="24"/>
        </w:rPr>
        <w:t>Jeżeli okres obowiązywania umowy w sprawie zamówienia publicznego przekracza 4 lata, protokół postępowania wraz z załącznikami przechowuje przez cały okres obowiązywania umowy w sprawie zamówienia publicznego.</w:t>
      </w:r>
    </w:p>
    <w:p w14:paraId="369384A5" w14:textId="77777777" w:rsidR="008101A7" w:rsidRPr="00321E48" w:rsidRDefault="008101A7" w:rsidP="00351168">
      <w:pPr>
        <w:widowControl/>
        <w:numPr>
          <w:ilvl w:val="0"/>
          <w:numId w:val="99"/>
        </w:numPr>
        <w:autoSpaceDN/>
        <w:spacing w:line="276" w:lineRule="auto"/>
        <w:jc w:val="both"/>
        <w:textAlignment w:val="auto"/>
        <w:rPr>
          <w:rFonts w:ascii="Cambria" w:hAnsi="Cambria" w:cs="Calibri"/>
          <w:sz w:val="24"/>
          <w:szCs w:val="24"/>
        </w:rPr>
      </w:pPr>
      <w:r w:rsidRPr="00321E48">
        <w:rPr>
          <w:rFonts w:ascii="Cambria" w:hAnsi="Cambria" w:cs="Calibri"/>
          <w:sz w:val="24"/>
          <w:szCs w:val="24"/>
        </w:rPr>
        <w:t xml:space="preserve">dokumentacja konkursu przez okres 4 lat od dnia ustalenia wyników konkursu w postaci, w jakiej została ona sporządzona lub przekazana, w sposób gwarantujący jej nienaruszalność i możliwość odczytania zgodnie z Ustawą Prawo Zamówień Publicznych (art. 78 ust. 1 i ust. 4, art. 358 ust. 1 Ustawa </w:t>
      </w:r>
      <w:proofErr w:type="spellStart"/>
      <w:r w:rsidRPr="00321E48">
        <w:rPr>
          <w:rFonts w:ascii="Cambria" w:hAnsi="Cambria" w:cs="Calibri"/>
          <w:sz w:val="24"/>
          <w:szCs w:val="24"/>
        </w:rPr>
        <w:t>pzp</w:t>
      </w:r>
      <w:proofErr w:type="spellEnd"/>
      <w:r w:rsidRPr="00321E48">
        <w:rPr>
          <w:rFonts w:ascii="Cambria" w:hAnsi="Cambria" w:cs="Calibri"/>
          <w:sz w:val="24"/>
          <w:szCs w:val="24"/>
        </w:rPr>
        <w:t>).</w:t>
      </w:r>
    </w:p>
    <w:p w14:paraId="545479B1" w14:textId="77777777" w:rsidR="008101A7" w:rsidRPr="00321E48" w:rsidRDefault="008101A7" w:rsidP="00351168">
      <w:pPr>
        <w:widowControl/>
        <w:numPr>
          <w:ilvl w:val="0"/>
          <w:numId w:val="97"/>
        </w:numPr>
        <w:autoSpaceDN/>
        <w:spacing w:line="276" w:lineRule="auto"/>
        <w:ind w:left="426"/>
        <w:jc w:val="both"/>
        <w:textAlignment w:val="auto"/>
        <w:rPr>
          <w:rFonts w:ascii="Cambria" w:hAnsi="Cambria" w:cs="Calibri"/>
          <w:sz w:val="24"/>
          <w:szCs w:val="24"/>
        </w:rPr>
      </w:pPr>
      <w:r w:rsidRPr="00321E48">
        <w:rPr>
          <w:rFonts w:ascii="Cambria" w:hAnsi="Cambria" w:cs="Calibri"/>
          <w:sz w:val="24"/>
          <w:szCs w:val="24"/>
        </w:rPr>
        <w:t xml:space="preserve">Obowiązek podania danych osobowych jest wymogiem ustawowym określonym w przepisach </w:t>
      </w:r>
      <w:proofErr w:type="spellStart"/>
      <w:r w:rsidRPr="00321E48">
        <w:rPr>
          <w:rFonts w:ascii="Cambria" w:hAnsi="Cambria" w:cs="Calibri"/>
          <w:sz w:val="24"/>
          <w:szCs w:val="24"/>
        </w:rPr>
        <w:t>Pzp</w:t>
      </w:r>
      <w:proofErr w:type="spellEnd"/>
      <w:r w:rsidRPr="00321E48">
        <w:rPr>
          <w:rFonts w:ascii="Cambria" w:hAnsi="Cambria" w:cs="Calibri"/>
          <w:sz w:val="24"/>
          <w:szCs w:val="24"/>
        </w:rPr>
        <w:t xml:space="preserve">, związanym z udziałem w postępowaniu o udzielenie zamówienia publicznego. Konsekwencje niepodania określonych danych wynikają z </w:t>
      </w:r>
      <w:proofErr w:type="spellStart"/>
      <w:r w:rsidRPr="00321E48">
        <w:rPr>
          <w:rFonts w:ascii="Cambria" w:hAnsi="Cambria" w:cs="Calibri"/>
          <w:sz w:val="24"/>
          <w:szCs w:val="24"/>
        </w:rPr>
        <w:t>Pzp</w:t>
      </w:r>
      <w:proofErr w:type="spellEnd"/>
      <w:r w:rsidRPr="00321E48">
        <w:rPr>
          <w:rFonts w:ascii="Cambria" w:hAnsi="Cambria" w:cs="Calibri"/>
          <w:sz w:val="24"/>
          <w:szCs w:val="24"/>
        </w:rPr>
        <w:t>.</w:t>
      </w:r>
    </w:p>
    <w:p w14:paraId="47CD6DA4" w14:textId="77777777" w:rsidR="008101A7" w:rsidRPr="00321E48" w:rsidRDefault="008101A7" w:rsidP="00351168">
      <w:pPr>
        <w:widowControl/>
        <w:numPr>
          <w:ilvl w:val="0"/>
          <w:numId w:val="97"/>
        </w:numPr>
        <w:autoSpaceDN/>
        <w:spacing w:line="276" w:lineRule="auto"/>
        <w:ind w:left="426"/>
        <w:jc w:val="both"/>
        <w:textAlignment w:val="auto"/>
        <w:rPr>
          <w:rFonts w:ascii="Cambria" w:hAnsi="Cambria" w:cs="Calibri"/>
          <w:sz w:val="24"/>
          <w:szCs w:val="24"/>
        </w:rPr>
      </w:pPr>
      <w:r w:rsidRPr="00321E48">
        <w:rPr>
          <w:rFonts w:ascii="Cambria" w:hAnsi="Cambria" w:cs="Calibri"/>
          <w:sz w:val="24"/>
          <w:szCs w:val="24"/>
        </w:rPr>
        <w:t>Osobie, której dane są przetwarzane przysługuje:</w:t>
      </w:r>
    </w:p>
    <w:p w14:paraId="2EF40D76" w14:textId="77777777" w:rsidR="008101A7" w:rsidRPr="00321E48" w:rsidRDefault="008101A7" w:rsidP="00351168">
      <w:pPr>
        <w:widowControl/>
        <w:numPr>
          <w:ilvl w:val="0"/>
          <w:numId w:val="100"/>
        </w:numPr>
        <w:autoSpaceDN/>
        <w:spacing w:line="276" w:lineRule="auto"/>
        <w:jc w:val="both"/>
        <w:textAlignment w:val="auto"/>
        <w:rPr>
          <w:rFonts w:ascii="Cambria" w:hAnsi="Cambria" w:cs="Calibri"/>
          <w:sz w:val="24"/>
          <w:szCs w:val="24"/>
        </w:rPr>
      </w:pPr>
      <w:r w:rsidRPr="00321E48">
        <w:rPr>
          <w:rFonts w:ascii="Cambria" w:hAnsi="Cambria" w:cs="Calibri"/>
          <w:sz w:val="24"/>
          <w:szCs w:val="24"/>
        </w:rPr>
        <w:t>prawo dostępu do treści swoich danych oraz otrzymania ich kopii</w:t>
      </w:r>
    </w:p>
    <w:p w14:paraId="63B53C62" w14:textId="77777777" w:rsidR="008101A7" w:rsidRPr="00321E48" w:rsidRDefault="008101A7" w:rsidP="00351168">
      <w:pPr>
        <w:widowControl/>
        <w:numPr>
          <w:ilvl w:val="0"/>
          <w:numId w:val="100"/>
        </w:numPr>
        <w:autoSpaceDN/>
        <w:spacing w:line="276" w:lineRule="auto"/>
        <w:jc w:val="both"/>
        <w:textAlignment w:val="auto"/>
        <w:rPr>
          <w:rFonts w:ascii="Cambria" w:hAnsi="Cambria" w:cs="Calibri"/>
          <w:sz w:val="24"/>
          <w:szCs w:val="24"/>
        </w:rPr>
      </w:pPr>
      <w:r w:rsidRPr="00321E48">
        <w:rPr>
          <w:rFonts w:ascii="Cambria" w:hAnsi="Cambria" w:cs="Calibri"/>
          <w:sz w:val="24"/>
          <w:szCs w:val="24"/>
        </w:rPr>
        <w:t xml:space="preserve">prawo sprostowania oraz uzupełnienia danych (skorzystanie z prawa do sprostowania nie może skutkować zmianą wyniku postępowania o udzielenie zamówienia publicznego ani zmianą postanowień umowy w zakresie niezgodnym z </w:t>
      </w:r>
      <w:proofErr w:type="spellStart"/>
      <w:r w:rsidRPr="00321E48">
        <w:rPr>
          <w:rFonts w:ascii="Cambria" w:hAnsi="Cambria" w:cs="Calibri"/>
          <w:sz w:val="24"/>
          <w:szCs w:val="24"/>
        </w:rPr>
        <w:t>Pzp</w:t>
      </w:r>
      <w:proofErr w:type="spellEnd"/>
      <w:r w:rsidRPr="00321E48">
        <w:rPr>
          <w:rFonts w:ascii="Cambria" w:hAnsi="Cambria" w:cs="Calibri"/>
          <w:sz w:val="24"/>
          <w:szCs w:val="24"/>
        </w:rPr>
        <w:t xml:space="preserve"> oraz nie może naruszać integralności protokołu oraz jego załączników)</w:t>
      </w:r>
    </w:p>
    <w:p w14:paraId="3ADA779C" w14:textId="77777777" w:rsidR="008101A7" w:rsidRPr="00321E48" w:rsidRDefault="008101A7" w:rsidP="00351168">
      <w:pPr>
        <w:widowControl/>
        <w:numPr>
          <w:ilvl w:val="0"/>
          <w:numId w:val="100"/>
        </w:numPr>
        <w:autoSpaceDN/>
        <w:spacing w:line="276" w:lineRule="auto"/>
        <w:jc w:val="both"/>
        <w:textAlignment w:val="auto"/>
        <w:rPr>
          <w:rFonts w:ascii="Cambria" w:hAnsi="Cambria" w:cs="Calibri"/>
          <w:sz w:val="24"/>
          <w:szCs w:val="24"/>
        </w:rPr>
      </w:pPr>
      <w:r w:rsidRPr="00321E48">
        <w:rPr>
          <w:rFonts w:ascii="Cambria" w:hAnsi="Cambria" w:cs="Calibri"/>
          <w:sz w:val="24"/>
          <w:szCs w:val="24"/>
        </w:rPr>
        <w:t xml:space="preserve">prawo do ograniczenia przetwarzania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Zgłoszenie żądania ograniczenia przetwarzania, o którym mowa </w:t>
      </w:r>
      <w:r w:rsidRPr="00321E48">
        <w:rPr>
          <w:rFonts w:ascii="Cambria" w:hAnsi="Cambria" w:cs="Calibri"/>
          <w:sz w:val="24"/>
          <w:szCs w:val="24"/>
        </w:rPr>
        <w:lastRenderedPageBreak/>
        <w:t>w art. 18 ust. 1 RODO, nie ogranicza przetwarzania danych osobowych do czasu zakończenia postępowania o udzielenie zamówienia</w:t>
      </w:r>
    </w:p>
    <w:p w14:paraId="6A2B66BF" w14:textId="77777777" w:rsidR="008101A7" w:rsidRPr="00321E48" w:rsidRDefault="008101A7" w:rsidP="00351168">
      <w:pPr>
        <w:widowControl/>
        <w:numPr>
          <w:ilvl w:val="0"/>
          <w:numId w:val="100"/>
        </w:numPr>
        <w:autoSpaceDN/>
        <w:spacing w:line="276" w:lineRule="auto"/>
        <w:jc w:val="both"/>
        <w:textAlignment w:val="auto"/>
        <w:rPr>
          <w:rFonts w:ascii="Cambria" w:hAnsi="Cambria" w:cs="Calibri"/>
          <w:sz w:val="24"/>
          <w:szCs w:val="24"/>
        </w:rPr>
      </w:pPr>
      <w:r w:rsidRPr="00321E48">
        <w:rPr>
          <w:rFonts w:ascii="Cambria" w:hAnsi="Cambria" w:cs="Calibri"/>
          <w:sz w:val="24"/>
          <w:szCs w:val="24"/>
        </w:rPr>
        <w:t>prawo wniesienia skargi do PUODO (Prezes Urzędu Ochrony Danych Osobowych, ul. Stawki 2, 00-193 Warszawa).</w:t>
      </w:r>
    </w:p>
    <w:p w14:paraId="1E11ADBE" w14:textId="77777777" w:rsidR="008101A7" w:rsidRPr="00321E48" w:rsidRDefault="008101A7" w:rsidP="00351168">
      <w:pPr>
        <w:widowControl/>
        <w:numPr>
          <w:ilvl w:val="0"/>
          <w:numId w:val="97"/>
        </w:numPr>
        <w:autoSpaceDN/>
        <w:spacing w:line="276" w:lineRule="auto"/>
        <w:ind w:left="426"/>
        <w:jc w:val="both"/>
        <w:textAlignment w:val="auto"/>
        <w:rPr>
          <w:rFonts w:ascii="Cambria" w:hAnsi="Cambria" w:cs="Calibri"/>
          <w:sz w:val="24"/>
          <w:szCs w:val="24"/>
        </w:rPr>
      </w:pPr>
      <w:r w:rsidRPr="00321E48">
        <w:rPr>
          <w:rFonts w:ascii="Cambria" w:hAnsi="Cambria" w:cs="Calibri"/>
          <w:sz w:val="24"/>
          <w:szCs w:val="24"/>
        </w:rPr>
        <w:t>Osobie, której dane są przetwarzane nie przysługuje:</w:t>
      </w:r>
    </w:p>
    <w:p w14:paraId="27430B45" w14:textId="77777777" w:rsidR="008101A7" w:rsidRPr="00321E48" w:rsidRDefault="008101A7" w:rsidP="00351168">
      <w:pPr>
        <w:widowControl/>
        <w:numPr>
          <w:ilvl w:val="0"/>
          <w:numId w:val="101"/>
        </w:numPr>
        <w:autoSpaceDN/>
        <w:spacing w:line="276" w:lineRule="auto"/>
        <w:jc w:val="both"/>
        <w:textAlignment w:val="auto"/>
        <w:rPr>
          <w:rFonts w:ascii="Cambria" w:hAnsi="Cambria" w:cs="Calibri"/>
          <w:sz w:val="24"/>
          <w:szCs w:val="24"/>
        </w:rPr>
      </w:pPr>
      <w:r w:rsidRPr="00321E48">
        <w:rPr>
          <w:rFonts w:ascii="Cambria" w:hAnsi="Cambria" w:cs="Calibri"/>
          <w:sz w:val="24"/>
          <w:szCs w:val="24"/>
        </w:rPr>
        <w:t>prawo do usunięcia danych</w:t>
      </w:r>
    </w:p>
    <w:p w14:paraId="52142737" w14:textId="77777777" w:rsidR="008101A7" w:rsidRPr="00321E48" w:rsidRDefault="008101A7" w:rsidP="00351168">
      <w:pPr>
        <w:widowControl/>
        <w:numPr>
          <w:ilvl w:val="0"/>
          <w:numId w:val="101"/>
        </w:numPr>
        <w:autoSpaceDN/>
        <w:spacing w:line="276" w:lineRule="auto"/>
        <w:jc w:val="both"/>
        <w:textAlignment w:val="auto"/>
        <w:rPr>
          <w:rFonts w:ascii="Cambria" w:hAnsi="Cambria" w:cs="Calibri"/>
          <w:sz w:val="24"/>
          <w:szCs w:val="24"/>
        </w:rPr>
      </w:pPr>
      <w:r w:rsidRPr="00321E48">
        <w:rPr>
          <w:rFonts w:ascii="Cambria" w:hAnsi="Cambria" w:cs="Calibri"/>
          <w:sz w:val="24"/>
          <w:szCs w:val="24"/>
        </w:rPr>
        <w:t>prawo do przenoszenia danych</w:t>
      </w:r>
    </w:p>
    <w:p w14:paraId="6A3137F4" w14:textId="77777777" w:rsidR="008101A7" w:rsidRPr="00321E48" w:rsidRDefault="008101A7" w:rsidP="00351168">
      <w:pPr>
        <w:widowControl/>
        <w:numPr>
          <w:ilvl w:val="0"/>
          <w:numId w:val="101"/>
        </w:numPr>
        <w:autoSpaceDN/>
        <w:spacing w:line="276" w:lineRule="auto"/>
        <w:jc w:val="both"/>
        <w:textAlignment w:val="auto"/>
        <w:rPr>
          <w:rFonts w:ascii="Cambria" w:hAnsi="Cambria" w:cs="Calibri"/>
          <w:sz w:val="24"/>
          <w:szCs w:val="24"/>
        </w:rPr>
      </w:pPr>
      <w:r w:rsidRPr="00321E48">
        <w:rPr>
          <w:rFonts w:ascii="Cambria" w:hAnsi="Cambria" w:cs="Calibri"/>
          <w:sz w:val="24"/>
          <w:szCs w:val="24"/>
        </w:rPr>
        <w:t>prawo wniesienia sprzeciwu</w:t>
      </w:r>
    </w:p>
    <w:p w14:paraId="7D3C76B6" w14:textId="77777777" w:rsidR="008101A7" w:rsidRPr="00321E48" w:rsidRDefault="008101A7" w:rsidP="00351168">
      <w:pPr>
        <w:widowControl/>
        <w:numPr>
          <w:ilvl w:val="0"/>
          <w:numId w:val="97"/>
        </w:numPr>
        <w:autoSpaceDN/>
        <w:spacing w:line="276" w:lineRule="auto"/>
        <w:ind w:left="426"/>
        <w:jc w:val="both"/>
        <w:textAlignment w:val="auto"/>
        <w:rPr>
          <w:rFonts w:ascii="Cambria" w:hAnsi="Cambria" w:cs="Calibri"/>
          <w:sz w:val="24"/>
          <w:szCs w:val="24"/>
        </w:rPr>
      </w:pPr>
      <w:r w:rsidRPr="00321E48">
        <w:rPr>
          <w:rFonts w:ascii="Cambria" w:hAnsi="Cambria" w:cs="Calibri"/>
          <w:sz w:val="24"/>
          <w:szCs w:val="24"/>
        </w:rPr>
        <w:t>W ramach działalności Administrator nie będzie podejmował zautomatyzowanych decyzji, w tym decyzji będących wynikiem profilowania.</w:t>
      </w:r>
    </w:p>
    <w:p w14:paraId="51E7BDD5" w14:textId="77777777" w:rsidR="00D021F9" w:rsidRPr="00661ACC" w:rsidRDefault="00D021F9" w:rsidP="006153FF">
      <w:pPr>
        <w:pStyle w:val="Standard"/>
        <w:spacing w:line="276" w:lineRule="auto"/>
        <w:rPr>
          <w:rFonts w:ascii="Cambria" w:hAnsi="Cambria" w:cs="Arial"/>
          <w:bCs/>
          <w:lang w:val="pl-PL"/>
        </w:rPr>
      </w:pPr>
    </w:p>
    <w:tbl>
      <w:tblPr>
        <w:tblW w:w="9102" w:type="dxa"/>
        <w:jc w:val="center"/>
        <w:tblLayout w:type="fixed"/>
        <w:tblCellMar>
          <w:left w:w="10" w:type="dxa"/>
          <w:right w:w="10" w:type="dxa"/>
        </w:tblCellMar>
        <w:tblLook w:val="04A0" w:firstRow="1" w:lastRow="0" w:firstColumn="1" w:lastColumn="0" w:noHBand="0" w:noVBand="1"/>
      </w:tblPr>
      <w:tblGrid>
        <w:gridCol w:w="9102"/>
      </w:tblGrid>
      <w:tr w:rsidR="00D021F9" w:rsidRPr="00661ACC" w14:paraId="51E7BDD8" w14:textId="77777777">
        <w:trPr>
          <w:jc w:val="center"/>
        </w:trPr>
        <w:tc>
          <w:tcPr>
            <w:tcW w:w="9102" w:type="dxa"/>
            <w:tcBorders>
              <w:bottom w:val="single" w:sz="4" w:space="0" w:color="00000A"/>
            </w:tcBorders>
            <w:shd w:val="clear" w:color="auto" w:fill="auto"/>
            <w:tcMar>
              <w:top w:w="0" w:type="dxa"/>
              <w:left w:w="108" w:type="dxa"/>
              <w:bottom w:w="0" w:type="dxa"/>
              <w:right w:w="108" w:type="dxa"/>
            </w:tcMar>
          </w:tcPr>
          <w:p w14:paraId="51E7BDD6"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23</w:t>
            </w:r>
          </w:p>
          <w:p w14:paraId="51E7BDD7"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POUCZENIE O ŚRODKACH OCHRONY PRAWNEJ</w:t>
            </w:r>
          </w:p>
        </w:tc>
      </w:tr>
    </w:tbl>
    <w:p w14:paraId="51E7BDD9" w14:textId="77777777" w:rsidR="00D021F9" w:rsidRPr="00661ACC" w:rsidRDefault="00D021F9">
      <w:pPr>
        <w:pStyle w:val="Kolorowalistaakcent11"/>
        <w:spacing w:line="276" w:lineRule="auto"/>
        <w:outlineLvl w:val="3"/>
        <w:rPr>
          <w:rFonts w:ascii="Cambria" w:hAnsi="Cambria"/>
          <w:sz w:val="24"/>
          <w:szCs w:val="24"/>
          <w:lang w:val="pl-PL"/>
        </w:rPr>
      </w:pPr>
    </w:p>
    <w:p w14:paraId="51E7BDDA" w14:textId="77777777" w:rsidR="00D021F9" w:rsidRPr="00661ACC" w:rsidRDefault="00262BE0" w:rsidP="00506315">
      <w:pPr>
        <w:pStyle w:val="Kolorowalistaakcent11"/>
        <w:numPr>
          <w:ilvl w:val="1"/>
          <w:numId w:val="44"/>
        </w:numPr>
        <w:spacing w:line="276" w:lineRule="auto"/>
        <w:ind w:left="709" w:hanging="709"/>
        <w:rPr>
          <w:rFonts w:ascii="Cambria" w:hAnsi="Cambria"/>
          <w:sz w:val="24"/>
          <w:szCs w:val="24"/>
          <w:lang w:val="pl-PL"/>
        </w:rPr>
      </w:pPr>
      <w:r w:rsidRPr="00661ACC">
        <w:rPr>
          <w:rFonts w:ascii="Cambria" w:hAnsi="Cambria"/>
          <w:sz w:val="24"/>
          <w:szCs w:val="24"/>
          <w:lang w:val="pl-PL"/>
        </w:rPr>
        <w:t>Środki ochrony prawnej przewidziane są w dziale IX ustawy.</w:t>
      </w:r>
    </w:p>
    <w:p w14:paraId="51E7BDDB" w14:textId="77777777" w:rsidR="00D021F9" w:rsidRPr="00661ACC" w:rsidRDefault="00262BE0" w:rsidP="00506315">
      <w:pPr>
        <w:pStyle w:val="Kolorowalistaakcent11"/>
        <w:numPr>
          <w:ilvl w:val="1"/>
          <w:numId w:val="44"/>
        </w:numPr>
        <w:spacing w:line="276" w:lineRule="auto"/>
        <w:ind w:left="709" w:hanging="709"/>
        <w:rPr>
          <w:rFonts w:ascii="Cambria" w:hAnsi="Cambria"/>
          <w:sz w:val="24"/>
          <w:szCs w:val="24"/>
          <w:lang w:val="pl-PL"/>
        </w:rPr>
      </w:pPr>
      <w:r w:rsidRPr="00661ACC">
        <w:rPr>
          <w:rFonts w:ascii="Cambria" w:hAnsi="Cambria"/>
          <w:sz w:val="24"/>
          <w:szCs w:val="24"/>
          <w:lang w:val="pl-PL"/>
        </w:rPr>
        <w:t>Środkami ochrony prawnej są odwołanie i skarga do sądu.</w:t>
      </w:r>
    </w:p>
    <w:p w14:paraId="51E7BDDC" w14:textId="08EE7E3F" w:rsidR="00D021F9" w:rsidRPr="00661ACC" w:rsidRDefault="00262BE0" w:rsidP="00506315">
      <w:pPr>
        <w:pStyle w:val="Kolorowalistaakcent11"/>
        <w:numPr>
          <w:ilvl w:val="1"/>
          <w:numId w:val="44"/>
        </w:numPr>
        <w:spacing w:line="276" w:lineRule="auto"/>
        <w:ind w:left="709" w:hanging="709"/>
        <w:rPr>
          <w:rFonts w:ascii="Cambria" w:hAnsi="Cambria"/>
          <w:lang w:val="pl-PL"/>
        </w:rPr>
      </w:pPr>
      <w:r w:rsidRPr="00661ACC">
        <w:rPr>
          <w:rFonts w:ascii="Cambria" w:hAnsi="Cambria"/>
          <w:sz w:val="24"/>
          <w:szCs w:val="24"/>
          <w:lang w:val="pl-PL"/>
        </w:rPr>
        <w:t>Środki ochrony prawnej przysługują wykonawcy oraz innemu podmiotowi, jeżeli ma lub miał interes w uzyskaniu zamówienia lub nagrody w konkursie oraz poniósł lub może ponieść szkodę w wyniku naruszenia przez zamawiającego przepisów ustawy.</w:t>
      </w:r>
      <w:r w:rsidRPr="00661ACC">
        <w:rPr>
          <w:rFonts w:ascii="Cambria" w:hAnsi="Cambria"/>
          <w:lang w:val="pl-PL"/>
        </w:rPr>
        <w:t> </w:t>
      </w:r>
      <w:r w:rsidRPr="00661ACC">
        <w:rPr>
          <w:rFonts w:ascii="Cambria" w:hAnsi="Cambria"/>
          <w:sz w:val="24"/>
          <w:szCs w:val="24"/>
          <w:lang w:val="pl-PL"/>
        </w:rPr>
        <w:t xml:space="preserve">Środki ochrony prawnej wobec ogłoszenia wszczynającego postępowanie </w:t>
      </w:r>
      <w:r w:rsidR="008963DE">
        <w:rPr>
          <w:rFonts w:ascii="Cambria" w:hAnsi="Cambria"/>
          <w:sz w:val="24"/>
          <w:szCs w:val="24"/>
          <w:lang w:val="pl-PL"/>
        </w:rPr>
        <w:br/>
      </w:r>
      <w:r w:rsidRPr="00661ACC">
        <w:rPr>
          <w:rFonts w:ascii="Cambria" w:hAnsi="Cambria"/>
          <w:sz w:val="24"/>
          <w:szCs w:val="24"/>
          <w:lang w:val="pl-PL"/>
        </w:rPr>
        <w:t>o udzielenie zamówienia lub ogłoszenia o konkursie oraz dokumentów zamówienia przysługują również organizacjom wpisanym na listę, o której mowa w art. 469 pkt 15 ustawy, oraz Rzecznikowi Małych i Średnich Przedsiębiorców.</w:t>
      </w:r>
    </w:p>
    <w:p w14:paraId="51E7BDDD" w14:textId="77777777" w:rsidR="00D021F9" w:rsidRPr="00661ACC" w:rsidRDefault="00262BE0" w:rsidP="00506315">
      <w:pPr>
        <w:pStyle w:val="Kolorowalistaakcent11"/>
        <w:numPr>
          <w:ilvl w:val="1"/>
          <w:numId w:val="44"/>
        </w:numPr>
        <w:spacing w:line="276" w:lineRule="auto"/>
        <w:ind w:left="709" w:hanging="709"/>
        <w:rPr>
          <w:rFonts w:ascii="Cambria" w:hAnsi="Cambria"/>
          <w:lang w:val="pl-PL"/>
        </w:rPr>
      </w:pPr>
      <w:r w:rsidRPr="00661ACC">
        <w:rPr>
          <w:rFonts w:ascii="Cambria" w:hAnsi="Cambria"/>
          <w:sz w:val="24"/>
          <w:szCs w:val="24"/>
          <w:lang w:val="pl-PL"/>
        </w:rPr>
        <w:t xml:space="preserve">Odwołanie </w:t>
      </w:r>
      <w:r w:rsidRPr="00661ACC">
        <w:rPr>
          <w:rFonts w:ascii="Cambria" w:hAnsi="Cambria"/>
          <w:color w:val="000000"/>
          <w:sz w:val="24"/>
          <w:szCs w:val="24"/>
          <w:lang w:val="pl-PL"/>
        </w:rPr>
        <w:t>przysługuje na:</w:t>
      </w:r>
    </w:p>
    <w:p w14:paraId="51E7BDDE" w14:textId="77777777" w:rsidR="00D021F9" w:rsidRPr="00661ACC" w:rsidRDefault="00262BE0" w:rsidP="00506315">
      <w:pPr>
        <w:pStyle w:val="Akapitzlist"/>
        <w:shd w:val="clear" w:color="auto" w:fill="FFFFFF"/>
        <w:spacing w:before="72"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1)</w:t>
      </w:r>
      <w:r w:rsidRPr="00661ACC">
        <w:rPr>
          <w:rFonts w:ascii="Cambria" w:hAnsi="Cambria"/>
          <w:color w:val="000000"/>
          <w:sz w:val="24"/>
          <w:szCs w:val="24"/>
          <w:lang w:val="pl-PL"/>
        </w:rPr>
        <w:tab/>
        <w:t>niezgodną z przepisami ustawy czynność zamawiającego, podjętą w postępowaniu o udzielenie zamówienia, w tym na projektowane postanowienie umowy;</w:t>
      </w:r>
    </w:p>
    <w:p w14:paraId="51E7BDDF" w14:textId="77777777" w:rsidR="00D021F9" w:rsidRPr="00661ACC" w:rsidRDefault="00262BE0" w:rsidP="00506315">
      <w:pPr>
        <w:pStyle w:val="Akapitzlist"/>
        <w:shd w:val="clear" w:color="auto" w:fill="FFFFFF"/>
        <w:spacing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2)</w:t>
      </w:r>
      <w:r w:rsidRPr="00661ACC">
        <w:rPr>
          <w:rFonts w:ascii="Cambria" w:hAnsi="Cambria"/>
          <w:color w:val="000000"/>
          <w:sz w:val="24"/>
          <w:szCs w:val="24"/>
          <w:lang w:val="pl-PL"/>
        </w:rPr>
        <w:tab/>
        <w:t>zaniechanie czynności w postępowaniu o udzielenie zamówienia, do której zamawiający był obowiązany na podstawie ustawy;</w:t>
      </w:r>
    </w:p>
    <w:p w14:paraId="51E7BDE0" w14:textId="77777777" w:rsidR="00D021F9" w:rsidRPr="00661ACC" w:rsidRDefault="00262BE0" w:rsidP="00506315">
      <w:pPr>
        <w:pStyle w:val="Akapitzlist"/>
        <w:shd w:val="clear" w:color="auto" w:fill="FFFFFF"/>
        <w:spacing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3)</w:t>
      </w:r>
      <w:r w:rsidRPr="00661ACC">
        <w:rPr>
          <w:rFonts w:ascii="Cambria" w:hAnsi="Cambria"/>
          <w:color w:val="000000"/>
          <w:sz w:val="24"/>
          <w:szCs w:val="24"/>
          <w:lang w:val="pl-PL"/>
        </w:rPr>
        <w:tab/>
        <w:t>zaniechanie przeprowadzenia postępowania o udzielenie zamówienia lub zorganizowania konkursu na podstawie ustawy, mimo że zamawiający był do tego obowiązany.</w:t>
      </w:r>
    </w:p>
    <w:p w14:paraId="51E7BDE1" w14:textId="645799ED" w:rsidR="00D021F9" w:rsidRPr="00661ACC" w:rsidRDefault="00262BE0" w:rsidP="00506315">
      <w:pPr>
        <w:pStyle w:val="Kolorowalistaakcent11"/>
        <w:numPr>
          <w:ilvl w:val="1"/>
          <w:numId w:val="44"/>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1E7BDE2" w14:textId="77777777" w:rsidR="00D021F9" w:rsidRPr="00661ACC" w:rsidRDefault="00262BE0" w:rsidP="00506315">
      <w:pPr>
        <w:pStyle w:val="Kolorowalistaakcent11"/>
        <w:numPr>
          <w:ilvl w:val="1"/>
          <w:numId w:val="44"/>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 xml:space="preserve">Terminy wnoszenia </w:t>
      </w:r>
      <w:proofErr w:type="spellStart"/>
      <w:r w:rsidRPr="00661ACC">
        <w:rPr>
          <w:rFonts w:ascii="Cambria" w:hAnsi="Cambria"/>
          <w:color w:val="000000"/>
          <w:sz w:val="24"/>
          <w:szCs w:val="24"/>
          <w:lang w:val="pl-PL"/>
        </w:rPr>
        <w:t>odwołań</w:t>
      </w:r>
      <w:proofErr w:type="spellEnd"/>
      <w:r w:rsidRPr="00661ACC">
        <w:rPr>
          <w:rFonts w:ascii="Cambria" w:hAnsi="Cambria"/>
          <w:color w:val="000000"/>
          <w:sz w:val="24"/>
          <w:szCs w:val="24"/>
          <w:lang w:val="pl-PL"/>
        </w:rPr>
        <w:t>:</w:t>
      </w:r>
    </w:p>
    <w:p w14:paraId="51E7BDE3" w14:textId="77777777" w:rsidR="00D021F9" w:rsidRPr="00661ACC" w:rsidRDefault="00262BE0" w:rsidP="00506315">
      <w:pPr>
        <w:pStyle w:val="Akapitzlist"/>
        <w:shd w:val="clear" w:color="auto" w:fill="FFFFFF"/>
        <w:spacing w:before="72"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1)</w:t>
      </w:r>
      <w:r w:rsidRPr="00661ACC">
        <w:rPr>
          <w:rFonts w:ascii="Cambria" w:hAnsi="Cambria"/>
          <w:color w:val="000000"/>
          <w:sz w:val="24"/>
          <w:szCs w:val="24"/>
          <w:lang w:val="pl-PL"/>
        </w:rPr>
        <w:tab/>
        <w:t>Odwołanie wnosi się w terminie:</w:t>
      </w:r>
    </w:p>
    <w:p w14:paraId="51E7BDE4" w14:textId="77777777" w:rsidR="00D021F9" w:rsidRPr="00661ACC" w:rsidRDefault="00262BE0" w:rsidP="00506315">
      <w:pPr>
        <w:pStyle w:val="Akapitzlist"/>
        <w:shd w:val="clear" w:color="auto" w:fill="FFFFFF"/>
        <w:spacing w:before="72"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lastRenderedPageBreak/>
        <w:t>a)</w:t>
      </w:r>
      <w:r w:rsidRPr="00661ACC">
        <w:rPr>
          <w:rFonts w:ascii="Cambria" w:hAnsi="Cambria"/>
          <w:color w:val="000000"/>
          <w:sz w:val="24"/>
          <w:szCs w:val="24"/>
          <w:lang w:val="pl-PL"/>
        </w:rPr>
        <w:tab/>
        <w:t>5 dni od dnia przekazania informacji o czynności zamawiającego stanowiącej podstawę jego wniesienia, jeżeli informacja została przekazana przy użyciu środków komunikacji elektronicznej,</w:t>
      </w:r>
    </w:p>
    <w:p w14:paraId="51E7BDE5" w14:textId="77777777" w:rsidR="00D021F9" w:rsidRPr="00661ACC" w:rsidRDefault="00262BE0" w:rsidP="00506315">
      <w:pPr>
        <w:pStyle w:val="Akapitzlist"/>
        <w:shd w:val="clear" w:color="auto" w:fill="FFFFFF"/>
        <w:spacing w:before="72"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b)</w:t>
      </w:r>
      <w:r w:rsidRPr="00661ACC">
        <w:rPr>
          <w:rFonts w:ascii="Cambria" w:hAnsi="Cambria"/>
          <w:color w:val="000000"/>
          <w:sz w:val="24"/>
          <w:szCs w:val="24"/>
          <w:lang w:val="pl-PL"/>
        </w:rPr>
        <w:tab/>
        <w:t>10 dni od dnia przekazania informacji o czynności zamawiającego stanowiącej podstawę jego wniesienia, jeżeli informacja została przekazana w sposób inny niż określony w lit. a.</w:t>
      </w:r>
    </w:p>
    <w:p w14:paraId="51E7BDE6" w14:textId="77777777" w:rsidR="00D021F9" w:rsidRPr="00661ACC" w:rsidRDefault="00262BE0" w:rsidP="00506315">
      <w:pPr>
        <w:pStyle w:val="Akapitzlist"/>
        <w:shd w:val="clear" w:color="auto" w:fill="FFFFFF"/>
        <w:spacing w:before="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2. </w:t>
      </w:r>
      <w:r w:rsidRPr="00661ACC">
        <w:rPr>
          <w:rFonts w:ascii="Cambria" w:hAnsi="Cambria"/>
          <w:color w:val="000000"/>
          <w:sz w:val="24"/>
          <w:szCs w:val="24"/>
          <w:lang w:val="pl-PL"/>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51E7BDE7" w14:textId="77777777" w:rsidR="00D021F9" w:rsidRPr="00661ACC" w:rsidRDefault="00262BE0" w:rsidP="00506315">
      <w:pPr>
        <w:pStyle w:val="Akapitzlist"/>
        <w:shd w:val="clear" w:color="auto" w:fill="FFFFFF"/>
        <w:spacing w:before="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3. </w:t>
      </w:r>
      <w:r w:rsidRPr="00661ACC">
        <w:rPr>
          <w:rFonts w:ascii="Cambria" w:hAnsi="Cambria"/>
          <w:color w:val="000000"/>
          <w:sz w:val="24"/>
          <w:szCs w:val="24"/>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51E7BDE8" w14:textId="7C069707" w:rsidR="00D021F9" w:rsidRPr="00661ACC" w:rsidRDefault="00262BE0" w:rsidP="00506315">
      <w:pPr>
        <w:pStyle w:val="Akapitzlist"/>
        <w:shd w:val="clear" w:color="auto" w:fill="FFFFFF"/>
        <w:spacing w:before="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4. </w:t>
      </w:r>
      <w:r w:rsidRPr="00661ACC">
        <w:rPr>
          <w:rFonts w:ascii="Cambria" w:hAnsi="Cambria"/>
          <w:color w:val="000000"/>
          <w:sz w:val="24"/>
          <w:szCs w:val="24"/>
          <w:lang w:val="pl-PL"/>
        </w:rPr>
        <w:tab/>
        <w:t xml:space="preserve">Jeżeli zamawiający nie opublikował ogłoszenia o zamiarze zawarcia umowy lub mimo takiego obowiązku nie przesłał wykonawcy zawiadomienia o wyborze najkorzystniejszej oferty lub nie zaprosił wykonawcy do złożenia oferty </w:t>
      </w:r>
      <w:r w:rsidR="008963DE">
        <w:rPr>
          <w:rFonts w:ascii="Cambria" w:hAnsi="Cambria"/>
          <w:color w:val="000000"/>
          <w:sz w:val="24"/>
          <w:szCs w:val="24"/>
          <w:lang w:val="pl-PL"/>
        </w:rPr>
        <w:br/>
      </w:r>
      <w:r w:rsidRPr="00661ACC">
        <w:rPr>
          <w:rFonts w:ascii="Cambria" w:hAnsi="Cambria"/>
          <w:color w:val="000000"/>
          <w:sz w:val="24"/>
          <w:szCs w:val="24"/>
          <w:lang w:val="pl-PL"/>
        </w:rPr>
        <w:t>w ramach dynamicznego systemu zakupów lub umowy ramowej, odwołanie wnosi się nie później niż w terminie:</w:t>
      </w:r>
    </w:p>
    <w:p w14:paraId="51E7BDE9" w14:textId="77777777" w:rsidR="00D021F9" w:rsidRPr="00661ACC" w:rsidRDefault="00262BE0" w:rsidP="00506315">
      <w:pPr>
        <w:pStyle w:val="Akapitzlist"/>
        <w:shd w:val="clear" w:color="auto" w:fill="FFFFFF"/>
        <w:spacing w:before="72"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1)</w:t>
      </w:r>
      <w:r w:rsidRPr="00661ACC">
        <w:rPr>
          <w:rFonts w:ascii="Cambria" w:hAnsi="Cambria"/>
          <w:color w:val="000000"/>
          <w:sz w:val="24"/>
          <w:szCs w:val="24"/>
          <w:lang w:val="pl-PL"/>
        </w:rPr>
        <w:tab/>
        <w:t>15 dni od dnia zamieszczenia w Biuletynie Zamówień Publicznych ogłoszenia o wyniku postępowania</w:t>
      </w:r>
    </w:p>
    <w:p w14:paraId="51E7BDEA" w14:textId="77777777" w:rsidR="00D021F9" w:rsidRPr="00661ACC" w:rsidRDefault="00262BE0" w:rsidP="00506315">
      <w:pPr>
        <w:pStyle w:val="Akapitzlist"/>
        <w:shd w:val="clear" w:color="auto" w:fill="FFFFFF"/>
        <w:spacing w:before="72"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3)</w:t>
      </w:r>
      <w:r w:rsidRPr="00661ACC">
        <w:rPr>
          <w:rFonts w:ascii="Cambria" w:hAnsi="Cambria"/>
          <w:color w:val="000000"/>
          <w:sz w:val="24"/>
          <w:szCs w:val="24"/>
          <w:lang w:val="pl-PL"/>
        </w:rPr>
        <w:tab/>
        <w:t>miesiąca od dnia zawarcia umowy, jeżeli zamawiający:</w:t>
      </w:r>
    </w:p>
    <w:p w14:paraId="51E7BDEB" w14:textId="5D2A9CAF" w:rsidR="00D021F9" w:rsidRPr="00661ACC" w:rsidRDefault="00262BE0" w:rsidP="00506315">
      <w:pPr>
        <w:pStyle w:val="Akapitzlist"/>
        <w:shd w:val="clear" w:color="auto" w:fill="FFFFFF"/>
        <w:spacing w:before="72"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a)</w:t>
      </w:r>
      <w:r w:rsidRPr="00661ACC">
        <w:rPr>
          <w:rFonts w:ascii="Cambria" w:hAnsi="Cambria"/>
          <w:color w:val="000000"/>
          <w:sz w:val="24"/>
          <w:szCs w:val="24"/>
          <w:lang w:val="pl-PL"/>
        </w:rPr>
        <w:tab/>
        <w:t>nie</w:t>
      </w:r>
      <w:r w:rsidR="004C0367">
        <w:rPr>
          <w:rFonts w:ascii="Cambria" w:hAnsi="Cambria"/>
          <w:color w:val="000000"/>
          <w:sz w:val="24"/>
          <w:szCs w:val="24"/>
          <w:lang w:val="pl-PL"/>
        </w:rPr>
        <w:t xml:space="preserve"> </w:t>
      </w:r>
      <w:r w:rsidRPr="00661ACC">
        <w:rPr>
          <w:rFonts w:ascii="Cambria" w:hAnsi="Cambria"/>
          <w:color w:val="000000"/>
          <w:sz w:val="24"/>
          <w:szCs w:val="24"/>
          <w:lang w:val="pl-PL"/>
        </w:rPr>
        <w:t>zamieścił w Biuletynie</w:t>
      </w:r>
      <w:r w:rsidR="004C0367">
        <w:rPr>
          <w:rFonts w:ascii="Cambria" w:hAnsi="Cambria"/>
          <w:color w:val="000000"/>
          <w:sz w:val="24"/>
          <w:szCs w:val="24"/>
          <w:lang w:val="pl-PL"/>
        </w:rPr>
        <w:t xml:space="preserve"> </w:t>
      </w:r>
      <w:r w:rsidRPr="00661ACC">
        <w:rPr>
          <w:rFonts w:ascii="Cambria" w:hAnsi="Cambria"/>
          <w:color w:val="000000"/>
          <w:sz w:val="24"/>
          <w:szCs w:val="24"/>
          <w:lang w:val="pl-PL"/>
        </w:rPr>
        <w:t>Zamówień Publicznych ogłoszenia o wyniku</w:t>
      </w:r>
      <w:r w:rsidR="004C0367">
        <w:rPr>
          <w:rFonts w:ascii="Cambria" w:hAnsi="Cambria"/>
          <w:color w:val="000000"/>
          <w:sz w:val="24"/>
          <w:szCs w:val="24"/>
          <w:lang w:val="pl-PL"/>
        </w:rPr>
        <w:t xml:space="preserve"> </w:t>
      </w:r>
      <w:r w:rsidRPr="00661ACC">
        <w:rPr>
          <w:rFonts w:ascii="Cambria" w:hAnsi="Cambria"/>
          <w:color w:val="000000"/>
          <w:sz w:val="24"/>
          <w:szCs w:val="24"/>
          <w:lang w:val="pl-PL"/>
        </w:rPr>
        <w:t>postępowania albo</w:t>
      </w:r>
    </w:p>
    <w:p w14:paraId="51E7BDEC" w14:textId="0EED4403" w:rsidR="00D021F9" w:rsidRPr="00661ACC" w:rsidRDefault="00262BE0" w:rsidP="00506315">
      <w:pPr>
        <w:pStyle w:val="Akapitzlist"/>
        <w:shd w:val="clear" w:color="auto" w:fill="FFFFFF"/>
        <w:spacing w:before="72" w:after="72" w:line="276" w:lineRule="auto"/>
        <w:ind w:left="709" w:hanging="283"/>
        <w:rPr>
          <w:rFonts w:ascii="Cambria" w:hAnsi="Cambria"/>
          <w:color w:val="000000"/>
          <w:sz w:val="24"/>
          <w:szCs w:val="24"/>
          <w:lang w:val="pl-PL"/>
        </w:rPr>
      </w:pPr>
      <w:r w:rsidRPr="00661ACC">
        <w:rPr>
          <w:rFonts w:ascii="Cambria" w:hAnsi="Cambria"/>
          <w:color w:val="000000"/>
          <w:sz w:val="24"/>
          <w:szCs w:val="24"/>
          <w:lang w:val="pl-PL"/>
        </w:rPr>
        <w:t>b)</w:t>
      </w:r>
      <w:r w:rsidRPr="00661ACC">
        <w:rPr>
          <w:rFonts w:ascii="Cambria" w:hAnsi="Cambria"/>
          <w:color w:val="000000"/>
          <w:sz w:val="24"/>
          <w:szCs w:val="24"/>
          <w:lang w:val="pl-PL"/>
        </w:rPr>
        <w:tab/>
        <w:t>zamieścił w Biuletynie Zamówień Publicznych ogłoszenie o wyniku postępowania, które nie zawiera uzasadnienia udzielenia zamówienia w trybie negocjacji bez ogłoszenia albo zamówienia z wolnej ręki.</w:t>
      </w:r>
    </w:p>
    <w:p w14:paraId="51E7BDED" w14:textId="77777777" w:rsidR="00D021F9" w:rsidRPr="00661ACC" w:rsidRDefault="00262BE0" w:rsidP="00506315">
      <w:pPr>
        <w:pStyle w:val="Kolorowalistaakcent11"/>
        <w:numPr>
          <w:ilvl w:val="1"/>
          <w:numId w:val="44"/>
        </w:numPr>
        <w:spacing w:line="276" w:lineRule="auto"/>
        <w:ind w:left="709" w:hanging="709"/>
        <w:rPr>
          <w:rFonts w:ascii="Cambria" w:hAnsi="Cambria"/>
          <w:color w:val="000000"/>
          <w:sz w:val="24"/>
          <w:szCs w:val="24"/>
          <w:lang w:val="pl-PL"/>
        </w:rPr>
      </w:pPr>
      <w:r w:rsidRPr="00661ACC">
        <w:rPr>
          <w:rFonts w:ascii="Cambria" w:hAnsi="Cambria"/>
          <w:color w:val="000000"/>
          <w:sz w:val="24"/>
          <w:szCs w:val="24"/>
          <w:lang w:val="pl-PL"/>
        </w:rPr>
        <w:t>Odwołanie zawiera:</w:t>
      </w:r>
    </w:p>
    <w:p w14:paraId="51E7BDEE"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1)</w:t>
      </w:r>
      <w:r w:rsidRPr="00661ACC">
        <w:rPr>
          <w:rFonts w:ascii="Cambria" w:hAnsi="Cambria"/>
          <w:color w:val="000000"/>
          <w:sz w:val="24"/>
          <w:szCs w:val="24"/>
          <w:lang w:val="pl-PL"/>
        </w:rPr>
        <w:tab/>
        <w:t>imię i nazwisko albo nazwę, miejsce zamieszkania albo siedzibę, numer telefonu oraz adres poczty elektronicznej odwołującego oraz imię i nazwisko przedstawiciela (przedstawicieli);</w:t>
      </w:r>
    </w:p>
    <w:p w14:paraId="51E7BDEF"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2)</w:t>
      </w:r>
      <w:r w:rsidRPr="00661ACC">
        <w:rPr>
          <w:rFonts w:ascii="Cambria" w:hAnsi="Cambria"/>
          <w:color w:val="000000"/>
          <w:sz w:val="24"/>
          <w:szCs w:val="24"/>
          <w:lang w:val="pl-PL"/>
        </w:rPr>
        <w:tab/>
        <w:t>nazwę i siedzibę zamawiającego, numer telefonu oraz adres poczty elektronicznej zamawiającego;</w:t>
      </w:r>
    </w:p>
    <w:p w14:paraId="51E7BDF0"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3)</w:t>
      </w:r>
      <w:r w:rsidRPr="00661ACC">
        <w:rPr>
          <w:rFonts w:ascii="Cambria" w:hAnsi="Cambria"/>
          <w:color w:val="000000"/>
          <w:sz w:val="24"/>
          <w:szCs w:val="24"/>
          <w:lang w:val="pl-PL"/>
        </w:rPr>
        <w:tab/>
        <w:t>numer Powszechnego Elektronicznego Systemu Ewidencji Ludności (PESEL) lub NIP odwołującego będącego osobą fizyczną, jeżeli jest on obowiązany do jego posiadania albo posiada go nie mając takiego obowiązku;</w:t>
      </w:r>
    </w:p>
    <w:p w14:paraId="51E7BDF1"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4)</w:t>
      </w:r>
      <w:r w:rsidRPr="00661ACC">
        <w:rPr>
          <w:rFonts w:ascii="Cambria" w:hAnsi="Cambria"/>
          <w:color w:val="000000"/>
          <w:sz w:val="24"/>
          <w:szCs w:val="24"/>
          <w:lang w:val="pl-PL"/>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1E7BDF2"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5)</w:t>
      </w:r>
      <w:r w:rsidRPr="00661ACC">
        <w:rPr>
          <w:rFonts w:ascii="Cambria" w:hAnsi="Cambria"/>
          <w:color w:val="000000"/>
          <w:sz w:val="24"/>
          <w:szCs w:val="24"/>
          <w:lang w:val="pl-PL"/>
        </w:rPr>
        <w:tab/>
        <w:t>określenie przedmiotu zamówienia;</w:t>
      </w:r>
    </w:p>
    <w:p w14:paraId="51E7BDF3"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6)</w:t>
      </w:r>
      <w:r w:rsidRPr="00661ACC">
        <w:rPr>
          <w:rFonts w:ascii="Cambria" w:hAnsi="Cambria"/>
          <w:color w:val="000000"/>
          <w:sz w:val="24"/>
          <w:szCs w:val="24"/>
          <w:lang w:val="pl-PL"/>
        </w:rPr>
        <w:tab/>
        <w:t xml:space="preserve">wskazanie numeru ogłoszenia w przypadku zamieszczenia w Biuletynie Zamówień </w:t>
      </w:r>
      <w:r w:rsidRPr="00661ACC">
        <w:rPr>
          <w:rFonts w:ascii="Cambria" w:hAnsi="Cambria"/>
          <w:color w:val="000000"/>
          <w:sz w:val="24"/>
          <w:szCs w:val="24"/>
          <w:lang w:val="pl-PL"/>
        </w:rPr>
        <w:lastRenderedPageBreak/>
        <w:t>Publicznych albo publikacji w Dzienniku Urzędowym Unii Europejskiej;</w:t>
      </w:r>
    </w:p>
    <w:p w14:paraId="51E7BDF4"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7)  </w:t>
      </w:r>
      <w:r w:rsidRPr="00661ACC">
        <w:rPr>
          <w:rFonts w:ascii="Cambria" w:hAnsi="Cambria"/>
          <w:color w:val="000000"/>
          <w:sz w:val="24"/>
          <w:szCs w:val="24"/>
          <w:lang w:val="pl-PL"/>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51E7BDF5"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8)</w:t>
      </w:r>
      <w:r w:rsidRPr="00661ACC">
        <w:rPr>
          <w:rFonts w:ascii="Cambria" w:hAnsi="Cambria"/>
          <w:color w:val="000000"/>
          <w:sz w:val="24"/>
          <w:szCs w:val="24"/>
          <w:lang w:val="pl-PL"/>
        </w:rPr>
        <w:tab/>
        <w:t>zwięzłe przedstawienie zarzutów;</w:t>
      </w:r>
    </w:p>
    <w:p w14:paraId="51E7BDF6"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9)</w:t>
      </w:r>
      <w:r w:rsidRPr="00661ACC">
        <w:rPr>
          <w:rFonts w:ascii="Cambria" w:hAnsi="Cambria"/>
          <w:color w:val="000000"/>
          <w:sz w:val="24"/>
          <w:szCs w:val="24"/>
          <w:lang w:val="pl-PL"/>
        </w:rPr>
        <w:tab/>
        <w:t>żądanie co do sposobu rozstrzygnięcia odwołania;</w:t>
      </w:r>
    </w:p>
    <w:p w14:paraId="51E7BDF7"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10)</w:t>
      </w:r>
      <w:r w:rsidRPr="00661ACC">
        <w:rPr>
          <w:rFonts w:ascii="Cambria" w:hAnsi="Cambria"/>
          <w:color w:val="000000"/>
          <w:sz w:val="24"/>
          <w:szCs w:val="24"/>
          <w:lang w:val="pl-PL"/>
        </w:rPr>
        <w:tab/>
        <w:t>wskazanie okoliczności faktycznych i prawnych uzasadniających wniesienie odwołania oraz dowodów na poparcie przytoczonych okoliczności;</w:t>
      </w:r>
    </w:p>
    <w:p w14:paraId="51E7BDF8"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11)</w:t>
      </w:r>
      <w:r w:rsidRPr="00661ACC">
        <w:rPr>
          <w:rFonts w:ascii="Cambria" w:hAnsi="Cambria"/>
          <w:color w:val="000000"/>
          <w:sz w:val="24"/>
          <w:szCs w:val="24"/>
          <w:lang w:val="pl-PL"/>
        </w:rPr>
        <w:tab/>
        <w:t>podpis odwołującego albo jego przedstawiciela lub przedstawicieli;</w:t>
      </w:r>
    </w:p>
    <w:p w14:paraId="51E7BDF9"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12)</w:t>
      </w:r>
      <w:r w:rsidRPr="00661ACC">
        <w:rPr>
          <w:rFonts w:ascii="Cambria" w:hAnsi="Cambria"/>
          <w:color w:val="000000"/>
          <w:sz w:val="24"/>
          <w:szCs w:val="24"/>
          <w:lang w:val="pl-PL"/>
        </w:rPr>
        <w:tab/>
        <w:t>wykaz załączników.</w:t>
      </w:r>
    </w:p>
    <w:p w14:paraId="51E7BDFA" w14:textId="77777777" w:rsidR="00D021F9" w:rsidRPr="00661ACC" w:rsidRDefault="00262BE0" w:rsidP="00506315">
      <w:pPr>
        <w:pStyle w:val="Standard"/>
        <w:shd w:val="clear" w:color="auto" w:fill="FFFFFF"/>
        <w:spacing w:before="72" w:line="276" w:lineRule="auto"/>
        <w:ind w:left="709" w:hanging="709"/>
        <w:rPr>
          <w:rFonts w:ascii="Cambria" w:hAnsi="Cambria"/>
          <w:color w:val="000000"/>
          <w:lang w:val="pl-PL"/>
        </w:rPr>
      </w:pPr>
      <w:r w:rsidRPr="00661ACC">
        <w:rPr>
          <w:rFonts w:ascii="Cambria" w:hAnsi="Cambria"/>
          <w:color w:val="000000"/>
          <w:lang w:val="pl-PL"/>
        </w:rPr>
        <w:t>Do odwołania dołącza się:</w:t>
      </w:r>
    </w:p>
    <w:p w14:paraId="51E7BDFB"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1)</w:t>
      </w:r>
      <w:r w:rsidRPr="00661ACC">
        <w:rPr>
          <w:rFonts w:ascii="Cambria" w:hAnsi="Cambria"/>
          <w:color w:val="000000"/>
          <w:sz w:val="24"/>
          <w:szCs w:val="24"/>
          <w:lang w:val="pl-PL"/>
        </w:rPr>
        <w:tab/>
        <w:t>dowód uiszczenia wpisu od odwołania w wymaganej wysokości;</w:t>
      </w:r>
    </w:p>
    <w:p w14:paraId="51E7BDFC"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2) </w:t>
      </w:r>
      <w:r w:rsidRPr="00661ACC">
        <w:rPr>
          <w:rFonts w:ascii="Cambria" w:hAnsi="Cambria"/>
          <w:color w:val="000000"/>
          <w:sz w:val="24"/>
          <w:szCs w:val="24"/>
          <w:lang w:val="pl-PL"/>
        </w:rPr>
        <w:tab/>
        <w:t>dowód przekazania odpowiednio odwołania albo jego kopii zamawiającemu;</w:t>
      </w:r>
    </w:p>
    <w:p w14:paraId="51E7BDFD" w14:textId="77777777" w:rsidR="00D021F9" w:rsidRPr="00661ACC" w:rsidRDefault="00262BE0" w:rsidP="00506315">
      <w:pPr>
        <w:pStyle w:val="Akapitzlist"/>
        <w:shd w:val="clear" w:color="auto" w:fill="FFFFFF"/>
        <w:spacing w:before="72" w:after="72" w:line="276" w:lineRule="auto"/>
        <w:ind w:left="709" w:hanging="425"/>
        <w:rPr>
          <w:rFonts w:ascii="Cambria" w:hAnsi="Cambria"/>
          <w:color w:val="000000"/>
          <w:sz w:val="24"/>
          <w:szCs w:val="24"/>
          <w:lang w:val="pl-PL"/>
        </w:rPr>
      </w:pPr>
      <w:r w:rsidRPr="00661ACC">
        <w:rPr>
          <w:rFonts w:ascii="Cambria" w:hAnsi="Cambria"/>
          <w:color w:val="000000"/>
          <w:sz w:val="24"/>
          <w:szCs w:val="24"/>
          <w:lang w:val="pl-PL"/>
        </w:rPr>
        <w:t>3)</w:t>
      </w:r>
      <w:r w:rsidRPr="00661ACC">
        <w:rPr>
          <w:rFonts w:ascii="Cambria" w:hAnsi="Cambria"/>
          <w:color w:val="000000"/>
          <w:sz w:val="24"/>
          <w:szCs w:val="24"/>
          <w:lang w:val="pl-PL"/>
        </w:rPr>
        <w:tab/>
        <w:t>dokument potwierdzający umocowanie do reprezentowania odwołującego.</w:t>
      </w:r>
    </w:p>
    <w:p w14:paraId="51E7BDFE" w14:textId="77777777" w:rsidR="00D021F9" w:rsidRPr="00661ACC" w:rsidRDefault="00262BE0" w:rsidP="00506315">
      <w:pPr>
        <w:pStyle w:val="Kolorowalistaakcent11"/>
        <w:numPr>
          <w:ilvl w:val="1"/>
          <w:numId w:val="44"/>
        </w:numPr>
        <w:shd w:val="clear" w:color="auto" w:fill="FFFFFF"/>
        <w:spacing w:line="360" w:lineRule="atLeast"/>
        <w:ind w:left="709" w:hanging="709"/>
        <w:rPr>
          <w:rFonts w:ascii="Cambria" w:hAnsi="Cambria"/>
          <w:lang w:val="pl-PL"/>
        </w:rPr>
      </w:pPr>
      <w:r w:rsidRPr="00661ACC">
        <w:rPr>
          <w:rFonts w:ascii="Cambria" w:hAnsi="Cambria"/>
          <w:sz w:val="24"/>
          <w:szCs w:val="24"/>
          <w:lang w:val="pl-PL"/>
        </w:rPr>
        <w:t xml:space="preserve">Na </w:t>
      </w:r>
      <w:r w:rsidRPr="00661ACC">
        <w:rPr>
          <w:rFonts w:ascii="Cambria" w:hAnsi="Cambria"/>
          <w:color w:val="000000"/>
          <w:sz w:val="24"/>
          <w:szCs w:val="24"/>
          <w:lang w:val="pl-PL"/>
        </w:rPr>
        <w:t>orzeczenie Izby stronom oraz uczestnikom postępowania odwoławczego przysługuje skarga do sądu. Skargę wnosi się do Sądu Okręgowego w Warszawie - sądu zamówień publicznych.</w:t>
      </w:r>
    </w:p>
    <w:p w14:paraId="7D73C51E" w14:textId="5D5E00E4" w:rsidR="00237A73" w:rsidRDefault="00237A73" w:rsidP="00B74217">
      <w:pPr>
        <w:pStyle w:val="Kolorowalistaakcent11"/>
        <w:shd w:val="clear" w:color="auto" w:fill="FFFFFF"/>
        <w:spacing w:line="360" w:lineRule="atLeast"/>
        <w:ind w:left="0"/>
        <w:outlineLvl w:val="3"/>
        <w:rPr>
          <w:rFonts w:ascii="Cambria" w:hAnsi="Cambria"/>
          <w:sz w:val="16"/>
          <w:szCs w:val="16"/>
          <w:lang w:val="pl-PL"/>
        </w:rPr>
      </w:pPr>
    </w:p>
    <w:p w14:paraId="7A55015E" w14:textId="77777777" w:rsidR="00237A73" w:rsidRPr="00661ACC" w:rsidRDefault="00237A73">
      <w:pPr>
        <w:pStyle w:val="Kolorowalistaakcent11"/>
        <w:shd w:val="clear" w:color="auto" w:fill="FFFFFF"/>
        <w:spacing w:line="360" w:lineRule="atLeast"/>
        <w:ind w:left="709"/>
        <w:outlineLvl w:val="3"/>
        <w:rPr>
          <w:rFonts w:ascii="Cambria" w:hAnsi="Cambria"/>
          <w:sz w:val="16"/>
          <w:szCs w:val="16"/>
          <w:lang w:val="pl-PL"/>
        </w:rPr>
      </w:pPr>
    </w:p>
    <w:tbl>
      <w:tblPr>
        <w:tblW w:w="9072" w:type="dxa"/>
        <w:jc w:val="center"/>
        <w:tblLayout w:type="fixed"/>
        <w:tblCellMar>
          <w:left w:w="10" w:type="dxa"/>
          <w:right w:w="10" w:type="dxa"/>
        </w:tblCellMar>
        <w:tblLook w:val="04A0" w:firstRow="1" w:lastRow="0" w:firstColumn="1" w:lastColumn="0" w:noHBand="0" w:noVBand="1"/>
      </w:tblPr>
      <w:tblGrid>
        <w:gridCol w:w="9072"/>
      </w:tblGrid>
      <w:tr w:rsidR="00D021F9" w:rsidRPr="00661ACC" w14:paraId="51E7BE02" w14:textId="77777777">
        <w:trPr>
          <w:trHeight w:val="507"/>
          <w:jc w:val="center"/>
        </w:trPr>
        <w:tc>
          <w:tcPr>
            <w:tcW w:w="9072" w:type="dxa"/>
            <w:tcBorders>
              <w:bottom w:val="single" w:sz="4" w:space="0" w:color="00000A"/>
            </w:tcBorders>
            <w:shd w:val="clear" w:color="auto" w:fill="auto"/>
            <w:tcMar>
              <w:top w:w="0" w:type="dxa"/>
              <w:left w:w="108" w:type="dxa"/>
              <w:bottom w:w="0" w:type="dxa"/>
              <w:right w:w="108" w:type="dxa"/>
            </w:tcMar>
          </w:tcPr>
          <w:p w14:paraId="51E7BE00"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24</w:t>
            </w:r>
          </w:p>
          <w:p w14:paraId="51E7BE01"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KLAUZULA ZATRUDNIENIA</w:t>
            </w:r>
          </w:p>
        </w:tc>
      </w:tr>
    </w:tbl>
    <w:p w14:paraId="51E7BE03" w14:textId="77777777" w:rsidR="00D021F9" w:rsidRPr="00661ACC" w:rsidRDefault="00D021F9">
      <w:pPr>
        <w:pStyle w:val="Kolorowalistaakcent11"/>
        <w:shd w:val="clear" w:color="auto" w:fill="FFFFFF"/>
        <w:spacing w:line="360" w:lineRule="atLeast"/>
        <w:ind w:left="709"/>
        <w:outlineLvl w:val="3"/>
        <w:rPr>
          <w:rFonts w:ascii="Cambria" w:hAnsi="Cambria"/>
          <w:color w:val="000000"/>
          <w:sz w:val="24"/>
          <w:szCs w:val="24"/>
          <w:lang w:val="pl-PL"/>
        </w:rPr>
      </w:pPr>
    </w:p>
    <w:p w14:paraId="51E7BE04" w14:textId="463819DD" w:rsidR="00D021F9" w:rsidRPr="00661ACC" w:rsidRDefault="00262BE0" w:rsidP="00451FBA">
      <w:pPr>
        <w:pStyle w:val="Kolorowalistaakcent11"/>
        <w:shd w:val="clear" w:color="auto" w:fill="FFFFFF"/>
        <w:spacing w:line="360" w:lineRule="atLeast"/>
        <w:ind w:left="709" w:hanging="709"/>
        <w:outlineLvl w:val="3"/>
        <w:rPr>
          <w:lang w:val="pl-PL"/>
        </w:rPr>
      </w:pPr>
      <w:r w:rsidRPr="00661ACC">
        <w:rPr>
          <w:rFonts w:ascii="Cambria" w:hAnsi="Cambria"/>
          <w:b/>
          <w:bCs/>
          <w:color w:val="000000"/>
          <w:sz w:val="24"/>
          <w:szCs w:val="24"/>
          <w:lang w:val="pl-PL"/>
        </w:rPr>
        <w:t>24.1</w:t>
      </w:r>
      <w:r w:rsidRPr="00661ACC">
        <w:rPr>
          <w:rFonts w:ascii="Cambria" w:hAnsi="Cambria"/>
          <w:color w:val="000000"/>
          <w:sz w:val="24"/>
          <w:szCs w:val="24"/>
          <w:lang w:val="pl-PL"/>
        </w:rPr>
        <w:t xml:space="preserve"> Zamawiający stosownie do art. 95 ust. 1 ustawy </w:t>
      </w:r>
      <w:proofErr w:type="spellStart"/>
      <w:r w:rsidRPr="00661ACC">
        <w:rPr>
          <w:rFonts w:ascii="Cambria" w:hAnsi="Cambria"/>
          <w:color w:val="000000"/>
          <w:sz w:val="24"/>
          <w:szCs w:val="24"/>
          <w:lang w:val="pl-PL"/>
        </w:rPr>
        <w:t>Pzp</w:t>
      </w:r>
      <w:proofErr w:type="spellEnd"/>
      <w:r w:rsidRPr="00661ACC">
        <w:rPr>
          <w:rFonts w:ascii="Cambria" w:hAnsi="Cambria"/>
          <w:color w:val="000000"/>
          <w:sz w:val="24"/>
          <w:szCs w:val="24"/>
          <w:lang w:val="pl-PL"/>
        </w:rPr>
        <w:t xml:space="preserve">, określa obowiązek zatrudnienia na podstawie umowy o pracę osób wykonujących następujące czynności w zakresie realizacji zamówienia: </w:t>
      </w:r>
      <w:r w:rsidRPr="00661ACC">
        <w:rPr>
          <w:rFonts w:ascii="Cambria" w:hAnsi="Cambria"/>
          <w:b/>
          <w:bCs/>
          <w:color w:val="000000"/>
          <w:sz w:val="24"/>
          <w:szCs w:val="24"/>
          <w:lang w:val="pl-PL"/>
        </w:rPr>
        <w:t>wykonywanie prac fizycznych przy realizacji robót budowlanych, operator</w:t>
      </w:r>
      <w:r w:rsidR="00910536">
        <w:rPr>
          <w:rFonts w:ascii="Cambria" w:hAnsi="Cambria"/>
          <w:b/>
          <w:bCs/>
          <w:color w:val="000000"/>
          <w:sz w:val="24"/>
          <w:szCs w:val="24"/>
          <w:lang w:val="pl-PL"/>
        </w:rPr>
        <w:t>ów</w:t>
      </w:r>
      <w:r w:rsidRPr="00661ACC">
        <w:rPr>
          <w:rFonts w:ascii="Cambria" w:hAnsi="Cambria"/>
          <w:b/>
          <w:bCs/>
          <w:color w:val="000000"/>
          <w:sz w:val="24"/>
          <w:szCs w:val="24"/>
          <w:lang w:val="pl-PL"/>
        </w:rPr>
        <w:t xml:space="preserve"> sprzętu i prace fizyczn</w:t>
      </w:r>
      <w:r w:rsidR="00910536">
        <w:rPr>
          <w:rFonts w:ascii="Cambria" w:hAnsi="Cambria"/>
          <w:b/>
          <w:bCs/>
          <w:color w:val="000000"/>
          <w:sz w:val="24"/>
          <w:szCs w:val="24"/>
          <w:lang w:val="pl-PL"/>
        </w:rPr>
        <w:t>ych</w:t>
      </w:r>
      <w:r w:rsidRPr="00661ACC">
        <w:rPr>
          <w:rFonts w:ascii="Cambria" w:hAnsi="Cambria"/>
          <w:b/>
          <w:bCs/>
          <w:color w:val="000000"/>
          <w:sz w:val="24"/>
          <w:szCs w:val="24"/>
          <w:lang w:val="pl-PL"/>
        </w:rPr>
        <w:t xml:space="preserve"> instalacyjno-</w:t>
      </w:r>
      <w:r w:rsidR="00910536" w:rsidRPr="00661ACC">
        <w:rPr>
          <w:rFonts w:ascii="Cambria" w:hAnsi="Cambria"/>
          <w:b/>
          <w:bCs/>
          <w:color w:val="000000"/>
          <w:sz w:val="24"/>
          <w:szCs w:val="24"/>
          <w:lang w:val="pl-PL"/>
        </w:rPr>
        <w:t>montażow</w:t>
      </w:r>
      <w:r w:rsidR="00910536">
        <w:rPr>
          <w:rFonts w:ascii="Cambria" w:hAnsi="Cambria"/>
          <w:b/>
          <w:bCs/>
          <w:color w:val="000000"/>
          <w:sz w:val="24"/>
          <w:szCs w:val="24"/>
          <w:lang w:val="pl-PL"/>
        </w:rPr>
        <w:t>ych</w:t>
      </w:r>
      <w:r w:rsidR="00910536" w:rsidRPr="00661ACC">
        <w:rPr>
          <w:rFonts w:ascii="Cambria" w:hAnsi="Cambria"/>
          <w:b/>
          <w:bCs/>
          <w:color w:val="000000"/>
          <w:sz w:val="24"/>
          <w:szCs w:val="24"/>
          <w:lang w:val="pl-PL"/>
        </w:rPr>
        <w:t xml:space="preserve"> objęt</w:t>
      </w:r>
      <w:r w:rsidR="00910536">
        <w:rPr>
          <w:rFonts w:ascii="Cambria" w:hAnsi="Cambria"/>
          <w:b/>
          <w:bCs/>
          <w:color w:val="000000"/>
          <w:sz w:val="24"/>
          <w:szCs w:val="24"/>
          <w:lang w:val="pl-PL"/>
        </w:rPr>
        <w:t>ych</w:t>
      </w:r>
      <w:r w:rsidR="00910536" w:rsidRPr="00661ACC">
        <w:rPr>
          <w:rFonts w:ascii="Cambria" w:hAnsi="Cambria"/>
          <w:b/>
          <w:bCs/>
          <w:color w:val="000000"/>
          <w:sz w:val="24"/>
          <w:szCs w:val="24"/>
          <w:lang w:val="pl-PL"/>
        </w:rPr>
        <w:t xml:space="preserve"> </w:t>
      </w:r>
      <w:r w:rsidRPr="00661ACC">
        <w:rPr>
          <w:rFonts w:ascii="Cambria" w:hAnsi="Cambria"/>
          <w:b/>
          <w:bCs/>
          <w:color w:val="000000"/>
          <w:sz w:val="24"/>
          <w:szCs w:val="24"/>
          <w:lang w:val="pl-PL"/>
        </w:rPr>
        <w:t>zakresem zamówienia.</w:t>
      </w:r>
    </w:p>
    <w:p w14:paraId="51E7BE05" w14:textId="3CCC7CB1" w:rsidR="00D021F9" w:rsidRPr="00661ACC" w:rsidRDefault="00262BE0">
      <w:pPr>
        <w:pStyle w:val="Kolorowalistaakcent11"/>
        <w:shd w:val="clear" w:color="auto" w:fill="FFFFFF"/>
        <w:spacing w:line="360" w:lineRule="atLeast"/>
        <w:ind w:left="709"/>
        <w:outlineLvl w:val="3"/>
        <w:rPr>
          <w:rFonts w:ascii="Cambria" w:hAnsi="Cambria"/>
          <w:i/>
          <w:iCs/>
          <w:color w:val="000000"/>
          <w:sz w:val="24"/>
          <w:szCs w:val="24"/>
          <w:lang w:val="pl-PL"/>
        </w:rPr>
      </w:pPr>
      <w:r w:rsidRPr="00661ACC">
        <w:rPr>
          <w:rFonts w:ascii="Cambria" w:hAnsi="Cambria"/>
          <w:i/>
          <w:iCs/>
          <w:color w:val="000000"/>
          <w:sz w:val="24"/>
          <w:szCs w:val="24"/>
          <w:lang w:val="pl-PL"/>
        </w:rPr>
        <w:t xml:space="preserve">(obowiązek ten nie dotyczy sytuacji, gdy prace te będą wykonywane samodzielnie </w:t>
      </w:r>
      <w:r w:rsidR="008963DE">
        <w:rPr>
          <w:rFonts w:ascii="Cambria" w:hAnsi="Cambria"/>
          <w:i/>
          <w:iCs/>
          <w:color w:val="000000"/>
          <w:sz w:val="24"/>
          <w:szCs w:val="24"/>
          <w:lang w:val="pl-PL"/>
        </w:rPr>
        <w:br/>
      </w:r>
      <w:r w:rsidRPr="00661ACC">
        <w:rPr>
          <w:rFonts w:ascii="Cambria" w:hAnsi="Cambria"/>
          <w:i/>
          <w:iCs/>
          <w:color w:val="000000"/>
          <w:sz w:val="24"/>
          <w:szCs w:val="24"/>
          <w:lang w:val="pl-PL"/>
        </w:rPr>
        <w:t>i osobiście przez osoby fizyczne prowadzące działalność gospodarczą w postaci tzw. samozatrudnienia, jako podwykonawcy).</w:t>
      </w:r>
    </w:p>
    <w:p w14:paraId="51E7BE06" w14:textId="7A83EFED" w:rsidR="00D021F9" w:rsidRPr="00661ACC" w:rsidRDefault="00262BE0">
      <w:pPr>
        <w:pStyle w:val="Kolorowalistaakcent11"/>
        <w:shd w:val="clear" w:color="auto" w:fill="FFFFFF"/>
        <w:spacing w:line="360" w:lineRule="atLeast"/>
        <w:ind w:left="709" w:hanging="709"/>
        <w:outlineLvl w:val="3"/>
        <w:rPr>
          <w:rFonts w:ascii="Cambria" w:hAnsi="Cambria"/>
          <w:color w:val="000000"/>
          <w:sz w:val="24"/>
          <w:szCs w:val="24"/>
          <w:lang w:val="pl-PL"/>
        </w:rPr>
      </w:pPr>
      <w:r w:rsidRPr="00661ACC">
        <w:rPr>
          <w:rFonts w:ascii="Cambria" w:hAnsi="Cambria"/>
          <w:b/>
          <w:bCs/>
          <w:color w:val="000000"/>
          <w:sz w:val="24"/>
          <w:szCs w:val="24"/>
          <w:lang w:val="pl-PL"/>
        </w:rPr>
        <w:t>24.2</w:t>
      </w:r>
      <w:r w:rsidRPr="00661ACC">
        <w:rPr>
          <w:rFonts w:ascii="Cambria" w:hAnsi="Cambria"/>
          <w:color w:val="000000"/>
          <w:sz w:val="24"/>
          <w:szCs w:val="24"/>
          <w:lang w:val="pl-PL"/>
        </w:rPr>
        <w:tab/>
        <w:t xml:space="preserve"> Szczegółowy sposób dokumentowania zatrudnienia ww. osób, uprawnienia zamawiającego w zakresie kontroli spełniania przez Wykonawcę wymagań, </w:t>
      </w:r>
      <w:r w:rsidR="008963DE">
        <w:rPr>
          <w:rFonts w:ascii="Cambria" w:hAnsi="Cambria"/>
          <w:color w:val="000000"/>
          <w:sz w:val="24"/>
          <w:szCs w:val="24"/>
          <w:lang w:val="pl-PL"/>
        </w:rPr>
        <w:br/>
      </w:r>
      <w:r w:rsidRPr="00661ACC">
        <w:rPr>
          <w:rFonts w:ascii="Cambria" w:hAnsi="Cambria"/>
          <w:color w:val="000000"/>
          <w:sz w:val="24"/>
          <w:szCs w:val="24"/>
          <w:lang w:val="pl-PL"/>
        </w:rPr>
        <w:t xml:space="preserve">o których mowa w art. </w:t>
      </w:r>
      <w:r w:rsidR="001F23CE" w:rsidRPr="00661ACC">
        <w:rPr>
          <w:rFonts w:ascii="Cambria" w:hAnsi="Cambria"/>
          <w:color w:val="000000"/>
          <w:sz w:val="24"/>
          <w:szCs w:val="24"/>
          <w:lang w:val="pl-PL"/>
        </w:rPr>
        <w:t>9</w:t>
      </w:r>
      <w:r w:rsidR="00A55AF1" w:rsidRPr="00661ACC">
        <w:rPr>
          <w:rFonts w:ascii="Cambria" w:hAnsi="Cambria"/>
          <w:color w:val="000000"/>
          <w:sz w:val="24"/>
          <w:szCs w:val="24"/>
          <w:lang w:val="pl-PL"/>
        </w:rPr>
        <w:t>5</w:t>
      </w:r>
      <w:r w:rsidRPr="00661ACC">
        <w:rPr>
          <w:rFonts w:ascii="Cambria" w:hAnsi="Cambria"/>
          <w:color w:val="000000"/>
          <w:sz w:val="24"/>
          <w:szCs w:val="24"/>
          <w:lang w:val="pl-PL"/>
        </w:rPr>
        <w:t xml:space="preserve"> ust. </w:t>
      </w:r>
      <w:r w:rsidR="00A55AF1" w:rsidRPr="00661ACC">
        <w:rPr>
          <w:rFonts w:ascii="Cambria" w:hAnsi="Cambria"/>
          <w:color w:val="000000"/>
          <w:sz w:val="24"/>
          <w:szCs w:val="24"/>
          <w:lang w:val="pl-PL"/>
        </w:rPr>
        <w:t>2</w:t>
      </w:r>
      <w:r w:rsidRPr="00661ACC">
        <w:rPr>
          <w:rFonts w:ascii="Cambria" w:hAnsi="Cambria"/>
          <w:color w:val="000000"/>
          <w:sz w:val="24"/>
          <w:szCs w:val="24"/>
          <w:lang w:val="pl-PL"/>
        </w:rPr>
        <w:t xml:space="preserve"> ustawy </w:t>
      </w:r>
      <w:proofErr w:type="spellStart"/>
      <w:r w:rsidRPr="00661ACC">
        <w:rPr>
          <w:rFonts w:ascii="Cambria" w:hAnsi="Cambria"/>
          <w:color w:val="000000"/>
          <w:sz w:val="24"/>
          <w:szCs w:val="24"/>
          <w:lang w:val="pl-PL"/>
        </w:rPr>
        <w:t>Pzp</w:t>
      </w:r>
      <w:proofErr w:type="spellEnd"/>
      <w:r w:rsidRPr="00661ACC">
        <w:rPr>
          <w:rFonts w:ascii="Cambria" w:hAnsi="Cambria"/>
          <w:color w:val="000000"/>
          <w:sz w:val="24"/>
          <w:szCs w:val="24"/>
          <w:lang w:val="pl-PL"/>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 13 Projektu Umowy.</w:t>
      </w:r>
    </w:p>
    <w:p w14:paraId="51E7BE07" w14:textId="77777777" w:rsidR="00D021F9" w:rsidRPr="00661ACC" w:rsidRDefault="00D021F9">
      <w:pPr>
        <w:pStyle w:val="Kolorowalistaakcent11"/>
        <w:spacing w:line="276" w:lineRule="auto"/>
        <w:ind w:left="0"/>
        <w:outlineLvl w:val="3"/>
        <w:rPr>
          <w:rFonts w:ascii="Cambria" w:hAnsi="Cambria"/>
          <w:sz w:val="10"/>
          <w:szCs w:val="10"/>
          <w:lang w:val="pl-PL"/>
        </w:rPr>
      </w:pPr>
    </w:p>
    <w:p w14:paraId="51E7BE08" w14:textId="77777777" w:rsidR="00D021F9" w:rsidRPr="00661ACC" w:rsidRDefault="00D021F9">
      <w:pPr>
        <w:pStyle w:val="Kolorowalistaakcent11"/>
        <w:spacing w:line="276" w:lineRule="auto"/>
        <w:outlineLvl w:val="3"/>
        <w:rPr>
          <w:rFonts w:ascii="Cambria" w:hAnsi="Cambria"/>
          <w:sz w:val="10"/>
          <w:szCs w:val="10"/>
          <w:lang w:val="pl-PL"/>
        </w:rPr>
      </w:pPr>
    </w:p>
    <w:tbl>
      <w:tblPr>
        <w:tblW w:w="9070" w:type="dxa"/>
        <w:jc w:val="center"/>
        <w:tblLayout w:type="fixed"/>
        <w:tblCellMar>
          <w:left w:w="10" w:type="dxa"/>
          <w:right w:w="10" w:type="dxa"/>
        </w:tblCellMar>
        <w:tblLook w:val="04A0" w:firstRow="1" w:lastRow="0" w:firstColumn="1" w:lastColumn="0" w:noHBand="0" w:noVBand="1"/>
      </w:tblPr>
      <w:tblGrid>
        <w:gridCol w:w="9070"/>
      </w:tblGrid>
      <w:tr w:rsidR="00D021F9" w:rsidRPr="00661ACC" w14:paraId="51E7BE0B" w14:textId="77777777">
        <w:trPr>
          <w:trHeight w:val="507"/>
          <w:jc w:val="center"/>
        </w:trPr>
        <w:tc>
          <w:tcPr>
            <w:tcW w:w="9070" w:type="dxa"/>
            <w:tcBorders>
              <w:bottom w:val="single" w:sz="4" w:space="0" w:color="00000A"/>
            </w:tcBorders>
            <w:shd w:val="clear" w:color="auto" w:fill="auto"/>
            <w:tcMar>
              <w:top w:w="0" w:type="dxa"/>
              <w:left w:w="108" w:type="dxa"/>
              <w:bottom w:w="0" w:type="dxa"/>
              <w:right w:w="108" w:type="dxa"/>
            </w:tcMar>
          </w:tcPr>
          <w:p w14:paraId="51E7BE09"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lastRenderedPageBreak/>
              <w:t>Rozdział 25</w:t>
            </w:r>
          </w:p>
          <w:p w14:paraId="51E7BE0A"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INFORMACJE DODATKOWE</w:t>
            </w:r>
          </w:p>
        </w:tc>
      </w:tr>
    </w:tbl>
    <w:p w14:paraId="51E7BE0C" w14:textId="77777777" w:rsidR="00D021F9" w:rsidRPr="00661ACC" w:rsidRDefault="00D021F9">
      <w:pPr>
        <w:pStyle w:val="Standard"/>
        <w:spacing w:line="276" w:lineRule="auto"/>
        <w:ind w:left="340"/>
        <w:rPr>
          <w:rFonts w:ascii="Cambria" w:hAnsi="Cambria" w:cs="Arial"/>
          <w:bCs/>
          <w:sz w:val="16"/>
          <w:szCs w:val="16"/>
          <w:lang w:val="pl-PL"/>
        </w:rPr>
      </w:pPr>
    </w:p>
    <w:p w14:paraId="51E7BE0D" w14:textId="77777777" w:rsidR="00D021F9" w:rsidRPr="00661ACC" w:rsidRDefault="00262BE0">
      <w:pPr>
        <w:pStyle w:val="Standard"/>
        <w:tabs>
          <w:tab w:val="left" w:pos="426"/>
        </w:tabs>
        <w:spacing w:line="276" w:lineRule="auto"/>
        <w:jc w:val="both"/>
        <w:rPr>
          <w:rFonts w:ascii="Cambria" w:hAnsi="Cambria" w:cs="Helvetica"/>
          <w:color w:val="000000"/>
          <w:lang w:val="pl-PL"/>
        </w:rPr>
      </w:pPr>
      <w:r w:rsidRPr="00661ACC">
        <w:rPr>
          <w:rFonts w:ascii="Cambria" w:hAnsi="Cambria" w:cs="Helvetica"/>
          <w:color w:val="000000"/>
          <w:lang w:val="pl-PL"/>
        </w:rPr>
        <w:t>Zamawiający:</w:t>
      </w:r>
    </w:p>
    <w:p w14:paraId="63FA9FC8" w14:textId="43180E25" w:rsidR="00DC309B" w:rsidRDefault="00D335D0" w:rsidP="00351168">
      <w:pPr>
        <w:pStyle w:val="Akapitzlist"/>
        <w:numPr>
          <w:ilvl w:val="0"/>
          <w:numId w:val="81"/>
        </w:numPr>
        <w:spacing w:line="276" w:lineRule="auto"/>
        <w:rPr>
          <w:rFonts w:ascii="Cambria" w:hAnsi="Cambria" w:cs="Helvetica"/>
          <w:color w:val="000000"/>
          <w:sz w:val="24"/>
          <w:szCs w:val="24"/>
          <w:lang w:val="pl-PL"/>
        </w:rPr>
      </w:pPr>
      <w:r>
        <w:rPr>
          <w:rFonts w:ascii="Cambria" w:hAnsi="Cambria" w:cs="Helvetica"/>
          <w:color w:val="000000"/>
          <w:sz w:val="24"/>
          <w:szCs w:val="24"/>
          <w:lang w:val="pl-PL"/>
        </w:rPr>
        <w:t>p</w:t>
      </w:r>
      <w:r w:rsidR="00DC309B">
        <w:rPr>
          <w:rFonts w:ascii="Cambria" w:hAnsi="Cambria" w:cs="Helvetica"/>
          <w:color w:val="000000"/>
          <w:sz w:val="24"/>
          <w:szCs w:val="24"/>
          <w:lang w:val="pl-PL"/>
        </w:rPr>
        <w:t xml:space="preserve">rzewiduje </w:t>
      </w:r>
      <w:r w:rsidR="00FA4F0D">
        <w:rPr>
          <w:rFonts w:ascii="Cambria" w:hAnsi="Cambria" w:cs="Helvetica"/>
          <w:color w:val="000000"/>
          <w:sz w:val="24"/>
          <w:szCs w:val="24"/>
          <w:lang w:val="pl-PL"/>
        </w:rPr>
        <w:t xml:space="preserve">udzielenie zaliczek </w:t>
      </w:r>
      <w:r w:rsidR="00843378">
        <w:rPr>
          <w:rFonts w:ascii="Cambria" w:hAnsi="Cambria" w:cs="Helvetica"/>
          <w:color w:val="000000"/>
          <w:sz w:val="24"/>
          <w:szCs w:val="24"/>
          <w:lang w:val="pl-PL"/>
        </w:rPr>
        <w:t>na poczet wykonania zamówienia</w:t>
      </w:r>
      <w:r>
        <w:rPr>
          <w:rFonts w:ascii="Cambria" w:hAnsi="Cambria" w:cs="Helvetica"/>
          <w:color w:val="000000"/>
          <w:sz w:val="24"/>
          <w:szCs w:val="24"/>
          <w:lang w:val="pl-PL"/>
        </w:rPr>
        <w:t xml:space="preserve"> zgodnie z art. 442 ustawy</w:t>
      </w:r>
    </w:p>
    <w:p w14:paraId="51E7BE0F" w14:textId="36187984" w:rsidR="00D021F9" w:rsidRPr="00661ACC" w:rsidRDefault="00262BE0" w:rsidP="00351168">
      <w:pPr>
        <w:pStyle w:val="Akapitzlist"/>
        <w:numPr>
          <w:ilvl w:val="0"/>
          <w:numId w:val="81"/>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możliwoś</w:t>
      </w:r>
      <w:r w:rsidR="000F54E4" w:rsidRPr="00661ACC">
        <w:rPr>
          <w:rFonts w:ascii="Cambria" w:hAnsi="Cambria" w:cs="Helvetica"/>
          <w:color w:val="000000"/>
          <w:sz w:val="24"/>
          <w:szCs w:val="24"/>
          <w:lang w:val="pl-PL"/>
        </w:rPr>
        <w:t xml:space="preserve">ci </w:t>
      </w:r>
      <w:r w:rsidRPr="00661ACC">
        <w:rPr>
          <w:rFonts w:ascii="Cambria" w:hAnsi="Cambria" w:cs="Helvetica"/>
          <w:color w:val="000000"/>
          <w:sz w:val="24"/>
          <w:szCs w:val="24"/>
          <w:lang w:val="pl-PL"/>
        </w:rPr>
        <w:t>składania ofert częściowych</w:t>
      </w:r>
    </w:p>
    <w:p w14:paraId="51E7BE10"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możliwości składania ofert wariantowych</w:t>
      </w:r>
    </w:p>
    <w:p w14:paraId="51E7BE11"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wymagań wskazanych w art. 96 ust. 2 pkt 2 ustawy</w:t>
      </w:r>
    </w:p>
    <w:p w14:paraId="51E7BE12"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wymagań wskazanych w art. 94 ustawy</w:t>
      </w:r>
    </w:p>
    <w:p w14:paraId="51E7BE13"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zamówień wskazanych w art. 214 ust. 1 pkt 7 i 8 ustawy</w:t>
      </w:r>
    </w:p>
    <w:p w14:paraId="51E7BE14"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odbycia wizji lokalnej</w:t>
      </w:r>
    </w:p>
    <w:p w14:paraId="51E7BE15"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rozliczeń w walutach obcych</w:t>
      </w:r>
    </w:p>
    <w:p w14:paraId="51E7BE16"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zwrotu kosztów udziału w postępowaniu</w:t>
      </w:r>
    </w:p>
    <w:p w14:paraId="51E7BE17"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zastrzega obowiązku osobistego wykonania przez wykonawcę kluczowych zadań</w:t>
      </w:r>
    </w:p>
    <w:p w14:paraId="51E7BE18"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zawarcia umowy ramowej</w:t>
      </w:r>
    </w:p>
    <w:p w14:paraId="51E7BE19"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wyboru najkorzystniejszej oferty z wykorzystaniem aukcji elektronicznej</w:t>
      </w:r>
    </w:p>
    <w:p w14:paraId="51E7BE1A" w14:textId="77777777" w:rsidR="00D021F9" w:rsidRPr="00661ACC" w:rsidRDefault="00262BE0">
      <w:pPr>
        <w:pStyle w:val="Akapitzlist"/>
        <w:numPr>
          <w:ilvl w:val="0"/>
          <w:numId w:val="13"/>
        </w:numPr>
        <w:spacing w:line="276" w:lineRule="auto"/>
        <w:rPr>
          <w:rFonts w:ascii="Cambria" w:hAnsi="Cambria" w:cs="Helvetica"/>
          <w:color w:val="000000"/>
          <w:sz w:val="24"/>
          <w:szCs w:val="24"/>
          <w:lang w:val="pl-PL"/>
        </w:rPr>
      </w:pPr>
      <w:r w:rsidRPr="00661ACC">
        <w:rPr>
          <w:rFonts w:ascii="Cambria" w:hAnsi="Cambria" w:cs="Helvetica"/>
          <w:color w:val="000000"/>
          <w:sz w:val="24"/>
          <w:szCs w:val="24"/>
          <w:lang w:val="pl-PL"/>
        </w:rPr>
        <w:t>nie przewiduje wymogu lub możliwości złożenia oferty w postaci katalogów elektronicznych lub dołączenia do oferty katalogów elektronicznych</w:t>
      </w:r>
    </w:p>
    <w:p w14:paraId="6F5D03FD" w14:textId="35107534" w:rsidR="00E666ED" w:rsidRDefault="00E666ED">
      <w:pPr>
        <w:pStyle w:val="Standard"/>
        <w:spacing w:line="276" w:lineRule="auto"/>
        <w:rPr>
          <w:rFonts w:ascii="Cambria" w:hAnsi="Cambria" w:cs="Arial"/>
          <w:lang w:val="pl-PL"/>
        </w:rPr>
      </w:pPr>
    </w:p>
    <w:p w14:paraId="536D1CB3" w14:textId="77777777" w:rsidR="00E666ED" w:rsidRPr="00661ACC" w:rsidRDefault="00E666ED">
      <w:pPr>
        <w:pStyle w:val="Standard"/>
        <w:spacing w:line="276" w:lineRule="auto"/>
        <w:rPr>
          <w:rFonts w:ascii="Cambria" w:hAnsi="Cambria" w:cs="Arial"/>
          <w:lang w:val="pl-PL"/>
        </w:rPr>
      </w:pPr>
    </w:p>
    <w:tbl>
      <w:tblPr>
        <w:tblW w:w="9072" w:type="dxa"/>
        <w:jc w:val="center"/>
        <w:tblLayout w:type="fixed"/>
        <w:tblCellMar>
          <w:left w:w="10" w:type="dxa"/>
          <w:right w:w="10" w:type="dxa"/>
        </w:tblCellMar>
        <w:tblLook w:val="04A0" w:firstRow="1" w:lastRow="0" w:firstColumn="1" w:lastColumn="0" w:noHBand="0" w:noVBand="1"/>
      </w:tblPr>
      <w:tblGrid>
        <w:gridCol w:w="9072"/>
      </w:tblGrid>
      <w:tr w:rsidR="00D021F9" w:rsidRPr="00661ACC" w14:paraId="51E7BE1E" w14:textId="77777777">
        <w:trPr>
          <w:trHeight w:val="507"/>
          <w:jc w:val="center"/>
        </w:trPr>
        <w:tc>
          <w:tcPr>
            <w:tcW w:w="9072" w:type="dxa"/>
            <w:tcBorders>
              <w:bottom w:val="single" w:sz="4" w:space="0" w:color="00000A"/>
            </w:tcBorders>
            <w:shd w:val="clear" w:color="auto" w:fill="auto"/>
            <w:tcMar>
              <w:top w:w="0" w:type="dxa"/>
              <w:left w:w="108" w:type="dxa"/>
              <w:bottom w:w="0" w:type="dxa"/>
              <w:right w:w="108" w:type="dxa"/>
            </w:tcMar>
          </w:tcPr>
          <w:p w14:paraId="51E7BE1C" w14:textId="77777777" w:rsidR="00D021F9" w:rsidRPr="00661ACC" w:rsidRDefault="00262BE0">
            <w:pPr>
              <w:pStyle w:val="Standard"/>
              <w:spacing w:line="276" w:lineRule="auto"/>
              <w:jc w:val="center"/>
              <w:rPr>
                <w:rFonts w:ascii="Cambria" w:hAnsi="Cambria"/>
                <w:sz w:val="26"/>
                <w:szCs w:val="26"/>
                <w:lang w:val="pl-PL"/>
              </w:rPr>
            </w:pPr>
            <w:r w:rsidRPr="00661ACC">
              <w:rPr>
                <w:rFonts w:ascii="Cambria" w:hAnsi="Cambria"/>
                <w:sz w:val="26"/>
                <w:szCs w:val="26"/>
                <w:lang w:val="pl-PL"/>
              </w:rPr>
              <w:t>Rozdział 26</w:t>
            </w:r>
          </w:p>
          <w:p w14:paraId="51E7BE1D" w14:textId="77777777" w:rsidR="00D021F9" w:rsidRPr="00661ACC" w:rsidRDefault="00262BE0">
            <w:pPr>
              <w:pStyle w:val="Standard"/>
              <w:spacing w:line="276" w:lineRule="auto"/>
              <w:jc w:val="center"/>
              <w:rPr>
                <w:rFonts w:ascii="Cambria" w:hAnsi="Cambria"/>
                <w:b/>
                <w:sz w:val="26"/>
                <w:szCs w:val="26"/>
                <w:lang w:val="pl-PL"/>
              </w:rPr>
            </w:pPr>
            <w:r w:rsidRPr="00661ACC">
              <w:rPr>
                <w:rFonts w:ascii="Cambria" w:hAnsi="Cambria"/>
                <w:b/>
                <w:sz w:val="26"/>
                <w:szCs w:val="26"/>
                <w:lang w:val="pl-PL"/>
              </w:rPr>
              <w:t>ZAŁĄCZNIKI DO SWZ</w:t>
            </w:r>
          </w:p>
        </w:tc>
      </w:tr>
    </w:tbl>
    <w:p w14:paraId="51E7BE1F" w14:textId="77777777" w:rsidR="00D021F9" w:rsidRPr="00661ACC" w:rsidRDefault="00D021F9">
      <w:pPr>
        <w:pStyle w:val="Kolorowalistaakcent11"/>
        <w:spacing w:line="276" w:lineRule="auto"/>
        <w:ind w:left="0"/>
        <w:outlineLvl w:val="3"/>
        <w:rPr>
          <w:rFonts w:ascii="Cambria" w:hAnsi="Cambria"/>
          <w:sz w:val="16"/>
          <w:szCs w:val="16"/>
          <w:lang w:val="pl-PL"/>
        </w:rPr>
      </w:pPr>
    </w:p>
    <w:p w14:paraId="51E7BE20" w14:textId="77777777" w:rsidR="00D021F9" w:rsidRPr="00661ACC" w:rsidRDefault="00D021F9">
      <w:pPr>
        <w:pStyle w:val="Kolorowalistaakcent11"/>
        <w:spacing w:line="276" w:lineRule="auto"/>
        <w:ind w:left="0"/>
        <w:outlineLvl w:val="3"/>
        <w:rPr>
          <w:rFonts w:ascii="Cambria" w:hAnsi="Cambria"/>
          <w:vanish/>
          <w:sz w:val="24"/>
          <w:szCs w:val="24"/>
          <w:lang w:val="pl-PL"/>
        </w:rPr>
      </w:pPr>
    </w:p>
    <w:p w14:paraId="51E7BE21" w14:textId="77777777" w:rsidR="00D021F9" w:rsidRPr="00661ACC" w:rsidRDefault="00262BE0">
      <w:pPr>
        <w:pStyle w:val="Standard"/>
        <w:spacing w:line="276" w:lineRule="auto"/>
        <w:ind w:left="340" w:hanging="340"/>
        <w:rPr>
          <w:rFonts w:ascii="Cambria" w:hAnsi="Cambria" w:cs="Arial"/>
          <w:u w:val="single"/>
          <w:lang w:val="pl-PL"/>
        </w:rPr>
      </w:pPr>
      <w:r w:rsidRPr="00661ACC">
        <w:rPr>
          <w:rFonts w:ascii="Cambria" w:hAnsi="Cambria" w:cs="Arial"/>
          <w:u w:val="single"/>
          <w:lang w:val="pl-PL"/>
        </w:rPr>
        <w:t>Integralną częścią SWZ są załączniki:</w:t>
      </w:r>
    </w:p>
    <w:p w14:paraId="51E7BE22" w14:textId="77777777" w:rsidR="00D021F9" w:rsidRPr="00661ACC" w:rsidRDefault="00262BE0">
      <w:pPr>
        <w:pStyle w:val="Standard"/>
        <w:spacing w:line="276" w:lineRule="auto"/>
        <w:ind w:left="2836" w:hanging="2836"/>
        <w:jc w:val="both"/>
        <w:rPr>
          <w:rFonts w:ascii="Cambria" w:hAnsi="Cambria" w:cs="Arial"/>
          <w:lang w:val="pl-PL"/>
        </w:rPr>
      </w:pPr>
      <w:r w:rsidRPr="00661ACC">
        <w:rPr>
          <w:rFonts w:ascii="Cambria" w:hAnsi="Cambria" w:cs="Arial"/>
          <w:lang w:val="pl-PL"/>
        </w:rPr>
        <w:t xml:space="preserve">Załącznik Nr 1 – </w:t>
      </w:r>
      <w:r w:rsidRPr="00661ACC">
        <w:rPr>
          <w:rFonts w:ascii="Cambria" w:hAnsi="Cambria" w:cs="Arial"/>
          <w:lang w:val="pl-PL"/>
        </w:rPr>
        <w:tab/>
        <w:t>Dokumentacja projektowa, w tym:</w:t>
      </w:r>
    </w:p>
    <w:p w14:paraId="426F4B45" w14:textId="4E3ABC4A" w:rsidR="007719B3" w:rsidRPr="009D0BBD" w:rsidRDefault="00262BE0" w:rsidP="00451FBA">
      <w:pPr>
        <w:pStyle w:val="Standard"/>
        <w:spacing w:line="276" w:lineRule="auto"/>
        <w:ind w:left="4537" w:hanging="1701"/>
        <w:jc w:val="both"/>
        <w:rPr>
          <w:rFonts w:ascii="Cambria" w:hAnsi="Cambria"/>
          <w:lang w:val="pl-PL"/>
        </w:rPr>
      </w:pPr>
      <w:r w:rsidRPr="00661ACC">
        <w:rPr>
          <w:rFonts w:ascii="Cambria" w:hAnsi="Cambria" w:cs="Arial"/>
          <w:lang w:val="pl-PL"/>
        </w:rPr>
        <w:t>a)</w:t>
      </w:r>
      <w:r w:rsidRPr="00661ACC">
        <w:rPr>
          <w:rFonts w:ascii="Cambria" w:hAnsi="Cambria"/>
          <w:lang w:val="pl-PL"/>
        </w:rPr>
        <w:t xml:space="preserve"> </w:t>
      </w:r>
      <w:r w:rsidR="00AD3EBB" w:rsidRPr="00AD3EBB">
        <w:rPr>
          <w:rFonts w:ascii="Cambria" w:hAnsi="Cambria"/>
          <w:lang w:val="pl-PL"/>
        </w:rPr>
        <w:t>projekt budowlany</w:t>
      </w:r>
      <w:r w:rsidR="009D0BBD">
        <w:rPr>
          <w:rFonts w:ascii="Cambria" w:hAnsi="Cambria"/>
          <w:lang w:val="pl-PL"/>
        </w:rPr>
        <w:t xml:space="preserve"> i </w:t>
      </w:r>
      <w:r w:rsidR="009D0BBD" w:rsidRPr="009D0BBD">
        <w:rPr>
          <w:rFonts w:ascii="Cambria" w:hAnsi="Cambria"/>
          <w:lang w:val="pl-PL"/>
        </w:rPr>
        <w:t>projekt</w:t>
      </w:r>
      <w:r w:rsidR="00C660B3">
        <w:rPr>
          <w:rFonts w:ascii="Cambria" w:hAnsi="Cambria"/>
          <w:lang w:val="pl-PL"/>
        </w:rPr>
        <w:t>y</w:t>
      </w:r>
      <w:r w:rsidR="009D0BBD" w:rsidRPr="009D0BBD">
        <w:rPr>
          <w:rFonts w:ascii="Cambria" w:hAnsi="Cambria"/>
          <w:lang w:val="pl-PL"/>
        </w:rPr>
        <w:t xml:space="preserve"> techniczn</w:t>
      </w:r>
      <w:r w:rsidR="00C660B3">
        <w:rPr>
          <w:rFonts w:ascii="Cambria" w:hAnsi="Cambria"/>
          <w:lang w:val="pl-PL"/>
        </w:rPr>
        <w:t>e</w:t>
      </w:r>
    </w:p>
    <w:p w14:paraId="51E7BE25" w14:textId="376EF7C6" w:rsidR="00D021F9" w:rsidRPr="00661ACC" w:rsidRDefault="00F73506" w:rsidP="00451FBA">
      <w:pPr>
        <w:pStyle w:val="Standard"/>
        <w:spacing w:line="276" w:lineRule="auto"/>
        <w:ind w:left="4537" w:hanging="1701"/>
        <w:jc w:val="both"/>
        <w:rPr>
          <w:rFonts w:ascii="Cambria" w:hAnsi="Cambria" w:cs="Arial"/>
          <w:lang w:val="pl-PL"/>
        </w:rPr>
      </w:pPr>
      <w:r>
        <w:rPr>
          <w:rFonts w:ascii="Cambria" w:hAnsi="Cambria"/>
          <w:lang w:val="pl-PL"/>
        </w:rPr>
        <w:t xml:space="preserve">b) </w:t>
      </w:r>
      <w:r w:rsidR="00262BE0" w:rsidRPr="00661ACC">
        <w:rPr>
          <w:rFonts w:ascii="Cambria" w:hAnsi="Cambria"/>
          <w:lang w:val="pl-PL"/>
        </w:rPr>
        <w:t>specyfikacja techniczna wykonania i odbioru robót budowlanych (</w:t>
      </w:r>
      <w:proofErr w:type="spellStart"/>
      <w:r w:rsidR="00262BE0" w:rsidRPr="00661ACC">
        <w:rPr>
          <w:rFonts w:ascii="Cambria" w:hAnsi="Cambria"/>
          <w:lang w:val="pl-PL"/>
        </w:rPr>
        <w:t>STWiORB</w:t>
      </w:r>
      <w:proofErr w:type="spellEnd"/>
      <w:r w:rsidR="00262BE0" w:rsidRPr="00661ACC">
        <w:rPr>
          <w:rFonts w:ascii="Cambria" w:hAnsi="Cambria"/>
          <w:lang w:val="pl-PL"/>
        </w:rPr>
        <w:t>)</w:t>
      </w:r>
    </w:p>
    <w:p w14:paraId="51E7BE26" w14:textId="2FD3B25D" w:rsidR="00D021F9" w:rsidRPr="00661ACC" w:rsidRDefault="00F73506">
      <w:pPr>
        <w:pStyle w:val="Standard"/>
        <w:spacing w:line="276" w:lineRule="auto"/>
        <w:ind w:left="1702" w:firstLine="1134"/>
        <w:jc w:val="both"/>
        <w:rPr>
          <w:rFonts w:ascii="Cambria" w:hAnsi="Cambria"/>
          <w:lang w:val="pl-PL"/>
        </w:rPr>
      </w:pPr>
      <w:r>
        <w:rPr>
          <w:rFonts w:ascii="Cambria" w:hAnsi="Cambria"/>
          <w:lang w:val="pl-PL"/>
        </w:rPr>
        <w:t>c</w:t>
      </w:r>
      <w:r w:rsidR="00262BE0" w:rsidRPr="00661ACC">
        <w:rPr>
          <w:rFonts w:ascii="Cambria" w:hAnsi="Cambria"/>
          <w:lang w:val="pl-PL"/>
        </w:rPr>
        <w:t xml:space="preserve">) </w:t>
      </w:r>
      <w:r w:rsidR="00AC7B82" w:rsidRPr="00661ACC">
        <w:rPr>
          <w:rFonts w:ascii="Cambria" w:hAnsi="Cambria"/>
          <w:lang w:val="pl-PL"/>
        </w:rPr>
        <w:t>przedmiar robót</w:t>
      </w:r>
    </w:p>
    <w:p w14:paraId="51E7BE28" w14:textId="77777777" w:rsidR="00D021F9" w:rsidRPr="00661ACC" w:rsidRDefault="00262BE0">
      <w:pPr>
        <w:pStyle w:val="Standard"/>
        <w:spacing w:line="276" w:lineRule="auto"/>
        <w:ind w:left="2832" w:hanging="2832"/>
        <w:jc w:val="both"/>
        <w:rPr>
          <w:rFonts w:ascii="Cambria" w:hAnsi="Cambria" w:cs="Arial"/>
          <w:lang w:val="pl-PL"/>
        </w:rPr>
      </w:pPr>
      <w:r w:rsidRPr="00661ACC">
        <w:rPr>
          <w:rFonts w:ascii="Cambria" w:hAnsi="Cambria" w:cs="Arial"/>
          <w:lang w:val="pl-PL"/>
        </w:rPr>
        <w:t>Załącznik Nr 2 –</w:t>
      </w:r>
      <w:r w:rsidRPr="00661ACC">
        <w:rPr>
          <w:rFonts w:ascii="Cambria" w:hAnsi="Cambria" w:cs="Arial"/>
          <w:lang w:val="pl-PL"/>
        </w:rPr>
        <w:tab/>
        <w:t>Projekt umowy.</w:t>
      </w:r>
    </w:p>
    <w:p w14:paraId="51E7BE29" w14:textId="77777777" w:rsidR="00D021F9" w:rsidRPr="00661ACC" w:rsidRDefault="00262BE0">
      <w:pPr>
        <w:pStyle w:val="Standard"/>
        <w:spacing w:line="276" w:lineRule="auto"/>
        <w:ind w:left="2832" w:hanging="2832"/>
        <w:jc w:val="both"/>
        <w:rPr>
          <w:rFonts w:ascii="Cambria" w:hAnsi="Cambria" w:cs="Arial"/>
          <w:color w:val="000000"/>
          <w:lang w:val="pl-PL"/>
        </w:rPr>
      </w:pPr>
      <w:r w:rsidRPr="00661ACC">
        <w:rPr>
          <w:rFonts w:ascii="Cambria" w:hAnsi="Cambria" w:cs="Arial"/>
          <w:color w:val="000000"/>
          <w:lang w:val="pl-PL"/>
        </w:rPr>
        <w:t xml:space="preserve">Załącznik Nr 3 – </w:t>
      </w:r>
      <w:r w:rsidRPr="00661ACC">
        <w:rPr>
          <w:rFonts w:ascii="Cambria" w:hAnsi="Cambria" w:cs="Arial"/>
          <w:color w:val="000000"/>
          <w:lang w:val="pl-PL"/>
        </w:rPr>
        <w:tab/>
        <w:t>Wzór Formularza ofertowego.</w:t>
      </w:r>
    </w:p>
    <w:p w14:paraId="51E7BE2A" w14:textId="77777777" w:rsidR="00D021F9" w:rsidRPr="00661ACC" w:rsidRDefault="00262BE0">
      <w:pPr>
        <w:pStyle w:val="Standard"/>
        <w:spacing w:line="276" w:lineRule="auto"/>
        <w:ind w:left="2832" w:hanging="2832"/>
        <w:jc w:val="both"/>
        <w:rPr>
          <w:rFonts w:ascii="Cambria" w:hAnsi="Cambria" w:cs="Arial"/>
          <w:color w:val="000000"/>
          <w:lang w:val="pl-PL"/>
        </w:rPr>
      </w:pPr>
      <w:r w:rsidRPr="00661ACC">
        <w:rPr>
          <w:rFonts w:ascii="Cambria" w:hAnsi="Cambria" w:cs="Arial"/>
          <w:color w:val="000000"/>
          <w:lang w:val="pl-PL"/>
        </w:rPr>
        <w:t xml:space="preserve">Załącznik Nr 4 – </w:t>
      </w:r>
      <w:r w:rsidRPr="00661ACC">
        <w:rPr>
          <w:rFonts w:ascii="Cambria" w:hAnsi="Cambria" w:cs="Arial"/>
          <w:color w:val="000000"/>
          <w:lang w:val="pl-PL"/>
        </w:rPr>
        <w:tab/>
        <w:t>Wzór oświadczenia o braku podstaw do wykluczenia.</w:t>
      </w:r>
    </w:p>
    <w:p w14:paraId="51E7BE2B" w14:textId="59448B2A" w:rsidR="00D021F9" w:rsidRPr="00661ACC" w:rsidRDefault="00262BE0">
      <w:pPr>
        <w:pStyle w:val="Standard"/>
        <w:spacing w:line="276" w:lineRule="auto"/>
        <w:ind w:left="2832" w:hanging="2832"/>
        <w:jc w:val="both"/>
        <w:rPr>
          <w:rFonts w:ascii="Cambria" w:hAnsi="Cambria" w:cs="Arial"/>
          <w:color w:val="000000"/>
          <w:lang w:val="pl-PL"/>
        </w:rPr>
      </w:pPr>
      <w:r w:rsidRPr="00661ACC">
        <w:rPr>
          <w:rFonts w:ascii="Cambria" w:hAnsi="Cambria" w:cs="Arial"/>
          <w:color w:val="000000"/>
          <w:lang w:val="pl-PL"/>
        </w:rPr>
        <w:t>Załącznik Nr 5 –</w:t>
      </w:r>
      <w:r w:rsidRPr="00661ACC">
        <w:rPr>
          <w:rFonts w:ascii="Cambria" w:hAnsi="Cambria" w:cs="Arial"/>
          <w:color w:val="000000"/>
          <w:lang w:val="pl-PL"/>
        </w:rPr>
        <w:tab/>
        <w:t>Wzór oświadczenia o spełnianiu warunków udziału</w:t>
      </w:r>
      <w:r w:rsidR="004C0367">
        <w:rPr>
          <w:rFonts w:ascii="Cambria" w:hAnsi="Cambria" w:cs="Arial"/>
          <w:color w:val="000000"/>
          <w:lang w:val="pl-PL"/>
        </w:rPr>
        <w:t xml:space="preserve"> </w:t>
      </w:r>
      <w:r w:rsidR="004C0367">
        <w:rPr>
          <w:rFonts w:ascii="Cambria" w:hAnsi="Cambria" w:cs="Arial"/>
          <w:color w:val="000000"/>
          <w:lang w:val="pl-PL"/>
        </w:rPr>
        <w:br/>
      </w:r>
      <w:r w:rsidRPr="00661ACC">
        <w:rPr>
          <w:rFonts w:ascii="Cambria" w:hAnsi="Cambria" w:cs="Arial"/>
          <w:color w:val="000000"/>
          <w:lang w:val="pl-PL"/>
        </w:rPr>
        <w:t>w</w:t>
      </w:r>
      <w:r w:rsidR="004C0367">
        <w:rPr>
          <w:rFonts w:ascii="Cambria" w:hAnsi="Cambria" w:cs="Arial"/>
          <w:color w:val="000000"/>
          <w:lang w:val="pl-PL"/>
        </w:rPr>
        <w:t xml:space="preserve"> </w:t>
      </w:r>
      <w:r w:rsidRPr="00661ACC">
        <w:rPr>
          <w:rFonts w:ascii="Cambria" w:hAnsi="Cambria" w:cs="Arial"/>
          <w:color w:val="000000"/>
          <w:lang w:val="pl-PL"/>
        </w:rPr>
        <w:t>postępowaniu.</w:t>
      </w:r>
    </w:p>
    <w:p w14:paraId="51E7BE2C" w14:textId="359B9D81" w:rsidR="00D021F9" w:rsidRPr="00661ACC" w:rsidRDefault="00262BE0">
      <w:pPr>
        <w:pStyle w:val="Standard"/>
        <w:spacing w:line="276" w:lineRule="auto"/>
        <w:ind w:left="2832" w:hanging="2832"/>
        <w:jc w:val="both"/>
        <w:rPr>
          <w:lang w:val="pl-PL"/>
        </w:rPr>
      </w:pPr>
      <w:r w:rsidRPr="00661ACC">
        <w:rPr>
          <w:rFonts w:ascii="Cambria" w:hAnsi="Cambria" w:cs="Arial"/>
          <w:color w:val="000000"/>
          <w:lang w:val="pl-PL"/>
        </w:rPr>
        <w:t>Załącznik Nr 6 –</w:t>
      </w:r>
      <w:r w:rsidRPr="00661ACC">
        <w:rPr>
          <w:rFonts w:ascii="Cambria" w:hAnsi="Cambria" w:cs="Arial"/>
          <w:color w:val="000000"/>
          <w:lang w:val="pl-PL"/>
        </w:rPr>
        <w:tab/>
        <w:t xml:space="preserve">Wzór oświadczenia wykonawców wspólnie ubiegających się </w:t>
      </w:r>
      <w:r w:rsidR="004C0367">
        <w:rPr>
          <w:rFonts w:ascii="Cambria" w:hAnsi="Cambria" w:cs="Arial"/>
          <w:color w:val="000000"/>
          <w:lang w:val="pl-PL"/>
        </w:rPr>
        <w:br/>
      </w:r>
      <w:r w:rsidRPr="00661ACC">
        <w:rPr>
          <w:rFonts w:ascii="Cambria" w:hAnsi="Cambria" w:cs="Arial"/>
          <w:color w:val="000000"/>
          <w:lang w:val="pl-PL"/>
        </w:rPr>
        <w:t xml:space="preserve">o udzielenie zamówienia – </w:t>
      </w:r>
      <w:r w:rsidRPr="00661ACC">
        <w:rPr>
          <w:rFonts w:ascii="Cambria" w:hAnsi="Cambria" w:cs="Arial"/>
          <w:i/>
          <w:color w:val="000000"/>
          <w:lang w:val="pl-PL"/>
        </w:rPr>
        <w:t>jeżeli dotyczy</w:t>
      </w:r>
    </w:p>
    <w:p w14:paraId="51E7BE2D" w14:textId="77777777" w:rsidR="00D021F9" w:rsidRPr="00661ACC" w:rsidRDefault="00262BE0">
      <w:pPr>
        <w:pStyle w:val="Standard"/>
        <w:spacing w:line="276" w:lineRule="auto"/>
        <w:ind w:left="2832" w:hanging="2832"/>
        <w:jc w:val="both"/>
        <w:rPr>
          <w:rFonts w:ascii="Cambria" w:hAnsi="Cambria" w:cs="Arial"/>
          <w:color w:val="000000"/>
          <w:lang w:val="pl-PL"/>
        </w:rPr>
      </w:pPr>
      <w:r w:rsidRPr="00661ACC">
        <w:rPr>
          <w:rFonts w:ascii="Cambria" w:hAnsi="Cambria" w:cs="Arial"/>
          <w:color w:val="000000"/>
          <w:lang w:val="pl-PL"/>
        </w:rPr>
        <w:t xml:space="preserve">Załącznik Nr 7 – </w:t>
      </w:r>
      <w:r w:rsidRPr="00661ACC">
        <w:rPr>
          <w:rFonts w:ascii="Cambria" w:hAnsi="Cambria" w:cs="Arial"/>
          <w:color w:val="000000"/>
          <w:lang w:val="pl-PL"/>
        </w:rPr>
        <w:tab/>
        <w:t>Wzór wykazu robót budowlanych.</w:t>
      </w:r>
    </w:p>
    <w:p w14:paraId="51E7BE2E" w14:textId="77777777" w:rsidR="00D021F9" w:rsidRPr="00661ACC" w:rsidRDefault="00262BE0">
      <w:pPr>
        <w:pStyle w:val="Standard"/>
        <w:spacing w:line="276" w:lineRule="auto"/>
        <w:ind w:left="2832" w:hanging="2832"/>
        <w:jc w:val="both"/>
        <w:rPr>
          <w:rFonts w:ascii="Cambria" w:hAnsi="Cambria" w:cs="Arial"/>
          <w:color w:val="000000"/>
          <w:lang w:val="pl-PL"/>
        </w:rPr>
      </w:pPr>
      <w:r w:rsidRPr="00661ACC">
        <w:rPr>
          <w:rFonts w:ascii="Cambria" w:hAnsi="Cambria" w:cs="Arial"/>
          <w:color w:val="000000"/>
          <w:lang w:val="pl-PL"/>
        </w:rPr>
        <w:t xml:space="preserve">Załącznik Nr 8 – </w:t>
      </w:r>
      <w:r w:rsidRPr="00661ACC">
        <w:rPr>
          <w:rFonts w:ascii="Cambria" w:hAnsi="Cambria" w:cs="Arial"/>
          <w:color w:val="000000"/>
          <w:lang w:val="pl-PL"/>
        </w:rPr>
        <w:tab/>
        <w:t>Wzór wykazu osób.</w:t>
      </w:r>
    </w:p>
    <w:p w14:paraId="51E7BE2F" w14:textId="5EC8406F" w:rsidR="00D021F9" w:rsidRPr="00661ACC" w:rsidRDefault="00262BE0">
      <w:pPr>
        <w:pStyle w:val="Standard"/>
        <w:spacing w:line="276" w:lineRule="auto"/>
        <w:ind w:left="2832" w:hanging="2832"/>
        <w:jc w:val="both"/>
        <w:rPr>
          <w:rFonts w:ascii="Cambria" w:hAnsi="Cambria" w:cs="Arial"/>
          <w:color w:val="000000"/>
          <w:lang w:val="pl-PL"/>
        </w:rPr>
      </w:pPr>
      <w:r w:rsidRPr="00661ACC">
        <w:rPr>
          <w:rFonts w:ascii="Cambria" w:hAnsi="Cambria" w:cs="Arial"/>
          <w:color w:val="000000"/>
          <w:lang w:val="pl-PL"/>
        </w:rPr>
        <w:t xml:space="preserve">Załącznik Nr 9 – </w:t>
      </w:r>
      <w:r w:rsidRPr="00661ACC">
        <w:rPr>
          <w:rFonts w:ascii="Cambria" w:hAnsi="Cambria" w:cs="Arial"/>
          <w:color w:val="000000"/>
          <w:lang w:val="pl-PL"/>
        </w:rPr>
        <w:tab/>
      </w:r>
      <w:r w:rsidR="004C0367" w:rsidRPr="00661ACC">
        <w:rPr>
          <w:rFonts w:ascii="Cambria" w:hAnsi="Cambria" w:cs="Arial"/>
          <w:color w:val="000000"/>
          <w:lang w:val="pl-PL"/>
        </w:rPr>
        <w:t>Identyfikator postępowania</w:t>
      </w:r>
      <w:r w:rsidRPr="00661ACC">
        <w:rPr>
          <w:rFonts w:ascii="Cambria" w:hAnsi="Cambria" w:cs="Arial"/>
          <w:color w:val="000000"/>
          <w:lang w:val="pl-PL"/>
        </w:rPr>
        <w:t xml:space="preserve"> na </w:t>
      </w:r>
      <w:proofErr w:type="spellStart"/>
      <w:r w:rsidRPr="00661ACC">
        <w:rPr>
          <w:rFonts w:ascii="Cambria" w:hAnsi="Cambria" w:cs="Arial"/>
          <w:color w:val="000000"/>
          <w:lang w:val="pl-PL"/>
        </w:rPr>
        <w:t>miniPortalu</w:t>
      </w:r>
      <w:proofErr w:type="spellEnd"/>
      <w:r w:rsidRPr="00661ACC">
        <w:rPr>
          <w:rFonts w:ascii="Cambria" w:hAnsi="Cambria" w:cs="Arial"/>
          <w:color w:val="000000"/>
          <w:lang w:val="pl-PL"/>
        </w:rPr>
        <w:t>.</w:t>
      </w:r>
    </w:p>
    <w:p w14:paraId="51E7BE31" w14:textId="77777777" w:rsidR="00D021F9" w:rsidRPr="00661ACC" w:rsidRDefault="00D021F9">
      <w:pPr>
        <w:pStyle w:val="Standard"/>
        <w:spacing w:line="276" w:lineRule="auto"/>
        <w:ind w:left="2832" w:hanging="2832"/>
        <w:jc w:val="both"/>
        <w:rPr>
          <w:lang w:val="pl-PL"/>
        </w:rPr>
      </w:pPr>
    </w:p>
    <w:sectPr w:rsidR="00D021F9" w:rsidRPr="00661ACC">
      <w:headerReference w:type="default" r:id="rId11"/>
      <w:footerReference w:type="even" r:id="rId12"/>
      <w:footerReference w:type="default" r:id="rId13"/>
      <w:headerReference w:type="first" r:id="rId14"/>
      <w:footerReference w:type="first" r:id="rId15"/>
      <w:pgSz w:w="11906" w:h="16838"/>
      <w:pgMar w:top="862" w:right="1247" w:bottom="624" w:left="1418" w:header="805"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95940" w14:textId="77777777" w:rsidR="00D74EF9" w:rsidRDefault="00D74EF9">
      <w:r>
        <w:separator/>
      </w:r>
    </w:p>
  </w:endnote>
  <w:endnote w:type="continuationSeparator" w:id="0">
    <w:p w14:paraId="3DB59E0A" w14:textId="77777777" w:rsidR="00D74EF9" w:rsidRDefault="00D74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Univers-PL">
    <w:altName w:val="Univers"/>
    <w:charset w:val="00"/>
    <w:family w:val="roman"/>
    <w:pitch w:val="variable"/>
  </w:font>
  <w:font w:name="Optima">
    <w:panose1 w:val="020B05020505080203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w Roma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imesNewRoman">
    <w:altName w:val="Yu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BB8D" w14:textId="77777777" w:rsidR="00410ABF" w:rsidRDefault="00262BE0">
    <w:pPr>
      <w:pStyle w:val="Stopka"/>
      <w:jc w:val="center"/>
    </w:pPr>
    <w:r>
      <w:rPr>
        <w:noProof/>
      </w:rPr>
      <w:drawing>
        <wp:inline distT="0" distB="0" distL="0" distR="0" wp14:anchorId="51E7BB84" wp14:editId="51E7BB85">
          <wp:extent cx="14758" cy="14758"/>
          <wp:effectExtent l="0" t="0" r="0" b="0"/>
          <wp:docPr id="5" nam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4758" cy="14758"/>
                  </a:xfrm>
                  <a:prstGeom prst="rect">
                    <a:avLst/>
                  </a:prstGeom>
                  <a:noFill/>
                  <a:ln>
                    <a:noFill/>
                    <a:prstDash/>
                  </a:ln>
                </pic:spPr>
              </pic:pic>
            </a:graphicData>
          </a:graphic>
        </wp:inline>
      </w:drawing>
    </w:r>
    <w:r>
      <w:rPr>
        <w:noProof/>
      </w:rPr>
      <w:drawing>
        <wp:inline distT="0" distB="0" distL="0" distR="0" wp14:anchorId="51E7BB86" wp14:editId="51E7BB87">
          <wp:extent cx="14758" cy="14758"/>
          <wp:effectExtent l="0" t="0" r="0" b="0"/>
          <wp:docPr id="6" name="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4758" cy="14758"/>
                  </a:xfrm>
                  <a:prstGeom prst="rect">
                    <a:avLst/>
                  </a:prstGeom>
                  <a:noFill/>
                  <a:ln>
                    <a:noFill/>
                    <a:prstDash/>
                  </a:ln>
                </pic:spPr>
              </pic:pic>
            </a:graphicData>
          </a:graphic>
        </wp:inline>
      </w:drawing>
    </w:r>
    <w:r>
      <w:fldChar w:fldCharType="begin"/>
    </w:r>
    <w:r>
      <w:instrText xml:space="preserve"> PAGE </w:instrText>
    </w:r>
    <w:r>
      <w:fldChar w:fldCharType="separate"/>
    </w:r>
    <w:r>
      <w:t>38</w:t>
    </w:r>
    <w:r>
      <w:fldChar w:fldCharType="end"/>
    </w:r>
  </w:p>
  <w:p w14:paraId="51E7BB8E" w14:textId="77777777" w:rsidR="00410ABF" w:rsidRDefault="00000000">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BB90" w14:textId="414765E7" w:rsidR="00410ABF" w:rsidRPr="00092B9E" w:rsidRDefault="00262BE0">
    <w:pPr>
      <w:pStyle w:val="Stopka"/>
      <w:rPr>
        <w:lang w:val="pl-PL"/>
      </w:rPr>
    </w:pPr>
    <w:r>
      <w:rPr>
        <w:rFonts w:ascii="Cambria" w:hAnsi="Cambria"/>
        <w:sz w:val="20"/>
      </w:rPr>
      <w:tab/>
    </w:r>
    <w:r>
      <w:rPr>
        <w:rFonts w:ascii="Cambria" w:hAnsi="Cambria"/>
        <w:sz w:val="20"/>
        <w:lang w:val="pl-PL"/>
      </w:rPr>
      <w:t>Specyfikacja Warunków Zamówienia (SWZ)</w:t>
    </w:r>
    <w:r>
      <w:rPr>
        <w:rFonts w:ascii="Cambria" w:hAnsi="Cambria"/>
        <w:sz w:val="20"/>
        <w:lang w:val="pl-PL"/>
      </w:rPr>
      <w:tab/>
      <w:t xml:space="preserve">Strona </w:t>
    </w:r>
    <w:r>
      <w:rPr>
        <w:lang w:val="pl-PL"/>
      </w:rPr>
      <w:fldChar w:fldCharType="begin"/>
    </w:r>
    <w:r>
      <w:rPr>
        <w:lang w:val="pl-PL"/>
      </w:rPr>
      <w:instrText xml:space="preserve"> PAGE </w:instrText>
    </w:r>
    <w:r>
      <w:rPr>
        <w:lang w:val="pl-PL"/>
      </w:rPr>
      <w:fldChar w:fldCharType="separate"/>
    </w:r>
    <w:r>
      <w:rPr>
        <w:lang w:val="pl-PL"/>
      </w:rPr>
      <w:t>37</w:t>
    </w:r>
    <w:r>
      <w:rPr>
        <w:lang w:val="pl-PL"/>
      </w:rPr>
      <w:fldChar w:fldCharType="end"/>
    </w:r>
    <w:r>
      <w:rPr>
        <w:rFonts w:ascii="Cambria" w:hAnsi="Cambria"/>
        <w:sz w:val="20"/>
        <w:lang w:val="pl-PL"/>
      </w:rPr>
      <w:t xml:space="preserve"> z </w:t>
    </w:r>
    <w:r>
      <w:rPr>
        <w:lang w:val="pl-PL"/>
      </w:rPr>
      <w:fldChar w:fldCharType="begin"/>
    </w:r>
    <w:r>
      <w:rPr>
        <w:lang w:val="pl-PL"/>
      </w:rPr>
      <w:instrText xml:space="preserve"> NUMPAGES </w:instrText>
    </w:r>
    <w:r>
      <w:rPr>
        <w:lang w:val="pl-PL"/>
      </w:rPr>
      <w:fldChar w:fldCharType="separate"/>
    </w:r>
    <w:r>
      <w:rPr>
        <w:lang w:val="pl-PL"/>
      </w:rPr>
      <w:t>38</w:t>
    </w:r>
    <w:r>
      <w:rPr>
        <w:lang w:val="pl-P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BB9A" w14:textId="77777777" w:rsidR="00410ABF" w:rsidRDefault="00262BE0">
    <w:pPr>
      <w:pStyle w:val="Stopka"/>
    </w:pPr>
    <w:r>
      <w:rPr>
        <w:rFonts w:ascii="Cambria" w:hAnsi="Cambria"/>
        <w:sz w:val="20"/>
      </w:rPr>
      <w:tab/>
    </w:r>
    <w:proofErr w:type="spellStart"/>
    <w:r>
      <w:rPr>
        <w:rFonts w:ascii="Cambria" w:hAnsi="Cambria"/>
        <w:sz w:val="20"/>
      </w:rPr>
      <w:t>Specyfikacja</w:t>
    </w:r>
    <w:proofErr w:type="spellEnd"/>
    <w:r>
      <w:rPr>
        <w:rFonts w:ascii="Cambria" w:hAnsi="Cambria"/>
        <w:sz w:val="20"/>
      </w:rPr>
      <w:t xml:space="preserve"> </w:t>
    </w:r>
    <w:proofErr w:type="spellStart"/>
    <w:r>
      <w:rPr>
        <w:rFonts w:ascii="Cambria" w:hAnsi="Cambria"/>
        <w:sz w:val="20"/>
      </w:rPr>
      <w:t>Warunków</w:t>
    </w:r>
    <w:proofErr w:type="spellEnd"/>
    <w:r>
      <w:rPr>
        <w:rFonts w:ascii="Cambria" w:hAnsi="Cambria"/>
        <w:sz w:val="20"/>
      </w:rPr>
      <w:t xml:space="preserve"> Zamówienia</w:t>
    </w:r>
    <w:r>
      <w:rPr>
        <w:rFonts w:ascii="Cambria" w:hAnsi="Cambria"/>
        <w:sz w:val="20"/>
      </w:rPr>
      <w:tab/>
    </w:r>
    <w:proofErr w:type="spellStart"/>
    <w:r>
      <w:rPr>
        <w:rFonts w:ascii="Cambria" w:hAnsi="Cambria"/>
        <w:sz w:val="20"/>
      </w:rPr>
      <w:t>Strona</w:t>
    </w:r>
    <w:proofErr w:type="spellEnd"/>
    <w:r>
      <w:rPr>
        <w:rFonts w:ascii="Cambria" w:hAnsi="Cambria"/>
        <w:sz w:val="20"/>
      </w:rPr>
      <w:t xml:space="preserve"> </w:t>
    </w:r>
    <w:r>
      <w:fldChar w:fldCharType="begin"/>
    </w:r>
    <w:r>
      <w:instrText xml:space="preserve"> PAGE </w:instrText>
    </w:r>
    <w:r>
      <w:fldChar w:fldCharType="separate"/>
    </w:r>
    <w:r>
      <w:t>1</w:t>
    </w:r>
    <w:r>
      <w:fldChar w:fldCharType="end"/>
    </w:r>
    <w:r>
      <w:rPr>
        <w:rFonts w:ascii="Cambria" w:hAnsi="Cambria"/>
        <w:sz w:val="20"/>
      </w:rPr>
      <w:t xml:space="preserve"> z </w:t>
    </w:r>
    <w:r>
      <w:fldChar w:fldCharType="begin"/>
    </w:r>
    <w:r>
      <w:instrText xml:space="preserve"> NUMPAGES </w:instrText>
    </w:r>
    <w:r>
      <w:fldChar w:fldCharType="separate"/>
    </w:r>
    <w:r>
      <w:t>38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B8AE6" w14:textId="77777777" w:rsidR="00D74EF9" w:rsidRDefault="00D74EF9">
      <w:r>
        <w:rPr>
          <w:color w:val="000000"/>
        </w:rPr>
        <w:separator/>
      </w:r>
    </w:p>
  </w:footnote>
  <w:footnote w:type="continuationSeparator" w:id="0">
    <w:p w14:paraId="1E88EE2D" w14:textId="77777777" w:rsidR="00D74EF9" w:rsidRDefault="00D74EF9">
      <w:r>
        <w:continuationSeparator/>
      </w:r>
    </w:p>
  </w:footnote>
  <w:footnote w:id="1">
    <w:p w14:paraId="6A51476D" w14:textId="77777777" w:rsidR="00282940" w:rsidRPr="001B49B9" w:rsidRDefault="008B61BE" w:rsidP="00282940">
      <w:pPr>
        <w:rPr>
          <w:sz w:val="16"/>
          <w:szCs w:val="16"/>
        </w:rPr>
      </w:pPr>
      <w:r>
        <w:rPr>
          <w:rStyle w:val="Znakiprzypiswdolnych"/>
          <w:rFonts w:ascii="Cambria" w:hAnsi="Cambria"/>
          <w:i/>
          <w:sz w:val="16"/>
          <w:szCs w:val="16"/>
        </w:rPr>
        <w:footnoteRef/>
      </w:r>
      <w:r>
        <w:rPr>
          <w:rFonts w:ascii="Cambria" w:hAnsi="Cambria" w:cs="Arial"/>
          <w:i/>
          <w:sz w:val="16"/>
          <w:szCs w:val="16"/>
        </w:rPr>
        <w:tab/>
        <w:t xml:space="preserve"> Zgodnie z art. 3 pkt 6</w:t>
      </w:r>
      <w:r w:rsidR="00282940">
        <w:rPr>
          <w:rFonts w:ascii="Cambria" w:hAnsi="Cambria" w:cs="Arial"/>
          <w:i/>
          <w:sz w:val="16"/>
          <w:szCs w:val="16"/>
        </w:rPr>
        <w:t xml:space="preserve"> i </w:t>
      </w:r>
      <w:proofErr w:type="gramStart"/>
      <w:r w:rsidR="00282940">
        <w:rPr>
          <w:rFonts w:ascii="Cambria" w:hAnsi="Cambria" w:cs="Arial"/>
          <w:i/>
          <w:sz w:val="16"/>
          <w:szCs w:val="16"/>
        </w:rPr>
        <w:t xml:space="preserve">8 </w:t>
      </w:r>
      <w:r>
        <w:rPr>
          <w:rFonts w:ascii="Cambria" w:hAnsi="Cambria" w:cs="Arial"/>
          <w:i/>
          <w:sz w:val="16"/>
          <w:szCs w:val="16"/>
        </w:rPr>
        <w:t xml:space="preserve"> ustawy</w:t>
      </w:r>
      <w:proofErr w:type="gramEnd"/>
      <w:r>
        <w:rPr>
          <w:rFonts w:ascii="Cambria" w:hAnsi="Cambria" w:cs="Arial"/>
          <w:i/>
          <w:sz w:val="16"/>
          <w:szCs w:val="16"/>
        </w:rPr>
        <w:t xml:space="preserve"> z dnia 7 lipca 1994 r. Prawo budowlane (t. j. Dz. U. z 2020 r. poz. 1333 ze zm.), przez </w:t>
      </w:r>
      <w:r>
        <w:rPr>
          <w:rFonts w:ascii="Cambria" w:hAnsi="Cambria" w:cs="Arial"/>
          <w:b/>
          <w:i/>
          <w:sz w:val="16"/>
          <w:szCs w:val="16"/>
        </w:rPr>
        <w:t xml:space="preserve">budowę </w:t>
      </w:r>
      <w:r>
        <w:rPr>
          <w:rFonts w:ascii="Cambria" w:hAnsi="Cambria" w:cs="Arial"/>
          <w:i/>
          <w:sz w:val="16"/>
          <w:szCs w:val="16"/>
        </w:rPr>
        <w:t xml:space="preserve">rozumie się wykonywanie obiektu budowlanego w określonym miejscu, a także </w:t>
      </w:r>
      <w:r>
        <w:rPr>
          <w:rFonts w:ascii="Cambria" w:hAnsi="Cambria" w:cs="Arial"/>
          <w:b/>
          <w:i/>
          <w:sz w:val="16"/>
          <w:szCs w:val="16"/>
        </w:rPr>
        <w:t>odbudowę, rozbudowę, nadbudowę</w:t>
      </w:r>
      <w:r>
        <w:rPr>
          <w:rFonts w:ascii="Cambria" w:hAnsi="Cambria" w:cs="Arial"/>
          <w:i/>
          <w:sz w:val="16"/>
          <w:szCs w:val="16"/>
        </w:rPr>
        <w:t xml:space="preserve"> obiektu budowlanego.</w:t>
      </w:r>
      <w:r w:rsidR="00282940">
        <w:rPr>
          <w:rFonts w:ascii="Cambria" w:hAnsi="Cambria" w:cs="Arial"/>
          <w:i/>
          <w:sz w:val="16"/>
          <w:szCs w:val="16"/>
        </w:rPr>
        <w:t xml:space="preserve"> Przez remont </w:t>
      </w:r>
      <w:r w:rsidR="00282940" w:rsidRPr="001B49B9">
        <w:rPr>
          <w:sz w:val="16"/>
          <w:szCs w:val="16"/>
        </w:rPr>
        <w:t>- należy przez to rozumieć wykonywanie w istniejącym obiekcie budowlanym robót budowlanych polegających na odtworzeniu stanu pierwotnego, a niestanowiących bieżącej konserwacji, przy czym dopuszcza się stosowanie wyrobów budowlanych innych niż użyto w stanie pierwotnym</w:t>
      </w:r>
    </w:p>
    <w:p w14:paraId="2631F123" w14:textId="4B2E02D4" w:rsidR="008B61BE" w:rsidRDefault="008B61BE" w:rsidP="008B61BE">
      <w:pPr>
        <w:ind w:left="142" w:hanging="142"/>
        <w:jc w:val="both"/>
        <w:rPr>
          <w:rFonts w:ascii="Cambria" w:hAnsi="Cambria"/>
          <w:i/>
          <w:sz w:val="16"/>
          <w:szCs w:val="16"/>
        </w:rPr>
      </w:pPr>
    </w:p>
  </w:footnote>
  <w:footnote w:id="2">
    <w:p w14:paraId="64FC8B67" w14:textId="77777777" w:rsidR="008B61BE" w:rsidRDefault="008B61BE" w:rsidP="008B61BE">
      <w:pPr>
        <w:ind w:left="142" w:hanging="142"/>
        <w:jc w:val="both"/>
        <w:rPr>
          <w:rFonts w:ascii="Cambria" w:hAnsi="Cambria"/>
          <w:i/>
          <w:sz w:val="16"/>
          <w:szCs w:val="16"/>
        </w:rPr>
      </w:pPr>
      <w:r>
        <w:rPr>
          <w:rStyle w:val="Znakiprzypiswdolnych"/>
          <w:rFonts w:ascii="Cambria" w:hAnsi="Cambria"/>
          <w:i/>
          <w:sz w:val="16"/>
          <w:szCs w:val="16"/>
        </w:rPr>
        <w:footnoteRef/>
      </w:r>
      <w:r>
        <w:rPr>
          <w:rFonts w:ascii="Cambria" w:hAnsi="Cambria" w:cs="Arial"/>
          <w:i/>
          <w:sz w:val="16"/>
          <w:szCs w:val="16"/>
        </w:rPr>
        <w:tab/>
        <w:t xml:space="preserve"> Zgodnie z art. 3 pkt 7a ustawy z dnia 7 lipca 1994 r. Prawo budowlane, przez </w:t>
      </w:r>
      <w:r>
        <w:rPr>
          <w:rFonts w:ascii="Cambria" w:hAnsi="Cambria" w:cs="Arial"/>
          <w:b/>
          <w:i/>
          <w:sz w:val="16"/>
          <w:szCs w:val="16"/>
        </w:rPr>
        <w:t>przebudowę</w:t>
      </w:r>
      <w:r>
        <w:rPr>
          <w:rFonts w:ascii="Cambria" w:hAnsi="Cambria" w:cs="Arial"/>
          <w:i/>
          <w:sz w:val="16"/>
          <w:szCs w:val="16"/>
        </w:rPr>
        <w:t xml:space="preserve"> rozumie się wykonywanie robót budowlanych, w wyniku których następuje </w:t>
      </w:r>
      <w:r>
        <w:rPr>
          <w:rFonts w:ascii="Cambria" w:hAnsi="Cambria" w:cs="Arial"/>
          <w:b/>
          <w:i/>
          <w:sz w:val="16"/>
          <w:szCs w:val="16"/>
        </w:rPr>
        <w:t>zmiana parametrów użytkowych lub technicznych istniejącego obiektu budowlanego</w:t>
      </w:r>
      <w:r>
        <w:rPr>
          <w:rFonts w:ascii="Cambria" w:hAnsi="Cambria" w:cs="Arial"/>
          <w:i/>
          <w:sz w:val="16"/>
          <w:szCs w:val="16"/>
        </w:rPr>
        <w:t>,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BB86" w14:textId="77777777" w:rsidR="00410ABF" w:rsidRDefault="00000000">
    <w:pPr>
      <w:pStyle w:val="Textbodyuser"/>
      <w:jc w:val="center"/>
      <w:rPr>
        <w:rFonts w:ascii="Cambria" w:hAnsi="Cambria" w:cs="Cambria"/>
        <w:b w:val="0"/>
        <w:bCs/>
        <w:i/>
        <w:sz w:val="18"/>
        <w:szCs w:val="18"/>
        <w:lang w:val="pl-PL"/>
      </w:rPr>
    </w:pPr>
    <w:bookmarkStart w:id="21" w:name="_Hlk71723400"/>
  </w:p>
  <w:p w14:paraId="51E7BB89" w14:textId="07619B73" w:rsidR="00410ABF" w:rsidRDefault="00262BE0">
    <w:pPr>
      <w:pStyle w:val="Nagwek"/>
      <w:spacing w:line="360" w:lineRule="auto"/>
      <w:jc w:val="center"/>
      <w:rPr>
        <w:rFonts w:ascii="Cambria" w:hAnsi="Cambria"/>
        <w:sz w:val="18"/>
        <w:szCs w:val="18"/>
        <w:lang w:val="pl-PL"/>
      </w:rPr>
    </w:pPr>
    <w:r>
      <w:rPr>
        <w:lang w:val="pl-PL"/>
      </w:rPr>
      <w:t xml:space="preserve">                                                              </w:t>
    </w:r>
  </w:p>
  <w:bookmarkEnd w:id="2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BB95" w14:textId="77777777" w:rsidR="00410ABF" w:rsidRPr="00C660B3" w:rsidRDefault="00000000" w:rsidP="00D12C88">
    <w:pPr>
      <w:pStyle w:val="Nagwek"/>
      <w:spacing w:line="360" w:lineRule="auto"/>
      <w:rPr>
        <w:rFonts w:ascii="Cambria" w:hAnsi="Cambria"/>
        <w:sz w:val="18"/>
        <w:szCs w:val="18"/>
        <w:lang w:val="pl-PL"/>
      </w:rPr>
    </w:pPr>
    <w:bookmarkStart w:id="22" w:name="_Hlk69301960"/>
  </w:p>
  <w:bookmarkEnd w:id="2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4F0E3CE0"/>
    <w:lvl w:ilvl="0">
      <w:start w:val="1"/>
      <w:numFmt w:val="decimal"/>
      <w:lvlText w:val="%1."/>
      <w:lvlJc w:val="left"/>
      <w:pPr>
        <w:tabs>
          <w:tab w:val="num" w:pos="1209"/>
        </w:tabs>
        <w:ind w:left="1209" w:hanging="360"/>
      </w:pPr>
    </w:lvl>
  </w:abstractNum>
  <w:abstractNum w:abstractNumId="1" w15:restartNumberingAfterBreak="0">
    <w:nsid w:val="00613AD9"/>
    <w:multiLevelType w:val="multilevel"/>
    <w:tmpl w:val="5F84B6F2"/>
    <w:styleLink w:val="WWNum10"/>
    <w:lvl w:ilvl="0">
      <w:start w:val="1"/>
      <w:numFmt w:val="lowerLetter"/>
      <w:lvlText w:val="%1)"/>
      <w:lvlJc w:val="left"/>
      <w:pPr>
        <w:ind w:left="1440" w:hanging="360"/>
      </w:pPr>
      <w:rPr>
        <w:rFonts w:cs="Times New Roman"/>
      </w:rPr>
    </w:lvl>
    <w:lvl w:ilvl="1">
      <w:start w:val="1"/>
      <w:numFmt w:val="lowerLetter"/>
      <w:lvlText w:val="%2."/>
      <w:lvlJc w:val="left"/>
      <w:pPr>
        <w:ind w:left="2160" w:hanging="360"/>
      </w:pPr>
      <w:rPr>
        <w:rFonts w:cs="Times New Roman"/>
      </w:rPr>
    </w:lvl>
    <w:lvl w:ilvl="2">
      <w:start w:val="1"/>
      <w:numFmt w:val="lowerRoman"/>
      <w:lvlText w:val="%1.%2.%3."/>
      <w:lvlJc w:val="right"/>
      <w:pPr>
        <w:ind w:left="2880" w:hanging="180"/>
      </w:pPr>
      <w:rPr>
        <w:rFonts w:cs="Times New Roman"/>
      </w:rPr>
    </w:lvl>
    <w:lvl w:ilvl="3">
      <w:start w:val="1"/>
      <w:numFmt w:val="decimal"/>
      <w:lvlText w:val="%1.%2.%3.%4."/>
      <w:lvlJc w:val="left"/>
      <w:pPr>
        <w:ind w:left="3600" w:hanging="360"/>
      </w:pPr>
      <w:rPr>
        <w:rFonts w:cs="Times New Roman"/>
      </w:rPr>
    </w:lvl>
    <w:lvl w:ilvl="4">
      <w:start w:val="1"/>
      <w:numFmt w:val="lowerLetter"/>
      <w:lvlText w:val="%1.%2.%3.%4.%5."/>
      <w:lvlJc w:val="left"/>
      <w:pPr>
        <w:ind w:left="4320" w:hanging="360"/>
      </w:pPr>
      <w:rPr>
        <w:rFonts w:cs="Times New Roman"/>
      </w:rPr>
    </w:lvl>
    <w:lvl w:ilvl="5">
      <w:start w:val="1"/>
      <w:numFmt w:val="lowerRoman"/>
      <w:lvlText w:val="%1.%2.%3.%4.%5.%6."/>
      <w:lvlJc w:val="right"/>
      <w:pPr>
        <w:ind w:left="5040" w:hanging="180"/>
      </w:pPr>
      <w:rPr>
        <w:rFonts w:cs="Times New Roman"/>
      </w:rPr>
    </w:lvl>
    <w:lvl w:ilvl="6">
      <w:start w:val="1"/>
      <w:numFmt w:val="decimal"/>
      <w:lvlText w:val="%1.%2.%3.%4.%5.%6.%7."/>
      <w:lvlJc w:val="left"/>
      <w:pPr>
        <w:ind w:left="5760" w:hanging="360"/>
      </w:pPr>
      <w:rPr>
        <w:rFonts w:cs="Times New Roman"/>
      </w:rPr>
    </w:lvl>
    <w:lvl w:ilvl="7">
      <w:start w:val="1"/>
      <w:numFmt w:val="lowerLetter"/>
      <w:lvlText w:val="%1.%2.%3.%4.%5.%6.%7.%8."/>
      <w:lvlJc w:val="left"/>
      <w:pPr>
        <w:ind w:left="6480" w:hanging="360"/>
      </w:pPr>
      <w:rPr>
        <w:rFonts w:cs="Times New Roman"/>
      </w:rPr>
    </w:lvl>
    <w:lvl w:ilvl="8">
      <w:start w:val="1"/>
      <w:numFmt w:val="lowerRoman"/>
      <w:lvlText w:val="%1.%2.%3.%4.%5.%6.%7.%8.%9."/>
      <w:lvlJc w:val="right"/>
      <w:pPr>
        <w:ind w:left="7200" w:hanging="180"/>
      </w:pPr>
      <w:rPr>
        <w:rFonts w:cs="Times New Roman"/>
      </w:rPr>
    </w:lvl>
  </w:abstractNum>
  <w:abstractNum w:abstractNumId="2" w15:restartNumberingAfterBreak="0">
    <w:nsid w:val="03A74B36"/>
    <w:multiLevelType w:val="multilevel"/>
    <w:tmpl w:val="E7F406B6"/>
    <w:styleLink w:val="WWNum67"/>
    <w:lvl w:ilvl="0">
      <w:start w:val="1"/>
      <w:numFmt w:val="decimal"/>
      <w:lvlText w:val="%1)"/>
      <w:lvlJc w:val="left"/>
      <w:pPr>
        <w:ind w:left="1287" w:hanging="360"/>
      </w:pPr>
    </w:lvl>
    <w:lvl w:ilvl="1">
      <w:start w:val="1"/>
      <w:numFmt w:val="lowerLetter"/>
      <w:lvlText w:val="%2."/>
      <w:lvlJc w:val="left"/>
      <w:pPr>
        <w:ind w:left="2007" w:hanging="360"/>
      </w:pPr>
    </w:lvl>
    <w:lvl w:ilvl="2">
      <w:start w:val="1"/>
      <w:numFmt w:val="decimal"/>
      <w:lvlText w:val="%3."/>
      <w:lvlJc w:val="left"/>
      <w:pPr>
        <w:ind w:left="928" w:hanging="36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3" w15:restartNumberingAfterBreak="0">
    <w:nsid w:val="087819CF"/>
    <w:multiLevelType w:val="multilevel"/>
    <w:tmpl w:val="D5E08D56"/>
    <w:styleLink w:val="WWNum14"/>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b/>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4" w15:restartNumberingAfterBreak="0">
    <w:nsid w:val="0A063887"/>
    <w:multiLevelType w:val="multilevel"/>
    <w:tmpl w:val="A6AEFBDA"/>
    <w:styleLink w:val="WWNum24"/>
    <w:lvl w:ilvl="0">
      <w:start w:val="1"/>
      <w:numFmt w:val="decimal"/>
      <w:lvlText w:val="%1)"/>
      <w:lvlJc w:val="left"/>
      <w:pPr>
        <w:ind w:left="786" w:hanging="360"/>
      </w:pPr>
      <w:rPr>
        <w:b w:val="0"/>
        <w:bCs w:val="0"/>
        <w:i w:val="0"/>
        <w:color w:val="00000A"/>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5" w15:restartNumberingAfterBreak="0">
    <w:nsid w:val="0BD218F9"/>
    <w:multiLevelType w:val="multilevel"/>
    <w:tmpl w:val="8D64D7F2"/>
    <w:styleLink w:val="WWNum23"/>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6" w15:restartNumberingAfterBreak="0">
    <w:nsid w:val="0F362EB8"/>
    <w:multiLevelType w:val="hybridMultilevel"/>
    <w:tmpl w:val="0A001AA2"/>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CE10C3"/>
    <w:multiLevelType w:val="hybridMultilevel"/>
    <w:tmpl w:val="52866028"/>
    <w:lvl w:ilvl="0" w:tplc="04150017">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8" w15:restartNumberingAfterBreak="0">
    <w:nsid w:val="10A257BE"/>
    <w:multiLevelType w:val="hybridMultilevel"/>
    <w:tmpl w:val="A79A2E1C"/>
    <w:lvl w:ilvl="0" w:tplc="4D5C492A">
      <w:start w:val="1"/>
      <w:numFmt w:val="lowerLetter"/>
      <w:lvlText w:val="%1)"/>
      <w:lvlJc w:val="left"/>
      <w:pPr>
        <w:ind w:left="1440" w:hanging="360"/>
      </w:pPr>
      <w:rPr>
        <w:rFonts w:cs="Times New Roman"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16E5E8E"/>
    <w:multiLevelType w:val="multilevel"/>
    <w:tmpl w:val="66589582"/>
    <w:styleLink w:val="WWNum26"/>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0" w15:restartNumberingAfterBreak="0">
    <w:nsid w:val="13153459"/>
    <w:multiLevelType w:val="multilevel"/>
    <w:tmpl w:val="E80CD2A0"/>
    <w:styleLink w:val="WWNum18"/>
    <w:lvl w:ilvl="0">
      <w:start w:val="10"/>
      <w:numFmt w:val="decimal"/>
      <w:lvlText w:val="%1."/>
      <w:lvlJc w:val="left"/>
      <w:pPr>
        <w:ind w:left="495" w:hanging="495"/>
      </w:pPr>
    </w:lvl>
    <w:lvl w:ilvl="1">
      <w:start w:val="1"/>
      <w:numFmt w:val="decimal"/>
      <w:lvlText w:val="%1.%2."/>
      <w:lvlJc w:val="left"/>
      <w:pPr>
        <w:ind w:left="1440" w:hanging="720"/>
      </w:pPr>
      <w:rPr>
        <w:b/>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14AE0E62"/>
    <w:multiLevelType w:val="multilevel"/>
    <w:tmpl w:val="FE9E9FE4"/>
    <w:styleLink w:val="WWNum49"/>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cs="Cambria"/>
        <w:b/>
        <w:color w:val="000000"/>
        <w:sz w:val="24"/>
        <w:szCs w:val="24"/>
        <w:lang w:val="pl-PL"/>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18D96EA3"/>
    <w:multiLevelType w:val="multilevel"/>
    <w:tmpl w:val="EC9821F2"/>
    <w:styleLink w:val="WWNum15"/>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97147E4"/>
    <w:multiLevelType w:val="multilevel"/>
    <w:tmpl w:val="69962486"/>
    <w:styleLink w:val="WWNum11"/>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rPr>
    </w:lvl>
    <w:lvl w:ilvl="8">
      <w:numFmt w:val="bullet"/>
      <w:lvlText w:val=""/>
      <w:lvlJc w:val="left"/>
      <w:pPr>
        <w:ind w:left="7614" w:hanging="360"/>
      </w:pPr>
      <w:rPr>
        <w:rFonts w:ascii="Wingdings" w:hAnsi="Wingdings"/>
      </w:rPr>
    </w:lvl>
  </w:abstractNum>
  <w:abstractNum w:abstractNumId="14" w15:restartNumberingAfterBreak="0">
    <w:nsid w:val="1BBE6CA1"/>
    <w:multiLevelType w:val="multilevel"/>
    <w:tmpl w:val="39862856"/>
    <w:styleLink w:val="WWNum29"/>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1.%2.%3)"/>
      <w:lvlJc w:val="left"/>
      <w:pPr>
        <w:ind w:left="1069" w:hanging="360"/>
      </w:pPr>
      <w:rPr>
        <w:rFonts w:eastAsia="Times New Roman" w:cs="Arial"/>
      </w:rPr>
    </w:lvl>
    <w:lvl w:ilvl="3">
      <w:start w:val="1"/>
      <w:numFmt w:val="decimal"/>
      <w:lvlText w:val="%1.%2.%3.%4."/>
      <w:lvlJc w:val="left"/>
      <w:pPr>
        <w:ind w:left="3589" w:hanging="360"/>
      </w:pPr>
      <w:rPr>
        <w:rFonts w:cs="Times New Roman"/>
      </w:rPr>
    </w:lvl>
    <w:lvl w:ilvl="4">
      <w:start w:val="1"/>
      <w:numFmt w:val="lowerLetter"/>
      <w:lvlText w:val="%1.%2.%3.%4.%5."/>
      <w:lvlJc w:val="left"/>
      <w:pPr>
        <w:ind w:left="4309" w:hanging="360"/>
      </w:pPr>
      <w:rPr>
        <w:rFonts w:cs="Times New Roman"/>
      </w:rPr>
    </w:lvl>
    <w:lvl w:ilvl="5">
      <w:start w:val="1"/>
      <w:numFmt w:val="lowerRoman"/>
      <w:lvlText w:val="%1.%2.%3.%4.%5.%6."/>
      <w:lvlJc w:val="right"/>
      <w:pPr>
        <w:ind w:left="5029" w:hanging="180"/>
      </w:pPr>
      <w:rPr>
        <w:rFonts w:cs="Times New Roman"/>
      </w:rPr>
    </w:lvl>
    <w:lvl w:ilvl="6">
      <w:start w:val="1"/>
      <w:numFmt w:val="decimal"/>
      <w:lvlText w:val="%1.%2.%3.%4.%5.%6.%7."/>
      <w:lvlJc w:val="left"/>
      <w:pPr>
        <w:ind w:left="5749" w:hanging="360"/>
      </w:pPr>
      <w:rPr>
        <w:rFonts w:cs="Times New Roman"/>
      </w:rPr>
    </w:lvl>
    <w:lvl w:ilvl="7">
      <w:start w:val="1"/>
      <w:numFmt w:val="lowerLetter"/>
      <w:lvlText w:val="%1.%2.%3.%4.%5.%6.%7.%8."/>
      <w:lvlJc w:val="left"/>
      <w:pPr>
        <w:ind w:left="6469" w:hanging="360"/>
      </w:pPr>
      <w:rPr>
        <w:rFonts w:cs="Times New Roman"/>
      </w:rPr>
    </w:lvl>
    <w:lvl w:ilvl="8">
      <w:start w:val="1"/>
      <w:numFmt w:val="lowerRoman"/>
      <w:lvlText w:val="%1.%2.%3.%4.%5.%6.%7.%8.%9."/>
      <w:lvlJc w:val="right"/>
      <w:pPr>
        <w:ind w:left="7189" w:hanging="180"/>
      </w:pPr>
      <w:rPr>
        <w:rFonts w:cs="Times New Roman"/>
      </w:rPr>
    </w:lvl>
  </w:abstractNum>
  <w:abstractNum w:abstractNumId="15" w15:restartNumberingAfterBreak="0">
    <w:nsid w:val="1F1472E5"/>
    <w:multiLevelType w:val="multilevel"/>
    <w:tmpl w:val="954E60CC"/>
    <w:styleLink w:val="WWNum36"/>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6" w15:restartNumberingAfterBreak="0">
    <w:nsid w:val="229C64CF"/>
    <w:multiLevelType w:val="multilevel"/>
    <w:tmpl w:val="25BAA832"/>
    <w:styleLink w:val="WWNum27"/>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7" w15:restartNumberingAfterBreak="0">
    <w:nsid w:val="242D03B5"/>
    <w:multiLevelType w:val="multilevel"/>
    <w:tmpl w:val="C3A065D8"/>
    <w:styleLink w:val="WWNum62"/>
    <w:lvl w:ilvl="0">
      <w:numFmt w:val="bullet"/>
      <w:lvlText w:val=""/>
      <w:lvlJc w:val="left"/>
      <w:pPr>
        <w:ind w:left="927" w:hanging="360"/>
      </w:pPr>
      <w:rPr>
        <w:rFonts w:ascii="Symbol" w:hAnsi="Symbol"/>
      </w:rPr>
    </w:lvl>
    <w:lvl w:ilvl="1">
      <w:start w:val="1"/>
      <w:numFmt w:val="decimal"/>
      <w:lvlText w:val="%1.%2."/>
      <w:lvlJc w:val="left"/>
      <w:pPr>
        <w:ind w:left="2276" w:hanging="432"/>
      </w:pPr>
      <w:rPr>
        <w:b/>
        <w:i w:val="0"/>
        <w:sz w:val="24"/>
        <w:szCs w:val="24"/>
      </w:rPr>
    </w:lvl>
    <w:lvl w:ilvl="2">
      <w:start w:val="1"/>
      <w:numFmt w:val="decimal"/>
      <w:lvlText w:val="%1.%2.%3."/>
      <w:lvlJc w:val="left"/>
      <w:pPr>
        <w:ind w:left="1791" w:hanging="504"/>
      </w:pPr>
      <w:rPr>
        <w:b/>
      </w:r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8" w15:restartNumberingAfterBreak="0">
    <w:nsid w:val="243B2859"/>
    <w:multiLevelType w:val="multilevel"/>
    <w:tmpl w:val="15EEC034"/>
    <w:styleLink w:val="WWNum33"/>
    <w:lvl w:ilvl="0">
      <w:start w:val="4"/>
      <w:numFmt w:val="decimal"/>
      <w:lvlText w:val="%1."/>
      <w:lvlJc w:val="left"/>
      <w:pPr>
        <w:ind w:left="360" w:hanging="360"/>
      </w:pPr>
    </w:lvl>
    <w:lvl w:ilvl="1">
      <w:start w:val="4"/>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26054D61"/>
    <w:multiLevelType w:val="multilevel"/>
    <w:tmpl w:val="6B88C3DC"/>
    <w:styleLink w:val="WWNum4"/>
    <w:lvl w:ilvl="0">
      <w:start w:val="1"/>
      <w:numFmt w:val="decimal"/>
      <w:lvlText w:val="%1)"/>
      <w:lvlJc w:val="left"/>
      <w:pPr>
        <w:ind w:left="1701" w:hanging="709"/>
      </w:pPr>
      <w:rPr>
        <w:rFonts w:cs="Times New Roman"/>
        <w:b w:val="0"/>
      </w:rPr>
    </w:lvl>
    <w:lvl w:ilvl="1">
      <w:start w:val="1"/>
      <w:numFmt w:val="lowerLetter"/>
      <w:lvlText w:val="%2."/>
      <w:lvlJc w:val="left"/>
      <w:pPr>
        <w:ind w:left="1780" w:hanging="360"/>
      </w:pPr>
      <w:rPr>
        <w:rFonts w:cs="Times New Roman"/>
      </w:rPr>
    </w:lvl>
    <w:lvl w:ilvl="2">
      <w:start w:val="1"/>
      <w:numFmt w:val="lowerRoman"/>
      <w:lvlText w:val="%1.%2.%3."/>
      <w:lvlJc w:val="right"/>
      <w:pPr>
        <w:ind w:left="2500" w:hanging="180"/>
      </w:pPr>
      <w:rPr>
        <w:rFonts w:cs="Times New Roman"/>
      </w:rPr>
    </w:lvl>
    <w:lvl w:ilvl="3">
      <w:start w:val="1"/>
      <w:numFmt w:val="decimal"/>
      <w:lvlText w:val="%1.%2.%3.%4."/>
      <w:lvlJc w:val="left"/>
      <w:pPr>
        <w:ind w:left="3220" w:hanging="360"/>
      </w:pPr>
      <w:rPr>
        <w:rFonts w:cs="Times New Roman"/>
      </w:rPr>
    </w:lvl>
    <w:lvl w:ilvl="4">
      <w:start w:val="1"/>
      <w:numFmt w:val="lowerLetter"/>
      <w:lvlText w:val="%1.%2.%3.%4.%5."/>
      <w:lvlJc w:val="left"/>
      <w:pPr>
        <w:ind w:left="3940" w:hanging="360"/>
      </w:pPr>
      <w:rPr>
        <w:rFonts w:cs="Times New Roman"/>
      </w:rPr>
    </w:lvl>
    <w:lvl w:ilvl="5">
      <w:start w:val="1"/>
      <w:numFmt w:val="lowerRoman"/>
      <w:lvlText w:val="%1.%2.%3.%4.%5.%6."/>
      <w:lvlJc w:val="right"/>
      <w:pPr>
        <w:ind w:left="4660" w:hanging="180"/>
      </w:pPr>
      <w:rPr>
        <w:rFonts w:cs="Times New Roman"/>
      </w:rPr>
    </w:lvl>
    <w:lvl w:ilvl="6">
      <w:start w:val="1"/>
      <w:numFmt w:val="decimal"/>
      <w:lvlText w:val="%1.%2.%3.%4.%5.%6.%7."/>
      <w:lvlJc w:val="left"/>
      <w:pPr>
        <w:ind w:left="5380" w:hanging="360"/>
      </w:pPr>
      <w:rPr>
        <w:rFonts w:cs="Times New Roman"/>
      </w:rPr>
    </w:lvl>
    <w:lvl w:ilvl="7">
      <w:start w:val="1"/>
      <w:numFmt w:val="lowerLetter"/>
      <w:lvlText w:val="%1.%2.%3.%4.%5.%6.%7.%8."/>
      <w:lvlJc w:val="left"/>
      <w:pPr>
        <w:ind w:left="6100" w:hanging="360"/>
      </w:pPr>
      <w:rPr>
        <w:rFonts w:cs="Times New Roman"/>
      </w:rPr>
    </w:lvl>
    <w:lvl w:ilvl="8">
      <w:start w:val="1"/>
      <w:numFmt w:val="lowerRoman"/>
      <w:lvlText w:val="%1.%2.%3.%4.%5.%6.%7.%8.%9."/>
      <w:lvlJc w:val="right"/>
      <w:pPr>
        <w:ind w:left="6820" w:hanging="180"/>
      </w:pPr>
      <w:rPr>
        <w:rFonts w:cs="Times New Roman"/>
      </w:rPr>
    </w:lvl>
  </w:abstractNum>
  <w:abstractNum w:abstractNumId="20" w15:restartNumberingAfterBreak="0">
    <w:nsid w:val="260C5903"/>
    <w:multiLevelType w:val="hybridMultilevel"/>
    <w:tmpl w:val="D4D813D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1">
      <w:start w:val="1"/>
      <w:numFmt w:val="decimal"/>
      <w:lvlText w:val="%3)"/>
      <w:lvlJc w:val="left"/>
      <w:pPr>
        <w:ind w:left="2907" w:hanging="36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1" w15:restartNumberingAfterBreak="0">
    <w:nsid w:val="27496187"/>
    <w:multiLevelType w:val="hybridMultilevel"/>
    <w:tmpl w:val="A66C0FFA"/>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6742D5"/>
    <w:multiLevelType w:val="hybridMultilevel"/>
    <w:tmpl w:val="824AAEB8"/>
    <w:lvl w:ilvl="0" w:tplc="DF880AC0">
      <w:start w:val="1"/>
      <w:numFmt w:val="decimal"/>
      <w:lvlText w:val="%1)"/>
      <w:lvlJc w:val="left"/>
      <w:pPr>
        <w:ind w:left="720" w:hanging="360"/>
      </w:pPr>
      <w:rPr>
        <w:b w:val="0"/>
        <w:i/>
        <w:color w:val="000000" w:themeColor="text1"/>
        <w:sz w:val="24"/>
        <w:szCs w:val="24"/>
      </w:rPr>
    </w:lvl>
    <w:lvl w:ilvl="1" w:tplc="644664F2">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6B7105"/>
    <w:multiLevelType w:val="multilevel"/>
    <w:tmpl w:val="5C220682"/>
    <w:styleLink w:val="WWNum65"/>
    <w:lvl w:ilvl="0">
      <w:numFmt w:val="bullet"/>
      <w:lvlText w:val=""/>
      <w:lvlJc w:val="left"/>
      <w:pPr>
        <w:ind w:left="2280" w:hanging="360"/>
      </w:pPr>
      <w:rPr>
        <w:rFonts w:ascii="Symbol" w:hAnsi="Symbol"/>
      </w:rPr>
    </w:lvl>
    <w:lvl w:ilvl="1">
      <w:numFmt w:val="bullet"/>
      <w:lvlText w:val="o"/>
      <w:lvlJc w:val="left"/>
      <w:pPr>
        <w:ind w:left="3000" w:hanging="360"/>
      </w:pPr>
      <w:rPr>
        <w:rFonts w:ascii="Courier New" w:hAnsi="Courier New" w:cs="Courier New"/>
      </w:rPr>
    </w:lvl>
    <w:lvl w:ilvl="2">
      <w:numFmt w:val="bullet"/>
      <w:lvlText w:val=""/>
      <w:lvlJc w:val="left"/>
      <w:pPr>
        <w:ind w:left="3720" w:hanging="360"/>
      </w:pPr>
      <w:rPr>
        <w:rFonts w:ascii="Wingdings" w:hAnsi="Wingdings"/>
      </w:rPr>
    </w:lvl>
    <w:lvl w:ilvl="3">
      <w:numFmt w:val="bullet"/>
      <w:lvlText w:val=""/>
      <w:lvlJc w:val="left"/>
      <w:pPr>
        <w:ind w:left="4440" w:hanging="360"/>
      </w:pPr>
      <w:rPr>
        <w:rFonts w:ascii="Symbol" w:hAnsi="Symbol"/>
      </w:rPr>
    </w:lvl>
    <w:lvl w:ilvl="4">
      <w:numFmt w:val="bullet"/>
      <w:lvlText w:val="o"/>
      <w:lvlJc w:val="left"/>
      <w:pPr>
        <w:ind w:left="5160" w:hanging="360"/>
      </w:pPr>
      <w:rPr>
        <w:rFonts w:ascii="Courier New" w:hAnsi="Courier New" w:cs="Courier New"/>
      </w:rPr>
    </w:lvl>
    <w:lvl w:ilvl="5">
      <w:numFmt w:val="bullet"/>
      <w:lvlText w:val=""/>
      <w:lvlJc w:val="left"/>
      <w:pPr>
        <w:ind w:left="5880" w:hanging="360"/>
      </w:pPr>
      <w:rPr>
        <w:rFonts w:ascii="Wingdings" w:hAnsi="Wingdings"/>
      </w:rPr>
    </w:lvl>
    <w:lvl w:ilvl="6">
      <w:numFmt w:val="bullet"/>
      <w:lvlText w:val=""/>
      <w:lvlJc w:val="left"/>
      <w:pPr>
        <w:ind w:left="6600" w:hanging="360"/>
      </w:pPr>
      <w:rPr>
        <w:rFonts w:ascii="Symbol" w:hAnsi="Symbol"/>
      </w:rPr>
    </w:lvl>
    <w:lvl w:ilvl="7">
      <w:numFmt w:val="bullet"/>
      <w:lvlText w:val="o"/>
      <w:lvlJc w:val="left"/>
      <w:pPr>
        <w:ind w:left="7320" w:hanging="360"/>
      </w:pPr>
      <w:rPr>
        <w:rFonts w:ascii="Courier New" w:hAnsi="Courier New" w:cs="Courier New"/>
      </w:rPr>
    </w:lvl>
    <w:lvl w:ilvl="8">
      <w:numFmt w:val="bullet"/>
      <w:lvlText w:val=""/>
      <w:lvlJc w:val="left"/>
      <w:pPr>
        <w:ind w:left="8040" w:hanging="360"/>
      </w:pPr>
      <w:rPr>
        <w:rFonts w:ascii="Wingdings" w:hAnsi="Wingdings"/>
      </w:rPr>
    </w:lvl>
  </w:abstractNum>
  <w:abstractNum w:abstractNumId="24" w15:restartNumberingAfterBreak="0">
    <w:nsid w:val="29A37AF0"/>
    <w:multiLevelType w:val="multilevel"/>
    <w:tmpl w:val="833E6A68"/>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2A5F29F3"/>
    <w:multiLevelType w:val="hybridMultilevel"/>
    <w:tmpl w:val="1FE889B0"/>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C340DB"/>
    <w:multiLevelType w:val="multilevel"/>
    <w:tmpl w:val="913417EE"/>
    <w:styleLink w:val="WWNum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7" w15:restartNumberingAfterBreak="0">
    <w:nsid w:val="2D531048"/>
    <w:multiLevelType w:val="multilevel"/>
    <w:tmpl w:val="FFAACB1A"/>
    <w:styleLink w:val="WWNum50"/>
    <w:lvl w:ilvl="0">
      <w:start w:val="11"/>
      <w:numFmt w:val="decimal"/>
      <w:lvlText w:val="%1."/>
      <w:lvlJc w:val="left"/>
      <w:pPr>
        <w:ind w:left="500" w:hanging="500"/>
      </w:pPr>
    </w:lvl>
    <w:lvl w:ilvl="1">
      <w:start w:val="3"/>
      <w:numFmt w:val="decimal"/>
      <w:lvlText w:val="%1.%2."/>
      <w:lvlJc w:val="left"/>
      <w:pPr>
        <w:ind w:left="720" w:hanging="720"/>
      </w:pPr>
      <w:rPr>
        <w:b/>
        <w:color w:val="00000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2FC8579B"/>
    <w:multiLevelType w:val="multilevel"/>
    <w:tmpl w:val="6CAC5F78"/>
    <w:styleLink w:val="WWNum41"/>
    <w:lvl w:ilvl="0">
      <w:start w:val="20"/>
      <w:numFmt w:val="decimal"/>
      <w:lvlText w:val="%1"/>
      <w:lvlJc w:val="left"/>
      <w:pPr>
        <w:ind w:left="444" w:hanging="444"/>
      </w:pPr>
    </w:lvl>
    <w:lvl w:ilvl="1">
      <w:start w:val="1"/>
      <w:numFmt w:val="decimal"/>
      <w:lvlText w:val="%1.%2"/>
      <w:lvlJc w:val="left"/>
      <w:pPr>
        <w:ind w:left="444" w:hanging="444"/>
      </w:pPr>
      <w:rPr>
        <w:b/>
        <w:bCs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318323C9"/>
    <w:multiLevelType w:val="hybridMultilevel"/>
    <w:tmpl w:val="3E04A8BE"/>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C15BD3"/>
    <w:multiLevelType w:val="multilevel"/>
    <w:tmpl w:val="E8AC9582"/>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33D81159"/>
    <w:multiLevelType w:val="multilevel"/>
    <w:tmpl w:val="63F40BE0"/>
    <w:styleLink w:val="WWNum5"/>
    <w:lvl w:ilvl="0">
      <w:start w:val="1"/>
      <w:numFmt w:val="decimal"/>
      <w:lvlText w:val="%1)"/>
      <w:lvlJc w:val="left"/>
      <w:pPr>
        <w:ind w:left="2552" w:hanging="851"/>
      </w:pPr>
      <w:rPr>
        <w:rFonts w:cs="Times New Roman"/>
        <w:b/>
      </w:rPr>
    </w:lvl>
    <w:lvl w:ilvl="1">
      <w:start w:val="1"/>
      <w:numFmt w:val="lowerLetter"/>
      <w:lvlText w:val="%2."/>
      <w:lvlJc w:val="left"/>
      <w:pPr>
        <w:ind w:left="1780" w:hanging="360"/>
      </w:pPr>
      <w:rPr>
        <w:rFonts w:cs="Times New Roman"/>
      </w:rPr>
    </w:lvl>
    <w:lvl w:ilvl="2">
      <w:start w:val="1"/>
      <w:numFmt w:val="lowerRoman"/>
      <w:lvlText w:val="%1.%2.%3."/>
      <w:lvlJc w:val="right"/>
      <w:pPr>
        <w:ind w:left="2500" w:hanging="180"/>
      </w:pPr>
      <w:rPr>
        <w:rFonts w:cs="Times New Roman"/>
      </w:rPr>
    </w:lvl>
    <w:lvl w:ilvl="3">
      <w:start w:val="1"/>
      <w:numFmt w:val="decimal"/>
      <w:lvlText w:val="%1.%2.%3.%4."/>
      <w:lvlJc w:val="left"/>
      <w:pPr>
        <w:ind w:left="3220" w:hanging="360"/>
      </w:pPr>
      <w:rPr>
        <w:rFonts w:cs="Times New Roman"/>
      </w:rPr>
    </w:lvl>
    <w:lvl w:ilvl="4">
      <w:start w:val="1"/>
      <w:numFmt w:val="lowerLetter"/>
      <w:lvlText w:val="%1.%2.%3.%4.%5."/>
      <w:lvlJc w:val="left"/>
      <w:pPr>
        <w:ind w:left="3940" w:hanging="360"/>
      </w:pPr>
      <w:rPr>
        <w:rFonts w:cs="Times New Roman"/>
      </w:rPr>
    </w:lvl>
    <w:lvl w:ilvl="5">
      <w:start w:val="1"/>
      <w:numFmt w:val="lowerRoman"/>
      <w:lvlText w:val="%1.%2.%3.%4.%5.%6."/>
      <w:lvlJc w:val="right"/>
      <w:pPr>
        <w:ind w:left="4660" w:hanging="180"/>
      </w:pPr>
      <w:rPr>
        <w:rFonts w:cs="Times New Roman"/>
      </w:rPr>
    </w:lvl>
    <w:lvl w:ilvl="6">
      <w:start w:val="1"/>
      <w:numFmt w:val="decimal"/>
      <w:lvlText w:val="%1.%2.%3.%4.%5.%6.%7."/>
      <w:lvlJc w:val="left"/>
      <w:pPr>
        <w:ind w:left="5380" w:hanging="360"/>
      </w:pPr>
      <w:rPr>
        <w:rFonts w:cs="Times New Roman"/>
      </w:rPr>
    </w:lvl>
    <w:lvl w:ilvl="7">
      <w:start w:val="1"/>
      <w:numFmt w:val="lowerLetter"/>
      <w:lvlText w:val="%1.%2.%3.%4.%5.%6.%7.%8."/>
      <w:lvlJc w:val="left"/>
      <w:pPr>
        <w:ind w:left="6100" w:hanging="360"/>
      </w:pPr>
      <w:rPr>
        <w:rFonts w:cs="Times New Roman"/>
      </w:rPr>
    </w:lvl>
    <w:lvl w:ilvl="8">
      <w:start w:val="1"/>
      <w:numFmt w:val="lowerRoman"/>
      <w:lvlText w:val="%1.%2.%3.%4.%5.%6.%7.%8.%9."/>
      <w:lvlJc w:val="right"/>
      <w:pPr>
        <w:ind w:left="6820" w:hanging="180"/>
      </w:pPr>
      <w:rPr>
        <w:rFonts w:cs="Times New Roman"/>
      </w:rPr>
    </w:lvl>
  </w:abstractNum>
  <w:abstractNum w:abstractNumId="32" w15:restartNumberingAfterBreak="0">
    <w:nsid w:val="353853BB"/>
    <w:multiLevelType w:val="multilevel"/>
    <w:tmpl w:val="0E3E9DF2"/>
    <w:styleLink w:val="WWNum63"/>
    <w:lvl w:ilvl="0">
      <w:start w:val="1"/>
      <w:numFmt w:val="decimal"/>
      <w:lvlText w:val="%1)"/>
      <w:lvlJc w:val="left"/>
      <w:pPr>
        <w:ind w:left="1004" w:hanging="360"/>
      </w:pPr>
      <w:rPr>
        <w:b/>
      </w:rPr>
    </w:lvl>
    <w:lvl w:ilvl="1">
      <w:start w:val="1"/>
      <w:numFmt w:val="lowerLetter"/>
      <w:lvlText w:val="%2."/>
      <w:lvlJc w:val="left"/>
      <w:pPr>
        <w:ind w:left="2433" w:hanging="360"/>
      </w:pPr>
    </w:lvl>
    <w:lvl w:ilvl="2">
      <w:start w:val="1"/>
      <w:numFmt w:val="lowerRoman"/>
      <w:lvlText w:val="%1.%2.%3."/>
      <w:lvlJc w:val="right"/>
      <w:pPr>
        <w:ind w:left="3153" w:hanging="180"/>
      </w:pPr>
    </w:lvl>
    <w:lvl w:ilvl="3">
      <w:start w:val="1"/>
      <w:numFmt w:val="decimal"/>
      <w:lvlText w:val="%1.%2.%3.%4."/>
      <w:lvlJc w:val="left"/>
      <w:pPr>
        <w:ind w:left="3873" w:hanging="360"/>
      </w:pPr>
    </w:lvl>
    <w:lvl w:ilvl="4">
      <w:start w:val="1"/>
      <w:numFmt w:val="lowerLetter"/>
      <w:lvlText w:val="%1.%2.%3.%4.%5."/>
      <w:lvlJc w:val="left"/>
      <w:pPr>
        <w:ind w:left="4593" w:hanging="360"/>
      </w:pPr>
    </w:lvl>
    <w:lvl w:ilvl="5">
      <w:start w:val="1"/>
      <w:numFmt w:val="lowerRoman"/>
      <w:lvlText w:val="%1.%2.%3.%4.%5.%6."/>
      <w:lvlJc w:val="right"/>
      <w:pPr>
        <w:ind w:left="5313" w:hanging="180"/>
      </w:pPr>
    </w:lvl>
    <w:lvl w:ilvl="6">
      <w:start w:val="1"/>
      <w:numFmt w:val="decimal"/>
      <w:lvlText w:val="%1.%2.%3.%4.%5.%6.%7."/>
      <w:lvlJc w:val="left"/>
      <w:pPr>
        <w:ind w:left="6033" w:hanging="360"/>
      </w:pPr>
    </w:lvl>
    <w:lvl w:ilvl="7">
      <w:start w:val="1"/>
      <w:numFmt w:val="lowerLetter"/>
      <w:lvlText w:val="%1.%2.%3.%4.%5.%6.%7.%8."/>
      <w:lvlJc w:val="left"/>
      <w:pPr>
        <w:ind w:left="6753" w:hanging="360"/>
      </w:pPr>
    </w:lvl>
    <w:lvl w:ilvl="8">
      <w:start w:val="1"/>
      <w:numFmt w:val="lowerRoman"/>
      <w:lvlText w:val="%1.%2.%3.%4.%5.%6.%7.%8.%9."/>
      <w:lvlJc w:val="right"/>
      <w:pPr>
        <w:ind w:left="7473" w:hanging="180"/>
      </w:pPr>
    </w:lvl>
  </w:abstractNum>
  <w:abstractNum w:abstractNumId="33" w15:restartNumberingAfterBreak="0">
    <w:nsid w:val="35A66457"/>
    <w:multiLevelType w:val="multilevel"/>
    <w:tmpl w:val="6CA0D002"/>
    <w:styleLink w:val="WWNum57"/>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34" w15:restartNumberingAfterBreak="0">
    <w:nsid w:val="36244AB9"/>
    <w:multiLevelType w:val="multilevel"/>
    <w:tmpl w:val="A7921DF4"/>
    <w:styleLink w:val="WWNum45"/>
    <w:lvl w:ilvl="0">
      <w:numFmt w:val="bullet"/>
      <w:lvlText w:val=""/>
      <w:lvlJc w:val="left"/>
      <w:pPr>
        <w:ind w:left="1857" w:hanging="360"/>
      </w:pPr>
      <w:rPr>
        <w:rFonts w:ascii="Symbol" w:hAnsi="Symbol" w:cs="Symbol"/>
        <w:sz w:val="24"/>
        <w:szCs w:val="24"/>
        <w:lang w:val="pl-PL"/>
      </w:rPr>
    </w:lvl>
    <w:lvl w:ilvl="1">
      <w:numFmt w:val="bullet"/>
      <w:lvlText w:val="o"/>
      <w:lvlJc w:val="left"/>
      <w:pPr>
        <w:ind w:left="2577" w:hanging="360"/>
      </w:pPr>
      <w:rPr>
        <w:rFonts w:ascii="Courier New" w:hAnsi="Courier New" w:cs="Courier New"/>
      </w:rPr>
    </w:lvl>
    <w:lvl w:ilvl="2">
      <w:numFmt w:val="bullet"/>
      <w:lvlText w:val=""/>
      <w:lvlJc w:val="left"/>
      <w:pPr>
        <w:ind w:left="3297" w:hanging="360"/>
      </w:pPr>
      <w:rPr>
        <w:rFonts w:ascii="Wingdings" w:hAnsi="Wingdings" w:cs="Wingdings"/>
      </w:rPr>
    </w:lvl>
    <w:lvl w:ilvl="3">
      <w:numFmt w:val="bullet"/>
      <w:lvlText w:val=""/>
      <w:lvlJc w:val="left"/>
      <w:pPr>
        <w:ind w:left="4017" w:hanging="360"/>
      </w:pPr>
      <w:rPr>
        <w:rFonts w:ascii="Symbol" w:hAnsi="Symbol" w:cs="Symbol"/>
        <w:sz w:val="24"/>
        <w:szCs w:val="24"/>
        <w:lang w:val="pl-PL"/>
      </w:rPr>
    </w:lvl>
    <w:lvl w:ilvl="4">
      <w:numFmt w:val="bullet"/>
      <w:lvlText w:val="o"/>
      <w:lvlJc w:val="left"/>
      <w:pPr>
        <w:ind w:left="4737" w:hanging="360"/>
      </w:pPr>
      <w:rPr>
        <w:rFonts w:ascii="Courier New" w:hAnsi="Courier New" w:cs="Courier New"/>
      </w:rPr>
    </w:lvl>
    <w:lvl w:ilvl="5">
      <w:numFmt w:val="bullet"/>
      <w:lvlText w:val=""/>
      <w:lvlJc w:val="left"/>
      <w:pPr>
        <w:ind w:left="5457" w:hanging="360"/>
      </w:pPr>
      <w:rPr>
        <w:rFonts w:ascii="Wingdings" w:hAnsi="Wingdings" w:cs="Wingdings"/>
      </w:rPr>
    </w:lvl>
    <w:lvl w:ilvl="6">
      <w:numFmt w:val="bullet"/>
      <w:lvlText w:val=""/>
      <w:lvlJc w:val="left"/>
      <w:pPr>
        <w:ind w:left="6177" w:hanging="360"/>
      </w:pPr>
      <w:rPr>
        <w:rFonts w:ascii="Symbol" w:hAnsi="Symbol" w:cs="Symbol"/>
        <w:sz w:val="24"/>
        <w:szCs w:val="24"/>
        <w:lang w:val="pl-PL"/>
      </w:rPr>
    </w:lvl>
    <w:lvl w:ilvl="7">
      <w:numFmt w:val="bullet"/>
      <w:lvlText w:val="o"/>
      <w:lvlJc w:val="left"/>
      <w:pPr>
        <w:ind w:left="6897" w:hanging="360"/>
      </w:pPr>
      <w:rPr>
        <w:rFonts w:ascii="Courier New" w:hAnsi="Courier New" w:cs="Courier New"/>
      </w:rPr>
    </w:lvl>
    <w:lvl w:ilvl="8">
      <w:numFmt w:val="bullet"/>
      <w:lvlText w:val=""/>
      <w:lvlJc w:val="left"/>
      <w:pPr>
        <w:ind w:left="7617" w:hanging="360"/>
      </w:pPr>
      <w:rPr>
        <w:rFonts w:ascii="Wingdings" w:hAnsi="Wingdings" w:cs="Wingdings"/>
      </w:rPr>
    </w:lvl>
  </w:abstractNum>
  <w:abstractNum w:abstractNumId="35" w15:restartNumberingAfterBreak="0">
    <w:nsid w:val="376730DB"/>
    <w:multiLevelType w:val="multilevel"/>
    <w:tmpl w:val="70B2F510"/>
    <w:styleLink w:val="WWNum40"/>
    <w:lvl w:ilvl="0">
      <w:start w:val="19"/>
      <w:numFmt w:val="decimal"/>
      <w:lvlText w:val="%1"/>
      <w:lvlJc w:val="left"/>
      <w:pPr>
        <w:ind w:left="444" w:hanging="444"/>
      </w:pPr>
    </w:lvl>
    <w:lvl w:ilvl="1">
      <w:start w:val="1"/>
      <w:numFmt w:val="decimal"/>
      <w:lvlText w:val="%1.%2"/>
      <w:lvlJc w:val="left"/>
      <w:pPr>
        <w:ind w:left="444" w:hanging="444"/>
      </w:pPr>
      <w:rPr>
        <w:b/>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37AE4CB5"/>
    <w:multiLevelType w:val="multilevel"/>
    <w:tmpl w:val="CBF881AA"/>
    <w:styleLink w:val="WWNum13"/>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7" w15:restartNumberingAfterBreak="0">
    <w:nsid w:val="37F042B6"/>
    <w:multiLevelType w:val="multilevel"/>
    <w:tmpl w:val="6D6436CC"/>
    <w:styleLink w:val="WWNum43"/>
    <w:lvl w:ilvl="0">
      <w:start w:val="23"/>
      <w:numFmt w:val="decimal"/>
      <w:lvlText w:val="%1"/>
      <w:lvlJc w:val="left"/>
      <w:pPr>
        <w:ind w:left="444" w:hanging="444"/>
      </w:pPr>
    </w:lvl>
    <w:lvl w:ilvl="1">
      <w:start w:val="1"/>
      <w:numFmt w:val="decimal"/>
      <w:lvlText w:val="%1.%2"/>
      <w:lvlJc w:val="left"/>
      <w:pPr>
        <w:ind w:left="1164" w:hanging="444"/>
      </w:pPr>
      <w:rPr>
        <w:b/>
        <w:bCs/>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8" w15:restartNumberingAfterBreak="0">
    <w:nsid w:val="390A048A"/>
    <w:multiLevelType w:val="multilevel"/>
    <w:tmpl w:val="BEDC9440"/>
    <w:styleLink w:val="WWNum7"/>
    <w:lvl w:ilvl="0">
      <w:start w:val="1"/>
      <w:numFmt w:val="lowerLetter"/>
      <w:lvlText w:val="%1)"/>
      <w:lvlJc w:val="left"/>
      <w:pPr>
        <w:ind w:left="1571" w:hanging="360"/>
      </w:pPr>
      <w:rPr>
        <w:rFonts w:cs="Times New Roman"/>
      </w:rPr>
    </w:lvl>
    <w:lvl w:ilvl="1">
      <w:start w:val="1"/>
      <w:numFmt w:val="lowerLetter"/>
      <w:lvlText w:val="%2."/>
      <w:lvlJc w:val="left"/>
      <w:pPr>
        <w:ind w:left="2291" w:hanging="360"/>
      </w:pPr>
      <w:rPr>
        <w:rFonts w:cs="Times New Roman"/>
      </w:rPr>
    </w:lvl>
    <w:lvl w:ilvl="2">
      <w:start w:val="1"/>
      <w:numFmt w:val="lowerRoman"/>
      <w:lvlText w:val="%1.%2.%3."/>
      <w:lvlJc w:val="right"/>
      <w:pPr>
        <w:ind w:left="3011" w:hanging="180"/>
      </w:pPr>
      <w:rPr>
        <w:rFonts w:cs="Times New Roman"/>
      </w:rPr>
    </w:lvl>
    <w:lvl w:ilvl="3">
      <w:start w:val="1"/>
      <w:numFmt w:val="decimal"/>
      <w:lvlText w:val="%1.%2.%3.%4."/>
      <w:lvlJc w:val="left"/>
      <w:pPr>
        <w:ind w:left="3731" w:hanging="360"/>
      </w:pPr>
      <w:rPr>
        <w:rFonts w:cs="Times New Roman"/>
      </w:rPr>
    </w:lvl>
    <w:lvl w:ilvl="4">
      <w:start w:val="1"/>
      <w:numFmt w:val="lowerLetter"/>
      <w:lvlText w:val="%1.%2.%3.%4.%5."/>
      <w:lvlJc w:val="left"/>
      <w:pPr>
        <w:ind w:left="4451" w:hanging="360"/>
      </w:pPr>
      <w:rPr>
        <w:rFonts w:cs="Times New Roman"/>
      </w:rPr>
    </w:lvl>
    <w:lvl w:ilvl="5">
      <w:start w:val="1"/>
      <w:numFmt w:val="lowerRoman"/>
      <w:lvlText w:val="%1.%2.%3.%4.%5.%6."/>
      <w:lvlJc w:val="right"/>
      <w:pPr>
        <w:ind w:left="5171" w:hanging="180"/>
      </w:pPr>
      <w:rPr>
        <w:rFonts w:cs="Times New Roman"/>
      </w:rPr>
    </w:lvl>
    <w:lvl w:ilvl="6">
      <w:start w:val="1"/>
      <w:numFmt w:val="decimal"/>
      <w:lvlText w:val="%1.%2.%3.%4.%5.%6.%7."/>
      <w:lvlJc w:val="left"/>
      <w:pPr>
        <w:ind w:left="5891" w:hanging="360"/>
      </w:pPr>
      <w:rPr>
        <w:rFonts w:cs="Times New Roman"/>
      </w:rPr>
    </w:lvl>
    <w:lvl w:ilvl="7">
      <w:start w:val="1"/>
      <w:numFmt w:val="lowerLetter"/>
      <w:lvlText w:val="%1.%2.%3.%4.%5.%6.%7.%8."/>
      <w:lvlJc w:val="left"/>
      <w:pPr>
        <w:ind w:left="6611" w:hanging="360"/>
      </w:pPr>
      <w:rPr>
        <w:rFonts w:cs="Times New Roman"/>
      </w:rPr>
    </w:lvl>
    <w:lvl w:ilvl="8">
      <w:start w:val="1"/>
      <w:numFmt w:val="lowerRoman"/>
      <w:lvlText w:val="%1.%2.%3.%4.%5.%6.%7.%8.%9."/>
      <w:lvlJc w:val="right"/>
      <w:pPr>
        <w:ind w:left="7331" w:hanging="180"/>
      </w:pPr>
      <w:rPr>
        <w:rFonts w:cs="Times New Roman"/>
      </w:rPr>
    </w:lvl>
  </w:abstractNum>
  <w:abstractNum w:abstractNumId="39" w15:restartNumberingAfterBreak="0">
    <w:nsid w:val="3D300E18"/>
    <w:multiLevelType w:val="multilevel"/>
    <w:tmpl w:val="BEB80FEC"/>
    <w:styleLink w:val="WWNum48"/>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3E7A1FE9"/>
    <w:multiLevelType w:val="multilevel"/>
    <w:tmpl w:val="C3065EA8"/>
    <w:lvl w:ilvl="0">
      <w:start w:val="1"/>
      <w:numFmt w:val="decimal"/>
      <w:lvlText w:val="%1)"/>
      <w:lvlJc w:val="left"/>
      <w:pPr>
        <w:tabs>
          <w:tab w:val="num" w:pos="0"/>
        </w:tabs>
        <w:ind w:left="1004" w:hanging="360"/>
      </w:pPr>
      <w:rPr>
        <w:rFonts w:ascii="Cambria" w:hAnsi="Cambria"/>
        <w:b/>
        <w:i w:val="0"/>
        <w:strike w:val="0"/>
        <w:dstrike w:val="0"/>
        <w:sz w:val="24"/>
        <w:szCs w:val="24"/>
        <w:u w:val="none"/>
        <w:effect w:val="none"/>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41" w15:restartNumberingAfterBreak="0">
    <w:nsid w:val="3ED70EE5"/>
    <w:multiLevelType w:val="multilevel"/>
    <w:tmpl w:val="39EC66FE"/>
    <w:styleLink w:val="WWNum16"/>
    <w:lvl w:ilvl="0">
      <w:start w:val="12"/>
      <w:numFmt w:val="decimal"/>
      <w:lvlText w:val="%1."/>
      <w:lvlJc w:val="left"/>
      <w:pPr>
        <w:ind w:left="500" w:hanging="500"/>
      </w:pPr>
      <w:rPr>
        <w:rFonts w:cs="Times New Roman"/>
      </w:rPr>
    </w:lvl>
    <w:lvl w:ilvl="1">
      <w:start w:val="1"/>
      <w:numFmt w:val="decimal"/>
      <w:lvlText w:val="%1.%2."/>
      <w:lvlJc w:val="left"/>
      <w:pPr>
        <w:ind w:left="720" w:hanging="720"/>
      </w:pPr>
      <w:rPr>
        <w:rFonts w:cs="Times New Roman"/>
        <w:b/>
        <w:i w:val="0"/>
      </w:rPr>
    </w:lvl>
    <w:lvl w:ilvl="2">
      <w:start w:val="1"/>
      <w:numFmt w:val="decimal"/>
      <w:lvlText w:val="%1.%2.%3."/>
      <w:lvlJc w:val="left"/>
      <w:pPr>
        <w:ind w:left="1146"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2" w15:restartNumberingAfterBreak="0">
    <w:nsid w:val="40856B39"/>
    <w:multiLevelType w:val="multilevel"/>
    <w:tmpl w:val="88886D24"/>
    <w:styleLink w:val="WWNum47"/>
    <w:lvl w:ilvl="0">
      <w:start w:val="1"/>
      <w:numFmt w:val="decimal"/>
      <w:lvlText w:val="%1)"/>
      <w:lvlJc w:val="left"/>
      <w:pPr>
        <w:ind w:left="1637" w:hanging="360"/>
      </w:pPr>
      <w:rPr>
        <w:rFonts w:cs="Cambria"/>
        <w:b/>
        <w:sz w:val="24"/>
        <w:szCs w:val="24"/>
        <w:lang w:val="pl-PL"/>
      </w:rPr>
    </w:lvl>
    <w:lvl w:ilvl="1">
      <w:start w:val="1"/>
      <w:numFmt w:val="lowerLetter"/>
      <w:lvlText w:val="%2."/>
      <w:lvlJc w:val="left"/>
      <w:pPr>
        <w:ind w:left="3066" w:hanging="360"/>
      </w:pPr>
    </w:lvl>
    <w:lvl w:ilvl="2">
      <w:start w:val="1"/>
      <w:numFmt w:val="lowerRoman"/>
      <w:lvlText w:val="%1.%2.%3."/>
      <w:lvlJc w:val="right"/>
      <w:pPr>
        <w:ind w:left="3786" w:hanging="180"/>
      </w:pPr>
    </w:lvl>
    <w:lvl w:ilvl="3">
      <w:start w:val="1"/>
      <w:numFmt w:val="decimal"/>
      <w:lvlText w:val="%1.%2.%3.%4."/>
      <w:lvlJc w:val="left"/>
      <w:pPr>
        <w:ind w:left="4506" w:hanging="360"/>
      </w:pPr>
    </w:lvl>
    <w:lvl w:ilvl="4">
      <w:start w:val="1"/>
      <w:numFmt w:val="lowerLetter"/>
      <w:lvlText w:val="%1.%2.%3.%4.%5."/>
      <w:lvlJc w:val="left"/>
      <w:pPr>
        <w:ind w:left="5226" w:hanging="360"/>
      </w:pPr>
    </w:lvl>
    <w:lvl w:ilvl="5">
      <w:start w:val="1"/>
      <w:numFmt w:val="lowerRoman"/>
      <w:lvlText w:val="%1.%2.%3.%4.%5.%6."/>
      <w:lvlJc w:val="right"/>
      <w:pPr>
        <w:ind w:left="5946" w:hanging="180"/>
      </w:pPr>
    </w:lvl>
    <w:lvl w:ilvl="6">
      <w:start w:val="1"/>
      <w:numFmt w:val="decimal"/>
      <w:lvlText w:val="%1.%2.%3.%4.%5.%6.%7."/>
      <w:lvlJc w:val="left"/>
      <w:pPr>
        <w:ind w:left="6666" w:hanging="360"/>
      </w:pPr>
    </w:lvl>
    <w:lvl w:ilvl="7">
      <w:start w:val="1"/>
      <w:numFmt w:val="lowerLetter"/>
      <w:lvlText w:val="%1.%2.%3.%4.%5.%6.%7.%8."/>
      <w:lvlJc w:val="left"/>
      <w:pPr>
        <w:ind w:left="7386" w:hanging="360"/>
      </w:pPr>
    </w:lvl>
    <w:lvl w:ilvl="8">
      <w:start w:val="1"/>
      <w:numFmt w:val="lowerRoman"/>
      <w:lvlText w:val="%1.%2.%3.%4.%5.%6.%7.%8.%9."/>
      <w:lvlJc w:val="right"/>
      <w:pPr>
        <w:ind w:left="8106" w:hanging="180"/>
      </w:pPr>
    </w:lvl>
  </w:abstractNum>
  <w:abstractNum w:abstractNumId="43" w15:restartNumberingAfterBreak="0">
    <w:nsid w:val="41081B7F"/>
    <w:multiLevelType w:val="multilevel"/>
    <w:tmpl w:val="17E89896"/>
    <w:styleLink w:val="WWNum35"/>
    <w:lvl w:ilvl="0">
      <w:start w:val="8"/>
      <w:numFmt w:val="decimal"/>
      <w:lvlText w:val="%1"/>
      <w:lvlJc w:val="left"/>
      <w:pPr>
        <w:ind w:left="492" w:hanging="492"/>
      </w:pPr>
      <w:rPr>
        <w:rFonts w:cs="Times New Roman"/>
        <w:color w:val="000000"/>
      </w:rPr>
    </w:lvl>
    <w:lvl w:ilvl="1">
      <w:start w:val="1"/>
      <w:numFmt w:val="decimal"/>
      <w:lvlText w:val="%1.%2"/>
      <w:lvlJc w:val="left"/>
      <w:pPr>
        <w:ind w:left="846" w:hanging="492"/>
      </w:pPr>
      <w:rPr>
        <w:rFonts w:cs="Times New Roman"/>
        <w:color w:val="000000"/>
      </w:rPr>
    </w:lvl>
    <w:lvl w:ilvl="2">
      <w:start w:val="1"/>
      <w:numFmt w:val="decimal"/>
      <w:lvlText w:val="%1.%2.%3"/>
      <w:lvlJc w:val="left"/>
      <w:pPr>
        <w:ind w:left="1428" w:hanging="720"/>
      </w:pPr>
      <w:rPr>
        <w:rFonts w:cs="Times New Roman"/>
        <w:b/>
        <w:bCs/>
        <w:color w:val="000000"/>
      </w:rPr>
    </w:lvl>
    <w:lvl w:ilvl="3">
      <w:start w:val="1"/>
      <w:numFmt w:val="decimal"/>
      <w:lvlText w:val="%1.%2.%3.%4"/>
      <w:lvlJc w:val="left"/>
      <w:pPr>
        <w:ind w:left="2142" w:hanging="1080"/>
      </w:pPr>
      <w:rPr>
        <w:rFonts w:cs="Times New Roman"/>
        <w:color w:val="000000"/>
      </w:rPr>
    </w:lvl>
    <w:lvl w:ilvl="4">
      <w:start w:val="1"/>
      <w:numFmt w:val="decimal"/>
      <w:lvlText w:val="%1.%2.%3.%4.%5"/>
      <w:lvlJc w:val="left"/>
      <w:pPr>
        <w:ind w:left="2496" w:hanging="1080"/>
      </w:pPr>
      <w:rPr>
        <w:rFonts w:cs="Times New Roman"/>
        <w:color w:val="000000"/>
      </w:rPr>
    </w:lvl>
    <w:lvl w:ilvl="5">
      <w:start w:val="1"/>
      <w:numFmt w:val="decimal"/>
      <w:lvlText w:val="%1.%2.%3.%4.%5.%6"/>
      <w:lvlJc w:val="left"/>
      <w:pPr>
        <w:ind w:left="3210" w:hanging="1440"/>
      </w:pPr>
      <w:rPr>
        <w:rFonts w:cs="Times New Roman"/>
        <w:color w:val="000000"/>
      </w:rPr>
    </w:lvl>
    <w:lvl w:ilvl="6">
      <w:start w:val="1"/>
      <w:numFmt w:val="decimal"/>
      <w:lvlText w:val="%1.%2.%3.%4.%5.%6.%7"/>
      <w:lvlJc w:val="left"/>
      <w:pPr>
        <w:ind w:left="3564" w:hanging="1440"/>
      </w:pPr>
      <w:rPr>
        <w:rFonts w:cs="Times New Roman"/>
        <w:color w:val="000000"/>
      </w:rPr>
    </w:lvl>
    <w:lvl w:ilvl="7">
      <w:start w:val="1"/>
      <w:numFmt w:val="decimal"/>
      <w:lvlText w:val="%1.%2.%3.%4.%5.%6.%7.%8"/>
      <w:lvlJc w:val="left"/>
      <w:pPr>
        <w:ind w:left="4278" w:hanging="1800"/>
      </w:pPr>
      <w:rPr>
        <w:rFonts w:cs="Times New Roman"/>
        <w:color w:val="000000"/>
      </w:rPr>
    </w:lvl>
    <w:lvl w:ilvl="8">
      <w:start w:val="1"/>
      <w:numFmt w:val="decimal"/>
      <w:lvlText w:val="%1.%2.%3.%4.%5.%6.%7.%8.%9"/>
      <w:lvlJc w:val="left"/>
      <w:pPr>
        <w:ind w:left="4632" w:hanging="1800"/>
      </w:pPr>
      <w:rPr>
        <w:rFonts w:cs="Times New Roman"/>
        <w:color w:val="000000"/>
      </w:rPr>
    </w:lvl>
  </w:abstractNum>
  <w:abstractNum w:abstractNumId="44" w15:restartNumberingAfterBreak="0">
    <w:nsid w:val="420E65F3"/>
    <w:multiLevelType w:val="multilevel"/>
    <w:tmpl w:val="E5209CB8"/>
    <w:styleLink w:val="Outline"/>
    <w:lvl w:ilvl="0">
      <w:start w:val="1"/>
      <w:numFmt w:val="decimal"/>
      <w:pStyle w:val="Podtytu"/>
      <w:lvlText w:val="%1)"/>
      <w:lvlJc w:val="left"/>
      <w:pPr>
        <w:ind w:left="2552" w:hanging="851"/>
      </w:pPr>
      <w:rPr>
        <w:rFonts w:cs="Times New Roman"/>
        <w:b/>
      </w:rPr>
    </w:lvl>
    <w:lvl w:ilvl="1">
      <w:start w:val="1"/>
      <w:numFmt w:val="decimal"/>
      <w:lvlText w:val="%1.%2."/>
      <w:lvlJc w:val="left"/>
      <w:pPr>
        <w:ind w:left="992" w:hanging="567"/>
      </w:pPr>
      <w:rPr>
        <w:rFonts w:cs="Times New Roman"/>
        <w:b/>
      </w:rPr>
    </w:lvl>
    <w:lvl w:ilvl="2">
      <w:start w:val="1"/>
      <w:numFmt w:val="none"/>
      <w:lvlText w:val="%3"/>
      <w:lvlJc w:val="left"/>
      <w:pPr>
        <w:ind w:left="720" w:hanging="720"/>
      </w:pPr>
    </w:lvl>
    <w:lvl w:ilvl="3">
      <w:start w:val="1"/>
      <w:numFmt w:val="none"/>
      <w:lvlText w:val="%4"/>
      <w:lvlJc w:val="left"/>
      <w:pPr>
        <w:ind w:left="864" w:hanging="864"/>
      </w:pPr>
    </w:lvl>
    <w:lvl w:ilvl="4">
      <w:start w:val="1"/>
      <w:numFmt w:val="decimal"/>
      <w:lvlText w:val="%1.%2.%3.%4.%5."/>
      <w:lvlJc w:val="left"/>
      <w:pPr>
        <w:ind w:left="3544" w:hanging="992"/>
      </w:pPr>
      <w:rPr>
        <w:rFonts w:cs="Times New Roman"/>
      </w:r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45" w15:restartNumberingAfterBreak="0">
    <w:nsid w:val="44983E7D"/>
    <w:multiLevelType w:val="multilevel"/>
    <w:tmpl w:val="54E07D08"/>
    <w:styleLink w:val="WWNum46"/>
    <w:lvl w:ilvl="0">
      <w:start w:val="5"/>
      <w:numFmt w:val="decimal"/>
      <w:lvlText w:val="%1."/>
      <w:lvlJc w:val="left"/>
      <w:pPr>
        <w:ind w:left="360" w:hanging="360"/>
      </w:pPr>
    </w:lvl>
    <w:lvl w:ilvl="1">
      <w:start w:val="1"/>
      <w:numFmt w:val="decimal"/>
      <w:lvlText w:val="%1.%2."/>
      <w:lvlJc w:val="left"/>
      <w:pPr>
        <w:ind w:left="720" w:hanging="720"/>
      </w:pPr>
      <w:rPr>
        <w:b/>
        <w:bCs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6" w15:restartNumberingAfterBreak="0">
    <w:nsid w:val="4577250C"/>
    <w:multiLevelType w:val="multilevel"/>
    <w:tmpl w:val="81424E4A"/>
    <w:styleLink w:val="WWNum51"/>
    <w:lvl w:ilvl="0">
      <w:start w:val="11"/>
      <w:numFmt w:val="decimal"/>
      <w:lvlText w:val="%1."/>
      <w:lvlJc w:val="left"/>
      <w:pPr>
        <w:ind w:left="500" w:hanging="500"/>
      </w:pPr>
      <w:rPr>
        <w:color w:val="00000A"/>
      </w:rPr>
    </w:lvl>
    <w:lvl w:ilvl="1">
      <w:start w:val="1"/>
      <w:numFmt w:val="decimal"/>
      <w:lvlText w:val="%1.%2."/>
      <w:lvlJc w:val="left"/>
      <w:pPr>
        <w:ind w:left="1440" w:hanging="720"/>
      </w:pPr>
      <w:rPr>
        <w:b/>
        <w:bCs/>
        <w:color w:val="00000A"/>
      </w:rPr>
    </w:lvl>
    <w:lvl w:ilvl="2">
      <w:start w:val="1"/>
      <w:numFmt w:val="decimal"/>
      <w:lvlText w:val="%1.%2.%3."/>
      <w:lvlJc w:val="left"/>
      <w:pPr>
        <w:ind w:left="2160" w:hanging="720"/>
      </w:pPr>
      <w:rPr>
        <w:color w:val="00000A"/>
      </w:rPr>
    </w:lvl>
    <w:lvl w:ilvl="3">
      <w:start w:val="1"/>
      <w:numFmt w:val="decimal"/>
      <w:lvlText w:val="%1.%2.%3.%4."/>
      <w:lvlJc w:val="left"/>
      <w:pPr>
        <w:ind w:left="3240" w:hanging="1080"/>
      </w:pPr>
      <w:rPr>
        <w:color w:val="00000A"/>
      </w:rPr>
    </w:lvl>
    <w:lvl w:ilvl="4">
      <w:start w:val="1"/>
      <w:numFmt w:val="decimal"/>
      <w:lvlText w:val="%1.%2.%3.%4.%5."/>
      <w:lvlJc w:val="left"/>
      <w:pPr>
        <w:ind w:left="3960" w:hanging="1080"/>
      </w:pPr>
      <w:rPr>
        <w:color w:val="00000A"/>
      </w:rPr>
    </w:lvl>
    <w:lvl w:ilvl="5">
      <w:start w:val="1"/>
      <w:numFmt w:val="decimal"/>
      <w:lvlText w:val="%1.%2.%3.%4.%5.%6."/>
      <w:lvlJc w:val="left"/>
      <w:pPr>
        <w:ind w:left="5040" w:hanging="1440"/>
      </w:pPr>
      <w:rPr>
        <w:color w:val="00000A"/>
      </w:rPr>
    </w:lvl>
    <w:lvl w:ilvl="6">
      <w:start w:val="1"/>
      <w:numFmt w:val="decimal"/>
      <w:lvlText w:val="%1.%2.%3.%4.%5.%6.%7."/>
      <w:lvlJc w:val="left"/>
      <w:pPr>
        <w:ind w:left="5760" w:hanging="1440"/>
      </w:pPr>
      <w:rPr>
        <w:color w:val="00000A"/>
      </w:rPr>
    </w:lvl>
    <w:lvl w:ilvl="7">
      <w:start w:val="1"/>
      <w:numFmt w:val="decimal"/>
      <w:lvlText w:val="%1.%2.%3.%4.%5.%6.%7.%8."/>
      <w:lvlJc w:val="left"/>
      <w:pPr>
        <w:ind w:left="6840" w:hanging="1800"/>
      </w:pPr>
      <w:rPr>
        <w:color w:val="00000A"/>
      </w:rPr>
    </w:lvl>
    <w:lvl w:ilvl="8">
      <w:start w:val="1"/>
      <w:numFmt w:val="decimal"/>
      <w:lvlText w:val="%1.%2.%3.%4.%5.%6.%7.%8.%9."/>
      <w:lvlJc w:val="left"/>
      <w:pPr>
        <w:ind w:left="7560" w:hanging="1800"/>
      </w:pPr>
      <w:rPr>
        <w:color w:val="00000A"/>
      </w:rPr>
    </w:lvl>
  </w:abstractNum>
  <w:abstractNum w:abstractNumId="47" w15:restartNumberingAfterBreak="0">
    <w:nsid w:val="46451613"/>
    <w:multiLevelType w:val="multilevel"/>
    <w:tmpl w:val="2BFEFDC2"/>
    <w:styleLink w:val="WWNum37"/>
    <w:lvl w:ilvl="0">
      <w:start w:val="1"/>
      <w:numFmt w:val="lowerLetter"/>
      <w:lvlText w:val="%1)"/>
      <w:lvlJc w:val="left"/>
      <w:pPr>
        <w:ind w:left="1353" w:hanging="360"/>
      </w:pPr>
    </w:lvl>
    <w:lvl w:ilvl="1">
      <w:start w:val="1"/>
      <w:numFmt w:val="lowerLetter"/>
      <w:lvlText w:val="%2."/>
      <w:lvlJc w:val="left"/>
      <w:pPr>
        <w:ind w:left="2073" w:hanging="360"/>
      </w:pPr>
    </w:lvl>
    <w:lvl w:ilvl="2">
      <w:start w:val="1"/>
      <w:numFmt w:val="lowerRoman"/>
      <w:lvlText w:val="%1.%2.%3."/>
      <w:lvlJc w:val="right"/>
      <w:pPr>
        <w:ind w:left="2793" w:hanging="180"/>
      </w:pPr>
    </w:lvl>
    <w:lvl w:ilvl="3">
      <w:start w:val="1"/>
      <w:numFmt w:val="decimal"/>
      <w:lvlText w:val="%1.%2.%3.%4."/>
      <w:lvlJc w:val="left"/>
      <w:pPr>
        <w:ind w:left="3513" w:hanging="360"/>
      </w:pPr>
    </w:lvl>
    <w:lvl w:ilvl="4">
      <w:start w:val="1"/>
      <w:numFmt w:val="lowerLetter"/>
      <w:lvlText w:val="%1.%2.%3.%4.%5."/>
      <w:lvlJc w:val="left"/>
      <w:pPr>
        <w:ind w:left="4233" w:hanging="360"/>
      </w:pPr>
    </w:lvl>
    <w:lvl w:ilvl="5">
      <w:start w:val="1"/>
      <w:numFmt w:val="lowerRoman"/>
      <w:lvlText w:val="%1.%2.%3.%4.%5.%6."/>
      <w:lvlJc w:val="right"/>
      <w:pPr>
        <w:ind w:left="4953" w:hanging="180"/>
      </w:pPr>
    </w:lvl>
    <w:lvl w:ilvl="6">
      <w:start w:val="1"/>
      <w:numFmt w:val="decimal"/>
      <w:lvlText w:val="%1.%2.%3.%4.%5.%6.%7."/>
      <w:lvlJc w:val="left"/>
      <w:pPr>
        <w:ind w:left="5673" w:hanging="360"/>
      </w:pPr>
    </w:lvl>
    <w:lvl w:ilvl="7">
      <w:start w:val="1"/>
      <w:numFmt w:val="lowerLetter"/>
      <w:lvlText w:val="%1.%2.%3.%4.%5.%6.%7.%8."/>
      <w:lvlJc w:val="left"/>
      <w:pPr>
        <w:ind w:left="6393" w:hanging="360"/>
      </w:pPr>
    </w:lvl>
    <w:lvl w:ilvl="8">
      <w:start w:val="1"/>
      <w:numFmt w:val="lowerRoman"/>
      <w:lvlText w:val="%1.%2.%3.%4.%5.%6.%7.%8.%9."/>
      <w:lvlJc w:val="right"/>
      <w:pPr>
        <w:ind w:left="7113" w:hanging="180"/>
      </w:pPr>
    </w:lvl>
  </w:abstractNum>
  <w:abstractNum w:abstractNumId="48" w15:restartNumberingAfterBreak="0">
    <w:nsid w:val="480E7DFB"/>
    <w:multiLevelType w:val="multilevel"/>
    <w:tmpl w:val="41A22F00"/>
    <w:styleLink w:val="WWNum58"/>
    <w:lvl w:ilvl="0">
      <w:start w:val="18"/>
      <w:numFmt w:val="decimal"/>
      <w:lvlText w:val="%1."/>
      <w:lvlJc w:val="left"/>
      <w:pPr>
        <w:ind w:left="500" w:hanging="500"/>
      </w:pPr>
    </w:lvl>
    <w:lvl w:ilvl="1">
      <w:start w:val="1"/>
      <w:numFmt w:val="decimal"/>
      <w:lvlText w:val="%1.%2."/>
      <w:lvlJc w:val="left"/>
      <w:pPr>
        <w:ind w:left="1145" w:hanging="720"/>
      </w:pPr>
      <w:rPr>
        <w:b/>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9" w15:restartNumberingAfterBreak="0">
    <w:nsid w:val="49741EC3"/>
    <w:multiLevelType w:val="multilevel"/>
    <w:tmpl w:val="A07A025A"/>
    <w:styleLink w:val="WWNum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0" w15:restartNumberingAfterBreak="0">
    <w:nsid w:val="4FA83708"/>
    <w:multiLevelType w:val="multilevel"/>
    <w:tmpl w:val="B53C3F2C"/>
    <w:styleLink w:val="WWNum3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decimal"/>
      <w:lvlText w:val="%1.%2.%3)"/>
      <w:lvlJc w:val="left"/>
      <w:pPr>
        <w:ind w:left="2520" w:hanging="180"/>
      </w:pPr>
      <w:rPr>
        <w:rFonts w:cs="Times New Roman"/>
      </w:rPr>
    </w:lvl>
    <w:lvl w:ilvl="3">
      <w:start w:val="1"/>
      <w:numFmt w:val="decimal"/>
      <w:lvlText w:val="%1.%2.%3.%4."/>
      <w:lvlJc w:val="left"/>
      <w:pPr>
        <w:ind w:left="3240" w:hanging="360"/>
      </w:pPr>
      <w:rPr>
        <w:rFonts w:cs="Times New Roman"/>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51" w15:restartNumberingAfterBreak="0">
    <w:nsid w:val="511443F9"/>
    <w:multiLevelType w:val="multilevel"/>
    <w:tmpl w:val="C52232B0"/>
    <w:styleLink w:val="WWNum5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 w15:restartNumberingAfterBreak="0">
    <w:nsid w:val="572436B2"/>
    <w:multiLevelType w:val="multilevel"/>
    <w:tmpl w:val="3664E248"/>
    <w:styleLink w:val="WWNum12"/>
    <w:lvl w:ilvl="0">
      <w:start w:val="1"/>
      <w:numFmt w:val="lowerLetter"/>
      <w:lvlText w:val="%1)"/>
      <w:lvlJc w:val="left"/>
      <w:pPr>
        <w:ind w:left="720" w:hanging="360"/>
      </w:pPr>
      <w:rPr>
        <w:rFonts w:eastAsia="Times New Roman" w:cs="Helvetica"/>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3" w15:restartNumberingAfterBreak="0">
    <w:nsid w:val="57411AC7"/>
    <w:multiLevelType w:val="multilevel"/>
    <w:tmpl w:val="D9C4EF98"/>
    <w:styleLink w:val="WWNum61"/>
    <w:lvl w:ilvl="0">
      <w:numFmt w:val="bullet"/>
      <w:lvlText w:val=""/>
      <w:lvlJc w:val="left"/>
      <w:pPr>
        <w:ind w:left="927" w:hanging="360"/>
      </w:pPr>
      <w:rPr>
        <w:rFonts w:ascii="Symbol" w:hAnsi="Symbol"/>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rPr>
    </w:lvl>
  </w:abstractNum>
  <w:abstractNum w:abstractNumId="54" w15:restartNumberingAfterBreak="0">
    <w:nsid w:val="58034514"/>
    <w:multiLevelType w:val="multilevel"/>
    <w:tmpl w:val="B75E1026"/>
    <w:styleLink w:val="WWNum30"/>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numFmt w:val="bullet"/>
      <w:lvlText w:val=""/>
      <w:lvlJc w:val="left"/>
      <w:pPr>
        <w:ind w:left="284" w:firstLine="56"/>
      </w:pPr>
      <w:rPr>
        <w:rFonts w:ascii="Symbol" w:hAnsi="Symbol"/>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5" w15:restartNumberingAfterBreak="0">
    <w:nsid w:val="586E3E8C"/>
    <w:multiLevelType w:val="multilevel"/>
    <w:tmpl w:val="7CF652E6"/>
    <w:styleLink w:val="WWNum20"/>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6" w15:restartNumberingAfterBreak="0">
    <w:nsid w:val="5A3032B4"/>
    <w:multiLevelType w:val="multilevel"/>
    <w:tmpl w:val="80CA3022"/>
    <w:styleLink w:val="WWNum17"/>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7" w15:restartNumberingAfterBreak="0">
    <w:nsid w:val="5B6A2E94"/>
    <w:multiLevelType w:val="multilevel"/>
    <w:tmpl w:val="ACD4B720"/>
    <w:styleLink w:val="WWNum42"/>
    <w:lvl w:ilvl="0">
      <w:start w:val="21"/>
      <w:numFmt w:val="decimal"/>
      <w:lvlText w:val="%1"/>
      <w:lvlJc w:val="left"/>
      <w:pPr>
        <w:ind w:left="444" w:hanging="444"/>
      </w:pPr>
    </w:lvl>
    <w:lvl w:ilvl="1">
      <w:start w:val="1"/>
      <w:numFmt w:val="decimal"/>
      <w:lvlText w:val="%1.%2"/>
      <w:lvlJc w:val="left"/>
      <w:pPr>
        <w:ind w:left="444" w:hanging="444"/>
      </w:pPr>
      <w:rPr>
        <w:b/>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8" w15:restartNumberingAfterBreak="0">
    <w:nsid w:val="5EC9222A"/>
    <w:multiLevelType w:val="multilevel"/>
    <w:tmpl w:val="A0A69A40"/>
    <w:styleLink w:val="WWNum31"/>
    <w:lvl w:ilvl="0">
      <w:start w:val="1"/>
      <w:numFmt w:val="decimal"/>
      <w:lvlText w:val="%1)"/>
      <w:lvlJc w:val="left"/>
      <w:pPr>
        <w:ind w:left="420" w:hanging="360"/>
      </w:pPr>
      <w:rPr>
        <w:b/>
        <w:i w:val="0"/>
      </w:r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59" w15:restartNumberingAfterBreak="0">
    <w:nsid w:val="5FE4732A"/>
    <w:multiLevelType w:val="multilevel"/>
    <w:tmpl w:val="9CACD7B6"/>
    <w:styleLink w:val="WWNum55"/>
    <w:lvl w:ilvl="0">
      <w:start w:val="4"/>
      <w:numFmt w:val="decimal"/>
      <w:lvlText w:val="%1."/>
      <w:lvlJc w:val="left"/>
      <w:pPr>
        <w:ind w:left="360" w:hanging="360"/>
      </w:pPr>
      <w:rPr>
        <w:rFonts w:cs="Times New Roman"/>
      </w:rPr>
    </w:lvl>
    <w:lvl w:ilvl="1">
      <w:start w:val="5"/>
      <w:numFmt w:val="decimal"/>
      <w:lvlText w:val="%1.%2."/>
      <w:lvlJc w:val="left"/>
      <w:pPr>
        <w:ind w:left="1288" w:hanging="720"/>
      </w:pPr>
      <w:rPr>
        <w:rFonts w:cs="Times New Roman"/>
        <w:b/>
        <w:i w:val="0"/>
      </w:rPr>
    </w:lvl>
    <w:lvl w:ilvl="2">
      <w:start w:val="1"/>
      <w:numFmt w:val="decimal"/>
      <w:lvlText w:val="%1.%2.%3."/>
      <w:lvlJc w:val="left"/>
      <w:pPr>
        <w:ind w:left="720" w:hanging="720"/>
      </w:pPr>
      <w:rPr>
        <w:rFonts w:cs="Times New Roman"/>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0" w15:restartNumberingAfterBreak="0">
    <w:nsid w:val="609B76CC"/>
    <w:multiLevelType w:val="multilevel"/>
    <w:tmpl w:val="8156362A"/>
    <w:styleLink w:val="WWNum64"/>
    <w:lvl w:ilvl="0">
      <w:numFmt w:val="bullet"/>
      <w:lvlText w:val=""/>
      <w:lvlJc w:val="left"/>
      <w:pPr>
        <w:ind w:left="2280" w:hanging="360"/>
      </w:pPr>
      <w:rPr>
        <w:rFonts w:ascii="Symbol" w:hAnsi="Symbol"/>
      </w:rPr>
    </w:lvl>
    <w:lvl w:ilvl="1">
      <w:numFmt w:val="bullet"/>
      <w:lvlText w:val="o"/>
      <w:lvlJc w:val="left"/>
      <w:pPr>
        <w:ind w:left="3000" w:hanging="360"/>
      </w:pPr>
      <w:rPr>
        <w:rFonts w:ascii="Courier New" w:hAnsi="Courier New" w:cs="Courier New"/>
      </w:rPr>
    </w:lvl>
    <w:lvl w:ilvl="2">
      <w:numFmt w:val="bullet"/>
      <w:lvlText w:val=""/>
      <w:lvlJc w:val="left"/>
      <w:pPr>
        <w:ind w:left="3720" w:hanging="360"/>
      </w:pPr>
      <w:rPr>
        <w:rFonts w:ascii="Wingdings" w:hAnsi="Wingdings"/>
      </w:rPr>
    </w:lvl>
    <w:lvl w:ilvl="3">
      <w:numFmt w:val="bullet"/>
      <w:lvlText w:val=""/>
      <w:lvlJc w:val="left"/>
      <w:pPr>
        <w:ind w:left="4440" w:hanging="360"/>
      </w:pPr>
      <w:rPr>
        <w:rFonts w:ascii="Symbol" w:hAnsi="Symbol"/>
      </w:rPr>
    </w:lvl>
    <w:lvl w:ilvl="4">
      <w:numFmt w:val="bullet"/>
      <w:lvlText w:val="o"/>
      <w:lvlJc w:val="left"/>
      <w:pPr>
        <w:ind w:left="5160" w:hanging="360"/>
      </w:pPr>
      <w:rPr>
        <w:rFonts w:ascii="Courier New" w:hAnsi="Courier New" w:cs="Courier New"/>
      </w:rPr>
    </w:lvl>
    <w:lvl w:ilvl="5">
      <w:numFmt w:val="bullet"/>
      <w:lvlText w:val=""/>
      <w:lvlJc w:val="left"/>
      <w:pPr>
        <w:ind w:left="5880" w:hanging="360"/>
      </w:pPr>
      <w:rPr>
        <w:rFonts w:ascii="Wingdings" w:hAnsi="Wingdings"/>
      </w:rPr>
    </w:lvl>
    <w:lvl w:ilvl="6">
      <w:numFmt w:val="bullet"/>
      <w:lvlText w:val=""/>
      <w:lvlJc w:val="left"/>
      <w:pPr>
        <w:ind w:left="6600" w:hanging="360"/>
      </w:pPr>
      <w:rPr>
        <w:rFonts w:ascii="Symbol" w:hAnsi="Symbol"/>
      </w:rPr>
    </w:lvl>
    <w:lvl w:ilvl="7">
      <w:numFmt w:val="bullet"/>
      <w:lvlText w:val="o"/>
      <w:lvlJc w:val="left"/>
      <w:pPr>
        <w:ind w:left="7320" w:hanging="360"/>
      </w:pPr>
      <w:rPr>
        <w:rFonts w:ascii="Courier New" w:hAnsi="Courier New" w:cs="Courier New"/>
      </w:rPr>
    </w:lvl>
    <w:lvl w:ilvl="8">
      <w:numFmt w:val="bullet"/>
      <w:lvlText w:val=""/>
      <w:lvlJc w:val="left"/>
      <w:pPr>
        <w:ind w:left="8040" w:hanging="360"/>
      </w:pPr>
      <w:rPr>
        <w:rFonts w:ascii="Wingdings" w:hAnsi="Wingdings"/>
      </w:rPr>
    </w:lvl>
  </w:abstractNum>
  <w:abstractNum w:abstractNumId="61" w15:restartNumberingAfterBreak="0">
    <w:nsid w:val="616F3969"/>
    <w:multiLevelType w:val="hybridMultilevel"/>
    <w:tmpl w:val="633A415C"/>
    <w:lvl w:ilvl="0" w:tplc="4D5C492A">
      <w:start w:val="1"/>
      <w:numFmt w:val="lowerLetter"/>
      <w:lvlText w:val="%1)"/>
      <w:lvlJc w:val="left"/>
      <w:pPr>
        <w:ind w:left="1440" w:hanging="360"/>
      </w:pPr>
      <w:rPr>
        <w:rFonts w:cs="Times New Roman"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627D197A"/>
    <w:multiLevelType w:val="hybridMultilevel"/>
    <w:tmpl w:val="25D4866A"/>
    <w:lvl w:ilvl="0" w:tplc="4D5C492A">
      <w:start w:val="1"/>
      <w:numFmt w:val="lowerLetter"/>
      <w:lvlText w:val="%1)"/>
      <w:lvlJc w:val="left"/>
      <w:pPr>
        <w:ind w:left="2340" w:hanging="360"/>
      </w:pPr>
      <w:rPr>
        <w:rFonts w:cs="Times New Roman" w:hint="default"/>
        <w:b w:val="0"/>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3" w15:restartNumberingAfterBreak="0">
    <w:nsid w:val="63DE7775"/>
    <w:multiLevelType w:val="multilevel"/>
    <w:tmpl w:val="4B7087C4"/>
    <w:styleLink w:val="WWNum59"/>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64" w15:restartNumberingAfterBreak="0">
    <w:nsid w:val="65AA085C"/>
    <w:multiLevelType w:val="multilevel"/>
    <w:tmpl w:val="8C344886"/>
    <w:styleLink w:val="WWNum39"/>
    <w:lvl w:ilvl="0">
      <w:start w:val="17"/>
      <w:numFmt w:val="decimal"/>
      <w:lvlText w:val="%1"/>
      <w:lvlJc w:val="left"/>
      <w:pPr>
        <w:ind w:left="444" w:hanging="444"/>
      </w:pPr>
    </w:lvl>
    <w:lvl w:ilvl="1">
      <w:start w:val="1"/>
      <w:numFmt w:val="decimal"/>
      <w:lvlText w:val="%1.%2"/>
      <w:lvlJc w:val="left"/>
      <w:pPr>
        <w:ind w:left="869" w:hanging="444"/>
      </w:pPr>
      <w:rPr>
        <w:b/>
        <w:bCs/>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65" w15:restartNumberingAfterBreak="0">
    <w:nsid w:val="664948A9"/>
    <w:multiLevelType w:val="multilevel"/>
    <w:tmpl w:val="9A4E1DB6"/>
    <w:styleLink w:val="WWNum22"/>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66" w15:restartNumberingAfterBreak="0">
    <w:nsid w:val="67A916CB"/>
    <w:multiLevelType w:val="multilevel"/>
    <w:tmpl w:val="3C5E58A0"/>
    <w:styleLink w:val="WWNum34"/>
    <w:lvl w:ilvl="0">
      <w:start w:val="6"/>
      <w:numFmt w:val="decimal"/>
      <w:lvlText w:val="%1."/>
      <w:lvlJc w:val="left"/>
      <w:pPr>
        <w:ind w:left="380" w:hanging="380"/>
      </w:pPr>
      <w:rPr>
        <w:rFonts w:eastAsia="Cambria" w:cs="Cambria"/>
        <w:color w:val="00000A"/>
      </w:rPr>
    </w:lvl>
    <w:lvl w:ilvl="1">
      <w:start w:val="1"/>
      <w:numFmt w:val="decimal"/>
      <w:lvlText w:val="%1.%2."/>
      <w:lvlJc w:val="left"/>
      <w:pPr>
        <w:ind w:left="720" w:hanging="720"/>
      </w:pPr>
      <w:rPr>
        <w:rFonts w:eastAsia="Cambria" w:cs="Cambria"/>
        <w:b/>
        <w:color w:val="00000A"/>
      </w:rPr>
    </w:lvl>
    <w:lvl w:ilvl="2">
      <w:start w:val="1"/>
      <w:numFmt w:val="decimal"/>
      <w:lvlText w:val="%1.%2.%3."/>
      <w:lvlJc w:val="left"/>
      <w:pPr>
        <w:ind w:left="720" w:hanging="720"/>
      </w:pPr>
      <w:rPr>
        <w:rFonts w:eastAsia="Cambria" w:cs="Cambria"/>
        <w:color w:val="00000A"/>
      </w:rPr>
    </w:lvl>
    <w:lvl w:ilvl="3">
      <w:start w:val="1"/>
      <w:numFmt w:val="decimal"/>
      <w:lvlText w:val="%1.%2.%3.%4."/>
      <w:lvlJc w:val="left"/>
      <w:pPr>
        <w:ind w:left="1080" w:hanging="1080"/>
      </w:pPr>
      <w:rPr>
        <w:rFonts w:eastAsia="Cambria" w:cs="Cambria"/>
        <w:color w:val="00000A"/>
      </w:rPr>
    </w:lvl>
    <w:lvl w:ilvl="4">
      <w:start w:val="1"/>
      <w:numFmt w:val="decimal"/>
      <w:lvlText w:val="%1.%2.%3.%4.%5."/>
      <w:lvlJc w:val="left"/>
      <w:pPr>
        <w:ind w:left="1080" w:hanging="1080"/>
      </w:pPr>
      <w:rPr>
        <w:rFonts w:eastAsia="Cambria" w:cs="Cambria"/>
        <w:color w:val="00000A"/>
      </w:rPr>
    </w:lvl>
    <w:lvl w:ilvl="5">
      <w:start w:val="1"/>
      <w:numFmt w:val="decimal"/>
      <w:lvlText w:val="%1.%2.%3.%4.%5.%6."/>
      <w:lvlJc w:val="left"/>
      <w:pPr>
        <w:ind w:left="1440" w:hanging="1440"/>
      </w:pPr>
      <w:rPr>
        <w:rFonts w:eastAsia="Cambria" w:cs="Cambria"/>
        <w:color w:val="00000A"/>
      </w:rPr>
    </w:lvl>
    <w:lvl w:ilvl="6">
      <w:start w:val="1"/>
      <w:numFmt w:val="decimal"/>
      <w:lvlText w:val="%1.%2.%3.%4.%5.%6.%7."/>
      <w:lvlJc w:val="left"/>
      <w:pPr>
        <w:ind w:left="1440" w:hanging="1440"/>
      </w:pPr>
      <w:rPr>
        <w:rFonts w:eastAsia="Cambria" w:cs="Cambria"/>
        <w:color w:val="00000A"/>
      </w:rPr>
    </w:lvl>
    <w:lvl w:ilvl="7">
      <w:start w:val="1"/>
      <w:numFmt w:val="decimal"/>
      <w:lvlText w:val="%1.%2.%3.%4.%5.%6.%7.%8."/>
      <w:lvlJc w:val="left"/>
      <w:pPr>
        <w:ind w:left="1800" w:hanging="1800"/>
      </w:pPr>
      <w:rPr>
        <w:rFonts w:eastAsia="Cambria" w:cs="Cambria"/>
        <w:color w:val="00000A"/>
      </w:rPr>
    </w:lvl>
    <w:lvl w:ilvl="8">
      <w:start w:val="1"/>
      <w:numFmt w:val="decimal"/>
      <w:lvlText w:val="%1.%2.%3.%4.%5.%6.%7.%8.%9."/>
      <w:lvlJc w:val="left"/>
      <w:pPr>
        <w:ind w:left="1800" w:hanging="1800"/>
      </w:pPr>
      <w:rPr>
        <w:rFonts w:eastAsia="Cambria" w:cs="Cambria"/>
        <w:color w:val="00000A"/>
      </w:rPr>
    </w:lvl>
  </w:abstractNum>
  <w:abstractNum w:abstractNumId="67" w15:restartNumberingAfterBreak="0">
    <w:nsid w:val="690D65D5"/>
    <w:multiLevelType w:val="multilevel"/>
    <w:tmpl w:val="862CB282"/>
    <w:lvl w:ilvl="0">
      <w:start w:val="1"/>
      <w:numFmt w:val="decimal"/>
      <w:lvlText w:val="%1)"/>
      <w:lvlJc w:val="left"/>
      <w:pPr>
        <w:tabs>
          <w:tab w:val="num" w:pos="1637"/>
        </w:tabs>
        <w:ind w:left="1637" w:hanging="360"/>
      </w:pPr>
      <w:rPr>
        <w:rFonts w:hint="default"/>
        <w:strike w:val="0"/>
        <w:sz w:val="24"/>
        <w:szCs w:val="24"/>
      </w:rPr>
    </w:lvl>
    <w:lvl w:ilvl="1">
      <w:start w:val="1"/>
      <w:numFmt w:val="bullet"/>
      <w:lvlText w:val="o"/>
      <w:lvlJc w:val="left"/>
      <w:pPr>
        <w:tabs>
          <w:tab w:val="num" w:pos="2357"/>
        </w:tabs>
        <w:ind w:left="2357" w:hanging="360"/>
      </w:pPr>
      <w:rPr>
        <w:rFonts w:ascii="Courier New" w:hAnsi="Courier New" w:cs="Courier New" w:hint="default"/>
      </w:rPr>
    </w:lvl>
    <w:lvl w:ilvl="2">
      <w:start w:val="1"/>
      <w:numFmt w:val="bullet"/>
      <w:lvlText w:val=""/>
      <w:lvlJc w:val="left"/>
      <w:pPr>
        <w:tabs>
          <w:tab w:val="num" w:pos="3077"/>
        </w:tabs>
        <w:ind w:left="3077" w:hanging="360"/>
      </w:pPr>
      <w:rPr>
        <w:rFonts w:ascii="Wingdings" w:hAnsi="Wingdings" w:cs="Wingdings" w:hint="default"/>
      </w:rPr>
    </w:lvl>
    <w:lvl w:ilvl="3">
      <w:start w:val="1"/>
      <w:numFmt w:val="bullet"/>
      <w:lvlText w:val=""/>
      <w:lvlJc w:val="left"/>
      <w:pPr>
        <w:tabs>
          <w:tab w:val="num" w:pos="3797"/>
        </w:tabs>
        <w:ind w:left="3797" w:hanging="360"/>
      </w:pPr>
      <w:rPr>
        <w:rFonts w:ascii="Symbol" w:hAnsi="Symbol" w:cs="Symbol" w:hint="default"/>
      </w:rPr>
    </w:lvl>
    <w:lvl w:ilvl="4">
      <w:start w:val="1"/>
      <w:numFmt w:val="bullet"/>
      <w:lvlText w:val="o"/>
      <w:lvlJc w:val="left"/>
      <w:pPr>
        <w:tabs>
          <w:tab w:val="num" w:pos="4517"/>
        </w:tabs>
        <w:ind w:left="4517" w:hanging="360"/>
      </w:pPr>
      <w:rPr>
        <w:rFonts w:ascii="Courier New" w:hAnsi="Courier New" w:cs="Courier New" w:hint="default"/>
      </w:rPr>
    </w:lvl>
    <w:lvl w:ilvl="5">
      <w:start w:val="1"/>
      <w:numFmt w:val="bullet"/>
      <w:lvlText w:val=""/>
      <w:lvlJc w:val="left"/>
      <w:pPr>
        <w:tabs>
          <w:tab w:val="num" w:pos="5237"/>
        </w:tabs>
        <w:ind w:left="5237" w:hanging="360"/>
      </w:pPr>
      <w:rPr>
        <w:rFonts w:ascii="Wingdings" w:hAnsi="Wingdings" w:cs="Wingdings" w:hint="default"/>
      </w:rPr>
    </w:lvl>
    <w:lvl w:ilvl="6">
      <w:start w:val="1"/>
      <w:numFmt w:val="bullet"/>
      <w:lvlText w:val=""/>
      <w:lvlJc w:val="left"/>
      <w:pPr>
        <w:tabs>
          <w:tab w:val="num" w:pos="5957"/>
        </w:tabs>
        <w:ind w:left="5957" w:hanging="360"/>
      </w:pPr>
      <w:rPr>
        <w:rFonts w:ascii="Symbol" w:hAnsi="Symbol" w:cs="Symbol" w:hint="default"/>
      </w:rPr>
    </w:lvl>
    <w:lvl w:ilvl="7">
      <w:start w:val="1"/>
      <w:numFmt w:val="bullet"/>
      <w:lvlText w:val="o"/>
      <w:lvlJc w:val="left"/>
      <w:pPr>
        <w:tabs>
          <w:tab w:val="num" w:pos="6677"/>
        </w:tabs>
        <w:ind w:left="6677" w:hanging="360"/>
      </w:pPr>
      <w:rPr>
        <w:rFonts w:ascii="Courier New" w:hAnsi="Courier New" w:cs="Courier New" w:hint="default"/>
      </w:rPr>
    </w:lvl>
    <w:lvl w:ilvl="8">
      <w:start w:val="1"/>
      <w:numFmt w:val="bullet"/>
      <w:lvlText w:val=""/>
      <w:lvlJc w:val="left"/>
      <w:pPr>
        <w:tabs>
          <w:tab w:val="num" w:pos="7397"/>
        </w:tabs>
        <w:ind w:left="7397" w:hanging="360"/>
      </w:pPr>
      <w:rPr>
        <w:rFonts w:ascii="Wingdings" w:hAnsi="Wingdings" w:cs="Wingdings" w:hint="default"/>
      </w:rPr>
    </w:lvl>
  </w:abstractNum>
  <w:abstractNum w:abstractNumId="68" w15:restartNumberingAfterBreak="0">
    <w:nsid w:val="6B5B623C"/>
    <w:multiLevelType w:val="multilevel"/>
    <w:tmpl w:val="A4CA6454"/>
    <w:styleLink w:val="WWNum3"/>
    <w:lvl w:ilvl="0">
      <w:start w:val="11"/>
      <w:numFmt w:val="decimal"/>
      <w:lvlText w:val="%1."/>
      <w:lvlJc w:val="left"/>
      <w:pPr>
        <w:ind w:left="425" w:hanging="425"/>
      </w:pPr>
      <w:rPr>
        <w:rFonts w:cs="Times New Roman"/>
        <w:b/>
      </w:rPr>
    </w:lvl>
    <w:lvl w:ilvl="1">
      <w:start w:val="1"/>
      <w:numFmt w:val="decimal"/>
      <w:lvlText w:val="%1.%2."/>
      <w:lvlJc w:val="left"/>
      <w:pPr>
        <w:ind w:left="992" w:hanging="567"/>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3544" w:hanging="992"/>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69" w15:restartNumberingAfterBreak="0">
    <w:nsid w:val="6CA12530"/>
    <w:multiLevelType w:val="multilevel"/>
    <w:tmpl w:val="97AA0298"/>
    <w:styleLink w:val="WWNum21"/>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0" w15:restartNumberingAfterBreak="0">
    <w:nsid w:val="6D505B83"/>
    <w:multiLevelType w:val="multilevel"/>
    <w:tmpl w:val="9930466E"/>
    <w:styleLink w:val="WWNum6"/>
    <w:lvl w:ilvl="0">
      <w:start w:val="1"/>
      <w:numFmt w:val="decimal"/>
      <w:lvlText w:val="%1)"/>
      <w:lvlJc w:val="left"/>
      <w:pPr>
        <w:ind w:left="2203" w:hanging="360"/>
      </w:pPr>
      <w:rPr>
        <w:rFonts w:cs="Times New Roman"/>
      </w:rPr>
    </w:lvl>
    <w:lvl w:ilvl="1">
      <w:start w:val="1"/>
      <w:numFmt w:val="lowerLetter"/>
      <w:lvlText w:val="%2)"/>
      <w:lvlJc w:val="left"/>
      <w:pPr>
        <w:ind w:left="2149" w:hanging="360"/>
      </w:pPr>
      <w:rPr>
        <w:rFonts w:cs="Times New Roman"/>
        <w:b w:val="0"/>
      </w:rPr>
    </w:lvl>
    <w:lvl w:ilvl="2">
      <w:start w:val="1"/>
      <w:numFmt w:val="lowerRoman"/>
      <w:lvlText w:val="%1.%2.%3."/>
      <w:lvlJc w:val="right"/>
      <w:pPr>
        <w:ind w:left="2869" w:hanging="180"/>
      </w:pPr>
      <w:rPr>
        <w:rFonts w:cs="Times New Roman"/>
      </w:rPr>
    </w:lvl>
    <w:lvl w:ilvl="3">
      <w:start w:val="1"/>
      <w:numFmt w:val="decimal"/>
      <w:lvlText w:val="%1.%2.%3.%4."/>
      <w:lvlJc w:val="left"/>
      <w:pPr>
        <w:ind w:left="3589" w:hanging="360"/>
      </w:pPr>
      <w:rPr>
        <w:b w:val="0"/>
        <w:i w:val="0"/>
        <w:color w:val="000000"/>
      </w:rPr>
    </w:lvl>
    <w:lvl w:ilvl="4">
      <w:start w:val="1"/>
      <w:numFmt w:val="lowerLetter"/>
      <w:lvlText w:val="%1.%2.%3.%4.%5."/>
      <w:lvlJc w:val="left"/>
      <w:pPr>
        <w:ind w:left="4309" w:hanging="360"/>
      </w:pPr>
    </w:lvl>
    <w:lvl w:ilvl="5">
      <w:start w:val="1"/>
      <w:numFmt w:val="lowerRoman"/>
      <w:lvlText w:val="%1.%2.%3.%4.%5.%6."/>
      <w:lvlJc w:val="right"/>
      <w:pPr>
        <w:ind w:left="5029" w:hanging="180"/>
      </w:pPr>
      <w:rPr>
        <w:rFonts w:cs="Times New Roman"/>
      </w:rPr>
    </w:lvl>
    <w:lvl w:ilvl="6">
      <w:start w:val="1"/>
      <w:numFmt w:val="decimal"/>
      <w:lvlText w:val="%1.%2.%3.%4.%5.%6.%7."/>
      <w:lvlJc w:val="left"/>
      <w:pPr>
        <w:ind w:left="5749" w:hanging="360"/>
      </w:pPr>
      <w:rPr>
        <w:rFonts w:cs="Times New Roman"/>
      </w:rPr>
    </w:lvl>
    <w:lvl w:ilvl="7">
      <w:start w:val="1"/>
      <w:numFmt w:val="lowerLetter"/>
      <w:lvlText w:val="%1.%2.%3.%4.%5.%6.%7.%8."/>
      <w:lvlJc w:val="left"/>
      <w:pPr>
        <w:ind w:left="6469" w:hanging="360"/>
      </w:pPr>
      <w:rPr>
        <w:rFonts w:cs="Times New Roman"/>
      </w:rPr>
    </w:lvl>
    <w:lvl w:ilvl="8">
      <w:start w:val="1"/>
      <w:numFmt w:val="lowerRoman"/>
      <w:lvlText w:val="%1.%2.%3.%4.%5.%6.%7.%8.%9."/>
      <w:lvlJc w:val="right"/>
      <w:pPr>
        <w:ind w:left="7189" w:hanging="180"/>
      </w:pPr>
      <w:rPr>
        <w:rFonts w:cs="Times New Roman"/>
      </w:rPr>
    </w:lvl>
  </w:abstractNum>
  <w:abstractNum w:abstractNumId="71" w15:restartNumberingAfterBreak="0">
    <w:nsid w:val="6FC80F68"/>
    <w:multiLevelType w:val="multilevel"/>
    <w:tmpl w:val="592A28C4"/>
    <w:styleLink w:val="WWNum44"/>
    <w:lvl w:ilvl="0">
      <w:start w:val="1"/>
      <w:numFmt w:val="decimal"/>
      <w:lvlText w:val="%1."/>
      <w:lvlJc w:val="left"/>
      <w:pPr>
        <w:ind w:left="360" w:hanging="360"/>
      </w:pPr>
    </w:lvl>
    <w:lvl w:ilvl="1">
      <w:start w:val="1"/>
      <w:numFmt w:val="decimal"/>
      <w:lvlText w:val="%1.%2."/>
      <w:lvlJc w:val="left"/>
      <w:pPr>
        <w:ind w:left="1709" w:hanging="432"/>
      </w:pPr>
      <w:rPr>
        <w:rFonts w:cs="Cambria"/>
        <w:b/>
        <w:bCs/>
        <w:sz w:val="24"/>
        <w:szCs w:val="24"/>
        <w:lang w:val="pl-PL"/>
      </w:rPr>
    </w:lvl>
    <w:lvl w:ilvl="2">
      <w:start w:val="1"/>
      <w:numFmt w:val="decimal"/>
      <w:lvlText w:val="%1.%2.%3."/>
      <w:lvlJc w:val="left"/>
      <w:pPr>
        <w:ind w:left="1224" w:hanging="504"/>
      </w:pPr>
      <w:rPr>
        <w:rFonts w:cs="Cambria"/>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71EE168A"/>
    <w:multiLevelType w:val="multilevel"/>
    <w:tmpl w:val="C8366A20"/>
    <w:styleLink w:val="WWNum28"/>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b/>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73" w15:restartNumberingAfterBreak="0">
    <w:nsid w:val="738204B8"/>
    <w:multiLevelType w:val="hybridMultilevel"/>
    <w:tmpl w:val="8BCCB0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4390A72"/>
    <w:multiLevelType w:val="multilevel"/>
    <w:tmpl w:val="BED6949E"/>
    <w:styleLink w:val="WWNum1"/>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00000A"/>
        <w:sz w:val="24"/>
        <w:szCs w:val="24"/>
      </w:rPr>
    </w:lvl>
    <w:lvl w:ilvl="2">
      <w:start w:val="1"/>
      <w:numFmt w:val="decimal"/>
      <w:lvlText w:val="%1.%2.%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75" w15:restartNumberingAfterBreak="0">
    <w:nsid w:val="771C41BD"/>
    <w:multiLevelType w:val="multilevel"/>
    <w:tmpl w:val="40383816"/>
    <w:styleLink w:val="WWNum9"/>
    <w:lvl w:ilvl="0">
      <w:start w:val="1"/>
      <w:numFmt w:val="lowerLetter"/>
      <w:lvlText w:val="%1)"/>
      <w:lvlJc w:val="left"/>
      <w:pPr>
        <w:ind w:left="567" w:hanging="567"/>
      </w:pPr>
      <w:rPr>
        <w:rFonts w:eastAsia="Times New Roman" w:cs="Trebuchet MS"/>
        <w:b w:val="0"/>
        <w:bCs w:val="0"/>
        <w:i w:val="0"/>
        <w:iCs w:val="0"/>
        <w:caps w:val="0"/>
        <w:smallCaps w:val="0"/>
        <w:strike w:val="0"/>
        <w:dstrike w:val="0"/>
        <w:color w:val="000000"/>
        <w:spacing w:val="0"/>
        <w:w w:val="100"/>
        <w:kern w:val="3"/>
        <w:position w:val="0"/>
        <w:vertAlign w:val="baseline"/>
      </w:rPr>
    </w:lvl>
    <w:lvl w:ilvl="1">
      <w:start w:val="1"/>
      <w:numFmt w:val="lowerLetter"/>
      <w:lvlText w:val="%2."/>
      <w:lvlJc w:val="left"/>
      <w:pPr>
        <w:ind w:left="1287" w:hanging="567"/>
      </w:pPr>
      <w:rPr>
        <w:rFonts w:eastAsia="Times New Roman" w:cs="Trebuchet MS"/>
        <w:b w:val="0"/>
        <w:bCs w:val="0"/>
        <w:i w:val="0"/>
        <w:iCs w:val="0"/>
        <w:caps w:val="0"/>
        <w:smallCaps w:val="0"/>
        <w:strike w:val="0"/>
        <w:dstrike w:val="0"/>
        <w:color w:val="000000"/>
        <w:spacing w:val="0"/>
        <w:w w:val="100"/>
        <w:kern w:val="3"/>
        <w:position w:val="0"/>
        <w:vertAlign w:val="baseline"/>
      </w:rPr>
    </w:lvl>
    <w:lvl w:ilvl="2">
      <w:start w:val="1"/>
      <w:numFmt w:val="lowerRoman"/>
      <w:lvlText w:val="%1.%2.%3."/>
      <w:lvlJc w:val="left"/>
      <w:pPr>
        <w:ind w:left="2007" w:hanging="494"/>
      </w:pPr>
      <w:rPr>
        <w:rFonts w:eastAsia="Times New Roman" w:cs="Trebuchet MS"/>
        <w:b w:val="0"/>
        <w:bCs w:val="0"/>
        <w:i w:val="0"/>
        <w:iCs w:val="0"/>
        <w:caps w:val="0"/>
        <w:smallCaps w:val="0"/>
        <w:strike w:val="0"/>
        <w:dstrike w:val="0"/>
        <w:color w:val="000000"/>
        <w:spacing w:val="0"/>
        <w:w w:val="100"/>
        <w:kern w:val="3"/>
        <w:position w:val="0"/>
        <w:vertAlign w:val="baseline"/>
      </w:rPr>
    </w:lvl>
    <w:lvl w:ilvl="3">
      <w:start w:val="1"/>
      <w:numFmt w:val="decimal"/>
      <w:lvlText w:val="%1.%2.%3.%4."/>
      <w:lvlJc w:val="left"/>
      <w:pPr>
        <w:ind w:left="2727" w:hanging="567"/>
      </w:pPr>
      <w:rPr>
        <w:rFonts w:eastAsia="Times New Roman" w:cs="Trebuchet MS"/>
        <w:b w:val="0"/>
        <w:bCs w:val="0"/>
        <w:i w:val="0"/>
        <w:iCs w:val="0"/>
        <w:caps w:val="0"/>
        <w:smallCaps w:val="0"/>
        <w:strike w:val="0"/>
        <w:dstrike w:val="0"/>
        <w:color w:val="000000"/>
        <w:spacing w:val="0"/>
        <w:w w:val="100"/>
        <w:kern w:val="3"/>
        <w:position w:val="0"/>
        <w:vertAlign w:val="baseline"/>
      </w:rPr>
    </w:lvl>
    <w:lvl w:ilvl="4">
      <w:start w:val="1"/>
      <w:numFmt w:val="lowerLetter"/>
      <w:lvlText w:val="%1.%2.%3.%4.%5."/>
      <w:lvlJc w:val="left"/>
      <w:pPr>
        <w:ind w:left="3447" w:hanging="567"/>
      </w:pPr>
      <w:rPr>
        <w:rFonts w:eastAsia="Times New Roman" w:cs="Trebuchet MS"/>
        <w:b w:val="0"/>
        <w:bCs w:val="0"/>
        <w:i w:val="0"/>
        <w:iCs w:val="0"/>
        <w:caps w:val="0"/>
        <w:smallCaps w:val="0"/>
        <w:strike w:val="0"/>
        <w:dstrike w:val="0"/>
        <w:color w:val="000000"/>
        <w:spacing w:val="0"/>
        <w:w w:val="100"/>
        <w:kern w:val="3"/>
        <w:position w:val="0"/>
        <w:vertAlign w:val="baseline"/>
      </w:rPr>
    </w:lvl>
    <w:lvl w:ilvl="5">
      <w:start w:val="1"/>
      <w:numFmt w:val="lowerRoman"/>
      <w:lvlText w:val="%1.%2.%3.%4.%5.%6."/>
      <w:lvlJc w:val="left"/>
      <w:pPr>
        <w:ind w:left="4167" w:hanging="494"/>
      </w:pPr>
      <w:rPr>
        <w:rFonts w:eastAsia="Times New Roman" w:cs="Trebuchet MS"/>
        <w:b w:val="0"/>
        <w:bCs w:val="0"/>
        <w:i w:val="0"/>
        <w:iCs w:val="0"/>
        <w:caps w:val="0"/>
        <w:smallCaps w:val="0"/>
        <w:strike w:val="0"/>
        <w:dstrike w:val="0"/>
        <w:color w:val="000000"/>
        <w:spacing w:val="0"/>
        <w:w w:val="100"/>
        <w:kern w:val="3"/>
        <w:position w:val="0"/>
        <w:vertAlign w:val="baseline"/>
      </w:rPr>
    </w:lvl>
    <w:lvl w:ilvl="6">
      <w:start w:val="1"/>
      <w:numFmt w:val="decimal"/>
      <w:lvlText w:val="%1.%2.%3.%4.%5.%6.%7."/>
      <w:lvlJc w:val="left"/>
      <w:pPr>
        <w:ind w:left="4887" w:hanging="567"/>
      </w:pPr>
      <w:rPr>
        <w:rFonts w:eastAsia="Times New Roman" w:cs="Trebuchet MS"/>
        <w:b w:val="0"/>
        <w:bCs w:val="0"/>
        <w:i w:val="0"/>
        <w:iCs w:val="0"/>
        <w:caps w:val="0"/>
        <w:smallCaps w:val="0"/>
        <w:strike w:val="0"/>
        <w:dstrike w:val="0"/>
        <w:color w:val="000000"/>
        <w:spacing w:val="0"/>
        <w:w w:val="100"/>
        <w:kern w:val="3"/>
        <w:position w:val="0"/>
        <w:vertAlign w:val="baseline"/>
      </w:rPr>
    </w:lvl>
    <w:lvl w:ilvl="7">
      <w:start w:val="1"/>
      <w:numFmt w:val="lowerLetter"/>
      <w:lvlText w:val="%1.%2.%3.%4.%5.%6.%7.%8."/>
      <w:lvlJc w:val="left"/>
      <w:pPr>
        <w:ind w:left="5607" w:hanging="567"/>
      </w:pPr>
      <w:rPr>
        <w:rFonts w:eastAsia="Times New Roman" w:cs="Trebuchet MS"/>
        <w:b w:val="0"/>
        <w:bCs w:val="0"/>
        <w:i w:val="0"/>
        <w:iCs w:val="0"/>
        <w:caps w:val="0"/>
        <w:smallCaps w:val="0"/>
        <w:strike w:val="0"/>
        <w:dstrike w:val="0"/>
        <w:color w:val="000000"/>
        <w:spacing w:val="0"/>
        <w:w w:val="100"/>
        <w:kern w:val="3"/>
        <w:position w:val="0"/>
        <w:vertAlign w:val="baseline"/>
      </w:rPr>
    </w:lvl>
    <w:lvl w:ilvl="8">
      <w:start w:val="1"/>
      <w:numFmt w:val="lowerRoman"/>
      <w:lvlText w:val="%1.%2.%3.%4.%5.%6.%7.%8.%9."/>
      <w:lvlJc w:val="left"/>
      <w:pPr>
        <w:ind w:left="6327" w:hanging="494"/>
      </w:pPr>
      <w:rPr>
        <w:rFonts w:eastAsia="Times New Roman" w:cs="Trebuchet MS"/>
        <w:b w:val="0"/>
        <w:bCs w:val="0"/>
        <w:i w:val="0"/>
        <w:iCs w:val="0"/>
        <w:caps w:val="0"/>
        <w:smallCaps w:val="0"/>
        <w:strike w:val="0"/>
        <w:dstrike w:val="0"/>
        <w:color w:val="000000"/>
        <w:spacing w:val="0"/>
        <w:w w:val="100"/>
        <w:kern w:val="3"/>
        <w:position w:val="0"/>
        <w:vertAlign w:val="baseline"/>
      </w:rPr>
    </w:lvl>
  </w:abstractNum>
  <w:abstractNum w:abstractNumId="76" w15:restartNumberingAfterBreak="0">
    <w:nsid w:val="77DF68C8"/>
    <w:multiLevelType w:val="multilevel"/>
    <w:tmpl w:val="3F76F878"/>
    <w:styleLink w:val="WWNum54"/>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907"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7" w15:restartNumberingAfterBreak="0">
    <w:nsid w:val="79074C9E"/>
    <w:multiLevelType w:val="multilevel"/>
    <w:tmpl w:val="31D05DF8"/>
    <w:styleLink w:val="WWNum32"/>
    <w:lvl w:ilvl="0">
      <w:start w:val="1"/>
      <w:numFmt w:val="decimal"/>
      <w:lvlText w:val="%1)"/>
      <w:lvlJc w:val="left"/>
      <w:pPr>
        <w:ind w:left="1713" w:hanging="360"/>
      </w:pPr>
      <w:rPr>
        <w:rFonts w:eastAsia="SimSun" w:cs="Helvetica"/>
        <w:sz w:val="24"/>
        <w:szCs w:val="24"/>
      </w:rPr>
    </w:lvl>
    <w:lvl w:ilvl="1">
      <w:numFmt w:val="bullet"/>
      <w:lvlText w:val="o"/>
      <w:lvlJc w:val="left"/>
      <w:pPr>
        <w:ind w:left="2433" w:hanging="360"/>
      </w:pPr>
      <w:rPr>
        <w:rFonts w:ascii="Courier New" w:hAnsi="Courier New" w:cs="Courier New"/>
      </w:rPr>
    </w:lvl>
    <w:lvl w:ilvl="2">
      <w:numFmt w:val="bullet"/>
      <w:lvlText w:val=""/>
      <w:lvlJc w:val="left"/>
      <w:pPr>
        <w:ind w:left="3153" w:hanging="360"/>
      </w:pPr>
      <w:rPr>
        <w:rFonts w:ascii="Wingdings" w:hAnsi="Wingdings"/>
      </w:rPr>
    </w:lvl>
    <w:lvl w:ilvl="3">
      <w:numFmt w:val="bullet"/>
      <w:lvlText w:val=""/>
      <w:lvlJc w:val="left"/>
      <w:pPr>
        <w:ind w:left="3873" w:hanging="360"/>
      </w:pPr>
      <w:rPr>
        <w:rFonts w:ascii="Symbol" w:hAnsi="Symbol"/>
      </w:rPr>
    </w:lvl>
    <w:lvl w:ilvl="4">
      <w:numFmt w:val="bullet"/>
      <w:lvlText w:val="o"/>
      <w:lvlJc w:val="left"/>
      <w:pPr>
        <w:ind w:left="4593" w:hanging="360"/>
      </w:pPr>
      <w:rPr>
        <w:rFonts w:ascii="Courier New" w:hAnsi="Courier New" w:cs="Courier New"/>
      </w:rPr>
    </w:lvl>
    <w:lvl w:ilvl="5">
      <w:numFmt w:val="bullet"/>
      <w:lvlText w:val=""/>
      <w:lvlJc w:val="left"/>
      <w:pPr>
        <w:ind w:left="5313" w:hanging="360"/>
      </w:pPr>
      <w:rPr>
        <w:rFonts w:ascii="Wingdings" w:hAnsi="Wingdings"/>
      </w:rPr>
    </w:lvl>
    <w:lvl w:ilvl="6">
      <w:numFmt w:val="bullet"/>
      <w:lvlText w:val=""/>
      <w:lvlJc w:val="left"/>
      <w:pPr>
        <w:ind w:left="6033" w:hanging="360"/>
      </w:pPr>
      <w:rPr>
        <w:rFonts w:ascii="Symbol" w:hAnsi="Symbol"/>
      </w:rPr>
    </w:lvl>
    <w:lvl w:ilvl="7">
      <w:numFmt w:val="bullet"/>
      <w:lvlText w:val="o"/>
      <w:lvlJc w:val="left"/>
      <w:pPr>
        <w:ind w:left="6753" w:hanging="360"/>
      </w:pPr>
      <w:rPr>
        <w:rFonts w:ascii="Courier New" w:hAnsi="Courier New" w:cs="Courier New"/>
      </w:rPr>
    </w:lvl>
    <w:lvl w:ilvl="8">
      <w:numFmt w:val="bullet"/>
      <w:lvlText w:val=""/>
      <w:lvlJc w:val="left"/>
      <w:pPr>
        <w:ind w:left="7473" w:hanging="360"/>
      </w:pPr>
      <w:rPr>
        <w:rFonts w:ascii="Wingdings" w:hAnsi="Wingdings"/>
      </w:rPr>
    </w:lvl>
  </w:abstractNum>
  <w:abstractNum w:abstractNumId="78" w15:restartNumberingAfterBreak="0">
    <w:nsid w:val="7BEA1C0C"/>
    <w:multiLevelType w:val="multilevel"/>
    <w:tmpl w:val="4C4A19CA"/>
    <w:styleLink w:val="WWNum6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79" w15:restartNumberingAfterBreak="0">
    <w:nsid w:val="7E444B00"/>
    <w:multiLevelType w:val="multilevel"/>
    <w:tmpl w:val="E2B4A7C0"/>
    <w:styleLink w:val="WWNum8"/>
    <w:lvl w:ilvl="0">
      <w:start w:val="1"/>
      <w:numFmt w:val="decimal"/>
      <w:lvlText w:val="%1."/>
      <w:lvlJc w:val="left"/>
      <w:pPr>
        <w:ind w:left="720" w:hanging="360"/>
      </w:pPr>
      <w:rPr>
        <w:rFonts w:cs="Times New Roman"/>
        <w:b/>
        <w:bCs/>
        <w:caps w:val="0"/>
        <w:smallCaps w:val="0"/>
        <w:strike w:val="0"/>
        <w:dstrike w:val="0"/>
        <w:color w:val="000000"/>
        <w:spacing w:val="0"/>
        <w:w w:val="100"/>
        <w:kern w:val="3"/>
        <w:position w:val="0"/>
        <w:vertAlign w:val="baseline"/>
      </w:rPr>
    </w:lvl>
    <w:lvl w:ilvl="1">
      <w:start w:val="1"/>
      <w:numFmt w:val="decimal"/>
      <w:lvlText w:val="%1.%2."/>
      <w:lvlJc w:val="left"/>
      <w:pPr>
        <w:ind w:left="1701" w:hanging="283"/>
      </w:pPr>
      <w:rPr>
        <w:rFonts w:cs="Times New Roman"/>
        <w:b/>
        <w:bCs/>
        <w:caps w:val="0"/>
        <w:smallCaps w:val="0"/>
        <w:strike w:val="0"/>
        <w:dstrike w:val="0"/>
        <w:color w:val="000000"/>
        <w:spacing w:val="0"/>
        <w:w w:val="100"/>
        <w:kern w:val="3"/>
        <w:position w:val="0"/>
        <w:vertAlign w:val="baseline"/>
      </w:rPr>
    </w:lvl>
    <w:lvl w:ilvl="2">
      <w:start w:val="1"/>
      <w:numFmt w:val="decimal"/>
      <w:lvlText w:val="%1.%2.%3."/>
      <w:lvlJc w:val="left"/>
      <w:pPr>
        <w:ind w:left="1418" w:hanging="338"/>
      </w:pPr>
      <w:rPr>
        <w:rFonts w:cs="Times New Roman"/>
        <w:b/>
        <w:bCs/>
        <w:caps w:val="0"/>
        <w:smallCaps w:val="0"/>
        <w:strike w:val="0"/>
        <w:dstrike w:val="0"/>
        <w:color w:val="000000"/>
        <w:spacing w:val="0"/>
        <w:w w:val="100"/>
        <w:kern w:val="3"/>
        <w:position w:val="0"/>
        <w:vertAlign w:val="baseline"/>
      </w:rPr>
    </w:lvl>
    <w:lvl w:ilvl="3">
      <w:start w:val="1"/>
      <w:numFmt w:val="decimal"/>
      <w:lvlText w:val="%1.%2.%3.%4."/>
      <w:lvlJc w:val="left"/>
      <w:pPr>
        <w:ind w:left="1701" w:hanging="261"/>
      </w:pPr>
      <w:rPr>
        <w:rFonts w:cs="Times New Roman"/>
        <w:b/>
        <w:bCs/>
        <w:caps w:val="0"/>
        <w:smallCaps w:val="0"/>
        <w:strike w:val="0"/>
        <w:dstrike w:val="0"/>
        <w:color w:val="000000"/>
        <w:spacing w:val="0"/>
        <w:w w:val="100"/>
        <w:kern w:val="3"/>
        <w:position w:val="0"/>
        <w:vertAlign w:val="baseline"/>
      </w:rPr>
    </w:lvl>
    <w:lvl w:ilvl="4">
      <w:start w:val="1"/>
      <w:numFmt w:val="decimal"/>
      <w:lvlText w:val="%1.%2.%3.%4.%5."/>
      <w:lvlJc w:val="left"/>
      <w:pPr>
        <w:ind w:left="2880" w:hanging="1080"/>
      </w:pPr>
      <w:rPr>
        <w:rFonts w:cs="Times New Roman"/>
        <w:b/>
        <w:bCs/>
        <w:caps w:val="0"/>
        <w:smallCaps w:val="0"/>
        <w:strike w:val="0"/>
        <w:dstrike w:val="0"/>
        <w:color w:val="000000"/>
        <w:spacing w:val="0"/>
        <w:w w:val="100"/>
        <w:kern w:val="3"/>
        <w:position w:val="0"/>
        <w:vertAlign w:val="baseline"/>
      </w:rPr>
    </w:lvl>
    <w:lvl w:ilvl="5">
      <w:start w:val="1"/>
      <w:numFmt w:val="decimal"/>
      <w:lvlText w:val="%1.%2.%3.%4.%5.%6."/>
      <w:lvlJc w:val="left"/>
      <w:pPr>
        <w:ind w:left="3240" w:hanging="1080"/>
      </w:pPr>
      <w:rPr>
        <w:rFonts w:cs="Times New Roman"/>
        <w:b/>
        <w:bCs/>
        <w:caps w:val="0"/>
        <w:smallCaps w:val="0"/>
        <w:strike w:val="0"/>
        <w:dstrike w:val="0"/>
        <w:color w:val="000000"/>
        <w:spacing w:val="0"/>
        <w:w w:val="100"/>
        <w:kern w:val="3"/>
        <w:position w:val="0"/>
        <w:vertAlign w:val="baseline"/>
      </w:rPr>
    </w:lvl>
    <w:lvl w:ilvl="6">
      <w:start w:val="1"/>
      <w:numFmt w:val="decimal"/>
      <w:lvlText w:val="%1.%2.%3.%4.%5.%6.%7."/>
      <w:lvlJc w:val="left"/>
      <w:pPr>
        <w:ind w:left="3960" w:hanging="1440"/>
      </w:pPr>
      <w:rPr>
        <w:rFonts w:cs="Times New Roman"/>
        <w:b/>
        <w:bCs/>
        <w:caps w:val="0"/>
        <w:smallCaps w:val="0"/>
        <w:strike w:val="0"/>
        <w:dstrike w:val="0"/>
        <w:color w:val="000000"/>
        <w:spacing w:val="0"/>
        <w:w w:val="100"/>
        <w:kern w:val="3"/>
        <w:position w:val="0"/>
        <w:vertAlign w:val="baseline"/>
      </w:rPr>
    </w:lvl>
    <w:lvl w:ilvl="7">
      <w:start w:val="1"/>
      <w:numFmt w:val="decimal"/>
      <w:lvlText w:val="%1.%2.%3.%4.%5.%6.%7.%8."/>
      <w:lvlJc w:val="left"/>
      <w:pPr>
        <w:ind w:left="4320" w:hanging="1440"/>
      </w:pPr>
      <w:rPr>
        <w:rFonts w:cs="Times New Roman"/>
        <w:b/>
        <w:bCs/>
        <w:caps w:val="0"/>
        <w:smallCaps w:val="0"/>
        <w:strike w:val="0"/>
        <w:dstrike w:val="0"/>
        <w:color w:val="000000"/>
        <w:spacing w:val="0"/>
        <w:w w:val="100"/>
        <w:kern w:val="3"/>
        <w:position w:val="0"/>
        <w:vertAlign w:val="baseline"/>
      </w:rPr>
    </w:lvl>
    <w:lvl w:ilvl="8">
      <w:start w:val="1"/>
      <w:numFmt w:val="decimal"/>
      <w:lvlText w:val="%1.%2.%3.%4.%5.%6.%7.%8.%9."/>
      <w:lvlJc w:val="left"/>
      <w:pPr>
        <w:ind w:left="4680" w:hanging="1440"/>
      </w:pPr>
      <w:rPr>
        <w:rFonts w:cs="Times New Roman"/>
        <w:b/>
        <w:bCs/>
        <w:caps w:val="0"/>
        <w:smallCaps w:val="0"/>
        <w:strike w:val="0"/>
        <w:dstrike w:val="0"/>
        <w:color w:val="000000"/>
        <w:spacing w:val="0"/>
        <w:w w:val="100"/>
        <w:kern w:val="3"/>
        <w:position w:val="0"/>
        <w:vertAlign w:val="baseline"/>
      </w:rPr>
    </w:lvl>
  </w:abstractNum>
  <w:abstractNum w:abstractNumId="80" w15:restartNumberingAfterBreak="0">
    <w:nsid w:val="7EB81AC0"/>
    <w:multiLevelType w:val="multilevel"/>
    <w:tmpl w:val="FF108B9E"/>
    <w:styleLink w:val="WWNum2"/>
    <w:lvl w:ilvl="0">
      <w:start w:val="5"/>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color w:val="00000A"/>
      </w:rPr>
    </w:lvl>
    <w:lvl w:ilvl="2">
      <w:start w:val="1"/>
      <w:numFmt w:val="lowerLetter"/>
      <w:lvlText w:val="%1.%2.%3)"/>
      <w:lvlJc w:val="left"/>
      <w:pPr>
        <w:ind w:left="1224" w:hanging="504"/>
      </w:pPr>
      <w:rPr>
        <w:rFonts w:cs="Times New Roman"/>
        <w:b w:val="0"/>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81" w15:restartNumberingAfterBreak="0">
    <w:nsid w:val="7F955875"/>
    <w:multiLevelType w:val="multilevel"/>
    <w:tmpl w:val="8EF48A60"/>
    <w:styleLink w:val="WWNum66"/>
    <w:lvl w:ilvl="0">
      <w:start w:val="4"/>
      <w:numFmt w:val="decimal"/>
      <w:lvlText w:val="%1."/>
      <w:lvlJc w:val="left"/>
      <w:pPr>
        <w:ind w:left="360" w:hanging="360"/>
      </w:pPr>
      <w:rPr>
        <w:rFonts w:cs="Times New Roman"/>
      </w:rPr>
    </w:lvl>
    <w:lvl w:ilvl="1">
      <w:start w:val="5"/>
      <w:numFmt w:val="decimal"/>
      <w:lvlText w:val="%1.%2."/>
      <w:lvlJc w:val="left"/>
      <w:pPr>
        <w:ind w:left="1288" w:hanging="720"/>
      </w:pPr>
      <w:rPr>
        <w:rFonts w:cs="Times New Roman"/>
        <w:b/>
        <w:i w:val="0"/>
      </w:rPr>
    </w:lvl>
    <w:lvl w:ilvl="2">
      <w:start w:val="1"/>
      <w:numFmt w:val="decimal"/>
      <w:lvlText w:val="%1.%2.%3."/>
      <w:lvlJc w:val="left"/>
      <w:pPr>
        <w:ind w:left="720" w:hanging="720"/>
      </w:pPr>
      <w:rPr>
        <w:rFonts w:cs="Times New Roman"/>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num w:numId="1" w16cid:durableId="306785389">
    <w:abstractNumId w:val="44"/>
  </w:num>
  <w:num w:numId="2" w16cid:durableId="885411709">
    <w:abstractNumId w:val="74"/>
  </w:num>
  <w:num w:numId="3" w16cid:durableId="1580410691">
    <w:abstractNumId w:val="80"/>
  </w:num>
  <w:num w:numId="4" w16cid:durableId="1599097840">
    <w:abstractNumId w:val="68"/>
  </w:num>
  <w:num w:numId="5" w16cid:durableId="681473226">
    <w:abstractNumId w:val="19"/>
  </w:num>
  <w:num w:numId="6" w16cid:durableId="1881087952">
    <w:abstractNumId w:val="31"/>
  </w:num>
  <w:num w:numId="7" w16cid:durableId="1308513238">
    <w:abstractNumId w:val="70"/>
    <w:lvlOverride w:ilvl="0">
      <w:lvl w:ilvl="0">
        <w:start w:val="1"/>
        <w:numFmt w:val="decimal"/>
        <w:lvlText w:val="%1)"/>
        <w:lvlJc w:val="left"/>
        <w:pPr>
          <w:ind w:left="2203" w:hanging="360"/>
        </w:pPr>
        <w:rPr>
          <w:rFonts w:cs="Times New Roman"/>
          <w:sz w:val="24"/>
          <w:szCs w:val="24"/>
        </w:rPr>
      </w:lvl>
    </w:lvlOverride>
  </w:num>
  <w:num w:numId="8" w16cid:durableId="752094106">
    <w:abstractNumId w:val="38"/>
  </w:num>
  <w:num w:numId="9" w16cid:durableId="2095273529">
    <w:abstractNumId w:val="79"/>
  </w:num>
  <w:num w:numId="10" w16cid:durableId="366757450">
    <w:abstractNumId w:val="75"/>
  </w:num>
  <w:num w:numId="11" w16cid:durableId="1120029462">
    <w:abstractNumId w:val="1"/>
  </w:num>
  <w:num w:numId="12" w16cid:durableId="1006517531">
    <w:abstractNumId w:val="13"/>
  </w:num>
  <w:num w:numId="13" w16cid:durableId="1636061248">
    <w:abstractNumId w:val="52"/>
  </w:num>
  <w:num w:numId="14" w16cid:durableId="1973246384">
    <w:abstractNumId w:val="36"/>
    <w:lvlOverride w:ilvl="0">
      <w:lvl w:ilvl="0">
        <w:numFmt w:val="decimal"/>
        <w:lvlText w:val=""/>
        <w:lvlJc w:val="left"/>
      </w:lvl>
    </w:lvlOverride>
    <w:lvlOverride w:ilvl="1">
      <w:lvl w:ilvl="1">
        <w:start w:val="1"/>
        <w:numFmt w:val="decimal"/>
        <w:lvlText w:val="%1.%2."/>
        <w:lvlJc w:val="left"/>
        <w:pPr>
          <w:ind w:left="720" w:hanging="720"/>
        </w:pPr>
        <w:rPr>
          <w:rFonts w:ascii="Cambria" w:hAnsi="Cambria" w:cs="Times New Roman" w:hint="default"/>
          <w:b/>
          <w:i w:val="0"/>
          <w:sz w:val="24"/>
          <w:szCs w:val="24"/>
        </w:rPr>
      </w:lvl>
    </w:lvlOverride>
  </w:num>
  <w:num w:numId="15" w16cid:durableId="766971436">
    <w:abstractNumId w:val="3"/>
    <w:lvlOverride w:ilvl="0">
      <w:lvl w:ilvl="0">
        <w:start w:val="8"/>
        <w:numFmt w:val="decimal"/>
        <w:lvlText w:val="%1."/>
        <w:lvlJc w:val="left"/>
        <w:pPr>
          <w:ind w:left="400" w:hanging="400"/>
        </w:pPr>
        <w:rPr>
          <w:rFonts w:cs="Times New Roman"/>
          <w:b/>
        </w:rPr>
      </w:lvl>
    </w:lvlOverride>
    <w:lvlOverride w:ilvl="1">
      <w:lvl w:ilvl="1">
        <w:start w:val="1"/>
        <w:numFmt w:val="decimal"/>
        <w:lvlText w:val="%1.%2."/>
        <w:lvlJc w:val="left"/>
        <w:pPr>
          <w:ind w:left="720" w:hanging="720"/>
        </w:pPr>
        <w:rPr>
          <w:rFonts w:ascii="Cambria" w:hAnsi="Cambria" w:cs="Times New Roman" w:hint="default"/>
          <w:b/>
          <w:sz w:val="24"/>
          <w:szCs w:val="24"/>
        </w:rPr>
      </w:lvl>
    </w:lvlOverride>
    <w:lvlOverride w:ilvl="2">
      <w:lvl w:ilvl="2">
        <w:start w:val="1"/>
        <w:numFmt w:val="decimal"/>
        <w:lvlText w:val="%1.%2.%3."/>
        <w:lvlJc w:val="left"/>
        <w:pPr>
          <w:ind w:left="720" w:hanging="720"/>
        </w:pPr>
        <w:rPr>
          <w:rFonts w:cs="Times New Roman"/>
          <w:b/>
        </w:rPr>
      </w:lvl>
    </w:lvlOverride>
    <w:lvlOverride w:ilvl="3">
      <w:lvl w:ilvl="3">
        <w:start w:val="1"/>
        <w:numFmt w:val="decimal"/>
        <w:lvlText w:val="%1.%2.%3.%4."/>
        <w:lvlJc w:val="left"/>
        <w:pPr>
          <w:ind w:left="1080" w:hanging="1080"/>
        </w:pPr>
        <w:rPr>
          <w:rFonts w:cs="Times New Roman"/>
          <w:b/>
        </w:rPr>
      </w:lvl>
    </w:lvlOverride>
    <w:lvlOverride w:ilvl="4">
      <w:lvl w:ilvl="4">
        <w:start w:val="1"/>
        <w:numFmt w:val="decimal"/>
        <w:lvlText w:val="%1.%2.%3.%4.%5."/>
        <w:lvlJc w:val="left"/>
        <w:pPr>
          <w:ind w:left="1080" w:hanging="1080"/>
        </w:pPr>
        <w:rPr>
          <w:rFonts w:cs="Times New Roman"/>
          <w:b/>
        </w:rPr>
      </w:lvl>
    </w:lvlOverride>
    <w:lvlOverride w:ilvl="5">
      <w:lvl w:ilvl="5">
        <w:start w:val="1"/>
        <w:numFmt w:val="decimal"/>
        <w:lvlText w:val="%1.%2.%3.%4.%5.%6."/>
        <w:lvlJc w:val="left"/>
        <w:pPr>
          <w:ind w:left="1440" w:hanging="1440"/>
        </w:pPr>
        <w:rPr>
          <w:rFonts w:cs="Times New Roman"/>
          <w:b/>
        </w:rPr>
      </w:lvl>
    </w:lvlOverride>
    <w:lvlOverride w:ilvl="6">
      <w:lvl w:ilvl="6">
        <w:start w:val="1"/>
        <w:numFmt w:val="decimal"/>
        <w:lvlText w:val="%1.%2.%3.%4.%5.%6.%7."/>
        <w:lvlJc w:val="left"/>
        <w:pPr>
          <w:ind w:left="1440" w:hanging="1440"/>
        </w:pPr>
        <w:rPr>
          <w:rFonts w:cs="Times New Roman"/>
          <w:b/>
        </w:rPr>
      </w:lvl>
    </w:lvlOverride>
    <w:lvlOverride w:ilvl="7">
      <w:lvl w:ilvl="7">
        <w:start w:val="1"/>
        <w:numFmt w:val="decimal"/>
        <w:lvlText w:val="%1.%2.%3.%4.%5.%6.%7.%8."/>
        <w:lvlJc w:val="left"/>
        <w:pPr>
          <w:ind w:left="1800" w:hanging="1800"/>
        </w:pPr>
        <w:rPr>
          <w:rFonts w:cs="Times New Roman"/>
          <w:b/>
        </w:rPr>
      </w:lvl>
    </w:lvlOverride>
    <w:lvlOverride w:ilvl="8">
      <w:lvl w:ilvl="8">
        <w:start w:val="1"/>
        <w:numFmt w:val="decimal"/>
        <w:lvlText w:val="%1.%2.%3.%4.%5.%6.%7.%8.%9."/>
        <w:lvlJc w:val="left"/>
        <w:pPr>
          <w:ind w:left="1800" w:hanging="1800"/>
        </w:pPr>
        <w:rPr>
          <w:rFonts w:cs="Times New Roman"/>
          <w:b/>
        </w:rPr>
      </w:lvl>
    </w:lvlOverride>
  </w:num>
  <w:num w:numId="16" w16cid:durableId="338973458">
    <w:abstractNumId w:val="12"/>
    <w:lvlOverride w:ilvl="0">
      <w:lvl w:ilvl="0">
        <w:numFmt w:val="decimal"/>
        <w:lvlText w:val=""/>
        <w:lvlJc w:val="left"/>
      </w:lvl>
    </w:lvlOverride>
    <w:lvlOverride w:ilvl="1">
      <w:lvl w:ilvl="1">
        <w:start w:val="1"/>
        <w:numFmt w:val="decimal"/>
        <w:lvlText w:val="%1.%2."/>
        <w:lvlJc w:val="left"/>
        <w:pPr>
          <w:ind w:left="720" w:hanging="720"/>
        </w:pPr>
        <w:rPr>
          <w:rFonts w:ascii="Cambria" w:hAnsi="Cambria" w:cs="Times New Roman" w:hint="default"/>
          <w:b/>
          <w:sz w:val="24"/>
          <w:szCs w:val="24"/>
        </w:rPr>
      </w:lvl>
    </w:lvlOverride>
  </w:num>
  <w:num w:numId="17" w16cid:durableId="1215893180">
    <w:abstractNumId w:val="41"/>
  </w:num>
  <w:num w:numId="18" w16cid:durableId="948659829">
    <w:abstractNumId w:val="56"/>
  </w:num>
  <w:num w:numId="19" w16cid:durableId="509179766">
    <w:abstractNumId w:val="10"/>
    <w:lvlOverride w:ilvl="0">
      <w:lvl w:ilvl="0">
        <w:numFmt w:val="decimal"/>
        <w:lvlText w:val=""/>
        <w:lvlJc w:val="left"/>
      </w:lvl>
    </w:lvlOverride>
    <w:lvlOverride w:ilvl="1">
      <w:lvl w:ilvl="1">
        <w:start w:val="1"/>
        <w:numFmt w:val="decimal"/>
        <w:lvlText w:val="%1.%2."/>
        <w:lvlJc w:val="left"/>
        <w:pPr>
          <w:ind w:left="1440" w:hanging="720"/>
        </w:pPr>
        <w:rPr>
          <w:rFonts w:ascii="Cambria" w:hAnsi="Cambria" w:hint="default"/>
          <w:b/>
          <w:sz w:val="24"/>
          <w:szCs w:val="24"/>
        </w:rPr>
      </w:lvl>
    </w:lvlOverride>
  </w:num>
  <w:num w:numId="20" w16cid:durableId="1815029440">
    <w:abstractNumId w:val="24"/>
  </w:num>
  <w:num w:numId="21" w16cid:durableId="96416346">
    <w:abstractNumId w:val="55"/>
  </w:num>
  <w:num w:numId="22" w16cid:durableId="1154613722">
    <w:abstractNumId w:val="69"/>
  </w:num>
  <w:num w:numId="23" w16cid:durableId="686446017">
    <w:abstractNumId w:val="65"/>
  </w:num>
  <w:num w:numId="24" w16cid:durableId="170488312">
    <w:abstractNumId w:val="5"/>
  </w:num>
  <w:num w:numId="25" w16cid:durableId="1775397390">
    <w:abstractNumId w:val="4"/>
  </w:num>
  <w:num w:numId="26" w16cid:durableId="1592011412">
    <w:abstractNumId w:val="30"/>
  </w:num>
  <w:num w:numId="27" w16cid:durableId="828716827">
    <w:abstractNumId w:val="9"/>
  </w:num>
  <w:num w:numId="28" w16cid:durableId="1542479522">
    <w:abstractNumId w:val="16"/>
  </w:num>
  <w:num w:numId="29" w16cid:durableId="899679151">
    <w:abstractNumId w:val="72"/>
    <w:lvlOverride w:ilvl="0">
      <w:lvl w:ilvl="0">
        <w:numFmt w:val="decimal"/>
        <w:lvlText w:val=""/>
        <w:lvlJc w:val="left"/>
      </w:lvl>
    </w:lvlOverride>
    <w:lvlOverride w:ilvl="1">
      <w:lvl w:ilvl="1">
        <w:start w:val="1"/>
        <w:numFmt w:val="decimal"/>
        <w:lvlText w:val="%1.%2."/>
        <w:lvlJc w:val="left"/>
        <w:pPr>
          <w:ind w:left="720" w:hanging="720"/>
        </w:pPr>
        <w:rPr>
          <w:rFonts w:ascii="Cambria" w:hAnsi="Cambria" w:cs="Times New Roman" w:hint="default"/>
          <w:b/>
          <w:sz w:val="24"/>
          <w:szCs w:val="24"/>
        </w:rPr>
      </w:lvl>
    </w:lvlOverride>
  </w:num>
  <w:num w:numId="30" w16cid:durableId="1660184499">
    <w:abstractNumId w:val="14"/>
  </w:num>
  <w:num w:numId="31" w16cid:durableId="1959753334">
    <w:abstractNumId w:val="54"/>
  </w:num>
  <w:num w:numId="32" w16cid:durableId="572930492">
    <w:abstractNumId w:val="58"/>
  </w:num>
  <w:num w:numId="33" w16cid:durableId="1482191483">
    <w:abstractNumId w:val="77"/>
  </w:num>
  <w:num w:numId="34" w16cid:durableId="831216440">
    <w:abstractNumId w:val="18"/>
    <w:lvlOverride w:ilvl="0">
      <w:lvl w:ilvl="0">
        <w:numFmt w:val="decimal"/>
        <w:lvlText w:val=""/>
        <w:lvlJc w:val="left"/>
      </w:lvl>
    </w:lvlOverride>
    <w:lvlOverride w:ilvl="1">
      <w:lvl w:ilvl="1">
        <w:start w:val="4"/>
        <w:numFmt w:val="decimal"/>
        <w:lvlText w:val="%1.%2."/>
        <w:lvlJc w:val="left"/>
        <w:pPr>
          <w:ind w:left="720" w:hanging="720"/>
        </w:pPr>
        <w:rPr>
          <w:rFonts w:ascii="Cambria" w:hAnsi="Cambria" w:hint="default"/>
          <w:b/>
          <w:sz w:val="24"/>
          <w:szCs w:val="24"/>
        </w:rPr>
      </w:lvl>
    </w:lvlOverride>
  </w:num>
  <w:num w:numId="35" w16cid:durableId="2131391370">
    <w:abstractNumId w:val="66"/>
  </w:num>
  <w:num w:numId="36" w16cid:durableId="920530236">
    <w:abstractNumId w:val="43"/>
    <w:lvlOverride w:ilvl="0">
      <w:lvl w:ilvl="0">
        <w:numFmt w:val="decimal"/>
        <w:lvlText w:val=""/>
        <w:lvlJc w:val="left"/>
      </w:lvl>
    </w:lvlOverride>
    <w:lvlOverride w:ilvl="2">
      <w:lvl w:ilvl="2">
        <w:start w:val="1"/>
        <w:numFmt w:val="decimal"/>
        <w:lvlText w:val="%1.%2.%3"/>
        <w:lvlJc w:val="left"/>
        <w:pPr>
          <w:ind w:left="1428" w:hanging="720"/>
        </w:pPr>
        <w:rPr>
          <w:rFonts w:cs="Times New Roman"/>
          <w:b/>
          <w:bCs/>
          <w:color w:val="000000"/>
          <w:sz w:val="24"/>
          <w:szCs w:val="24"/>
        </w:rPr>
      </w:lvl>
    </w:lvlOverride>
  </w:num>
  <w:num w:numId="37" w16cid:durableId="1958681694">
    <w:abstractNumId w:val="15"/>
    <w:lvlOverride w:ilvl="0">
      <w:lvl w:ilvl="0">
        <w:start w:val="1"/>
        <w:numFmt w:val="lowerLetter"/>
        <w:lvlText w:val="%1)"/>
        <w:lvlJc w:val="left"/>
        <w:pPr>
          <w:ind w:left="1429" w:hanging="360"/>
        </w:pPr>
        <w:rPr>
          <w:rFonts w:ascii="Cambria" w:hAnsi="Cambria" w:hint="default"/>
        </w:rPr>
      </w:lvl>
    </w:lvlOverride>
  </w:num>
  <w:num w:numId="38" w16cid:durableId="534732420">
    <w:abstractNumId w:val="47"/>
  </w:num>
  <w:num w:numId="39" w16cid:durableId="980036623">
    <w:abstractNumId w:val="50"/>
  </w:num>
  <w:num w:numId="40" w16cid:durableId="845637629">
    <w:abstractNumId w:val="64"/>
  </w:num>
  <w:num w:numId="41" w16cid:durableId="306669409">
    <w:abstractNumId w:val="35"/>
  </w:num>
  <w:num w:numId="42" w16cid:durableId="2033603548">
    <w:abstractNumId w:val="28"/>
    <w:lvlOverride w:ilvl="0">
      <w:lvl w:ilvl="0">
        <w:numFmt w:val="decimal"/>
        <w:lvlText w:val=""/>
        <w:lvlJc w:val="left"/>
      </w:lvl>
    </w:lvlOverride>
    <w:lvlOverride w:ilvl="1">
      <w:lvl w:ilvl="1">
        <w:start w:val="1"/>
        <w:numFmt w:val="decimal"/>
        <w:lvlText w:val="%1.%2"/>
        <w:lvlJc w:val="left"/>
        <w:pPr>
          <w:ind w:left="444" w:hanging="444"/>
        </w:pPr>
        <w:rPr>
          <w:rFonts w:ascii="Cambria" w:hAnsi="Cambria" w:hint="default"/>
          <w:b/>
          <w:bCs w:val="0"/>
          <w:sz w:val="24"/>
          <w:szCs w:val="24"/>
        </w:rPr>
      </w:lvl>
    </w:lvlOverride>
  </w:num>
  <w:num w:numId="43" w16cid:durableId="1530491572">
    <w:abstractNumId w:val="57"/>
  </w:num>
  <w:num w:numId="44" w16cid:durableId="494732236">
    <w:abstractNumId w:val="37"/>
  </w:num>
  <w:num w:numId="45" w16cid:durableId="1967392685">
    <w:abstractNumId w:val="71"/>
  </w:num>
  <w:num w:numId="46" w16cid:durableId="628633616">
    <w:abstractNumId w:val="34"/>
  </w:num>
  <w:num w:numId="47" w16cid:durableId="915163806">
    <w:abstractNumId w:val="45"/>
  </w:num>
  <w:num w:numId="48" w16cid:durableId="1439134344">
    <w:abstractNumId w:val="42"/>
  </w:num>
  <w:num w:numId="49" w16cid:durableId="1786341068">
    <w:abstractNumId w:val="39"/>
  </w:num>
  <w:num w:numId="50" w16cid:durableId="1643997230">
    <w:abstractNumId w:val="11"/>
  </w:num>
  <w:num w:numId="51" w16cid:durableId="1093430239">
    <w:abstractNumId w:val="27"/>
    <w:lvlOverride w:ilvl="0">
      <w:lvl w:ilvl="0">
        <w:numFmt w:val="decimal"/>
        <w:lvlText w:val=""/>
        <w:lvlJc w:val="left"/>
      </w:lvl>
    </w:lvlOverride>
    <w:lvlOverride w:ilvl="1">
      <w:lvl w:ilvl="1">
        <w:start w:val="3"/>
        <w:numFmt w:val="decimal"/>
        <w:lvlText w:val="%1.%2."/>
        <w:lvlJc w:val="left"/>
        <w:pPr>
          <w:ind w:left="720" w:hanging="720"/>
        </w:pPr>
        <w:rPr>
          <w:rFonts w:ascii="Cambria" w:hAnsi="Cambria" w:hint="default"/>
          <w:b/>
          <w:color w:val="000000"/>
          <w:sz w:val="24"/>
          <w:szCs w:val="24"/>
        </w:rPr>
      </w:lvl>
    </w:lvlOverride>
  </w:num>
  <w:num w:numId="52" w16cid:durableId="1516528968">
    <w:abstractNumId w:val="46"/>
    <w:lvlOverride w:ilvl="0">
      <w:lvl w:ilvl="0">
        <w:numFmt w:val="decimal"/>
        <w:lvlText w:val=""/>
        <w:lvlJc w:val="left"/>
      </w:lvl>
    </w:lvlOverride>
    <w:lvlOverride w:ilvl="1">
      <w:lvl w:ilvl="1">
        <w:start w:val="1"/>
        <w:numFmt w:val="decimal"/>
        <w:lvlText w:val="%1.%2."/>
        <w:lvlJc w:val="left"/>
        <w:pPr>
          <w:ind w:left="1440" w:hanging="720"/>
        </w:pPr>
        <w:rPr>
          <w:rFonts w:ascii="Cambria" w:hAnsi="Cambria" w:hint="default"/>
          <w:b/>
          <w:bCs/>
          <w:color w:val="00000A"/>
          <w:sz w:val="24"/>
          <w:szCs w:val="24"/>
        </w:rPr>
      </w:lvl>
    </w:lvlOverride>
  </w:num>
  <w:num w:numId="53" w16cid:durableId="1638563692">
    <w:abstractNumId w:val="49"/>
  </w:num>
  <w:num w:numId="54" w16cid:durableId="266816567">
    <w:abstractNumId w:val="51"/>
  </w:num>
  <w:num w:numId="55" w16cid:durableId="1162892512">
    <w:abstractNumId w:val="76"/>
  </w:num>
  <w:num w:numId="56" w16cid:durableId="417598076">
    <w:abstractNumId w:val="59"/>
    <w:lvlOverride w:ilvl="0">
      <w:lvl w:ilvl="0">
        <w:numFmt w:val="decimal"/>
        <w:lvlText w:val=""/>
        <w:lvlJc w:val="left"/>
      </w:lvl>
    </w:lvlOverride>
    <w:lvlOverride w:ilvl="1">
      <w:lvl w:ilvl="1">
        <w:start w:val="5"/>
        <w:numFmt w:val="decimal"/>
        <w:lvlText w:val="%1.%2."/>
        <w:lvlJc w:val="left"/>
        <w:pPr>
          <w:ind w:left="1288" w:hanging="720"/>
        </w:pPr>
        <w:rPr>
          <w:rFonts w:ascii="Cambria" w:hAnsi="Cambria" w:cs="Times New Roman" w:hint="default"/>
          <w:b/>
          <w:i w:val="0"/>
        </w:rPr>
      </w:lvl>
    </w:lvlOverride>
  </w:num>
  <w:num w:numId="57" w16cid:durableId="406347130">
    <w:abstractNumId w:val="26"/>
  </w:num>
  <w:num w:numId="58" w16cid:durableId="1123577799">
    <w:abstractNumId w:val="33"/>
  </w:num>
  <w:num w:numId="59" w16cid:durableId="1948197826">
    <w:abstractNumId w:val="48"/>
    <w:lvlOverride w:ilvl="0">
      <w:lvl w:ilvl="0">
        <w:numFmt w:val="decimal"/>
        <w:lvlText w:val=""/>
        <w:lvlJc w:val="left"/>
      </w:lvl>
    </w:lvlOverride>
    <w:lvlOverride w:ilvl="1">
      <w:lvl w:ilvl="1">
        <w:start w:val="1"/>
        <w:numFmt w:val="decimal"/>
        <w:lvlText w:val="%1.%2."/>
        <w:lvlJc w:val="left"/>
        <w:pPr>
          <w:ind w:left="1145" w:hanging="720"/>
        </w:pPr>
        <w:rPr>
          <w:rFonts w:ascii="Cambria" w:hAnsi="Cambria" w:hint="default"/>
          <w:b/>
          <w:sz w:val="24"/>
          <w:szCs w:val="24"/>
        </w:rPr>
      </w:lvl>
    </w:lvlOverride>
  </w:num>
  <w:num w:numId="60" w16cid:durableId="938490009">
    <w:abstractNumId w:val="63"/>
  </w:num>
  <w:num w:numId="61" w16cid:durableId="730349685">
    <w:abstractNumId w:val="78"/>
  </w:num>
  <w:num w:numId="62" w16cid:durableId="177282840">
    <w:abstractNumId w:val="53"/>
  </w:num>
  <w:num w:numId="63" w16cid:durableId="1374575195">
    <w:abstractNumId w:val="17"/>
  </w:num>
  <w:num w:numId="64" w16cid:durableId="1501041837">
    <w:abstractNumId w:val="32"/>
  </w:num>
  <w:num w:numId="65" w16cid:durableId="1838879999">
    <w:abstractNumId w:val="60"/>
  </w:num>
  <w:num w:numId="66" w16cid:durableId="1236818137">
    <w:abstractNumId w:val="23"/>
  </w:num>
  <w:num w:numId="67" w16cid:durableId="1273442645">
    <w:abstractNumId w:val="81"/>
  </w:num>
  <w:num w:numId="68" w16cid:durableId="425153259">
    <w:abstractNumId w:val="2"/>
  </w:num>
  <w:num w:numId="69" w16cid:durableId="847720236">
    <w:abstractNumId w:val="70"/>
    <w:lvlOverride w:ilvl="0">
      <w:startOverride w:val="1"/>
    </w:lvlOverride>
  </w:num>
  <w:num w:numId="70" w16cid:durableId="1370498493">
    <w:abstractNumId w:val="15"/>
    <w:lvlOverride w:ilvl="0">
      <w:startOverride w:val="1"/>
    </w:lvlOverride>
  </w:num>
  <w:num w:numId="71" w16cid:durableId="426082158">
    <w:abstractNumId w:val="1"/>
    <w:lvlOverride w:ilvl="0">
      <w:startOverride w:val="1"/>
      <w:lvl w:ilvl="0">
        <w:start w:val="1"/>
        <w:numFmt w:val="lowerLetter"/>
        <w:lvlText w:val="%1)"/>
        <w:lvlJc w:val="left"/>
        <w:pPr>
          <w:ind w:left="1440" w:hanging="360"/>
        </w:pPr>
        <w:rPr>
          <w:rFonts w:ascii="Cambria" w:hAnsi="Cambria" w:cs="Times New Roman" w:hint="default"/>
        </w:rPr>
      </w:lvl>
    </w:lvlOverride>
  </w:num>
  <w:num w:numId="72" w16cid:durableId="2005813897">
    <w:abstractNumId w:val="13"/>
  </w:num>
  <w:num w:numId="73" w16cid:durableId="1356807785">
    <w:abstractNumId w:val="49"/>
  </w:num>
  <w:num w:numId="74" w16cid:durableId="1666979121">
    <w:abstractNumId w:val="51"/>
  </w:num>
  <w:num w:numId="75" w16cid:durableId="2018997051">
    <w:abstractNumId w:val="30"/>
    <w:lvlOverride w:ilvl="0">
      <w:startOverride w:val="1"/>
    </w:lvlOverride>
  </w:num>
  <w:num w:numId="76" w16cid:durableId="1309213181">
    <w:abstractNumId w:val="47"/>
    <w:lvlOverride w:ilvl="0">
      <w:startOverride w:val="1"/>
    </w:lvlOverride>
  </w:num>
  <w:num w:numId="77" w16cid:durableId="666247335">
    <w:abstractNumId w:val="78"/>
    <w:lvlOverride w:ilvl="0">
      <w:startOverride w:val="1"/>
    </w:lvlOverride>
  </w:num>
  <w:num w:numId="78" w16cid:durableId="1356080833">
    <w:abstractNumId w:val="26"/>
    <w:lvlOverride w:ilvl="0">
      <w:startOverride w:val="1"/>
    </w:lvlOverride>
  </w:num>
  <w:num w:numId="79" w16cid:durableId="1332292647">
    <w:abstractNumId w:val="50"/>
    <w:lvlOverride w:ilvl="0">
      <w:startOverride w:val="1"/>
    </w:lvlOverride>
  </w:num>
  <w:num w:numId="80" w16cid:durableId="15816410">
    <w:abstractNumId w:val="33"/>
  </w:num>
  <w:num w:numId="81" w16cid:durableId="1784222627">
    <w:abstractNumId w:val="52"/>
    <w:lvlOverride w:ilvl="0">
      <w:startOverride w:val="1"/>
    </w:lvlOverride>
  </w:num>
  <w:num w:numId="82" w16cid:durableId="1367292037">
    <w:abstractNumId w:val="3"/>
  </w:num>
  <w:num w:numId="83" w16cid:durableId="789665679">
    <w:abstractNumId w:val="12"/>
  </w:num>
  <w:num w:numId="84" w16cid:durableId="1907254449">
    <w:abstractNumId w:val="15"/>
  </w:num>
  <w:num w:numId="85" w16cid:durableId="726227035">
    <w:abstractNumId w:val="27"/>
  </w:num>
  <w:num w:numId="86" w16cid:durableId="258222877">
    <w:abstractNumId w:val="36"/>
  </w:num>
  <w:num w:numId="87" w16cid:durableId="1691493049">
    <w:abstractNumId w:val="43"/>
  </w:num>
  <w:num w:numId="88" w16cid:durableId="1195926441">
    <w:abstractNumId w:val="46"/>
  </w:num>
  <w:num w:numId="89" w16cid:durableId="130681316">
    <w:abstractNumId w:val="48"/>
  </w:num>
  <w:num w:numId="90" w16cid:durableId="1079408010">
    <w:abstractNumId w:val="18"/>
  </w:num>
  <w:num w:numId="91" w16cid:durableId="644898627">
    <w:abstractNumId w:val="28"/>
  </w:num>
  <w:num w:numId="92" w16cid:durableId="407774595">
    <w:abstractNumId w:val="59"/>
  </w:num>
  <w:num w:numId="93" w16cid:durableId="683675436">
    <w:abstractNumId w:val="72"/>
  </w:num>
  <w:num w:numId="94" w16cid:durableId="235864068">
    <w:abstractNumId w:val="8"/>
  </w:num>
  <w:num w:numId="95" w16cid:durableId="862549124">
    <w:abstractNumId w:val="61"/>
  </w:num>
  <w:num w:numId="96" w16cid:durableId="2077824214">
    <w:abstractNumId w:val="22"/>
  </w:num>
  <w:num w:numId="97" w16cid:durableId="1233076937">
    <w:abstractNumId w:val="73"/>
  </w:num>
  <w:num w:numId="98" w16cid:durableId="1426147582">
    <w:abstractNumId w:val="21"/>
  </w:num>
  <w:num w:numId="99" w16cid:durableId="1918904151">
    <w:abstractNumId w:val="29"/>
  </w:num>
  <w:num w:numId="100" w16cid:durableId="1166827390">
    <w:abstractNumId w:val="6"/>
  </w:num>
  <w:num w:numId="101" w16cid:durableId="1852332136">
    <w:abstractNumId w:val="25"/>
  </w:num>
  <w:num w:numId="102" w16cid:durableId="4950734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8133289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30870876">
    <w:abstractNumId w:val="40"/>
  </w:num>
  <w:num w:numId="105" w16cid:durableId="891620929">
    <w:abstractNumId w:val="10"/>
  </w:num>
  <w:num w:numId="106" w16cid:durableId="1203831888">
    <w:abstractNumId w:val="57"/>
  </w:num>
  <w:num w:numId="107" w16cid:durableId="840582007">
    <w:abstractNumId w:val="62"/>
  </w:num>
  <w:num w:numId="108" w16cid:durableId="1263104171">
    <w:abstractNumId w:val="0"/>
  </w:num>
  <w:num w:numId="109" w16cid:durableId="1751384285">
    <w:abstractNumId w:val="37"/>
  </w:num>
  <w:num w:numId="110" w16cid:durableId="1387560859">
    <w:abstractNumId w:val="64"/>
  </w:num>
  <w:num w:numId="111" w16cid:durableId="680820076">
    <w:abstractNumId w:val="70"/>
  </w:num>
  <w:num w:numId="112" w16cid:durableId="1861776301">
    <w:abstractNumId w:val="16"/>
  </w:num>
  <w:num w:numId="113" w16cid:durableId="623391650">
    <w:abstractNumId w:val="67"/>
  </w:num>
  <w:num w:numId="114" w16cid:durableId="55707742">
    <w:abstractNumId w:val="7"/>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autoHyphenation/>
  <w:hyphenationZone w:val="425"/>
  <w:evenAndOddHeaders/>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1F9"/>
    <w:rsid w:val="00001F64"/>
    <w:rsid w:val="00007343"/>
    <w:rsid w:val="000079CE"/>
    <w:rsid w:val="00012FC8"/>
    <w:rsid w:val="00022922"/>
    <w:rsid w:val="00031F55"/>
    <w:rsid w:val="00033493"/>
    <w:rsid w:val="00034718"/>
    <w:rsid w:val="00042DF2"/>
    <w:rsid w:val="00045FC1"/>
    <w:rsid w:val="0005019F"/>
    <w:rsid w:val="000566C5"/>
    <w:rsid w:val="00056D67"/>
    <w:rsid w:val="00065D9D"/>
    <w:rsid w:val="0006712B"/>
    <w:rsid w:val="00071143"/>
    <w:rsid w:val="0007345C"/>
    <w:rsid w:val="00077329"/>
    <w:rsid w:val="00080A2F"/>
    <w:rsid w:val="00082CF0"/>
    <w:rsid w:val="00083CFC"/>
    <w:rsid w:val="000840F7"/>
    <w:rsid w:val="000876E2"/>
    <w:rsid w:val="0008780C"/>
    <w:rsid w:val="00087D67"/>
    <w:rsid w:val="00092B9E"/>
    <w:rsid w:val="000A18B8"/>
    <w:rsid w:val="000A4D21"/>
    <w:rsid w:val="000A50EC"/>
    <w:rsid w:val="000A603C"/>
    <w:rsid w:val="000A6B81"/>
    <w:rsid w:val="000B4598"/>
    <w:rsid w:val="000B531C"/>
    <w:rsid w:val="000C038F"/>
    <w:rsid w:val="000C0BC5"/>
    <w:rsid w:val="000C0DB6"/>
    <w:rsid w:val="000C3BE9"/>
    <w:rsid w:val="000C6825"/>
    <w:rsid w:val="000C6BA4"/>
    <w:rsid w:val="000C70AA"/>
    <w:rsid w:val="000C769D"/>
    <w:rsid w:val="000D6E17"/>
    <w:rsid w:val="000D7F3E"/>
    <w:rsid w:val="000F1725"/>
    <w:rsid w:val="000F1E87"/>
    <w:rsid w:val="000F1F0B"/>
    <w:rsid w:val="000F349B"/>
    <w:rsid w:val="000F3EB3"/>
    <w:rsid w:val="000F4016"/>
    <w:rsid w:val="000F54E4"/>
    <w:rsid w:val="00103755"/>
    <w:rsid w:val="00106CD6"/>
    <w:rsid w:val="001100C3"/>
    <w:rsid w:val="0011401E"/>
    <w:rsid w:val="00121270"/>
    <w:rsid w:val="00125373"/>
    <w:rsid w:val="001305FC"/>
    <w:rsid w:val="00135398"/>
    <w:rsid w:val="00136CD7"/>
    <w:rsid w:val="00154F22"/>
    <w:rsid w:val="001577FB"/>
    <w:rsid w:val="001602ED"/>
    <w:rsid w:val="00161C92"/>
    <w:rsid w:val="00165366"/>
    <w:rsid w:val="001659D9"/>
    <w:rsid w:val="00166437"/>
    <w:rsid w:val="001666A6"/>
    <w:rsid w:val="001773A0"/>
    <w:rsid w:val="00193D8C"/>
    <w:rsid w:val="00195BD0"/>
    <w:rsid w:val="001A0DD7"/>
    <w:rsid w:val="001A2335"/>
    <w:rsid w:val="001A3BCF"/>
    <w:rsid w:val="001A5BC5"/>
    <w:rsid w:val="001A5C08"/>
    <w:rsid w:val="001B36A4"/>
    <w:rsid w:val="001C1A51"/>
    <w:rsid w:val="001C1AB1"/>
    <w:rsid w:val="001C2FB9"/>
    <w:rsid w:val="001C3DD6"/>
    <w:rsid w:val="001D318A"/>
    <w:rsid w:val="001E04A4"/>
    <w:rsid w:val="001E2B8F"/>
    <w:rsid w:val="001E30AE"/>
    <w:rsid w:val="001E57FB"/>
    <w:rsid w:val="001E68DB"/>
    <w:rsid w:val="001F23CE"/>
    <w:rsid w:val="001F31C4"/>
    <w:rsid w:val="0020305C"/>
    <w:rsid w:val="002073B2"/>
    <w:rsid w:val="00217041"/>
    <w:rsid w:val="002208CF"/>
    <w:rsid w:val="00223C76"/>
    <w:rsid w:val="0022741E"/>
    <w:rsid w:val="002301A9"/>
    <w:rsid w:val="00236A3C"/>
    <w:rsid w:val="00237A73"/>
    <w:rsid w:val="0024287E"/>
    <w:rsid w:val="00250B19"/>
    <w:rsid w:val="00251612"/>
    <w:rsid w:val="00256C5E"/>
    <w:rsid w:val="0025780F"/>
    <w:rsid w:val="0026192E"/>
    <w:rsid w:val="00261AB6"/>
    <w:rsid w:val="0026280D"/>
    <w:rsid w:val="00262BE0"/>
    <w:rsid w:val="00264B37"/>
    <w:rsid w:val="00272F8D"/>
    <w:rsid w:val="00274449"/>
    <w:rsid w:val="002807A9"/>
    <w:rsid w:val="002811B6"/>
    <w:rsid w:val="00282940"/>
    <w:rsid w:val="00294552"/>
    <w:rsid w:val="00295E5A"/>
    <w:rsid w:val="00297D31"/>
    <w:rsid w:val="002A25B8"/>
    <w:rsid w:val="002B31F0"/>
    <w:rsid w:val="002B34F0"/>
    <w:rsid w:val="002B6E81"/>
    <w:rsid w:val="002C5DB6"/>
    <w:rsid w:val="002C65B4"/>
    <w:rsid w:val="002D316A"/>
    <w:rsid w:val="002D5C8D"/>
    <w:rsid w:val="002D612B"/>
    <w:rsid w:val="002D73A1"/>
    <w:rsid w:val="002D7C43"/>
    <w:rsid w:val="002E681A"/>
    <w:rsid w:val="002F156D"/>
    <w:rsid w:val="002F29D5"/>
    <w:rsid w:val="002F43F7"/>
    <w:rsid w:val="002F57F5"/>
    <w:rsid w:val="00303571"/>
    <w:rsid w:val="00314AD6"/>
    <w:rsid w:val="0031581A"/>
    <w:rsid w:val="00321E48"/>
    <w:rsid w:val="003255E6"/>
    <w:rsid w:val="00327591"/>
    <w:rsid w:val="00330E99"/>
    <w:rsid w:val="00337463"/>
    <w:rsid w:val="00341568"/>
    <w:rsid w:val="00343103"/>
    <w:rsid w:val="00345745"/>
    <w:rsid w:val="00351168"/>
    <w:rsid w:val="00351AAD"/>
    <w:rsid w:val="003545D9"/>
    <w:rsid w:val="0035496E"/>
    <w:rsid w:val="0035680B"/>
    <w:rsid w:val="00364C50"/>
    <w:rsid w:val="00366D9B"/>
    <w:rsid w:val="0036748B"/>
    <w:rsid w:val="00367A2C"/>
    <w:rsid w:val="00367B4C"/>
    <w:rsid w:val="00371505"/>
    <w:rsid w:val="0037265D"/>
    <w:rsid w:val="003727B1"/>
    <w:rsid w:val="00375CEB"/>
    <w:rsid w:val="00376CAA"/>
    <w:rsid w:val="0038187B"/>
    <w:rsid w:val="00390378"/>
    <w:rsid w:val="00396848"/>
    <w:rsid w:val="00397437"/>
    <w:rsid w:val="003975ED"/>
    <w:rsid w:val="003A0F68"/>
    <w:rsid w:val="003A3D64"/>
    <w:rsid w:val="003A5A1E"/>
    <w:rsid w:val="003B25B8"/>
    <w:rsid w:val="003B3510"/>
    <w:rsid w:val="003B3E06"/>
    <w:rsid w:val="003B4C01"/>
    <w:rsid w:val="003C1449"/>
    <w:rsid w:val="003C343E"/>
    <w:rsid w:val="003C41DF"/>
    <w:rsid w:val="003C4D5D"/>
    <w:rsid w:val="003D0456"/>
    <w:rsid w:val="003D73B3"/>
    <w:rsid w:val="003E1130"/>
    <w:rsid w:val="003E1171"/>
    <w:rsid w:val="003E27BF"/>
    <w:rsid w:val="003E28DD"/>
    <w:rsid w:val="003E4D63"/>
    <w:rsid w:val="003F2E84"/>
    <w:rsid w:val="003F356D"/>
    <w:rsid w:val="00401341"/>
    <w:rsid w:val="004016F9"/>
    <w:rsid w:val="004063FC"/>
    <w:rsid w:val="00411264"/>
    <w:rsid w:val="00411725"/>
    <w:rsid w:val="00415EBA"/>
    <w:rsid w:val="00420810"/>
    <w:rsid w:val="004218BF"/>
    <w:rsid w:val="00426AE5"/>
    <w:rsid w:val="004301E7"/>
    <w:rsid w:val="00432837"/>
    <w:rsid w:val="00433EC3"/>
    <w:rsid w:val="004354D5"/>
    <w:rsid w:val="00440095"/>
    <w:rsid w:val="004403E2"/>
    <w:rsid w:val="00442999"/>
    <w:rsid w:val="00451FBA"/>
    <w:rsid w:val="00456671"/>
    <w:rsid w:val="00461467"/>
    <w:rsid w:val="00461597"/>
    <w:rsid w:val="00464F3F"/>
    <w:rsid w:val="0046560D"/>
    <w:rsid w:val="0047053A"/>
    <w:rsid w:val="00470822"/>
    <w:rsid w:val="004709D0"/>
    <w:rsid w:val="00472BB8"/>
    <w:rsid w:val="00482CA0"/>
    <w:rsid w:val="00483151"/>
    <w:rsid w:val="00486D39"/>
    <w:rsid w:val="00486F64"/>
    <w:rsid w:val="00490D2C"/>
    <w:rsid w:val="0049190B"/>
    <w:rsid w:val="004940B4"/>
    <w:rsid w:val="00494350"/>
    <w:rsid w:val="00494589"/>
    <w:rsid w:val="004A09CE"/>
    <w:rsid w:val="004A0A69"/>
    <w:rsid w:val="004A348D"/>
    <w:rsid w:val="004A3E5B"/>
    <w:rsid w:val="004A3F43"/>
    <w:rsid w:val="004A4C25"/>
    <w:rsid w:val="004A5F28"/>
    <w:rsid w:val="004B49F5"/>
    <w:rsid w:val="004B58E6"/>
    <w:rsid w:val="004C0367"/>
    <w:rsid w:val="004C56E5"/>
    <w:rsid w:val="004C5873"/>
    <w:rsid w:val="004C673E"/>
    <w:rsid w:val="004D0EB9"/>
    <w:rsid w:val="004D4D69"/>
    <w:rsid w:val="004E529C"/>
    <w:rsid w:val="004E6101"/>
    <w:rsid w:val="004E74B9"/>
    <w:rsid w:val="004F35C4"/>
    <w:rsid w:val="004F3C29"/>
    <w:rsid w:val="004F524E"/>
    <w:rsid w:val="004F5AC4"/>
    <w:rsid w:val="00505937"/>
    <w:rsid w:val="00506315"/>
    <w:rsid w:val="00510182"/>
    <w:rsid w:val="00514CC6"/>
    <w:rsid w:val="00522745"/>
    <w:rsid w:val="00532E2D"/>
    <w:rsid w:val="005362EE"/>
    <w:rsid w:val="0053722C"/>
    <w:rsid w:val="005437B6"/>
    <w:rsid w:val="00544F3F"/>
    <w:rsid w:val="005536B7"/>
    <w:rsid w:val="00556969"/>
    <w:rsid w:val="00561A17"/>
    <w:rsid w:val="00564F05"/>
    <w:rsid w:val="00566614"/>
    <w:rsid w:val="00570FD3"/>
    <w:rsid w:val="005711BB"/>
    <w:rsid w:val="00571662"/>
    <w:rsid w:val="005772BE"/>
    <w:rsid w:val="00577B96"/>
    <w:rsid w:val="00582F64"/>
    <w:rsid w:val="005837C5"/>
    <w:rsid w:val="00593E0E"/>
    <w:rsid w:val="005A4EFA"/>
    <w:rsid w:val="005D1D93"/>
    <w:rsid w:val="005D3659"/>
    <w:rsid w:val="005D64FD"/>
    <w:rsid w:val="005D792D"/>
    <w:rsid w:val="005E27CD"/>
    <w:rsid w:val="005F46F9"/>
    <w:rsid w:val="005F5827"/>
    <w:rsid w:val="005F6D2E"/>
    <w:rsid w:val="00605236"/>
    <w:rsid w:val="006146E7"/>
    <w:rsid w:val="006153FF"/>
    <w:rsid w:val="006172F0"/>
    <w:rsid w:val="006305F0"/>
    <w:rsid w:val="00633414"/>
    <w:rsid w:val="0063356E"/>
    <w:rsid w:val="00642CFE"/>
    <w:rsid w:val="00646B19"/>
    <w:rsid w:val="00661ACC"/>
    <w:rsid w:val="00663C79"/>
    <w:rsid w:val="0066487A"/>
    <w:rsid w:val="00664CC9"/>
    <w:rsid w:val="0066663A"/>
    <w:rsid w:val="0067721E"/>
    <w:rsid w:val="006839D6"/>
    <w:rsid w:val="00684D42"/>
    <w:rsid w:val="00685062"/>
    <w:rsid w:val="0068525F"/>
    <w:rsid w:val="006927FB"/>
    <w:rsid w:val="00694186"/>
    <w:rsid w:val="00697152"/>
    <w:rsid w:val="006A1153"/>
    <w:rsid w:val="006A1A55"/>
    <w:rsid w:val="006A385C"/>
    <w:rsid w:val="006A387D"/>
    <w:rsid w:val="006A7963"/>
    <w:rsid w:val="006B1150"/>
    <w:rsid w:val="006C058A"/>
    <w:rsid w:val="006C3D5B"/>
    <w:rsid w:val="006C69F1"/>
    <w:rsid w:val="006C74ED"/>
    <w:rsid w:val="006D0462"/>
    <w:rsid w:val="006D4588"/>
    <w:rsid w:val="006D7E83"/>
    <w:rsid w:val="006E1CAB"/>
    <w:rsid w:val="006E20E3"/>
    <w:rsid w:val="006E2B31"/>
    <w:rsid w:val="006F6D63"/>
    <w:rsid w:val="006F7F1C"/>
    <w:rsid w:val="00701339"/>
    <w:rsid w:val="0070494B"/>
    <w:rsid w:val="00706019"/>
    <w:rsid w:val="007063B0"/>
    <w:rsid w:val="007101BC"/>
    <w:rsid w:val="00710206"/>
    <w:rsid w:val="0071463B"/>
    <w:rsid w:val="00714C09"/>
    <w:rsid w:val="00715A51"/>
    <w:rsid w:val="00723E67"/>
    <w:rsid w:val="0073010B"/>
    <w:rsid w:val="00733879"/>
    <w:rsid w:val="007349F8"/>
    <w:rsid w:val="00736224"/>
    <w:rsid w:val="00741365"/>
    <w:rsid w:val="0074212E"/>
    <w:rsid w:val="00742175"/>
    <w:rsid w:val="0074333A"/>
    <w:rsid w:val="00747FB0"/>
    <w:rsid w:val="00751358"/>
    <w:rsid w:val="00753D27"/>
    <w:rsid w:val="00755EF3"/>
    <w:rsid w:val="00755EF9"/>
    <w:rsid w:val="007651C4"/>
    <w:rsid w:val="00770DE1"/>
    <w:rsid w:val="007719B3"/>
    <w:rsid w:val="007728DA"/>
    <w:rsid w:val="00773066"/>
    <w:rsid w:val="00773A2F"/>
    <w:rsid w:val="00784C4A"/>
    <w:rsid w:val="00785E81"/>
    <w:rsid w:val="00787BDB"/>
    <w:rsid w:val="00787D76"/>
    <w:rsid w:val="00792B6C"/>
    <w:rsid w:val="00792F8C"/>
    <w:rsid w:val="0079349B"/>
    <w:rsid w:val="007951B1"/>
    <w:rsid w:val="007A494E"/>
    <w:rsid w:val="007A5771"/>
    <w:rsid w:val="007B15AC"/>
    <w:rsid w:val="007B7348"/>
    <w:rsid w:val="007B7844"/>
    <w:rsid w:val="007B7B7D"/>
    <w:rsid w:val="007C7DAB"/>
    <w:rsid w:val="007D2F70"/>
    <w:rsid w:val="007D30A2"/>
    <w:rsid w:val="007D3117"/>
    <w:rsid w:val="007D4141"/>
    <w:rsid w:val="007D4E87"/>
    <w:rsid w:val="007D7622"/>
    <w:rsid w:val="007E5047"/>
    <w:rsid w:val="007E7ED5"/>
    <w:rsid w:val="007F35D8"/>
    <w:rsid w:val="007F493D"/>
    <w:rsid w:val="007F72E5"/>
    <w:rsid w:val="00800DAA"/>
    <w:rsid w:val="00805449"/>
    <w:rsid w:val="008101A7"/>
    <w:rsid w:val="00811B82"/>
    <w:rsid w:val="008139D2"/>
    <w:rsid w:val="00815EA6"/>
    <w:rsid w:val="00820BD4"/>
    <w:rsid w:val="00824384"/>
    <w:rsid w:val="00825D46"/>
    <w:rsid w:val="00831058"/>
    <w:rsid w:val="008342B8"/>
    <w:rsid w:val="00843378"/>
    <w:rsid w:val="00846D5B"/>
    <w:rsid w:val="00850385"/>
    <w:rsid w:val="00851164"/>
    <w:rsid w:val="0085131B"/>
    <w:rsid w:val="00853D0D"/>
    <w:rsid w:val="00853E29"/>
    <w:rsid w:val="0085725B"/>
    <w:rsid w:val="00861858"/>
    <w:rsid w:val="0086242B"/>
    <w:rsid w:val="00863077"/>
    <w:rsid w:val="00863E4B"/>
    <w:rsid w:val="00863E85"/>
    <w:rsid w:val="00865A4F"/>
    <w:rsid w:val="008675AF"/>
    <w:rsid w:val="008759A6"/>
    <w:rsid w:val="008759B1"/>
    <w:rsid w:val="008762B8"/>
    <w:rsid w:val="00881171"/>
    <w:rsid w:val="00881C7A"/>
    <w:rsid w:val="00881FF7"/>
    <w:rsid w:val="00883C5F"/>
    <w:rsid w:val="00884475"/>
    <w:rsid w:val="00887A0D"/>
    <w:rsid w:val="00887D88"/>
    <w:rsid w:val="008927FE"/>
    <w:rsid w:val="00892834"/>
    <w:rsid w:val="008950B3"/>
    <w:rsid w:val="008963DE"/>
    <w:rsid w:val="008A419D"/>
    <w:rsid w:val="008A7639"/>
    <w:rsid w:val="008A7F2C"/>
    <w:rsid w:val="008B0203"/>
    <w:rsid w:val="008B4ABB"/>
    <w:rsid w:val="008B6109"/>
    <w:rsid w:val="008B61BE"/>
    <w:rsid w:val="008C7E1E"/>
    <w:rsid w:val="008D1749"/>
    <w:rsid w:val="008D4061"/>
    <w:rsid w:val="008D6B99"/>
    <w:rsid w:val="008E13D2"/>
    <w:rsid w:val="008E6FAD"/>
    <w:rsid w:val="008E762D"/>
    <w:rsid w:val="008F1D74"/>
    <w:rsid w:val="009006BE"/>
    <w:rsid w:val="00900B9D"/>
    <w:rsid w:val="00904C23"/>
    <w:rsid w:val="0090561A"/>
    <w:rsid w:val="00906610"/>
    <w:rsid w:val="00907731"/>
    <w:rsid w:val="00910536"/>
    <w:rsid w:val="009262CF"/>
    <w:rsid w:val="00926845"/>
    <w:rsid w:val="00936167"/>
    <w:rsid w:val="00940A4F"/>
    <w:rsid w:val="00942EBA"/>
    <w:rsid w:val="00945904"/>
    <w:rsid w:val="0094752E"/>
    <w:rsid w:val="009515FA"/>
    <w:rsid w:val="00951FF8"/>
    <w:rsid w:val="009524E0"/>
    <w:rsid w:val="00952DE8"/>
    <w:rsid w:val="00953FBE"/>
    <w:rsid w:val="00954513"/>
    <w:rsid w:val="00955CE1"/>
    <w:rsid w:val="00957312"/>
    <w:rsid w:val="00957FD6"/>
    <w:rsid w:val="009620E0"/>
    <w:rsid w:val="0096263E"/>
    <w:rsid w:val="00962BAE"/>
    <w:rsid w:val="009661E1"/>
    <w:rsid w:val="009732CA"/>
    <w:rsid w:val="0098316F"/>
    <w:rsid w:val="009837A3"/>
    <w:rsid w:val="00985711"/>
    <w:rsid w:val="009A0005"/>
    <w:rsid w:val="009A038C"/>
    <w:rsid w:val="009A30CF"/>
    <w:rsid w:val="009A6A89"/>
    <w:rsid w:val="009B0CD8"/>
    <w:rsid w:val="009B2EA3"/>
    <w:rsid w:val="009B7808"/>
    <w:rsid w:val="009C0CF5"/>
    <w:rsid w:val="009C279F"/>
    <w:rsid w:val="009C45CF"/>
    <w:rsid w:val="009C4D45"/>
    <w:rsid w:val="009C5DA5"/>
    <w:rsid w:val="009D0BBD"/>
    <w:rsid w:val="009D14D2"/>
    <w:rsid w:val="009D4F5A"/>
    <w:rsid w:val="009E13BE"/>
    <w:rsid w:val="009E2340"/>
    <w:rsid w:val="009E2901"/>
    <w:rsid w:val="009E7569"/>
    <w:rsid w:val="009E77A0"/>
    <w:rsid w:val="009F25F3"/>
    <w:rsid w:val="009F5C7F"/>
    <w:rsid w:val="00A00D9B"/>
    <w:rsid w:val="00A01463"/>
    <w:rsid w:val="00A07FBB"/>
    <w:rsid w:val="00A12974"/>
    <w:rsid w:val="00A17661"/>
    <w:rsid w:val="00A25502"/>
    <w:rsid w:val="00A257A7"/>
    <w:rsid w:val="00A30071"/>
    <w:rsid w:val="00A309B7"/>
    <w:rsid w:val="00A30EAB"/>
    <w:rsid w:val="00A316FD"/>
    <w:rsid w:val="00A35C28"/>
    <w:rsid w:val="00A36491"/>
    <w:rsid w:val="00A37335"/>
    <w:rsid w:val="00A37FED"/>
    <w:rsid w:val="00A413B2"/>
    <w:rsid w:val="00A45295"/>
    <w:rsid w:val="00A45594"/>
    <w:rsid w:val="00A47555"/>
    <w:rsid w:val="00A507D7"/>
    <w:rsid w:val="00A51DE6"/>
    <w:rsid w:val="00A52A82"/>
    <w:rsid w:val="00A55AF1"/>
    <w:rsid w:val="00A611BA"/>
    <w:rsid w:val="00A61C4C"/>
    <w:rsid w:val="00A66BD3"/>
    <w:rsid w:val="00A6770C"/>
    <w:rsid w:val="00A70C27"/>
    <w:rsid w:val="00A7396C"/>
    <w:rsid w:val="00A74992"/>
    <w:rsid w:val="00A84660"/>
    <w:rsid w:val="00A84793"/>
    <w:rsid w:val="00A914A9"/>
    <w:rsid w:val="00A95A35"/>
    <w:rsid w:val="00A97B50"/>
    <w:rsid w:val="00AA12F0"/>
    <w:rsid w:val="00AA2083"/>
    <w:rsid w:val="00AB21AA"/>
    <w:rsid w:val="00AC29CB"/>
    <w:rsid w:val="00AC3C53"/>
    <w:rsid w:val="00AC42F5"/>
    <w:rsid w:val="00AC60CD"/>
    <w:rsid w:val="00AC7B82"/>
    <w:rsid w:val="00AD258A"/>
    <w:rsid w:val="00AD3EBB"/>
    <w:rsid w:val="00AD5123"/>
    <w:rsid w:val="00AE4CDB"/>
    <w:rsid w:val="00AE5A0E"/>
    <w:rsid w:val="00B00795"/>
    <w:rsid w:val="00B05823"/>
    <w:rsid w:val="00B05C7A"/>
    <w:rsid w:val="00B061C7"/>
    <w:rsid w:val="00B2278D"/>
    <w:rsid w:val="00B23216"/>
    <w:rsid w:val="00B255FC"/>
    <w:rsid w:val="00B3170B"/>
    <w:rsid w:val="00B33BDB"/>
    <w:rsid w:val="00B409DF"/>
    <w:rsid w:val="00B41F16"/>
    <w:rsid w:val="00B4363C"/>
    <w:rsid w:val="00B47DED"/>
    <w:rsid w:val="00B50880"/>
    <w:rsid w:val="00B54C15"/>
    <w:rsid w:val="00B56CF0"/>
    <w:rsid w:val="00B57DBB"/>
    <w:rsid w:val="00B57FB8"/>
    <w:rsid w:val="00B61226"/>
    <w:rsid w:val="00B62136"/>
    <w:rsid w:val="00B62A26"/>
    <w:rsid w:val="00B66243"/>
    <w:rsid w:val="00B74217"/>
    <w:rsid w:val="00B80935"/>
    <w:rsid w:val="00B81CB5"/>
    <w:rsid w:val="00B8296C"/>
    <w:rsid w:val="00B84B51"/>
    <w:rsid w:val="00B85BDD"/>
    <w:rsid w:val="00B9549B"/>
    <w:rsid w:val="00B959FA"/>
    <w:rsid w:val="00BA15C1"/>
    <w:rsid w:val="00BA4396"/>
    <w:rsid w:val="00BB016E"/>
    <w:rsid w:val="00BB2711"/>
    <w:rsid w:val="00BB549E"/>
    <w:rsid w:val="00BB59D7"/>
    <w:rsid w:val="00BB7617"/>
    <w:rsid w:val="00BB7D2D"/>
    <w:rsid w:val="00BC1FFA"/>
    <w:rsid w:val="00BC36E5"/>
    <w:rsid w:val="00BD1402"/>
    <w:rsid w:val="00BD34D0"/>
    <w:rsid w:val="00BD4C9F"/>
    <w:rsid w:val="00BD5A7D"/>
    <w:rsid w:val="00BD63EF"/>
    <w:rsid w:val="00BD68E4"/>
    <w:rsid w:val="00BE202C"/>
    <w:rsid w:val="00BE2170"/>
    <w:rsid w:val="00BE71ED"/>
    <w:rsid w:val="00BF0742"/>
    <w:rsid w:val="00BF12F6"/>
    <w:rsid w:val="00BF699B"/>
    <w:rsid w:val="00BF7EE8"/>
    <w:rsid w:val="00BF7EF2"/>
    <w:rsid w:val="00C01568"/>
    <w:rsid w:val="00C01A9A"/>
    <w:rsid w:val="00C0514B"/>
    <w:rsid w:val="00C14E5D"/>
    <w:rsid w:val="00C21A51"/>
    <w:rsid w:val="00C34597"/>
    <w:rsid w:val="00C34C2D"/>
    <w:rsid w:val="00C41C3C"/>
    <w:rsid w:val="00C43847"/>
    <w:rsid w:val="00C660B3"/>
    <w:rsid w:val="00C701AC"/>
    <w:rsid w:val="00C71069"/>
    <w:rsid w:val="00C71808"/>
    <w:rsid w:val="00C752B4"/>
    <w:rsid w:val="00C75911"/>
    <w:rsid w:val="00C77CE5"/>
    <w:rsid w:val="00C8522D"/>
    <w:rsid w:val="00C964CA"/>
    <w:rsid w:val="00C97666"/>
    <w:rsid w:val="00CA34F4"/>
    <w:rsid w:val="00CB244E"/>
    <w:rsid w:val="00CC0558"/>
    <w:rsid w:val="00CC0EAD"/>
    <w:rsid w:val="00CC291F"/>
    <w:rsid w:val="00CC3FF3"/>
    <w:rsid w:val="00CC58DD"/>
    <w:rsid w:val="00CE0F76"/>
    <w:rsid w:val="00CE3602"/>
    <w:rsid w:val="00CE4716"/>
    <w:rsid w:val="00CF275C"/>
    <w:rsid w:val="00CF3C2D"/>
    <w:rsid w:val="00CF6F41"/>
    <w:rsid w:val="00D005B0"/>
    <w:rsid w:val="00D00DC1"/>
    <w:rsid w:val="00D021F9"/>
    <w:rsid w:val="00D034F4"/>
    <w:rsid w:val="00D057A3"/>
    <w:rsid w:val="00D10D3B"/>
    <w:rsid w:val="00D121DC"/>
    <w:rsid w:val="00D12C88"/>
    <w:rsid w:val="00D14651"/>
    <w:rsid w:val="00D219ED"/>
    <w:rsid w:val="00D25885"/>
    <w:rsid w:val="00D335D0"/>
    <w:rsid w:val="00D34CC0"/>
    <w:rsid w:val="00D4006C"/>
    <w:rsid w:val="00D41E4B"/>
    <w:rsid w:val="00D41FE3"/>
    <w:rsid w:val="00D44E10"/>
    <w:rsid w:val="00D46FB8"/>
    <w:rsid w:val="00D53AEA"/>
    <w:rsid w:val="00D545B9"/>
    <w:rsid w:val="00D57495"/>
    <w:rsid w:val="00D61FC0"/>
    <w:rsid w:val="00D6267C"/>
    <w:rsid w:val="00D65E4A"/>
    <w:rsid w:val="00D67CFE"/>
    <w:rsid w:val="00D70893"/>
    <w:rsid w:val="00D74EF9"/>
    <w:rsid w:val="00D81E78"/>
    <w:rsid w:val="00D87BD5"/>
    <w:rsid w:val="00D923FD"/>
    <w:rsid w:val="00D92E69"/>
    <w:rsid w:val="00D94D05"/>
    <w:rsid w:val="00D97DAD"/>
    <w:rsid w:val="00DA05D5"/>
    <w:rsid w:val="00DA1CB4"/>
    <w:rsid w:val="00DA3F9F"/>
    <w:rsid w:val="00DA698D"/>
    <w:rsid w:val="00DB0F79"/>
    <w:rsid w:val="00DB17A3"/>
    <w:rsid w:val="00DB2C12"/>
    <w:rsid w:val="00DB3AE5"/>
    <w:rsid w:val="00DB54A2"/>
    <w:rsid w:val="00DB5D7A"/>
    <w:rsid w:val="00DC09EB"/>
    <w:rsid w:val="00DC2145"/>
    <w:rsid w:val="00DC309B"/>
    <w:rsid w:val="00DD7F76"/>
    <w:rsid w:val="00DE0B19"/>
    <w:rsid w:val="00DE43F4"/>
    <w:rsid w:val="00DE7EDE"/>
    <w:rsid w:val="00DF052E"/>
    <w:rsid w:val="00DF1A5B"/>
    <w:rsid w:val="00DF2A20"/>
    <w:rsid w:val="00DF33A3"/>
    <w:rsid w:val="00E00338"/>
    <w:rsid w:val="00E0351D"/>
    <w:rsid w:val="00E0549F"/>
    <w:rsid w:val="00E05CBB"/>
    <w:rsid w:val="00E07544"/>
    <w:rsid w:val="00E105E6"/>
    <w:rsid w:val="00E139D1"/>
    <w:rsid w:val="00E14B4F"/>
    <w:rsid w:val="00E16DD8"/>
    <w:rsid w:val="00E25C36"/>
    <w:rsid w:val="00E31998"/>
    <w:rsid w:val="00E32B5A"/>
    <w:rsid w:val="00E41B43"/>
    <w:rsid w:val="00E41F6B"/>
    <w:rsid w:val="00E4369E"/>
    <w:rsid w:val="00E44877"/>
    <w:rsid w:val="00E453FE"/>
    <w:rsid w:val="00E454C3"/>
    <w:rsid w:val="00E530FB"/>
    <w:rsid w:val="00E56C69"/>
    <w:rsid w:val="00E63823"/>
    <w:rsid w:val="00E6474E"/>
    <w:rsid w:val="00E666ED"/>
    <w:rsid w:val="00E67D24"/>
    <w:rsid w:val="00E724D8"/>
    <w:rsid w:val="00E7713A"/>
    <w:rsid w:val="00E8057E"/>
    <w:rsid w:val="00E865E4"/>
    <w:rsid w:val="00E869A8"/>
    <w:rsid w:val="00E8763D"/>
    <w:rsid w:val="00E9190B"/>
    <w:rsid w:val="00E932A0"/>
    <w:rsid w:val="00E96F83"/>
    <w:rsid w:val="00EA2210"/>
    <w:rsid w:val="00EA338F"/>
    <w:rsid w:val="00EA78DC"/>
    <w:rsid w:val="00EB1556"/>
    <w:rsid w:val="00EB2AF5"/>
    <w:rsid w:val="00EB51D3"/>
    <w:rsid w:val="00EB7304"/>
    <w:rsid w:val="00EC0F7A"/>
    <w:rsid w:val="00EC271B"/>
    <w:rsid w:val="00EC5BB7"/>
    <w:rsid w:val="00ED08A0"/>
    <w:rsid w:val="00ED08E8"/>
    <w:rsid w:val="00ED1552"/>
    <w:rsid w:val="00ED3BF1"/>
    <w:rsid w:val="00ED6358"/>
    <w:rsid w:val="00EE58D3"/>
    <w:rsid w:val="00EF24C3"/>
    <w:rsid w:val="00EF4EC0"/>
    <w:rsid w:val="00F0011E"/>
    <w:rsid w:val="00F00787"/>
    <w:rsid w:val="00F03DBE"/>
    <w:rsid w:val="00F06124"/>
    <w:rsid w:val="00F06DD2"/>
    <w:rsid w:val="00F07661"/>
    <w:rsid w:val="00F133EE"/>
    <w:rsid w:val="00F23363"/>
    <w:rsid w:val="00F24B1B"/>
    <w:rsid w:val="00F24D4D"/>
    <w:rsid w:val="00F26167"/>
    <w:rsid w:val="00F31292"/>
    <w:rsid w:val="00F320A1"/>
    <w:rsid w:val="00F323C8"/>
    <w:rsid w:val="00F46C9C"/>
    <w:rsid w:val="00F4730E"/>
    <w:rsid w:val="00F51EF8"/>
    <w:rsid w:val="00F52652"/>
    <w:rsid w:val="00F54238"/>
    <w:rsid w:val="00F55145"/>
    <w:rsid w:val="00F5545D"/>
    <w:rsid w:val="00F55E9A"/>
    <w:rsid w:val="00F5764D"/>
    <w:rsid w:val="00F61B1B"/>
    <w:rsid w:val="00F626E0"/>
    <w:rsid w:val="00F640AB"/>
    <w:rsid w:val="00F66583"/>
    <w:rsid w:val="00F67570"/>
    <w:rsid w:val="00F705BE"/>
    <w:rsid w:val="00F7129A"/>
    <w:rsid w:val="00F73506"/>
    <w:rsid w:val="00F8009E"/>
    <w:rsid w:val="00F86A9C"/>
    <w:rsid w:val="00F87100"/>
    <w:rsid w:val="00F914A0"/>
    <w:rsid w:val="00F92239"/>
    <w:rsid w:val="00F943D9"/>
    <w:rsid w:val="00F950B2"/>
    <w:rsid w:val="00FA2F58"/>
    <w:rsid w:val="00FA4F0D"/>
    <w:rsid w:val="00FA4FEE"/>
    <w:rsid w:val="00FA56FE"/>
    <w:rsid w:val="00FB55CA"/>
    <w:rsid w:val="00FB736B"/>
    <w:rsid w:val="00FC2DF9"/>
    <w:rsid w:val="00FC3516"/>
    <w:rsid w:val="00FD10CD"/>
    <w:rsid w:val="00FD5A8B"/>
    <w:rsid w:val="00FE2A72"/>
    <w:rsid w:val="00FE2AD2"/>
    <w:rsid w:val="00FE577B"/>
    <w:rsid w:val="00FE5F42"/>
    <w:rsid w:val="00FF0AE5"/>
    <w:rsid w:val="00FF1487"/>
    <w:rsid w:val="00FF168B"/>
    <w:rsid w:val="00FF67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1E7BB76"/>
  <w15:docId w15:val="{B5B88CA4-B30D-4674-ABBE-B4F01F21D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before="240" w:after="60"/>
      <w:outlineLvl w:val="0"/>
    </w:pPr>
    <w:rPr>
      <w:rFonts w:ascii="Arial" w:eastAsia="Calibri" w:hAnsi="Arial"/>
      <w:b/>
      <w:sz w:val="32"/>
      <w:szCs w:val="20"/>
    </w:rPr>
  </w:style>
  <w:style w:type="paragraph" w:styleId="Nagwek3">
    <w:name w:val="heading 3"/>
    <w:basedOn w:val="Normalny"/>
    <w:next w:val="Normalny"/>
    <w:link w:val="Nagwek3Znak"/>
    <w:uiPriority w:val="9"/>
    <w:unhideWhenUsed/>
    <w:qFormat/>
    <w:rsid w:val="002E681A"/>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numerowana4">
    <w:name w:val="List Number 4"/>
    <w:basedOn w:val="Listanumerowana3"/>
    <w:pPr>
      <w:ind w:left="2552" w:hanging="851"/>
      <w:outlineLvl w:val="0"/>
    </w:pPr>
  </w:style>
  <w:style w:type="paragraph" w:styleId="Listanumerowana2">
    <w:name w:val="List Number 2"/>
    <w:basedOn w:val="Standard"/>
    <w:pPr>
      <w:spacing w:line="288" w:lineRule="auto"/>
      <w:ind w:left="992" w:hanging="567"/>
      <w:jc w:val="both"/>
      <w:outlineLvl w:val="1"/>
    </w:pPr>
    <w:rPr>
      <w:rFonts w:ascii="Times" w:hAnsi="Times"/>
      <w:sz w:val="22"/>
    </w:rPr>
  </w:style>
  <w:style w:type="paragraph" w:styleId="Listanumerowana5">
    <w:name w:val="List Number 5"/>
    <w:basedOn w:val="Standard"/>
    <w:pPr>
      <w:tabs>
        <w:tab w:val="left" w:pos="6064"/>
      </w:tabs>
      <w:spacing w:line="288" w:lineRule="auto"/>
      <w:ind w:left="3544" w:hanging="992"/>
      <w:jc w:val="both"/>
      <w:outlineLvl w:val="4"/>
    </w:pPr>
    <w:rPr>
      <w:rFonts w:ascii="Times" w:hAnsi="Times"/>
      <w:bCs/>
      <w:sz w:val="22"/>
      <w:szCs w:val="22"/>
    </w:rPr>
  </w:style>
  <w:style w:type="paragraph" w:customStyle="1" w:styleId="Standard">
    <w:name w:val="Standard"/>
    <w:pPr>
      <w:suppressAutoHyphens/>
    </w:pPr>
    <w:rPr>
      <w:rFonts w:ascii="Times New Roman" w:eastAsia="Times New Roman" w:hAnsi="Times New Roman" w:cs="Tahoma"/>
      <w:sz w:val="24"/>
      <w:szCs w:val="24"/>
      <w:lang w:val="en-US" w:eastAsia="en-US"/>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rPr>
      <w:rFonts w:eastAsia="Calibri"/>
      <w:b/>
      <w:sz w:val="20"/>
      <w:szCs w:val="20"/>
    </w:rPr>
  </w:style>
  <w:style w:type="paragraph" w:styleId="Lista">
    <w:name w:val="List"/>
    <w:basedOn w:val="Standard"/>
    <w:pPr>
      <w:ind w:left="283" w:hanging="283"/>
    </w:pPr>
    <w:rPr>
      <w:rFonts w:cs="Lucida Sans"/>
    </w:rPr>
  </w:style>
  <w:style w:type="paragraph" w:styleId="Legenda">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styleId="Nagwek">
    <w:name w:val="header"/>
    <w:basedOn w:val="Standard"/>
    <w:pPr>
      <w:suppressLineNumbers/>
      <w:tabs>
        <w:tab w:val="center" w:pos="4536"/>
        <w:tab w:val="right" w:pos="9072"/>
      </w:tabs>
    </w:pPr>
    <w:rPr>
      <w:rFonts w:eastAsia="Calibri"/>
      <w:szCs w:val="20"/>
    </w:rPr>
  </w:style>
  <w:style w:type="paragraph" w:styleId="Stopka">
    <w:name w:val="footer"/>
    <w:basedOn w:val="Standard"/>
    <w:pPr>
      <w:suppressLineNumbers/>
      <w:tabs>
        <w:tab w:val="center" w:pos="4536"/>
        <w:tab w:val="right" w:pos="9072"/>
      </w:tabs>
    </w:pPr>
    <w:rPr>
      <w:rFonts w:eastAsia="Calibri"/>
      <w:szCs w:val="20"/>
    </w:rPr>
  </w:style>
  <w:style w:type="paragraph" w:customStyle="1" w:styleId="Kolorowalistaakcent11">
    <w:name w:val="Kolorowa lista — akcent 11"/>
    <w:basedOn w:val="Standard"/>
    <w:uiPriority w:val="99"/>
    <w:qFormat/>
    <w:pPr>
      <w:spacing w:before="20" w:after="40" w:line="249" w:lineRule="auto"/>
      <w:ind w:left="720"/>
      <w:jc w:val="both"/>
    </w:pPr>
    <w:rPr>
      <w:rFonts w:ascii="Calibri" w:eastAsia="SimSun" w:hAnsi="Calibri"/>
      <w:sz w:val="20"/>
      <w:szCs w:val="20"/>
      <w:lang w:eastAsia="zh-CN"/>
    </w:rPr>
  </w:style>
  <w:style w:type="paragraph" w:customStyle="1" w:styleId="Default">
    <w:name w:val="Default"/>
    <w:pPr>
      <w:widowControl/>
      <w:suppressAutoHyphens/>
    </w:pPr>
    <w:rPr>
      <w:rFonts w:ascii="Times New Roman" w:hAnsi="Times New Roman"/>
      <w:color w:val="000000"/>
      <w:sz w:val="24"/>
      <w:szCs w:val="24"/>
      <w:lang w:eastAsia="en-US"/>
    </w:rPr>
  </w:style>
  <w:style w:type="paragraph" w:styleId="Bezodstpw">
    <w:name w:val="No Spacing"/>
    <w:pPr>
      <w:widowControl/>
      <w:suppressAutoHyphens/>
    </w:pPr>
    <w:rPr>
      <w:rFonts w:eastAsia="Times New Roman"/>
      <w:sz w:val="22"/>
      <w:szCs w:val="22"/>
    </w:rPr>
  </w:style>
  <w:style w:type="paragraph" w:styleId="NormalnyWeb">
    <w:name w:val="Normal (Web)"/>
    <w:basedOn w:val="Standard"/>
    <w:rPr>
      <w:rFonts w:eastAsia="Calibri"/>
    </w:rPr>
  </w:style>
  <w:style w:type="paragraph" w:customStyle="1" w:styleId="Teksttreci2">
    <w:name w:val="Tekst treści (2)"/>
    <w:basedOn w:val="Standard"/>
    <w:pPr>
      <w:shd w:val="clear" w:color="auto" w:fill="FFFFFF"/>
      <w:spacing w:before="240" w:line="252" w:lineRule="exact"/>
      <w:ind w:hanging="360"/>
      <w:jc w:val="both"/>
    </w:pPr>
    <w:rPr>
      <w:sz w:val="21"/>
    </w:rPr>
  </w:style>
  <w:style w:type="paragraph" w:customStyle="1" w:styleId="a-podst-2">
    <w:name w:val="a-podst-2"/>
    <w:basedOn w:val="Standard"/>
    <w:pPr>
      <w:spacing w:line="360" w:lineRule="auto"/>
      <w:ind w:left="284" w:hanging="284"/>
    </w:pPr>
    <w:rPr>
      <w:szCs w:val="20"/>
    </w:rPr>
  </w:style>
  <w:style w:type="paragraph" w:customStyle="1" w:styleId="Teksttreci5">
    <w:name w:val="Tekst treści (5)"/>
    <w:basedOn w:val="Standard"/>
    <w:pPr>
      <w:shd w:val="clear" w:color="auto" w:fill="FFFFFF"/>
      <w:spacing w:before="240" w:after="480" w:line="250" w:lineRule="exact"/>
      <w:ind w:hanging="320"/>
      <w:jc w:val="both"/>
    </w:pPr>
    <w:rPr>
      <w:i/>
      <w:sz w:val="22"/>
    </w:rPr>
  </w:style>
  <w:style w:type="paragraph" w:customStyle="1" w:styleId="pkt">
    <w:name w:val="pkt"/>
    <w:basedOn w:val="Standard"/>
    <w:pPr>
      <w:spacing w:before="60" w:after="60" w:line="360" w:lineRule="auto"/>
      <w:ind w:left="851" w:hanging="295"/>
      <w:jc w:val="both"/>
    </w:pPr>
    <w:rPr>
      <w:rFonts w:ascii="Univers-PL" w:hAnsi="Univers-PL"/>
      <w:sz w:val="19"/>
      <w:szCs w:val="19"/>
    </w:rPr>
  </w:style>
  <w:style w:type="paragraph" w:styleId="Listanumerowana">
    <w:name w:val="List Number"/>
    <w:basedOn w:val="Standard"/>
    <w:pPr>
      <w:tabs>
        <w:tab w:val="left" w:pos="850"/>
      </w:tabs>
      <w:spacing w:before="120" w:after="60" w:line="288" w:lineRule="auto"/>
      <w:ind w:left="425" w:hanging="425"/>
    </w:pPr>
    <w:rPr>
      <w:rFonts w:ascii="Times" w:hAnsi="Times"/>
      <w:b/>
      <w:sz w:val="22"/>
      <w:szCs w:val="22"/>
    </w:rPr>
  </w:style>
  <w:style w:type="paragraph" w:styleId="Listanumerowana3">
    <w:name w:val="List Number 3"/>
    <w:basedOn w:val="Standard"/>
    <w:pPr>
      <w:tabs>
        <w:tab w:val="left" w:pos="3141"/>
      </w:tabs>
      <w:spacing w:line="288" w:lineRule="auto"/>
      <w:ind w:left="1701" w:hanging="709"/>
      <w:jc w:val="both"/>
    </w:pPr>
    <w:rPr>
      <w:rFonts w:ascii="Times" w:hAnsi="Times"/>
      <w:sz w:val="20"/>
      <w:szCs w:val="20"/>
    </w:rPr>
  </w:style>
  <w:style w:type="paragraph" w:styleId="Tekstdymka">
    <w:name w:val="Balloon Text"/>
    <w:basedOn w:val="Standard"/>
    <w:rPr>
      <w:rFonts w:ascii="Tahoma" w:eastAsia="Calibri" w:hAnsi="Tahoma"/>
      <w:sz w:val="16"/>
      <w:szCs w:val="20"/>
    </w:rPr>
  </w:style>
  <w:style w:type="paragraph" w:styleId="Tekstkomentarza">
    <w:name w:val="annotation text"/>
    <w:basedOn w:val="Standard"/>
    <w:uiPriority w:val="99"/>
    <w:qFormat/>
    <w:rPr>
      <w:rFonts w:eastAsia="Calibri"/>
      <w:sz w:val="20"/>
      <w:szCs w:val="20"/>
    </w:rPr>
  </w:style>
  <w:style w:type="paragraph" w:styleId="Tematkomentarza">
    <w:name w:val="annotation subject"/>
    <w:basedOn w:val="Tekstkomentarza"/>
    <w:rPr>
      <w:b/>
    </w:rPr>
  </w:style>
  <w:style w:type="paragraph" w:customStyle="1" w:styleId="normaltableau">
    <w:name w:val="normal_tableau"/>
    <w:basedOn w:val="Standard"/>
    <w:pPr>
      <w:spacing w:before="120" w:after="120"/>
      <w:jc w:val="both"/>
    </w:pPr>
    <w:rPr>
      <w:rFonts w:ascii="Optima" w:hAnsi="Optima"/>
      <w:sz w:val="22"/>
      <w:szCs w:val="22"/>
      <w:lang w:val="en-GB"/>
    </w:rPr>
  </w:style>
  <w:style w:type="paragraph" w:styleId="Tekstprzypisudolnego">
    <w:name w:val="footnote text"/>
    <w:basedOn w:val="Standard"/>
    <w:rPr>
      <w:rFonts w:eastAsia="Calibri"/>
      <w:sz w:val="20"/>
      <w:szCs w:val="20"/>
    </w:rPr>
  </w:style>
  <w:style w:type="paragraph" w:styleId="Zwykytekst">
    <w:name w:val="Plain Text"/>
    <w:basedOn w:val="Standard"/>
    <w:rPr>
      <w:rFonts w:ascii="Courier New" w:eastAsia="MS Mincho" w:hAnsi="Courier New"/>
      <w:sz w:val="20"/>
      <w:szCs w:val="20"/>
    </w:rPr>
  </w:style>
  <w:style w:type="paragraph" w:customStyle="1" w:styleId="Tekstpodstawowywcity21">
    <w:name w:val="Tekst podstawowy wcięty 21"/>
    <w:basedOn w:val="Standard"/>
    <w:pPr>
      <w:ind w:left="3686" w:hanging="1843"/>
      <w:jc w:val="both"/>
    </w:pPr>
    <w:rPr>
      <w:szCs w:val="20"/>
    </w:rPr>
  </w:style>
  <w:style w:type="paragraph" w:styleId="Tytu">
    <w:name w:val="Title"/>
    <w:basedOn w:val="Standard"/>
    <w:next w:val="Podtytu"/>
    <w:uiPriority w:val="10"/>
    <w:qFormat/>
    <w:rPr>
      <w:rFonts w:ascii="Calibri Light" w:eastAsia="Calibri" w:hAnsi="Calibri Light"/>
      <w:b/>
      <w:bCs/>
      <w:spacing w:val="-10"/>
      <w:sz w:val="56"/>
      <w:szCs w:val="20"/>
    </w:rPr>
  </w:style>
  <w:style w:type="paragraph" w:styleId="Podtytu">
    <w:name w:val="Subtitle"/>
    <w:basedOn w:val="Standard"/>
    <w:next w:val="Textbody"/>
    <w:uiPriority w:val="11"/>
    <w:qFormat/>
    <w:pPr>
      <w:numPr>
        <w:numId w:val="1"/>
      </w:numPr>
      <w:spacing w:after="60"/>
      <w:jc w:val="center"/>
      <w:outlineLvl w:val="1"/>
    </w:pPr>
    <w:rPr>
      <w:rFonts w:ascii="Cambria" w:hAnsi="Cambria"/>
      <w:i/>
      <w:iCs/>
      <w:sz w:val="28"/>
      <w:szCs w:val="28"/>
    </w:rPr>
  </w:style>
  <w:style w:type="paragraph" w:customStyle="1" w:styleId="Teksttreci1">
    <w:name w:val="Tekst treści1"/>
    <w:basedOn w:val="Standar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Standard"/>
    <w:rPr>
      <w:rFonts w:eastAsia="Calibri"/>
      <w:sz w:val="20"/>
      <w:szCs w:val="20"/>
    </w:rPr>
  </w:style>
  <w:style w:type="paragraph" w:customStyle="1" w:styleId="text-justify">
    <w:name w:val="text-justify"/>
    <w:basedOn w:val="Standard"/>
    <w:pPr>
      <w:spacing w:before="100" w:after="100"/>
    </w:pPr>
  </w:style>
  <w:style w:type="paragraph" w:customStyle="1" w:styleId="Kolorowecieniowanieakcent11">
    <w:name w:val="Kolorowe cieniowanie — akcent 11"/>
    <w:pPr>
      <w:widowControl/>
      <w:suppressAutoHyphens/>
    </w:pPr>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Standard"/>
    <w:link w:val="AkapitzlistZnak"/>
    <w:uiPriority w:val="34"/>
    <w:qFormat/>
    <w:pPr>
      <w:spacing w:before="20" w:after="40" w:line="249" w:lineRule="auto"/>
      <w:ind w:left="720"/>
      <w:jc w:val="both"/>
    </w:pPr>
    <w:rPr>
      <w:rFonts w:ascii="Calibri" w:eastAsia="SimSun" w:hAnsi="Calibri"/>
      <w:sz w:val="20"/>
      <w:szCs w:val="20"/>
      <w:lang w:eastAsia="zh-CN"/>
    </w:rPr>
  </w:style>
  <w:style w:type="paragraph" w:styleId="Tekstpodstawowy2">
    <w:name w:val="Body Text 2"/>
    <w:basedOn w:val="Standard"/>
    <w:pPr>
      <w:spacing w:after="120" w:line="480" w:lineRule="auto"/>
    </w:pPr>
    <w:rPr>
      <w:rFonts w:eastAsia="Calibri"/>
    </w:rPr>
  </w:style>
  <w:style w:type="paragraph" w:customStyle="1" w:styleId="m5968006951817061090kolorowalistaakcent11">
    <w:name w:val="m5968006951817061090kolorowalistaakcent11"/>
    <w:basedOn w:val="Standard"/>
    <w:pPr>
      <w:spacing w:before="100" w:after="100"/>
    </w:pPr>
    <w:rPr>
      <w:rFonts w:eastAsia="Calibri"/>
    </w:rPr>
  </w:style>
  <w:style w:type="paragraph" w:customStyle="1" w:styleId="ox-b171701408-msonormal">
    <w:name w:val="ox-b171701408-msonormal"/>
    <w:basedOn w:val="Standard"/>
    <w:pPr>
      <w:spacing w:before="100" w:after="100"/>
    </w:pPr>
    <w:rPr>
      <w:rFonts w:eastAsia="Calibri"/>
    </w:rPr>
  </w:style>
  <w:style w:type="paragraph" w:customStyle="1" w:styleId="p1">
    <w:name w:val="p1"/>
    <w:basedOn w:val="Standard"/>
    <w:rPr>
      <w:rFonts w:ascii="Helvetica" w:eastAsia="Calibri" w:hAnsi="Helvetica"/>
      <w:sz w:val="15"/>
      <w:szCs w:val="15"/>
    </w:rPr>
  </w:style>
  <w:style w:type="paragraph" w:customStyle="1" w:styleId="p3">
    <w:name w:val="p3"/>
    <w:basedOn w:val="Standard"/>
    <w:pPr>
      <w:jc w:val="both"/>
    </w:pPr>
    <w:rPr>
      <w:rFonts w:ascii="Helvetica Neue" w:eastAsia="Calibri" w:hAnsi="Helvetica Neue"/>
      <w:color w:val="454545"/>
      <w:sz w:val="18"/>
      <w:szCs w:val="18"/>
    </w:rPr>
  </w:style>
  <w:style w:type="paragraph" w:customStyle="1" w:styleId="p2">
    <w:name w:val="p2"/>
    <w:basedOn w:val="Standard"/>
    <w:rPr>
      <w:rFonts w:ascii="Helvetica Neue" w:eastAsia="Calibri" w:hAnsi="Helvetica Neue"/>
      <w:color w:val="454545"/>
      <w:sz w:val="18"/>
      <w:szCs w:val="18"/>
    </w:rPr>
  </w:style>
  <w:style w:type="paragraph" w:customStyle="1" w:styleId="ox-2f2e412c31-msolistparagraph">
    <w:name w:val="ox-2f2e412c31-msolistparagraph"/>
    <w:basedOn w:val="Standard"/>
    <w:pPr>
      <w:spacing w:before="100" w:after="100"/>
    </w:pPr>
    <w:rPr>
      <w:rFonts w:cs="Calibri"/>
    </w:rPr>
  </w:style>
  <w:style w:type="paragraph" w:styleId="Poprawka">
    <w:name w:val="Revision"/>
    <w:pPr>
      <w:widowControl/>
      <w:suppressAutoHyphens/>
    </w:pPr>
    <w:rPr>
      <w:rFonts w:ascii="Times New Roman" w:eastAsia="Times New Roman" w:hAnsi="Times New Roman"/>
      <w:sz w:val="24"/>
      <w:szCs w:val="24"/>
    </w:rPr>
  </w:style>
  <w:style w:type="paragraph" w:customStyle="1" w:styleId="Tekstpodstawowy1">
    <w:name w:val="Tekst podstawowy1"/>
    <w:basedOn w:val="Standard"/>
    <w:pPr>
      <w:jc w:val="both"/>
    </w:pPr>
    <w:rPr>
      <w:rFonts w:ascii="Calibri" w:eastAsia="Calibri" w:hAnsi="Calibri"/>
      <w:sz w:val="20"/>
      <w:szCs w:val="20"/>
    </w:rPr>
  </w:style>
  <w:style w:type="paragraph" w:customStyle="1" w:styleId="Normalny1">
    <w:name w:val="Normalny1"/>
    <w:pPr>
      <w:suppressAutoHyphens/>
    </w:pPr>
    <w:rPr>
      <w:rFonts w:ascii="Times New Roman" w:eastAsia="Lucida Sans Unicode" w:hAnsi="Times New Roman" w:cs="Arial"/>
      <w:sz w:val="24"/>
      <w:szCs w:val="24"/>
      <w:lang w:eastAsia="zh-CN" w:bidi="hi-IN"/>
    </w:rPr>
  </w:style>
  <w:style w:type="paragraph" w:customStyle="1" w:styleId="Textbodyuser">
    <w:name w:val="Text body (user)"/>
    <w:basedOn w:val="Standard"/>
    <w:pPr>
      <w:spacing w:after="120"/>
    </w:pPr>
    <w:rPr>
      <w:rFonts w:cs="Arial Unicode MS"/>
      <w:b/>
      <w:color w:val="000000"/>
      <w:sz w:val="28"/>
      <w:szCs w:val="20"/>
      <w:lang w:val="de-DE" w:eastAsia="ja-JP" w:bidi="fa-IR"/>
    </w:rPr>
  </w:style>
  <w:style w:type="paragraph" w:customStyle="1" w:styleId="Standarduser">
    <w:name w:val="Standard (user)"/>
    <w:pPr>
      <w:suppressAutoHyphens/>
    </w:pPr>
    <w:rPr>
      <w:rFonts w:ascii="Times New Roman" w:eastAsia="Times New Roman" w:hAnsi="Times New Roman" w:cs="Arial Unicode MS"/>
      <w:color w:val="000000"/>
      <w:sz w:val="24"/>
      <w:szCs w:val="24"/>
      <w:lang w:val="en-US" w:eastAsia="zh-CN" w:bidi="en-US"/>
    </w:rPr>
  </w:style>
  <w:style w:type="paragraph" w:customStyle="1" w:styleId="Listanumerowana21">
    <w:name w:val="Lista numerowana 21"/>
    <w:basedOn w:val="Standarduser"/>
    <w:pPr>
      <w:spacing w:line="288" w:lineRule="auto"/>
      <w:ind w:left="992" w:hanging="567"/>
      <w:jc w:val="both"/>
    </w:pPr>
    <w:rPr>
      <w:rFonts w:ascii="Times" w:hAnsi="Times" w:cs="Times"/>
      <w:sz w:val="22"/>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character" w:customStyle="1" w:styleId="Nagwek1Znak">
    <w:name w:val="Nagłówek 1 Znak"/>
    <w:rPr>
      <w:rFonts w:ascii="Arial" w:hAnsi="Arial" w:cs="Times New Roman"/>
      <w:b/>
      <w:kern w:val="3"/>
      <w:sz w:val="32"/>
      <w:lang w:eastAsia="pl-PL"/>
    </w:rPr>
  </w:style>
  <w:style w:type="character" w:customStyle="1" w:styleId="NagwekZnak">
    <w:name w:val="Nagłówek Znak"/>
    <w:rPr>
      <w:rFonts w:ascii="Times New Roman" w:hAnsi="Times New Roman" w:cs="Times New Roman"/>
      <w:sz w:val="24"/>
      <w:lang w:eastAsia="pl-PL"/>
    </w:rPr>
  </w:style>
  <w:style w:type="character" w:customStyle="1" w:styleId="StopkaZnak">
    <w:name w:val="Stopka Znak"/>
    <w:rPr>
      <w:rFonts w:ascii="Times New Roman" w:hAnsi="Times New Roman" w:cs="Times New Roman"/>
      <w:sz w:val="24"/>
      <w:lang w:eastAsia="pl-PL"/>
    </w:rPr>
  </w:style>
  <w:style w:type="character" w:customStyle="1" w:styleId="Kolorowalistaakcent1Znak">
    <w:name w:val="Kolorowa lista — akcent 1 Znak"/>
    <w:uiPriority w:val="1"/>
    <w:qFormat/>
    <w:rPr>
      <w:rFonts w:ascii="Calibri" w:eastAsia="SimSun" w:hAnsi="Calibri"/>
      <w:sz w:val="20"/>
      <w:lang w:eastAsia="zh-CN"/>
    </w:rPr>
  </w:style>
  <w:style w:type="character" w:customStyle="1" w:styleId="Internetlink">
    <w:name w:val="Internet link"/>
    <w:rPr>
      <w:rFonts w:cs="Times New Roman"/>
      <w:color w:val="0000FF"/>
      <w:u w:val="single"/>
    </w:rPr>
  </w:style>
  <w:style w:type="character" w:customStyle="1" w:styleId="FontStyle33">
    <w:name w:val="Font Style33"/>
    <w:rPr>
      <w:rFonts w:ascii="Times New Roman" w:hAnsi="Times New Roman"/>
      <w:sz w:val="22"/>
    </w:rPr>
  </w:style>
  <w:style w:type="character" w:styleId="UyteHipercze">
    <w:name w:val="FollowedHyperlink"/>
    <w:rPr>
      <w:rFonts w:cs="Times New Roman"/>
      <w:color w:val="954F72"/>
      <w:u w:val="single"/>
    </w:rPr>
  </w:style>
  <w:style w:type="character" w:customStyle="1" w:styleId="TekstpodstawowyZnak">
    <w:name w:val="Tekst podstawowy Znak"/>
    <w:rPr>
      <w:rFonts w:ascii="Times New Roman" w:hAnsi="Times New Roman" w:cs="Times New Roman"/>
      <w:b/>
      <w:sz w:val="20"/>
      <w:lang w:eastAsia="pl-PL"/>
    </w:rPr>
  </w:style>
  <w:style w:type="character" w:customStyle="1" w:styleId="Listanumerowana3Znak">
    <w:name w:val="Lista numerowana 3 Znak"/>
    <w:rPr>
      <w:rFonts w:ascii="Times" w:eastAsia="Times New Roman" w:hAnsi="Times"/>
    </w:rPr>
  </w:style>
  <w:style w:type="character" w:customStyle="1" w:styleId="TekstdymkaZnak">
    <w:name w:val="Tekst dymka Znak"/>
    <w:rPr>
      <w:rFonts w:ascii="Tahoma" w:hAnsi="Tahoma" w:cs="Times New Roman"/>
      <w:sz w:val="16"/>
      <w:lang w:eastAsia="pl-PL"/>
    </w:rPr>
  </w:style>
  <w:style w:type="character" w:styleId="Odwoaniedokomentarza">
    <w:name w:val="annotation reference"/>
    <w:uiPriority w:val="99"/>
    <w:qFormat/>
    <w:rPr>
      <w:rFonts w:cs="Times New Roman"/>
      <w:sz w:val="16"/>
    </w:rPr>
  </w:style>
  <w:style w:type="character" w:customStyle="1" w:styleId="TekstkomentarzaZnak">
    <w:name w:val="Tekst komentarza Znak"/>
    <w:uiPriority w:val="99"/>
    <w:qFormat/>
    <w:rPr>
      <w:rFonts w:ascii="Times New Roman" w:hAnsi="Times New Roman" w:cs="Times New Roman"/>
      <w:sz w:val="20"/>
      <w:lang w:eastAsia="pl-PL"/>
    </w:rPr>
  </w:style>
  <w:style w:type="character" w:customStyle="1" w:styleId="TematkomentarzaZnak">
    <w:name w:val="Temat komentarza Znak"/>
    <w:rPr>
      <w:rFonts w:ascii="Times New Roman" w:hAnsi="Times New Roman" w:cs="Times New Roman"/>
      <w:b/>
      <w:sz w:val="20"/>
      <w:lang w:eastAsia="pl-PL"/>
    </w:rPr>
  </w:style>
  <w:style w:type="character" w:customStyle="1" w:styleId="alb">
    <w:name w:val="a_lb"/>
    <w:rPr>
      <w:rFonts w:cs="Times New Roman"/>
    </w:rPr>
  </w:style>
  <w:style w:type="character" w:customStyle="1" w:styleId="TekstprzypisudolnegoZnak">
    <w:name w:val="Tekst przypisu dolnego Znak"/>
    <w:rPr>
      <w:rFonts w:ascii="Times New Roman" w:hAnsi="Times New Roman" w:cs="Times New Roman"/>
      <w:sz w:val="20"/>
      <w:lang w:eastAsia="pl-PL"/>
    </w:rPr>
  </w:style>
  <w:style w:type="character" w:styleId="Odwoanieprzypisudolnego">
    <w:name w:val="footnote reference"/>
    <w:rPr>
      <w:rFonts w:cs="Times New Roman"/>
      <w:position w:val="0"/>
      <w:vertAlign w:val="superscript"/>
    </w:rPr>
  </w:style>
  <w:style w:type="character" w:customStyle="1" w:styleId="ZwykytekstZnak">
    <w:name w:val="Zwykły tekst Znak"/>
    <w:rPr>
      <w:rFonts w:ascii="Courier New" w:eastAsia="MS Mincho" w:hAnsi="Courier New" w:cs="Times New Roman"/>
      <w:sz w:val="20"/>
      <w:lang w:eastAsia="pl-PL"/>
    </w:rPr>
  </w:style>
  <w:style w:type="character" w:customStyle="1" w:styleId="TytuZnak">
    <w:name w:val="Tytuł Znak"/>
    <w:rPr>
      <w:rFonts w:ascii="Calibri Light" w:hAnsi="Calibri Light" w:cs="Times New Roman"/>
      <w:spacing w:val="-10"/>
      <w:kern w:val="3"/>
      <w:sz w:val="56"/>
      <w:lang w:eastAsia="pl-PL"/>
    </w:rPr>
  </w:style>
  <w:style w:type="character" w:customStyle="1" w:styleId="Teksttreci">
    <w:name w:val="Tekst treści_"/>
    <w:rPr>
      <w:sz w:val="19"/>
    </w:rPr>
  </w:style>
  <w:style w:type="character" w:customStyle="1" w:styleId="TeksttreciPogrubienie6">
    <w:name w:val="Tekst treści + Pogrubienie6"/>
    <w:rPr>
      <w:b/>
      <w:spacing w:val="0"/>
      <w:sz w:val="19"/>
    </w:rPr>
  </w:style>
  <w:style w:type="character" w:customStyle="1" w:styleId="Teksttreci0">
    <w:name w:val="Tekst treści"/>
    <w:rPr>
      <w:rFonts w:ascii="Arial Unicode MS" w:eastAsia="Arial Unicode MS" w:hAnsi="Arial Unicode MS"/>
      <w:spacing w:val="0"/>
      <w:sz w:val="19"/>
    </w:rPr>
  </w:style>
  <w:style w:type="character" w:customStyle="1" w:styleId="h2">
    <w:name w:val="h2"/>
    <w:rPr>
      <w:rFonts w:cs="Times New Roman"/>
    </w:rPr>
  </w:style>
  <w:style w:type="character" w:customStyle="1" w:styleId="TekstprzypisukocowegoZnak">
    <w:name w:val="Tekst przypisu końcowego Znak"/>
    <w:rPr>
      <w:rFonts w:ascii="Times New Roman" w:hAnsi="Times New Roman" w:cs="Times New Roman"/>
      <w:sz w:val="20"/>
      <w:lang w:eastAsia="pl-PL"/>
    </w:rPr>
  </w:style>
  <w:style w:type="character" w:styleId="Odwoanieprzypisukocowego">
    <w:name w:val="endnote reference"/>
    <w:rPr>
      <w:rFonts w:cs="Times New Roman"/>
      <w:position w:val="0"/>
      <w:vertAlign w:val="superscript"/>
    </w:rPr>
  </w:style>
  <w:style w:type="character" w:customStyle="1" w:styleId="StrongEmphasis">
    <w:name w:val="Strong Emphasis"/>
    <w:rPr>
      <w:rFonts w:cs="Times New Roman"/>
      <w:b/>
      <w:bCs/>
    </w:rPr>
  </w:style>
  <w:style w:type="character" w:customStyle="1" w:styleId="Tekstpodstawowy2Znak">
    <w:name w:val="Tekst podstawowy 2 Znak"/>
    <w:rPr>
      <w:rFonts w:ascii="Times New Roman" w:hAnsi="Times New Roman" w:cs="Times New Roman"/>
      <w:sz w:val="24"/>
      <w:szCs w:val="24"/>
    </w:rPr>
  </w:style>
  <w:style w:type="character" w:customStyle="1" w:styleId="m5968006951817061090size">
    <w:name w:val="m5968006951817061090size"/>
    <w:rPr>
      <w:rFonts w:cs="Times New Roman"/>
    </w:rPr>
  </w:style>
  <w:style w:type="character" w:customStyle="1" w:styleId="m5968006951817061090font">
    <w:name w:val="m5968006951817061090font"/>
    <w:rPr>
      <w:rFonts w:cs="Times New Roman"/>
    </w:rPr>
  </w:style>
  <w:style w:type="character" w:customStyle="1" w:styleId="PodtytuZnak">
    <w:name w:val="Podtytuł Znak"/>
    <w:rPr>
      <w:rFonts w:ascii="Cambria" w:eastAsia="Times New Roman" w:hAnsi="Cambria" w:cs="Times New Roman"/>
      <w:sz w:val="24"/>
      <w:szCs w:val="24"/>
    </w:rPr>
  </w:style>
  <w:style w:type="character" w:customStyle="1" w:styleId="BezodstpwZnak">
    <w:name w:val="Bez odstępów Znak"/>
    <w:rPr>
      <w:rFonts w:eastAsia="Times New Roman"/>
      <w:sz w:val="22"/>
      <w:szCs w:val="22"/>
    </w:rPr>
  </w:style>
  <w:style w:type="character" w:customStyle="1" w:styleId="apple-converted-space">
    <w:name w:val="apple-converted-space"/>
    <w:basedOn w:val="Domylnaczcionkaakapitu"/>
  </w:style>
  <w:style w:type="character" w:customStyle="1" w:styleId="apple-tab-span">
    <w:name w:val="apple-tab-span"/>
    <w:basedOn w:val="Domylnaczcionkaakapitu"/>
  </w:style>
  <w:style w:type="character" w:customStyle="1" w:styleId="s1">
    <w:name w:val="s1"/>
    <w:basedOn w:val="Domylnaczcionkaakapitu"/>
    <w:rPr>
      <w:u w:val="single"/>
    </w:rPr>
  </w:style>
  <w:style w:type="character" w:customStyle="1" w:styleId="Nierozpoznanawzmianka1">
    <w:name w:val="Nierozpoznana wzmianka1"/>
    <w:basedOn w:val="Domylnaczcionkaakapitu"/>
    <w:rPr>
      <w:color w:val="605E5C"/>
    </w:rPr>
  </w:style>
  <w:style w:type="character" w:customStyle="1" w:styleId="Nierozpoznanawzmianka2">
    <w:name w:val="Nierozpoznana wzmianka2"/>
    <w:basedOn w:val="Domylnaczcionkaakapitu"/>
    <w:rPr>
      <w:color w:val="605E5C"/>
    </w:rPr>
  </w:style>
  <w:style w:type="character" w:styleId="Uwydatnienie">
    <w:name w:val="Emphasis"/>
    <w:basedOn w:val="Domylnaczcionkaakapitu"/>
    <w:rPr>
      <w:i/>
      <w:iCs/>
    </w:rPr>
  </w:style>
  <w:style w:type="character" w:customStyle="1" w:styleId="Nierozpoznanawzmianka3">
    <w:name w:val="Nierozpoznana wzmianka3"/>
    <w:basedOn w:val="Domylnaczcionkaakapitu"/>
    <w:rPr>
      <w:color w:val="605E5C"/>
    </w:rPr>
  </w:style>
  <w:style w:type="character" w:customStyle="1" w:styleId="ListParagraphChar">
    <w:name w:val="List Paragraph Char"/>
    <w:rPr>
      <w:lang w:eastAsia="en-US"/>
    </w:rPr>
  </w:style>
  <w:style w:type="character" w:customStyle="1" w:styleId="Domylnaczcionkaakapitu1">
    <w:name w:val="Domyślna czcionka akapitu1"/>
  </w:style>
  <w:style w:type="character" w:customStyle="1" w:styleId="Domylnaczcionkaakapitu2">
    <w:name w:val="Domyślna czcionka akapitu2"/>
  </w:style>
  <w:style w:type="character" w:customStyle="1" w:styleId="fn-ref">
    <w:name w:val="fn-ref"/>
    <w:basedOn w:val="Domylnaczcionkaakapitu"/>
  </w:style>
  <w:style w:type="character" w:customStyle="1" w:styleId="alb-s">
    <w:name w:val="a_lb-s"/>
    <w:basedOn w:val="Domylnaczcionkaakapitu"/>
  </w:style>
  <w:style w:type="character" w:styleId="Nierozpoznanawzmianka">
    <w:name w:val="Unresolved Mention"/>
    <w:basedOn w:val="Domylnaczcionkaakapitu"/>
    <w:rPr>
      <w:color w:val="605E5C"/>
    </w:rPr>
  </w:style>
  <w:style w:type="character" w:customStyle="1" w:styleId="FootnoteSymbol">
    <w:name w:val="Footnote Symbol"/>
    <w:rPr>
      <w:position w:val="0"/>
      <w:vertAlign w:val="superscript"/>
    </w:rPr>
  </w:style>
  <w:style w:type="character" w:customStyle="1" w:styleId="ListLabel1">
    <w:name w:val="ListLabel 1"/>
    <w:rPr>
      <w:rFonts w:cs="Times New Roman"/>
      <w:b/>
    </w:rPr>
  </w:style>
  <w:style w:type="character" w:customStyle="1" w:styleId="ListLabel2">
    <w:name w:val="ListLabel 2"/>
    <w:rPr>
      <w:rFonts w:cs="Arial"/>
      <w:b/>
      <w:i w:val="0"/>
      <w:color w:val="00000A"/>
      <w:sz w:val="24"/>
      <w:szCs w:val="24"/>
    </w:rPr>
  </w:style>
  <w:style w:type="character" w:customStyle="1" w:styleId="ListLabel3">
    <w:name w:val="ListLabel 3"/>
    <w:rPr>
      <w:rFonts w:cs="Arial"/>
      <w:b/>
      <w:sz w:val="24"/>
      <w:szCs w:val="24"/>
    </w:rPr>
  </w:style>
  <w:style w:type="character" w:customStyle="1" w:styleId="ListLabel4">
    <w:name w:val="ListLabel 4"/>
    <w:rPr>
      <w:rFonts w:cs="Times New Roman"/>
      <w:b w:val="0"/>
    </w:rPr>
  </w:style>
  <w:style w:type="character" w:customStyle="1" w:styleId="ListLabel5">
    <w:name w:val="ListLabel 5"/>
    <w:rPr>
      <w:rFonts w:cs="Times New Roman"/>
      <w:b/>
      <w:color w:val="00000A"/>
    </w:rPr>
  </w:style>
  <w:style w:type="character" w:customStyle="1" w:styleId="ListLabel6">
    <w:name w:val="ListLabel 6"/>
    <w:rPr>
      <w:rFonts w:cs="Times New Roman"/>
    </w:rPr>
  </w:style>
  <w:style w:type="character" w:customStyle="1" w:styleId="ListLabel7">
    <w:name w:val="ListLabel 7"/>
    <w:rPr>
      <w:b w:val="0"/>
      <w:i w:val="0"/>
      <w:color w:val="000000"/>
    </w:rPr>
  </w:style>
  <w:style w:type="character" w:customStyle="1" w:styleId="ListLabel8">
    <w:name w:val="ListLabel 8"/>
    <w:rPr>
      <w:rFonts w:cs="Times New Roman"/>
      <w:b/>
      <w:bCs/>
      <w:caps w:val="0"/>
      <w:smallCaps w:val="0"/>
      <w:strike w:val="0"/>
      <w:dstrike w:val="0"/>
      <w:color w:val="000000"/>
      <w:spacing w:val="0"/>
      <w:w w:val="100"/>
      <w:kern w:val="3"/>
      <w:position w:val="0"/>
      <w:vertAlign w:val="baseline"/>
    </w:rPr>
  </w:style>
  <w:style w:type="character" w:customStyle="1" w:styleId="ListLabel9">
    <w:name w:val="ListLabel 9"/>
    <w:rPr>
      <w:rFonts w:eastAsia="Times New Roman" w:cs="Trebuchet MS"/>
      <w:b w:val="0"/>
      <w:bCs w:val="0"/>
      <w:i w:val="0"/>
      <w:iCs w:val="0"/>
      <w:caps w:val="0"/>
      <w:smallCaps w:val="0"/>
      <w:strike w:val="0"/>
      <w:dstrike w:val="0"/>
      <w:color w:val="000000"/>
      <w:spacing w:val="0"/>
      <w:w w:val="100"/>
      <w:kern w:val="3"/>
      <w:position w:val="0"/>
      <w:vertAlign w:val="baseline"/>
    </w:rPr>
  </w:style>
  <w:style w:type="character" w:customStyle="1" w:styleId="ListLabel10">
    <w:name w:val="ListLabel 10"/>
    <w:rPr>
      <w:rFonts w:eastAsia="Times New Roman" w:cs="Helvetica"/>
    </w:rPr>
  </w:style>
  <w:style w:type="character" w:customStyle="1" w:styleId="ListLabel11">
    <w:name w:val="ListLabel 11"/>
    <w:rPr>
      <w:rFonts w:cs="Times New Roman"/>
      <w:b/>
      <w:i w:val="0"/>
    </w:rPr>
  </w:style>
  <w:style w:type="character" w:customStyle="1" w:styleId="ListLabel12">
    <w:name w:val="ListLabel 12"/>
    <w:rPr>
      <w:rFonts w:cs="Times New Roman"/>
      <w:b/>
      <w:sz w:val="24"/>
      <w:szCs w:val="24"/>
    </w:rPr>
  </w:style>
  <w:style w:type="character" w:customStyle="1" w:styleId="ListLabel13">
    <w:name w:val="ListLabel 13"/>
    <w:rPr>
      <w:b/>
    </w:rPr>
  </w:style>
  <w:style w:type="character" w:customStyle="1" w:styleId="ListLabel14">
    <w:name w:val="ListLabel 14"/>
    <w:rPr>
      <w:b/>
      <w:sz w:val="24"/>
      <w:szCs w:val="24"/>
    </w:rPr>
  </w:style>
  <w:style w:type="character" w:customStyle="1" w:styleId="ListLabel15">
    <w:name w:val="ListLabel 15"/>
    <w:rPr>
      <w:rFonts w:cs="Times New Roman"/>
      <w:color w:val="00000A"/>
    </w:rPr>
  </w:style>
  <w:style w:type="character" w:customStyle="1" w:styleId="ListLabel16">
    <w:name w:val="ListLabel 16"/>
    <w:rPr>
      <w:rFonts w:cs="Courier New"/>
    </w:rPr>
  </w:style>
  <w:style w:type="character" w:customStyle="1" w:styleId="ListLabel17">
    <w:name w:val="ListLabel 17"/>
    <w:rPr>
      <w:b w:val="0"/>
      <w:bCs w:val="0"/>
      <w:i w:val="0"/>
      <w:color w:val="00000A"/>
    </w:rPr>
  </w:style>
  <w:style w:type="character" w:customStyle="1" w:styleId="ListLabel18">
    <w:name w:val="ListLabel 18"/>
    <w:rPr>
      <w:rFonts w:eastAsia="Times New Roman" w:cs="Arial"/>
    </w:rPr>
  </w:style>
  <w:style w:type="character" w:customStyle="1" w:styleId="ListLabel19">
    <w:name w:val="ListLabel 19"/>
    <w:rPr>
      <w:b/>
      <w:i w:val="0"/>
    </w:rPr>
  </w:style>
  <w:style w:type="character" w:customStyle="1" w:styleId="ListLabel20">
    <w:name w:val="ListLabel 20"/>
    <w:rPr>
      <w:rFonts w:eastAsia="SimSun" w:cs="Helvetica"/>
      <w:sz w:val="24"/>
      <w:szCs w:val="24"/>
    </w:rPr>
  </w:style>
  <w:style w:type="character" w:customStyle="1" w:styleId="ListLabel21">
    <w:name w:val="ListLabel 21"/>
    <w:rPr>
      <w:rFonts w:eastAsia="Cambria" w:cs="Cambria"/>
      <w:color w:val="00000A"/>
    </w:rPr>
  </w:style>
  <w:style w:type="character" w:customStyle="1" w:styleId="ListLabel22">
    <w:name w:val="ListLabel 22"/>
    <w:rPr>
      <w:rFonts w:eastAsia="Cambria" w:cs="Cambria"/>
      <w:b/>
      <w:color w:val="00000A"/>
    </w:rPr>
  </w:style>
  <w:style w:type="character" w:customStyle="1" w:styleId="ListLabel23">
    <w:name w:val="ListLabel 23"/>
    <w:rPr>
      <w:rFonts w:cs="Times New Roman"/>
      <w:color w:val="000000"/>
    </w:rPr>
  </w:style>
  <w:style w:type="character" w:customStyle="1" w:styleId="ListLabel24">
    <w:name w:val="ListLabel 24"/>
    <w:rPr>
      <w:rFonts w:cs="Times New Roman"/>
      <w:b/>
      <w:bCs/>
      <w:color w:val="000000"/>
    </w:rPr>
  </w:style>
  <w:style w:type="character" w:customStyle="1" w:styleId="ListLabel25">
    <w:name w:val="ListLabel 25"/>
    <w:rPr>
      <w:b/>
      <w:bCs/>
    </w:rPr>
  </w:style>
  <w:style w:type="character" w:customStyle="1" w:styleId="ListLabel26">
    <w:name w:val="ListLabel 26"/>
    <w:rPr>
      <w:b/>
      <w:bCs w:val="0"/>
    </w:rPr>
  </w:style>
  <w:style w:type="character" w:customStyle="1" w:styleId="ListLabel27">
    <w:name w:val="ListLabel 27"/>
    <w:rPr>
      <w:rFonts w:cs="Cambria"/>
      <w:b/>
      <w:bCs/>
      <w:sz w:val="24"/>
      <w:szCs w:val="24"/>
      <w:lang w:val="pl-PL"/>
    </w:rPr>
  </w:style>
  <w:style w:type="character" w:customStyle="1" w:styleId="ListLabel28">
    <w:name w:val="ListLabel 28"/>
    <w:rPr>
      <w:rFonts w:cs="Symbol"/>
      <w:sz w:val="24"/>
      <w:szCs w:val="24"/>
      <w:lang w:val="pl-PL"/>
    </w:rPr>
  </w:style>
  <w:style w:type="character" w:customStyle="1" w:styleId="ListLabel29">
    <w:name w:val="ListLabel 29"/>
    <w:rPr>
      <w:rFonts w:cs="Wingdings"/>
    </w:rPr>
  </w:style>
  <w:style w:type="character" w:customStyle="1" w:styleId="ListLabel30">
    <w:name w:val="ListLabel 30"/>
    <w:rPr>
      <w:rFonts w:cs="Cambria"/>
      <w:b/>
      <w:sz w:val="24"/>
      <w:szCs w:val="24"/>
      <w:lang w:val="pl-PL"/>
    </w:rPr>
  </w:style>
  <w:style w:type="character" w:customStyle="1" w:styleId="ListLabel31">
    <w:name w:val="ListLabel 31"/>
    <w:rPr>
      <w:b w:val="0"/>
      <w:bCs/>
    </w:rPr>
  </w:style>
  <w:style w:type="character" w:customStyle="1" w:styleId="ListLabel32">
    <w:name w:val="ListLabel 32"/>
    <w:rPr>
      <w:rFonts w:cs="Cambria"/>
      <w:b/>
      <w:color w:val="000000"/>
      <w:sz w:val="24"/>
      <w:szCs w:val="24"/>
      <w:lang w:val="pl-PL"/>
    </w:rPr>
  </w:style>
  <w:style w:type="character" w:customStyle="1" w:styleId="ListLabel33">
    <w:name w:val="ListLabel 33"/>
    <w:rPr>
      <w:b/>
      <w:color w:val="000000"/>
    </w:rPr>
  </w:style>
  <w:style w:type="character" w:customStyle="1" w:styleId="ListLabel34">
    <w:name w:val="ListLabel 34"/>
    <w:rPr>
      <w:color w:val="00000A"/>
    </w:rPr>
  </w:style>
  <w:style w:type="character" w:customStyle="1" w:styleId="ListLabel35">
    <w:name w:val="ListLabel 35"/>
    <w:rPr>
      <w:b/>
      <w:bCs/>
      <w:color w:val="00000A"/>
    </w:rPr>
  </w:style>
  <w:style w:type="character" w:customStyle="1" w:styleId="ListLabel36">
    <w:name w:val="ListLabel 36"/>
    <w:rPr>
      <w:b/>
      <w:i w:val="0"/>
      <w:sz w:val="24"/>
      <w:szCs w:val="24"/>
    </w:rPr>
  </w:style>
  <w:style w:type="character" w:customStyle="1" w:styleId="Footnoteanchor">
    <w:name w:val="Footnote anchor"/>
    <w:rPr>
      <w:position w:val="0"/>
      <w:vertAlign w:val="superscript"/>
    </w:rPr>
  </w:style>
  <w:style w:type="numbering" w:customStyle="1" w:styleId="Outline">
    <w:name w:val="Outline"/>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111"/>
      </w:numPr>
    </w:pPr>
  </w:style>
  <w:style w:type="numbering" w:customStyle="1" w:styleId="WWNum7">
    <w:name w:val="WWNum7"/>
    <w:basedOn w:val="Bezlisty"/>
    <w:pPr>
      <w:numPr>
        <w:numId w:val="8"/>
      </w:numPr>
    </w:pPr>
  </w:style>
  <w:style w:type="numbering" w:customStyle="1" w:styleId="WWNum8">
    <w:name w:val="WWNum8"/>
    <w:basedOn w:val="Bezlisty"/>
    <w:pPr>
      <w:numPr>
        <w:numId w:val="9"/>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86"/>
      </w:numPr>
    </w:pPr>
  </w:style>
  <w:style w:type="numbering" w:customStyle="1" w:styleId="WWNum14">
    <w:name w:val="WWNum14"/>
    <w:basedOn w:val="Bezlisty"/>
    <w:pPr>
      <w:numPr>
        <w:numId w:val="82"/>
      </w:numPr>
    </w:pPr>
  </w:style>
  <w:style w:type="numbering" w:customStyle="1" w:styleId="WWNum15">
    <w:name w:val="WWNum15"/>
    <w:basedOn w:val="Bezlisty"/>
    <w:pPr>
      <w:numPr>
        <w:numId w:val="83"/>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05"/>
      </w:numPr>
    </w:pPr>
  </w:style>
  <w:style w:type="numbering" w:customStyle="1" w:styleId="WWNum19">
    <w:name w:val="WWNum19"/>
    <w:basedOn w:val="Bezlisty"/>
    <w:pPr>
      <w:numPr>
        <w:numId w:val="20"/>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27"/>
      </w:numPr>
    </w:pPr>
  </w:style>
  <w:style w:type="numbering" w:customStyle="1" w:styleId="WWNum27">
    <w:name w:val="WWNum27"/>
    <w:basedOn w:val="Bezlisty"/>
    <w:pPr>
      <w:numPr>
        <w:numId w:val="28"/>
      </w:numPr>
    </w:pPr>
  </w:style>
  <w:style w:type="numbering" w:customStyle="1" w:styleId="WWNum28">
    <w:name w:val="WWNum28"/>
    <w:basedOn w:val="Bezlisty"/>
    <w:pPr>
      <w:numPr>
        <w:numId w:val="93"/>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90"/>
      </w:numPr>
    </w:pPr>
  </w:style>
  <w:style w:type="numbering" w:customStyle="1" w:styleId="WWNum34">
    <w:name w:val="WWNum34"/>
    <w:basedOn w:val="Bezlisty"/>
    <w:pPr>
      <w:numPr>
        <w:numId w:val="35"/>
      </w:numPr>
    </w:pPr>
  </w:style>
  <w:style w:type="numbering" w:customStyle="1" w:styleId="WWNum35">
    <w:name w:val="WWNum35"/>
    <w:basedOn w:val="Bezlisty"/>
    <w:pPr>
      <w:numPr>
        <w:numId w:val="87"/>
      </w:numPr>
    </w:pPr>
  </w:style>
  <w:style w:type="numbering" w:customStyle="1" w:styleId="WWNum36">
    <w:name w:val="WWNum36"/>
    <w:basedOn w:val="Bezlisty"/>
    <w:pPr>
      <w:numPr>
        <w:numId w:val="84"/>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91"/>
      </w:numPr>
    </w:pPr>
  </w:style>
  <w:style w:type="numbering" w:customStyle="1" w:styleId="WWNum42">
    <w:name w:val="WWNum42"/>
    <w:basedOn w:val="Bezlisty"/>
    <w:pPr>
      <w:numPr>
        <w:numId w:val="43"/>
      </w:numPr>
    </w:pPr>
  </w:style>
  <w:style w:type="numbering" w:customStyle="1" w:styleId="WWNum43">
    <w:name w:val="WWNum43"/>
    <w:basedOn w:val="Bezlisty"/>
    <w:pPr>
      <w:numPr>
        <w:numId w:val="44"/>
      </w:numPr>
    </w:pPr>
  </w:style>
  <w:style w:type="numbering" w:customStyle="1" w:styleId="WWNum44">
    <w:name w:val="WWNum44"/>
    <w:basedOn w:val="Bezlisty"/>
    <w:pPr>
      <w:numPr>
        <w:numId w:val="45"/>
      </w:numPr>
    </w:pPr>
  </w:style>
  <w:style w:type="numbering" w:customStyle="1" w:styleId="WWNum45">
    <w:name w:val="WWNum45"/>
    <w:basedOn w:val="Bezlisty"/>
    <w:pPr>
      <w:numPr>
        <w:numId w:val="46"/>
      </w:numPr>
    </w:pPr>
  </w:style>
  <w:style w:type="numbering" w:customStyle="1" w:styleId="WWNum46">
    <w:name w:val="WWNum46"/>
    <w:basedOn w:val="Bezlisty"/>
    <w:pPr>
      <w:numPr>
        <w:numId w:val="47"/>
      </w:numPr>
    </w:pPr>
  </w:style>
  <w:style w:type="numbering" w:customStyle="1" w:styleId="WWNum47">
    <w:name w:val="WWNum47"/>
    <w:basedOn w:val="Bezlisty"/>
    <w:pPr>
      <w:numPr>
        <w:numId w:val="48"/>
      </w:numPr>
    </w:pPr>
  </w:style>
  <w:style w:type="numbering" w:customStyle="1" w:styleId="WWNum48">
    <w:name w:val="WWNum48"/>
    <w:basedOn w:val="Bezlisty"/>
    <w:pPr>
      <w:numPr>
        <w:numId w:val="49"/>
      </w:numPr>
    </w:pPr>
  </w:style>
  <w:style w:type="numbering" w:customStyle="1" w:styleId="WWNum49">
    <w:name w:val="WWNum49"/>
    <w:basedOn w:val="Bezlisty"/>
    <w:pPr>
      <w:numPr>
        <w:numId w:val="50"/>
      </w:numPr>
    </w:pPr>
  </w:style>
  <w:style w:type="numbering" w:customStyle="1" w:styleId="WWNum50">
    <w:name w:val="WWNum50"/>
    <w:basedOn w:val="Bezlisty"/>
    <w:pPr>
      <w:numPr>
        <w:numId w:val="85"/>
      </w:numPr>
    </w:pPr>
  </w:style>
  <w:style w:type="numbering" w:customStyle="1" w:styleId="WWNum51">
    <w:name w:val="WWNum51"/>
    <w:basedOn w:val="Bezlisty"/>
    <w:pPr>
      <w:numPr>
        <w:numId w:val="88"/>
      </w:numPr>
    </w:pPr>
  </w:style>
  <w:style w:type="numbering" w:customStyle="1" w:styleId="WWNum52">
    <w:name w:val="WWNum52"/>
    <w:basedOn w:val="Bezlisty"/>
    <w:pPr>
      <w:numPr>
        <w:numId w:val="53"/>
      </w:numPr>
    </w:pPr>
  </w:style>
  <w:style w:type="numbering" w:customStyle="1" w:styleId="WWNum53">
    <w:name w:val="WWNum53"/>
    <w:basedOn w:val="Bezlisty"/>
    <w:pPr>
      <w:numPr>
        <w:numId w:val="54"/>
      </w:numPr>
    </w:pPr>
  </w:style>
  <w:style w:type="numbering" w:customStyle="1" w:styleId="WWNum54">
    <w:name w:val="WWNum54"/>
    <w:basedOn w:val="Bezlisty"/>
    <w:pPr>
      <w:numPr>
        <w:numId w:val="55"/>
      </w:numPr>
    </w:pPr>
  </w:style>
  <w:style w:type="numbering" w:customStyle="1" w:styleId="WWNum55">
    <w:name w:val="WWNum55"/>
    <w:basedOn w:val="Bezlisty"/>
    <w:pPr>
      <w:numPr>
        <w:numId w:val="92"/>
      </w:numPr>
    </w:pPr>
  </w:style>
  <w:style w:type="numbering" w:customStyle="1" w:styleId="WWNum56">
    <w:name w:val="WWNum56"/>
    <w:basedOn w:val="Bezlisty"/>
    <w:pPr>
      <w:numPr>
        <w:numId w:val="57"/>
      </w:numPr>
    </w:pPr>
  </w:style>
  <w:style w:type="numbering" w:customStyle="1" w:styleId="WWNum57">
    <w:name w:val="WWNum57"/>
    <w:basedOn w:val="Bezlisty"/>
    <w:pPr>
      <w:numPr>
        <w:numId w:val="58"/>
      </w:numPr>
    </w:pPr>
  </w:style>
  <w:style w:type="numbering" w:customStyle="1" w:styleId="WWNum58">
    <w:name w:val="WWNum58"/>
    <w:basedOn w:val="Bezlisty"/>
    <w:pPr>
      <w:numPr>
        <w:numId w:val="89"/>
      </w:numPr>
    </w:pPr>
  </w:style>
  <w:style w:type="numbering" w:customStyle="1" w:styleId="WWNum59">
    <w:name w:val="WWNum59"/>
    <w:basedOn w:val="Bezlisty"/>
    <w:pPr>
      <w:numPr>
        <w:numId w:val="60"/>
      </w:numPr>
    </w:pPr>
  </w:style>
  <w:style w:type="numbering" w:customStyle="1" w:styleId="WWNum60">
    <w:name w:val="WWNum60"/>
    <w:basedOn w:val="Bezlisty"/>
    <w:pPr>
      <w:numPr>
        <w:numId w:val="61"/>
      </w:numPr>
    </w:pPr>
  </w:style>
  <w:style w:type="numbering" w:customStyle="1" w:styleId="WWNum61">
    <w:name w:val="WWNum61"/>
    <w:basedOn w:val="Bezlisty"/>
    <w:pPr>
      <w:numPr>
        <w:numId w:val="62"/>
      </w:numPr>
    </w:pPr>
  </w:style>
  <w:style w:type="numbering" w:customStyle="1" w:styleId="WWNum62">
    <w:name w:val="WWNum62"/>
    <w:basedOn w:val="Bezlisty"/>
    <w:pPr>
      <w:numPr>
        <w:numId w:val="63"/>
      </w:numPr>
    </w:pPr>
  </w:style>
  <w:style w:type="numbering" w:customStyle="1" w:styleId="WWNum63">
    <w:name w:val="WWNum63"/>
    <w:basedOn w:val="Bezlisty"/>
    <w:pPr>
      <w:numPr>
        <w:numId w:val="64"/>
      </w:numPr>
    </w:pPr>
  </w:style>
  <w:style w:type="numbering" w:customStyle="1" w:styleId="WWNum64">
    <w:name w:val="WWNum64"/>
    <w:basedOn w:val="Bezlisty"/>
    <w:pPr>
      <w:numPr>
        <w:numId w:val="65"/>
      </w:numPr>
    </w:pPr>
  </w:style>
  <w:style w:type="numbering" w:customStyle="1" w:styleId="WWNum65">
    <w:name w:val="WWNum65"/>
    <w:basedOn w:val="Bezlisty"/>
    <w:pPr>
      <w:numPr>
        <w:numId w:val="66"/>
      </w:numPr>
    </w:pPr>
  </w:style>
  <w:style w:type="numbering" w:customStyle="1" w:styleId="WWNum66">
    <w:name w:val="WWNum66"/>
    <w:basedOn w:val="Bezlisty"/>
    <w:pPr>
      <w:numPr>
        <w:numId w:val="67"/>
      </w:numPr>
    </w:pPr>
  </w:style>
  <w:style w:type="numbering" w:customStyle="1" w:styleId="WWNum67">
    <w:name w:val="WWNum67"/>
    <w:basedOn w:val="Bezlisty"/>
    <w:pPr>
      <w:numPr>
        <w:numId w:val="68"/>
      </w:numPr>
    </w:pPr>
  </w:style>
  <w:style w:type="character" w:styleId="Hipercze">
    <w:name w:val="Hyperlink"/>
    <w:basedOn w:val="Domylnaczcionkaakapitu"/>
    <w:unhideWhenUsed/>
    <w:rsid w:val="00642CFE"/>
    <w:rPr>
      <w:color w:val="0000FF"/>
      <w:u w:val="single"/>
    </w:rPr>
  </w:style>
  <w:style w:type="character" w:customStyle="1" w:styleId="Znakiprzypiswdolnych">
    <w:name w:val="Znaki przypisów dolnych"/>
    <w:qFormat/>
    <w:rsid w:val="00012FC8"/>
    <w:rPr>
      <w:vertAlign w:val="superscript"/>
    </w:rPr>
  </w:style>
  <w:style w:type="character" w:customStyle="1" w:styleId="Nagwek3Znak">
    <w:name w:val="Nagłówek 3 Znak"/>
    <w:basedOn w:val="Domylnaczcionkaakapitu"/>
    <w:link w:val="Nagwek3"/>
    <w:uiPriority w:val="9"/>
    <w:rsid w:val="002E681A"/>
    <w:rPr>
      <w:rFonts w:asciiTheme="majorHAnsi" w:eastAsiaTheme="majorEastAsia" w:hAnsiTheme="majorHAnsi" w:cstheme="majorBidi"/>
      <w:color w:val="1F3763" w:themeColor="accent1" w:themeShade="7F"/>
      <w:sz w:val="24"/>
      <w:szCs w:val="24"/>
    </w:rPr>
  </w:style>
  <w:style w:type="character" w:customStyle="1" w:styleId="Normalny2">
    <w:name w:val="Normalny2"/>
    <w:basedOn w:val="Domylnaczcionkaakapitu"/>
    <w:rsid w:val="00106CD6"/>
  </w:style>
  <w:style w:type="paragraph" w:customStyle="1" w:styleId="mb-0">
    <w:name w:val="mb-0"/>
    <w:basedOn w:val="Normalny"/>
    <w:rsid w:val="00106CD6"/>
    <w:pPr>
      <w:widowControl/>
      <w:suppressAutoHyphens w:val="0"/>
      <w:autoSpaceDN/>
      <w:spacing w:before="100" w:beforeAutospacing="1" w:after="100" w:afterAutospacing="1"/>
      <w:textAlignment w:val="auto"/>
    </w:pPr>
    <w:rPr>
      <w:rFonts w:ascii="Times New Roman" w:eastAsia="Times New Roman" w:hAnsi="Times New Roman"/>
      <w:kern w:val="0"/>
      <w:sz w:val="24"/>
      <w:szCs w:val="24"/>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locked/>
    <w:rsid w:val="00033493"/>
    <w:rPr>
      <w:rFonts w:eastAsia="SimSun" w:cs="Tahoma"/>
      <w:lang w:val="en-US" w:eastAsia="zh-CN"/>
    </w:rPr>
  </w:style>
  <w:style w:type="paragraph" w:styleId="Tekstpodstawowywcity">
    <w:name w:val="Body Text Indent"/>
    <w:basedOn w:val="Normalny"/>
    <w:link w:val="TekstpodstawowywcityZnak"/>
    <w:uiPriority w:val="99"/>
    <w:semiHidden/>
    <w:unhideWhenUsed/>
    <w:rsid w:val="00C0514B"/>
    <w:pPr>
      <w:spacing w:after="120"/>
      <w:ind w:left="283"/>
    </w:pPr>
  </w:style>
  <w:style w:type="character" w:customStyle="1" w:styleId="TekstpodstawowywcityZnak">
    <w:name w:val="Tekst podstawowy wcięty Znak"/>
    <w:basedOn w:val="Domylnaczcionkaakapitu"/>
    <w:link w:val="Tekstpodstawowywcity"/>
    <w:uiPriority w:val="99"/>
    <w:semiHidden/>
    <w:rsid w:val="00C0514B"/>
  </w:style>
  <w:style w:type="character" w:customStyle="1" w:styleId="E1Znak">
    <w:name w:val="E1 Znak"/>
    <w:link w:val="E1"/>
    <w:qFormat/>
    <w:rsid w:val="00DB17A3"/>
    <w:rPr>
      <w:lang w:val="de-DE" w:eastAsia="de-DE"/>
    </w:rPr>
  </w:style>
  <w:style w:type="paragraph" w:customStyle="1" w:styleId="E1">
    <w:name w:val="E1"/>
    <w:basedOn w:val="Normalny"/>
    <w:link w:val="E1Znak"/>
    <w:qFormat/>
    <w:rsid w:val="00DB17A3"/>
    <w:pPr>
      <w:widowControl/>
      <w:suppressAutoHyphens w:val="0"/>
      <w:autoSpaceDN/>
      <w:spacing w:after="160" w:line="360" w:lineRule="auto"/>
      <w:ind w:left="851"/>
      <w:jc w:val="both"/>
      <w:textAlignment w:val="auto"/>
    </w:pPr>
    <w:rPr>
      <w:lang w:val="de-DE" w:eastAsia="de-DE"/>
    </w:rPr>
  </w:style>
  <w:style w:type="paragraph" w:customStyle="1" w:styleId="StylInterlinia15wiersza">
    <w:name w:val="Styl Interlinia:  15 wiersza"/>
    <w:basedOn w:val="Normalny"/>
    <w:qFormat/>
    <w:rsid w:val="00514CC6"/>
    <w:pPr>
      <w:widowControl/>
      <w:suppressAutoHyphens w:val="0"/>
      <w:autoSpaceDN/>
      <w:spacing w:after="160" w:line="360" w:lineRule="auto"/>
      <w:textAlignment w:val="auto"/>
    </w:pPr>
    <w:rPr>
      <w:rFonts w:ascii="Arial" w:eastAsia="Times New Roman" w:hAnsi="Arial"/>
      <w:kern w:val="0"/>
      <w:sz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44388">
      <w:bodyDiv w:val="1"/>
      <w:marLeft w:val="0"/>
      <w:marRight w:val="0"/>
      <w:marTop w:val="0"/>
      <w:marBottom w:val="0"/>
      <w:divBdr>
        <w:top w:val="none" w:sz="0" w:space="0" w:color="auto"/>
        <w:left w:val="none" w:sz="0" w:space="0" w:color="auto"/>
        <w:bottom w:val="none" w:sz="0" w:space="0" w:color="auto"/>
        <w:right w:val="none" w:sz="0" w:space="0" w:color="auto"/>
      </w:divBdr>
    </w:div>
    <w:div w:id="238374061">
      <w:bodyDiv w:val="1"/>
      <w:marLeft w:val="0"/>
      <w:marRight w:val="0"/>
      <w:marTop w:val="0"/>
      <w:marBottom w:val="0"/>
      <w:divBdr>
        <w:top w:val="none" w:sz="0" w:space="0" w:color="auto"/>
        <w:left w:val="none" w:sz="0" w:space="0" w:color="auto"/>
        <w:bottom w:val="none" w:sz="0" w:space="0" w:color="auto"/>
        <w:right w:val="none" w:sz="0" w:space="0" w:color="auto"/>
      </w:divBdr>
    </w:div>
    <w:div w:id="397678986">
      <w:bodyDiv w:val="1"/>
      <w:marLeft w:val="0"/>
      <w:marRight w:val="0"/>
      <w:marTop w:val="0"/>
      <w:marBottom w:val="0"/>
      <w:divBdr>
        <w:top w:val="none" w:sz="0" w:space="0" w:color="auto"/>
        <w:left w:val="none" w:sz="0" w:space="0" w:color="auto"/>
        <w:bottom w:val="none" w:sz="0" w:space="0" w:color="auto"/>
        <w:right w:val="none" w:sz="0" w:space="0" w:color="auto"/>
      </w:divBdr>
    </w:div>
    <w:div w:id="528836052">
      <w:bodyDiv w:val="1"/>
      <w:marLeft w:val="0"/>
      <w:marRight w:val="0"/>
      <w:marTop w:val="0"/>
      <w:marBottom w:val="0"/>
      <w:divBdr>
        <w:top w:val="none" w:sz="0" w:space="0" w:color="auto"/>
        <w:left w:val="none" w:sz="0" w:space="0" w:color="auto"/>
        <w:bottom w:val="none" w:sz="0" w:space="0" w:color="auto"/>
        <w:right w:val="none" w:sz="0" w:space="0" w:color="auto"/>
      </w:divBdr>
    </w:div>
    <w:div w:id="701587477">
      <w:bodyDiv w:val="1"/>
      <w:marLeft w:val="0"/>
      <w:marRight w:val="0"/>
      <w:marTop w:val="0"/>
      <w:marBottom w:val="0"/>
      <w:divBdr>
        <w:top w:val="none" w:sz="0" w:space="0" w:color="auto"/>
        <w:left w:val="none" w:sz="0" w:space="0" w:color="auto"/>
        <w:bottom w:val="none" w:sz="0" w:space="0" w:color="auto"/>
        <w:right w:val="none" w:sz="0" w:space="0" w:color="auto"/>
      </w:divBdr>
    </w:div>
    <w:div w:id="925771948">
      <w:bodyDiv w:val="1"/>
      <w:marLeft w:val="0"/>
      <w:marRight w:val="0"/>
      <w:marTop w:val="0"/>
      <w:marBottom w:val="0"/>
      <w:divBdr>
        <w:top w:val="none" w:sz="0" w:space="0" w:color="auto"/>
        <w:left w:val="none" w:sz="0" w:space="0" w:color="auto"/>
        <w:bottom w:val="none" w:sz="0" w:space="0" w:color="auto"/>
        <w:right w:val="none" w:sz="0" w:space="0" w:color="auto"/>
      </w:divBdr>
    </w:div>
    <w:div w:id="1153569013">
      <w:bodyDiv w:val="1"/>
      <w:marLeft w:val="0"/>
      <w:marRight w:val="0"/>
      <w:marTop w:val="0"/>
      <w:marBottom w:val="0"/>
      <w:divBdr>
        <w:top w:val="none" w:sz="0" w:space="0" w:color="auto"/>
        <w:left w:val="none" w:sz="0" w:space="0" w:color="auto"/>
        <w:bottom w:val="none" w:sz="0" w:space="0" w:color="auto"/>
        <w:right w:val="none" w:sz="0" w:space="0" w:color="auto"/>
      </w:divBdr>
    </w:div>
    <w:div w:id="1374576106">
      <w:bodyDiv w:val="1"/>
      <w:marLeft w:val="0"/>
      <w:marRight w:val="0"/>
      <w:marTop w:val="0"/>
      <w:marBottom w:val="0"/>
      <w:divBdr>
        <w:top w:val="none" w:sz="0" w:space="0" w:color="auto"/>
        <w:left w:val="none" w:sz="0" w:space="0" w:color="auto"/>
        <w:bottom w:val="none" w:sz="0" w:space="0" w:color="auto"/>
        <w:right w:val="none" w:sz="0" w:space="0" w:color="auto"/>
      </w:divBdr>
    </w:div>
    <w:div w:id="1619068695">
      <w:bodyDiv w:val="1"/>
      <w:marLeft w:val="0"/>
      <w:marRight w:val="0"/>
      <w:marTop w:val="0"/>
      <w:marBottom w:val="0"/>
      <w:divBdr>
        <w:top w:val="none" w:sz="0" w:space="0" w:color="auto"/>
        <w:left w:val="none" w:sz="0" w:space="0" w:color="auto"/>
        <w:bottom w:val="none" w:sz="0" w:space="0" w:color="auto"/>
        <w:right w:val="none" w:sz="0" w:space="0" w:color="auto"/>
      </w:divBdr>
    </w:div>
    <w:div w:id="1857692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2147A-F75B-463A-ADD6-A6E64625C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1080</TotalTime>
  <Pages>32</Pages>
  <Words>9843</Words>
  <Characters>66052</Characters>
  <Application>Microsoft Office Word</Application>
  <DocSecurity>0</DocSecurity>
  <Lines>1082</Lines>
  <Paragraphs>285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Alicja Włodarczyk</cp:lastModifiedBy>
  <cp:revision>135</cp:revision>
  <cp:lastPrinted>2022-09-23T10:41:00Z</cp:lastPrinted>
  <dcterms:created xsi:type="dcterms:W3CDTF">2022-02-09T07:34:00Z</dcterms:created>
  <dcterms:modified xsi:type="dcterms:W3CDTF">2022-09-23T13:18:00Z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