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6E6D5" w14:textId="77777777" w:rsidR="005B7D19" w:rsidRPr="003C413A" w:rsidRDefault="007E6A87" w:rsidP="00771BBF">
      <w:pPr>
        <w:ind w:right="118"/>
        <w:jc w:val="right"/>
        <w:rPr>
          <w:rFonts w:asciiTheme="minorHAnsi" w:hAnsiTheme="minorHAnsi" w:cstheme="minorHAnsi"/>
          <w:i/>
        </w:rPr>
      </w:pPr>
      <w:r w:rsidRPr="003C413A">
        <w:rPr>
          <w:rFonts w:asciiTheme="minorHAnsi" w:hAnsiTheme="minorHAnsi" w:cstheme="minorHAnsi"/>
          <w:i/>
        </w:rPr>
        <w:t>Projekt</w:t>
      </w:r>
    </w:p>
    <w:p w14:paraId="17B252C5" w14:textId="77777777" w:rsidR="005B7D19" w:rsidRPr="003C413A" w:rsidRDefault="00034DF4">
      <w:pPr>
        <w:pStyle w:val="Tekstpodstawowy"/>
        <w:spacing w:before="181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UMOWA</w:t>
      </w:r>
      <w:r w:rsidRPr="003C413A">
        <w:rPr>
          <w:rFonts w:asciiTheme="minorHAnsi" w:hAnsiTheme="minorHAnsi" w:cstheme="minorHAnsi"/>
          <w:spacing w:val="57"/>
        </w:rPr>
        <w:t xml:space="preserve"> </w:t>
      </w:r>
      <w:r w:rsidRPr="003C413A">
        <w:rPr>
          <w:rFonts w:asciiTheme="minorHAnsi" w:hAnsiTheme="minorHAnsi" w:cstheme="minorHAnsi"/>
        </w:rPr>
        <w:t>nr…….</w:t>
      </w:r>
    </w:p>
    <w:p w14:paraId="410ABA7A" w14:textId="43C84806" w:rsidR="005B7D19" w:rsidRPr="003C413A" w:rsidRDefault="00034DF4" w:rsidP="00FC615A">
      <w:pPr>
        <w:pStyle w:val="Tekstpodstawowy"/>
        <w:tabs>
          <w:tab w:val="left" w:leader="dot" w:pos="2470"/>
        </w:tabs>
        <w:spacing w:before="179"/>
        <w:ind w:left="0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zawarta</w:t>
      </w:r>
      <w:r w:rsidRPr="003C413A">
        <w:rPr>
          <w:rFonts w:asciiTheme="minorHAnsi" w:hAnsiTheme="minorHAnsi" w:cstheme="minorHAnsi"/>
          <w:spacing w:val="-2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3C413A">
        <w:rPr>
          <w:rFonts w:asciiTheme="minorHAnsi" w:hAnsiTheme="minorHAnsi" w:cstheme="minorHAnsi"/>
          <w:spacing w:val="-3"/>
        </w:rPr>
        <w:t xml:space="preserve"> </w:t>
      </w:r>
      <w:r w:rsidRPr="003C413A">
        <w:rPr>
          <w:rFonts w:asciiTheme="minorHAnsi" w:hAnsiTheme="minorHAnsi" w:cstheme="minorHAnsi"/>
        </w:rPr>
        <w:t>dniu</w:t>
      </w:r>
      <w:r w:rsidRPr="003C413A">
        <w:rPr>
          <w:rFonts w:asciiTheme="minorHAnsi" w:hAnsiTheme="minorHAnsi" w:cstheme="minorHAnsi"/>
        </w:rPr>
        <w:tab/>
        <w:t>pomiędzy:</w:t>
      </w:r>
    </w:p>
    <w:p w14:paraId="2D91F1D6" w14:textId="77777777" w:rsidR="00FC615A" w:rsidRPr="00FC615A" w:rsidRDefault="00034DF4" w:rsidP="003C413A">
      <w:pPr>
        <w:pStyle w:val="Tekstpodstawowy"/>
        <w:spacing w:line="276" w:lineRule="auto"/>
        <w:jc w:val="left"/>
        <w:rPr>
          <w:rFonts w:asciiTheme="minorHAnsi" w:hAnsiTheme="minorHAnsi" w:cstheme="minorHAnsi"/>
          <w:b/>
          <w:bCs/>
          <w:spacing w:val="20"/>
          <w:w w:val="95"/>
        </w:rPr>
      </w:pPr>
      <w:r w:rsidRPr="00FC615A">
        <w:rPr>
          <w:rFonts w:asciiTheme="minorHAnsi" w:hAnsiTheme="minorHAnsi" w:cstheme="minorHAnsi"/>
          <w:b/>
          <w:bCs/>
          <w:w w:val="95"/>
        </w:rPr>
        <w:t>Gminą</w:t>
      </w:r>
      <w:r w:rsidRPr="00FC615A">
        <w:rPr>
          <w:rFonts w:asciiTheme="minorHAnsi" w:hAnsiTheme="minorHAnsi" w:cstheme="minorHAnsi"/>
          <w:b/>
          <w:bCs/>
          <w:spacing w:val="16"/>
          <w:w w:val="95"/>
        </w:rPr>
        <w:t xml:space="preserve"> </w:t>
      </w:r>
      <w:r w:rsidR="007E6A87" w:rsidRPr="00FC615A">
        <w:rPr>
          <w:rFonts w:asciiTheme="minorHAnsi" w:hAnsiTheme="minorHAnsi" w:cstheme="minorHAnsi"/>
          <w:b/>
          <w:bCs/>
          <w:w w:val="95"/>
        </w:rPr>
        <w:t>Dmosin</w:t>
      </w:r>
      <w:r w:rsidR="007E6A87" w:rsidRPr="00FC615A">
        <w:rPr>
          <w:rFonts w:asciiTheme="minorHAnsi" w:hAnsiTheme="minorHAnsi" w:cstheme="minorHAnsi"/>
          <w:b/>
          <w:bCs/>
          <w:spacing w:val="20"/>
          <w:w w:val="95"/>
        </w:rPr>
        <w:t xml:space="preserve">, </w:t>
      </w:r>
    </w:p>
    <w:p w14:paraId="53A0BB34" w14:textId="7434EDC1" w:rsidR="007E6A87" w:rsidRPr="00FC615A" w:rsidRDefault="007E6A87" w:rsidP="003C413A">
      <w:pPr>
        <w:pStyle w:val="Tekstpodstawowy"/>
        <w:spacing w:line="276" w:lineRule="auto"/>
        <w:jc w:val="left"/>
        <w:rPr>
          <w:rFonts w:asciiTheme="minorHAnsi" w:hAnsiTheme="minorHAnsi" w:cstheme="minorHAnsi"/>
          <w:w w:val="95"/>
        </w:rPr>
      </w:pPr>
      <w:r w:rsidRPr="00FC615A">
        <w:rPr>
          <w:rFonts w:asciiTheme="minorHAnsi" w:hAnsiTheme="minorHAnsi" w:cstheme="minorHAnsi"/>
          <w:w w:val="95"/>
        </w:rPr>
        <w:t>Dmosin 9, 95-061 Dmosin, o numerze NIP 8331014738 oraz numerze REGON 750148213</w:t>
      </w:r>
    </w:p>
    <w:p w14:paraId="583A8E69" w14:textId="77777777" w:rsidR="007E6A87" w:rsidRPr="00FC615A" w:rsidRDefault="007E6A87" w:rsidP="003C413A">
      <w:pPr>
        <w:pStyle w:val="Tekstpodstawowy"/>
        <w:spacing w:line="276" w:lineRule="auto"/>
        <w:jc w:val="left"/>
        <w:rPr>
          <w:rFonts w:asciiTheme="minorHAnsi" w:hAnsiTheme="minorHAnsi" w:cstheme="minorHAnsi"/>
          <w:w w:val="95"/>
        </w:rPr>
      </w:pPr>
      <w:r w:rsidRPr="00FC615A">
        <w:rPr>
          <w:rFonts w:asciiTheme="minorHAnsi" w:hAnsiTheme="minorHAnsi" w:cstheme="minorHAnsi"/>
          <w:w w:val="95"/>
        </w:rPr>
        <w:t xml:space="preserve">reprezentowaną przez Danutę </w:t>
      </w:r>
      <w:proofErr w:type="spellStart"/>
      <w:r w:rsidRPr="00FC615A">
        <w:rPr>
          <w:rFonts w:asciiTheme="minorHAnsi" w:hAnsiTheme="minorHAnsi" w:cstheme="minorHAnsi"/>
          <w:w w:val="95"/>
        </w:rPr>
        <w:t>Supera</w:t>
      </w:r>
      <w:proofErr w:type="spellEnd"/>
      <w:r w:rsidRPr="00FC615A">
        <w:rPr>
          <w:rFonts w:asciiTheme="minorHAnsi" w:hAnsiTheme="minorHAnsi" w:cstheme="minorHAnsi"/>
          <w:w w:val="95"/>
        </w:rPr>
        <w:t xml:space="preserve"> Wójta Gminy Dmosin</w:t>
      </w:r>
    </w:p>
    <w:p w14:paraId="597627C9" w14:textId="77777777" w:rsidR="005B7D19" w:rsidRPr="00FC615A" w:rsidRDefault="007E6A87" w:rsidP="003C413A">
      <w:pPr>
        <w:pStyle w:val="Tekstpodstawowy"/>
        <w:spacing w:line="276" w:lineRule="auto"/>
        <w:jc w:val="left"/>
        <w:rPr>
          <w:rFonts w:asciiTheme="minorHAnsi" w:hAnsiTheme="minorHAnsi" w:cstheme="minorHAnsi"/>
          <w:w w:val="95"/>
        </w:rPr>
      </w:pPr>
      <w:r w:rsidRPr="00FC615A">
        <w:rPr>
          <w:rFonts w:asciiTheme="minorHAnsi" w:hAnsiTheme="minorHAnsi" w:cstheme="minorHAnsi"/>
          <w:w w:val="95"/>
        </w:rPr>
        <w:t>przy kontrasygnacie Urszuli Radzikowskiej – Skarbnika Gminy Dmosin</w:t>
      </w:r>
    </w:p>
    <w:p w14:paraId="7855DAC4" w14:textId="77777777" w:rsidR="00FC615A" w:rsidRDefault="007E6A87" w:rsidP="003C413A">
      <w:pPr>
        <w:pStyle w:val="Tekstpodstawowy"/>
        <w:spacing w:line="276" w:lineRule="auto"/>
        <w:ind w:right="6140"/>
        <w:jc w:val="left"/>
        <w:rPr>
          <w:rFonts w:asciiTheme="minorHAnsi" w:hAnsiTheme="minorHAnsi" w:cstheme="minorHAnsi"/>
          <w:w w:val="95"/>
        </w:rPr>
      </w:pPr>
      <w:r w:rsidRPr="003C413A">
        <w:rPr>
          <w:rFonts w:asciiTheme="minorHAnsi" w:hAnsiTheme="minorHAnsi" w:cstheme="minorHAnsi"/>
          <w:w w:val="95"/>
        </w:rPr>
        <w:t>zwaną</w:t>
      </w:r>
      <w:r w:rsidR="00034DF4" w:rsidRPr="003C413A">
        <w:rPr>
          <w:rFonts w:asciiTheme="minorHAnsi" w:hAnsiTheme="minorHAnsi" w:cstheme="minorHAnsi"/>
          <w:spacing w:val="1"/>
          <w:w w:val="95"/>
        </w:rPr>
        <w:t xml:space="preserve"> </w:t>
      </w:r>
      <w:r w:rsidR="00034DF4" w:rsidRPr="003C413A">
        <w:rPr>
          <w:rFonts w:asciiTheme="minorHAnsi" w:hAnsiTheme="minorHAnsi" w:cstheme="minorHAnsi"/>
          <w:w w:val="95"/>
        </w:rPr>
        <w:t>dalej „Zamawiającym”</w:t>
      </w:r>
    </w:p>
    <w:p w14:paraId="24E13B77" w14:textId="52F767CC" w:rsidR="005B7D19" w:rsidRPr="003C413A" w:rsidRDefault="00034DF4" w:rsidP="003C413A">
      <w:pPr>
        <w:pStyle w:val="Tekstpodstawowy"/>
        <w:spacing w:line="276" w:lineRule="auto"/>
        <w:ind w:right="6140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  <w:spacing w:val="-56"/>
          <w:w w:val="95"/>
        </w:rPr>
        <w:t xml:space="preserve"> </w:t>
      </w:r>
      <w:r w:rsidRPr="003C413A">
        <w:rPr>
          <w:rFonts w:asciiTheme="minorHAnsi" w:hAnsiTheme="minorHAnsi" w:cstheme="minorHAnsi"/>
        </w:rPr>
        <w:t>a</w:t>
      </w:r>
    </w:p>
    <w:p w14:paraId="6FB2F7DA" w14:textId="77777777" w:rsidR="005B7D19" w:rsidRPr="003C413A" w:rsidRDefault="00034DF4" w:rsidP="00FC615A">
      <w:pPr>
        <w:pStyle w:val="Tekstpodstawowy"/>
        <w:spacing w:line="276" w:lineRule="auto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</w:p>
    <w:p w14:paraId="473FD12A" w14:textId="77777777" w:rsidR="00FC615A" w:rsidRDefault="00034DF4" w:rsidP="00FC615A">
      <w:pPr>
        <w:pStyle w:val="Tekstpodstawowy"/>
        <w:spacing w:line="276" w:lineRule="auto"/>
        <w:ind w:right="154"/>
        <w:jc w:val="left"/>
        <w:rPr>
          <w:rFonts w:asciiTheme="minorHAnsi" w:hAnsiTheme="minorHAnsi" w:cstheme="minorHAnsi"/>
          <w:spacing w:val="-59"/>
        </w:rPr>
      </w:pPr>
      <w:r w:rsidRPr="003C413A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Pr="003C413A">
        <w:rPr>
          <w:rFonts w:asciiTheme="minorHAnsi" w:hAnsiTheme="minorHAnsi" w:cstheme="minorHAnsi"/>
          <w:spacing w:val="-59"/>
        </w:rPr>
        <w:t xml:space="preserve"> </w:t>
      </w:r>
    </w:p>
    <w:p w14:paraId="5FD17EC4" w14:textId="10B6935B" w:rsidR="005B7D19" w:rsidRPr="003C413A" w:rsidRDefault="00034DF4" w:rsidP="00FC615A">
      <w:pPr>
        <w:pStyle w:val="Tekstpodstawowy"/>
        <w:spacing w:line="276" w:lineRule="auto"/>
        <w:ind w:right="154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NIP:</w:t>
      </w:r>
      <w:r w:rsidRPr="003C413A">
        <w:rPr>
          <w:rFonts w:asciiTheme="minorHAnsi" w:hAnsiTheme="minorHAnsi" w:cstheme="minorHAnsi"/>
          <w:spacing w:val="-2"/>
        </w:rPr>
        <w:t xml:space="preserve"> </w:t>
      </w:r>
      <w:r w:rsidRPr="003C413A">
        <w:rPr>
          <w:rFonts w:asciiTheme="minorHAnsi" w:hAnsiTheme="minorHAnsi" w:cstheme="minorHAnsi"/>
        </w:rPr>
        <w:t>………………………….;</w:t>
      </w:r>
      <w:r w:rsidRPr="003C413A">
        <w:rPr>
          <w:rFonts w:asciiTheme="minorHAnsi" w:hAnsiTheme="minorHAnsi" w:cstheme="minorHAnsi"/>
          <w:spacing w:val="2"/>
        </w:rPr>
        <w:t xml:space="preserve"> </w:t>
      </w:r>
      <w:r w:rsidRPr="003C413A">
        <w:rPr>
          <w:rFonts w:asciiTheme="minorHAnsi" w:hAnsiTheme="minorHAnsi" w:cstheme="minorHAnsi"/>
        </w:rPr>
        <w:t>REGON:</w:t>
      </w:r>
      <w:r w:rsidRPr="003C413A">
        <w:rPr>
          <w:rFonts w:asciiTheme="minorHAnsi" w:hAnsiTheme="minorHAnsi" w:cstheme="minorHAnsi"/>
          <w:spacing w:val="2"/>
        </w:rPr>
        <w:t xml:space="preserve"> </w:t>
      </w:r>
      <w:r w:rsidRPr="003C413A">
        <w:rPr>
          <w:rFonts w:asciiTheme="minorHAnsi" w:hAnsiTheme="minorHAnsi" w:cstheme="minorHAnsi"/>
        </w:rPr>
        <w:t>………………………….</w:t>
      </w:r>
    </w:p>
    <w:p w14:paraId="02F91A8B" w14:textId="77777777" w:rsidR="005B7D19" w:rsidRPr="003C413A" w:rsidRDefault="00034DF4">
      <w:pPr>
        <w:pStyle w:val="Tekstpodstawowy"/>
        <w:spacing w:line="252" w:lineRule="exact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  <w:w w:val="90"/>
        </w:rPr>
        <w:t>zwanym/zwaną</w:t>
      </w:r>
      <w:r w:rsidRPr="003C413A">
        <w:rPr>
          <w:rFonts w:asciiTheme="minorHAnsi" w:hAnsiTheme="minorHAnsi" w:cstheme="minorHAnsi"/>
          <w:spacing w:val="13"/>
          <w:w w:val="90"/>
        </w:rPr>
        <w:t xml:space="preserve"> </w:t>
      </w:r>
      <w:r w:rsidRPr="003C413A">
        <w:rPr>
          <w:rFonts w:asciiTheme="minorHAnsi" w:hAnsiTheme="minorHAnsi" w:cstheme="minorHAnsi"/>
          <w:w w:val="90"/>
        </w:rPr>
        <w:t>dalej</w:t>
      </w:r>
      <w:r w:rsidRPr="003C413A">
        <w:rPr>
          <w:rFonts w:asciiTheme="minorHAnsi" w:hAnsiTheme="minorHAnsi" w:cstheme="minorHAnsi"/>
          <w:spacing w:val="15"/>
          <w:w w:val="90"/>
        </w:rPr>
        <w:t xml:space="preserve"> </w:t>
      </w:r>
      <w:r w:rsidRPr="003C413A">
        <w:rPr>
          <w:rFonts w:asciiTheme="minorHAnsi" w:hAnsiTheme="minorHAnsi" w:cstheme="minorHAnsi"/>
          <w:w w:val="90"/>
        </w:rPr>
        <w:t>„Wykonawcą”</w:t>
      </w:r>
      <w:r w:rsidRPr="003C413A">
        <w:rPr>
          <w:rFonts w:asciiTheme="minorHAnsi" w:hAnsiTheme="minorHAnsi" w:cstheme="minorHAnsi"/>
          <w:spacing w:val="15"/>
          <w:w w:val="90"/>
        </w:rPr>
        <w:t xml:space="preserve"> </w:t>
      </w:r>
      <w:r w:rsidRPr="003C413A">
        <w:rPr>
          <w:rFonts w:asciiTheme="minorHAnsi" w:hAnsiTheme="minorHAnsi" w:cstheme="minorHAnsi"/>
          <w:w w:val="90"/>
        </w:rPr>
        <w:t>o</w:t>
      </w:r>
      <w:r w:rsidRPr="003C413A">
        <w:rPr>
          <w:rFonts w:asciiTheme="minorHAnsi" w:hAnsiTheme="minorHAnsi" w:cstheme="minorHAnsi"/>
          <w:spacing w:val="13"/>
          <w:w w:val="90"/>
        </w:rPr>
        <w:t xml:space="preserve"> </w:t>
      </w:r>
      <w:r w:rsidRPr="003C413A">
        <w:rPr>
          <w:rFonts w:asciiTheme="minorHAnsi" w:hAnsiTheme="minorHAnsi" w:cstheme="minorHAnsi"/>
          <w:w w:val="90"/>
        </w:rPr>
        <w:t>następującej</w:t>
      </w:r>
      <w:r w:rsidRPr="003C413A">
        <w:rPr>
          <w:rFonts w:asciiTheme="minorHAnsi" w:hAnsiTheme="minorHAnsi" w:cstheme="minorHAnsi"/>
          <w:spacing w:val="13"/>
          <w:w w:val="90"/>
        </w:rPr>
        <w:t xml:space="preserve"> </w:t>
      </w:r>
      <w:r w:rsidRPr="003C413A">
        <w:rPr>
          <w:rFonts w:asciiTheme="minorHAnsi" w:hAnsiTheme="minorHAnsi" w:cstheme="minorHAnsi"/>
          <w:w w:val="90"/>
        </w:rPr>
        <w:t>treści:</w:t>
      </w:r>
    </w:p>
    <w:p w14:paraId="16C6B964" w14:textId="77777777" w:rsidR="005B7D19" w:rsidRPr="003C413A" w:rsidRDefault="005B7D19">
      <w:pPr>
        <w:pStyle w:val="Tekstpodstawowy"/>
        <w:ind w:left="0"/>
        <w:jc w:val="left"/>
        <w:rPr>
          <w:rFonts w:asciiTheme="minorHAnsi" w:hAnsiTheme="minorHAnsi" w:cstheme="minorHAnsi"/>
        </w:rPr>
      </w:pPr>
    </w:p>
    <w:p w14:paraId="2F212C66" w14:textId="3DD31058" w:rsidR="005B7D19" w:rsidRPr="003C413A" w:rsidRDefault="00034DF4" w:rsidP="00240BBF">
      <w:pPr>
        <w:pStyle w:val="Tekstpodstawowy"/>
        <w:spacing w:before="1" w:line="276" w:lineRule="auto"/>
        <w:ind w:right="111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  <w:w w:val="95"/>
        </w:rPr>
        <w:t>Niniejsza umowa zawarta jest w wyniku wyboru oferty</w:t>
      </w:r>
      <w:r w:rsidRPr="003C413A">
        <w:rPr>
          <w:rFonts w:asciiTheme="minorHAnsi" w:hAnsiTheme="minorHAnsi" w:cstheme="minorHAnsi"/>
          <w:spacing w:val="1"/>
          <w:w w:val="95"/>
        </w:rPr>
        <w:t xml:space="preserve"> </w:t>
      </w:r>
      <w:r w:rsidRPr="003C413A">
        <w:rPr>
          <w:rFonts w:asciiTheme="minorHAnsi" w:hAnsiTheme="minorHAnsi" w:cstheme="minorHAnsi"/>
          <w:w w:val="95"/>
        </w:rPr>
        <w:t>w wyniku rozstrzygnięcia postępowania</w:t>
      </w:r>
      <w:r w:rsidRPr="003C413A">
        <w:rPr>
          <w:rFonts w:asciiTheme="minorHAnsi" w:hAnsiTheme="minorHAnsi" w:cstheme="minorHAnsi"/>
          <w:spacing w:val="1"/>
          <w:w w:val="95"/>
        </w:rPr>
        <w:t xml:space="preserve"> </w:t>
      </w:r>
      <w:r w:rsidR="005244F1">
        <w:rPr>
          <w:rFonts w:asciiTheme="minorHAnsi" w:hAnsiTheme="minorHAnsi" w:cstheme="minorHAnsi"/>
        </w:rPr>
        <w:t>n</w:t>
      </w:r>
      <w:r w:rsidRPr="003C413A">
        <w:rPr>
          <w:rFonts w:asciiTheme="minorHAnsi" w:hAnsiTheme="minorHAnsi" w:cstheme="minorHAnsi"/>
        </w:rPr>
        <w:t>r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="005244F1" w:rsidRPr="005244F1">
        <w:rPr>
          <w:rFonts w:asciiTheme="minorHAnsi" w:hAnsiTheme="minorHAnsi" w:cstheme="minorHAnsi"/>
          <w:b/>
        </w:rPr>
        <w:t>ZP.271.PN.9.2022</w:t>
      </w:r>
      <w:r w:rsidRPr="003C413A">
        <w:rPr>
          <w:rFonts w:asciiTheme="minorHAnsi" w:hAnsiTheme="minorHAnsi" w:cstheme="minorHAnsi"/>
        </w:rPr>
        <w:t>, przeprowadzonego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Pr="003C413A">
        <w:rPr>
          <w:rFonts w:asciiTheme="minorHAnsi" w:hAnsiTheme="minorHAnsi" w:cstheme="minorHAnsi"/>
        </w:rPr>
        <w:t>podstawie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Pr="003C413A">
        <w:rPr>
          <w:rFonts w:asciiTheme="minorHAnsi" w:hAnsiTheme="minorHAnsi" w:cstheme="minorHAnsi"/>
        </w:rPr>
        <w:t>art.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="005244F1">
        <w:rPr>
          <w:rFonts w:asciiTheme="minorHAnsi" w:hAnsiTheme="minorHAnsi" w:cstheme="minorHAnsi"/>
        </w:rPr>
        <w:t>132</w:t>
      </w:r>
      <w:r w:rsidRPr="003C413A">
        <w:rPr>
          <w:rFonts w:asciiTheme="minorHAnsi" w:hAnsiTheme="minorHAnsi" w:cstheme="minorHAnsi"/>
        </w:rPr>
        <w:t xml:space="preserve"> pkt.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="007E6A87" w:rsidRPr="003C413A">
        <w:rPr>
          <w:rFonts w:asciiTheme="minorHAnsi" w:hAnsiTheme="minorHAnsi" w:cstheme="minorHAnsi"/>
        </w:rPr>
        <w:t>1</w:t>
      </w:r>
      <w:r w:rsidRPr="003C413A">
        <w:rPr>
          <w:rFonts w:asciiTheme="minorHAnsi" w:hAnsiTheme="minorHAnsi" w:cstheme="minorHAnsi"/>
        </w:rPr>
        <w:t xml:space="preserve"> ustawy</w:t>
      </w:r>
      <w:r w:rsidRPr="003C413A">
        <w:rPr>
          <w:rFonts w:asciiTheme="minorHAnsi" w:hAnsiTheme="minorHAnsi" w:cstheme="minorHAnsi"/>
          <w:spacing w:val="61"/>
        </w:rPr>
        <w:t xml:space="preserve"> </w:t>
      </w:r>
      <w:r w:rsidRPr="003C413A">
        <w:rPr>
          <w:rFonts w:asciiTheme="minorHAnsi" w:hAnsiTheme="minorHAnsi" w:cstheme="minorHAnsi"/>
        </w:rPr>
        <w:t>z dnia</w:t>
      </w:r>
      <w:r w:rsidRPr="003C413A">
        <w:rPr>
          <w:rFonts w:asciiTheme="minorHAnsi" w:hAnsiTheme="minorHAnsi" w:cstheme="minorHAnsi"/>
          <w:spacing w:val="1"/>
        </w:rPr>
        <w:t xml:space="preserve"> </w:t>
      </w:r>
      <w:r w:rsidRPr="003C413A">
        <w:rPr>
          <w:rFonts w:asciiTheme="minorHAnsi" w:hAnsiTheme="minorHAnsi" w:cstheme="minorHAnsi"/>
        </w:rPr>
        <w:t>11 września</w:t>
      </w:r>
      <w:r w:rsidRPr="003C413A">
        <w:rPr>
          <w:rFonts w:asciiTheme="minorHAnsi" w:hAnsiTheme="minorHAnsi" w:cstheme="minorHAnsi"/>
          <w:spacing w:val="1"/>
        </w:rPr>
        <w:t xml:space="preserve"> </w:t>
      </w:r>
      <w:r w:rsidRPr="003C413A">
        <w:rPr>
          <w:rFonts w:asciiTheme="minorHAnsi" w:hAnsiTheme="minorHAnsi" w:cstheme="minorHAnsi"/>
        </w:rPr>
        <w:t>2019 r. – Prawo zamówień publicznych (tekst jednolity Dz.U. 202</w:t>
      </w:r>
      <w:r w:rsidR="005244F1">
        <w:rPr>
          <w:rFonts w:asciiTheme="minorHAnsi" w:hAnsiTheme="minorHAnsi" w:cstheme="minorHAnsi"/>
        </w:rPr>
        <w:t>2</w:t>
      </w:r>
      <w:r w:rsidRPr="003C413A">
        <w:rPr>
          <w:rFonts w:asciiTheme="minorHAnsi" w:hAnsiTheme="minorHAnsi" w:cstheme="minorHAnsi"/>
        </w:rPr>
        <w:t xml:space="preserve"> poz.1</w:t>
      </w:r>
      <w:r w:rsidR="005244F1">
        <w:rPr>
          <w:rFonts w:asciiTheme="minorHAnsi" w:hAnsiTheme="minorHAnsi" w:cstheme="minorHAnsi"/>
        </w:rPr>
        <w:t>710</w:t>
      </w:r>
      <w:r w:rsidRPr="003C413A">
        <w:rPr>
          <w:rFonts w:asciiTheme="minorHAnsi" w:hAnsiTheme="minorHAnsi" w:cstheme="minorHAnsi"/>
        </w:rPr>
        <w:t>)</w:t>
      </w:r>
    </w:p>
    <w:p w14:paraId="26B10D4A" w14:textId="77777777" w:rsidR="007E6A87" w:rsidRPr="003C413A" w:rsidRDefault="00034DF4" w:rsidP="007E6A87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</w:t>
      </w:r>
    </w:p>
    <w:p w14:paraId="71578741" w14:textId="77777777" w:rsidR="007E6A87" w:rsidRPr="003C413A" w:rsidRDefault="00034DF4" w:rsidP="00FA44B4">
      <w:pPr>
        <w:pStyle w:val="Akapitzlist"/>
        <w:numPr>
          <w:ilvl w:val="0"/>
          <w:numId w:val="2"/>
        </w:numPr>
        <w:tabs>
          <w:tab w:val="left" w:pos="284"/>
        </w:tabs>
        <w:spacing w:before="0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Zamawiający powierza a Wykonawca przyjmuje </w:t>
      </w:r>
      <w:r w:rsidR="007E6A87" w:rsidRPr="003C413A">
        <w:rPr>
          <w:rFonts w:asciiTheme="minorHAnsi" w:hAnsiTheme="minorHAnsi" w:cstheme="minorHAnsi"/>
        </w:rPr>
        <w:t xml:space="preserve">do wykonania dostawę i montaż instalacji fotowoltaicznych w ramach projektu „Odnawialne źródła energii w Gminie Dmosin” </w:t>
      </w:r>
      <w:r w:rsidRPr="003C413A">
        <w:rPr>
          <w:rFonts w:asciiTheme="minorHAnsi" w:hAnsiTheme="minorHAnsi" w:cstheme="minorHAnsi"/>
        </w:rPr>
        <w:t>dla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potrzeb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budynków</w:t>
      </w:r>
      <w:r w:rsidRPr="00730F44">
        <w:rPr>
          <w:rFonts w:asciiTheme="minorHAnsi" w:hAnsiTheme="minorHAnsi" w:cstheme="minorHAnsi"/>
        </w:rPr>
        <w:t xml:space="preserve"> </w:t>
      </w:r>
      <w:r w:rsidR="007E6A87" w:rsidRPr="003C413A">
        <w:rPr>
          <w:rFonts w:asciiTheme="minorHAnsi" w:hAnsiTheme="minorHAnsi" w:cstheme="minorHAnsi"/>
        </w:rPr>
        <w:t>określonych w SWZ</w:t>
      </w:r>
      <w:r w:rsidR="00661D08" w:rsidRPr="003C413A">
        <w:rPr>
          <w:rFonts w:asciiTheme="minorHAnsi" w:hAnsiTheme="minorHAnsi" w:cstheme="minorHAnsi"/>
        </w:rPr>
        <w:t>”.</w:t>
      </w:r>
    </w:p>
    <w:p w14:paraId="3B9E7B6E" w14:textId="77777777" w:rsidR="006A5831" w:rsidRDefault="00034DF4" w:rsidP="006A5831">
      <w:pPr>
        <w:pStyle w:val="Akapitzlist"/>
        <w:numPr>
          <w:ilvl w:val="0"/>
          <w:numId w:val="2"/>
        </w:numPr>
        <w:tabs>
          <w:tab w:val="left" w:pos="284"/>
        </w:tabs>
        <w:spacing w:before="0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Integralną część przedmiotowej umowy stanowi wybrana do realizacji w trybie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 xml:space="preserve">przetargu nieograniczonego oferta Wykonawcy z dnia ………  </w:t>
      </w:r>
      <w:r w:rsidRPr="00730F44">
        <w:rPr>
          <w:rFonts w:asciiTheme="minorHAnsi" w:hAnsiTheme="minorHAnsi" w:cstheme="minorHAnsi"/>
        </w:rPr>
        <w:t xml:space="preserve"> </w:t>
      </w:r>
      <w:r w:rsidR="000F482A" w:rsidRPr="003C413A">
        <w:rPr>
          <w:rFonts w:asciiTheme="minorHAnsi" w:hAnsiTheme="minorHAnsi" w:cstheme="minorHAnsi"/>
        </w:rPr>
        <w:t>r.</w:t>
      </w:r>
      <w:r w:rsidR="00BA799A" w:rsidRPr="003C413A">
        <w:rPr>
          <w:rFonts w:asciiTheme="minorHAnsi" w:hAnsiTheme="minorHAnsi" w:cstheme="minorHAnsi"/>
        </w:rPr>
        <w:t>,</w:t>
      </w:r>
      <w:r w:rsidRPr="00730F44">
        <w:rPr>
          <w:rFonts w:asciiTheme="minorHAnsi" w:hAnsiTheme="minorHAnsi" w:cstheme="minorHAnsi"/>
        </w:rPr>
        <w:t xml:space="preserve"> </w:t>
      </w:r>
      <w:r w:rsidR="00BA799A" w:rsidRPr="003C413A">
        <w:rPr>
          <w:rFonts w:asciiTheme="minorHAnsi" w:hAnsiTheme="minorHAnsi" w:cstheme="minorHAnsi"/>
        </w:rPr>
        <w:t xml:space="preserve">na  </w:t>
      </w:r>
      <w:r w:rsidRPr="003C413A">
        <w:rPr>
          <w:rFonts w:asciiTheme="minorHAnsi" w:hAnsiTheme="minorHAnsi" w:cstheme="minorHAnsi"/>
        </w:rPr>
        <w:t>wykonanie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przedmiotu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zamówienia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stanowiąca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załącznik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nr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730F44">
        <w:rPr>
          <w:rFonts w:asciiTheme="minorHAnsi" w:hAnsiTheme="minorHAnsi" w:cstheme="minorHAnsi"/>
        </w:rPr>
        <w:t xml:space="preserve"> </w:t>
      </w:r>
      <w:r w:rsidR="00661D08" w:rsidRPr="003C413A">
        <w:rPr>
          <w:rFonts w:asciiTheme="minorHAnsi" w:hAnsiTheme="minorHAnsi" w:cstheme="minorHAnsi"/>
        </w:rPr>
        <w:t>umowy</w:t>
      </w:r>
      <w:r w:rsidR="000F482A" w:rsidRPr="003C413A">
        <w:rPr>
          <w:rFonts w:asciiTheme="minorHAnsi" w:hAnsiTheme="minorHAnsi" w:cstheme="minorHAnsi"/>
        </w:rPr>
        <w:t xml:space="preserve"> wraz z SWZ oraz załącznikami do SWZ.</w:t>
      </w:r>
    </w:p>
    <w:p w14:paraId="400B3FD4" w14:textId="3CC75006" w:rsidR="00240BBF" w:rsidRPr="00240BBF" w:rsidRDefault="006A5831" w:rsidP="00240BBF">
      <w:pPr>
        <w:pStyle w:val="Akapitzlist"/>
        <w:numPr>
          <w:ilvl w:val="0"/>
          <w:numId w:val="2"/>
        </w:numPr>
        <w:tabs>
          <w:tab w:val="left" w:pos="284"/>
        </w:tabs>
        <w:spacing w:before="0"/>
        <w:ind w:left="284" w:right="116" w:hanging="284"/>
        <w:rPr>
          <w:rFonts w:asciiTheme="minorHAnsi" w:hAnsiTheme="minorHAnsi" w:cstheme="minorHAnsi"/>
        </w:rPr>
      </w:pPr>
      <w:r w:rsidRPr="006A5831">
        <w:rPr>
          <w:rFonts w:asciiTheme="minorHAnsi" w:hAnsiTheme="minorHAnsi" w:cstheme="minorHAnsi"/>
        </w:rPr>
        <w:t xml:space="preserve">Przedmiot </w:t>
      </w:r>
      <w:r>
        <w:rPr>
          <w:rFonts w:asciiTheme="minorHAnsi" w:hAnsiTheme="minorHAnsi" w:cstheme="minorHAnsi"/>
        </w:rPr>
        <w:t>umowy</w:t>
      </w:r>
      <w:r w:rsidRPr="006A5831">
        <w:rPr>
          <w:rFonts w:asciiTheme="minorHAnsi" w:hAnsiTheme="minorHAnsi" w:cstheme="minorHAnsi"/>
        </w:rPr>
        <w:t xml:space="preserve"> jest współfinansowany ze środków Europejskiego Funduszu Rozwoju Regionalnego w ramach</w:t>
      </w:r>
      <w:r>
        <w:rPr>
          <w:rFonts w:asciiTheme="minorHAnsi" w:hAnsiTheme="minorHAnsi" w:cstheme="minorHAnsi"/>
        </w:rPr>
        <w:t xml:space="preserve"> </w:t>
      </w:r>
      <w:r w:rsidRPr="006A5831">
        <w:rPr>
          <w:rFonts w:asciiTheme="minorHAnsi" w:hAnsiTheme="minorHAnsi" w:cstheme="minorHAnsi"/>
        </w:rPr>
        <w:t>Regionalnego Programu Operacyjnego Województwa Łódzkiego na lata 2014-2020</w:t>
      </w:r>
      <w:r>
        <w:rPr>
          <w:rFonts w:asciiTheme="minorHAnsi" w:hAnsiTheme="minorHAnsi" w:cstheme="minorHAnsi"/>
        </w:rPr>
        <w:t xml:space="preserve">, </w:t>
      </w:r>
      <w:r w:rsidRPr="006A5831">
        <w:rPr>
          <w:rFonts w:asciiTheme="minorHAnsi" w:hAnsiTheme="minorHAnsi" w:cstheme="minorHAnsi"/>
        </w:rPr>
        <w:t>Osi Priorytetowej IV Gospodarka niskoemisyjna, Działania IV.1 Odnawialne źródła energii, Poddziałania IV.1.1 Odnawialne źródła energii – ZIT</w:t>
      </w:r>
      <w:r>
        <w:rPr>
          <w:rFonts w:asciiTheme="minorHAnsi" w:hAnsiTheme="minorHAnsi" w:cstheme="minorHAnsi"/>
        </w:rPr>
        <w:t xml:space="preserve">, </w:t>
      </w:r>
      <w:bookmarkStart w:id="0" w:name="_Hlk112666399"/>
      <w:r>
        <w:rPr>
          <w:rFonts w:asciiTheme="minorHAnsi" w:hAnsiTheme="minorHAnsi" w:cstheme="minorHAnsi"/>
        </w:rPr>
        <w:t>numer umowy o dofinansowanie:</w:t>
      </w:r>
      <w:r w:rsidR="005C4A6C">
        <w:rPr>
          <w:rFonts w:asciiTheme="minorHAnsi" w:hAnsiTheme="minorHAnsi" w:cstheme="minorHAnsi"/>
        </w:rPr>
        <w:t xml:space="preserve"> </w:t>
      </w:r>
      <w:bookmarkStart w:id="1" w:name="_Hlk112741706"/>
      <w:r w:rsidR="005C4A6C">
        <w:rPr>
          <w:rFonts w:asciiTheme="minorHAnsi" w:hAnsiTheme="minorHAnsi" w:cstheme="minorHAnsi"/>
        </w:rPr>
        <w:t>UDA-RPLD.04.01.01-10-0003/21-00</w:t>
      </w:r>
      <w:r>
        <w:rPr>
          <w:rFonts w:asciiTheme="minorHAnsi" w:hAnsiTheme="minorHAnsi" w:cstheme="minorHAnsi"/>
        </w:rPr>
        <w:t xml:space="preserve"> z dnia </w:t>
      </w:r>
      <w:bookmarkEnd w:id="0"/>
      <w:r w:rsidR="005C4A6C">
        <w:rPr>
          <w:rFonts w:asciiTheme="minorHAnsi" w:hAnsiTheme="minorHAnsi" w:cstheme="minorHAnsi"/>
        </w:rPr>
        <w:t>30 marca 2022 roku.</w:t>
      </w:r>
    </w:p>
    <w:bookmarkEnd w:id="1"/>
    <w:p w14:paraId="2BDCB6AF" w14:textId="77777777" w:rsidR="005B7D19" w:rsidRPr="003C413A" w:rsidRDefault="00034DF4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2</w:t>
      </w:r>
    </w:p>
    <w:p w14:paraId="4D5923C7" w14:textId="77777777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730F44">
        <w:rPr>
          <w:rFonts w:asciiTheme="minorHAnsi" w:hAnsiTheme="minorHAnsi" w:cstheme="minorHAnsi"/>
        </w:rPr>
        <w:t>Na przedmiot i zakres rzeczowy umowy określony w § 1 ust. 1 składa się:</w:t>
      </w:r>
    </w:p>
    <w:p w14:paraId="6FBE58B7" w14:textId="77777777" w:rsidR="007E6A87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Opracowanie dokum</w:t>
      </w:r>
      <w:r w:rsidR="00BA799A" w:rsidRPr="003C413A">
        <w:rPr>
          <w:rFonts w:asciiTheme="minorHAnsi" w:hAnsiTheme="minorHAnsi" w:cstheme="minorHAnsi"/>
        </w:rPr>
        <w:t>entu Plan Realizacji Zamówienia, według wymagań określonych w PFU</w:t>
      </w:r>
      <w:r w:rsidR="000F482A" w:rsidRPr="003C413A">
        <w:rPr>
          <w:rFonts w:asciiTheme="minorHAnsi" w:hAnsiTheme="minorHAnsi" w:cstheme="minorHAnsi"/>
        </w:rPr>
        <w:t>, stanowiącego załącznik do SWZ;</w:t>
      </w:r>
    </w:p>
    <w:p w14:paraId="745E52FF" w14:textId="77777777" w:rsidR="007E6A87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dostawa, instalacja i uruchomienie 76 Instalacji PV;</w:t>
      </w:r>
    </w:p>
    <w:p w14:paraId="61A2FDD7" w14:textId="77777777" w:rsidR="007E6A87" w:rsidRPr="003C413A" w:rsidRDefault="007E6A87" w:rsidP="00FA44B4">
      <w:pPr>
        <w:pStyle w:val="Akapitzlist"/>
        <w:numPr>
          <w:ilvl w:val="0"/>
          <w:numId w:val="1"/>
        </w:numPr>
        <w:spacing w:before="0"/>
        <w:ind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sporządz</w:t>
      </w:r>
      <w:r w:rsidR="000F482A" w:rsidRPr="003C413A">
        <w:rPr>
          <w:rFonts w:asciiTheme="minorHAnsi" w:hAnsiTheme="minorHAnsi" w:cstheme="minorHAnsi"/>
        </w:rPr>
        <w:t>enie Dokumentacji Powykonawczej, według wymagań określonych w PFU, stanowiącego załącznik do SWZ;</w:t>
      </w:r>
    </w:p>
    <w:p w14:paraId="44F10F06" w14:textId="77777777" w:rsidR="007E6A87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skuteczne zgłoszenie Instalacji PV do przyłączenia do sieci energetycznej do PGE Obrót S.A., wraz z dopełnieniem wszelkich formalności związanych z uruchomieniem wybudowanej instalacji;</w:t>
      </w:r>
      <w:r w:rsidR="00AF356E" w:rsidRPr="003C413A">
        <w:rPr>
          <w:rFonts w:asciiTheme="minorHAnsi" w:hAnsiTheme="minorHAnsi" w:cstheme="minorHAnsi"/>
        </w:rPr>
        <w:t xml:space="preserve"> Wykonawca ma obowiązek zgłoszenia na koniec danego miesiąca do PGE Obrót S.A. instalacji wykonanych w danym miesiącu;</w:t>
      </w:r>
    </w:p>
    <w:p w14:paraId="1622EAB5" w14:textId="77777777" w:rsidR="00FC615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świadczenie serwisu gwarancyjnego przez okres nie krótszy niż 60 miesięcy (zgodnie z ofertą Wykonawcy) od daty podpisania Protokołu Odbioru Końcowego.</w:t>
      </w:r>
    </w:p>
    <w:p w14:paraId="46931994" w14:textId="51A3DB5A" w:rsidR="005B7D19" w:rsidRPr="00FC615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/>
        <w:ind w:hanging="552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  <w:w w:val="95"/>
        </w:rPr>
        <w:t>p</w:t>
      </w:r>
      <w:r w:rsidR="00034DF4" w:rsidRPr="00FC615A">
        <w:rPr>
          <w:rFonts w:asciiTheme="minorHAnsi" w:hAnsiTheme="minorHAnsi" w:cstheme="minorHAnsi"/>
          <w:w w:val="95"/>
        </w:rPr>
        <w:t>ozyskanie w imieniu Inwestora niezbędnych</w:t>
      </w:r>
      <w:r w:rsidRPr="00FC615A">
        <w:rPr>
          <w:rFonts w:asciiTheme="minorHAnsi" w:hAnsiTheme="minorHAnsi" w:cstheme="minorHAnsi"/>
          <w:w w:val="95"/>
        </w:rPr>
        <w:t xml:space="preserve"> opinii, zgłoszeń, decyzji itp.;</w:t>
      </w:r>
    </w:p>
    <w:p w14:paraId="144928BF" w14:textId="77777777" w:rsidR="005B7D19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</w:t>
      </w:r>
      <w:r w:rsidR="00034DF4" w:rsidRPr="003C413A">
        <w:rPr>
          <w:rFonts w:asciiTheme="minorHAnsi" w:hAnsiTheme="minorHAnsi" w:cstheme="minorHAnsi"/>
        </w:rPr>
        <w:t>ykonanie</w:t>
      </w:r>
      <w:r w:rsidR="00034DF4" w:rsidRPr="003C413A">
        <w:rPr>
          <w:rFonts w:asciiTheme="minorHAnsi" w:hAnsiTheme="minorHAnsi" w:cstheme="minorHAnsi"/>
          <w:spacing w:val="90"/>
        </w:rPr>
        <w:t xml:space="preserve"> </w:t>
      </w:r>
      <w:r w:rsidR="00034DF4" w:rsidRPr="003C413A">
        <w:rPr>
          <w:rFonts w:asciiTheme="minorHAnsi" w:hAnsiTheme="minorHAnsi" w:cstheme="minorHAnsi"/>
        </w:rPr>
        <w:t xml:space="preserve">wszelkich  </w:t>
      </w:r>
      <w:r w:rsidR="00034DF4" w:rsidRPr="003C413A">
        <w:rPr>
          <w:rFonts w:asciiTheme="minorHAnsi" w:hAnsiTheme="minorHAnsi" w:cstheme="minorHAnsi"/>
          <w:spacing w:val="28"/>
        </w:rPr>
        <w:t xml:space="preserve"> </w:t>
      </w:r>
      <w:r w:rsidR="00034DF4" w:rsidRPr="003C413A">
        <w:rPr>
          <w:rFonts w:asciiTheme="minorHAnsi" w:hAnsiTheme="minorHAnsi" w:cstheme="minorHAnsi"/>
        </w:rPr>
        <w:t xml:space="preserve">robót  </w:t>
      </w:r>
      <w:r w:rsidR="00034DF4" w:rsidRPr="003C413A">
        <w:rPr>
          <w:rFonts w:asciiTheme="minorHAnsi" w:hAnsiTheme="minorHAnsi" w:cstheme="minorHAnsi"/>
          <w:spacing w:val="29"/>
        </w:rPr>
        <w:t xml:space="preserve"> </w:t>
      </w:r>
      <w:r w:rsidR="00034DF4" w:rsidRPr="003C413A">
        <w:rPr>
          <w:rFonts w:asciiTheme="minorHAnsi" w:hAnsiTheme="minorHAnsi" w:cstheme="minorHAnsi"/>
        </w:rPr>
        <w:t xml:space="preserve">ogólnobudowlanych  </w:t>
      </w:r>
      <w:r w:rsidR="00034DF4" w:rsidRPr="003C413A">
        <w:rPr>
          <w:rFonts w:asciiTheme="minorHAnsi" w:hAnsiTheme="minorHAnsi" w:cstheme="minorHAnsi"/>
          <w:spacing w:val="28"/>
        </w:rPr>
        <w:t xml:space="preserve"> </w:t>
      </w:r>
      <w:r w:rsidR="00034DF4" w:rsidRPr="003C413A">
        <w:rPr>
          <w:rFonts w:asciiTheme="minorHAnsi" w:hAnsiTheme="minorHAnsi" w:cstheme="minorHAnsi"/>
        </w:rPr>
        <w:t xml:space="preserve">oraz  </w:t>
      </w:r>
      <w:r w:rsidR="00034DF4" w:rsidRPr="003C413A">
        <w:rPr>
          <w:rFonts w:asciiTheme="minorHAnsi" w:hAnsiTheme="minorHAnsi" w:cstheme="minorHAnsi"/>
          <w:spacing w:val="27"/>
        </w:rPr>
        <w:t xml:space="preserve"> </w:t>
      </w:r>
      <w:r w:rsidR="00034DF4" w:rsidRPr="003C413A">
        <w:rPr>
          <w:rFonts w:asciiTheme="minorHAnsi" w:hAnsiTheme="minorHAnsi" w:cstheme="minorHAnsi"/>
        </w:rPr>
        <w:t xml:space="preserve">instalacyjnych  </w:t>
      </w:r>
      <w:r w:rsidR="00034DF4" w:rsidRPr="003C413A">
        <w:rPr>
          <w:rFonts w:asciiTheme="minorHAnsi" w:hAnsiTheme="minorHAnsi" w:cstheme="minorHAnsi"/>
          <w:spacing w:val="28"/>
        </w:rPr>
        <w:t xml:space="preserve"> </w:t>
      </w:r>
      <w:r w:rsidR="00034DF4" w:rsidRPr="003C413A">
        <w:rPr>
          <w:rFonts w:asciiTheme="minorHAnsi" w:hAnsiTheme="minorHAnsi" w:cstheme="minorHAnsi"/>
        </w:rPr>
        <w:t>zgodnie</w:t>
      </w:r>
      <w:r w:rsidR="00AF356E" w:rsidRPr="003C413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  <w:spacing w:val="-59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  <w:spacing w:val="-5"/>
        </w:rPr>
        <w:t xml:space="preserve"> </w:t>
      </w:r>
      <w:r w:rsidR="00034DF4" w:rsidRPr="003C413A">
        <w:rPr>
          <w:rFonts w:asciiTheme="minorHAnsi" w:hAnsiTheme="minorHAnsi" w:cstheme="minorHAnsi"/>
        </w:rPr>
        <w:t>opracowaną</w:t>
      </w:r>
      <w:r w:rsidR="00034DF4" w:rsidRPr="003C413A">
        <w:rPr>
          <w:rFonts w:asciiTheme="minorHAnsi" w:hAnsiTheme="minorHAnsi" w:cstheme="minorHAnsi"/>
          <w:spacing w:val="-2"/>
        </w:rPr>
        <w:t xml:space="preserve"> </w:t>
      </w:r>
      <w:r w:rsidR="00034DF4" w:rsidRPr="003C413A">
        <w:rPr>
          <w:rFonts w:asciiTheme="minorHAnsi" w:hAnsiTheme="minorHAnsi" w:cstheme="minorHAnsi"/>
        </w:rPr>
        <w:t>dokumentacja</w:t>
      </w:r>
      <w:r w:rsidR="00034DF4" w:rsidRPr="003C413A">
        <w:rPr>
          <w:rFonts w:asciiTheme="minorHAnsi" w:hAnsiTheme="minorHAnsi" w:cstheme="minorHAnsi"/>
          <w:spacing w:val="-1"/>
        </w:rPr>
        <w:t xml:space="preserve"> </w:t>
      </w:r>
      <w:r w:rsidRPr="003C413A">
        <w:rPr>
          <w:rFonts w:asciiTheme="minorHAnsi" w:hAnsiTheme="minorHAnsi" w:cstheme="minorHAnsi"/>
        </w:rPr>
        <w:t>projektową;</w:t>
      </w:r>
    </w:p>
    <w:p w14:paraId="55ACE307" w14:textId="77777777" w:rsidR="00AF356E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apewnienie objęcia obowiązków kierowania pracami projektowymi oraz robotami</w:t>
      </w:r>
      <w:r w:rsidR="00034DF4" w:rsidRPr="00FC615A">
        <w:rPr>
          <w:rFonts w:asciiTheme="minorHAnsi" w:hAnsiTheme="minorHAnsi" w:cstheme="minorHAnsi"/>
        </w:rPr>
        <w:t xml:space="preserve"> </w:t>
      </w:r>
    </w:p>
    <w:p w14:paraId="648E73DC" w14:textId="77777777" w:rsidR="005B7D19" w:rsidRPr="003C413A" w:rsidRDefault="00034DF4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budowlanymi przez osoby posiadające stosowne uprawnienia budowlane w odpowiedniej</w:t>
      </w:r>
      <w:r w:rsidRPr="00FC615A">
        <w:rPr>
          <w:rFonts w:asciiTheme="minorHAnsi" w:hAnsiTheme="minorHAnsi" w:cstheme="minorHAnsi"/>
        </w:rPr>
        <w:t xml:space="preserve"> specjalności do kierowania zamawianymi robotami budowlanymi (jeśli z mocy obowiązujących </w:t>
      </w:r>
      <w:r w:rsidRPr="003C413A">
        <w:rPr>
          <w:rFonts w:asciiTheme="minorHAnsi" w:hAnsiTheme="minorHAnsi" w:cstheme="minorHAnsi"/>
        </w:rPr>
        <w:t>przepisów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FC615A">
        <w:rPr>
          <w:rFonts w:asciiTheme="minorHAnsi" w:hAnsiTheme="minorHAnsi" w:cstheme="minorHAnsi"/>
        </w:rPr>
        <w:t xml:space="preserve"> </w:t>
      </w:r>
      <w:r w:rsidR="007E6A87" w:rsidRPr="003C413A">
        <w:rPr>
          <w:rFonts w:asciiTheme="minorHAnsi" w:hAnsiTheme="minorHAnsi" w:cstheme="minorHAnsi"/>
        </w:rPr>
        <w:t>konieczne);</w:t>
      </w:r>
    </w:p>
    <w:p w14:paraId="47FFA37A" w14:textId="77777777" w:rsidR="005B7D19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</w:t>
      </w:r>
      <w:r w:rsidR="00034DF4" w:rsidRPr="003C413A">
        <w:rPr>
          <w:rFonts w:asciiTheme="minorHAnsi" w:hAnsiTheme="minorHAnsi" w:cstheme="minorHAnsi"/>
        </w:rPr>
        <w:t>pracowanie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planu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bezpieczeństwa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ochrony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zdrowia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wykonywaniu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zamawianych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(jeśli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lastRenderedPageBreak/>
        <w:t>mocy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obowiązujących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przepisów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jest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konieczne).</w:t>
      </w:r>
    </w:p>
    <w:p w14:paraId="352F5005" w14:textId="77777777" w:rsidR="005B7D19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>p</w:t>
      </w:r>
      <w:r w:rsidR="00034DF4" w:rsidRPr="00FC615A">
        <w:rPr>
          <w:rFonts w:asciiTheme="minorHAnsi" w:hAnsiTheme="minorHAnsi" w:cstheme="minorHAnsi"/>
        </w:rPr>
        <w:t xml:space="preserve">rowadzenie </w:t>
      </w:r>
      <w:r w:rsidR="00034DF4" w:rsidRPr="003C413A">
        <w:rPr>
          <w:rFonts w:asciiTheme="minorHAnsi" w:hAnsiTheme="minorHAnsi" w:cstheme="minorHAnsi"/>
        </w:rPr>
        <w:t>wszelkich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zgodnie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informacją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dotyczącą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bezpieczeństwa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ochrony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zdrowia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(jeśli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mocy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obowiązujących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przepisów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jest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konieczne).</w:t>
      </w:r>
    </w:p>
    <w:p w14:paraId="731D9B57" w14:textId="77777777" w:rsidR="005B7D19" w:rsidRPr="003C413A" w:rsidRDefault="00AF356E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s</w:t>
      </w:r>
      <w:r w:rsidR="007E6A87" w:rsidRPr="003C413A">
        <w:rPr>
          <w:rFonts w:asciiTheme="minorHAnsi" w:hAnsiTheme="minorHAnsi" w:cstheme="minorHAnsi"/>
        </w:rPr>
        <w:t>tosowania</w:t>
      </w:r>
      <w:r w:rsidR="007E6A87" w:rsidRPr="003C413A">
        <w:rPr>
          <w:rFonts w:asciiTheme="minorHAnsi" w:hAnsiTheme="minorHAnsi" w:cstheme="minorHAnsi"/>
        </w:rPr>
        <w:tab/>
        <w:t>wyrobów d</w:t>
      </w:r>
      <w:r w:rsidR="00034DF4" w:rsidRPr="003C413A">
        <w:rPr>
          <w:rFonts w:asciiTheme="minorHAnsi" w:hAnsiTheme="minorHAnsi" w:cstheme="minorHAnsi"/>
        </w:rPr>
        <w:t>opuszczonych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budownictwie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 xml:space="preserve">obrotu i </w:t>
      </w:r>
      <w:r w:rsidR="007E6A87" w:rsidRPr="003C413A">
        <w:rPr>
          <w:rFonts w:asciiTheme="minorHAnsi" w:hAnsiTheme="minorHAnsi" w:cstheme="minorHAnsi"/>
        </w:rPr>
        <w:t xml:space="preserve">stosowania </w:t>
      </w:r>
      <w:r w:rsidR="00034DF4" w:rsidRPr="003C413A">
        <w:rPr>
          <w:rFonts w:asciiTheme="minorHAnsi" w:hAnsiTheme="minorHAnsi" w:cstheme="minorHAnsi"/>
        </w:rPr>
        <w:t>powszechnego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lub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jednostkowego</w:t>
      </w:r>
      <w:r w:rsidR="007E6A87" w:rsidRPr="003C413A">
        <w:rPr>
          <w:rFonts w:asciiTheme="minorHAnsi" w:hAnsiTheme="minorHAnsi" w:cstheme="minorHAnsi"/>
        </w:rPr>
        <w:t>;</w:t>
      </w:r>
    </w:p>
    <w:p w14:paraId="51DD5C67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</w:t>
      </w:r>
      <w:r w:rsidR="00034DF4" w:rsidRPr="003C413A">
        <w:rPr>
          <w:rFonts w:asciiTheme="minorHAnsi" w:hAnsiTheme="minorHAnsi" w:cstheme="minorHAnsi"/>
        </w:rPr>
        <w:t>rowadzenie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AF356E" w:rsidRPr="00FC615A">
        <w:rPr>
          <w:rFonts w:asciiTheme="minorHAnsi" w:hAnsiTheme="minorHAnsi" w:cstheme="minorHAnsi"/>
        </w:rPr>
        <w:t xml:space="preserve">wymaganej prawem </w:t>
      </w:r>
      <w:r w:rsidR="00034DF4" w:rsidRPr="003C413A">
        <w:rPr>
          <w:rFonts w:asciiTheme="minorHAnsi" w:hAnsiTheme="minorHAnsi" w:cstheme="minorHAnsi"/>
        </w:rPr>
        <w:t>dokumentacji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wykonywanych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budowlanych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AF356E" w:rsidRPr="003C413A">
        <w:rPr>
          <w:rFonts w:asciiTheme="minorHAnsi" w:hAnsiTheme="minorHAnsi" w:cstheme="minorHAnsi"/>
        </w:rPr>
        <w:t>;</w:t>
      </w:r>
    </w:p>
    <w:p w14:paraId="342EC8BD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organizowanie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utrzymanie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zaplecza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robót,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własnym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zakresie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na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własny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koszt;</w:t>
      </w:r>
    </w:p>
    <w:p w14:paraId="01D7D507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apewnienie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właściwego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oznakowania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zabezpieczenia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terenu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prowadzonych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budowlanych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przed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dostępem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niego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osób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nieuprawnionych;</w:t>
      </w:r>
    </w:p>
    <w:p w14:paraId="50142344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>z</w:t>
      </w:r>
      <w:r w:rsidR="00034DF4" w:rsidRPr="00FC615A">
        <w:rPr>
          <w:rFonts w:asciiTheme="minorHAnsi" w:hAnsiTheme="minorHAnsi" w:cstheme="minorHAnsi"/>
        </w:rPr>
        <w:t xml:space="preserve">apewnienia stałego utrzymania porządku i czystości wewnątrz i bezpośrednio na </w:t>
      </w:r>
      <w:r w:rsidR="00034DF4" w:rsidRPr="003C413A">
        <w:rPr>
          <w:rFonts w:asciiTheme="minorHAnsi" w:hAnsiTheme="minorHAnsi" w:cstheme="minorHAnsi"/>
        </w:rPr>
        <w:t>zewnątrz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terenu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robót;</w:t>
      </w:r>
    </w:p>
    <w:p w14:paraId="2F99CA9D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apewnienia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właściwych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warunków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bezpieczeństwa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higieny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pracy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oraz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ochrony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środowiska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miejscu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otoczeniu</w:t>
      </w:r>
      <w:r w:rsidRPr="003C413A">
        <w:rPr>
          <w:rFonts w:asciiTheme="minorHAnsi" w:hAnsiTheme="minorHAnsi" w:cstheme="minorHAnsi"/>
        </w:rPr>
        <w:t>;</w:t>
      </w:r>
    </w:p>
    <w:p w14:paraId="39FEAA86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abezpieczenia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przed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skutkami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warunków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atmosferycznych</w:t>
      </w:r>
      <w:r w:rsidRPr="003C413A">
        <w:rPr>
          <w:rFonts w:asciiTheme="minorHAnsi" w:hAnsiTheme="minorHAnsi" w:cstheme="minorHAnsi"/>
        </w:rPr>
        <w:t>;</w:t>
      </w:r>
    </w:p>
    <w:p w14:paraId="79E0A713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</w:t>
      </w:r>
      <w:r w:rsidR="00034DF4" w:rsidRPr="003C413A">
        <w:rPr>
          <w:rFonts w:asciiTheme="minorHAnsi" w:hAnsiTheme="minorHAnsi" w:cstheme="minorHAnsi"/>
        </w:rPr>
        <w:t>apewnienie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właściwego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oznakowania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zabezpieczenia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terenu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prowadzonych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robót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budowlanych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przed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dostępem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niego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osób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nieuprawnionych;</w:t>
      </w:r>
    </w:p>
    <w:p w14:paraId="3A768049" w14:textId="77777777" w:rsidR="005B7D19" w:rsidRPr="003C413A" w:rsidRDefault="007E6A87" w:rsidP="00FA44B4">
      <w:pPr>
        <w:pStyle w:val="Akapitzlist"/>
        <w:numPr>
          <w:ilvl w:val="0"/>
          <w:numId w:val="1"/>
        </w:numPr>
        <w:spacing w:before="0" w:line="259" w:lineRule="auto"/>
        <w:ind w:right="119" w:hanging="552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d</w:t>
      </w:r>
      <w:r w:rsidR="00034DF4" w:rsidRPr="003C413A">
        <w:rPr>
          <w:rFonts w:asciiTheme="minorHAnsi" w:hAnsiTheme="minorHAnsi" w:cstheme="minorHAnsi"/>
        </w:rPr>
        <w:t>okonanie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procesu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utylizacji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elementów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materiałów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pochodzących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dokonywanych</w:t>
      </w:r>
      <w:r w:rsidR="00034DF4" w:rsidRPr="00FC615A">
        <w:rPr>
          <w:rFonts w:asciiTheme="minorHAnsi" w:hAnsiTheme="minorHAnsi" w:cstheme="minorHAnsi"/>
        </w:rPr>
        <w:t xml:space="preserve"> rozbiórek i robót budowlanych (jeśli z mocy obowiązujących przepisów jest </w:t>
      </w:r>
      <w:r w:rsidRPr="00FC615A">
        <w:rPr>
          <w:rFonts w:asciiTheme="minorHAnsi" w:hAnsiTheme="minorHAnsi" w:cstheme="minorHAnsi"/>
        </w:rPr>
        <w:t>konieczne);</w:t>
      </w:r>
    </w:p>
    <w:p w14:paraId="6F243813" w14:textId="77777777" w:rsidR="005B7D19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>u</w:t>
      </w:r>
      <w:r w:rsidR="00034DF4" w:rsidRPr="00FC615A">
        <w:rPr>
          <w:rFonts w:asciiTheme="minorHAnsi" w:hAnsiTheme="minorHAnsi" w:cstheme="minorHAnsi"/>
        </w:rPr>
        <w:t xml:space="preserve">porządkowanie terenu po wykonanych robotach budowlanych </w:t>
      </w:r>
      <w:r w:rsidR="00034DF4" w:rsidRPr="003C413A">
        <w:rPr>
          <w:rFonts w:asciiTheme="minorHAnsi" w:hAnsiTheme="minorHAnsi" w:cstheme="minorHAnsi"/>
        </w:rPr>
        <w:t>oraz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instalacyjnych,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tym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przywrócenie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stanu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pierwotnego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(odtworzenie)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ewentualnie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zniszczonych/naruszonych powierzchni połaci dachowych, sufitów oraz ścian wewnątrz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przedmiotowego</w:t>
      </w:r>
      <w:r w:rsidR="00034DF4"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obiektu;</w:t>
      </w:r>
    </w:p>
    <w:p w14:paraId="5B881CA6" w14:textId="77777777" w:rsidR="005B7D19" w:rsidRPr="003C413A" w:rsidRDefault="007E6A87" w:rsidP="00FA44B4">
      <w:pPr>
        <w:pStyle w:val="Akapitzlist"/>
        <w:numPr>
          <w:ilvl w:val="0"/>
          <w:numId w:val="1"/>
        </w:numPr>
        <w:tabs>
          <w:tab w:val="left" w:pos="837"/>
        </w:tabs>
        <w:spacing w:before="0" w:line="259" w:lineRule="auto"/>
        <w:ind w:right="119" w:hanging="55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</w:t>
      </w:r>
      <w:r w:rsidR="00034DF4" w:rsidRPr="003C413A">
        <w:rPr>
          <w:rFonts w:asciiTheme="minorHAnsi" w:hAnsiTheme="minorHAnsi" w:cstheme="minorHAnsi"/>
        </w:rPr>
        <w:t>pracowanie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przekazanie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Zamawiającemu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dokumentacji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powykonawczej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inwestycji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 formie papierowej w 2 kompletach oraz w wersji elektronicznej w 1 komplecie na płycie CD</w:t>
      </w:r>
      <w:r w:rsidR="00034DF4" w:rsidRPr="00FC615A">
        <w:rPr>
          <w:rFonts w:asciiTheme="minorHAnsi" w:hAnsiTheme="minorHAnsi" w:cstheme="minorHAnsi"/>
        </w:rPr>
        <w:t xml:space="preserve"> lub </w:t>
      </w:r>
      <w:proofErr w:type="spellStart"/>
      <w:r w:rsidR="00034DF4" w:rsidRPr="00FC615A">
        <w:rPr>
          <w:rFonts w:asciiTheme="minorHAnsi" w:hAnsiTheme="minorHAnsi" w:cstheme="minorHAnsi"/>
        </w:rPr>
        <w:t>pendrivie</w:t>
      </w:r>
      <w:proofErr w:type="spellEnd"/>
      <w:r w:rsidR="00034DF4" w:rsidRPr="00FC615A">
        <w:rPr>
          <w:rFonts w:asciiTheme="minorHAnsi" w:hAnsiTheme="minorHAnsi" w:cstheme="minorHAnsi"/>
        </w:rPr>
        <w:t xml:space="preserve">. Dokumentację powykonawczą należy dostarczyć w formacie oprogramowania, </w:t>
      </w:r>
      <w:r w:rsidR="00034DF4" w:rsidRPr="003C413A">
        <w:rPr>
          <w:rFonts w:asciiTheme="minorHAnsi" w:hAnsiTheme="minorHAnsi" w:cstheme="minorHAnsi"/>
        </w:rPr>
        <w:t>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jakim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wykonano projekty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.</w:t>
      </w:r>
      <w:proofErr w:type="spellStart"/>
      <w:r w:rsidR="00034DF4" w:rsidRPr="003C413A">
        <w:rPr>
          <w:rFonts w:asciiTheme="minorHAnsi" w:hAnsiTheme="minorHAnsi" w:cstheme="minorHAnsi"/>
        </w:rPr>
        <w:t>dwg</w:t>
      </w:r>
      <w:proofErr w:type="spellEnd"/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i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.</w:t>
      </w:r>
      <w:proofErr w:type="spellStart"/>
      <w:r w:rsidR="00034DF4" w:rsidRPr="003C413A">
        <w:rPr>
          <w:rFonts w:asciiTheme="minorHAnsi" w:hAnsiTheme="minorHAnsi" w:cstheme="minorHAnsi"/>
        </w:rPr>
        <w:t>doc</w:t>
      </w:r>
      <w:proofErr w:type="spellEnd"/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oraz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formacie</w:t>
      </w:r>
      <w:r w:rsidR="00034DF4" w:rsidRPr="00FC615A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.pdf.</w:t>
      </w:r>
    </w:p>
    <w:p w14:paraId="0FBFEDF1" w14:textId="77777777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A0278F">
        <w:rPr>
          <w:rFonts w:asciiTheme="minorHAnsi" w:hAnsiTheme="minorHAnsi" w:cstheme="minorHAnsi"/>
        </w:rPr>
        <w:t>Wykonawca oświadcza, że:</w:t>
      </w:r>
    </w:p>
    <w:p w14:paraId="1B9F958E" w14:textId="5F5B02AB" w:rsidR="005B7D19" w:rsidRPr="00771BBF" w:rsidRDefault="00034DF4" w:rsidP="00771BBF">
      <w:pPr>
        <w:pStyle w:val="Akapitzlist"/>
        <w:numPr>
          <w:ilvl w:val="0"/>
          <w:numId w:val="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 xml:space="preserve">całość przedmiotu umowy opisanego w ust. 1 zobowiązuje się zrealizować w oparciu </w:t>
      </w:r>
      <w:r w:rsidRPr="003C413A">
        <w:rPr>
          <w:rFonts w:asciiTheme="minorHAnsi" w:hAnsiTheme="minorHAnsi" w:cstheme="minorHAnsi"/>
        </w:rPr>
        <w:t>o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dokumentację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projektową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sposób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zgodny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przepisami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prawa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budowlanego,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obowiązującymi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warunkami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technicznymi,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polskimi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normami,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zasadami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dobrej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praktyki</w:t>
      </w:r>
      <w:r w:rsidR="00771BBF">
        <w:rPr>
          <w:rFonts w:asciiTheme="minorHAnsi" w:hAnsiTheme="minorHAnsi" w:cstheme="minorHAnsi"/>
        </w:rPr>
        <w:t xml:space="preserve"> </w:t>
      </w:r>
      <w:r w:rsidRPr="00771BBF">
        <w:rPr>
          <w:rFonts w:asciiTheme="minorHAnsi" w:hAnsiTheme="minorHAnsi" w:cstheme="minorHAnsi"/>
        </w:rPr>
        <w:t xml:space="preserve">budowlanej oraz z zastosowaniem należytej </w:t>
      </w:r>
      <w:r w:rsidR="00AF356E" w:rsidRPr="00771BBF">
        <w:rPr>
          <w:rFonts w:asciiTheme="minorHAnsi" w:hAnsiTheme="minorHAnsi" w:cstheme="minorHAnsi"/>
        </w:rPr>
        <w:t>starannośc</w:t>
      </w:r>
      <w:r w:rsidRPr="00771BBF">
        <w:rPr>
          <w:rFonts w:asciiTheme="minorHAnsi" w:hAnsiTheme="minorHAnsi" w:cstheme="minorHAnsi"/>
        </w:rPr>
        <w:t>i</w:t>
      </w:r>
      <w:r w:rsidR="00AF356E" w:rsidRPr="00771BBF">
        <w:rPr>
          <w:rFonts w:asciiTheme="minorHAnsi" w:hAnsiTheme="minorHAnsi" w:cstheme="minorHAnsi"/>
        </w:rPr>
        <w:t xml:space="preserve"> i</w:t>
      </w:r>
      <w:r w:rsidRPr="00771BBF">
        <w:rPr>
          <w:rFonts w:asciiTheme="minorHAnsi" w:hAnsiTheme="minorHAnsi" w:cstheme="minorHAnsi"/>
        </w:rPr>
        <w:t xml:space="preserve"> dbałości o prawidłowy przebieg realizacji tej inwestycji;</w:t>
      </w:r>
    </w:p>
    <w:p w14:paraId="54393769" w14:textId="77777777" w:rsidR="005B7D19" w:rsidRPr="003C413A" w:rsidRDefault="00034DF4" w:rsidP="00FA44B4">
      <w:pPr>
        <w:pStyle w:val="Akapitzlist"/>
        <w:numPr>
          <w:ilvl w:val="0"/>
          <w:numId w:val="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 xml:space="preserve">sporządzi, przed przystąpieniem do </w:t>
      </w:r>
      <w:r w:rsidR="00544AA7" w:rsidRPr="00FC615A">
        <w:rPr>
          <w:rFonts w:asciiTheme="minorHAnsi" w:hAnsiTheme="minorHAnsi" w:cstheme="minorHAnsi"/>
        </w:rPr>
        <w:t>budowy oraz po wykonaniu całości montażu</w:t>
      </w:r>
      <w:r w:rsidRPr="00FC615A">
        <w:rPr>
          <w:rFonts w:asciiTheme="minorHAnsi" w:hAnsiTheme="minorHAnsi" w:cstheme="minorHAnsi"/>
        </w:rPr>
        <w:t xml:space="preserve"> dokumentację fotograficzną stanu terenu,</w:t>
      </w:r>
      <w:r w:rsidR="003078E9" w:rsidRPr="00FC615A">
        <w:rPr>
          <w:rFonts w:asciiTheme="minorHAnsi" w:hAnsiTheme="minorHAnsi" w:cstheme="minorHAnsi"/>
        </w:rPr>
        <w:t xml:space="preserve"> 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którym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prowadził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będzie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roboty</w:t>
      </w:r>
      <w:r w:rsidRPr="00FC615A">
        <w:rPr>
          <w:rFonts w:asciiTheme="minorHAnsi" w:hAnsiTheme="minorHAnsi" w:cstheme="minorHAnsi"/>
        </w:rPr>
        <w:t xml:space="preserve"> </w:t>
      </w:r>
      <w:r w:rsidR="003078E9" w:rsidRPr="003C413A">
        <w:rPr>
          <w:rFonts w:asciiTheme="minorHAnsi" w:hAnsiTheme="minorHAnsi" w:cstheme="minorHAnsi"/>
        </w:rPr>
        <w:t xml:space="preserve">budowlane </w:t>
      </w:r>
      <w:r w:rsidR="00544AA7" w:rsidRPr="003C413A">
        <w:rPr>
          <w:rFonts w:asciiTheme="minorHAnsi" w:hAnsiTheme="minorHAnsi" w:cstheme="minorHAnsi"/>
        </w:rPr>
        <w:t>oraz montaż instalacji;</w:t>
      </w:r>
    </w:p>
    <w:p w14:paraId="320F9448" w14:textId="77777777" w:rsidR="005B7D19" w:rsidRPr="003C413A" w:rsidRDefault="00034DF4" w:rsidP="00FA44B4">
      <w:pPr>
        <w:pStyle w:val="Akapitzlist"/>
        <w:numPr>
          <w:ilvl w:val="0"/>
          <w:numId w:val="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FC615A">
        <w:rPr>
          <w:rFonts w:asciiTheme="minorHAnsi" w:hAnsiTheme="minorHAnsi" w:cstheme="minorHAnsi"/>
        </w:rPr>
        <w:t xml:space="preserve">dokona zgłoszenia do odbioru </w:t>
      </w:r>
      <w:r w:rsidRPr="003C413A">
        <w:rPr>
          <w:rFonts w:asciiTheme="minorHAnsi" w:hAnsiTheme="minorHAnsi" w:cstheme="minorHAnsi"/>
        </w:rPr>
        <w:t>właściwym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podmiotom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przedmiotu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zamówienia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jego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zrealizowaniu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(jeśli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mocy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obowiązujących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przepisów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FC615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konieczne).</w:t>
      </w:r>
    </w:p>
    <w:p w14:paraId="1AB85F88" w14:textId="759B7FB9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Harmonogram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rzeczowo-finansowy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realizacji</w:t>
      </w:r>
      <w:r w:rsidRPr="00730F44">
        <w:rPr>
          <w:rFonts w:asciiTheme="minorHAnsi" w:hAnsiTheme="minorHAnsi" w:cstheme="minorHAnsi"/>
        </w:rPr>
        <w:t xml:space="preserve"> </w:t>
      </w:r>
      <w:r w:rsidR="005244F1">
        <w:rPr>
          <w:rFonts w:asciiTheme="minorHAnsi" w:hAnsiTheme="minorHAnsi" w:cstheme="minorHAnsi"/>
        </w:rPr>
        <w:t xml:space="preserve">niniejszej </w:t>
      </w:r>
      <w:r w:rsidRPr="003C413A">
        <w:rPr>
          <w:rFonts w:asciiTheme="minorHAnsi" w:hAnsiTheme="minorHAnsi" w:cstheme="minorHAnsi"/>
        </w:rPr>
        <w:t>umowy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stanowi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załącznik</w:t>
      </w:r>
      <w:r w:rsidR="004A75F6">
        <w:rPr>
          <w:rFonts w:asciiTheme="minorHAnsi" w:hAnsiTheme="minorHAnsi" w:cstheme="minorHAnsi"/>
        </w:rPr>
        <w:t xml:space="preserve"> nr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2E35A1EC" w14:textId="77777777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posiada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ważną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polisę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odpowiedzialności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cywilnej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zakresie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prowadzonej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działalności,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stanowiącą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załącznik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nr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3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5A91B971" w14:textId="356BE3A1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Od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protokolarnego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przejęcia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terenu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czasu</w:t>
      </w:r>
      <w:r w:rsidRPr="00730F44">
        <w:rPr>
          <w:rFonts w:asciiTheme="minorHAnsi" w:hAnsiTheme="minorHAnsi" w:cstheme="minorHAnsi"/>
        </w:rPr>
        <w:t xml:space="preserve"> protokolarnego odbioru końcowego robót ponosi on odpowiedzialność na zasadach ogólnych za szkody wynikłe na tym terenie. Materiały budowlane i urządzenia, użyte przez Wykonawcę </w:t>
      </w:r>
      <w:r w:rsidRPr="003C413A">
        <w:rPr>
          <w:rFonts w:asciiTheme="minorHAnsi" w:hAnsiTheme="minorHAnsi" w:cstheme="minorHAnsi"/>
        </w:rPr>
        <w:t>do realizacji przedmiotu niniejszej umowy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powinny spełniać wszelkie wymogi przewidziane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ustawą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7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lipca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1994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Prawo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(Dz.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730F44">
        <w:rPr>
          <w:rFonts w:asciiTheme="minorHAnsi" w:hAnsiTheme="minorHAnsi" w:cstheme="minorHAnsi"/>
        </w:rPr>
        <w:t xml:space="preserve"> </w:t>
      </w:r>
      <w:r w:rsidR="007E6A87" w:rsidRPr="003C413A">
        <w:rPr>
          <w:rFonts w:asciiTheme="minorHAnsi" w:hAnsiTheme="minorHAnsi" w:cstheme="minorHAnsi"/>
        </w:rPr>
        <w:t>2021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r.,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poz.</w:t>
      </w:r>
      <w:r w:rsidRPr="00730F44">
        <w:rPr>
          <w:rFonts w:asciiTheme="minorHAnsi" w:hAnsiTheme="minorHAnsi" w:cstheme="minorHAnsi"/>
        </w:rPr>
        <w:t xml:space="preserve"> </w:t>
      </w:r>
      <w:r w:rsidR="007E6A87" w:rsidRPr="003C413A">
        <w:rPr>
          <w:rFonts w:asciiTheme="minorHAnsi" w:hAnsiTheme="minorHAnsi" w:cstheme="minorHAnsi"/>
        </w:rPr>
        <w:t>2351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zm.),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ustawą</w:t>
      </w:r>
      <w:r w:rsidR="007E6A87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16</w:t>
      </w:r>
      <w:r w:rsidR="00771BBF">
        <w:rPr>
          <w:rFonts w:asciiTheme="minorHAnsi" w:hAnsiTheme="minorHAnsi" w:cstheme="minorHAnsi"/>
        </w:rPr>
        <w:t>.04.</w:t>
      </w:r>
      <w:r w:rsidRPr="003C413A">
        <w:rPr>
          <w:rFonts w:asciiTheme="minorHAnsi" w:hAnsiTheme="minorHAnsi" w:cstheme="minorHAnsi"/>
        </w:rPr>
        <w:t>2004 r.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wyrobach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budowlanych (Dz.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2021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r,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poz.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1213 ze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zm.).</w:t>
      </w:r>
    </w:p>
    <w:p w14:paraId="238414AC" w14:textId="77777777" w:rsidR="005B7D19" w:rsidRPr="003C413A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730F44">
        <w:rPr>
          <w:rFonts w:asciiTheme="minorHAnsi" w:hAnsiTheme="minorHAnsi" w:cstheme="minorHAnsi"/>
        </w:rPr>
        <w:t>Na każde żądanie Zamawiającego Wykonawca obowiązany jest okazać w stosunku do wskazanych materiałów</w:t>
      </w:r>
      <w:r w:rsidRPr="003C413A">
        <w:rPr>
          <w:rFonts w:asciiTheme="minorHAnsi" w:hAnsiTheme="minorHAnsi" w:cstheme="minorHAnsi"/>
        </w:rPr>
        <w:t xml:space="preserve"> </w:t>
      </w:r>
      <w:r w:rsidRPr="00730F44">
        <w:rPr>
          <w:rFonts w:asciiTheme="minorHAnsi" w:hAnsiTheme="minorHAnsi" w:cstheme="minorHAnsi"/>
        </w:rPr>
        <w:t>własnych (nowych) dokumenty potwierdzające dopuszczenie</w:t>
      </w:r>
      <w:r w:rsidRPr="003C413A">
        <w:rPr>
          <w:rFonts w:asciiTheme="minorHAnsi" w:hAnsiTheme="minorHAnsi" w:cstheme="minorHAnsi"/>
        </w:rPr>
        <w:t xml:space="preserve"> do 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obrotu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stosowania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budownictwie.</w:t>
      </w:r>
    </w:p>
    <w:p w14:paraId="03A68EB3" w14:textId="69625330" w:rsidR="005B7D19" w:rsidRPr="00730F44" w:rsidRDefault="00034DF4" w:rsidP="00FA44B4">
      <w:pPr>
        <w:pStyle w:val="Akapitzlist"/>
        <w:numPr>
          <w:ilvl w:val="0"/>
          <w:numId w:val="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 pokryje koszty wszystkich badań potrzebnych dla udokumentowania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wymaganej jakości wykonywanych robót i wbudowanych materiałów oraz oświadcza, że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koszty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uwzględnione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zostały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wynagrodzeniu</w:t>
      </w:r>
      <w:r w:rsidRPr="00730F44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umownym.</w:t>
      </w:r>
    </w:p>
    <w:p w14:paraId="27BD1204" w14:textId="77777777" w:rsidR="005B7D19" w:rsidRPr="003C413A" w:rsidRDefault="00034DF4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3</w:t>
      </w:r>
    </w:p>
    <w:p w14:paraId="1B68E4A5" w14:textId="3DC6EB67" w:rsidR="005B7D19" w:rsidRPr="003C413A" w:rsidRDefault="00034DF4" w:rsidP="00FA44B4">
      <w:pPr>
        <w:pStyle w:val="Akapitzlist"/>
        <w:numPr>
          <w:ilvl w:val="0"/>
          <w:numId w:val="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 zobowiązuje się do wykonania przedmiotu umowy</w:t>
      </w:r>
      <w:r w:rsidRPr="004A75F6">
        <w:rPr>
          <w:rFonts w:asciiTheme="minorHAnsi" w:hAnsiTheme="minorHAnsi" w:cstheme="minorHAnsi"/>
        </w:rPr>
        <w:t xml:space="preserve"> do </w:t>
      </w:r>
      <w:r w:rsidR="005244F1">
        <w:rPr>
          <w:rFonts w:asciiTheme="minorHAnsi" w:hAnsiTheme="minorHAnsi" w:cstheme="minorHAnsi"/>
        </w:rPr>
        <w:t>4</w:t>
      </w:r>
      <w:r w:rsidRPr="004A75F6">
        <w:rPr>
          <w:rFonts w:asciiTheme="minorHAnsi" w:hAnsiTheme="minorHAnsi" w:cstheme="minorHAnsi"/>
        </w:rPr>
        <w:t xml:space="preserve"> miesięcy od podpisania </w:t>
      </w:r>
      <w:r w:rsidR="00981B60" w:rsidRPr="004A75F6">
        <w:rPr>
          <w:rFonts w:asciiTheme="minorHAnsi" w:hAnsiTheme="minorHAnsi" w:cstheme="minorHAnsi"/>
        </w:rPr>
        <w:t>umowy</w:t>
      </w:r>
      <w:r w:rsidRPr="004A75F6">
        <w:rPr>
          <w:rFonts w:asciiTheme="minorHAnsi" w:hAnsiTheme="minorHAnsi" w:cstheme="minorHAnsi"/>
        </w:rPr>
        <w:t>.</w:t>
      </w:r>
    </w:p>
    <w:p w14:paraId="22184278" w14:textId="77777777" w:rsidR="005B7D19" w:rsidRPr="003C413A" w:rsidRDefault="00034DF4" w:rsidP="00FA44B4">
      <w:pPr>
        <w:pStyle w:val="Akapitzlist"/>
        <w:numPr>
          <w:ilvl w:val="0"/>
          <w:numId w:val="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lastRenderedPageBreak/>
        <w:t>W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zaistnienia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przyczyn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niezależnych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strony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4A75F6">
        <w:rPr>
          <w:rFonts w:asciiTheme="minorHAnsi" w:hAnsiTheme="minorHAnsi" w:cstheme="minorHAnsi"/>
        </w:rPr>
        <w:t xml:space="preserve"> zastrzegają sobie możliwość przesunięcia terminu zakończenia prac. Nowy termin zostanie </w:t>
      </w:r>
      <w:r w:rsidRPr="003C413A">
        <w:rPr>
          <w:rFonts w:asciiTheme="minorHAnsi" w:hAnsiTheme="minorHAnsi" w:cstheme="minorHAnsi"/>
        </w:rPr>
        <w:t>w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takim  przypadku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ustalony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aneksie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 niniejszej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531127FD" w14:textId="6389E0DC" w:rsidR="001801C0" w:rsidRPr="00FA44B4" w:rsidRDefault="00034DF4" w:rsidP="00FA44B4">
      <w:pPr>
        <w:pStyle w:val="Akapitzlist"/>
        <w:numPr>
          <w:ilvl w:val="0"/>
          <w:numId w:val="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 xml:space="preserve">Niedotrzymanie przez Wykonawcę terminu wykonania przedmiotu umowy określonego w ust. 1 nie będzie traktowane jako naruszenie postanowień umowy, w przypadku zaistnienia </w:t>
      </w:r>
      <w:r w:rsidRPr="003C413A">
        <w:rPr>
          <w:rFonts w:asciiTheme="minorHAnsi" w:hAnsiTheme="minorHAnsi" w:cstheme="minorHAnsi"/>
        </w:rPr>
        <w:t>opóźnienia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przyczyn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niezależnych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winy</w:t>
      </w:r>
      <w:r w:rsidRPr="004A75F6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001F8B60" w14:textId="77777777" w:rsidR="005B7D19" w:rsidRPr="003C413A" w:rsidRDefault="00034DF4">
      <w:pPr>
        <w:pStyle w:val="Tekstpodstawowy"/>
        <w:spacing w:before="1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4</w:t>
      </w:r>
    </w:p>
    <w:p w14:paraId="5532817E" w14:textId="77777777" w:rsidR="005B7D19" w:rsidRPr="003C413A" w:rsidRDefault="00034DF4" w:rsidP="00FA44B4">
      <w:pPr>
        <w:pStyle w:val="Akapitzlist"/>
        <w:numPr>
          <w:ilvl w:val="0"/>
          <w:numId w:val="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 xml:space="preserve">Wykonawca zobowiązuje się do rozpoczęcia robót w terminie </w:t>
      </w:r>
      <w:r w:rsidR="00AD5FA9" w:rsidRPr="004A75F6">
        <w:rPr>
          <w:rFonts w:asciiTheme="minorHAnsi" w:hAnsiTheme="minorHAnsi" w:cstheme="minorHAnsi"/>
        </w:rPr>
        <w:t>7 dni od dnia podpisania umowy.</w:t>
      </w:r>
    </w:p>
    <w:p w14:paraId="0D9EB1A5" w14:textId="77777777" w:rsidR="005B7D19" w:rsidRPr="003C413A" w:rsidRDefault="00034DF4" w:rsidP="00FA44B4">
      <w:pPr>
        <w:pStyle w:val="Akapitzlist"/>
        <w:numPr>
          <w:ilvl w:val="0"/>
          <w:numId w:val="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 xml:space="preserve">W </w:t>
      </w:r>
      <w:r w:rsidR="004A3364" w:rsidRPr="004A75F6">
        <w:rPr>
          <w:rFonts w:asciiTheme="minorHAnsi" w:hAnsiTheme="minorHAnsi" w:cstheme="minorHAnsi"/>
        </w:rPr>
        <w:t xml:space="preserve">dniu rozpoczęcia robót </w:t>
      </w:r>
      <w:r w:rsidRPr="004A75F6">
        <w:rPr>
          <w:rFonts w:asciiTheme="minorHAnsi" w:hAnsiTheme="minorHAnsi" w:cstheme="minorHAnsi"/>
        </w:rPr>
        <w:t>Wykonawca dostarczy Zamawiającemu</w:t>
      </w:r>
      <w:r w:rsidR="007157C4" w:rsidRPr="004A75F6">
        <w:rPr>
          <w:rFonts w:asciiTheme="minorHAnsi" w:hAnsiTheme="minorHAnsi" w:cstheme="minorHAnsi"/>
        </w:rPr>
        <w:t xml:space="preserve"> (jeżeli jest to konieczne przepisami prawa)</w:t>
      </w:r>
      <w:r w:rsidRPr="004A75F6">
        <w:rPr>
          <w:rFonts w:asciiTheme="minorHAnsi" w:hAnsiTheme="minorHAnsi" w:cstheme="minorHAnsi"/>
        </w:rPr>
        <w:t>:</w:t>
      </w:r>
    </w:p>
    <w:p w14:paraId="1C11B3E7" w14:textId="77777777" w:rsidR="005B7D19" w:rsidRPr="003C413A" w:rsidRDefault="00034DF4" w:rsidP="00FA44B4">
      <w:pPr>
        <w:pStyle w:val="Akapitzlist"/>
        <w:numPr>
          <w:ilvl w:val="0"/>
          <w:numId w:val="8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oświadczenie podjęcia obowiązków kierownika budowy wraz z:</w:t>
      </w:r>
    </w:p>
    <w:p w14:paraId="6E2F57CB" w14:textId="77777777" w:rsidR="005B7D19" w:rsidRPr="003C413A" w:rsidRDefault="00034DF4" w:rsidP="00FA44B4">
      <w:pPr>
        <w:pStyle w:val="Akapitzlist"/>
        <w:numPr>
          <w:ilvl w:val="1"/>
          <w:numId w:val="7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kopią uprawnień;</w:t>
      </w:r>
    </w:p>
    <w:p w14:paraId="2947ED66" w14:textId="77777777" w:rsidR="005B7D19" w:rsidRPr="003C413A" w:rsidRDefault="00034DF4" w:rsidP="00FA44B4">
      <w:pPr>
        <w:pStyle w:val="Akapitzlist"/>
        <w:numPr>
          <w:ilvl w:val="1"/>
          <w:numId w:val="7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kopię aktualnego zaświadczenia o przynależności do odpowiedniej izby budowlanej;</w:t>
      </w:r>
    </w:p>
    <w:p w14:paraId="476B3633" w14:textId="77777777" w:rsidR="005B7D19" w:rsidRPr="003C413A" w:rsidRDefault="00034DF4" w:rsidP="00FA44B4">
      <w:pPr>
        <w:pStyle w:val="Akapitzlist"/>
        <w:numPr>
          <w:ilvl w:val="1"/>
          <w:numId w:val="7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kopię wpisu do centralnego rejestru osób posiadających uprawnienia budowlane;</w:t>
      </w:r>
    </w:p>
    <w:p w14:paraId="770B1BB0" w14:textId="77777777" w:rsidR="005B7D19" w:rsidRPr="003C413A" w:rsidRDefault="00034DF4" w:rsidP="00FA44B4">
      <w:pPr>
        <w:pStyle w:val="Akapitzlist"/>
        <w:numPr>
          <w:ilvl w:val="0"/>
          <w:numId w:val="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Oświadczenia kierowników robót</w:t>
      </w:r>
      <w:r w:rsidR="00AF356E" w:rsidRPr="004A75F6">
        <w:rPr>
          <w:rFonts w:asciiTheme="minorHAnsi" w:hAnsiTheme="minorHAnsi" w:cstheme="minorHAnsi"/>
        </w:rPr>
        <w:t>:</w:t>
      </w:r>
    </w:p>
    <w:p w14:paraId="003234FD" w14:textId="77777777" w:rsidR="005B7D19" w:rsidRPr="003C413A" w:rsidRDefault="00034DF4" w:rsidP="00FA44B4">
      <w:pPr>
        <w:pStyle w:val="Akapitzlist"/>
        <w:numPr>
          <w:ilvl w:val="0"/>
          <w:numId w:val="20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kopię uprawnień;</w:t>
      </w:r>
    </w:p>
    <w:p w14:paraId="21277FBD" w14:textId="77777777" w:rsidR="005B7D19" w:rsidRPr="003C413A" w:rsidRDefault="00034DF4" w:rsidP="00FA44B4">
      <w:pPr>
        <w:pStyle w:val="Akapitzlist"/>
        <w:numPr>
          <w:ilvl w:val="0"/>
          <w:numId w:val="20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kopię aktualnego zaświadczenia o przynależności do odpowiedniej izby budowlanej;</w:t>
      </w:r>
    </w:p>
    <w:p w14:paraId="5B3A1D3E" w14:textId="079D368F" w:rsidR="005B7D19" w:rsidRPr="00FA44B4" w:rsidRDefault="00034DF4" w:rsidP="00FA44B4">
      <w:pPr>
        <w:pStyle w:val="Akapitzlist"/>
        <w:numPr>
          <w:ilvl w:val="0"/>
          <w:numId w:val="20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4A75F6">
        <w:rPr>
          <w:rFonts w:asciiTheme="minorHAnsi" w:hAnsiTheme="minorHAnsi" w:cstheme="minorHAnsi"/>
        </w:rPr>
        <w:t>kopię wpisu do centralnego rejestru osób posiadających uprawnienia budowlane</w:t>
      </w:r>
      <w:r w:rsidR="00AF356E" w:rsidRPr="004A75F6">
        <w:rPr>
          <w:rFonts w:asciiTheme="minorHAnsi" w:hAnsiTheme="minorHAnsi" w:cstheme="minorHAnsi"/>
        </w:rPr>
        <w:t>.</w:t>
      </w:r>
    </w:p>
    <w:p w14:paraId="5F80AE69" w14:textId="77777777" w:rsidR="005B7D19" w:rsidRPr="003C413A" w:rsidRDefault="00034DF4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5</w:t>
      </w:r>
    </w:p>
    <w:p w14:paraId="66AFD8A5" w14:textId="77777777" w:rsidR="005B7D19" w:rsidRPr="003C413A" w:rsidRDefault="00034DF4" w:rsidP="00FA44B4">
      <w:pPr>
        <w:pStyle w:val="Akapitzlist"/>
        <w:numPr>
          <w:ilvl w:val="0"/>
          <w:numId w:val="9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którym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ustalają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wynagrodzenie w kwocie ogółem netto …………………… PLN (słownie: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złotych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…../100.)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plus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należny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podatek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VAT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kwocie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…..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łącznie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……….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Zł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brutto,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    zgodne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ceną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określoną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ofercie,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której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 (załącznik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nr 1 do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umowy).</w:t>
      </w:r>
    </w:p>
    <w:p w14:paraId="4D0E09CB" w14:textId="2FFCFE21" w:rsidR="005B7D19" w:rsidRPr="00FA44B4" w:rsidRDefault="00034DF4" w:rsidP="00FA44B4">
      <w:pPr>
        <w:pStyle w:val="Akapitzlist"/>
        <w:numPr>
          <w:ilvl w:val="0"/>
          <w:numId w:val="9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Wynagrodzenie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wynagrodzeniem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ryczałtowym.</w:t>
      </w:r>
    </w:p>
    <w:p w14:paraId="2E9A7FCC" w14:textId="77777777" w:rsidR="005B7D19" w:rsidRPr="003C413A" w:rsidRDefault="00034DF4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6</w:t>
      </w:r>
    </w:p>
    <w:p w14:paraId="51CA8A64" w14:textId="43B485A6" w:rsidR="005B7D19" w:rsidRPr="00225DFA" w:rsidRDefault="00034DF4" w:rsidP="00FA44B4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Wypłata należnego Wykonawcy wynagrodzenia umownego nastąpi na podstawie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wystawionej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faktury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VAT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wartość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określonego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5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1.</w:t>
      </w:r>
    </w:p>
    <w:p w14:paraId="622C0368" w14:textId="77777777" w:rsidR="005B7D19" w:rsidRPr="003C413A" w:rsidRDefault="00034DF4" w:rsidP="00FA44B4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Podstawą do wystawienia faktury za wykonanie przedmiotu umowy będzie protokół</w:t>
      </w:r>
      <w:r w:rsidRPr="00225DFA">
        <w:rPr>
          <w:rFonts w:asciiTheme="minorHAnsi" w:hAnsiTheme="minorHAnsi" w:cstheme="minorHAnsi"/>
        </w:rPr>
        <w:t xml:space="preserve"> odbioru podpisany bez zastrzeżeń przez Wykonawcę, Zamawiającego oraz Inspektorów</w:t>
      </w:r>
      <w:r w:rsidRPr="003C413A">
        <w:rPr>
          <w:rFonts w:asciiTheme="minorHAnsi" w:hAnsiTheme="minorHAnsi" w:cstheme="minorHAnsi"/>
        </w:rPr>
        <w:t xml:space="preserve"> Nadzoru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Inwestorskiego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załączone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niego:</w:t>
      </w:r>
    </w:p>
    <w:p w14:paraId="4D8B87E5" w14:textId="77777777" w:rsidR="005B7D19" w:rsidRPr="003C413A" w:rsidRDefault="00034DF4" w:rsidP="00FA44B4">
      <w:pPr>
        <w:pStyle w:val="Akapitzlist"/>
        <w:numPr>
          <w:ilvl w:val="0"/>
          <w:numId w:val="11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rozliczenie wszystkich wykonanych robót, podpisane przez Wykonawcę i Inspektorów</w:t>
      </w:r>
      <w:r w:rsidRPr="00225DFA">
        <w:rPr>
          <w:rFonts w:asciiTheme="minorHAnsi" w:hAnsiTheme="minorHAnsi" w:cstheme="minorHAnsi"/>
        </w:rPr>
        <w:t xml:space="preserve"> </w:t>
      </w:r>
      <w:r w:rsidR="00F603F4" w:rsidRPr="003C413A">
        <w:rPr>
          <w:rFonts w:asciiTheme="minorHAnsi" w:hAnsiTheme="minorHAnsi" w:cstheme="minorHAnsi"/>
        </w:rPr>
        <w:t>Nadzoru Inwestorskiego;</w:t>
      </w:r>
    </w:p>
    <w:p w14:paraId="7CE9313B" w14:textId="77777777" w:rsidR="00F603F4" w:rsidRPr="003C413A" w:rsidRDefault="00F603F4" w:rsidP="00FA44B4">
      <w:pPr>
        <w:pStyle w:val="Akapitzlist"/>
        <w:numPr>
          <w:ilvl w:val="0"/>
          <w:numId w:val="11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potwierdzenie zgłoszenia wszystki</w:t>
      </w:r>
      <w:r w:rsidR="007157C4" w:rsidRPr="003C413A">
        <w:rPr>
          <w:rFonts w:asciiTheme="minorHAnsi" w:hAnsiTheme="minorHAnsi" w:cstheme="minorHAnsi"/>
        </w:rPr>
        <w:t>ch instalacji do PGE Obrót S.A.</w:t>
      </w:r>
    </w:p>
    <w:p w14:paraId="1912AADC" w14:textId="77777777" w:rsidR="005B7D19" w:rsidRPr="003C413A" w:rsidRDefault="00034DF4" w:rsidP="00FA44B4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Termin płatności faktur</w:t>
      </w:r>
      <w:r w:rsidR="007157C4" w:rsidRPr="003C413A">
        <w:rPr>
          <w:rFonts w:asciiTheme="minorHAnsi" w:hAnsiTheme="minorHAnsi" w:cstheme="minorHAnsi"/>
        </w:rPr>
        <w:t>y</w:t>
      </w:r>
      <w:r w:rsidRPr="003C413A">
        <w:rPr>
          <w:rFonts w:asciiTheme="minorHAnsi" w:hAnsiTheme="minorHAnsi" w:cstheme="minorHAnsi"/>
        </w:rPr>
        <w:t xml:space="preserve"> za w</w:t>
      </w:r>
      <w:r w:rsidR="00F603F4" w:rsidRPr="003C413A">
        <w:rPr>
          <w:rFonts w:asciiTheme="minorHAnsi" w:hAnsiTheme="minorHAnsi" w:cstheme="minorHAnsi"/>
        </w:rPr>
        <w:t>ykonany przedmiot umowy:</w:t>
      </w:r>
      <w:r w:rsidRPr="003C413A">
        <w:rPr>
          <w:rFonts w:asciiTheme="minorHAnsi" w:hAnsiTheme="minorHAnsi" w:cstheme="minorHAnsi"/>
        </w:rPr>
        <w:t xml:space="preserve"> 30 dni od dnia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prawidłowo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sporządzonej</w:t>
      </w:r>
      <w:r w:rsidRPr="00225DFA">
        <w:rPr>
          <w:rFonts w:asciiTheme="minorHAnsi" w:hAnsiTheme="minorHAnsi" w:cstheme="minorHAnsi"/>
        </w:rPr>
        <w:t xml:space="preserve"> </w:t>
      </w:r>
      <w:r w:rsidR="00F603F4" w:rsidRPr="003C413A">
        <w:rPr>
          <w:rFonts w:asciiTheme="minorHAnsi" w:hAnsiTheme="minorHAnsi" w:cstheme="minorHAnsi"/>
        </w:rPr>
        <w:t>i dostarczonej f</w:t>
      </w:r>
      <w:r w:rsidRPr="003C413A">
        <w:rPr>
          <w:rFonts w:asciiTheme="minorHAnsi" w:hAnsiTheme="minorHAnsi" w:cstheme="minorHAnsi"/>
        </w:rPr>
        <w:t>aktury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VAT</w:t>
      </w:r>
      <w:r w:rsidRPr="00225DFA">
        <w:rPr>
          <w:rFonts w:asciiTheme="minorHAnsi" w:hAnsiTheme="minorHAnsi" w:cstheme="minorHAnsi"/>
        </w:rPr>
        <w:t xml:space="preserve"> </w:t>
      </w:r>
      <w:r w:rsidR="00F603F4" w:rsidRPr="00225DFA">
        <w:rPr>
          <w:rFonts w:asciiTheme="minorHAnsi" w:hAnsiTheme="minorHAnsi" w:cstheme="minorHAnsi"/>
        </w:rPr>
        <w:t>do siedziby Zamawiającego.</w:t>
      </w:r>
    </w:p>
    <w:p w14:paraId="7C31684D" w14:textId="77777777" w:rsidR="005B7D19" w:rsidRPr="003C413A" w:rsidRDefault="00034DF4" w:rsidP="00FA44B4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Za datę zapłaty wystawionej przez Wykonawcę faktury VAT przyjmuje się datę </w:t>
      </w:r>
      <w:r w:rsidR="00AF356E" w:rsidRPr="00225DFA">
        <w:rPr>
          <w:rFonts w:asciiTheme="minorHAnsi" w:hAnsiTheme="minorHAnsi" w:cstheme="minorHAnsi"/>
        </w:rPr>
        <w:t>obciążenia rachunku bankowego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28CD9F8C" w14:textId="5B70A7CA" w:rsidR="005B7D19" w:rsidRPr="00FA44B4" w:rsidRDefault="00034DF4" w:rsidP="00FA44B4">
      <w:pPr>
        <w:pStyle w:val="Akapitzlist"/>
        <w:numPr>
          <w:ilvl w:val="0"/>
          <w:numId w:val="1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Wykonawca nie może przenosić na osoby trzecie, zarówno w całości jak i w części, </w:t>
      </w:r>
      <w:r w:rsidRPr="003C413A">
        <w:rPr>
          <w:rFonts w:asciiTheme="minorHAnsi" w:hAnsiTheme="minorHAnsi" w:cstheme="minorHAnsi"/>
        </w:rPr>
        <w:t>jakichkolwiek</w:t>
      </w:r>
      <w:r w:rsidRPr="00225DFA">
        <w:rPr>
          <w:rFonts w:asciiTheme="minorHAnsi" w:hAnsiTheme="minorHAnsi" w:cstheme="minorHAnsi"/>
        </w:rPr>
        <w:t xml:space="preserve"> </w:t>
      </w:r>
      <w:r w:rsidR="00F603F4" w:rsidRPr="003C413A">
        <w:rPr>
          <w:rFonts w:asciiTheme="minorHAnsi" w:hAnsiTheme="minorHAnsi" w:cstheme="minorHAnsi"/>
        </w:rPr>
        <w:t xml:space="preserve">praw </w:t>
      </w:r>
      <w:r w:rsidRPr="00225DFA">
        <w:rPr>
          <w:rFonts w:asciiTheme="minorHAnsi" w:hAnsiTheme="minorHAnsi" w:cstheme="minorHAnsi"/>
        </w:rPr>
        <w:t>lub obowiązków wynikających z niniejszej umowy, w tym również roszczenia o zapłatę wynagrodzenia, chyba że uprzednio uzyska na to zgodę Zamawiającego na piśmie.</w:t>
      </w:r>
    </w:p>
    <w:p w14:paraId="736E808B" w14:textId="77777777" w:rsidR="005B7D19" w:rsidRPr="003C413A" w:rsidRDefault="00034DF4">
      <w:pPr>
        <w:pStyle w:val="Tekstpodstawowy"/>
        <w:spacing w:before="1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7</w:t>
      </w:r>
    </w:p>
    <w:p w14:paraId="3037FF47" w14:textId="683BC9F5" w:rsidR="005B7D19" w:rsidRPr="00225DFA" w:rsidRDefault="00034DF4" w:rsidP="00FA44B4">
      <w:pPr>
        <w:pStyle w:val="Akapitzlist"/>
        <w:numPr>
          <w:ilvl w:val="0"/>
          <w:numId w:val="1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 wniósł zabezpieczenie należytego wykonania umowy w wysokości 5%</w:t>
      </w:r>
      <w:r w:rsidRPr="00225DFA">
        <w:rPr>
          <w:rFonts w:asciiTheme="minorHAnsi" w:hAnsiTheme="minorHAnsi" w:cstheme="minorHAnsi"/>
        </w:rPr>
        <w:t xml:space="preserve"> ustalonej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wartości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brutto,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tj.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kwotę</w:t>
      </w:r>
      <w:r w:rsidRPr="003C413A">
        <w:rPr>
          <w:rFonts w:asciiTheme="minorHAnsi" w:hAnsiTheme="minorHAnsi" w:cstheme="minorHAnsi"/>
        </w:rPr>
        <w:tab/>
      </w:r>
      <w:r w:rsidRPr="00225DFA">
        <w:rPr>
          <w:rFonts w:asciiTheme="minorHAnsi" w:hAnsiTheme="minorHAnsi" w:cstheme="minorHAnsi"/>
        </w:rPr>
        <w:t>PLN,</w:t>
      </w:r>
      <w:r w:rsidR="00225DFA">
        <w:rPr>
          <w:rFonts w:asciiTheme="minorHAnsi" w:hAnsiTheme="minorHAnsi" w:cstheme="minorHAnsi"/>
        </w:rPr>
        <w:t xml:space="preserve"> </w:t>
      </w:r>
      <w:r w:rsidRPr="00225DFA">
        <w:rPr>
          <w:rFonts w:asciiTheme="minorHAnsi" w:hAnsiTheme="minorHAnsi" w:cstheme="minorHAnsi"/>
        </w:rPr>
        <w:t>(słownie: …………….. złotych ../100), w formie</w:t>
      </w:r>
      <w:r w:rsidR="00225DFA">
        <w:rPr>
          <w:rFonts w:asciiTheme="minorHAnsi" w:hAnsiTheme="minorHAnsi" w:cstheme="minorHAnsi"/>
        </w:rPr>
        <w:t>: ……………</w:t>
      </w:r>
    </w:p>
    <w:p w14:paraId="6F491B62" w14:textId="77777777" w:rsidR="005B7D19" w:rsidRPr="003C413A" w:rsidRDefault="00034DF4" w:rsidP="00FA44B4">
      <w:pPr>
        <w:pStyle w:val="Akapitzlist"/>
        <w:numPr>
          <w:ilvl w:val="0"/>
          <w:numId w:val="1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Zamawiający zwróci 70% wysokości wniesionego przez Wykonawcę zabezpieczenia </w:t>
      </w:r>
      <w:r w:rsidRPr="003C413A">
        <w:rPr>
          <w:rFonts w:asciiTheme="minorHAnsi" w:hAnsiTheme="minorHAnsi" w:cstheme="minorHAnsi"/>
        </w:rPr>
        <w:t>należytego wykonania umowy, o którym mowa w ust. 1, w terminie do 30 dni od dnia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podpisania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protokołu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dołączenia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dokumentów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wymaganych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="00F603F4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6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ust.2.</w:t>
      </w:r>
    </w:p>
    <w:p w14:paraId="62AC8193" w14:textId="77777777" w:rsidR="005B7D19" w:rsidRPr="003C413A" w:rsidRDefault="00034DF4" w:rsidP="00FA44B4">
      <w:pPr>
        <w:pStyle w:val="Akapitzlist"/>
        <w:numPr>
          <w:ilvl w:val="0"/>
          <w:numId w:val="1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Pozostała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kwota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wniesionego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zabezpieczenia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należytego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wykonania umowy zostanie zwrócona Wykonawcy w terminie 30 dni po upływie okresu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rękojmi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roboty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objęte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umową.</w:t>
      </w:r>
    </w:p>
    <w:p w14:paraId="3AC18092" w14:textId="2C232C29" w:rsidR="005B7D19" w:rsidRPr="00FA44B4" w:rsidRDefault="00034DF4" w:rsidP="00FA44B4">
      <w:pPr>
        <w:pStyle w:val="Akapitzlist"/>
        <w:numPr>
          <w:ilvl w:val="0"/>
          <w:numId w:val="1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lastRenderedPageBreak/>
        <w:t>Zabezpieczenie wnosi się na cały okres zabezpieczenia a jego forma może być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zmieniona w trakcie realizacji umowy. Zmiana formy zabezpieczenia należytego wykonania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 jest dokonywana z zachowaniem ciągłości zabezpieczenia i bez zmniejszenia jego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wysokości.</w:t>
      </w:r>
    </w:p>
    <w:p w14:paraId="2C6E3D21" w14:textId="77777777" w:rsidR="005B7D19" w:rsidRPr="003C413A" w:rsidRDefault="00034DF4">
      <w:pPr>
        <w:pStyle w:val="Tekstpodstawowy"/>
        <w:spacing w:before="1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8</w:t>
      </w:r>
    </w:p>
    <w:p w14:paraId="6B7C2475" w14:textId="51C5AD88" w:rsidR="005B7D19" w:rsidRPr="001801C0" w:rsidRDefault="00034DF4" w:rsidP="00FA44B4">
      <w:pPr>
        <w:pStyle w:val="Akapitzlist"/>
        <w:numPr>
          <w:ilvl w:val="0"/>
          <w:numId w:val="1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Wykonawca ustanawia na kierownika budowy (jeśli z mocy obowiązujących przepisów </w:t>
      </w:r>
      <w:r w:rsidRPr="003C413A">
        <w:rPr>
          <w:rFonts w:asciiTheme="minorHAnsi" w:hAnsiTheme="minorHAnsi" w:cstheme="minorHAnsi"/>
        </w:rPr>
        <w:t>jest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konieczne):</w:t>
      </w:r>
      <w:r w:rsidR="001801C0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>………… posiadającego/posiadającą przygotowanie zawodowe upoważniające do wykonywania ww. samodzielnej funkcji technicznej w specjalności konstrukcyjno-budowlanej</w:t>
      </w:r>
      <w:r w:rsidR="00225DFA" w:rsidRPr="001801C0">
        <w:rPr>
          <w:rFonts w:asciiTheme="minorHAnsi" w:hAnsiTheme="minorHAnsi" w:cstheme="minorHAnsi"/>
        </w:rPr>
        <w:t xml:space="preserve">; </w:t>
      </w:r>
      <w:r w:rsidRPr="001801C0">
        <w:rPr>
          <w:rFonts w:asciiTheme="minorHAnsi" w:hAnsiTheme="minorHAnsi" w:cstheme="minorHAnsi"/>
        </w:rPr>
        <w:t>uprawnienia Budowlane</w:t>
      </w:r>
      <w:r w:rsidR="005244F1">
        <w:rPr>
          <w:rFonts w:asciiTheme="minorHAnsi" w:hAnsiTheme="minorHAnsi" w:cstheme="minorHAnsi"/>
        </w:rPr>
        <w:t>,</w:t>
      </w:r>
      <w:r w:rsidR="00225DFA" w:rsidRPr="001801C0">
        <w:rPr>
          <w:rFonts w:asciiTheme="minorHAnsi" w:hAnsiTheme="minorHAnsi" w:cstheme="minorHAnsi"/>
        </w:rPr>
        <w:t xml:space="preserve"> </w:t>
      </w:r>
      <w:r w:rsidR="005244F1" w:rsidRPr="001801C0">
        <w:rPr>
          <w:rFonts w:asciiTheme="minorHAnsi" w:hAnsiTheme="minorHAnsi" w:cstheme="minorHAnsi"/>
        </w:rPr>
        <w:t xml:space="preserve">nr </w:t>
      </w:r>
      <w:proofErr w:type="spellStart"/>
      <w:r w:rsidR="005244F1" w:rsidRPr="001801C0">
        <w:rPr>
          <w:rFonts w:asciiTheme="minorHAnsi" w:hAnsiTheme="minorHAnsi" w:cstheme="minorHAnsi"/>
        </w:rPr>
        <w:t>upr</w:t>
      </w:r>
      <w:proofErr w:type="spellEnd"/>
      <w:r w:rsidR="005244F1" w:rsidRPr="001801C0">
        <w:rPr>
          <w:rFonts w:asciiTheme="minorHAnsi" w:hAnsiTheme="minorHAnsi" w:cstheme="minorHAnsi"/>
        </w:rPr>
        <w:t xml:space="preserve">. </w:t>
      </w:r>
      <w:r w:rsidRPr="001801C0">
        <w:rPr>
          <w:rFonts w:asciiTheme="minorHAnsi" w:hAnsiTheme="minorHAnsi" w:cstheme="minorHAnsi"/>
        </w:rPr>
        <w:t>……..  ,</w:t>
      </w:r>
    </w:p>
    <w:p w14:paraId="61C11CDA" w14:textId="0BF4BB5E" w:rsidR="005B7D19" w:rsidRPr="00225DFA" w:rsidRDefault="00034DF4" w:rsidP="00FA44B4">
      <w:pPr>
        <w:pStyle w:val="Akapitzlist"/>
        <w:numPr>
          <w:ilvl w:val="0"/>
          <w:numId w:val="1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Wykonawca ustanawia na kierownika robót </w:t>
      </w:r>
      <w:r w:rsidRPr="003C413A">
        <w:rPr>
          <w:rFonts w:asciiTheme="minorHAnsi" w:hAnsiTheme="minorHAnsi" w:cstheme="minorHAnsi"/>
        </w:rPr>
        <w:t>budowlanych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branży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elektrycznej</w:t>
      </w:r>
      <w:r w:rsidR="00D659D6" w:rsidRPr="003C413A">
        <w:rPr>
          <w:rFonts w:asciiTheme="minorHAnsi" w:hAnsiTheme="minorHAnsi" w:cstheme="minorHAnsi"/>
        </w:rPr>
        <w:t xml:space="preserve"> (jeśli z mocy obowiązujących przepisów jest konieczne)</w:t>
      </w:r>
      <w:r w:rsidRPr="003C413A">
        <w:rPr>
          <w:rFonts w:asciiTheme="minorHAnsi" w:hAnsiTheme="minorHAnsi" w:cstheme="minorHAnsi"/>
        </w:rPr>
        <w:t>:</w:t>
      </w:r>
      <w:r w:rsidR="00225DFA">
        <w:rPr>
          <w:rFonts w:asciiTheme="minorHAnsi" w:hAnsiTheme="minorHAnsi" w:cstheme="minorHAnsi"/>
        </w:rPr>
        <w:t xml:space="preserve">  </w:t>
      </w:r>
      <w:r w:rsidRPr="00225DFA">
        <w:rPr>
          <w:rFonts w:asciiTheme="minorHAnsi" w:hAnsiTheme="minorHAnsi" w:cstheme="minorHAnsi"/>
        </w:rPr>
        <w:t>……………………..</w:t>
      </w:r>
      <w:r w:rsidRPr="00225DFA">
        <w:rPr>
          <w:rFonts w:asciiTheme="minorHAnsi" w:hAnsiTheme="minorHAnsi" w:cstheme="minorHAnsi"/>
        </w:rPr>
        <w:tab/>
      </w:r>
      <w:r w:rsidRPr="00225DFA">
        <w:rPr>
          <w:rFonts w:asciiTheme="minorHAnsi" w:hAnsiTheme="minorHAnsi" w:cstheme="minorHAnsi"/>
        </w:rPr>
        <w:tab/>
        <w:t>posiadającego/posiadającą przygotowanie zawodowe upoważniające do wykonywania ww. samodzielnej funkcji technicznej w specjalności instalacyjnej w zakresie sieci, instalacji i urządzeń elektrycznych i elektroenergetycznych - uprawnienia nr ………………..</w:t>
      </w:r>
    </w:p>
    <w:p w14:paraId="5013A2CD" w14:textId="51A9099A" w:rsidR="005B7D19" w:rsidRPr="00225DFA" w:rsidRDefault="00034DF4" w:rsidP="00FA44B4">
      <w:pPr>
        <w:pStyle w:val="Akapitzlist"/>
        <w:numPr>
          <w:ilvl w:val="0"/>
          <w:numId w:val="1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W przypadku zmiany na stanowiskach, </w:t>
      </w:r>
      <w:r w:rsidRPr="003C413A">
        <w:rPr>
          <w:rFonts w:asciiTheme="minorHAnsi" w:hAnsiTheme="minorHAnsi" w:cstheme="minorHAnsi"/>
        </w:rPr>
        <w:t>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powyżej,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trybie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natychmiastowym dokona zgłoszenia tej zmiany Zamawiającemu. Zmiany te nie wymagają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zawarcia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aneksu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 niniejszej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1C59724F" w14:textId="77777777" w:rsidR="005B7D19" w:rsidRPr="003C413A" w:rsidRDefault="00034DF4">
      <w:pPr>
        <w:pStyle w:val="Tekstpodstawowy"/>
        <w:ind w:left="3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9</w:t>
      </w:r>
    </w:p>
    <w:p w14:paraId="2E830064" w14:textId="77777777" w:rsidR="005B7D19" w:rsidRPr="003C413A" w:rsidRDefault="00034DF4" w:rsidP="00FA44B4">
      <w:pPr>
        <w:pStyle w:val="Akapitzlist"/>
        <w:numPr>
          <w:ilvl w:val="0"/>
          <w:numId w:val="1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Odbiór końcowy robót przeprowadzony będzie zgodnie z warunkami technicznymi</w:t>
      </w:r>
      <w:r w:rsidRPr="00225DFA">
        <w:rPr>
          <w:rFonts w:asciiTheme="minorHAnsi" w:hAnsiTheme="minorHAnsi" w:cstheme="minorHAnsi"/>
        </w:rPr>
        <w:t xml:space="preserve"> wykonania i odbioru robót budowlano-montażowych, obowiązującymi normami, przepisami </w:t>
      </w:r>
      <w:r w:rsidRPr="003C413A">
        <w:rPr>
          <w:rFonts w:asciiTheme="minorHAnsi" w:hAnsiTheme="minorHAnsi" w:cstheme="minorHAnsi"/>
        </w:rPr>
        <w:t>BHP.</w:t>
      </w:r>
    </w:p>
    <w:p w14:paraId="07FD2428" w14:textId="77777777" w:rsidR="00042ADE" w:rsidRDefault="00034DF4" w:rsidP="00FA44B4">
      <w:pPr>
        <w:pStyle w:val="Akapitzlist"/>
        <w:numPr>
          <w:ilvl w:val="0"/>
          <w:numId w:val="1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Strony ustalają następujące szczegółowe </w:t>
      </w:r>
      <w:r w:rsidRPr="003C413A">
        <w:rPr>
          <w:rFonts w:asciiTheme="minorHAnsi" w:hAnsiTheme="minorHAnsi" w:cstheme="minorHAnsi"/>
        </w:rPr>
        <w:t>postanowienia organizacyjne w sprawie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procedury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</w:t>
      </w:r>
      <w:r w:rsidR="00042ADE">
        <w:rPr>
          <w:rFonts w:asciiTheme="minorHAnsi" w:hAnsiTheme="minorHAnsi" w:cstheme="minorHAnsi"/>
        </w:rPr>
        <w:t>u:</w:t>
      </w:r>
    </w:p>
    <w:p w14:paraId="45A41FD4" w14:textId="77777777" w:rsidR="00042ADE" w:rsidRPr="003C413A" w:rsidRDefault="00042ADE" w:rsidP="00FA44B4">
      <w:pPr>
        <w:pStyle w:val="Akapitzlist"/>
        <w:numPr>
          <w:ilvl w:val="0"/>
          <w:numId w:val="15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odbiór końcowy robót dokonany będzie po całkowitym zakończeniu wszystkich robót składających się na przedmiot umowy, na podstawie oświadczenia kierownika budowy oraz innych czynności przewidzianych przepisami ustawy Prawo budowlane, potwierdzonych przez </w:t>
      </w:r>
      <w:r w:rsidRPr="003C413A">
        <w:rPr>
          <w:rFonts w:asciiTheme="minorHAnsi" w:hAnsiTheme="minorHAnsi" w:cstheme="minorHAnsi"/>
        </w:rPr>
        <w:t>Zamawiającego.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Odbiór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przeprowadzony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zostanie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komisyjnie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udziale</w:t>
      </w:r>
      <w:r w:rsidRPr="00225DFA">
        <w:rPr>
          <w:rFonts w:asciiTheme="minorHAnsi" w:hAnsiTheme="minorHAnsi" w:cstheme="minorHAnsi"/>
        </w:rPr>
        <w:t xml:space="preserve"> upoważnionych przedstawicieli Zamawiającego – w tym inspektorów nadzoru inwestorskiego, w obecności Wykonawcy. Załącznikiem </w:t>
      </w:r>
      <w:r w:rsidRPr="003C413A">
        <w:rPr>
          <w:rFonts w:asciiTheme="minorHAnsi" w:hAnsiTheme="minorHAnsi" w:cstheme="minorHAnsi"/>
        </w:rPr>
        <w:t>do protokołu odbioru będzie informacja rzeczowo-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finansowa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elementach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przechodzących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majątek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podziałem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wszystkie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branże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Dokumentacją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Powykonawczą zgodnie z PFU;</w:t>
      </w:r>
    </w:p>
    <w:p w14:paraId="4465E6E0" w14:textId="77777777" w:rsidR="00042ADE" w:rsidRPr="003C413A" w:rsidRDefault="00042ADE" w:rsidP="00FA44B4">
      <w:pPr>
        <w:pStyle w:val="Akapitzlist"/>
        <w:numPr>
          <w:ilvl w:val="0"/>
          <w:numId w:val="15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odbiór przed upływem okresu rękojmi i 5 letniej gwarancji Wykonawcy rozpoczyna się na miesiąc przed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upływem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rękojmi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mający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celu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stwierdzenia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wykonania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225DFA">
        <w:rPr>
          <w:rFonts w:asciiTheme="minorHAnsi" w:hAnsiTheme="minorHAnsi" w:cstheme="minorHAnsi"/>
        </w:rPr>
        <w:t xml:space="preserve"> Wykonawcę zobowiązań wynikających z rękojmi oraz gwarancji za wady, dokonywany</w:t>
      </w:r>
      <w:r w:rsidRPr="003C413A">
        <w:rPr>
          <w:rFonts w:asciiTheme="minorHAnsi" w:hAnsiTheme="minorHAnsi" w:cstheme="minorHAnsi"/>
        </w:rPr>
        <w:t xml:space="preserve"> zostanie przez Zamawiającego z udziałem Wykonawcy, w formie protokolarnej. Odbiór ten</w:t>
      </w:r>
      <w:r w:rsidRPr="00225DFA">
        <w:rPr>
          <w:rFonts w:asciiTheme="minorHAnsi" w:hAnsiTheme="minorHAnsi" w:cstheme="minorHAnsi"/>
        </w:rPr>
        <w:t xml:space="preserve"> nastąpi po usunięciu wszelkich wad zgłoszonych przez Zamawiającego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225DFA">
        <w:rPr>
          <w:rFonts w:asciiTheme="minorHAnsi" w:hAnsiTheme="minorHAnsi" w:cstheme="minorHAnsi"/>
        </w:rPr>
        <w:t xml:space="preserve">         </w:t>
      </w:r>
      <w:r w:rsidRPr="003C413A">
        <w:rPr>
          <w:rFonts w:asciiTheme="minorHAnsi" w:hAnsiTheme="minorHAnsi" w:cstheme="minorHAnsi"/>
        </w:rPr>
        <w:t xml:space="preserve"> lub rękojmi,</w:t>
      </w:r>
    </w:p>
    <w:p w14:paraId="2A833291" w14:textId="093531B7" w:rsidR="005B7D19" w:rsidRPr="006C25E3" w:rsidRDefault="00042ADE" w:rsidP="00FA44B4">
      <w:pPr>
        <w:pStyle w:val="Akapitzlist"/>
        <w:numPr>
          <w:ilvl w:val="0"/>
          <w:numId w:val="15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225DFA">
        <w:rPr>
          <w:rFonts w:asciiTheme="minorHAnsi" w:hAnsiTheme="minorHAnsi" w:cstheme="minorHAnsi"/>
        </w:rPr>
        <w:t xml:space="preserve">odbiór ostateczny, dokonany zostanie przez </w:t>
      </w:r>
      <w:r w:rsidRPr="003C413A">
        <w:rPr>
          <w:rFonts w:asciiTheme="minorHAnsi" w:hAnsiTheme="minorHAnsi" w:cstheme="minorHAnsi"/>
        </w:rPr>
        <w:t>Zamawiającego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udziale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225DFA">
        <w:rPr>
          <w:rFonts w:asciiTheme="minorHAnsi" w:hAnsiTheme="minorHAnsi" w:cstheme="minorHAnsi"/>
        </w:rPr>
        <w:t xml:space="preserve">  </w:t>
      </w:r>
      <w:r w:rsidRPr="003C413A">
        <w:rPr>
          <w:rFonts w:asciiTheme="minorHAnsi" w:hAnsiTheme="minorHAnsi" w:cstheme="minorHAnsi"/>
        </w:rPr>
        <w:t xml:space="preserve"> w formie protokołu ostatecznego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odbioru,   po   usunięciu   wszystkich   wad   ujawnionych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okresie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jakości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225DF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rękojmi, o których mowa w pkt 2.</w:t>
      </w:r>
    </w:p>
    <w:p w14:paraId="06379DC6" w14:textId="77777777" w:rsidR="005B7D19" w:rsidRPr="003C413A" w:rsidRDefault="00034DF4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10</w:t>
      </w:r>
    </w:p>
    <w:p w14:paraId="1EAC7825" w14:textId="77777777" w:rsidR="005B7D19" w:rsidRPr="003C413A" w:rsidRDefault="00034DF4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>Przedmiotem odbioru końcowego robót jest całość przedmiotu niniejszej umowy.</w:t>
      </w:r>
    </w:p>
    <w:p w14:paraId="5989D44B" w14:textId="77777777" w:rsidR="005B7D19" w:rsidRPr="003C413A" w:rsidRDefault="00034DF4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datę zakończenia realizacji wszystkich robót budowlanych uznaje się datę</w:t>
      </w:r>
      <w:r w:rsidRPr="00042ADE">
        <w:rPr>
          <w:rFonts w:asciiTheme="minorHAnsi" w:hAnsiTheme="minorHAnsi" w:cstheme="minorHAnsi"/>
        </w:rPr>
        <w:t xml:space="preserve"> pisemnego zgłoszenia przez Wykonawcę Zamawiającemu gotowości do dokonania odbioru </w:t>
      </w:r>
      <w:r w:rsidRPr="003C413A">
        <w:rPr>
          <w:rFonts w:asciiTheme="minorHAnsi" w:hAnsiTheme="minorHAnsi" w:cstheme="minorHAnsi"/>
        </w:rPr>
        <w:t>końcowego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wykonanego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zamówienia.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Odbiór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końcowy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może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zgłosić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uprzednim:</w:t>
      </w:r>
    </w:p>
    <w:p w14:paraId="17A22B92" w14:textId="1B85A05F" w:rsidR="005B7D19" w:rsidRPr="003C413A" w:rsidRDefault="00034DF4" w:rsidP="00FA44B4">
      <w:pPr>
        <w:pStyle w:val="Akapitzlist"/>
        <w:numPr>
          <w:ilvl w:val="0"/>
          <w:numId w:val="17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uzyskaniu    potwierdzenia    przez   Inspektorów   Nadzoru    Inwestorskiego   gotowości</w:t>
      </w:r>
      <w:r w:rsidRPr="00042ADE">
        <w:rPr>
          <w:rFonts w:asciiTheme="minorHAnsi" w:hAnsiTheme="minorHAnsi" w:cstheme="minorHAnsi"/>
        </w:rPr>
        <w:t xml:space="preserve"> </w:t>
      </w:r>
      <w:r w:rsidR="00AF356E" w:rsidRPr="00042ADE">
        <w:rPr>
          <w:rFonts w:asciiTheme="minorHAnsi" w:hAnsiTheme="minorHAnsi" w:cstheme="minorHAnsi"/>
        </w:rPr>
        <w:t xml:space="preserve">Wykonawcy </w:t>
      </w:r>
      <w:r w:rsidRPr="003C413A">
        <w:rPr>
          <w:rFonts w:asciiTheme="minorHAnsi" w:hAnsiTheme="minorHAnsi" w:cstheme="minorHAnsi"/>
        </w:rPr>
        <w:t>do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przeprowadzenia</w:t>
      </w:r>
      <w:r w:rsidR="00AF356E" w:rsidRPr="00042ADE">
        <w:rPr>
          <w:rFonts w:asciiTheme="minorHAnsi" w:hAnsiTheme="minorHAnsi" w:cstheme="minorHAnsi"/>
        </w:rPr>
        <w:t xml:space="preserve"> </w:t>
      </w:r>
      <w:r w:rsidRPr="00042ADE">
        <w:rPr>
          <w:rFonts w:asciiTheme="minorHAnsi" w:hAnsiTheme="minorHAnsi" w:cstheme="minorHAnsi"/>
        </w:rPr>
        <w:t xml:space="preserve"> </w:t>
      </w:r>
      <w:r w:rsidR="00AF356E" w:rsidRPr="003C413A">
        <w:rPr>
          <w:rFonts w:asciiTheme="minorHAnsi" w:hAnsiTheme="minorHAnsi" w:cstheme="minorHAnsi"/>
        </w:rPr>
        <w:t>odbioru;</w:t>
      </w:r>
    </w:p>
    <w:p w14:paraId="436E5036" w14:textId="77777777" w:rsidR="00AF356E" w:rsidRPr="003C413A" w:rsidRDefault="00AF356E" w:rsidP="00FA44B4">
      <w:pPr>
        <w:pStyle w:val="Akapitzlist"/>
        <w:numPr>
          <w:ilvl w:val="0"/>
          <w:numId w:val="17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zgłoszeniu wszystkich wykonanych instalacji do PGE Obrót S.A.</w:t>
      </w:r>
    </w:p>
    <w:p w14:paraId="7A080F17" w14:textId="7C0767E8" w:rsidR="005B7D19" w:rsidRPr="003C413A" w:rsidRDefault="00034DF4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Zamawiający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wyznaczy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termin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rozpocznie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odbiór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końcowy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042ADE">
        <w:rPr>
          <w:rFonts w:asciiTheme="minorHAnsi" w:hAnsiTheme="minorHAnsi" w:cstheme="minorHAnsi"/>
        </w:rPr>
        <w:t xml:space="preserve"> w ciągu 3 dni roboczych od daty zawiadomienia go o osiągnięciu gotowości do tego odbioru </w:t>
      </w:r>
      <w:r w:rsidRPr="003C413A">
        <w:rPr>
          <w:rFonts w:asciiTheme="minorHAnsi" w:hAnsiTheme="minorHAnsi" w:cstheme="minorHAnsi"/>
        </w:rPr>
        <w:t>po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potwierdzeniu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braku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ustosunkowania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się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dokonanego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zgłoszenia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takiej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gotowości</w:t>
      </w:r>
      <w:r w:rsidRPr="00042ADE">
        <w:rPr>
          <w:rFonts w:asciiTheme="minorHAnsi" w:hAnsiTheme="minorHAnsi" w:cstheme="minorHAnsi"/>
        </w:rPr>
        <w:t xml:space="preserve"> </w:t>
      </w:r>
      <w:r w:rsidR="00AF356E" w:rsidRPr="003C413A">
        <w:rPr>
          <w:rFonts w:asciiTheme="minorHAnsi" w:hAnsiTheme="minorHAnsi" w:cstheme="minorHAnsi"/>
        </w:rPr>
        <w:t>przez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zawiadamiając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tym:</w:t>
      </w:r>
    </w:p>
    <w:p w14:paraId="2237DFA4" w14:textId="77777777" w:rsidR="005B7D19" w:rsidRPr="003C413A" w:rsidRDefault="00034DF4" w:rsidP="00FA44B4">
      <w:pPr>
        <w:pStyle w:val="Akapitzlist"/>
        <w:numPr>
          <w:ilvl w:val="0"/>
          <w:numId w:val="18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Wykonawcę,</w:t>
      </w:r>
    </w:p>
    <w:p w14:paraId="4745D726" w14:textId="08D8CBC4" w:rsidR="00042ADE" w:rsidRPr="00042ADE" w:rsidRDefault="00034DF4" w:rsidP="00FA44B4">
      <w:pPr>
        <w:pStyle w:val="Akapitzlist"/>
        <w:numPr>
          <w:ilvl w:val="0"/>
          <w:numId w:val="1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inspektorów nadzoru nad tą </w:t>
      </w:r>
      <w:r w:rsidR="00FC2995" w:rsidRPr="00042ADE">
        <w:rPr>
          <w:rFonts w:asciiTheme="minorHAnsi" w:hAnsiTheme="minorHAnsi" w:cstheme="minorHAnsi"/>
        </w:rPr>
        <w:t>budow</w:t>
      </w:r>
      <w:r w:rsidR="00042ADE">
        <w:rPr>
          <w:rFonts w:asciiTheme="minorHAnsi" w:hAnsiTheme="minorHAnsi" w:cstheme="minorHAnsi"/>
        </w:rPr>
        <w:t>ą,</w:t>
      </w:r>
    </w:p>
    <w:p w14:paraId="56E5D37B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Strony postanawiają, że z czynności odbioru końcowego spisany będzie protokół </w:t>
      </w:r>
      <w:r w:rsidRPr="003C413A">
        <w:rPr>
          <w:rFonts w:asciiTheme="minorHAnsi" w:hAnsiTheme="minorHAnsi" w:cstheme="minorHAnsi"/>
        </w:rPr>
        <w:t>zawierający wszelkie ustalenia dokonane w toku odbioru, jak też terminy wyznaczone na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usunięcie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stwierdzonych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tym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odbiorze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ewentualnych wad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usterek.</w:t>
      </w:r>
    </w:p>
    <w:p w14:paraId="49EEFDFC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Wykonawca na dzień odbioru przedkłada Zamawiającemu kompletną dokumentację </w:t>
      </w:r>
      <w:r w:rsidRPr="003C413A">
        <w:rPr>
          <w:rFonts w:asciiTheme="minorHAnsi" w:hAnsiTheme="minorHAnsi" w:cstheme="minorHAnsi"/>
        </w:rPr>
        <w:t>powykonawczą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lastRenderedPageBreak/>
        <w:t>wykonanych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 budowlanych.</w:t>
      </w:r>
    </w:p>
    <w:p w14:paraId="70928064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zobowiązany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przekazania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dokumentacji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powykonawczej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protokołem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zdawczo-odbiorczym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zawierającym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szczegółowy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wykaz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tej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dokumentacji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ilości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zgodnej z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pkt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21.</w:t>
      </w:r>
    </w:p>
    <w:p w14:paraId="3F545FFC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Brak kompletu dokumentów powykonawczych wykonanych przez Wykonawcę robót</w:t>
      </w:r>
      <w:r w:rsidRPr="00042ADE">
        <w:rPr>
          <w:rFonts w:asciiTheme="minorHAnsi" w:hAnsiTheme="minorHAnsi" w:cstheme="minorHAnsi"/>
        </w:rPr>
        <w:t xml:space="preserve"> budowlanych upoważnia Zamawiającego od odstąpienia od czynności odbioru przedmiotu </w:t>
      </w:r>
      <w:r w:rsidRPr="003C413A">
        <w:rPr>
          <w:rFonts w:asciiTheme="minorHAnsi" w:hAnsiTheme="minorHAnsi" w:cstheme="minorHAnsi"/>
        </w:rPr>
        <w:t>niniejszej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22F31081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Zamawiający może prowadzić </w:t>
      </w:r>
      <w:r w:rsidRPr="003C413A">
        <w:rPr>
          <w:rFonts w:asciiTheme="minorHAnsi" w:hAnsiTheme="minorHAnsi" w:cstheme="minorHAnsi"/>
        </w:rPr>
        <w:t>czynności odbiorowe do 5 dni roboczych od daty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wyznaczonego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terminu odbioru.</w:t>
      </w:r>
    </w:p>
    <w:p w14:paraId="61CCE30D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Jeżeli w toku czynności </w:t>
      </w:r>
      <w:r w:rsidRPr="003C413A">
        <w:rPr>
          <w:rFonts w:asciiTheme="minorHAnsi" w:hAnsiTheme="minorHAnsi" w:cstheme="minorHAnsi"/>
        </w:rPr>
        <w:t>odbioru zostaną stwierdzone wady, to Zamawiającemu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przysługują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następujące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uprawnienia:</w:t>
      </w:r>
    </w:p>
    <w:p w14:paraId="0C2F60CA" w14:textId="77777777" w:rsidR="00042ADE" w:rsidRPr="003C413A" w:rsidRDefault="00042ADE" w:rsidP="00FA44B4">
      <w:pPr>
        <w:pStyle w:val="Akapitzlist"/>
        <w:numPr>
          <w:ilvl w:val="0"/>
          <w:numId w:val="19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>jeżeli wady nadają się do usunięcia to:</w:t>
      </w:r>
    </w:p>
    <w:p w14:paraId="10A0CA8D" w14:textId="77777777" w:rsidR="00042ADE" w:rsidRPr="003C413A" w:rsidRDefault="00042ADE" w:rsidP="00FA44B4">
      <w:pPr>
        <w:pStyle w:val="Akapitzlist"/>
        <w:numPr>
          <w:ilvl w:val="0"/>
          <w:numId w:val="21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odmawia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czasu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ich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usunięcia,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wad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istotnych</w:t>
      </w:r>
      <w:r w:rsidRPr="00042ADE">
        <w:rPr>
          <w:rFonts w:asciiTheme="minorHAnsi" w:hAnsiTheme="minorHAnsi" w:cstheme="minorHAnsi"/>
        </w:rPr>
        <w:t xml:space="preserve"> uniemożliwiających użytkowanie przedmiotu zamówienia zgodnie z jego przeznaczeniem.</w:t>
      </w:r>
    </w:p>
    <w:p w14:paraId="03873A4D" w14:textId="77777777" w:rsidR="00042ADE" w:rsidRPr="003C413A" w:rsidRDefault="00042ADE" w:rsidP="00FA44B4">
      <w:pPr>
        <w:pStyle w:val="Akapitzlist"/>
        <w:numPr>
          <w:ilvl w:val="0"/>
          <w:numId w:val="21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dokonuje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wyznacza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termin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ich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usunięcie,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pozostałych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wad.</w:t>
      </w:r>
    </w:p>
    <w:p w14:paraId="75D43C7D" w14:textId="77777777" w:rsidR="00042ADE" w:rsidRPr="003C413A" w:rsidRDefault="00042ADE" w:rsidP="00FA44B4">
      <w:pPr>
        <w:pStyle w:val="Akapitzlist"/>
        <w:numPr>
          <w:ilvl w:val="0"/>
          <w:numId w:val="19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>jeżeli wady nie nadają się do usunięcia to:</w:t>
      </w:r>
    </w:p>
    <w:p w14:paraId="6A21812B" w14:textId="77777777" w:rsidR="00042ADE" w:rsidRPr="003C413A" w:rsidRDefault="00042ADE" w:rsidP="00FA44B4">
      <w:pPr>
        <w:pStyle w:val="Akapitzlist"/>
        <w:numPr>
          <w:ilvl w:val="0"/>
          <w:numId w:val="22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jeżeli umożliwiają one użytkowanie przedmiotu odbioru zgodnie z przeznaczeniem, </w:t>
      </w:r>
      <w:r w:rsidRPr="003C413A">
        <w:rPr>
          <w:rFonts w:asciiTheme="minorHAnsi" w:hAnsiTheme="minorHAnsi" w:cstheme="minorHAnsi"/>
        </w:rPr>
        <w:t>Zamawiający dokona odbioru i naliczy kary umowne na podstawie §14 ust. 2 pkt 3 albo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odpowiednio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obniży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wynagrodzenie;</w:t>
      </w:r>
    </w:p>
    <w:p w14:paraId="22652EE8" w14:textId="77777777" w:rsidR="00042ADE" w:rsidRPr="003C413A" w:rsidRDefault="00042ADE" w:rsidP="00FA44B4">
      <w:pPr>
        <w:pStyle w:val="Akapitzlist"/>
        <w:numPr>
          <w:ilvl w:val="0"/>
          <w:numId w:val="22"/>
        </w:numPr>
        <w:tabs>
          <w:tab w:val="left" w:pos="567"/>
        </w:tabs>
        <w:spacing w:before="0" w:line="259" w:lineRule="auto"/>
        <w:ind w:left="851" w:right="119"/>
        <w:rPr>
          <w:rFonts w:asciiTheme="minorHAnsi" w:hAnsiTheme="minorHAnsi" w:cstheme="minorHAnsi"/>
        </w:rPr>
      </w:pPr>
      <w:r w:rsidRPr="00042ADE">
        <w:rPr>
          <w:rFonts w:asciiTheme="minorHAnsi" w:hAnsiTheme="minorHAnsi" w:cstheme="minorHAnsi"/>
        </w:rPr>
        <w:t xml:space="preserve">jeżeli wady uniemożliwiają użytkowanie zgodnie z przeznaczeniem Zamawiający odstąpi od umowy lub zażąda wykonania przedmiotu odbioru po raz drugi na koszt i ryzyko </w:t>
      </w:r>
      <w:r w:rsidRPr="003C413A">
        <w:rPr>
          <w:rFonts w:asciiTheme="minorHAnsi" w:hAnsiTheme="minorHAnsi" w:cstheme="minorHAnsi"/>
        </w:rPr>
        <w:t>Wykonawcy.</w:t>
      </w:r>
    </w:p>
    <w:p w14:paraId="1EC53D6B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datę zakończenia wykonania przedmiotu umowy uznaje się datę podpisania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protokołu odbioru końcowego, podpisanego przez Wykonawcę, Inspektorów Nadzoru oraz</w:t>
      </w:r>
      <w:r w:rsidRPr="00042ADE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0FD2021F" w14:textId="77777777" w:rsidR="00042ADE" w:rsidRPr="003C413A" w:rsidRDefault="00042ADE" w:rsidP="00FA44B4">
      <w:pPr>
        <w:pStyle w:val="Akapitzlist"/>
        <w:numPr>
          <w:ilvl w:val="0"/>
          <w:numId w:val="1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Powyższe zapisy stosuje się odpowiednio do odbioru częściowego przedmiotu umowy. W ramach odbioru częściowego Wykonawca zgłasza Zamawiającemu możliwość odbioru instalacji wykonanych w danym miesiącu kalendarzowym.</w:t>
      </w:r>
    </w:p>
    <w:p w14:paraId="38DED672" w14:textId="20D0D83A" w:rsidR="005B7D19" w:rsidRPr="003C413A" w:rsidRDefault="00034DF4" w:rsidP="001801C0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11</w:t>
      </w:r>
    </w:p>
    <w:p w14:paraId="3822CDCA" w14:textId="22254AF9" w:rsidR="002314AB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Zamawiający dopuszcza możliwość aby Wykonawca wykonał Przedmiot Umowy przy </w:t>
      </w:r>
      <w:r w:rsidRPr="003C413A">
        <w:rPr>
          <w:rFonts w:asciiTheme="minorHAnsi" w:hAnsiTheme="minorHAnsi" w:cstheme="minorHAnsi"/>
        </w:rPr>
        <w:t>udziale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podwykonawców.</w:t>
      </w:r>
    </w:p>
    <w:p w14:paraId="18D48B12" w14:textId="506CF9FD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Zapis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zwalnia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obowiązku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uzyskania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zawarcie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podwykonawcą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zgody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3DB916CD" w14:textId="3A2408D7" w:rsidR="005B7D19" w:rsidRPr="001801C0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>Przez podwykonawcę rozumie się osobę fizyczną, prawną lub jednostkę organizacyjną nieposiadającą osobowości prawnej, posiadającą zdolność prawną, która</w:t>
      </w:r>
      <w:r w:rsidR="001801C0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>zawarła z Wykonawcą podwykonawcą lub dalszym podwykonawcą zaakceptowaną przez Zamawiającego umowę o podwykonawstwo na wykonanie części robót budowlanych służących realizacji przez Wykonawcę Przedmiotu umowy albo</w:t>
      </w:r>
      <w:r w:rsidR="002314AB" w:rsidRPr="001801C0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>zawarła z Wykonawcą , podwykonawcą lub dalszym podwykonawcą, przedłożoną Zamawiającemu umowę o podwykonawstwo, której przedmiotem są dostawy lub usługi.</w:t>
      </w:r>
    </w:p>
    <w:p w14:paraId="76F840EE" w14:textId="2D46314C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Umowa z podwykonawcą, zawarta pod rygorem nieważności w formie pisemnej,</w:t>
      </w:r>
      <w:r w:rsidRPr="003E2611">
        <w:rPr>
          <w:rFonts w:asciiTheme="minorHAnsi" w:hAnsiTheme="minorHAnsi" w:cstheme="minorHAnsi"/>
        </w:rPr>
        <w:t xml:space="preserve"> powinna w szczególności stanowić, iż termin zapłaty wynagrodzenia podwykonawcy nie może </w:t>
      </w:r>
      <w:r w:rsidR="00F603F4" w:rsidRPr="003E2611">
        <w:rPr>
          <w:rFonts w:asciiTheme="minorHAnsi" w:hAnsiTheme="minorHAnsi" w:cstheme="minorHAnsi"/>
        </w:rPr>
        <w:t>być dłuższy niż 21</w:t>
      </w:r>
      <w:r w:rsidRPr="003E2611">
        <w:rPr>
          <w:rFonts w:asciiTheme="minorHAnsi" w:hAnsiTheme="minorHAnsi" w:cstheme="minorHAnsi"/>
        </w:rPr>
        <w:t xml:space="preserve"> dni od dnia doręczenia </w:t>
      </w:r>
      <w:r w:rsidRPr="003C413A">
        <w:rPr>
          <w:rFonts w:asciiTheme="minorHAnsi" w:hAnsiTheme="minorHAnsi" w:cstheme="minorHAnsi"/>
        </w:rPr>
        <w:t>odpowiednio Wykonawcy, podwykonawcy 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dalszemu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faktury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rachunku,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potwierdzającego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wykonanie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zleconej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podwykonawcy: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dostawy,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usługi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budowlanej.</w:t>
      </w:r>
    </w:p>
    <w:p w14:paraId="24294542" w14:textId="60918921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 jest odpowiedzialny za działania lub zaniechania podwykonawcy, jego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przedstawicieli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pracowników,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jak za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własne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działania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zaniechania.</w:t>
      </w:r>
    </w:p>
    <w:p w14:paraId="250990D2" w14:textId="44A011CA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Wykonawca, lub podwykonawca ma obowiązek przedłożenia Zamawiającemu projektu </w:t>
      </w:r>
      <w:r w:rsidRPr="003C413A">
        <w:rPr>
          <w:rFonts w:asciiTheme="minorHAnsi" w:hAnsiTheme="minorHAnsi" w:cstheme="minorHAnsi"/>
        </w:rPr>
        <w:t>umowy o podwykonawstwo, której przedmiotem są roboty budowlane, a także projektu jej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zmiany.</w:t>
      </w:r>
    </w:p>
    <w:p w14:paraId="2157C71A" w14:textId="6483A813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przedkłada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poświadczoną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</w:t>
      </w:r>
      <w:r w:rsidRPr="003E2611">
        <w:rPr>
          <w:rFonts w:asciiTheme="minorHAnsi" w:hAnsiTheme="minorHAnsi" w:cstheme="minorHAnsi"/>
        </w:rPr>
        <w:t xml:space="preserve"> zgodność z oryginałem kopię zawartej umowy o podwykonawstwo, której przedmiotem są </w:t>
      </w:r>
      <w:r w:rsidRPr="003C413A">
        <w:rPr>
          <w:rFonts w:asciiTheme="minorHAnsi" w:hAnsiTheme="minorHAnsi" w:cstheme="minorHAnsi"/>
        </w:rPr>
        <w:t>roboty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 w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terminie 7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 od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dnia zawarcia.</w:t>
      </w:r>
    </w:p>
    <w:p w14:paraId="60662F50" w14:textId="57AF2070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Zamawiający w terminie 7 dni od dnia przekazania kopii umowy zgłasza pisemny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sprzeciw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podwykonawstwo,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przedmiotem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są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budowlane.</w:t>
      </w:r>
    </w:p>
    <w:p w14:paraId="56348596" w14:textId="27170F82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lastRenderedPageBreak/>
        <w:t>Niezgłoszenie pisemnego sprzeciwu do przedłożonej umowy o podwykonawstwo,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której przedmiotem są roboty budowlane, w terminie określonym w ust. 8, uważa się za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akceptację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68DC9CA1" w14:textId="21FA5835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przedkłada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poświadczoną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</w:t>
      </w:r>
      <w:r w:rsidRPr="003E2611">
        <w:rPr>
          <w:rFonts w:asciiTheme="minorHAnsi" w:hAnsiTheme="minorHAnsi" w:cstheme="minorHAnsi"/>
        </w:rPr>
        <w:t xml:space="preserve"> zgodność</w:t>
      </w:r>
      <w:r w:rsidR="001801C0">
        <w:rPr>
          <w:rFonts w:asciiTheme="minorHAnsi" w:hAnsiTheme="minorHAnsi" w:cstheme="minorHAnsi"/>
        </w:rPr>
        <w:t xml:space="preserve"> </w:t>
      </w:r>
      <w:r w:rsidR="001801C0">
        <w:rPr>
          <w:rFonts w:asciiTheme="minorHAnsi" w:hAnsiTheme="minorHAnsi" w:cstheme="minorHAnsi"/>
        </w:rPr>
        <w:br/>
        <w:t>z</w:t>
      </w:r>
      <w:r w:rsidRPr="003E2611">
        <w:rPr>
          <w:rFonts w:asciiTheme="minorHAnsi" w:hAnsiTheme="minorHAnsi" w:cstheme="minorHAnsi"/>
        </w:rPr>
        <w:t xml:space="preserve"> oryginałem kopię zawartej umowy o podwykonawstwo, której przedmiotem są </w:t>
      </w:r>
      <w:r w:rsidRPr="003C413A">
        <w:rPr>
          <w:rFonts w:asciiTheme="minorHAnsi" w:hAnsiTheme="minorHAnsi" w:cstheme="minorHAnsi"/>
        </w:rPr>
        <w:t>dostawy lub usług</w:t>
      </w:r>
      <w:r w:rsidR="005244F1">
        <w:rPr>
          <w:rFonts w:asciiTheme="minorHAnsi" w:hAnsiTheme="minorHAnsi" w:cstheme="minorHAnsi"/>
        </w:rPr>
        <w:t>i</w:t>
      </w:r>
      <w:r w:rsidR="001801C0">
        <w:rPr>
          <w:rFonts w:asciiTheme="minorHAnsi" w:hAnsiTheme="minorHAnsi" w:cstheme="minorHAnsi"/>
        </w:rPr>
        <w:t xml:space="preserve"> w </w:t>
      </w:r>
      <w:r w:rsidRPr="003C413A">
        <w:rPr>
          <w:rFonts w:asciiTheme="minorHAnsi" w:hAnsiTheme="minorHAnsi" w:cstheme="minorHAnsi"/>
        </w:rPr>
        <w:t>terminie   7   dni   od   dnia   zawarcia,   z   wyłączeniem   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podwykonawstwo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wartości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mniejszej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niż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0,5%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wartości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12AF7503" w14:textId="4F8B55AB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 przypadku, o którym mowa w ust. 10, jeżeli termin zapłaty wynagrodzenia jest</w:t>
      </w:r>
      <w:r w:rsidRPr="003E2611">
        <w:rPr>
          <w:rFonts w:asciiTheme="minorHAnsi" w:hAnsiTheme="minorHAnsi" w:cstheme="minorHAnsi"/>
        </w:rPr>
        <w:t xml:space="preserve"> dłuższy niż określony w ust. 4, Zamawiający informuje o tym Wykonawcę </w:t>
      </w:r>
      <w:r w:rsidRPr="003C413A">
        <w:rPr>
          <w:rFonts w:asciiTheme="minorHAnsi" w:hAnsiTheme="minorHAnsi" w:cstheme="minorHAnsi"/>
        </w:rPr>
        <w:t>i wzywa go do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doprowadzenia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rygorem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wystąpienia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zapłatę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kary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umownej.</w:t>
      </w:r>
    </w:p>
    <w:p w14:paraId="61D6C12D" w14:textId="4C8D5D37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Zapisy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6-10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stosuje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się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odpowiednio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podwykonawstwo.</w:t>
      </w:r>
    </w:p>
    <w:p w14:paraId="37C2B9C4" w14:textId="05CDC51A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Dla wyeliminowania </w:t>
      </w:r>
      <w:r w:rsidRPr="003C413A">
        <w:rPr>
          <w:rFonts w:asciiTheme="minorHAnsi" w:hAnsiTheme="minorHAnsi" w:cstheme="minorHAnsi"/>
        </w:rPr>
        <w:t>wątpliwości wskazuje się, że zapisy ust. 5-11 stosuje się</w:t>
      </w:r>
      <w:r w:rsidRPr="003E2611">
        <w:rPr>
          <w:rFonts w:asciiTheme="minorHAnsi" w:hAnsiTheme="minorHAnsi" w:cstheme="minorHAnsi"/>
        </w:rPr>
        <w:t xml:space="preserve"> odpowiednio do umów o podwykonawstwo, którym przedmiotem są usługi, dostawy lub roboty budowlane zawieranych przez podwykonawcę z dalszym podwykonawcą. Do zawarcia przez </w:t>
      </w:r>
      <w:r w:rsidRPr="003C413A">
        <w:rPr>
          <w:rFonts w:asciiTheme="minorHAnsi" w:hAnsiTheme="minorHAnsi" w:cstheme="minorHAnsi"/>
        </w:rPr>
        <w:t>podwykonawcę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dalszym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podwykonawcą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wymagana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zgoda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Wykonawcy.</w:t>
      </w:r>
    </w:p>
    <w:p w14:paraId="445D56D0" w14:textId="77777777" w:rsidR="005B7D19" w:rsidRPr="003C413A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 zobowiązuje się do zaangażowania w proces inwestycyjny jedynie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 na podstawie umowy, która została zaakceptowana przez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przedłożona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Zamawiającemu.</w:t>
      </w:r>
    </w:p>
    <w:p w14:paraId="455ED868" w14:textId="49B0DC67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Wykonawca zapewni </w:t>
      </w:r>
      <w:r w:rsidRPr="003C413A">
        <w:rPr>
          <w:rFonts w:asciiTheme="minorHAnsi" w:hAnsiTheme="minorHAnsi" w:cstheme="minorHAnsi"/>
        </w:rPr>
        <w:t>w umowach z podwykonawcą rozszerzenie odpowiedzialności</w:t>
      </w:r>
      <w:r w:rsidRPr="003E2611">
        <w:rPr>
          <w:rFonts w:asciiTheme="minorHAnsi" w:hAnsiTheme="minorHAnsi" w:cstheme="minorHAnsi"/>
        </w:rPr>
        <w:t xml:space="preserve"> podwykonawcy za wady </w:t>
      </w:r>
      <w:r w:rsidRPr="003C413A">
        <w:rPr>
          <w:rFonts w:asciiTheme="minorHAnsi" w:hAnsiTheme="minorHAnsi" w:cstheme="minorHAnsi"/>
        </w:rPr>
        <w:t>fizyczne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krótszy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okresu,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którym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ponosi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odpowiedzialność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</w:t>
      </w:r>
      <w:r w:rsid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wady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wobec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62A0DAF5" w14:textId="77777777" w:rsidR="005B7D19" w:rsidRPr="003C413A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Zamawiający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dokonuje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bezpośredniej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wymagalnego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3E2611">
        <w:rPr>
          <w:rFonts w:asciiTheme="minorHAnsi" w:hAnsiTheme="minorHAnsi" w:cstheme="minorHAnsi"/>
        </w:rPr>
        <w:t xml:space="preserve"> przysługującego podwykonawcy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dalszemu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zawarł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zaakceptowaną</w:t>
      </w:r>
      <w:r w:rsidRPr="003E2611">
        <w:rPr>
          <w:rFonts w:asciiTheme="minorHAnsi" w:hAnsiTheme="minorHAnsi" w:cstheme="minorHAnsi"/>
        </w:rPr>
        <w:t xml:space="preserve"> przez Zamawiającego umowę o podwykonawstwo, której przedmiotem są roboty budowlane, </w:t>
      </w:r>
      <w:r w:rsidRPr="003C413A">
        <w:rPr>
          <w:rFonts w:asciiTheme="minorHAnsi" w:hAnsiTheme="minorHAnsi" w:cstheme="minorHAnsi"/>
        </w:rPr>
        <w:t>w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uchylenia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się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obowiązku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odpowiednio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Wykonawcę,</w:t>
      </w:r>
      <w:r w:rsidRPr="003E2611">
        <w:rPr>
          <w:rFonts w:asciiTheme="minorHAnsi" w:hAnsiTheme="minorHAnsi" w:cstheme="minorHAnsi"/>
        </w:rPr>
        <w:t xml:space="preserve"> podwykonawcę lub dalszego podwykonawcę zamówienia na roboty budowlane w terminie 14 </w:t>
      </w:r>
      <w:r w:rsidRPr="003C413A">
        <w:rPr>
          <w:rFonts w:asciiTheme="minorHAnsi" w:hAnsiTheme="minorHAnsi" w:cstheme="minorHAnsi"/>
        </w:rPr>
        <w:t>dni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 stwierdzenia takiego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przypadku.</w:t>
      </w:r>
    </w:p>
    <w:p w14:paraId="4FFCC64A" w14:textId="77777777" w:rsidR="005B7D19" w:rsidRPr="003C413A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Wynagrodzenie, o którym mowa w ust. 16, dotyczy wyłącznie należności powstałych po zaakceptowaniu przez Zamawiającego umowy o podwykonawstwo, której przedmiotem są </w:t>
      </w:r>
      <w:r w:rsidRPr="003C413A">
        <w:rPr>
          <w:rFonts w:asciiTheme="minorHAnsi" w:hAnsiTheme="minorHAnsi" w:cstheme="minorHAnsi"/>
        </w:rPr>
        <w:t>roboty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budowlane.</w:t>
      </w:r>
    </w:p>
    <w:p w14:paraId="26F20771" w14:textId="74537E33" w:rsidR="005B7D19" w:rsidRPr="003E2611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E2611">
        <w:rPr>
          <w:rFonts w:asciiTheme="minorHAnsi" w:hAnsiTheme="minorHAnsi" w:cstheme="minorHAnsi"/>
        </w:rPr>
        <w:t xml:space="preserve">Bezpośrednia </w:t>
      </w:r>
      <w:r w:rsidRPr="003C413A">
        <w:rPr>
          <w:rFonts w:asciiTheme="minorHAnsi" w:hAnsiTheme="minorHAnsi" w:cstheme="minorHAnsi"/>
        </w:rPr>
        <w:t>zapłata obejmuje wyłącznie należne wynagrodzenie, bez odsetek,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należnych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dalszemu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podwykonawcy.</w:t>
      </w:r>
    </w:p>
    <w:p w14:paraId="57FAFC04" w14:textId="53772142" w:rsidR="005B7D19" w:rsidRPr="001801C0" w:rsidRDefault="00034DF4" w:rsidP="00FA44B4">
      <w:pPr>
        <w:pStyle w:val="Akapitzlist"/>
        <w:numPr>
          <w:ilvl w:val="0"/>
          <w:numId w:val="23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dokonania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bezpośredniej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dalszemu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podwykonawcy, o których mowa w ust. 16, Zamawiający potrąca kwotę wypłaconego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należnego</w:t>
      </w:r>
      <w:r w:rsidRPr="003E2611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Wykonawcy.</w:t>
      </w:r>
    </w:p>
    <w:p w14:paraId="52A2FCAB" w14:textId="77777777" w:rsidR="005B7D19" w:rsidRPr="003C413A" w:rsidRDefault="00034DF4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12</w:t>
      </w:r>
    </w:p>
    <w:p w14:paraId="51C41672" w14:textId="77777777" w:rsidR="005B7D19" w:rsidRPr="003C413A" w:rsidRDefault="00034DF4" w:rsidP="00FA44B4">
      <w:pPr>
        <w:pStyle w:val="Akapitzlist"/>
        <w:numPr>
          <w:ilvl w:val="0"/>
          <w:numId w:val="2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Wykonawca zobowiązuje się do posiadania ważnej polisy-umowy ubezpieczeniowej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tytułu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szkód,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mogą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zaistnieć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trakcie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zamówienia.</w:t>
      </w:r>
    </w:p>
    <w:p w14:paraId="6A9DE396" w14:textId="77777777" w:rsidR="005B7D19" w:rsidRPr="003C413A" w:rsidRDefault="00034DF4" w:rsidP="00FA44B4">
      <w:pPr>
        <w:pStyle w:val="Akapitzlist"/>
        <w:numPr>
          <w:ilvl w:val="0"/>
          <w:numId w:val="2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zobowiązuje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się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posiadać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cały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oraz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okresie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udzielonej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jakości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ubezpieczenie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odpowiedzialności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cywilnej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tytułu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prowadzonej działalności gospodarczej obejmujące swoim zakresem, co najmniej szkody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poniesione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osoby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trzecie,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także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przedstawicieli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pracowników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</w:t>
      </w:r>
      <w:r w:rsidRPr="001801C0">
        <w:rPr>
          <w:rFonts w:asciiTheme="minorHAnsi" w:hAnsiTheme="minorHAnsi" w:cstheme="minorHAnsi"/>
        </w:rPr>
        <w:t xml:space="preserve"> i Wykonawcy w wyniku śmierci, uszkodzenia ciała lub rozstroju zdrowia (szkoda osobowa) lub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wyniku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utraty,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uszkodzenia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zniszczenia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mienia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(szkoda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rzeczowa),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powstałe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związku</w:t>
      </w:r>
      <w:r w:rsidR="00E20CBC" w:rsidRPr="003C413A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 xml:space="preserve"> z wykonywaniem robót budowlanych i innych prac objętych przedmiotem umowy na kwotę nie </w:t>
      </w:r>
      <w:r w:rsidRPr="003C413A">
        <w:rPr>
          <w:rFonts w:asciiTheme="minorHAnsi" w:hAnsiTheme="minorHAnsi" w:cstheme="minorHAnsi"/>
        </w:rPr>
        <w:t>mniejszą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niż</w:t>
      </w:r>
      <w:r w:rsidRPr="001801C0">
        <w:rPr>
          <w:rFonts w:asciiTheme="minorHAnsi" w:hAnsiTheme="minorHAnsi" w:cstheme="minorHAnsi"/>
        </w:rPr>
        <w:t xml:space="preserve"> </w:t>
      </w:r>
      <w:r w:rsidR="00E20CBC" w:rsidRPr="003C413A">
        <w:rPr>
          <w:rFonts w:asciiTheme="minorHAnsi" w:hAnsiTheme="minorHAnsi" w:cstheme="minorHAnsi"/>
        </w:rPr>
        <w:t>10</w:t>
      </w:r>
      <w:r w:rsidRPr="003C413A">
        <w:rPr>
          <w:rFonts w:asciiTheme="minorHAnsi" w:hAnsiTheme="minorHAnsi" w:cstheme="minorHAnsi"/>
        </w:rPr>
        <w:t>00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000,00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zł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(słownie:</w:t>
      </w:r>
      <w:r w:rsidRPr="001801C0">
        <w:rPr>
          <w:rFonts w:asciiTheme="minorHAnsi" w:hAnsiTheme="minorHAnsi" w:cstheme="minorHAnsi"/>
        </w:rPr>
        <w:t xml:space="preserve"> </w:t>
      </w:r>
      <w:r w:rsidR="00E20CBC" w:rsidRPr="003C413A">
        <w:rPr>
          <w:rFonts w:asciiTheme="minorHAnsi" w:hAnsiTheme="minorHAnsi" w:cstheme="minorHAnsi"/>
        </w:rPr>
        <w:t>jeden milion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złotych).</w:t>
      </w:r>
    </w:p>
    <w:p w14:paraId="4630D8F8" w14:textId="77777777" w:rsidR="005B7D19" w:rsidRPr="003C413A" w:rsidRDefault="00034DF4" w:rsidP="00FA44B4">
      <w:pPr>
        <w:pStyle w:val="Akapitzlist"/>
        <w:numPr>
          <w:ilvl w:val="0"/>
          <w:numId w:val="2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Kopie polisy wymienionej w ust. 1 oraz kopie zawartej umowy wraz z Ogólnymi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Warunkami Ubezpieczenia zawartej na okres realizacji umowy wraz z dowodem uiszczenia</w:t>
      </w:r>
      <w:r w:rsidRPr="001801C0">
        <w:rPr>
          <w:rFonts w:asciiTheme="minorHAnsi" w:hAnsiTheme="minorHAnsi" w:cstheme="minorHAnsi"/>
        </w:rPr>
        <w:t xml:space="preserve"> składki za ten okres wykonawca obowiązany jest przedstawić Zamawiającemu w terminie 10 </w:t>
      </w:r>
      <w:r w:rsidRPr="003C413A">
        <w:rPr>
          <w:rFonts w:asciiTheme="minorHAnsi" w:hAnsiTheme="minorHAnsi" w:cstheme="minorHAnsi"/>
        </w:rPr>
        <w:t>dni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roboczych od dnia podpisania umowy.</w:t>
      </w:r>
    </w:p>
    <w:p w14:paraId="3BBC3BB7" w14:textId="09D4E091" w:rsidR="005B7D19" w:rsidRPr="001801C0" w:rsidRDefault="00034DF4" w:rsidP="00FA44B4">
      <w:pPr>
        <w:pStyle w:val="Akapitzlist"/>
        <w:numPr>
          <w:ilvl w:val="0"/>
          <w:numId w:val="2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stwierdzenia,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iż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narusza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obowiązek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posiadania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ubezpieczenia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opłacania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składek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tytułu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uprawniony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zawarcia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takiego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ubezpieczenia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i/lub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takiej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składki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koszt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potrącając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stosowne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kwoty</w:t>
      </w:r>
      <w:r w:rsidR="001801C0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 xml:space="preserve">z wynagrodzenia Wykonawcy, co nie zwalnia Wykonawcy z </w:t>
      </w:r>
      <w:r w:rsidRPr="001801C0">
        <w:rPr>
          <w:rFonts w:asciiTheme="minorHAnsi" w:hAnsiTheme="minorHAnsi" w:cstheme="minorHAnsi"/>
        </w:rPr>
        <w:lastRenderedPageBreak/>
        <w:t>obowiązku uiszczenia kar umownych.</w:t>
      </w:r>
    </w:p>
    <w:p w14:paraId="3F4BA12A" w14:textId="77777777" w:rsidR="005B7D19" w:rsidRPr="003C413A" w:rsidRDefault="00034DF4" w:rsidP="00FA44B4">
      <w:pPr>
        <w:pStyle w:val="Akapitzlist"/>
        <w:numPr>
          <w:ilvl w:val="0"/>
          <w:numId w:val="24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Ubezpieczenie, o którym mowa w ust.1 niniejszego paragrafu stanowi załącznik nr 3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53729F40" w14:textId="77777777" w:rsidR="005B7D19" w:rsidRPr="003C413A" w:rsidRDefault="00E20CBC" w:rsidP="00FA44B4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13</w:t>
      </w:r>
    </w:p>
    <w:p w14:paraId="6F542FAA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Strony ustalają kary umowne za niewykonanie lub nienależyte wykonanie przedmiotu </w:t>
      </w:r>
      <w:r w:rsidRPr="003C413A">
        <w:rPr>
          <w:rFonts w:asciiTheme="minorHAnsi" w:hAnsiTheme="minorHAnsi" w:cstheme="minorHAnsi"/>
        </w:rPr>
        <w:t>niniejszej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0BB58FA9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>Wykonawca zapłaci karę umowną Zamawiającemu:</w:t>
      </w:r>
    </w:p>
    <w:p w14:paraId="4F550675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 wysokości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10%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 umownego brutto, o którym mowa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 §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5 ust 1</w:t>
      </w:r>
      <w:r w:rsidRPr="001801C0">
        <w:rPr>
          <w:rFonts w:asciiTheme="minorHAnsi" w:hAnsiTheme="minorHAnsi" w:cstheme="minorHAnsi"/>
        </w:rPr>
        <w:t xml:space="preserve"> niniejszej umowy, z tytułu odstąpienia od umowy z przyczyn leżących po stronie Wykonawcy </w:t>
      </w:r>
      <w:r w:rsidRPr="003C413A">
        <w:rPr>
          <w:rFonts w:asciiTheme="minorHAnsi" w:hAnsiTheme="minorHAnsi" w:cstheme="minorHAnsi"/>
        </w:rPr>
        <w:t>w terminie 30 dni, licząc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 daty doręczenia przez Zamawiającego wezwania do zapłaty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należnej kary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umownej,</w:t>
      </w:r>
    </w:p>
    <w:p w14:paraId="0BE59BF6" w14:textId="77777777" w:rsidR="005B7D19" w:rsidRPr="003C413A" w:rsidRDefault="006E06E5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w wysokości </w:t>
      </w:r>
      <w:r w:rsidR="00034DF4" w:rsidRPr="003C413A">
        <w:rPr>
          <w:rFonts w:asciiTheme="minorHAnsi" w:hAnsiTheme="minorHAnsi" w:cstheme="minorHAnsi"/>
        </w:rPr>
        <w:t>0</w:t>
      </w:r>
      <w:r w:rsidRPr="003C413A">
        <w:rPr>
          <w:rFonts w:asciiTheme="minorHAnsi" w:hAnsiTheme="minorHAnsi" w:cstheme="minorHAnsi"/>
        </w:rPr>
        <w:t xml:space="preserve">,1 </w:t>
      </w:r>
      <w:r w:rsidR="00034DF4" w:rsidRPr="003C413A">
        <w:rPr>
          <w:rFonts w:asciiTheme="minorHAnsi" w:hAnsiTheme="minorHAnsi" w:cstheme="minorHAnsi"/>
        </w:rPr>
        <w:t>% wynagrodzenia umownego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brutto,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 którym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mowa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w §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5 ust. 1</w:t>
      </w:r>
      <w:r w:rsidR="00034DF4" w:rsidRPr="001801C0">
        <w:rPr>
          <w:rFonts w:asciiTheme="minorHAnsi" w:hAnsiTheme="minorHAnsi" w:cstheme="minorHAnsi"/>
        </w:rPr>
        <w:t xml:space="preserve"> niniejszej umowy, za każdy dzień zwłoki w wykonaniu przedmiotu niniejszej umowy licząc od ustalonego w umowie terminu zakończenia realizacji robót określonego w § 3 ust. 1 niniejszej </w:t>
      </w:r>
      <w:r w:rsidR="00034DF4" w:rsidRPr="003C413A">
        <w:rPr>
          <w:rFonts w:asciiTheme="minorHAnsi" w:hAnsiTheme="minorHAnsi" w:cstheme="minorHAnsi"/>
        </w:rPr>
        <w:t>umowy,</w:t>
      </w:r>
    </w:p>
    <w:p w14:paraId="029CDD99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 tytułu samego faktu istnienia wad trwałych w przedmiocie odbioru w wysokości 5%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brutto,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5 ust.1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56EDF705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 przypadku nieprzedłożenia dowodu ubezpieczenia wskazanego w § 13 niniejszej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 w trybie § 13 ust. 3 niniejszej umowy, braku umowy ubezpieczenia, braku ciągłości</w:t>
      </w:r>
      <w:r w:rsidRPr="001801C0">
        <w:rPr>
          <w:rFonts w:asciiTheme="minorHAnsi" w:hAnsiTheme="minorHAnsi" w:cstheme="minorHAnsi"/>
        </w:rPr>
        <w:t xml:space="preserve"> umowy ubezpieczenia na warunkach określonych w § 13 lub nieprzedłożenia Zamawiającemu </w:t>
      </w:r>
      <w:r w:rsidRPr="003C413A">
        <w:rPr>
          <w:rFonts w:asciiTheme="minorHAnsi" w:hAnsiTheme="minorHAnsi" w:cstheme="minorHAnsi"/>
        </w:rPr>
        <w:t>któregokolwiek z dokumentów wskazanych w § 13 umowy na warunkach określonych w tym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paragrafie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Zamawiającemu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karę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wysokości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0,1%</w:t>
      </w:r>
      <w:r w:rsidRPr="001801C0">
        <w:rPr>
          <w:rFonts w:asciiTheme="minorHAnsi" w:hAnsiTheme="minorHAnsi" w:cstheme="minorHAnsi"/>
        </w:rPr>
        <w:t xml:space="preserve"> wynagrodzenia brutto określonego w § 5 ust 1 niniejszej umowy za każdy rozpoczęty dzień </w:t>
      </w:r>
      <w:r w:rsidRPr="003C413A">
        <w:rPr>
          <w:rFonts w:asciiTheme="minorHAnsi" w:hAnsiTheme="minorHAnsi" w:cstheme="minorHAnsi"/>
        </w:rPr>
        <w:t>kalendarzowy.</w:t>
      </w:r>
    </w:p>
    <w:p w14:paraId="022A5CC1" w14:textId="77777777" w:rsidR="005B7D19" w:rsidRPr="003C413A" w:rsidRDefault="00566E9C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w wysokości </w:t>
      </w:r>
      <w:r w:rsidR="00034DF4" w:rsidRPr="003C413A">
        <w:rPr>
          <w:rFonts w:asciiTheme="minorHAnsi" w:hAnsiTheme="minorHAnsi" w:cstheme="minorHAnsi"/>
        </w:rPr>
        <w:t>0</w:t>
      </w:r>
      <w:r w:rsidRPr="003C413A">
        <w:rPr>
          <w:rFonts w:asciiTheme="minorHAnsi" w:hAnsiTheme="minorHAnsi" w:cstheme="minorHAnsi"/>
        </w:rPr>
        <w:t>,1</w:t>
      </w:r>
      <w:r w:rsidR="00034DF4" w:rsidRPr="003C413A">
        <w:rPr>
          <w:rFonts w:asciiTheme="minorHAnsi" w:hAnsiTheme="minorHAnsi" w:cstheme="minorHAnsi"/>
        </w:rPr>
        <w:t xml:space="preserve"> % wynagrodzenia umownego brutto,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 którym mowa w §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5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ust.1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niniejszej umowy, za każdy dzień zwłoki w usunięciu stwierdzonej wady w wykonywanych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robotach,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licząc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od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dnia,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ustalonego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Zamawiającym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na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jej</w:t>
      </w:r>
      <w:r w:rsidR="00034DF4" w:rsidRPr="001801C0">
        <w:rPr>
          <w:rFonts w:asciiTheme="minorHAnsi" w:hAnsiTheme="minorHAnsi" w:cstheme="minorHAnsi"/>
        </w:rPr>
        <w:t xml:space="preserve"> </w:t>
      </w:r>
      <w:r w:rsidR="00034DF4" w:rsidRPr="003C413A">
        <w:rPr>
          <w:rFonts w:asciiTheme="minorHAnsi" w:hAnsiTheme="minorHAnsi" w:cstheme="minorHAnsi"/>
        </w:rPr>
        <w:t>usunięcie.</w:t>
      </w:r>
    </w:p>
    <w:p w14:paraId="2E350BBE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w wysokości 10 % wartości umowy brutto, o której mowa w § 5 ust.1 niniejszej umowy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wykonywania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niezgodnie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projektem,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warunkami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technicznymi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budowlanych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oraz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obowiązującymi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przepisami.</w:t>
      </w:r>
    </w:p>
    <w:p w14:paraId="44103145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 brak zapłaty lub nieterminowej zapłaty wynagrodzenia należnego podwykonawcom </w:t>
      </w:r>
      <w:r w:rsidRPr="003C413A">
        <w:rPr>
          <w:rFonts w:asciiTheme="minorHAnsi" w:hAnsiTheme="minorHAnsi" w:cstheme="minorHAnsi"/>
        </w:rPr>
        <w:t>lub dalszym podwykonawcom, w każdym przypadku w wysokości 0,1% wynagrodzenia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określonego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5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1,</w:t>
      </w:r>
    </w:p>
    <w:p w14:paraId="3C3F0C38" w14:textId="3F67BEF2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nieprzedłożenie do zaakceptowania projektu umowy o podwykonawstwo, której</w:t>
      </w:r>
      <w:r w:rsidRPr="001801C0">
        <w:rPr>
          <w:rFonts w:asciiTheme="minorHAnsi" w:hAnsiTheme="minorHAnsi" w:cstheme="minorHAnsi"/>
        </w:rPr>
        <w:t xml:space="preserve"> przedmiotem są roboty budowlane, lub projektu jej zmiany, w wysokości 0,1% wynagrodzenia </w:t>
      </w:r>
      <w:r w:rsidRPr="003C413A">
        <w:rPr>
          <w:rFonts w:asciiTheme="minorHAnsi" w:hAnsiTheme="minorHAnsi" w:cstheme="minorHAnsi"/>
        </w:rPr>
        <w:t>określonego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5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1,</w:t>
      </w:r>
    </w:p>
    <w:p w14:paraId="59C48640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nieprzedłożenie poświadczonej za zgodność z oryginałem kopii umowy o</w:t>
      </w:r>
      <w:r w:rsidRPr="001801C0">
        <w:rPr>
          <w:rFonts w:asciiTheme="minorHAnsi" w:hAnsiTheme="minorHAnsi" w:cstheme="minorHAnsi"/>
        </w:rPr>
        <w:t xml:space="preserve"> podwykonawstwo lub jej zmiany, w wysokości 0,1% wynagrodzenia określonego w § 5 ust. 1,</w:t>
      </w:r>
    </w:p>
    <w:p w14:paraId="635F3125" w14:textId="77777777" w:rsidR="005B7D19" w:rsidRPr="003C413A" w:rsidRDefault="00034DF4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brak zmiany umowy o podwykonawstwo w zakresie terminu zapłaty, w wysokości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0,1%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wynagrodzenia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określonego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 5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1;</w:t>
      </w:r>
    </w:p>
    <w:p w14:paraId="55ED47DC" w14:textId="77777777" w:rsidR="00D239F1" w:rsidRPr="003C413A" w:rsidRDefault="00D239F1" w:rsidP="00FA44B4">
      <w:pPr>
        <w:pStyle w:val="Akapitzlist"/>
        <w:numPr>
          <w:ilvl w:val="0"/>
          <w:numId w:val="28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za brak zgłoszenia do PGE Obrót S.A. na koniec danego miesiąca instalacji wykonanych w danym miesiącu, w wysokości 1 000 zł za każdą niezgłoszoną instalację.</w:t>
      </w:r>
    </w:p>
    <w:p w14:paraId="0AEAA096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Termin płatności kar umownych, o których mowa w ust. 2 wynosi 5 dni od daty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doręczenia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noty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księgowej.</w:t>
      </w:r>
    </w:p>
    <w:p w14:paraId="661F4FEA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Zamawiający zapłaci wykonawcy karę umowną w wysokości 10% wynagrodzenia umownego brutto, o którym mowa w § 5 ust 1 niniejszej umowy, z tytułu odstąpienia od umowy z przyczyn leżących po stronie Zamawiającego w terminie 30 dni, licząc od daty doręczenia </w:t>
      </w:r>
      <w:r w:rsidRPr="003C413A">
        <w:rPr>
          <w:rFonts w:asciiTheme="minorHAnsi" w:hAnsiTheme="minorHAnsi" w:cstheme="minorHAnsi"/>
        </w:rPr>
        <w:t>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Wykonawcę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wezwania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zapłaty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należnej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kary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umownej.</w:t>
      </w:r>
    </w:p>
    <w:p w14:paraId="5A49B167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Zamawiający może potrącić należności z tytułu należności za naliczone kary umowne z zabezpieczenia należytego wykonania umowy jak również z wynagrodzenia przysługującego </w:t>
      </w:r>
      <w:r w:rsidRPr="003C413A">
        <w:rPr>
          <w:rFonts w:asciiTheme="minorHAnsi" w:hAnsiTheme="minorHAnsi" w:cstheme="minorHAnsi"/>
        </w:rPr>
        <w:t>Wykonawcy.</w:t>
      </w:r>
    </w:p>
    <w:p w14:paraId="58279DC0" w14:textId="77777777" w:rsidR="005B7D19" w:rsidRPr="003C413A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Zamawiający może dochodzić odszkodowania uzupełniającego w przypadku, gdy </w:t>
      </w:r>
      <w:r w:rsidRPr="003C413A">
        <w:rPr>
          <w:rFonts w:asciiTheme="minorHAnsi" w:hAnsiTheme="minorHAnsi" w:cstheme="minorHAnsi"/>
        </w:rPr>
        <w:t>szkoda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będzie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wyższa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otrzymanej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kary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umownej.</w:t>
      </w:r>
    </w:p>
    <w:p w14:paraId="368C0F2B" w14:textId="1B2B01C4" w:rsidR="005B7D19" w:rsidRPr="006C25E3" w:rsidRDefault="00034DF4" w:rsidP="00FA44B4">
      <w:pPr>
        <w:pStyle w:val="Akapitzlist"/>
        <w:numPr>
          <w:ilvl w:val="0"/>
          <w:numId w:val="27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Wykonawca nie może przenosić na osoby trzecie, zarówno w całości jak i w części, </w:t>
      </w:r>
      <w:r w:rsidRPr="003C413A">
        <w:rPr>
          <w:rFonts w:asciiTheme="minorHAnsi" w:hAnsiTheme="minorHAnsi" w:cstheme="minorHAnsi"/>
        </w:rPr>
        <w:t>jakichkolwiek praw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 obowiązków wynikających z niniejszej umowy, w tym również</w:t>
      </w:r>
      <w:r w:rsidRPr="001801C0">
        <w:rPr>
          <w:rFonts w:asciiTheme="minorHAnsi" w:hAnsiTheme="minorHAnsi" w:cstheme="minorHAnsi"/>
        </w:rPr>
        <w:t xml:space="preserve"> roszczenia o zapłatę wynagrodzenia, chyba, że uzyska uprzednio zgodę Zamawiającego na </w:t>
      </w:r>
      <w:r w:rsidRPr="003C413A">
        <w:rPr>
          <w:rFonts w:asciiTheme="minorHAnsi" w:hAnsiTheme="minorHAnsi" w:cstheme="minorHAnsi"/>
        </w:rPr>
        <w:t>piśmie.</w:t>
      </w:r>
    </w:p>
    <w:p w14:paraId="362EC07C" w14:textId="77777777" w:rsidR="005B7D19" w:rsidRPr="003C413A" w:rsidRDefault="000540D2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14</w:t>
      </w:r>
    </w:p>
    <w:p w14:paraId="3A9B230C" w14:textId="77777777" w:rsidR="005B7D19" w:rsidRPr="003C413A" w:rsidRDefault="00034DF4" w:rsidP="00FA44B4">
      <w:pPr>
        <w:pStyle w:val="Akapitzlist"/>
        <w:numPr>
          <w:ilvl w:val="0"/>
          <w:numId w:val="29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lastRenderedPageBreak/>
        <w:t xml:space="preserve">W razie wystąpienia istotnej zmiany okoliczności powodującej, że wykonanie umowy nie leży w interesie Zamawiającego, czego nie można było </w:t>
      </w:r>
      <w:r w:rsidRPr="003C413A">
        <w:rPr>
          <w:rFonts w:asciiTheme="minorHAnsi" w:hAnsiTheme="minorHAnsi" w:cstheme="minorHAnsi"/>
        </w:rPr>
        <w:t>przewidzieć w chwili zawarcia</w:t>
      </w:r>
      <w:r w:rsidRPr="001801C0">
        <w:rPr>
          <w:rFonts w:asciiTheme="minorHAnsi" w:hAnsiTheme="minorHAnsi" w:cstheme="minorHAnsi"/>
        </w:rPr>
        <w:t xml:space="preserve"> niniejszej umowy Zamawiający może odstąpić od tej umowy w terminie 2 tygodni od powzięcia wiadomości o powyższych okolicznościach. W takim wypadku Wykonawca może żądać jedynie wynagrodzenia należnego mu z tytułu wykonania dotychczasowej części przedmiotu </w:t>
      </w:r>
      <w:r w:rsidRPr="003C413A">
        <w:rPr>
          <w:rFonts w:asciiTheme="minorHAnsi" w:hAnsiTheme="minorHAnsi" w:cstheme="minorHAnsi"/>
        </w:rPr>
        <w:t>umowy.</w:t>
      </w:r>
    </w:p>
    <w:p w14:paraId="46319961" w14:textId="38C5F17D" w:rsidR="005B7D19" w:rsidRPr="006C25E3" w:rsidRDefault="00034DF4" w:rsidP="00FA44B4">
      <w:pPr>
        <w:pStyle w:val="Akapitzlist"/>
        <w:numPr>
          <w:ilvl w:val="0"/>
          <w:numId w:val="29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opisanym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1, 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zamówienia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zobowiązany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zostaje</w:t>
      </w:r>
      <w:r w:rsidRPr="001801C0">
        <w:rPr>
          <w:rFonts w:asciiTheme="minorHAnsi" w:hAnsiTheme="minorHAnsi" w:cstheme="minorHAnsi"/>
        </w:rPr>
        <w:t xml:space="preserve"> w terminie do 2 tygodni od daty doręczenia oświadczenia Zamawiającego o odstąpieniu od umowy dokonać inwentaryzacji zrealizowanych robót i przekazać Zamawiającemu teren </w:t>
      </w:r>
      <w:r w:rsidRPr="003C413A">
        <w:rPr>
          <w:rFonts w:asciiTheme="minorHAnsi" w:hAnsiTheme="minorHAnsi" w:cstheme="minorHAnsi"/>
        </w:rPr>
        <w:t>robót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budowalnych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zaplecza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wraz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ze wszystkimi dokumentami dotyczącymi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prac budowanych.</w:t>
      </w:r>
    </w:p>
    <w:p w14:paraId="77D5FE12" w14:textId="77777777" w:rsidR="005B7D19" w:rsidRPr="003C413A" w:rsidRDefault="000540D2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15</w:t>
      </w:r>
    </w:p>
    <w:p w14:paraId="6780DE97" w14:textId="77777777" w:rsidR="005B7D19" w:rsidRPr="003C413A" w:rsidRDefault="00034DF4" w:rsidP="00FA44B4">
      <w:pPr>
        <w:pStyle w:val="Akapitzlist"/>
        <w:numPr>
          <w:ilvl w:val="0"/>
          <w:numId w:val="3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Zamawiający upoważnia ……………………………….e-mail:…….. </w:t>
      </w:r>
      <w:r w:rsidRPr="003C413A">
        <w:rPr>
          <w:rFonts w:asciiTheme="minorHAnsi" w:hAnsiTheme="minorHAnsi" w:cstheme="minorHAnsi"/>
        </w:rPr>
        <w:t>do sprawowania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kontroli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związanej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przedmiotowego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zadania.</w:t>
      </w:r>
    </w:p>
    <w:p w14:paraId="55E82FFB" w14:textId="77777777" w:rsidR="005B7D19" w:rsidRPr="003C413A" w:rsidRDefault="00034DF4" w:rsidP="00FA44B4">
      <w:pPr>
        <w:pStyle w:val="Akapitzlist"/>
        <w:numPr>
          <w:ilvl w:val="0"/>
          <w:numId w:val="3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upoważnia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……………………………….e-mail:…….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sprawowania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kontroli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związanej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przedmiotowego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zadania.</w:t>
      </w:r>
    </w:p>
    <w:p w14:paraId="478583F4" w14:textId="77777777" w:rsidR="005B7D19" w:rsidRPr="003C413A" w:rsidRDefault="00034DF4" w:rsidP="00FA44B4">
      <w:pPr>
        <w:pStyle w:val="Akapitzlist"/>
        <w:numPr>
          <w:ilvl w:val="0"/>
          <w:numId w:val="3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>Wszelkie pytania i wątpliwości związane z realizacją przedmiotu niniejszej umowy</w:t>
      </w:r>
      <w:r w:rsidRPr="003C413A">
        <w:rPr>
          <w:rFonts w:asciiTheme="minorHAnsi" w:hAnsiTheme="minorHAnsi" w:cstheme="minorHAnsi"/>
        </w:rPr>
        <w:t xml:space="preserve"> składane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zostają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pisemnie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adresy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e-mail</w:t>
      </w:r>
      <w:r w:rsidR="00977980" w:rsidRPr="003C413A">
        <w:rPr>
          <w:rFonts w:asciiTheme="minorHAnsi" w:hAnsiTheme="minorHAnsi" w:cstheme="minorHAnsi"/>
        </w:rPr>
        <w:t>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ust. 1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2.</w:t>
      </w:r>
    </w:p>
    <w:p w14:paraId="68240453" w14:textId="77777777" w:rsidR="005B7D19" w:rsidRPr="003C413A" w:rsidRDefault="00034DF4" w:rsidP="00FA44B4">
      <w:pPr>
        <w:pStyle w:val="Akapitzlist"/>
        <w:numPr>
          <w:ilvl w:val="0"/>
          <w:numId w:val="3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Osoby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których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mowa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udzielają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odpowiedzi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zadane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pytania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ciągu 2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roboczych od ich otrzymania.</w:t>
      </w:r>
    </w:p>
    <w:p w14:paraId="48C6D871" w14:textId="77777777" w:rsidR="005B7D19" w:rsidRPr="003C413A" w:rsidRDefault="00034DF4" w:rsidP="00FA44B4">
      <w:pPr>
        <w:pStyle w:val="Akapitzlist"/>
        <w:numPr>
          <w:ilvl w:val="0"/>
          <w:numId w:val="30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 przypadku zmiany na stanowiskach, o których mowa w ust. 1 i 2, Strony w trybie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natychmiastowym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dokonają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zgłoszenia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zawarcia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aneksu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0F6A3D4C" w14:textId="77777777" w:rsidR="005B7D19" w:rsidRPr="003C413A" w:rsidRDefault="000540D2" w:rsidP="006C25E3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16</w:t>
      </w:r>
    </w:p>
    <w:p w14:paraId="79BE42B4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Strony postanawiają, że odpowiedzialność Wykonawcy z tytułu odpowiedzialności za </w:t>
      </w:r>
      <w:r w:rsidRPr="003C413A">
        <w:rPr>
          <w:rFonts w:asciiTheme="minorHAnsi" w:hAnsiTheme="minorHAnsi" w:cstheme="minorHAnsi"/>
        </w:rPr>
        <w:t>wady zostaje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rozszerzona poprzez udzielenie pisemnej gwarancji jakości na przedmiot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umowy.</w:t>
      </w:r>
    </w:p>
    <w:p w14:paraId="1311F924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Okres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jakości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rękojmi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1801C0">
        <w:rPr>
          <w:rFonts w:asciiTheme="minorHAnsi" w:hAnsiTheme="minorHAnsi" w:cstheme="minorHAnsi"/>
        </w:rPr>
        <w:t xml:space="preserve"> </w:t>
      </w:r>
      <w:r w:rsidR="00D239F1" w:rsidRPr="001801C0">
        <w:rPr>
          <w:rFonts w:asciiTheme="minorHAnsi" w:hAnsiTheme="minorHAnsi" w:cstheme="minorHAnsi"/>
        </w:rPr>
        <w:t xml:space="preserve">wynosi: 60 </w:t>
      </w:r>
      <w:r w:rsidRPr="001801C0">
        <w:rPr>
          <w:rFonts w:asciiTheme="minorHAnsi" w:hAnsiTheme="minorHAnsi" w:cstheme="minorHAnsi"/>
        </w:rPr>
        <w:t xml:space="preserve">miesięcy licząc od dnia podpisania protokołu </w:t>
      </w:r>
      <w:r w:rsidRPr="003C413A">
        <w:rPr>
          <w:rFonts w:asciiTheme="minorHAnsi" w:hAnsiTheme="minorHAnsi" w:cstheme="minorHAnsi"/>
        </w:rPr>
        <w:t>odbioru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końcowego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trybie</w:t>
      </w:r>
      <w:r w:rsidR="00D239F1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§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10.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usunięcia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wady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dacie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podpisania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protokołu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odbioru</w:t>
      </w:r>
      <w:r w:rsidR="00D239F1" w:rsidRPr="003C413A">
        <w:rPr>
          <w:rFonts w:asciiTheme="minorHAnsi" w:hAnsiTheme="minorHAnsi" w:cstheme="minorHAnsi"/>
        </w:rPr>
        <w:t xml:space="preserve"> </w:t>
      </w:r>
      <w:r w:rsidRPr="001801C0">
        <w:rPr>
          <w:rFonts w:asciiTheme="minorHAnsi" w:hAnsiTheme="minorHAnsi" w:cstheme="minorHAnsi"/>
        </w:rPr>
        <w:t xml:space="preserve">końcowego okres gwarancji jakości i rękojmi na wykonany zakres Robót liczy się od dnia ich </w:t>
      </w:r>
      <w:r w:rsidRPr="003C413A">
        <w:rPr>
          <w:rFonts w:asciiTheme="minorHAnsi" w:hAnsiTheme="minorHAnsi" w:cstheme="minorHAnsi"/>
        </w:rPr>
        <w:t>usunięcia.</w:t>
      </w:r>
    </w:p>
    <w:p w14:paraId="338F9666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Wykonawca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dostarczy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potwierdzenie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gwarancji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dla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paneli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fotowoltaicznych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wystawionych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producenta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razem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dokumentacją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odbiorową.</w:t>
      </w:r>
    </w:p>
    <w:p w14:paraId="26898300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>Niniejsza umowa stanowi jednocześnie dokument gwarancji.</w:t>
      </w:r>
    </w:p>
    <w:p w14:paraId="04735678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>Wady powinny być stwierdzone protokolarnie.</w:t>
      </w:r>
    </w:p>
    <w:p w14:paraId="57C8E74D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Zamawiający każdorazowo wyznaczy termin usunięcia wad uwzględniając czas </w:t>
      </w:r>
      <w:r w:rsidRPr="003C413A">
        <w:rPr>
          <w:rFonts w:asciiTheme="minorHAnsi" w:hAnsiTheme="minorHAnsi" w:cstheme="minorHAnsi"/>
        </w:rPr>
        <w:t>uzasadniony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technicznie,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poprzez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sporządzenie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odpowiedniej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adnotacji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protokole</w:t>
      </w:r>
      <w:r w:rsidRPr="001801C0">
        <w:rPr>
          <w:rFonts w:asciiTheme="minorHAnsi" w:hAnsiTheme="minorHAnsi" w:cstheme="minorHAnsi"/>
        </w:rPr>
        <w:t xml:space="preserve"> gwarancyjnym. Usunięcie wad powinno być stwierdzone protokolarnie. Zamawiający może dochodzić roszczeń z tytułu gwarancji także po okresie określonym w ust. 2, jeżeli zgłosił wadę </w:t>
      </w:r>
      <w:r w:rsidRPr="003C413A">
        <w:rPr>
          <w:rFonts w:asciiTheme="minorHAnsi" w:hAnsiTheme="minorHAnsi" w:cstheme="minorHAnsi"/>
        </w:rPr>
        <w:t>przed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upływem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tego okresu.</w:t>
      </w:r>
    </w:p>
    <w:p w14:paraId="515E472B" w14:textId="77777777" w:rsidR="005B7D19" w:rsidRPr="003C413A" w:rsidRDefault="00034DF4" w:rsidP="00FA44B4">
      <w:pPr>
        <w:pStyle w:val="Akapitzlist"/>
        <w:numPr>
          <w:ilvl w:val="0"/>
          <w:numId w:val="31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1801C0">
        <w:rPr>
          <w:rFonts w:asciiTheme="minorHAnsi" w:hAnsiTheme="minorHAnsi" w:cstheme="minorHAnsi"/>
        </w:rPr>
        <w:t xml:space="preserve">Jeżeli Wykonawca nie usunie wad w terminie określonym przez </w:t>
      </w:r>
      <w:r w:rsidRPr="003C413A">
        <w:rPr>
          <w:rFonts w:asciiTheme="minorHAnsi" w:hAnsiTheme="minorHAnsi" w:cstheme="minorHAnsi"/>
        </w:rPr>
        <w:t>Zamawiającego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lub</w:t>
      </w:r>
      <w:r w:rsidRPr="001801C0">
        <w:rPr>
          <w:rFonts w:asciiTheme="minorHAnsi" w:hAnsiTheme="minorHAnsi" w:cstheme="minorHAnsi"/>
        </w:rPr>
        <w:t xml:space="preserve"> Wykonawca odmówi usunięcia wad, to Zamawiający może zlecić usunięcie ich osobie trzeciej </w:t>
      </w:r>
      <w:r w:rsidRPr="003C413A">
        <w:rPr>
          <w:rFonts w:asciiTheme="minorHAnsi" w:hAnsiTheme="minorHAnsi" w:cstheme="minorHAnsi"/>
        </w:rPr>
        <w:t>na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koszt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ryzyko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Wykonawcy.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tym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przypadku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koszty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usunięcia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wad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będą</w:t>
      </w:r>
      <w:r w:rsidRPr="001801C0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pokrywane</w:t>
      </w:r>
      <w:r w:rsidRPr="001801C0">
        <w:rPr>
          <w:rFonts w:asciiTheme="minorHAnsi" w:hAnsiTheme="minorHAnsi" w:cstheme="minorHAnsi"/>
        </w:rPr>
        <w:t xml:space="preserve"> w pierwszej kolejności z zatrzymanej kwoty będącej zabezpieczeniem należytego wykonania </w:t>
      </w:r>
      <w:r w:rsidRPr="003C413A">
        <w:rPr>
          <w:rFonts w:asciiTheme="minorHAnsi" w:hAnsiTheme="minorHAnsi" w:cstheme="minorHAnsi"/>
        </w:rPr>
        <w:t>umowy.</w:t>
      </w:r>
    </w:p>
    <w:p w14:paraId="28DD206D" w14:textId="77777777" w:rsidR="005B7D19" w:rsidRPr="003C413A" w:rsidRDefault="000540D2" w:rsidP="006C25E3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17</w:t>
      </w:r>
    </w:p>
    <w:p w14:paraId="4631CD57" w14:textId="061FCE06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Oprócz przypadków, o których mowa w </w:t>
      </w:r>
      <w:bookmarkStart w:id="2" w:name="_Hlk112221291"/>
      <w:r w:rsidRPr="003C413A">
        <w:rPr>
          <w:rFonts w:asciiTheme="minorHAnsi" w:hAnsiTheme="minorHAnsi" w:cstheme="minorHAnsi"/>
        </w:rPr>
        <w:t xml:space="preserve">art. </w:t>
      </w:r>
      <w:r w:rsidR="005244F1">
        <w:rPr>
          <w:rFonts w:asciiTheme="minorHAnsi" w:hAnsiTheme="minorHAnsi" w:cstheme="minorHAnsi"/>
        </w:rPr>
        <w:t>455</w:t>
      </w:r>
      <w:r w:rsidRPr="003C413A">
        <w:rPr>
          <w:rFonts w:asciiTheme="minorHAnsi" w:hAnsiTheme="minorHAnsi" w:cstheme="minorHAnsi"/>
        </w:rPr>
        <w:t xml:space="preserve"> Praw</w:t>
      </w:r>
      <w:r w:rsidR="005244F1">
        <w:rPr>
          <w:rFonts w:asciiTheme="minorHAnsi" w:hAnsiTheme="minorHAnsi" w:cstheme="minorHAnsi"/>
        </w:rPr>
        <w:t>a</w:t>
      </w:r>
      <w:r w:rsidRPr="003C413A">
        <w:rPr>
          <w:rFonts w:asciiTheme="minorHAnsi" w:hAnsiTheme="minorHAnsi" w:cstheme="minorHAnsi"/>
        </w:rPr>
        <w:t xml:space="preserve"> zamówień publicznych </w:t>
      </w:r>
      <w:bookmarkEnd w:id="2"/>
      <w:r w:rsidRPr="003C413A">
        <w:rPr>
          <w:rFonts w:asciiTheme="minorHAnsi" w:hAnsiTheme="minorHAnsi" w:cstheme="minorHAnsi"/>
        </w:rPr>
        <w:t>i innych przypadków wskazanych w niniejszej umowie, Zamawiający dopuszcza możliwość wprowadzania zmiany umowy w stosunku do treści oferty, na podstawie której dokonano wyboru Wykonawcy.</w:t>
      </w:r>
    </w:p>
    <w:p w14:paraId="7F9F50FA" w14:textId="77777777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Katalog zmian umowy w zakresie terminu przewidzianego na zakończenie dostaw i montażu instalacji:</w:t>
      </w:r>
    </w:p>
    <w:p w14:paraId="1DF286E0" w14:textId="129148F6" w:rsidR="0073040C" w:rsidRPr="003C413A" w:rsidRDefault="0073040C" w:rsidP="00FA44B4">
      <w:pPr>
        <w:pStyle w:val="Akapitzlist"/>
        <w:numPr>
          <w:ilvl w:val="0"/>
          <w:numId w:val="3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zmiany będącej wynikiem zmiany umowy o dofinansowanie projektu zawartej pomiędzy Zamawiającym a Instytucją Współfinansującą w zakresie terminów (w tym terminu rzeczowej realizacji projektu) lub wysokości i warunków płatności dofinansowania realizacji projektu stanowiącego przedmiot niniejszej umowy;</w:t>
      </w:r>
    </w:p>
    <w:p w14:paraId="7C2D032F" w14:textId="5F89E6F9" w:rsidR="0073040C" w:rsidRDefault="0073040C" w:rsidP="00FA44B4">
      <w:pPr>
        <w:pStyle w:val="Akapitzlist"/>
        <w:numPr>
          <w:ilvl w:val="0"/>
          <w:numId w:val="3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lastRenderedPageBreak/>
        <w:t xml:space="preserve">wystąpienia siły wyższej w </w:t>
      </w:r>
      <w:r w:rsidR="009C40B0" w:rsidRPr="003C413A">
        <w:rPr>
          <w:rFonts w:asciiTheme="minorHAnsi" w:hAnsiTheme="minorHAnsi" w:cstheme="minorHAnsi"/>
        </w:rPr>
        <w:t>rozumianej jako zdarzenie zewnętrzne niezależne od woli stron, które było niemożliwe do przewidzenia w momencie zawarcia umowy i któremu nie można było zapobiec mimo dochowania najwyższej należytej staranności, w szczególności takie działania jak: wojna, atak terrorystyczny, stan klęski żywiołowej, zamieszki, strajki, pożar, trzęsienie ziemi, pioruny, powodzie, wybuchy i tym podobne zdarzenia, które utrudniają lub uniemożliwiają całkowicie lub częściowo realizację zadania, zmieniają w sposób istotny warunki jego realizacji;</w:t>
      </w:r>
    </w:p>
    <w:p w14:paraId="1CDEFDCF" w14:textId="1BA8E6BC" w:rsidR="00A665FB" w:rsidRPr="003C413A" w:rsidRDefault="00A665FB" w:rsidP="00FA44B4">
      <w:pPr>
        <w:pStyle w:val="Akapitzlist"/>
        <w:numPr>
          <w:ilvl w:val="0"/>
          <w:numId w:val="3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bookmarkStart w:id="3" w:name="_Hlk112241843"/>
      <w:r>
        <w:rPr>
          <w:rFonts w:asciiTheme="minorHAnsi" w:hAnsiTheme="minorHAnsi" w:cstheme="minorHAnsi"/>
        </w:rPr>
        <w:t>wystąpienia niekorzystnych warunków atmosferycznych</w:t>
      </w:r>
      <w:bookmarkEnd w:id="3"/>
      <w:r>
        <w:rPr>
          <w:rFonts w:asciiTheme="minorHAnsi" w:hAnsiTheme="minorHAnsi" w:cstheme="minorHAnsi"/>
        </w:rPr>
        <w:t>, które będą utrzymywać się więcej niż przez dwa dni robocze, w tym opadów śniegu lub minusowych temperatur;</w:t>
      </w:r>
      <w:r w:rsidR="0015691B" w:rsidRPr="0015691B">
        <w:t xml:space="preserve"> </w:t>
      </w:r>
      <w:r w:rsidR="0015691B">
        <w:rPr>
          <w:rFonts w:asciiTheme="minorHAnsi" w:hAnsiTheme="minorHAnsi" w:cstheme="minorHAnsi"/>
        </w:rPr>
        <w:t>p</w:t>
      </w:r>
      <w:r w:rsidR="0015691B" w:rsidRPr="0015691B">
        <w:rPr>
          <w:rFonts w:asciiTheme="minorHAnsi" w:hAnsiTheme="minorHAnsi" w:cstheme="minorHAnsi"/>
        </w:rPr>
        <w:t xml:space="preserve">rzedłużenie terminu wykonania zamówienia będzie możliwe </w:t>
      </w:r>
      <w:r w:rsidR="0015691B">
        <w:rPr>
          <w:rFonts w:asciiTheme="minorHAnsi" w:hAnsiTheme="minorHAnsi" w:cstheme="minorHAnsi"/>
        </w:rPr>
        <w:t xml:space="preserve">tylko </w:t>
      </w:r>
      <w:r w:rsidR="0015691B" w:rsidRPr="0015691B">
        <w:rPr>
          <w:rFonts w:asciiTheme="minorHAnsi" w:hAnsiTheme="minorHAnsi" w:cstheme="minorHAnsi"/>
        </w:rPr>
        <w:t>o czas postoju spełniającego ww. wymagania który nie może trwać dłużej niż wystąpieni</w:t>
      </w:r>
      <w:r w:rsidR="0015691B">
        <w:rPr>
          <w:rFonts w:asciiTheme="minorHAnsi" w:hAnsiTheme="minorHAnsi" w:cstheme="minorHAnsi"/>
        </w:rPr>
        <w:t>e</w:t>
      </w:r>
      <w:r w:rsidR="0015691B" w:rsidRPr="0015691B">
        <w:rPr>
          <w:rFonts w:asciiTheme="minorHAnsi" w:hAnsiTheme="minorHAnsi" w:cstheme="minorHAnsi"/>
        </w:rPr>
        <w:t xml:space="preserve"> niekorzystnych warunków atmosferycznych</w:t>
      </w:r>
      <w:r w:rsidR="0015691B">
        <w:rPr>
          <w:rFonts w:asciiTheme="minorHAnsi" w:hAnsiTheme="minorHAnsi" w:cstheme="minorHAnsi"/>
        </w:rPr>
        <w:t>;</w:t>
      </w:r>
    </w:p>
    <w:p w14:paraId="65E00AAC" w14:textId="68D9C77F" w:rsidR="0073040C" w:rsidRPr="003C413A" w:rsidRDefault="0073040C" w:rsidP="00FA44B4">
      <w:pPr>
        <w:pStyle w:val="Akapitzlist"/>
        <w:numPr>
          <w:ilvl w:val="0"/>
          <w:numId w:val="33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przedł</w:t>
      </w:r>
      <w:r w:rsidR="009C40B0" w:rsidRPr="003C413A">
        <w:rPr>
          <w:rFonts w:asciiTheme="minorHAnsi" w:hAnsiTheme="minorHAnsi" w:cstheme="minorHAnsi"/>
        </w:rPr>
        <w:t xml:space="preserve">użenie terminu wykonania umowy </w:t>
      </w:r>
      <w:r w:rsidRPr="003C413A">
        <w:rPr>
          <w:rFonts w:asciiTheme="minorHAnsi" w:hAnsiTheme="minorHAnsi" w:cstheme="minorHAnsi"/>
        </w:rPr>
        <w:t xml:space="preserve">może nastąpić w przypadku postoju w wykonaniu świadczenia, wynikającego bezpośrednio z okoliczności związanych z utrzymywaniem się lub ponownym ogłoszeniem podczas realizacji umowy stanu epidemii lub stanu zagrożenia epidemiologicznego na terytorium RP o ile okoliczności te mają bezpośredni wpływ na brak możliwości realizacji zamówienia w umówionym terminie. Przedłużenie terminu wykonania zamówienia będzie możliwe o czas postoju spełniającego ww. wymagania który nie może trwać dłużej niż do momentu odwołania stanu epidemii lub zagrożenia epidemicznego. </w:t>
      </w:r>
    </w:p>
    <w:p w14:paraId="5F065833" w14:textId="3FFA4010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sposobu spełnienia świadczenia jest dopuszczalna w przypadku wystąpienia</w:t>
      </w:r>
      <w:r w:rsidR="009C40B0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 xml:space="preserve">niezależnych od wykonawcy przeszkód uniemożliwiających terminową dostawę wskazanych w ofercie produktów w szczególności w przypadku zakończenia ich produkcji lub niedostępności ich na rynku w momencie realizowania dostaw – pod warunkiem, że wykonawca dochował należytej staranności i w momencie uzyskania zamówienia wykonał odpowiednie czynności w celu ich zamówienia. W przypadku opisanym w zdaniu poprzedzającym wykonawca może dostarczyć i zamontować inne urządzenia (urządzenia zastępcze), które spełniają wymogi opisane w SIWZ i załącznikach pod warunkiem wykazania przez wykonawcę zgodności tych urządzeń w wymogami zamawiającego oraz przedstawienia dla urządzeń zastępczych wszystkich dokumentów wymaganych w postępowaniu o udzieleniu zamówienia publicznego i niniejszej umowie. </w:t>
      </w:r>
    </w:p>
    <w:p w14:paraId="11729610" w14:textId="36E774FE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Pozostałe rodzaje zmian spowodowane następującymi okolicznościami:</w:t>
      </w:r>
    </w:p>
    <w:p w14:paraId="73F3AF1D" w14:textId="1B82B653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osób, przy pomocy których Wykonawca i Zamawiający realizuje</w:t>
      </w:r>
      <w:r w:rsidR="009C40B0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przedmiot umowy na inne spełniające warunki określone w SIWZ;</w:t>
      </w:r>
    </w:p>
    <w:p w14:paraId="6691DA6D" w14:textId="57F57B3E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obowiązującej stawki VAT;</w:t>
      </w:r>
    </w:p>
    <w:p w14:paraId="04758136" w14:textId="22668940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rezygnacja przez Zamawiającego z realizacji części przedmiotu umowy;</w:t>
      </w:r>
    </w:p>
    <w:p w14:paraId="2AEAA087" w14:textId="2165F5D0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sposobu rozliczenia umowy lub dokonywania płatności na rzecz</w:t>
      </w:r>
      <w:r w:rsidR="009C40B0" w:rsidRPr="003C413A">
        <w:rPr>
          <w:rFonts w:asciiTheme="minorHAnsi" w:hAnsiTheme="minorHAnsi" w:cstheme="minorHAnsi"/>
        </w:rPr>
        <w:t xml:space="preserve"> W</w:t>
      </w:r>
      <w:r w:rsidRPr="003C413A">
        <w:rPr>
          <w:rFonts w:asciiTheme="minorHAnsi" w:hAnsiTheme="minorHAnsi" w:cstheme="minorHAnsi"/>
        </w:rPr>
        <w:t xml:space="preserve">ykonawcy na skutek zmian </w:t>
      </w:r>
      <w:r w:rsidR="009C40B0" w:rsidRPr="003C413A">
        <w:rPr>
          <w:rFonts w:asciiTheme="minorHAnsi" w:hAnsiTheme="minorHAnsi" w:cstheme="minorHAnsi"/>
        </w:rPr>
        <w:t xml:space="preserve">umowy </w:t>
      </w:r>
      <w:r w:rsidRPr="003C413A">
        <w:rPr>
          <w:rFonts w:asciiTheme="minorHAnsi" w:hAnsiTheme="minorHAnsi" w:cstheme="minorHAnsi"/>
        </w:rPr>
        <w:t>o</w:t>
      </w:r>
      <w:r w:rsidR="009C40B0" w:rsidRPr="003C413A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dofinansowanie projektu lub wytycznych dotyczących realizacji projektu.</w:t>
      </w:r>
    </w:p>
    <w:p w14:paraId="061D1F75" w14:textId="38F358F2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podwykonawcy w trakcie realizacji umowy.</w:t>
      </w:r>
    </w:p>
    <w:p w14:paraId="264C78C3" w14:textId="5D434C9D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zmiana zasad płatności. Jeżeli przed zakończeniem realizacji zamówienia Zamawiający otrzyma indywidualną interpretację podatkową (lub interpretacje dotyczące innych płatników ale wydane w identycznym stanie faktycznym) dotyczącą podatku od umów zawartych na podstawie niniejszego postępowania, która wskaże na konieczność zastosowania innej stawki podatku VAT niż wynikający oferty i umowy, Zamawiający przewiduje możliwość zmiany umowy z Wykonawcą na podstawie </w:t>
      </w:r>
      <w:r w:rsidR="005244F1" w:rsidRPr="005244F1">
        <w:rPr>
          <w:rFonts w:asciiTheme="minorHAnsi" w:hAnsiTheme="minorHAnsi" w:cstheme="minorHAnsi"/>
        </w:rPr>
        <w:t xml:space="preserve">art. 455 Prawa zamówień publicznych </w:t>
      </w:r>
      <w:r w:rsidRPr="003C413A">
        <w:rPr>
          <w:rFonts w:asciiTheme="minorHAnsi" w:hAnsiTheme="minorHAnsi" w:cstheme="minorHAnsi"/>
        </w:rPr>
        <w:t>polegającą na zmianie stawki podatku VAT - do tych części zamówienia, do których będzie to uzasadnione w świetle otrzymanej interpretacji indywidualnej (stała zostaje kwota netto, wykonawca wystawi faktury z właściwym podatkiem VAT).</w:t>
      </w:r>
    </w:p>
    <w:p w14:paraId="5EC19F97" w14:textId="7A1FEA13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zmiana stawki VAT w przypadku zmiany lokalizacji/miejsca montażu instalacji, powodującej zmianę stawki podatku VAT,</w:t>
      </w:r>
    </w:p>
    <w:p w14:paraId="45143A06" w14:textId="259740D8" w:rsidR="0073040C" w:rsidRPr="003C413A" w:rsidRDefault="0073040C" w:rsidP="00FA44B4">
      <w:pPr>
        <w:pStyle w:val="Akapitzlist"/>
        <w:numPr>
          <w:ilvl w:val="0"/>
          <w:numId w:val="34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wszelkie</w:t>
      </w:r>
      <w:r w:rsidR="006C25E3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 xml:space="preserve">zmiany które będą konieczne do zagwarantowania zgodności umowy z wchodzącymi w życie po terminie składania ofert przepisami o podatku </w:t>
      </w:r>
      <w:r w:rsidR="005244F1">
        <w:rPr>
          <w:rFonts w:asciiTheme="minorHAnsi" w:hAnsiTheme="minorHAnsi" w:cstheme="minorHAnsi"/>
        </w:rPr>
        <w:t xml:space="preserve">od towarów i usług </w:t>
      </w:r>
      <w:r w:rsidRPr="003C413A">
        <w:rPr>
          <w:rFonts w:asciiTheme="minorHAnsi" w:hAnsiTheme="minorHAnsi" w:cstheme="minorHAnsi"/>
        </w:rPr>
        <w:t>w zakres</w:t>
      </w:r>
      <w:r w:rsidR="009C40B0" w:rsidRPr="003C413A">
        <w:rPr>
          <w:rFonts w:asciiTheme="minorHAnsi" w:hAnsiTheme="minorHAnsi" w:cstheme="minorHAnsi"/>
        </w:rPr>
        <w:t>ie wynikającym z przepisów.</w:t>
      </w:r>
    </w:p>
    <w:p w14:paraId="3402CDAD" w14:textId="7358C449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Zamawiający zastrzega możliwość dokonania zmian w umowie w sytuacji wystąpienia okoliczności o których mowa w art. 15r ustawy z dnia 2 marca 2020r. o szczególnych rozwiązaniach związanych z zapobieganiem, przeciwdziałaniem i zwalczaniem COVID-19, innych chorób zakaźnych oraz wywołanych nimi sytuacji </w:t>
      </w:r>
      <w:r w:rsidRPr="003C413A">
        <w:rPr>
          <w:rFonts w:asciiTheme="minorHAnsi" w:hAnsiTheme="minorHAnsi" w:cstheme="minorHAnsi"/>
        </w:rPr>
        <w:lastRenderedPageBreak/>
        <w:t xml:space="preserve">kryzysowych (t. j. Dz. U. 2020, poz. 374 z </w:t>
      </w:r>
      <w:proofErr w:type="spellStart"/>
      <w:r w:rsidRPr="003C413A">
        <w:rPr>
          <w:rFonts w:asciiTheme="minorHAnsi" w:hAnsiTheme="minorHAnsi" w:cstheme="minorHAnsi"/>
        </w:rPr>
        <w:t>późn</w:t>
      </w:r>
      <w:proofErr w:type="spellEnd"/>
      <w:r w:rsidRPr="003C413A">
        <w:rPr>
          <w:rFonts w:asciiTheme="minorHAnsi" w:hAnsiTheme="minorHAnsi" w:cstheme="minorHAnsi"/>
        </w:rPr>
        <w:t>. zm.).</w:t>
      </w:r>
    </w:p>
    <w:p w14:paraId="6A9922FD" w14:textId="2B44A814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Zamawiający na podstawie </w:t>
      </w:r>
      <w:r w:rsidR="005244F1" w:rsidRPr="005244F1">
        <w:rPr>
          <w:rFonts w:asciiTheme="minorHAnsi" w:hAnsiTheme="minorHAnsi" w:cstheme="minorHAnsi"/>
        </w:rPr>
        <w:t xml:space="preserve">art. 455 Prawa zamówień publicznych </w:t>
      </w:r>
      <w:r w:rsidRPr="003C413A">
        <w:rPr>
          <w:rFonts w:asciiTheme="minorHAnsi" w:hAnsiTheme="minorHAnsi" w:cstheme="minorHAnsi"/>
        </w:rPr>
        <w:t xml:space="preserve">dopuszcza zmianę umowy </w:t>
      </w:r>
      <w:r w:rsidR="009C40B0" w:rsidRPr="003C413A">
        <w:rPr>
          <w:rFonts w:asciiTheme="minorHAnsi" w:hAnsiTheme="minorHAnsi" w:cstheme="minorHAnsi"/>
        </w:rPr>
        <w:t xml:space="preserve">w zakresie: ilości, miejsca lokalizacji i ceny </w:t>
      </w:r>
      <w:r w:rsidRPr="003C413A">
        <w:rPr>
          <w:rFonts w:asciiTheme="minorHAnsi" w:hAnsiTheme="minorHAnsi" w:cstheme="minorHAnsi"/>
        </w:rPr>
        <w:t>instalacji w porównaniu z ofertą w przypadku, gdy beneficjent (użytkownik) prywatny danej instalacji:</w:t>
      </w:r>
    </w:p>
    <w:p w14:paraId="0FE02625" w14:textId="113FB6EF" w:rsidR="0073040C" w:rsidRPr="003C413A" w:rsidRDefault="0073040C" w:rsidP="00FA44B4">
      <w:pPr>
        <w:pStyle w:val="Akapitzlist"/>
        <w:numPr>
          <w:ilvl w:val="0"/>
          <w:numId w:val="35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zrezygnuje </w:t>
      </w:r>
      <w:r w:rsidR="009C40B0" w:rsidRPr="003C413A">
        <w:rPr>
          <w:rFonts w:asciiTheme="minorHAnsi" w:hAnsiTheme="minorHAnsi" w:cstheme="minorHAnsi"/>
        </w:rPr>
        <w:t>całkowicie z montażu instalacji;</w:t>
      </w:r>
    </w:p>
    <w:p w14:paraId="252411F0" w14:textId="278C4AF1" w:rsidR="0073040C" w:rsidRPr="003C413A" w:rsidRDefault="0073040C" w:rsidP="00FA44B4">
      <w:pPr>
        <w:pStyle w:val="Akapitzlist"/>
        <w:numPr>
          <w:ilvl w:val="0"/>
          <w:numId w:val="35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zmieni decyzję o miejscu montażu instalacji w tej samej lokalizacji (np. z dachu na grunt i odwrotnie) w szczególności w efekcie technicznego braku możliwości wykonania instalacji w miejscu planowanym (wykonawca zobowiązany będzie wykonać montaż w innym miejscu wskazanym przez zamawiającego u tego użytkownika za wynagrodzeniem odpowiadającym cenie netto wykonanej instalacji oraz właściwej dla miejsca montażu stawce VAT)</w:t>
      </w:r>
    </w:p>
    <w:p w14:paraId="73D0FC60" w14:textId="5D7B244B" w:rsidR="0073040C" w:rsidRPr="003C413A" w:rsidRDefault="0073040C" w:rsidP="00FA44B4">
      <w:pPr>
        <w:pStyle w:val="Akapitzlist"/>
        <w:numPr>
          <w:ilvl w:val="0"/>
          <w:numId w:val="35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 przypadku, gdy ze względów niezależnych od stron umowy, w szczególności braku możliwości dokonania montażu instalacji w danej lokalizacji lub rezygnacji właścicieli nieruchomości z uczestnictwa w projekcie i niezrealizowania z tego powodu całego zakresu rzeczowego, wykonawca otrzyma wynagrodzenie za rzeczywistą liczbę dokonanych instalacji za cenę odpowiadająca iloczynowi wykonanych instalacji i ich ceny jednostkowej przewidzianej w ofercie i umowie.</w:t>
      </w:r>
    </w:p>
    <w:p w14:paraId="336EE710" w14:textId="6D371857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Nie stanowi zmiany umowy w rozumieniu </w:t>
      </w:r>
      <w:r w:rsidR="005244F1" w:rsidRPr="005244F1">
        <w:rPr>
          <w:rFonts w:asciiTheme="minorHAnsi" w:hAnsiTheme="minorHAnsi" w:cstheme="minorHAnsi"/>
        </w:rPr>
        <w:t>art. 455 Prawa zamówień publicznych</w:t>
      </w:r>
      <w:r w:rsidRPr="003C413A">
        <w:rPr>
          <w:rFonts w:asciiTheme="minorHAnsi" w:hAnsiTheme="minorHAnsi" w:cstheme="minorHAnsi"/>
        </w:rPr>
        <w:t>:</w:t>
      </w:r>
    </w:p>
    <w:p w14:paraId="40A311C7" w14:textId="7B563F49" w:rsidR="0073040C" w:rsidRPr="003C413A" w:rsidRDefault="0073040C" w:rsidP="00FA44B4">
      <w:pPr>
        <w:pStyle w:val="Akapitzlist"/>
        <w:numPr>
          <w:ilvl w:val="0"/>
          <w:numId w:val="36"/>
        </w:numPr>
        <w:tabs>
          <w:tab w:val="left" w:pos="567"/>
        </w:tabs>
        <w:spacing w:before="0" w:line="259" w:lineRule="auto"/>
        <w:ind w:right="119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zmiany danych teleadresowych,</w:t>
      </w:r>
    </w:p>
    <w:p w14:paraId="1EB6014C" w14:textId="6B7054A7" w:rsidR="0073040C" w:rsidRPr="00E762C6" w:rsidRDefault="0073040C" w:rsidP="00FA44B4">
      <w:pPr>
        <w:pStyle w:val="Akapitzlist"/>
        <w:numPr>
          <w:ilvl w:val="0"/>
          <w:numId w:val="36"/>
        </w:numPr>
        <w:tabs>
          <w:tab w:val="left" w:pos="567"/>
        </w:tabs>
        <w:spacing w:before="0" w:line="259" w:lineRule="auto"/>
        <w:ind w:left="567" w:right="119" w:hanging="425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 xml:space="preserve">zmiana danych związanych z obsługą administracyjno-organizacyjną Umowy </w:t>
      </w:r>
      <w:r w:rsidRPr="00E762C6">
        <w:rPr>
          <w:rFonts w:asciiTheme="minorHAnsi" w:hAnsiTheme="minorHAnsi" w:cstheme="minorHAnsi"/>
        </w:rPr>
        <w:t>(np. zmiana nr rachunku bankowego);</w:t>
      </w:r>
    </w:p>
    <w:p w14:paraId="475C858B" w14:textId="70B7B07A" w:rsidR="0073040C" w:rsidRPr="003C413A" w:rsidRDefault="0073040C" w:rsidP="00FA44B4">
      <w:pPr>
        <w:pStyle w:val="Akapitzlist"/>
        <w:numPr>
          <w:ilvl w:val="0"/>
          <w:numId w:val="32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Strona, która występuje z propozycją zmiany umowy, w oparciu o przedstawiony powyżej katalog zmian umowy zobowiązana jest do sporządzenia i uzasadnienia wniosku o taką zmianę. Wszelkie zmiany umowy dla swej ważności wymagają formy pisemnej w postaci aneksu do umowy.</w:t>
      </w:r>
    </w:p>
    <w:p w14:paraId="437C0388" w14:textId="77777777" w:rsidR="0073040C" w:rsidRPr="003C413A" w:rsidRDefault="000540D2" w:rsidP="006C25E3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 18</w:t>
      </w:r>
    </w:p>
    <w:p w14:paraId="07A050AD" w14:textId="77777777" w:rsidR="005B7D19" w:rsidRPr="003C413A" w:rsidRDefault="00034DF4" w:rsidP="00FA44B4">
      <w:pPr>
        <w:pStyle w:val="Akapitzlist"/>
        <w:numPr>
          <w:ilvl w:val="0"/>
          <w:numId w:val="2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576B1C">
        <w:rPr>
          <w:rFonts w:asciiTheme="minorHAnsi" w:hAnsiTheme="minorHAnsi" w:cstheme="minorHAnsi"/>
        </w:rPr>
        <w:t xml:space="preserve">Strony umowy zobowiązują się </w:t>
      </w:r>
      <w:r w:rsidRPr="003C413A">
        <w:rPr>
          <w:rFonts w:asciiTheme="minorHAnsi" w:hAnsiTheme="minorHAnsi" w:cstheme="minorHAnsi"/>
        </w:rPr>
        <w:t>do zachowania w poufności wszelkich informacji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dotyczących drugiej Strony 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stanowiących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tajemnicę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przedsiębiorstwa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rozumieniu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ustawy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dnia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16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kwietnia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1993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r. o zwalczaniu nieuczci</w:t>
      </w:r>
      <w:r w:rsidR="00D239F1" w:rsidRPr="003C413A">
        <w:rPr>
          <w:rFonts w:asciiTheme="minorHAnsi" w:hAnsiTheme="minorHAnsi" w:cstheme="minorHAnsi"/>
        </w:rPr>
        <w:t>wej konkurencji (</w:t>
      </w:r>
      <w:proofErr w:type="spellStart"/>
      <w:r w:rsidR="00D239F1" w:rsidRPr="003C413A">
        <w:rPr>
          <w:rFonts w:asciiTheme="minorHAnsi" w:hAnsiTheme="minorHAnsi" w:cstheme="minorHAnsi"/>
        </w:rPr>
        <w:t>t.j</w:t>
      </w:r>
      <w:proofErr w:type="spellEnd"/>
      <w:r w:rsidR="00D239F1" w:rsidRPr="003C413A">
        <w:rPr>
          <w:rFonts w:asciiTheme="minorHAnsi" w:hAnsiTheme="minorHAnsi" w:cstheme="minorHAnsi"/>
        </w:rPr>
        <w:t>. Dz. z 2022</w:t>
      </w:r>
      <w:r w:rsidRPr="003C413A">
        <w:rPr>
          <w:rFonts w:asciiTheme="minorHAnsi" w:hAnsiTheme="minorHAnsi" w:cstheme="minorHAnsi"/>
        </w:rPr>
        <w:t xml:space="preserve"> r.,</w:t>
      </w:r>
      <w:r w:rsidRPr="00576B1C">
        <w:rPr>
          <w:rFonts w:asciiTheme="minorHAnsi" w:hAnsiTheme="minorHAnsi" w:cstheme="minorHAnsi"/>
        </w:rPr>
        <w:t xml:space="preserve"> poz. </w:t>
      </w:r>
      <w:r w:rsidR="00D239F1" w:rsidRPr="00576B1C">
        <w:rPr>
          <w:rFonts w:asciiTheme="minorHAnsi" w:hAnsiTheme="minorHAnsi" w:cstheme="minorHAnsi"/>
        </w:rPr>
        <w:t>123</w:t>
      </w:r>
      <w:r w:rsidRPr="00576B1C">
        <w:rPr>
          <w:rFonts w:asciiTheme="minorHAnsi" w:hAnsiTheme="minorHAnsi" w:cstheme="minorHAnsi"/>
        </w:rPr>
        <w:t xml:space="preserve">3), w których posiadanie weszły w związku z realizacją przedmiotowej </w:t>
      </w:r>
      <w:r w:rsidRPr="003C413A">
        <w:rPr>
          <w:rFonts w:asciiTheme="minorHAnsi" w:hAnsiTheme="minorHAnsi" w:cstheme="minorHAnsi"/>
        </w:rPr>
        <w:t>umowy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wyjątkiem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informacji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powszechnie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dostępnych.</w:t>
      </w:r>
    </w:p>
    <w:p w14:paraId="2C43AF47" w14:textId="77777777" w:rsidR="005B7D19" w:rsidRPr="003C413A" w:rsidRDefault="00034DF4" w:rsidP="00FA44B4">
      <w:pPr>
        <w:pStyle w:val="Akapitzlist"/>
        <w:numPr>
          <w:ilvl w:val="0"/>
          <w:numId w:val="2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576B1C">
        <w:rPr>
          <w:rFonts w:asciiTheme="minorHAnsi" w:hAnsiTheme="minorHAnsi" w:cstheme="minorHAnsi"/>
        </w:rPr>
        <w:t xml:space="preserve">Strony umowy zobowiązują się do bezwzględnego zachowania poufności danych </w:t>
      </w:r>
      <w:r w:rsidRPr="003C413A">
        <w:rPr>
          <w:rFonts w:asciiTheme="minorHAnsi" w:hAnsiTheme="minorHAnsi" w:cstheme="minorHAnsi"/>
        </w:rPr>
        <w:t>osobowych, do których będą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miały dostęp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 trakcie realizacji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 zgodnie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 ustawą z dnia 10 maja 2018 r. o ochronie danych osobowych (</w:t>
      </w:r>
      <w:proofErr w:type="spellStart"/>
      <w:r w:rsidRPr="003C413A">
        <w:rPr>
          <w:rFonts w:asciiTheme="minorHAnsi" w:hAnsiTheme="minorHAnsi" w:cstheme="minorHAnsi"/>
        </w:rPr>
        <w:t>t.j</w:t>
      </w:r>
      <w:proofErr w:type="spellEnd"/>
      <w:r w:rsidRPr="003C413A">
        <w:rPr>
          <w:rFonts w:asciiTheme="minorHAnsi" w:hAnsiTheme="minorHAnsi" w:cstheme="minorHAnsi"/>
        </w:rPr>
        <w:t>. Dz.U. z 2019 r., poz.</w:t>
      </w:r>
      <w:r w:rsidRPr="00576B1C">
        <w:rPr>
          <w:rFonts w:asciiTheme="minorHAnsi" w:hAnsiTheme="minorHAnsi" w:cstheme="minorHAnsi"/>
        </w:rPr>
        <w:t xml:space="preserve"> 1781) oraz zgodnie z wymogami </w:t>
      </w:r>
      <w:r w:rsidRPr="003C413A">
        <w:rPr>
          <w:rFonts w:asciiTheme="minorHAnsi" w:hAnsiTheme="minorHAnsi" w:cstheme="minorHAnsi"/>
        </w:rPr>
        <w:t>określonymi w rozporządzeniu Parlamentu Europejskiego</w:t>
      </w:r>
      <w:r w:rsidRPr="00576B1C">
        <w:rPr>
          <w:rFonts w:asciiTheme="minorHAnsi" w:hAnsiTheme="minorHAnsi" w:cstheme="minorHAnsi"/>
        </w:rPr>
        <w:t xml:space="preserve"> i Rady (UE) 2016/679 z dnia 27 kwietnia 2016 r. w sprawie ochrony osób fizycznych w związku </w:t>
      </w:r>
      <w:r w:rsidRPr="003C413A">
        <w:rPr>
          <w:rFonts w:asciiTheme="minorHAnsi" w:hAnsiTheme="minorHAnsi" w:cstheme="minorHAnsi"/>
        </w:rPr>
        <w:t>z przetwarzaniem danych osobowych i w sprawie swobodnego przepływu takich danych oraz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uchylenia dyrektywy 95/46/WE (Dz.U.UE.L.2016.119.1), zwanym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dalej rozporządzeniem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RODO.</w:t>
      </w:r>
    </w:p>
    <w:p w14:paraId="3BA7F3A3" w14:textId="77777777" w:rsidR="005B7D19" w:rsidRPr="003C413A" w:rsidRDefault="00034DF4" w:rsidP="00FA44B4">
      <w:pPr>
        <w:pStyle w:val="Akapitzlist"/>
        <w:numPr>
          <w:ilvl w:val="0"/>
          <w:numId w:val="2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Każda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informuje,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że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jest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administratorem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danych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osobowych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osób</w:t>
      </w:r>
      <w:r w:rsidRPr="00576B1C">
        <w:rPr>
          <w:rFonts w:asciiTheme="minorHAnsi" w:hAnsiTheme="minorHAnsi" w:cstheme="minorHAnsi"/>
        </w:rPr>
        <w:t xml:space="preserve"> uprawnionych do reprezentowania drugiej Strony oraz pracowników </w:t>
      </w:r>
      <w:r w:rsidRPr="003C413A">
        <w:rPr>
          <w:rFonts w:asciiTheme="minorHAnsi" w:hAnsiTheme="minorHAnsi" w:cstheme="minorHAnsi"/>
        </w:rPr>
        <w:t>drugiej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Strony,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podanych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związku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podpisaniem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wykonywaniem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 umowy.</w:t>
      </w:r>
    </w:p>
    <w:p w14:paraId="353A7A93" w14:textId="77777777" w:rsidR="005B7D19" w:rsidRPr="003C413A" w:rsidRDefault="00034DF4" w:rsidP="00FA44B4">
      <w:pPr>
        <w:pStyle w:val="Akapitzlist"/>
        <w:numPr>
          <w:ilvl w:val="0"/>
          <w:numId w:val="26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576B1C">
        <w:rPr>
          <w:rFonts w:asciiTheme="minorHAnsi" w:hAnsiTheme="minorHAnsi" w:cstheme="minorHAnsi"/>
        </w:rPr>
        <w:t xml:space="preserve">Strona jest zobowiązana do przekazania informacji, określonych w załączniku nr 5 i 6 </w:t>
      </w:r>
      <w:r w:rsidRPr="003C413A">
        <w:rPr>
          <w:rFonts w:asciiTheme="minorHAnsi" w:hAnsiTheme="minorHAnsi" w:cstheme="minorHAnsi"/>
        </w:rPr>
        <w:t>osobom reprezentującym i pracownikom Strony, których dane zostały przekazane drugiej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Stronie.</w:t>
      </w:r>
    </w:p>
    <w:p w14:paraId="1F7D2263" w14:textId="77777777" w:rsidR="005B7D19" w:rsidRPr="003C413A" w:rsidRDefault="00034DF4" w:rsidP="006C25E3">
      <w:pPr>
        <w:pStyle w:val="Tekstpodstawowy"/>
        <w:ind w:left="5" w:right="3"/>
        <w:jc w:val="center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§</w:t>
      </w:r>
      <w:r w:rsidRPr="003C413A">
        <w:rPr>
          <w:rFonts w:asciiTheme="minorHAnsi" w:hAnsiTheme="minorHAnsi" w:cstheme="minorHAnsi"/>
          <w:spacing w:val="-1"/>
        </w:rPr>
        <w:t xml:space="preserve"> </w:t>
      </w:r>
      <w:r w:rsidR="000540D2" w:rsidRPr="003C413A">
        <w:rPr>
          <w:rFonts w:asciiTheme="minorHAnsi" w:hAnsiTheme="minorHAnsi" w:cstheme="minorHAnsi"/>
        </w:rPr>
        <w:t>19</w:t>
      </w:r>
    </w:p>
    <w:p w14:paraId="1E9CE04C" w14:textId="6142C5E6" w:rsidR="005B7D19" w:rsidRPr="003C413A" w:rsidRDefault="00034DF4" w:rsidP="00FA44B4">
      <w:pPr>
        <w:pStyle w:val="Akapitzlist"/>
        <w:numPr>
          <w:ilvl w:val="0"/>
          <w:numId w:val="2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Wszelkie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zmiany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wymagają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formy</w:t>
      </w:r>
      <w:r w:rsid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pisemnej</w:t>
      </w:r>
      <w:r w:rsidRPr="00576B1C">
        <w:rPr>
          <w:rFonts w:asciiTheme="minorHAnsi" w:hAnsiTheme="minorHAnsi" w:cstheme="minorHAnsi"/>
        </w:rPr>
        <w:t xml:space="preserve"> </w:t>
      </w:r>
      <w:r w:rsidR="005244F1" w:rsidRPr="003C413A">
        <w:rPr>
          <w:rFonts w:asciiTheme="minorHAnsi" w:hAnsiTheme="minorHAnsi" w:cstheme="minorHAnsi"/>
        </w:rPr>
        <w:t>pod</w:t>
      </w:r>
      <w:r w:rsidR="005244F1" w:rsidRPr="00576B1C">
        <w:rPr>
          <w:rFonts w:asciiTheme="minorHAnsi" w:hAnsiTheme="minorHAnsi" w:cstheme="minorHAnsi"/>
        </w:rPr>
        <w:t xml:space="preserve"> </w:t>
      </w:r>
      <w:r w:rsidR="005244F1" w:rsidRPr="003C413A">
        <w:rPr>
          <w:rFonts w:asciiTheme="minorHAnsi" w:hAnsiTheme="minorHAnsi" w:cstheme="minorHAnsi"/>
        </w:rPr>
        <w:t>rygorem</w:t>
      </w:r>
      <w:r w:rsidR="005244F1" w:rsidRPr="00576B1C">
        <w:rPr>
          <w:rFonts w:asciiTheme="minorHAnsi" w:hAnsiTheme="minorHAnsi" w:cstheme="minorHAnsi"/>
        </w:rPr>
        <w:t xml:space="preserve"> </w:t>
      </w:r>
      <w:r w:rsidR="005244F1" w:rsidRPr="003C413A">
        <w:rPr>
          <w:rFonts w:asciiTheme="minorHAnsi" w:hAnsiTheme="minorHAnsi" w:cstheme="minorHAnsi"/>
        </w:rPr>
        <w:t>nieważnośc</w:t>
      </w:r>
      <w:r w:rsidR="005244F1">
        <w:rPr>
          <w:rFonts w:asciiTheme="minorHAnsi" w:hAnsiTheme="minorHAnsi" w:cstheme="minorHAnsi"/>
        </w:rPr>
        <w:t xml:space="preserve">i </w:t>
      </w:r>
      <w:r w:rsidR="006C25E3" w:rsidRPr="003C413A">
        <w:rPr>
          <w:rFonts w:asciiTheme="minorHAnsi" w:hAnsiTheme="minorHAnsi" w:cstheme="minorHAnsi"/>
        </w:rPr>
        <w:t>zawarcia</w:t>
      </w:r>
      <w:r w:rsidR="006C25E3" w:rsidRPr="00576B1C">
        <w:rPr>
          <w:rFonts w:asciiTheme="minorHAnsi" w:hAnsiTheme="minorHAnsi" w:cstheme="minorHAnsi"/>
        </w:rPr>
        <w:t xml:space="preserve"> </w:t>
      </w:r>
      <w:r w:rsidR="006C25E3" w:rsidRPr="003C413A">
        <w:rPr>
          <w:rFonts w:asciiTheme="minorHAnsi" w:hAnsiTheme="minorHAnsi" w:cstheme="minorHAnsi"/>
        </w:rPr>
        <w:t>przez</w:t>
      </w:r>
      <w:r w:rsidR="006C25E3" w:rsidRPr="00576B1C">
        <w:rPr>
          <w:rFonts w:asciiTheme="minorHAnsi" w:hAnsiTheme="minorHAnsi" w:cstheme="minorHAnsi"/>
        </w:rPr>
        <w:t xml:space="preserve"> </w:t>
      </w:r>
      <w:r w:rsidR="006C25E3" w:rsidRPr="003C413A">
        <w:rPr>
          <w:rFonts w:asciiTheme="minorHAnsi" w:hAnsiTheme="minorHAnsi" w:cstheme="minorHAnsi"/>
        </w:rPr>
        <w:t>Strony</w:t>
      </w:r>
      <w:r w:rsidR="006C25E3" w:rsidRPr="00576B1C">
        <w:rPr>
          <w:rFonts w:asciiTheme="minorHAnsi" w:hAnsiTheme="minorHAnsi" w:cstheme="minorHAnsi"/>
        </w:rPr>
        <w:t xml:space="preserve"> </w:t>
      </w:r>
      <w:r w:rsidR="006C25E3" w:rsidRPr="003C413A">
        <w:rPr>
          <w:rFonts w:asciiTheme="minorHAnsi" w:hAnsiTheme="minorHAnsi" w:cstheme="minorHAnsi"/>
        </w:rPr>
        <w:t>aneksu</w:t>
      </w:r>
      <w:r w:rsidR="006C25E3" w:rsidRPr="00576B1C">
        <w:rPr>
          <w:rFonts w:asciiTheme="minorHAnsi" w:hAnsiTheme="minorHAnsi" w:cstheme="minorHAnsi"/>
        </w:rPr>
        <w:t xml:space="preserve"> </w:t>
      </w:r>
      <w:r w:rsidR="006C25E3" w:rsidRPr="003C413A">
        <w:rPr>
          <w:rFonts w:asciiTheme="minorHAnsi" w:hAnsiTheme="minorHAnsi" w:cstheme="minorHAnsi"/>
        </w:rPr>
        <w:t>do</w:t>
      </w:r>
      <w:r w:rsidR="006C25E3" w:rsidRPr="00576B1C">
        <w:rPr>
          <w:rFonts w:asciiTheme="minorHAnsi" w:hAnsiTheme="minorHAnsi" w:cstheme="minorHAnsi"/>
        </w:rPr>
        <w:t xml:space="preserve"> </w:t>
      </w:r>
      <w:r w:rsidR="006C25E3" w:rsidRPr="003C413A">
        <w:rPr>
          <w:rFonts w:asciiTheme="minorHAnsi" w:hAnsiTheme="minorHAnsi" w:cstheme="minorHAnsi"/>
        </w:rPr>
        <w:t>umowy</w:t>
      </w:r>
      <w:r w:rsidR="005244F1">
        <w:rPr>
          <w:rFonts w:asciiTheme="minorHAnsi" w:hAnsiTheme="minorHAnsi" w:cstheme="minorHAnsi"/>
        </w:rPr>
        <w:t>.</w:t>
      </w:r>
    </w:p>
    <w:p w14:paraId="03557D29" w14:textId="77777777" w:rsidR="005B7D19" w:rsidRPr="003C413A" w:rsidRDefault="00034DF4" w:rsidP="00FA44B4">
      <w:pPr>
        <w:pStyle w:val="Akapitzlist"/>
        <w:numPr>
          <w:ilvl w:val="0"/>
          <w:numId w:val="2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576B1C">
        <w:rPr>
          <w:rFonts w:asciiTheme="minorHAnsi" w:hAnsiTheme="minorHAnsi" w:cstheme="minorHAnsi"/>
        </w:rPr>
        <w:t xml:space="preserve">W sprawach nieuregulowanych niniejszą umową mają zastosowanie przepisy Kodeksu </w:t>
      </w:r>
      <w:r w:rsidRPr="003C413A">
        <w:rPr>
          <w:rFonts w:asciiTheme="minorHAnsi" w:hAnsiTheme="minorHAnsi" w:cstheme="minorHAnsi"/>
        </w:rPr>
        <w:t>Cywilnego.</w:t>
      </w:r>
    </w:p>
    <w:p w14:paraId="01AF2E31" w14:textId="62257113" w:rsidR="005B7D19" w:rsidRDefault="00034DF4" w:rsidP="00FA44B4">
      <w:pPr>
        <w:pStyle w:val="Akapitzlist"/>
        <w:numPr>
          <w:ilvl w:val="0"/>
          <w:numId w:val="2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Spory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wynikłe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tle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realizacji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niniejszej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umowy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będą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rozpatrywane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przez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Sąd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właściwy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względu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na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siedzibę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Zamawiającego.</w:t>
      </w:r>
    </w:p>
    <w:p w14:paraId="516FE162" w14:textId="22F1FB5F" w:rsidR="00576B1C" w:rsidRDefault="00576B1C" w:rsidP="00FA44B4">
      <w:pPr>
        <w:pStyle w:val="Akapitzlist"/>
        <w:numPr>
          <w:ilvl w:val="0"/>
          <w:numId w:val="25"/>
        </w:numPr>
        <w:tabs>
          <w:tab w:val="left" w:pos="284"/>
        </w:tabs>
        <w:spacing w:before="0" w:line="276" w:lineRule="auto"/>
        <w:ind w:left="284" w:right="116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Umowę sporządzono</w:t>
      </w:r>
      <w:r w:rsidR="006C25E3" w:rsidRPr="006C25E3">
        <w:t xml:space="preserve"> </w:t>
      </w:r>
      <w:r w:rsidR="006C25E3" w:rsidRPr="006C25E3">
        <w:rPr>
          <w:rFonts w:asciiTheme="minorHAnsi" w:hAnsiTheme="minorHAnsi" w:cstheme="minorHAnsi"/>
        </w:rPr>
        <w:t>w</w:t>
      </w:r>
      <w:r w:rsidR="006C25E3">
        <w:rPr>
          <w:rFonts w:asciiTheme="minorHAnsi" w:hAnsiTheme="minorHAnsi" w:cstheme="minorHAnsi"/>
        </w:rPr>
        <w:t xml:space="preserve"> </w:t>
      </w:r>
      <w:r w:rsidR="006C25E3" w:rsidRPr="006C25E3">
        <w:rPr>
          <w:rFonts w:asciiTheme="minorHAnsi" w:hAnsiTheme="minorHAnsi" w:cstheme="minorHAnsi"/>
        </w:rPr>
        <w:t>czterech</w:t>
      </w:r>
      <w:r w:rsidR="006C25E3">
        <w:rPr>
          <w:rFonts w:asciiTheme="minorHAnsi" w:hAnsiTheme="minorHAnsi" w:cstheme="minorHAnsi"/>
        </w:rPr>
        <w:t xml:space="preserve"> </w:t>
      </w:r>
      <w:r w:rsidR="006C25E3" w:rsidRPr="006C25E3">
        <w:rPr>
          <w:rFonts w:asciiTheme="minorHAnsi" w:hAnsiTheme="minorHAnsi" w:cstheme="minorHAnsi"/>
        </w:rPr>
        <w:t>jednobrzmiących</w:t>
      </w:r>
      <w:r w:rsidR="006C25E3">
        <w:rPr>
          <w:rFonts w:asciiTheme="minorHAnsi" w:hAnsiTheme="minorHAnsi" w:cstheme="minorHAnsi"/>
        </w:rPr>
        <w:t xml:space="preserve"> </w:t>
      </w:r>
      <w:r w:rsidR="006C25E3" w:rsidRPr="006C25E3">
        <w:rPr>
          <w:rFonts w:asciiTheme="minorHAnsi" w:hAnsiTheme="minorHAnsi" w:cstheme="minorHAnsi"/>
        </w:rPr>
        <w:t>egzemplarzach:</w:t>
      </w:r>
      <w:r w:rsidR="006C25E3">
        <w:rPr>
          <w:rFonts w:asciiTheme="minorHAnsi" w:hAnsiTheme="minorHAnsi" w:cstheme="minorHAnsi"/>
        </w:rPr>
        <w:t xml:space="preserve"> </w:t>
      </w:r>
      <w:r w:rsidR="006C25E3" w:rsidRPr="006C25E3">
        <w:rPr>
          <w:rFonts w:asciiTheme="minorHAnsi" w:hAnsiTheme="minorHAnsi" w:cstheme="minorHAnsi"/>
        </w:rPr>
        <w:t>trzy</w:t>
      </w:r>
      <w:r w:rsidR="006C25E3">
        <w:rPr>
          <w:rFonts w:asciiTheme="minorHAnsi" w:hAnsiTheme="minorHAnsi" w:cstheme="minorHAnsi"/>
        </w:rPr>
        <w:t xml:space="preserve"> </w:t>
      </w:r>
      <w:r w:rsidR="006C25E3" w:rsidRPr="006C25E3">
        <w:rPr>
          <w:rFonts w:asciiTheme="minorHAnsi" w:hAnsiTheme="minorHAnsi" w:cstheme="minorHAnsi"/>
        </w:rPr>
        <w:t>dla Zamawiającego, jeden dla Wykonawcy.</w:t>
      </w:r>
    </w:p>
    <w:p w14:paraId="38452CA0" w14:textId="45181E8D" w:rsidR="005244F1" w:rsidRDefault="005244F1" w:rsidP="005244F1">
      <w:pPr>
        <w:tabs>
          <w:tab w:val="left" w:pos="284"/>
        </w:tabs>
        <w:spacing w:line="276" w:lineRule="auto"/>
        <w:ind w:right="116"/>
        <w:rPr>
          <w:rFonts w:asciiTheme="minorHAnsi" w:hAnsiTheme="minorHAnsi" w:cstheme="minorHAnsi"/>
        </w:rPr>
      </w:pPr>
    </w:p>
    <w:p w14:paraId="52350CC9" w14:textId="3118D9BD" w:rsidR="005244F1" w:rsidRPr="005244F1" w:rsidRDefault="00706B04" w:rsidP="005244F1">
      <w:pPr>
        <w:tabs>
          <w:tab w:val="left" w:pos="284"/>
        </w:tabs>
        <w:spacing w:line="276" w:lineRule="auto"/>
        <w:ind w:right="11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 w:rsidR="005244F1" w:rsidRPr="003C413A">
        <w:rPr>
          <w:rFonts w:asciiTheme="minorHAnsi" w:hAnsiTheme="minorHAnsi" w:cstheme="minorHAnsi"/>
          <w:spacing w:val="-2"/>
        </w:rPr>
        <w:t>Zamawiający:</w:t>
      </w:r>
      <w:r w:rsidR="005244F1"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>
        <w:rPr>
          <w:rFonts w:asciiTheme="minorHAnsi" w:hAnsiTheme="minorHAnsi" w:cstheme="minorHAnsi"/>
          <w:spacing w:val="-2"/>
        </w:rPr>
        <w:tab/>
      </w:r>
      <w:r w:rsidR="005244F1" w:rsidRPr="003C413A">
        <w:rPr>
          <w:rFonts w:asciiTheme="minorHAnsi" w:hAnsiTheme="minorHAnsi" w:cstheme="minorHAnsi"/>
        </w:rPr>
        <w:t>Wykonawca:</w:t>
      </w:r>
    </w:p>
    <w:p w14:paraId="3726E1DF" w14:textId="77777777" w:rsidR="00576B1C" w:rsidRPr="005244F1" w:rsidRDefault="00576B1C" w:rsidP="005244F1">
      <w:pPr>
        <w:tabs>
          <w:tab w:val="left" w:pos="284"/>
        </w:tabs>
        <w:spacing w:line="276" w:lineRule="auto"/>
        <w:ind w:right="116"/>
        <w:rPr>
          <w:rFonts w:asciiTheme="minorHAnsi" w:hAnsiTheme="minorHAnsi" w:cstheme="minorHAnsi"/>
        </w:rPr>
      </w:pPr>
      <w:r w:rsidRPr="005244F1">
        <w:rPr>
          <w:rFonts w:asciiTheme="minorHAnsi" w:hAnsiTheme="minorHAnsi" w:cstheme="minorHAnsi"/>
        </w:rPr>
        <w:lastRenderedPageBreak/>
        <w:t>Załączniki:</w:t>
      </w:r>
    </w:p>
    <w:p w14:paraId="69B40C43" w14:textId="77777777" w:rsidR="00576B1C" w:rsidRPr="003C413A" w:rsidRDefault="00576B1C" w:rsidP="00FA44B4">
      <w:pPr>
        <w:pStyle w:val="Akapitzlist"/>
        <w:tabs>
          <w:tab w:val="left" w:pos="284"/>
        </w:tabs>
        <w:spacing w:before="0" w:line="276" w:lineRule="auto"/>
        <w:ind w:left="284" w:right="116" w:hanging="14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nr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1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–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Oferta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przetargowa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</w:p>
    <w:p w14:paraId="3B4767E4" w14:textId="77777777" w:rsidR="00576B1C" w:rsidRPr="003C413A" w:rsidRDefault="00576B1C" w:rsidP="00FA44B4">
      <w:pPr>
        <w:pStyle w:val="Akapitzlist"/>
        <w:tabs>
          <w:tab w:val="left" w:pos="284"/>
        </w:tabs>
        <w:spacing w:before="0" w:line="276" w:lineRule="auto"/>
        <w:ind w:left="284" w:right="116" w:hanging="142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nr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2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–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Harmonogram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rzeczowo–finansowy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robót;</w:t>
      </w:r>
    </w:p>
    <w:p w14:paraId="3D6971D7" w14:textId="3EF64645" w:rsidR="00576B1C" w:rsidRPr="003C413A" w:rsidRDefault="00576B1C" w:rsidP="00FA44B4">
      <w:pPr>
        <w:pStyle w:val="Akapitzlist"/>
        <w:tabs>
          <w:tab w:val="left" w:pos="709"/>
        </w:tabs>
        <w:spacing w:before="0" w:line="276" w:lineRule="auto"/>
        <w:ind w:left="709" w:right="-24" w:hanging="567"/>
        <w:jc w:val="left"/>
        <w:rPr>
          <w:rFonts w:asciiTheme="minorHAnsi" w:hAnsiTheme="minorHAnsi" w:cstheme="minorHAnsi"/>
        </w:rPr>
      </w:pPr>
      <w:r w:rsidRPr="003C413A">
        <w:rPr>
          <w:rFonts w:asciiTheme="minorHAnsi" w:hAnsiTheme="minorHAnsi" w:cstheme="minorHAnsi"/>
        </w:rPr>
        <w:t>nr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3</w:t>
      </w:r>
      <w:r w:rsidRPr="00576B1C">
        <w:rPr>
          <w:rFonts w:asciiTheme="minorHAnsi" w:hAnsiTheme="minorHAnsi" w:cstheme="minorHAnsi"/>
        </w:rPr>
        <w:t xml:space="preserve"> </w:t>
      </w:r>
      <w:r w:rsidR="00FA44B4">
        <w:rPr>
          <w:rFonts w:asciiTheme="minorHAnsi" w:hAnsiTheme="minorHAnsi" w:cstheme="minorHAnsi"/>
        </w:rPr>
        <w:t xml:space="preserve">- </w:t>
      </w:r>
      <w:r w:rsidRPr="003C413A">
        <w:rPr>
          <w:rFonts w:asciiTheme="minorHAnsi" w:hAnsiTheme="minorHAnsi" w:cstheme="minorHAnsi"/>
        </w:rPr>
        <w:t>Polisa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ubezpiec</w:t>
      </w:r>
      <w:r w:rsidR="00FA44B4">
        <w:rPr>
          <w:rFonts w:asciiTheme="minorHAnsi" w:hAnsiTheme="minorHAnsi" w:cstheme="minorHAnsi"/>
        </w:rPr>
        <w:t>zeni</w:t>
      </w:r>
      <w:r w:rsidR="005244F1">
        <w:rPr>
          <w:rFonts w:asciiTheme="minorHAnsi" w:hAnsiTheme="minorHAnsi" w:cstheme="minorHAnsi"/>
        </w:rPr>
        <w:t>owa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odpowiedzialności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cywilnej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zakresie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prowadzonej działalności;</w:t>
      </w:r>
    </w:p>
    <w:p w14:paraId="1141210C" w14:textId="426EAC01" w:rsidR="00576B1C" w:rsidRPr="003C413A" w:rsidRDefault="00576B1C" w:rsidP="00FA44B4">
      <w:pPr>
        <w:pStyle w:val="Akapitzlist"/>
        <w:tabs>
          <w:tab w:val="left" w:pos="284"/>
        </w:tabs>
        <w:spacing w:before="0" w:line="276" w:lineRule="auto"/>
        <w:ind w:left="284" w:right="116" w:hanging="142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576B1C">
        <w:rPr>
          <w:rFonts w:asciiTheme="minorHAnsi" w:hAnsiTheme="minorHAnsi" w:cstheme="minorHAnsi"/>
        </w:rPr>
        <w:t xml:space="preserve">r 4 – Klauzula RODO Zamawiającego </w:t>
      </w:r>
    </w:p>
    <w:p w14:paraId="279B231A" w14:textId="3DBDAF81" w:rsidR="005244F1" w:rsidRPr="005F6746" w:rsidRDefault="00576B1C" w:rsidP="005244F1">
      <w:pPr>
        <w:pStyle w:val="Akapitzlist"/>
        <w:tabs>
          <w:tab w:val="left" w:pos="284"/>
        </w:tabs>
        <w:spacing w:before="0" w:line="276" w:lineRule="auto"/>
        <w:ind w:left="284" w:right="116" w:hanging="142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</w:t>
      </w:r>
      <w:r w:rsidRPr="003C413A">
        <w:rPr>
          <w:rFonts w:asciiTheme="minorHAnsi" w:hAnsiTheme="minorHAnsi" w:cstheme="minorHAnsi"/>
        </w:rPr>
        <w:t>r 5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–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Klauzula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RODO</w:t>
      </w:r>
      <w:r w:rsidRPr="00576B1C">
        <w:rPr>
          <w:rFonts w:asciiTheme="minorHAnsi" w:hAnsiTheme="minorHAnsi" w:cstheme="minorHAnsi"/>
        </w:rPr>
        <w:t xml:space="preserve"> </w:t>
      </w:r>
      <w:r w:rsidRPr="003C413A">
        <w:rPr>
          <w:rFonts w:asciiTheme="minorHAnsi" w:hAnsiTheme="minorHAnsi" w:cstheme="minorHAnsi"/>
        </w:rPr>
        <w:t>Wykonawcy</w:t>
      </w:r>
    </w:p>
    <w:sectPr w:rsidR="005244F1" w:rsidRPr="005F6746" w:rsidSect="00771BBF">
      <w:headerReference w:type="default" r:id="rId7"/>
      <w:footerReference w:type="default" r:id="rId8"/>
      <w:pgSz w:w="11910" w:h="16840"/>
      <w:pgMar w:top="1418" w:right="711" w:bottom="709" w:left="1134" w:header="0" w:footer="4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06C0D" w14:textId="77777777" w:rsidR="000913BA" w:rsidRDefault="000913BA">
      <w:r>
        <w:separator/>
      </w:r>
    </w:p>
  </w:endnote>
  <w:endnote w:type="continuationSeparator" w:id="0">
    <w:p w14:paraId="5E862153" w14:textId="77777777" w:rsidR="000913BA" w:rsidRDefault="0009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180042345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FB706E" w14:textId="5E9FDB30" w:rsidR="004A75F6" w:rsidRPr="004A75F6" w:rsidRDefault="004A75F6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A75F6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instrText>PAGE</w:instrTex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A665FB">
              <w:rPr>
                <w:rFonts w:asciiTheme="minorHAnsi" w:hAnsiTheme="minorHAnsi" w:cstheme="minorHAnsi"/>
                <w:noProof/>
                <w:sz w:val="18"/>
                <w:szCs w:val="18"/>
              </w:rPr>
              <w:t>9</w: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begin"/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instrText>NUMPAGES</w:instrTex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="00A665FB">
              <w:rPr>
                <w:rFonts w:asciiTheme="minorHAnsi" w:hAnsiTheme="minorHAnsi" w:cstheme="minorHAnsi"/>
                <w:noProof/>
                <w:sz w:val="18"/>
                <w:szCs w:val="18"/>
              </w:rPr>
              <w:t>11</w:t>
            </w:r>
            <w:r w:rsidRPr="004A75F6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</w:p>
        </w:sdtContent>
      </w:sdt>
    </w:sdtContent>
  </w:sdt>
  <w:p w14:paraId="4F652815" w14:textId="074CA60C" w:rsidR="005B7D19" w:rsidRDefault="005B7D19">
    <w:pPr>
      <w:pStyle w:val="Tekstpodstawowy"/>
      <w:spacing w:line="14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B89C" w14:textId="77777777" w:rsidR="000913BA" w:rsidRDefault="000913BA">
      <w:r>
        <w:separator/>
      </w:r>
    </w:p>
  </w:footnote>
  <w:footnote w:type="continuationSeparator" w:id="0">
    <w:p w14:paraId="6B103E7F" w14:textId="77777777" w:rsidR="000913BA" w:rsidRDefault="0009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75D4" w14:textId="77777777" w:rsidR="00771BBF" w:rsidRDefault="00771BBF" w:rsidP="00771BBF">
    <w:pPr>
      <w:pStyle w:val="Nagwek"/>
      <w:ind w:hanging="284"/>
      <w:jc w:val="center"/>
    </w:pPr>
    <w:r w:rsidRPr="0061344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10DAF086" wp14:editId="3A49FC94">
          <wp:extent cx="5760720" cy="640715"/>
          <wp:effectExtent l="0" t="0" r="0" b="0"/>
          <wp:docPr id="15" name="Obraz 15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4C5D2A" w14:textId="3EC67473" w:rsidR="00771BBF" w:rsidRPr="00771BBF" w:rsidRDefault="00771BBF" w:rsidP="00771BBF">
    <w:pPr>
      <w:pStyle w:val="Nagwek"/>
      <w:ind w:hanging="284"/>
      <w:jc w:val="center"/>
      <w:rPr>
        <w:rFonts w:asciiTheme="minorHAnsi" w:hAnsiTheme="minorHAnsi" w:cstheme="minorHAnsi"/>
        <w:sz w:val="14"/>
        <w:szCs w:val="14"/>
      </w:rPr>
    </w:pPr>
    <w:r w:rsidRPr="00771BBF">
      <w:rPr>
        <w:rFonts w:asciiTheme="minorHAnsi" w:hAnsiTheme="minorHAnsi" w:cstheme="minorHAnsi"/>
        <w:sz w:val="14"/>
        <w:szCs w:val="14"/>
      </w:rPr>
      <w:t>Projekt współfinansowany z Europejskiego Funduszu Rozwoju Regionalnego w ramach  Regionalnego Programu Operacyjnego Województwa Łódzkiego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6653"/>
    <w:multiLevelType w:val="hybridMultilevel"/>
    <w:tmpl w:val="83B654F2"/>
    <w:lvl w:ilvl="0" w:tplc="2F82D3BC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19540B34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0DB07212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98102578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5D6A516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AC4A326E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EDA2E916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ABC04F98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D8AE3530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" w15:restartNumberingAfterBreak="0">
    <w:nsid w:val="07DF247C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097210E4"/>
    <w:multiLevelType w:val="hybridMultilevel"/>
    <w:tmpl w:val="70E22E40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326" w:hanging="360"/>
      </w:p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" w15:restartNumberingAfterBreak="0">
    <w:nsid w:val="0EDD68BC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4" w15:restartNumberingAfterBreak="0">
    <w:nsid w:val="11650BFC"/>
    <w:multiLevelType w:val="hybridMultilevel"/>
    <w:tmpl w:val="D534E310"/>
    <w:lvl w:ilvl="0" w:tplc="04150017">
      <w:start w:val="1"/>
      <w:numFmt w:val="lowerLetter"/>
      <w:lvlText w:val="%1)"/>
      <w:lvlJc w:val="left"/>
      <w:pPr>
        <w:ind w:left="1326" w:hanging="360"/>
      </w:pPr>
    </w:lvl>
    <w:lvl w:ilvl="1" w:tplc="04150019" w:tentative="1">
      <w:start w:val="1"/>
      <w:numFmt w:val="lowerLetter"/>
      <w:lvlText w:val="%2."/>
      <w:lvlJc w:val="left"/>
      <w:pPr>
        <w:ind w:left="2046" w:hanging="360"/>
      </w:pPr>
    </w:lvl>
    <w:lvl w:ilvl="2" w:tplc="0415001B" w:tentative="1">
      <w:start w:val="1"/>
      <w:numFmt w:val="lowerRoman"/>
      <w:lvlText w:val="%3."/>
      <w:lvlJc w:val="right"/>
      <w:pPr>
        <w:ind w:left="2766" w:hanging="180"/>
      </w:pPr>
    </w:lvl>
    <w:lvl w:ilvl="3" w:tplc="0415000F" w:tentative="1">
      <w:start w:val="1"/>
      <w:numFmt w:val="decimal"/>
      <w:lvlText w:val="%4."/>
      <w:lvlJc w:val="left"/>
      <w:pPr>
        <w:ind w:left="3486" w:hanging="360"/>
      </w:pPr>
    </w:lvl>
    <w:lvl w:ilvl="4" w:tplc="04150019" w:tentative="1">
      <w:start w:val="1"/>
      <w:numFmt w:val="lowerLetter"/>
      <w:lvlText w:val="%5."/>
      <w:lvlJc w:val="left"/>
      <w:pPr>
        <w:ind w:left="4206" w:hanging="360"/>
      </w:pPr>
    </w:lvl>
    <w:lvl w:ilvl="5" w:tplc="0415001B" w:tentative="1">
      <w:start w:val="1"/>
      <w:numFmt w:val="lowerRoman"/>
      <w:lvlText w:val="%6."/>
      <w:lvlJc w:val="right"/>
      <w:pPr>
        <w:ind w:left="4926" w:hanging="180"/>
      </w:pPr>
    </w:lvl>
    <w:lvl w:ilvl="6" w:tplc="0415000F" w:tentative="1">
      <w:start w:val="1"/>
      <w:numFmt w:val="decimal"/>
      <w:lvlText w:val="%7."/>
      <w:lvlJc w:val="left"/>
      <w:pPr>
        <w:ind w:left="5646" w:hanging="360"/>
      </w:pPr>
    </w:lvl>
    <w:lvl w:ilvl="7" w:tplc="04150019" w:tentative="1">
      <w:start w:val="1"/>
      <w:numFmt w:val="lowerLetter"/>
      <w:lvlText w:val="%8."/>
      <w:lvlJc w:val="left"/>
      <w:pPr>
        <w:ind w:left="6366" w:hanging="360"/>
      </w:pPr>
    </w:lvl>
    <w:lvl w:ilvl="8" w:tplc="0415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5" w15:restartNumberingAfterBreak="0">
    <w:nsid w:val="12E05058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6" w15:restartNumberingAfterBreak="0">
    <w:nsid w:val="17DB7271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195A575A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8" w15:restartNumberingAfterBreak="0">
    <w:nsid w:val="1A137756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9" w15:restartNumberingAfterBreak="0">
    <w:nsid w:val="207B4E8C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0" w15:restartNumberingAfterBreak="0">
    <w:nsid w:val="25236DF1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1" w15:restartNumberingAfterBreak="0">
    <w:nsid w:val="2DCE6F48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33626E47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3" w15:restartNumberingAfterBreak="0">
    <w:nsid w:val="3533226A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4" w15:restartNumberingAfterBreak="0">
    <w:nsid w:val="36E36284"/>
    <w:multiLevelType w:val="hybridMultilevel"/>
    <w:tmpl w:val="D534E310"/>
    <w:lvl w:ilvl="0" w:tplc="FFFFFFFF">
      <w:start w:val="1"/>
      <w:numFmt w:val="lowerLetter"/>
      <w:lvlText w:val="%1)"/>
      <w:lvlJc w:val="left"/>
      <w:pPr>
        <w:ind w:left="1326" w:hanging="360"/>
      </w:pPr>
    </w:lvl>
    <w:lvl w:ilvl="1" w:tplc="FFFFFFFF" w:tentative="1">
      <w:start w:val="1"/>
      <w:numFmt w:val="lowerLetter"/>
      <w:lvlText w:val="%2."/>
      <w:lvlJc w:val="left"/>
      <w:pPr>
        <w:ind w:left="2046" w:hanging="360"/>
      </w:pPr>
    </w:lvl>
    <w:lvl w:ilvl="2" w:tplc="FFFFFFFF" w:tentative="1">
      <w:start w:val="1"/>
      <w:numFmt w:val="lowerRoman"/>
      <w:lvlText w:val="%3."/>
      <w:lvlJc w:val="right"/>
      <w:pPr>
        <w:ind w:left="2766" w:hanging="180"/>
      </w:pPr>
    </w:lvl>
    <w:lvl w:ilvl="3" w:tplc="FFFFFFFF" w:tentative="1">
      <w:start w:val="1"/>
      <w:numFmt w:val="decimal"/>
      <w:lvlText w:val="%4."/>
      <w:lvlJc w:val="left"/>
      <w:pPr>
        <w:ind w:left="3486" w:hanging="360"/>
      </w:pPr>
    </w:lvl>
    <w:lvl w:ilvl="4" w:tplc="FFFFFFFF" w:tentative="1">
      <w:start w:val="1"/>
      <w:numFmt w:val="lowerLetter"/>
      <w:lvlText w:val="%5."/>
      <w:lvlJc w:val="left"/>
      <w:pPr>
        <w:ind w:left="4206" w:hanging="360"/>
      </w:pPr>
    </w:lvl>
    <w:lvl w:ilvl="5" w:tplc="FFFFFFFF" w:tentative="1">
      <w:start w:val="1"/>
      <w:numFmt w:val="lowerRoman"/>
      <w:lvlText w:val="%6."/>
      <w:lvlJc w:val="right"/>
      <w:pPr>
        <w:ind w:left="4926" w:hanging="180"/>
      </w:pPr>
    </w:lvl>
    <w:lvl w:ilvl="6" w:tplc="FFFFFFFF" w:tentative="1">
      <w:start w:val="1"/>
      <w:numFmt w:val="decimal"/>
      <w:lvlText w:val="%7."/>
      <w:lvlJc w:val="left"/>
      <w:pPr>
        <w:ind w:left="5646" w:hanging="360"/>
      </w:pPr>
    </w:lvl>
    <w:lvl w:ilvl="7" w:tplc="FFFFFFFF" w:tentative="1">
      <w:start w:val="1"/>
      <w:numFmt w:val="lowerLetter"/>
      <w:lvlText w:val="%8."/>
      <w:lvlJc w:val="left"/>
      <w:pPr>
        <w:ind w:left="6366" w:hanging="360"/>
      </w:pPr>
    </w:lvl>
    <w:lvl w:ilvl="8" w:tplc="FFFFFFFF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5" w15:restartNumberingAfterBreak="0">
    <w:nsid w:val="3B4A3D72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6" w15:restartNumberingAfterBreak="0">
    <w:nsid w:val="3BE63833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7" w15:restartNumberingAfterBreak="0">
    <w:nsid w:val="48774481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8" w15:restartNumberingAfterBreak="0">
    <w:nsid w:val="4AFD1846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19" w15:restartNumberingAfterBreak="0">
    <w:nsid w:val="4D632320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0" w15:restartNumberingAfterBreak="0">
    <w:nsid w:val="4DDD618A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1" w15:restartNumberingAfterBreak="0">
    <w:nsid w:val="522F2973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2" w15:restartNumberingAfterBreak="0">
    <w:nsid w:val="5C6D1DCA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3" w15:restartNumberingAfterBreak="0">
    <w:nsid w:val="5F3715EB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4" w15:restartNumberingAfterBreak="0">
    <w:nsid w:val="61AB1725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5" w15:restartNumberingAfterBreak="0">
    <w:nsid w:val="621F130D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6" w15:restartNumberingAfterBreak="0">
    <w:nsid w:val="637C56A3"/>
    <w:multiLevelType w:val="hybridMultilevel"/>
    <w:tmpl w:val="D534E310"/>
    <w:lvl w:ilvl="0" w:tplc="FFFFFFFF">
      <w:start w:val="1"/>
      <w:numFmt w:val="lowerLetter"/>
      <w:lvlText w:val="%1)"/>
      <w:lvlJc w:val="left"/>
      <w:pPr>
        <w:ind w:left="1326" w:hanging="360"/>
      </w:pPr>
    </w:lvl>
    <w:lvl w:ilvl="1" w:tplc="FFFFFFFF" w:tentative="1">
      <w:start w:val="1"/>
      <w:numFmt w:val="lowerLetter"/>
      <w:lvlText w:val="%2."/>
      <w:lvlJc w:val="left"/>
      <w:pPr>
        <w:ind w:left="2046" w:hanging="360"/>
      </w:pPr>
    </w:lvl>
    <w:lvl w:ilvl="2" w:tplc="FFFFFFFF" w:tentative="1">
      <w:start w:val="1"/>
      <w:numFmt w:val="lowerRoman"/>
      <w:lvlText w:val="%3."/>
      <w:lvlJc w:val="right"/>
      <w:pPr>
        <w:ind w:left="2766" w:hanging="180"/>
      </w:pPr>
    </w:lvl>
    <w:lvl w:ilvl="3" w:tplc="FFFFFFFF" w:tentative="1">
      <w:start w:val="1"/>
      <w:numFmt w:val="decimal"/>
      <w:lvlText w:val="%4."/>
      <w:lvlJc w:val="left"/>
      <w:pPr>
        <w:ind w:left="3486" w:hanging="360"/>
      </w:pPr>
    </w:lvl>
    <w:lvl w:ilvl="4" w:tplc="FFFFFFFF" w:tentative="1">
      <w:start w:val="1"/>
      <w:numFmt w:val="lowerLetter"/>
      <w:lvlText w:val="%5."/>
      <w:lvlJc w:val="left"/>
      <w:pPr>
        <w:ind w:left="4206" w:hanging="360"/>
      </w:pPr>
    </w:lvl>
    <w:lvl w:ilvl="5" w:tplc="FFFFFFFF" w:tentative="1">
      <w:start w:val="1"/>
      <w:numFmt w:val="lowerRoman"/>
      <w:lvlText w:val="%6."/>
      <w:lvlJc w:val="right"/>
      <w:pPr>
        <w:ind w:left="4926" w:hanging="180"/>
      </w:pPr>
    </w:lvl>
    <w:lvl w:ilvl="6" w:tplc="FFFFFFFF" w:tentative="1">
      <w:start w:val="1"/>
      <w:numFmt w:val="decimal"/>
      <w:lvlText w:val="%7."/>
      <w:lvlJc w:val="left"/>
      <w:pPr>
        <w:ind w:left="5646" w:hanging="360"/>
      </w:pPr>
    </w:lvl>
    <w:lvl w:ilvl="7" w:tplc="FFFFFFFF" w:tentative="1">
      <w:start w:val="1"/>
      <w:numFmt w:val="lowerLetter"/>
      <w:lvlText w:val="%8."/>
      <w:lvlJc w:val="left"/>
      <w:pPr>
        <w:ind w:left="6366" w:hanging="360"/>
      </w:pPr>
    </w:lvl>
    <w:lvl w:ilvl="8" w:tplc="FFFFFFFF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27" w15:restartNumberingAfterBreak="0">
    <w:nsid w:val="647E6F21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8" w15:restartNumberingAfterBreak="0">
    <w:nsid w:val="690C4C4C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29" w15:restartNumberingAfterBreak="0">
    <w:nsid w:val="727F4947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0" w15:restartNumberingAfterBreak="0">
    <w:nsid w:val="72E20D87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1" w15:restartNumberingAfterBreak="0">
    <w:nsid w:val="73F851BD"/>
    <w:multiLevelType w:val="hybridMultilevel"/>
    <w:tmpl w:val="83B654F2"/>
    <w:lvl w:ilvl="0" w:tplc="FFFFFFFF">
      <w:start w:val="1"/>
      <w:numFmt w:val="decimal"/>
      <w:lvlText w:val="%1)"/>
      <w:lvlJc w:val="left"/>
      <w:pPr>
        <w:ind w:left="836" w:hanging="720"/>
      </w:pPr>
      <w:rPr>
        <w:rFonts w:asciiTheme="minorHAnsi" w:eastAsia="Arial MT" w:hAnsiTheme="minorHAnsi" w:cstheme="minorHAnsi" w:hint="default"/>
        <w:color w:val="auto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2" w15:restartNumberingAfterBreak="0">
    <w:nsid w:val="75B43C2C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3" w15:restartNumberingAfterBreak="0">
    <w:nsid w:val="7BAA049E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4" w15:restartNumberingAfterBreak="0">
    <w:nsid w:val="7CE52BD5"/>
    <w:multiLevelType w:val="hybridMultilevel"/>
    <w:tmpl w:val="71901A10"/>
    <w:lvl w:ilvl="0" w:tplc="FFFFFFFF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abstractNum w:abstractNumId="35" w15:restartNumberingAfterBreak="0">
    <w:nsid w:val="7FF81F2B"/>
    <w:multiLevelType w:val="hybridMultilevel"/>
    <w:tmpl w:val="71901A10"/>
    <w:lvl w:ilvl="0" w:tplc="1F7EA7B0">
      <w:start w:val="1"/>
      <w:numFmt w:val="decimal"/>
      <w:lvlText w:val="%1."/>
      <w:lvlJc w:val="left"/>
      <w:pPr>
        <w:ind w:left="836" w:hanging="720"/>
      </w:pPr>
      <w:rPr>
        <w:rFonts w:asciiTheme="minorHAnsi" w:eastAsia="Arial MT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36746670">
      <w:numFmt w:val="bullet"/>
      <w:lvlText w:val="•"/>
      <w:lvlJc w:val="left"/>
      <w:pPr>
        <w:ind w:left="1686" w:hanging="720"/>
      </w:pPr>
      <w:rPr>
        <w:rFonts w:hint="default"/>
        <w:lang w:val="pl-PL" w:eastAsia="en-US" w:bidi="ar-SA"/>
      </w:rPr>
    </w:lvl>
    <w:lvl w:ilvl="2" w:tplc="71A40AC6">
      <w:numFmt w:val="bullet"/>
      <w:lvlText w:val="•"/>
      <w:lvlJc w:val="left"/>
      <w:pPr>
        <w:ind w:left="2533" w:hanging="720"/>
      </w:pPr>
      <w:rPr>
        <w:rFonts w:hint="default"/>
        <w:lang w:val="pl-PL" w:eastAsia="en-US" w:bidi="ar-SA"/>
      </w:rPr>
    </w:lvl>
    <w:lvl w:ilvl="3" w:tplc="92CAD968">
      <w:numFmt w:val="bullet"/>
      <w:lvlText w:val="•"/>
      <w:lvlJc w:val="left"/>
      <w:pPr>
        <w:ind w:left="3379" w:hanging="720"/>
      </w:pPr>
      <w:rPr>
        <w:rFonts w:hint="default"/>
        <w:lang w:val="pl-PL" w:eastAsia="en-US" w:bidi="ar-SA"/>
      </w:rPr>
    </w:lvl>
    <w:lvl w:ilvl="4" w:tplc="22E63192">
      <w:numFmt w:val="bullet"/>
      <w:lvlText w:val="•"/>
      <w:lvlJc w:val="left"/>
      <w:pPr>
        <w:ind w:left="4226" w:hanging="720"/>
      </w:pPr>
      <w:rPr>
        <w:rFonts w:hint="default"/>
        <w:lang w:val="pl-PL" w:eastAsia="en-US" w:bidi="ar-SA"/>
      </w:rPr>
    </w:lvl>
    <w:lvl w:ilvl="5" w:tplc="201885C6">
      <w:numFmt w:val="bullet"/>
      <w:lvlText w:val="•"/>
      <w:lvlJc w:val="left"/>
      <w:pPr>
        <w:ind w:left="5073" w:hanging="720"/>
      </w:pPr>
      <w:rPr>
        <w:rFonts w:hint="default"/>
        <w:lang w:val="pl-PL" w:eastAsia="en-US" w:bidi="ar-SA"/>
      </w:rPr>
    </w:lvl>
    <w:lvl w:ilvl="6" w:tplc="A0FEAC90">
      <w:numFmt w:val="bullet"/>
      <w:lvlText w:val="•"/>
      <w:lvlJc w:val="left"/>
      <w:pPr>
        <w:ind w:left="5919" w:hanging="720"/>
      </w:pPr>
      <w:rPr>
        <w:rFonts w:hint="default"/>
        <w:lang w:val="pl-PL" w:eastAsia="en-US" w:bidi="ar-SA"/>
      </w:rPr>
    </w:lvl>
    <w:lvl w:ilvl="7" w:tplc="9508D6E6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 w:tplc="D0B42694">
      <w:numFmt w:val="bullet"/>
      <w:lvlText w:val="•"/>
      <w:lvlJc w:val="left"/>
      <w:pPr>
        <w:ind w:left="7613" w:hanging="720"/>
      </w:pPr>
      <w:rPr>
        <w:rFonts w:hint="default"/>
        <w:lang w:val="pl-PL" w:eastAsia="en-US" w:bidi="ar-SA"/>
      </w:rPr>
    </w:lvl>
  </w:abstractNum>
  <w:num w:numId="1" w16cid:durableId="156190960">
    <w:abstractNumId w:val="0"/>
  </w:num>
  <w:num w:numId="2" w16cid:durableId="30352250">
    <w:abstractNumId w:val="35"/>
  </w:num>
  <w:num w:numId="3" w16cid:durableId="1397163492">
    <w:abstractNumId w:val="10"/>
  </w:num>
  <w:num w:numId="4" w16cid:durableId="1352802121">
    <w:abstractNumId w:val="15"/>
  </w:num>
  <w:num w:numId="5" w16cid:durableId="1616668106">
    <w:abstractNumId w:val="33"/>
  </w:num>
  <w:num w:numId="6" w16cid:durableId="2082679953">
    <w:abstractNumId w:val="28"/>
  </w:num>
  <w:num w:numId="7" w16cid:durableId="1514413205">
    <w:abstractNumId w:val="2"/>
  </w:num>
  <w:num w:numId="8" w16cid:durableId="1141461159">
    <w:abstractNumId w:val="17"/>
  </w:num>
  <w:num w:numId="9" w16cid:durableId="1131292286">
    <w:abstractNumId w:val="24"/>
  </w:num>
  <w:num w:numId="10" w16cid:durableId="233047174">
    <w:abstractNumId w:val="1"/>
  </w:num>
  <w:num w:numId="11" w16cid:durableId="1319578446">
    <w:abstractNumId w:val="11"/>
  </w:num>
  <w:num w:numId="12" w16cid:durableId="522281765">
    <w:abstractNumId w:val="29"/>
  </w:num>
  <w:num w:numId="13" w16cid:durableId="1291745651">
    <w:abstractNumId w:val="12"/>
  </w:num>
  <w:num w:numId="14" w16cid:durableId="1274940017">
    <w:abstractNumId w:val="22"/>
  </w:num>
  <w:num w:numId="15" w16cid:durableId="1938176610">
    <w:abstractNumId w:val="7"/>
  </w:num>
  <w:num w:numId="16" w16cid:durableId="197161672">
    <w:abstractNumId w:val="25"/>
  </w:num>
  <w:num w:numId="17" w16cid:durableId="1403410069">
    <w:abstractNumId w:val="20"/>
  </w:num>
  <w:num w:numId="18" w16cid:durableId="371882028">
    <w:abstractNumId w:val="27"/>
  </w:num>
  <w:num w:numId="19" w16cid:durableId="735057116">
    <w:abstractNumId w:val="16"/>
  </w:num>
  <w:num w:numId="20" w16cid:durableId="2098747021">
    <w:abstractNumId w:val="4"/>
  </w:num>
  <w:num w:numId="21" w16cid:durableId="337390017">
    <w:abstractNumId w:val="26"/>
  </w:num>
  <w:num w:numId="22" w16cid:durableId="1663003893">
    <w:abstractNumId w:val="14"/>
  </w:num>
  <w:num w:numId="23" w16cid:durableId="2072969430">
    <w:abstractNumId w:val="6"/>
  </w:num>
  <w:num w:numId="24" w16cid:durableId="1394043940">
    <w:abstractNumId w:val="19"/>
  </w:num>
  <w:num w:numId="25" w16cid:durableId="1360816226">
    <w:abstractNumId w:val="9"/>
  </w:num>
  <w:num w:numId="26" w16cid:durableId="632296124">
    <w:abstractNumId w:val="5"/>
  </w:num>
  <w:num w:numId="27" w16cid:durableId="1751153326">
    <w:abstractNumId w:val="21"/>
  </w:num>
  <w:num w:numId="28" w16cid:durableId="182671774">
    <w:abstractNumId w:val="3"/>
  </w:num>
  <w:num w:numId="29" w16cid:durableId="660355468">
    <w:abstractNumId w:val="13"/>
  </w:num>
  <w:num w:numId="30" w16cid:durableId="1791852179">
    <w:abstractNumId w:val="32"/>
  </w:num>
  <w:num w:numId="31" w16cid:durableId="1257131049">
    <w:abstractNumId w:val="23"/>
  </w:num>
  <w:num w:numId="32" w16cid:durableId="117917576">
    <w:abstractNumId w:val="34"/>
  </w:num>
  <w:num w:numId="33" w16cid:durableId="1428968029">
    <w:abstractNumId w:val="30"/>
  </w:num>
  <w:num w:numId="34" w16cid:durableId="729619818">
    <w:abstractNumId w:val="31"/>
  </w:num>
  <w:num w:numId="35" w16cid:durableId="1038629344">
    <w:abstractNumId w:val="18"/>
  </w:num>
  <w:num w:numId="36" w16cid:durableId="749348876">
    <w:abstractNumId w:val="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19"/>
    <w:rsid w:val="00034DF4"/>
    <w:rsid w:val="00042ADE"/>
    <w:rsid w:val="000540D2"/>
    <w:rsid w:val="000913BA"/>
    <w:rsid w:val="000F482A"/>
    <w:rsid w:val="0012346E"/>
    <w:rsid w:val="00135540"/>
    <w:rsid w:val="0015691B"/>
    <w:rsid w:val="001801C0"/>
    <w:rsid w:val="001A2ADC"/>
    <w:rsid w:val="00225DFA"/>
    <w:rsid w:val="002314AB"/>
    <w:rsid w:val="002348A2"/>
    <w:rsid w:val="00240BBF"/>
    <w:rsid w:val="002908B2"/>
    <w:rsid w:val="003078E9"/>
    <w:rsid w:val="00340CB8"/>
    <w:rsid w:val="00394A84"/>
    <w:rsid w:val="003C413A"/>
    <w:rsid w:val="003E2611"/>
    <w:rsid w:val="003F7C30"/>
    <w:rsid w:val="00423DA4"/>
    <w:rsid w:val="00467211"/>
    <w:rsid w:val="004A3364"/>
    <w:rsid w:val="004A75F6"/>
    <w:rsid w:val="005244F1"/>
    <w:rsid w:val="00544AA7"/>
    <w:rsid w:val="00566E9C"/>
    <w:rsid w:val="00576B1C"/>
    <w:rsid w:val="005B6EC2"/>
    <w:rsid w:val="005B7D19"/>
    <w:rsid w:val="005C4A6C"/>
    <w:rsid w:val="005D142A"/>
    <w:rsid w:val="005F6746"/>
    <w:rsid w:val="00661D08"/>
    <w:rsid w:val="00663BA7"/>
    <w:rsid w:val="006A5831"/>
    <w:rsid w:val="006A5876"/>
    <w:rsid w:val="006B1E84"/>
    <w:rsid w:val="006C25E3"/>
    <w:rsid w:val="006E06E5"/>
    <w:rsid w:val="00706B04"/>
    <w:rsid w:val="007157C4"/>
    <w:rsid w:val="0073040C"/>
    <w:rsid w:val="00730F44"/>
    <w:rsid w:val="00771BBF"/>
    <w:rsid w:val="007E6A87"/>
    <w:rsid w:val="00816EDA"/>
    <w:rsid w:val="00917987"/>
    <w:rsid w:val="00977980"/>
    <w:rsid w:val="00981B60"/>
    <w:rsid w:val="009C40B0"/>
    <w:rsid w:val="009F1435"/>
    <w:rsid w:val="00A0278F"/>
    <w:rsid w:val="00A665FB"/>
    <w:rsid w:val="00AD5FA9"/>
    <w:rsid w:val="00AF356E"/>
    <w:rsid w:val="00BA799A"/>
    <w:rsid w:val="00C06931"/>
    <w:rsid w:val="00C256BB"/>
    <w:rsid w:val="00CD57D7"/>
    <w:rsid w:val="00CD781F"/>
    <w:rsid w:val="00CE7523"/>
    <w:rsid w:val="00D239F1"/>
    <w:rsid w:val="00D659D6"/>
    <w:rsid w:val="00E20CBC"/>
    <w:rsid w:val="00E762C6"/>
    <w:rsid w:val="00EA591E"/>
    <w:rsid w:val="00F603F4"/>
    <w:rsid w:val="00FA44B4"/>
    <w:rsid w:val="00FC2995"/>
    <w:rsid w:val="00FC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925935"/>
  <w15:docId w15:val="{ADA4DFFC-9B7A-4698-8CE2-63F295B0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  <w:jc w:val="both"/>
    </w:pPr>
  </w:style>
  <w:style w:type="paragraph" w:styleId="Akapitzlist">
    <w:name w:val="List Paragraph"/>
    <w:basedOn w:val="Normalny"/>
    <w:uiPriority w:val="1"/>
    <w:qFormat/>
    <w:pPr>
      <w:spacing w:before="159"/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7E6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A87"/>
    <w:rPr>
      <w:rFonts w:ascii="Tahoma" w:eastAsia="Arial MT" w:hAnsi="Tahoma" w:cs="Tahoma"/>
      <w:sz w:val="16"/>
      <w:szCs w:val="1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A7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5F6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A7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75F6"/>
    <w:rPr>
      <w:rFonts w:ascii="Arial MT" w:eastAsia="Arial MT" w:hAnsi="Arial MT" w:cs="Arial MT"/>
      <w:lang w:val="pl-PL"/>
    </w:rPr>
  </w:style>
  <w:style w:type="paragraph" w:styleId="Poprawka">
    <w:name w:val="Revision"/>
    <w:hidden/>
    <w:uiPriority w:val="99"/>
    <w:semiHidden/>
    <w:rsid w:val="0015691B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5234</Words>
  <Characters>31404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Paciorek</dc:creator>
  <cp:lastModifiedBy>Robert Kazmierczak</cp:lastModifiedBy>
  <cp:revision>5</cp:revision>
  <cp:lastPrinted>2022-08-30T06:51:00Z</cp:lastPrinted>
  <dcterms:created xsi:type="dcterms:W3CDTF">2022-08-24T11:58:00Z</dcterms:created>
  <dcterms:modified xsi:type="dcterms:W3CDTF">2022-08-30T06:51:00Z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2022-08-09T00:00:00Z</vt:filetime>
  </property>
</Properties>
</file>