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5653D" w14:textId="14A00162" w:rsidR="002C2D52" w:rsidRPr="00C44456" w:rsidRDefault="002C2D52" w:rsidP="00406972">
      <w:pPr>
        <w:spacing w:after="0" w:line="276" w:lineRule="auto"/>
        <w:jc w:val="left"/>
        <w:rPr>
          <w:szCs w:val="24"/>
          <w:lang w:val="pl-PL"/>
        </w:rPr>
      </w:pPr>
    </w:p>
    <w:p w14:paraId="1993A904" w14:textId="7CF54C40" w:rsidR="002C2D52" w:rsidRPr="00C44456" w:rsidRDefault="00027573" w:rsidP="00406972">
      <w:pPr>
        <w:spacing w:after="0" w:line="276" w:lineRule="auto"/>
        <w:ind w:left="3098" w:right="2535" w:hanging="10"/>
        <w:jc w:val="left"/>
        <w:rPr>
          <w:szCs w:val="24"/>
          <w:lang w:val="pl-PL"/>
        </w:rPr>
      </w:pPr>
      <w:r w:rsidRPr="00C44456">
        <w:rPr>
          <w:szCs w:val="24"/>
          <w:lang w:val="pl-PL"/>
        </w:rPr>
        <w:t>UMOWA NR</w:t>
      </w:r>
    </w:p>
    <w:p w14:paraId="697B298F" w14:textId="77777777" w:rsidR="00F326F2" w:rsidRPr="00C44456" w:rsidRDefault="00F326F2" w:rsidP="00406972">
      <w:pPr>
        <w:spacing w:after="0" w:line="276" w:lineRule="auto"/>
        <w:ind w:left="3098" w:right="2535" w:hanging="10"/>
        <w:jc w:val="left"/>
        <w:rPr>
          <w:szCs w:val="24"/>
          <w:lang w:val="pl-PL"/>
        </w:rPr>
      </w:pPr>
    </w:p>
    <w:p w14:paraId="50C7CF97" w14:textId="1AEEA819" w:rsidR="002C2D52" w:rsidRPr="00C44456" w:rsidRDefault="00027573" w:rsidP="00406972">
      <w:pPr>
        <w:spacing w:after="0" w:line="276" w:lineRule="auto"/>
        <w:ind w:left="71" w:right="28" w:firstLine="0"/>
        <w:rPr>
          <w:szCs w:val="24"/>
          <w:lang w:val="pl-PL"/>
        </w:rPr>
      </w:pPr>
      <w:r w:rsidRPr="00C44456">
        <w:rPr>
          <w:szCs w:val="24"/>
          <w:lang w:val="pl-PL"/>
        </w:rPr>
        <w:t>zawarta w dniu</w:t>
      </w:r>
      <w:r w:rsidR="00F326F2" w:rsidRPr="00C44456">
        <w:rPr>
          <w:noProof/>
          <w:szCs w:val="24"/>
          <w:lang w:val="pl-PL"/>
        </w:rPr>
        <w:t xml:space="preserve"> ………… </w:t>
      </w:r>
      <w:r w:rsidRPr="00C44456">
        <w:rPr>
          <w:szCs w:val="24"/>
          <w:lang w:val="pl-PL"/>
        </w:rPr>
        <w:t>pomiędzy:</w:t>
      </w:r>
    </w:p>
    <w:p w14:paraId="2060F93D" w14:textId="77777777" w:rsidR="00F326F2" w:rsidRPr="00C44456" w:rsidRDefault="00027573" w:rsidP="00406972">
      <w:pPr>
        <w:spacing w:after="0" w:line="276" w:lineRule="auto"/>
        <w:ind w:left="71" w:right="533" w:firstLine="5"/>
        <w:rPr>
          <w:szCs w:val="24"/>
          <w:lang w:val="pl-PL"/>
        </w:rPr>
      </w:pPr>
      <w:r w:rsidRPr="00C44456">
        <w:rPr>
          <w:szCs w:val="24"/>
          <w:lang w:val="pl-PL"/>
        </w:rPr>
        <w:t xml:space="preserve">Gminą </w:t>
      </w:r>
      <w:r w:rsidR="00F326F2" w:rsidRPr="00C44456">
        <w:rPr>
          <w:szCs w:val="24"/>
          <w:lang w:val="pl-PL"/>
        </w:rPr>
        <w:t>Dmosin</w:t>
      </w:r>
      <w:r w:rsidRPr="00C44456">
        <w:rPr>
          <w:szCs w:val="24"/>
          <w:lang w:val="pl-PL"/>
        </w:rPr>
        <w:t xml:space="preserve">, </w:t>
      </w:r>
      <w:r w:rsidR="00F326F2" w:rsidRPr="00C44456">
        <w:rPr>
          <w:szCs w:val="24"/>
          <w:lang w:val="pl-PL"/>
        </w:rPr>
        <w:t>Dmosin 9</w:t>
      </w:r>
      <w:r w:rsidRPr="00C44456">
        <w:rPr>
          <w:szCs w:val="24"/>
          <w:lang w:val="pl-PL"/>
        </w:rPr>
        <w:t>, 95-</w:t>
      </w:r>
      <w:r w:rsidR="00F326F2" w:rsidRPr="00C44456">
        <w:rPr>
          <w:szCs w:val="24"/>
          <w:lang w:val="pl-PL"/>
        </w:rPr>
        <w:t>061</w:t>
      </w:r>
      <w:r w:rsidRPr="00C44456">
        <w:rPr>
          <w:szCs w:val="24"/>
          <w:lang w:val="pl-PL"/>
        </w:rPr>
        <w:t xml:space="preserve"> </w:t>
      </w:r>
      <w:r w:rsidR="00F326F2" w:rsidRPr="00C44456">
        <w:rPr>
          <w:szCs w:val="24"/>
          <w:lang w:val="pl-PL"/>
        </w:rPr>
        <w:t>Dmosin</w:t>
      </w:r>
      <w:r w:rsidRPr="00C44456">
        <w:rPr>
          <w:szCs w:val="24"/>
          <w:lang w:val="pl-PL"/>
        </w:rPr>
        <w:t xml:space="preserve">, NIP: </w:t>
      </w:r>
      <w:r w:rsidR="00F326F2" w:rsidRPr="00C44456">
        <w:rPr>
          <w:szCs w:val="24"/>
          <w:lang w:val="pl-PL"/>
        </w:rPr>
        <w:t>……………</w:t>
      </w:r>
      <w:r w:rsidRPr="00C44456">
        <w:rPr>
          <w:szCs w:val="24"/>
          <w:lang w:val="pl-PL"/>
        </w:rPr>
        <w:t xml:space="preserve">, REGON: </w:t>
      </w:r>
      <w:r w:rsidR="00F326F2" w:rsidRPr="00C44456">
        <w:rPr>
          <w:szCs w:val="24"/>
          <w:lang w:val="pl-PL"/>
        </w:rPr>
        <w:t>……………</w:t>
      </w:r>
      <w:r w:rsidRPr="00C44456">
        <w:rPr>
          <w:szCs w:val="24"/>
          <w:lang w:val="pl-PL"/>
        </w:rPr>
        <w:t xml:space="preserve">, reprezentowaną przez: </w:t>
      </w:r>
      <w:r w:rsidR="00F326F2" w:rsidRPr="00C44456">
        <w:rPr>
          <w:szCs w:val="24"/>
          <w:lang w:val="pl-PL"/>
        </w:rPr>
        <w:t xml:space="preserve">Danutę </w:t>
      </w:r>
      <w:proofErr w:type="spellStart"/>
      <w:r w:rsidR="00F326F2" w:rsidRPr="00C44456">
        <w:rPr>
          <w:szCs w:val="24"/>
          <w:lang w:val="pl-PL"/>
        </w:rPr>
        <w:t>Supera</w:t>
      </w:r>
      <w:proofErr w:type="spellEnd"/>
      <w:r w:rsidR="00F326F2" w:rsidRPr="00C44456">
        <w:rPr>
          <w:szCs w:val="24"/>
          <w:lang w:val="pl-PL"/>
        </w:rPr>
        <w:t xml:space="preserve"> </w:t>
      </w:r>
      <w:r w:rsidRPr="00C44456">
        <w:rPr>
          <w:szCs w:val="24"/>
          <w:lang w:val="pl-PL"/>
        </w:rPr>
        <w:t xml:space="preserve">— Wójta Gminy </w:t>
      </w:r>
      <w:r w:rsidR="00F326F2" w:rsidRPr="00C44456">
        <w:rPr>
          <w:szCs w:val="24"/>
          <w:lang w:val="pl-PL"/>
        </w:rPr>
        <w:t>Dmosin</w:t>
      </w:r>
      <w:r w:rsidRPr="00C44456">
        <w:rPr>
          <w:szCs w:val="24"/>
          <w:lang w:val="pl-PL"/>
        </w:rPr>
        <w:t xml:space="preserve">, </w:t>
      </w:r>
    </w:p>
    <w:p w14:paraId="62C1A709" w14:textId="77777777" w:rsidR="00F326F2" w:rsidRPr="00C44456" w:rsidRDefault="00F326F2" w:rsidP="00406972">
      <w:pPr>
        <w:spacing w:after="0" w:line="276" w:lineRule="auto"/>
        <w:ind w:left="71" w:right="533" w:firstLine="5"/>
        <w:rPr>
          <w:szCs w:val="24"/>
          <w:lang w:val="pl-PL"/>
        </w:rPr>
      </w:pPr>
      <w:r w:rsidRPr="00C44456">
        <w:rPr>
          <w:szCs w:val="24"/>
          <w:lang w:val="pl-PL"/>
        </w:rPr>
        <w:t>przy kontrasygnacie Urszuli Radzikowskiej – Skarbnika Gminy Dmosin,</w:t>
      </w:r>
    </w:p>
    <w:p w14:paraId="13AC68B2" w14:textId="6A27EA32" w:rsidR="002C2D52" w:rsidRPr="00C44456" w:rsidRDefault="00027573" w:rsidP="00406972">
      <w:pPr>
        <w:spacing w:after="0" w:line="276" w:lineRule="auto"/>
        <w:ind w:left="71" w:right="533" w:firstLine="5"/>
        <w:rPr>
          <w:szCs w:val="24"/>
          <w:lang w:val="pl-PL"/>
        </w:rPr>
      </w:pPr>
      <w:r w:rsidRPr="00C44456">
        <w:rPr>
          <w:szCs w:val="24"/>
          <w:lang w:val="pl-PL"/>
        </w:rPr>
        <w:t>zwan</w:t>
      </w:r>
      <w:r w:rsidR="00F326F2" w:rsidRPr="00C44456">
        <w:rPr>
          <w:szCs w:val="24"/>
          <w:lang w:val="pl-PL"/>
        </w:rPr>
        <w:t>ą</w:t>
      </w:r>
      <w:r w:rsidRPr="00C44456">
        <w:rPr>
          <w:szCs w:val="24"/>
          <w:lang w:val="pl-PL"/>
        </w:rPr>
        <w:t xml:space="preserve"> dalej „</w:t>
      </w:r>
      <w:r w:rsidRPr="00C44456">
        <w:rPr>
          <w:b/>
          <w:bCs/>
          <w:szCs w:val="24"/>
          <w:lang w:val="pl-PL"/>
        </w:rPr>
        <w:t>Zamawiającym</w:t>
      </w:r>
      <w:r w:rsidR="00F326F2" w:rsidRPr="00C44456">
        <w:rPr>
          <w:szCs w:val="24"/>
          <w:lang w:val="pl-PL"/>
        </w:rPr>
        <w:t>”</w:t>
      </w:r>
    </w:p>
    <w:p w14:paraId="1850688B" w14:textId="5FC750F2" w:rsidR="00F326F2" w:rsidRPr="00C44456" w:rsidRDefault="00F326F2" w:rsidP="00406972">
      <w:pPr>
        <w:spacing w:after="0" w:line="276" w:lineRule="auto"/>
        <w:ind w:left="71" w:right="533" w:firstLine="5"/>
        <w:rPr>
          <w:szCs w:val="24"/>
          <w:lang w:val="pl-PL"/>
        </w:rPr>
      </w:pPr>
      <w:r w:rsidRPr="00C44456">
        <w:rPr>
          <w:szCs w:val="24"/>
          <w:lang w:val="pl-PL"/>
        </w:rPr>
        <w:t>a</w:t>
      </w:r>
    </w:p>
    <w:p w14:paraId="58391E2C" w14:textId="196FA646" w:rsidR="002C2D52" w:rsidRPr="00C44456" w:rsidRDefault="00F326F2" w:rsidP="00406972">
      <w:pPr>
        <w:spacing w:after="0" w:line="276" w:lineRule="auto"/>
        <w:ind w:left="71" w:right="28" w:firstLine="0"/>
        <w:rPr>
          <w:szCs w:val="24"/>
          <w:lang w:val="pl-PL"/>
        </w:rPr>
      </w:pPr>
      <w:r w:rsidRPr="00C44456">
        <w:rPr>
          <w:szCs w:val="24"/>
          <w:lang w:val="pl-PL"/>
        </w:rPr>
        <w:t xml:space="preserve">…………………………………………………… </w:t>
      </w:r>
      <w:r w:rsidR="00027573" w:rsidRPr="00C44456">
        <w:rPr>
          <w:szCs w:val="24"/>
          <w:lang w:val="pl-PL"/>
        </w:rPr>
        <w:t>zwanym dalej „</w:t>
      </w:r>
      <w:r w:rsidR="00027573" w:rsidRPr="00C44456">
        <w:rPr>
          <w:b/>
          <w:bCs/>
          <w:szCs w:val="24"/>
          <w:lang w:val="pl-PL"/>
        </w:rPr>
        <w:t>Wykonawcą</w:t>
      </w:r>
      <w:r w:rsidR="00027573" w:rsidRPr="00C44456">
        <w:rPr>
          <w:szCs w:val="24"/>
          <w:lang w:val="pl-PL"/>
        </w:rPr>
        <w:t>”</w:t>
      </w:r>
    </w:p>
    <w:p w14:paraId="37A88DB4" w14:textId="77777777" w:rsidR="00F326F2" w:rsidRPr="00C44456" w:rsidRDefault="00F326F2" w:rsidP="00406972">
      <w:pPr>
        <w:spacing w:after="0" w:line="276" w:lineRule="auto"/>
        <w:ind w:left="74" w:right="28" w:firstLine="0"/>
        <w:rPr>
          <w:szCs w:val="24"/>
          <w:lang w:val="pl-PL"/>
        </w:rPr>
      </w:pPr>
    </w:p>
    <w:p w14:paraId="27B25269" w14:textId="760C2AE6" w:rsidR="00F326F2" w:rsidRPr="00C44456" w:rsidRDefault="00F326F2" w:rsidP="00406972">
      <w:pPr>
        <w:spacing w:after="0" w:line="276" w:lineRule="auto"/>
        <w:ind w:left="74" w:right="28" w:firstLine="0"/>
        <w:rPr>
          <w:szCs w:val="24"/>
          <w:lang w:val="pl-PL"/>
        </w:rPr>
      </w:pPr>
      <w:r w:rsidRPr="00C44456">
        <w:rPr>
          <w:szCs w:val="24"/>
          <w:lang w:val="pl-PL"/>
        </w:rPr>
        <w:t xml:space="preserve">na podstawie </w:t>
      </w:r>
      <w:r w:rsidR="00027573" w:rsidRPr="00C44456">
        <w:rPr>
          <w:szCs w:val="24"/>
          <w:lang w:val="pl-PL"/>
        </w:rPr>
        <w:t>art.</w:t>
      </w:r>
      <w:r w:rsidRPr="00C44456">
        <w:rPr>
          <w:szCs w:val="24"/>
          <w:lang w:val="pl-PL"/>
        </w:rPr>
        <w:t xml:space="preserve"> </w:t>
      </w:r>
      <w:r w:rsidR="00027573" w:rsidRPr="00C44456">
        <w:rPr>
          <w:szCs w:val="24"/>
          <w:lang w:val="pl-PL"/>
        </w:rPr>
        <w:t xml:space="preserve">2 ust. 1 pkt 1 ustawy z dnia 1 1 września 2019 r. Prawo zamówień publicznych (tj. Dz. U. z 2021 r., poz. 1129 z </w:t>
      </w:r>
      <w:proofErr w:type="spellStart"/>
      <w:r w:rsidR="00027573" w:rsidRPr="00C44456">
        <w:rPr>
          <w:szCs w:val="24"/>
          <w:lang w:val="pl-PL"/>
        </w:rPr>
        <w:t>późn</w:t>
      </w:r>
      <w:proofErr w:type="spellEnd"/>
      <w:r w:rsidR="00027573" w:rsidRPr="00C44456">
        <w:rPr>
          <w:szCs w:val="24"/>
          <w:lang w:val="pl-PL"/>
        </w:rPr>
        <w:t>. zm.)</w:t>
      </w:r>
      <w:r w:rsidRPr="00C44456">
        <w:rPr>
          <w:szCs w:val="24"/>
          <w:lang w:val="pl-PL"/>
        </w:rPr>
        <w:t>,</w:t>
      </w:r>
    </w:p>
    <w:p w14:paraId="4BD69E55" w14:textId="77777777" w:rsidR="00F326F2" w:rsidRPr="00C44456" w:rsidRDefault="00F326F2" w:rsidP="00406972">
      <w:pPr>
        <w:spacing w:after="0" w:line="276" w:lineRule="auto"/>
        <w:ind w:left="74" w:right="28" w:firstLine="0"/>
        <w:rPr>
          <w:szCs w:val="24"/>
          <w:lang w:val="pl-PL"/>
        </w:rPr>
      </w:pPr>
    </w:p>
    <w:p w14:paraId="11696028" w14:textId="77777777" w:rsidR="00F326F2" w:rsidRPr="00C44456" w:rsidRDefault="00F326F2" w:rsidP="00406972">
      <w:pPr>
        <w:spacing w:after="0" w:line="276" w:lineRule="auto"/>
        <w:ind w:left="74" w:right="28" w:firstLine="0"/>
        <w:rPr>
          <w:szCs w:val="24"/>
          <w:lang w:val="pl-PL"/>
        </w:rPr>
      </w:pPr>
      <w:r w:rsidRPr="00F326F2">
        <w:rPr>
          <w:szCs w:val="24"/>
          <w:lang w:val="pl-PL"/>
        </w:rPr>
        <w:t>o następującej treści:</w:t>
      </w:r>
    </w:p>
    <w:p w14:paraId="21A61C16" w14:textId="77777777" w:rsidR="00F326F2" w:rsidRPr="00C44456" w:rsidRDefault="00F326F2" w:rsidP="00406972">
      <w:pPr>
        <w:spacing w:after="0" w:line="276" w:lineRule="auto"/>
        <w:ind w:left="71" w:right="28" w:firstLine="0"/>
        <w:rPr>
          <w:szCs w:val="24"/>
          <w:lang w:val="pl-PL"/>
        </w:rPr>
      </w:pPr>
    </w:p>
    <w:p w14:paraId="41F76B3B" w14:textId="5018A266" w:rsidR="00F326F2" w:rsidRPr="00C44456" w:rsidRDefault="00F326F2" w:rsidP="00406972">
      <w:pPr>
        <w:spacing w:after="0" w:line="276" w:lineRule="auto"/>
        <w:ind w:left="71" w:right="28" w:firstLine="0"/>
        <w:jc w:val="center"/>
        <w:rPr>
          <w:b/>
          <w:bCs/>
          <w:szCs w:val="24"/>
          <w:lang w:val="pl-PL"/>
        </w:rPr>
      </w:pPr>
      <w:r w:rsidRPr="00C44456">
        <w:rPr>
          <w:b/>
          <w:bCs/>
          <w:szCs w:val="24"/>
          <w:lang w:val="pl-PL"/>
        </w:rPr>
        <w:t>§ 1</w:t>
      </w:r>
    </w:p>
    <w:p w14:paraId="45AD7956" w14:textId="3782E471" w:rsidR="002C2D52" w:rsidRPr="00C44456" w:rsidRDefault="00027573" w:rsidP="00406972">
      <w:pPr>
        <w:pStyle w:val="Akapitzlist"/>
        <w:numPr>
          <w:ilvl w:val="0"/>
          <w:numId w:val="1"/>
        </w:numPr>
        <w:spacing w:after="0" w:line="276" w:lineRule="auto"/>
        <w:ind w:right="28"/>
        <w:rPr>
          <w:szCs w:val="24"/>
          <w:lang w:val="pl-PL"/>
        </w:rPr>
      </w:pPr>
      <w:r w:rsidRPr="00C44456">
        <w:rPr>
          <w:szCs w:val="24"/>
          <w:lang w:val="pl-PL"/>
        </w:rPr>
        <w:t xml:space="preserve">Zamawiający zleca, a Wykonawca przyjmuje do </w:t>
      </w:r>
      <w:r w:rsidR="00523739" w:rsidRPr="00C44456">
        <w:rPr>
          <w:szCs w:val="24"/>
          <w:lang w:val="pl-PL"/>
        </w:rPr>
        <w:t>w</w:t>
      </w:r>
      <w:r w:rsidRPr="00C44456">
        <w:rPr>
          <w:szCs w:val="24"/>
          <w:lang w:val="pl-PL"/>
        </w:rPr>
        <w:t xml:space="preserve">ykonania dostarczenie laptopów w ilości </w:t>
      </w:r>
      <w:r w:rsidR="00F326F2" w:rsidRPr="00C44456">
        <w:rPr>
          <w:szCs w:val="24"/>
          <w:lang w:val="pl-PL"/>
        </w:rPr>
        <w:t>……</w:t>
      </w:r>
      <w:r w:rsidRPr="00C44456">
        <w:rPr>
          <w:szCs w:val="24"/>
          <w:lang w:val="pl-PL"/>
        </w:rPr>
        <w:t xml:space="preserve"> sztuk w ramach Konkursu Grantowego Cyfrowa Gmina — Wsparcie dzieci z rodzin pegeerowskich w rozwoju cyfrowym — „Granty PPGR”, Oś V. Rozwój cyfrowy JST oraz wzmocnienie cyfrowej odporności na zagrożenia — REACT-EU, Działanie 5.1 Rozwój cyfrowy JST oraz wzmocnienie cyfrowej odporności na zagrożenia Program Operacyjny Polska Cyfrowa na lata 2014-2020.</w:t>
      </w:r>
    </w:p>
    <w:p w14:paraId="2B14AC03" w14:textId="6D39B623" w:rsidR="002C2D52" w:rsidRPr="00C44456" w:rsidRDefault="00027573" w:rsidP="00406972">
      <w:pPr>
        <w:pStyle w:val="Akapitzlist"/>
        <w:numPr>
          <w:ilvl w:val="0"/>
          <w:numId w:val="1"/>
        </w:numPr>
        <w:spacing w:after="0" w:line="276" w:lineRule="auto"/>
        <w:ind w:right="28"/>
        <w:rPr>
          <w:szCs w:val="24"/>
          <w:lang w:val="pl-PL"/>
        </w:rPr>
      </w:pPr>
      <w:r w:rsidRPr="00C44456">
        <w:rPr>
          <w:szCs w:val="24"/>
          <w:lang w:val="pl-PL"/>
        </w:rPr>
        <w:t xml:space="preserve">Szczegółowa specyfikacja techniczna zamawianych laptopów określona jest w Załączniku Nr </w:t>
      </w:r>
      <w:r w:rsidR="00170128" w:rsidRPr="00C44456">
        <w:rPr>
          <w:szCs w:val="24"/>
          <w:lang w:val="pl-PL"/>
        </w:rPr>
        <w:t>1</w:t>
      </w:r>
      <w:r w:rsidRPr="00C44456">
        <w:rPr>
          <w:szCs w:val="24"/>
          <w:lang w:val="pl-PL"/>
        </w:rPr>
        <w:t xml:space="preserve"> do niniejszej umowy.</w:t>
      </w:r>
    </w:p>
    <w:p w14:paraId="5266D494" w14:textId="3E65D823" w:rsidR="00170128" w:rsidRPr="00C44456" w:rsidRDefault="00170128" w:rsidP="00406972">
      <w:pPr>
        <w:pStyle w:val="Akapitzlist"/>
        <w:numPr>
          <w:ilvl w:val="0"/>
          <w:numId w:val="1"/>
        </w:numPr>
        <w:spacing w:after="0" w:line="276" w:lineRule="auto"/>
        <w:rPr>
          <w:szCs w:val="24"/>
          <w:lang w:val="pl-PL" w:eastAsia="pl-PL"/>
        </w:rPr>
      </w:pPr>
      <w:r w:rsidRPr="00C44456">
        <w:rPr>
          <w:szCs w:val="24"/>
          <w:lang w:val="pl-PL" w:eastAsia="pl-PL"/>
        </w:rPr>
        <w:t>Wszystkie urządzenia składające się na przedmiot umowy stanowić będą własność Wykonawcy, będą fabrycznie nowe, nieuszkodzone, nieużywane, nieobciążone prawami podmiotów trzecich oraz będą sprawne technicznie.</w:t>
      </w:r>
    </w:p>
    <w:p w14:paraId="5317CBC6" w14:textId="1FB69986" w:rsidR="002C2D52" w:rsidRPr="00C44456" w:rsidRDefault="00027573" w:rsidP="00406972">
      <w:pPr>
        <w:numPr>
          <w:ilvl w:val="0"/>
          <w:numId w:val="1"/>
        </w:numPr>
        <w:spacing w:after="0" w:line="276" w:lineRule="auto"/>
        <w:ind w:left="366" w:right="28"/>
        <w:rPr>
          <w:szCs w:val="24"/>
          <w:lang w:val="pl-PL"/>
        </w:rPr>
      </w:pPr>
      <w:r w:rsidRPr="00C44456">
        <w:rPr>
          <w:szCs w:val="24"/>
          <w:lang w:val="pl-PL"/>
        </w:rPr>
        <w:t xml:space="preserve">Wykonawca dostarczy zakupiony sprzętu do: Urzędu Gminy w </w:t>
      </w:r>
      <w:r w:rsidR="00F326F2" w:rsidRPr="00C44456">
        <w:rPr>
          <w:szCs w:val="24"/>
          <w:lang w:val="pl-PL"/>
        </w:rPr>
        <w:t>Dmosinie</w:t>
      </w:r>
      <w:r w:rsidRPr="00C44456">
        <w:rPr>
          <w:szCs w:val="24"/>
          <w:lang w:val="pl-PL"/>
        </w:rPr>
        <w:t xml:space="preserve">, </w:t>
      </w:r>
      <w:r w:rsidR="00F326F2" w:rsidRPr="00C44456">
        <w:rPr>
          <w:szCs w:val="24"/>
          <w:lang w:val="pl-PL"/>
        </w:rPr>
        <w:t>Dmosin 9</w:t>
      </w:r>
      <w:r w:rsidRPr="00C44456">
        <w:rPr>
          <w:szCs w:val="24"/>
          <w:lang w:val="pl-PL"/>
        </w:rPr>
        <w:t>, 95-</w:t>
      </w:r>
      <w:r w:rsidR="00F326F2" w:rsidRPr="00C44456">
        <w:rPr>
          <w:szCs w:val="24"/>
          <w:lang w:val="pl-PL"/>
        </w:rPr>
        <w:t>061 Dmosin</w:t>
      </w:r>
      <w:r w:rsidRPr="00C44456">
        <w:rPr>
          <w:szCs w:val="24"/>
          <w:lang w:val="pl-PL"/>
        </w:rPr>
        <w:t>.</w:t>
      </w:r>
    </w:p>
    <w:p w14:paraId="27C49818" w14:textId="3C0BA6F6" w:rsidR="00F326F2" w:rsidRPr="00C44456" w:rsidRDefault="00F326F2" w:rsidP="00406972">
      <w:pPr>
        <w:pStyle w:val="Akapitzlist"/>
        <w:spacing w:after="0" w:line="276" w:lineRule="auto"/>
        <w:ind w:left="365" w:right="28" w:firstLine="0"/>
        <w:rPr>
          <w:szCs w:val="24"/>
          <w:lang w:val="pl-PL"/>
        </w:rPr>
      </w:pPr>
    </w:p>
    <w:p w14:paraId="261107D5" w14:textId="349C2C11" w:rsidR="00F326F2" w:rsidRPr="00C44456" w:rsidRDefault="00F326F2" w:rsidP="00406972">
      <w:pPr>
        <w:pStyle w:val="Akapitzlist"/>
        <w:spacing w:after="0" w:line="276" w:lineRule="auto"/>
        <w:ind w:left="0" w:right="28" w:firstLine="0"/>
        <w:jc w:val="center"/>
        <w:rPr>
          <w:b/>
          <w:bCs/>
          <w:szCs w:val="24"/>
          <w:lang w:val="pl-PL"/>
        </w:rPr>
      </w:pPr>
      <w:r w:rsidRPr="00C44456">
        <w:rPr>
          <w:b/>
          <w:bCs/>
          <w:szCs w:val="24"/>
          <w:lang w:val="pl-PL"/>
        </w:rPr>
        <w:t>§ 2</w:t>
      </w:r>
    </w:p>
    <w:p w14:paraId="52F15F38" w14:textId="29C05D03" w:rsidR="002C2D52" w:rsidRPr="00C44456" w:rsidRDefault="00027573" w:rsidP="00406972">
      <w:pPr>
        <w:pStyle w:val="Akapitzlist"/>
        <w:numPr>
          <w:ilvl w:val="0"/>
          <w:numId w:val="8"/>
        </w:numPr>
        <w:spacing w:after="0" w:line="276" w:lineRule="auto"/>
        <w:ind w:left="426" w:right="28"/>
        <w:rPr>
          <w:szCs w:val="24"/>
          <w:lang w:val="pl-PL"/>
        </w:rPr>
      </w:pPr>
      <w:r w:rsidRPr="00C44456">
        <w:rPr>
          <w:szCs w:val="24"/>
          <w:lang w:val="pl-PL"/>
        </w:rPr>
        <w:t xml:space="preserve">Wykonawca zobowiązuje się wykonać przedmiot umowy określony w </w:t>
      </w:r>
      <w:r w:rsidR="00F326F2" w:rsidRPr="00C44456">
        <w:rPr>
          <w:szCs w:val="24"/>
          <w:lang w:val="pl-PL"/>
        </w:rPr>
        <w:t>§ 1</w:t>
      </w:r>
      <w:r w:rsidRPr="00C44456">
        <w:rPr>
          <w:szCs w:val="24"/>
          <w:lang w:val="pl-PL"/>
        </w:rPr>
        <w:t xml:space="preserve"> w terminie do dnia</w:t>
      </w:r>
      <w:r w:rsidR="00F326F2" w:rsidRPr="00C44456">
        <w:rPr>
          <w:szCs w:val="24"/>
          <w:lang w:val="pl-PL"/>
        </w:rPr>
        <w:t xml:space="preserve"> …………………………</w:t>
      </w:r>
      <w:r w:rsidR="009F0F7D" w:rsidRPr="00C44456">
        <w:rPr>
          <w:szCs w:val="24"/>
          <w:lang w:val="pl-PL"/>
        </w:rPr>
        <w:t xml:space="preserve">. </w:t>
      </w:r>
      <w:r w:rsidR="003E44B8" w:rsidRPr="00C44456">
        <w:rPr>
          <w:szCs w:val="24"/>
          <w:lang w:val="pl-PL"/>
        </w:rPr>
        <w:t>Umowę uważa się za wykonaną z chwilą podpisania protokołu odbioru bez zastrzeżeń. Podpisanie protokołu wykonania umowy upoważnia Wykonawcę do wystawienia faktury.</w:t>
      </w:r>
    </w:p>
    <w:p w14:paraId="4C1BFFF4" w14:textId="6D555BEF" w:rsidR="002C2D52" w:rsidRPr="00C44456" w:rsidRDefault="00027573" w:rsidP="00406972">
      <w:pPr>
        <w:pStyle w:val="Akapitzlist"/>
        <w:numPr>
          <w:ilvl w:val="0"/>
          <w:numId w:val="8"/>
        </w:numPr>
        <w:spacing w:after="0" w:line="276" w:lineRule="auto"/>
        <w:ind w:left="426"/>
        <w:rPr>
          <w:szCs w:val="24"/>
          <w:lang w:val="pl-PL"/>
        </w:rPr>
      </w:pPr>
      <w:r w:rsidRPr="00C44456">
        <w:rPr>
          <w:szCs w:val="24"/>
          <w:lang w:val="pl-PL"/>
        </w:rPr>
        <w:t>Wykonawca zobowiązuje się do wykonania przedmiotu umowy zgodnie ze zleceniem Zamawiającego, zasadami współczesnej wiedzy technicznej, obowiązującymi w tym zakresie przepisami i normami</w:t>
      </w:r>
      <w:r w:rsidR="00170128" w:rsidRPr="00C44456">
        <w:rPr>
          <w:szCs w:val="24"/>
          <w:lang w:val="pl-PL"/>
        </w:rPr>
        <w:t>, dopuszczone do używania na terenie Rzeczypospolitej Polskiej,</w:t>
      </w:r>
      <w:r w:rsidRPr="00C44456">
        <w:rPr>
          <w:szCs w:val="24"/>
          <w:lang w:val="pl-PL"/>
        </w:rPr>
        <w:t xml:space="preserve"> tj. przedmiot umowy winien:</w:t>
      </w:r>
    </w:p>
    <w:p w14:paraId="00E1AFCA" w14:textId="6324E547" w:rsidR="002C2D52" w:rsidRPr="00C44456" w:rsidRDefault="00F326F2" w:rsidP="00406972">
      <w:pPr>
        <w:numPr>
          <w:ilvl w:val="1"/>
          <w:numId w:val="2"/>
        </w:numPr>
        <w:spacing w:after="0" w:line="276" w:lineRule="auto"/>
        <w:ind w:left="851" w:right="28"/>
        <w:rPr>
          <w:szCs w:val="24"/>
          <w:lang w:val="pl-PL"/>
        </w:rPr>
      </w:pPr>
      <w:r w:rsidRPr="00C44456">
        <w:rPr>
          <w:szCs w:val="24"/>
          <w:lang w:val="pl-PL"/>
        </w:rPr>
        <w:t>p</w:t>
      </w:r>
      <w:r w:rsidR="00027573" w:rsidRPr="00C44456">
        <w:rPr>
          <w:szCs w:val="24"/>
          <w:lang w:val="pl-PL"/>
        </w:rPr>
        <w:t>osiadać deklaracje CE,</w:t>
      </w:r>
    </w:p>
    <w:p w14:paraId="439AC55D" w14:textId="42C84C08" w:rsidR="003A7F25" w:rsidRDefault="003A7F25" w:rsidP="00406972">
      <w:pPr>
        <w:numPr>
          <w:ilvl w:val="1"/>
          <w:numId w:val="2"/>
        </w:numPr>
        <w:spacing w:after="0" w:line="276" w:lineRule="auto"/>
        <w:ind w:left="851" w:right="28"/>
        <w:rPr>
          <w:szCs w:val="24"/>
          <w:lang w:val="pl-PL"/>
        </w:rPr>
      </w:pPr>
      <w:r>
        <w:rPr>
          <w:szCs w:val="24"/>
          <w:lang w:val="pl-PL"/>
        </w:rPr>
        <w:t>posiadać w pełni legalne i licencjonowane oprogramowanie,</w:t>
      </w:r>
    </w:p>
    <w:p w14:paraId="6D218D5B" w14:textId="3E830670" w:rsidR="002C2D52" w:rsidRPr="00C44456" w:rsidRDefault="00F326F2" w:rsidP="00406972">
      <w:pPr>
        <w:numPr>
          <w:ilvl w:val="1"/>
          <w:numId w:val="2"/>
        </w:numPr>
        <w:spacing w:after="0" w:line="276" w:lineRule="auto"/>
        <w:ind w:left="851" w:right="28"/>
        <w:rPr>
          <w:szCs w:val="24"/>
          <w:lang w:val="pl-PL"/>
        </w:rPr>
      </w:pPr>
      <w:r w:rsidRPr="00C44456">
        <w:rPr>
          <w:szCs w:val="24"/>
          <w:lang w:val="pl-PL"/>
        </w:rPr>
        <w:lastRenderedPageBreak/>
        <w:t>b</w:t>
      </w:r>
      <w:r w:rsidR="00027573" w:rsidRPr="00C44456">
        <w:rPr>
          <w:szCs w:val="24"/>
          <w:lang w:val="pl-PL"/>
        </w:rPr>
        <w:t>yć fabrycznie nowym i wolnym od obciążeń prawami osób trzecich,</w:t>
      </w:r>
    </w:p>
    <w:p w14:paraId="3B38C602" w14:textId="120CA157" w:rsidR="002C2D52" w:rsidRPr="00C44456" w:rsidRDefault="00F326F2" w:rsidP="00406972">
      <w:pPr>
        <w:numPr>
          <w:ilvl w:val="1"/>
          <w:numId w:val="2"/>
        </w:numPr>
        <w:spacing w:after="0" w:line="276" w:lineRule="auto"/>
        <w:ind w:left="851" w:right="28"/>
        <w:rPr>
          <w:szCs w:val="24"/>
          <w:lang w:val="pl-PL"/>
        </w:rPr>
      </w:pPr>
      <w:r w:rsidRPr="00C44456">
        <w:rPr>
          <w:szCs w:val="24"/>
          <w:lang w:val="pl-PL"/>
        </w:rPr>
        <w:t>p</w:t>
      </w:r>
      <w:r w:rsidR="00027573" w:rsidRPr="00C44456">
        <w:rPr>
          <w:szCs w:val="24"/>
          <w:lang w:val="pl-PL"/>
        </w:rPr>
        <w:t>osiadać dołączone niezbędne instrukcje i materiały dotyczące użytkowania, które są sporządzone w języku polskim,</w:t>
      </w:r>
    </w:p>
    <w:p w14:paraId="0C1119F7" w14:textId="07464641" w:rsidR="002C2D52" w:rsidRPr="00C44456" w:rsidRDefault="00F326F2" w:rsidP="00406972">
      <w:pPr>
        <w:numPr>
          <w:ilvl w:val="1"/>
          <w:numId w:val="2"/>
        </w:numPr>
        <w:spacing w:after="0" w:line="276" w:lineRule="auto"/>
        <w:ind w:left="851" w:right="28"/>
        <w:rPr>
          <w:szCs w:val="24"/>
          <w:lang w:val="pl-PL"/>
        </w:rPr>
      </w:pPr>
      <w:r w:rsidRPr="00C44456">
        <w:rPr>
          <w:szCs w:val="24"/>
          <w:lang w:val="pl-PL"/>
        </w:rPr>
        <w:t>p</w:t>
      </w:r>
      <w:r w:rsidR="00027573" w:rsidRPr="00C44456">
        <w:rPr>
          <w:szCs w:val="24"/>
          <w:lang w:val="pl-PL"/>
        </w:rPr>
        <w:t>osiadać okres gwarancji udzielonej przez producenta lub dostawcę nie krótszy niż 2 lata.</w:t>
      </w:r>
    </w:p>
    <w:p w14:paraId="071DC70A" w14:textId="5BDA5FED" w:rsidR="002C2D52" w:rsidRPr="00C44456" w:rsidRDefault="00F326F2" w:rsidP="00406972">
      <w:pPr>
        <w:numPr>
          <w:ilvl w:val="1"/>
          <w:numId w:val="2"/>
        </w:numPr>
        <w:spacing w:after="0" w:line="276" w:lineRule="auto"/>
        <w:ind w:left="851" w:right="28"/>
        <w:rPr>
          <w:szCs w:val="24"/>
          <w:lang w:val="pl-PL"/>
        </w:rPr>
      </w:pPr>
      <w:r w:rsidRPr="00C44456">
        <w:rPr>
          <w:szCs w:val="24"/>
          <w:lang w:val="pl-PL"/>
        </w:rPr>
        <w:t>p</w:t>
      </w:r>
      <w:r w:rsidR="00027573" w:rsidRPr="00C44456">
        <w:rPr>
          <w:szCs w:val="24"/>
          <w:lang w:val="pl-PL"/>
        </w:rPr>
        <w:t>osiadać pisemne potwierdzenie udzielonej gwarancji, indywidualnie dla każdego urządzenia.</w:t>
      </w:r>
    </w:p>
    <w:p w14:paraId="480D340F" w14:textId="0FA90183" w:rsidR="00170128" w:rsidRPr="00C44456" w:rsidRDefault="00170128" w:rsidP="00406972">
      <w:pPr>
        <w:pStyle w:val="Akapitzlist"/>
        <w:numPr>
          <w:ilvl w:val="0"/>
          <w:numId w:val="8"/>
        </w:numPr>
        <w:spacing w:after="0" w:line="276" w:lineRule="auto"/>
        <w:ind w:left="426" w:right="60"/>
        <w:rPr>
          <w:szCs w:val="24"/>
          <w:lang w:val="pl-PL"/>
        </w:rPr>
      </w:pPr>
      <w:r w:rsidRPr="00C44456">
        <w:rPr>
          <w:szCs w:val="24"/>
          <w:lang w:val="pl-PL"/>
        </w:rPr>
        <w:t>Wykonawca zobowiązuje się wykonać umowę z zachowaniem szczególnej staranności wymaganej od profesjonalisty.</w:t>
      </w:r>
    </w:p>
    <w:p w14:paraId="61ABC818" w14:textId="41E32A2D" w:rsidR="00170128" w:rsidRPr="00C44456" w:rsidRDefault="009F0F7D" w:rsidP="00406972">
      <w:pPr>
        <w:pStyle w:val="Akapitzlist"/>
        <w:numPr>
          <w:ilvl w:val="0"/>
          <w:numId w:val="8"/>
        </w:numPr>
        <w:spacing w:after="0" w:line="276" w:lineRule="auto"/>
        <w:ind w:left="426" w:right="60"/>
        <w:rPr>
          <w:szCs w:val="24"/>
          <w:lang w:val="pl-PL"/>
        </w:rPr>
      </w:pPr>
      <w:r w:rsidRPr="00C44456">
        <w:rPr>
          <w:szCs w:val="24"/>
          <w:lang w:val="pl-PL"/>
        </w:rPr>
        <w:t>Przedmiot umowy</w:t>
      </w:r>
      <w:r w:rsidR="00170128" w:rsidRPr="00C44456">
        <w:rPr>
          <w:szCs w:val="24"/>
          <w:lang w:val="pl-PL"/>
        </w:rPr>
        <w:t xml:space="preserve"> zostan</w:t>
      </w:r>
      <w:r w:rsidRPr="00C44456">
        <w:rPr>
          <w:szCs w:val="24"/>
          <w:lang w:val="pl-PL"/>
        </w:rPr>
        <w:t>ie</w:t>
      </w:r>
      <w:r w:rsidR="00170128" w:rsidRPr="00C44456">
        <w:rPr>
          <w:szCs w:val="24"/>
          <w:lang w:val="pl-PL"/>
        </w:rPr>
        <w:t xml:space="preserve"> dostarczon</w:t>
      </w:r>
      <w:r w:rsidRPr="00C44456">
        <w:rPr>
          <w:szCs w:val="24"/>
          <w:lang w:val="pl-PL"/>
        </w:rPr>
        <w:t>y</w:t>
      </w:r>
      <w:r w:rsidR="00170128" w:rsidRPr="00C44456">
        <w:rPr>
          <w:szCs w:val="24"/>
          <w:lang w:val="pl-PL"/>
        </w:rPr>
        <w:t xml:space="preserve"> Zamawiającemu w nienaruszonych opakowaniach</w:t>
      </w:r>
      <w:r w:rsidR="00170128" w:rsidRPr="00C44456">
        <w:rPr>
          <w:szCs w:val="24"/>
          <w:lang w:val="pl-PL"/>
        </w:rPr>
        <w:br/>
        <w:t>zabezpieczających przed uszkodzeniem w czasie transportu.</w:t>
      </w:r>
    </w:p>
    <w:p w14:paraId="198C3C73" w14:textId="77777777" w:rsidR="009F0F7D" w:rsidRPr="00C44456" w:rsidRDefault="009F0F7D" w:rsidP="00406972">
      <w:pPr>
        <w:pStyle w:val="Akapitzlist"/>
        <w:numPr>
          <w:ilvl w:val="0"/>
          <w:numId w:val="8"/>
        </w:numPr>
        <w:spacing w:after="0" w:line="276" w:lineRule="auto"/>
        <w:ind w:left="426" w:right="60"/>
        <w:rPr>
          <w:szCs w:val="24"/>
          <w:lang w:val="pl-PL"/>
        </w:rPr>
      </w:pPr>
      <w:r w:rsidRPr="00C44456">
        <w:rPr>
          <w:szCs w:val="24"/>
          <w:lang w:val="pl-PL"/>
        </w:rPr>
        <w:t>Wykonawca ponosi odpowiedzialność za wszelkie szkody, w tym przypadkową utratę lub</w:t>
      </w:r>
      <w:r w:rsidRPr="00C44456">
        <w:rPr>
          <w:szCs w:val="24"/>
          <w:lang w:val="pl-PL"/>
        </w:rPr>
        <w:br/>
        <w:t>uszkodzenie urządzeń do czasu ich wydania Zamawiającego.</w:t>
      </w:r>
    </w:p>
    <w:p w14:paraId="0B938594" w14:textId="6456195D" w:rsidR="005733CF" w:rsidRPr="00C44456" w:rsidRDefault="009F0F7D" w:rsidP="00406972">
      <w:pPr>
        <w:pStyle w:val="Akapitzlist"/>
        <w:numPr>
          <w:ilvl w:val="0"/>
          <w:numId w:val="8"/>
        </w:numPr>
        <w:spacing w:after="0" w:line="276" w:lineRule="auto"/>
        <w:ind w:left="426" w:right="60"/>
        <w:rPr>
          <w:szCs w:val="24"/>
          <w:lang w:val="pl-PL"/>
        </w:rPr>
      </w:pPr>
      <w:r w:rsidRPr="00C44456">
        <w:rPr>
          <w:szCs w:val="24"/>
          <w:lang w:val="pl-PL"/>
        </w:rPr>
        <w:t>W przypadku stwierdzenia w czasie odbioru wad Wykonawca zobowiązany jest do dostarczenia przedmiotu umowy lub jego poszczególnych elementów bez wad w terminie 7 (siedem) dni, chyba że strony ustalą inny termin w formie pisemnej.</w:t>
      </w:r>
    </w:p>
    <w:p w14:paraId="1887CAA7" w14:textId="77777777" w:rsidR="003A7F25" w:rsidRDefault="003A7F25" w:rsidP="00406972">
      <w:pPr>
        <w:spacing w:after="0" w:line="276" w:lineRule="auto"/>
        <w:ind w:right="60"/>
        <w:jc w:val="center"/>
        <w:rPr>
          <w:b/>
          <w:bCs/>
          <w:szCs w:val="24"/>
          <w:lang w:val="pl-PL"/>
        </w:rPr>
      </w:pPr>
    </w:p>
    <w:p w14:paraId="72675D46" w14:textId="2E01DCFE" w:rsidR="005733CF" w:rsidRPr="00C44456" w:rsidRDefault="005733CF" w:rsidP="00406972">
      <w:pPr>
        <w:spacing w:after="0" w:line="276" w:lineRule="auto"/>
        <w:ind w:right="60"/>
        <w:jc w:val="center"/>
        <w:rPr>
          <w:b/>
          <w:bCs/>
          <w:szCs w:val="24"/>
          <w:lang w:val="pl-PL"/>
        </w:rPr>
      </w:pPr>
      <w:r w:rsidRPr="00C44456">
        <w:rPr>
          <w:b/>
          <w:bCs/>
          <w:szCs w:val="24"/>
          <w:lang w:val="pl-PL"/>
        </w:rPr>
        <w:t>§ 3</w:t>
      </w:r>
    </w:p>
    <w:p w14:paraId="178D7909" w14:textId="16CE3ACC" w:rsidR="002C2D52" w:rsidRPr="00C44456" w:rsidRDefault="00027573" w:rsidP="00406972">
      <w:pPr>
        <w:numPr>
          <w:ilvl w:val="0"/>
          <w:numId w:val="3"/>
        </w:numPr>
        <w:spacing w:after="0" w:line="276" w:lineRule="auto"/>
        <w:ind w:right="28"/>
        <w:rPr>
          <w:szCs w:val="24"/>
          <w:lang w:val="pl-PL"/>
        </w:rPr>
      </w:pPr>
      <w:r w:rsidRPr="00C44456">
        <w:rPr>
          <w:szCs w:val="24"/>
          <w:lang w:val="pl-PL"/>
        </w:rPr>
        <w:t xml:space="preserve">Za wykonanie przedmiotu umowy określonego w </w:t>
      </w:r>
      <w:r w:rsidR="005733CF" w:rsidRPr="00C44456">
        <w:rPr>
          <w:szCs w:val="24"/>
          <w:lang w:val="pl-PL"/>
        </w:rPr>
        <w:t>§ 1</w:t>
      </w:r>
      <w:r w:rsidRPr="00C44456">
        <w:rPr>
          <w:szCs w:val="24"/>
          <w:lang w:val="pl-PL"/>
        </w:rPr>
        <w:t xml:space="preserve"> </w:t>
      </w:r>
      <w:r w:rsidR="005733CF" w:rsidRPr="00C44456">
        <w:rPr>
          <w:szCs w:val="24"/>
          <w:lang w:val="pl-PL"/>
        </w:rPr>
        <w:t xml:space="preserve">Wykonawcy przysługuje </w:t>
      </w:r>
      <w:r w:rsidRPr="00C44456">
        <w:rPr>
          <w:szCs w:val="24"/>
          <w:lang w:val="pl-PL"/>
        </w:rPr>
        <w:t xml:space="preserve">wynagrodzenie </w:t>
      </w:r>
      <w:r w:rsidR="005733CF" w:rsidRPr="00C44456">
        <w:rPr>
          <w:szCs w:val="24"/>
          <w:lang w:val="pl-PL"/>
        </w:rPr>
        <w:t>ryczałtowe w kwocie</w:t>
      </w:r>
      <w:r w:rsidRPr="00C44456">
        <w:rPr>
          <w:szCs w:val="24"/>
          <w:lang w:val="pl-PL"/>
        </w:rPr>
        <w:t>:</w:t>
      </w:r>
    </w:p>
    <w:p w14:paraId="296902A5" w14:textId="0DDC13C8" w:rsidR="002C2D52" w:rsidRPr="00C44456" w:rsidRDefault="005733CF" w:rsidP="00406972">
      <w:pPr>
        <w:numPr>
          <w:ilvl w:val="2"/>
          <w:numId w:val="4"/>
        </w:numPr>
        <w:spacing w:after="0" w:line="276" w:lineRule="auto"/>
        <w:ind w:left="1007" w:right="35" w:hanging="158"/>
        <w:jc w:val="left"/>
        <w:rPr>
          <w:szCs w:val="24"/>
          <w:lang w:val="pl-PL"/>
        </w:rPr>
      </w:pPr>
      <w:r w:rsidRPr="00C44456">
        <w:rPr>
          <w:szCs w:val="24"/>
          <w:lang w:val="pl-PL"/>
        </w:rPr>
        <w:t>……………… zł n</w:t>
      </w:r>
      <w:r w:rsidR="00027573" w:rsidRPr="00C44456">
        <w:rPr>
          <w:szCs w:val="24"/>
          <w:lang w:val="pl-PL"/>
        </w:rPr>
        <w:t>etto</w:t>
      </w:r>
      <w:r w:rsidRPr="00C44456">
        <w:rPr>
          <w:szCs w:val="24"/>
          <w:lang w:val="pl-PL"/>
        </w:rPr>
        <w:t xml:space="preserve"> (słownie złotych netto: ………………………………)</w:t>
      </w:r>
    </w:p>
    <w:p w14:paraId="135EE588" w14:textId="6AA9BB18" w:rsidR="002C2D52" w:rsidRPr="00C44456" w:rsidRDefault="005733CF" w:rsidP="00406972">
      <w:pPr>
        <w:numPr>
          <w:ilvl w:val="2"/>
          <w:numId w:val="4"/>
        </w:numPr>
        <w:spacing w:after="0" w:line="276" w:lineRule="auto"/>
        <w:ind w:left="1007" w:right="35" w:hanging="158"/>
        <w:jc w:val="left"/>
        <w:rPr>
          <w:szCs w:val="24"/>
          <w:lang w:val="pl-PL"/>
        </w:rPr>
      </w:pPr>
      <w:r w:rsidRPr="00C44456">
        <w:rPr>
          <w:szCs w:val="24"/>
          <w:lang w:val="pl-PL"/>
        </w:rPr>
        <w:t>……………… zł podatku VAT (słownie złotych podatku VAT: ……………………</w:t>
      </w:r>
    </w:p>
    <w:p w14:paraId="3A983EC4" w14:textId="6C6F11B3" w:rsidR="002C2D52" w:rsidRPr="00C44456" w:rsidRDefault="005733CF" w:rsidP="00406972">
      <w:pPr>
        <w:numPr>
          <w:ilvl w:val="2"/>
          <w:numId w:val="4"/>
        </w:numPr>
        <w:spacing w:after="0" w:line="276" w:lineRule="auto"/>
        <w:ind w:left="1007" w:right="35" w:hanging="158"/>
        <w:jc w:val="left"/>
        <w:rPr>
          <w:szCs w:val="24"/>
          <w:lang w:val="pl-PL"/>
        </w:rPr>
      </w:pPr>
      <w:r w:rsidRPr="00C44456">
        <w:rPr>
          <w:szCs w:val="24"/>
          <w:lang w:val="pl-PL"/>
        </w:rPr>
        <w:t>……………… zł brutto (słownie złotych brutto: …………………………………)</w:t>
      </w:r>
    </w:p>
    <w:p w14:paraId="7DACAD0E" w14:textId="20631DD6" w:rsidR="002C2D52" w:rsidRPr="00C44456" w:rsidRDefault="00027573" w:rsidP="00406972">
      <w:pPr>
        <w:numPr>
          <w:ilvl w:val="0"/>
          <w:numId w:val="3"/>
        </w:numPr>
        <w:spacing w:after="0" w:line="276" w:lineRule="auto"/>
        <w:ind w:right="28"/>
        <w:rPr>
          <w:szCs w:val="24"/>
          <w:lang w:val="pl-PL"/>
        </w:rPr>
      </w:pPr>
      <w:r w:rsidRPr="00C44456">
        <w:rPr>
          <w:szCs w:val="24"/>
          <w:lang w:val="pl-PL"/>
        </w:rPr>
        <w:t xml:space="preserve">Podstawą do wystawienia faktury będzie protokół odbioru podpisany przez przedstawiciela </w:t>
      </w:r>
      <w:r w:rsidR="005733CF" w:rsidRPr="00C44456">
        <w:rPr>
          <w:szCs w:val="24"/>
          <w:lang w:val="pl-PL"/>
        </w:rPr>
        <w:t>Z</w:t>
      </w:r>
      <w:r w:rsidRPr="00C44456">
        <w:rPr>
          <w:szCs w:val="24"/>
          <w:lang w:val="pl-PL"/>
        </w:rPr>
        <w:t>amawiającego</w:t>
      </w:r>
      <w:r w:rsidR="005733CF" w:rsidRPr="00C44456">
        <w:rPr>
          <w:szCs w:val="24"/>
          <w:lang w:val="pl-PL"/>
        </w:rPr>
        <w:t xml:space="preserve"> </w:t>
      </w:r>
      <w:r w:rsidRPr="00C44456">
        <w:rPr>
          <w:szCs w:val="24"/>
          <w:lang w:val="pl-PL"/>
        </w:rPr>
        <w:t>i Wykonawcę bez zastrzeżeń.</w:t>
      </w:r>
      <w:r w:rsidR="009F0F7D" w:rsidRPr="00C44456">
        <w:rPr>
          <w:color w:val="auto"/>
          <w:szCs w:val="24"/>
          <w:lang w:val="pl-PL" w:eastAsia="pl-PL"/>
        </w:rPr>
        <w:t xml:space="preserve"> </w:t>
      </w:r>
      <w:r w:rsidR="009F0F7D" w:rsidRPr="00C44456">
        <w:rPr>
          <w:szCs w:val="24"/>
          <w:lang w:val="pl-PL"/>
        </w:rPr>
        <w:t>Przedmiotem odbioru jest również dokumentacja w języku polskim dotycząca urządzeń, oryginały</w:t>
      </w:r>
      <w:r w:rsidR="009F0F7D" w:rsidRPr="00C44456">
        <w:rPr>
          <w:szCs w:val="24"/>
          <w:lang w:val="pl-PL"/>
        </w:rPr>
        <w:br/>
        <w:t>dokumentów gwarancji, jeżeli została udzielona przez producenta oraz inne dokumenty, które niezbędne są dla zgodnego z prawem używania urządzeń.</w:t>
      </w:r>
      <w:r w:rsidR="009F0F7D" w:rsidRPr="00C44456">
        <w:rPr>
          <w:color w:val="auto"/>
          <w:szCs w:val="24"/>
          <w:lang w:val="pl-PL" w:eastAsia="pl-PL"/>
        </w:rPr>
        <w:t xml:space="preserve"> </w:t>
      </w:r>
      <w:r w:rsidR="009F0F7D" w:rsidRPr="00C44456">
        <w:rPr>
          <w:szCs w:val="24"/>
          <w:lang w:val="pl-PL"/>
        </w:rPr>
        <w:t>Odbiór może być dokonany wyłącznie w przypadku dostarczenia wszystkich urządzeń składających się na przedmiot umowy wraz z niezbędną dokumentacją zgodnie z wymogami opisanymi w zdaniu poprzedzającym oraz w § 2 ust. 2 i 4</w:t>
      </w:r>
      <w:r w:rsidR="003E44B8" w:rsidRPr="00C44456">
        <w:rPr>
          <w:szCs w:val="24"/>
          <w:lang w:val="pl-PL"/>
        </w:rPr>
        <w:t xml:space="preserve"> (Zamawiający nie dopuszcza odbioru częściowego)</w:t>
      </w:r>
      <w:r w:rsidR="009F0F7D" w:rsidRPr="00C44456">
        <w:rPr>
          <w:szCs w:val="24"/>
          <w:lang w:val="pl-PL"/>
        </w:rPr>
        <w:t>. Zamawiający może wstrzymać się z podpisaniem</w:t>
      </w:r>
      <w:r w:rsidR="003E44B8" w:rsidRPr="00C44456">
        <w:rPr>
          <w:szCs w:val="24"/>
          <w:lang w:val="pl-PL"/>
        </w:rPr>
        <w:t xml:space="preserve"> </w:t>
      </w:r>
      <w:r w:rsidR="009F0F7D" w:rsidRPr="00C44456">
        <w:rPr>
          <w:szCs w:val="24"/>
          <w:lang w:val="pl-PL"/>
        </w:rPr>
        <w:t>protokołu odbioru do czasu usunięcia stwierdzonych podczas odbioru wad.</w:t>
      </w:r>
    </w:p>
    <w:p w14:paraId="69B365E6" w14:textId="3EC157D0" w:rsidR="002C2D52" w:rsidRPr="00C44456" w:rsidRDefault="00027573" w:rsidP="00406972">
      <w:pPr>
        <w:numPr>
          <w:ilvl w:val="0"/>
          <w:numId w:val="3"/>
        </w:numPr>
        <w:spacing w:after="0" w:line="276" w:lineRule="auto"/>
        <w:ind w:right="28"/>
        <w:rPr>
          <w:szCs w:val="24"/>
          <w:lang w:val="pl-PL"/>
        </w:rPr>
      </w:pPr>
      <w:r w:rsidRPr="00C44456">
        <w:rPr>
          <w:noProof/>
          <w:szCs w:val="24"/>
          <w:lang w:val="pl-PL" w:eastAsia="pl-PL"/>
        </w:rPr>
        <w:drawing>
          <wp:anchor distT="0" distB="0" distL="114300" distR="114300" simplePos="0" relativeHeight="251658240" behindDoc="0" locked="0" layoutInCell="1" allowOverlap="0" wp14:anchorId="5110914A" wp14:editId="03A29E5D">
            <wp:simplePos x="0" y="0"/>
            <wp:positionH relativeFrom="page">
              <wp:posOffset>2280851</wp:posOffset>
            </wp:positionH>
            <wp:positionV relativeFrom="page">
              <wp:posOffset>313944</wp:posOffset>
            </wp:positionV>
            <wp:extent cx="9148" cy="6096"/>
            <wp:effectExtent l="0" t="0" r="0" b="0"/>
            <wp:wrapTopAndBottom/>
            <wp:docPr id="4674" name="Picture 4674"/>
            <wp:cNvGraphicFramePr/>
            <a:graphic xmlns:a="http://schemas.openxmlformats.org/drawingml/2006/main">
              <a:graphicData uri="http://schemas.openxmlformats.org/drawingml/2006/picture">
                <pic:pic xmlns:pic="http://schemas.openxmlformats.org/drawingml/2006/picture">
                  <pic:nvPicPr>
                    <pic:cNvPr id="4674" name="Picture 4674"/>
                    <pic:cNvPicPr/>
                  </pic:nvPicPr>
                  <pic:blipFill>
                    <a:blip r:embed="rId7"/>
                    <a:stretch>
                      <a:fillRect/>
                    </a:stretch>
                  </pic:blipFill>
                  <pic:spPr>
                    <a:xfrm>
                      <a:off x="0" y="0"/>
                      <a:ext cx="9148" cy="6096"/>
                    </a:xfrm>
                    <a:prstGeom prst="rect">
                      <a:avLst/>
                    </a:prstGeom>
                  </pic:spPr>
                </pic:pic>
              </a:graphicData>
            </a:graphic>
          </wp:anchor>
        </w:drawing>
      </w:r>
      <w:r w:rsidRPr="00C44456">
        <w:rPr>
          <w:szCs w:val="24"/>
          <w:lang w:val="pl-PL"/>
        </w:rPr>
        <w:t xml:space="preserve">Zapłata wynagrodzenia za </w:t>
      </w:r>
      <w:r w:rsidR="005733CF" w:rsidRPr="00C44456">
        <w:rPr>
          <w:szCs w:val="24"/>
          <w:lang w:val="pl-PL"/>
        </w:rPr>
        <w:t xml:space="preserve">należyte </w:t>
      </w:r>
      <w:r w:rsidRPr="00C44456">
        <w:rPr>
          <w:szCs w:val="24"/>
          <w:lang w:val="pl-PL"/>
        </w:rPr>
        <w:t xml:space="preserve">wykonanie zadania </w:t>
      </w:r>
      <w:r w:rsidR="005733CF" w:rsidRPr="00C44456">
        <w:rPr>
          <w:szCs w:val="24"/>
          <w:lang w:val="pl-PL"/>
        </w:rPr>
        <w:t xml:space="preserve">określonego w § 1, potwierdzone protokołem odbioru, o którym mowa w ust. 2, </w:t>
      </w:r>
      <w:r w:rsidRPr="00C44456">
        <w:rPr>
          <w:szCs w:val="24"/>
          <w:lang w:val="pl-PL"/>
        </w:rPr>
        <w:t>nastąpi na podstawie prawidłowo wystawionej faktury VAT na rachunek bankowy Wykonawcy o numerze</w:t>
      </w:r>
      <w:r w:rsidR="005733CF" w:rsidRPr="00C44456">
        <w:rPr>
          <w:szCs w:val="24"/>
          <w:lang w:val="pl-PL"/>
        </w:rPr>
        <w:t xml:space="preserve"> ………………………………</w:t>
      </w:r>
    </w:p>
    <w:p w14:paraId="09F8ADFE" w14:textId="77777777" w:rsidR="005733CF" w:rsidRPr="00C44456" w:rsidRDefault="00027573" w:rsidP="00406972">
      <w:pPr>
        <w:numPr>
          <w:ilvl w:val="0"/>
          <w:numId w:val="3"/>
        </w:numPr>
        <w:spacing w:after="0" w:line="276" w:lineRule="auto"/>
        <w:ind w:right="28"/>
        <w:rPr>
          <w:szCs w:val="24"/>
          <w:lang w:val="pl-PL"/>
        </w:rPr>
      </w:pPr>
      <w:r w:rsidRPr="00C44456">
        <w:rPr>
          <w:szCs w:val="24"/>
          <w:lang w:val="pl-PL"/>
        </w:rPr>
        <w:t xml:space="preserve">Fakturę należy wystawić </w:t>
      </w:r>
      <w:r w:rsidR="005733CF" w:rsidRPr="00C44456">
        <w:rPr>
          <w:szCs w:val="24"/>
          <w:lang w:val="pl-PL"/>
        </w:rPr>
        <w:t>w następujący sposób:</w:t>
      </w:r>
    </w:p>
    <w:p w14:paraId="421F3388" w14:textId="4208C099" w:rsidR="005733CF" w:rsidRPr="00C44456" w:rsidRDefault="00027573" w:rsidP="00406972">
      <w:pPr>
        <w:pStyle w:val="Akapitzlist"/>
        <w:numPr>
          <w:ilvl w:val="0"/>
          <w:numId w:val="9"/>
        </w:numPr>
        <w:spacing w:after="0" w:line="276" w:lineRule="auto"/>
        <w:ind w:right="28"/>
        <w:rPr>
          <w:szCs w:val="24"/>
          <w:lang w:val="pl-PL"/>
        </w:rPr>
      </w:pPr>
      <w:r w:rsidRPr="00C44456">
        <w:rPr>
          <w:szCs w:val="24"/>
          <w:lang w:val="pl-PL"/>
        </w:rPr>
        <w:t xml:space="preserve">nabywca: Gmina </w:t>
      </w:r>
      <w:r w:rsidR="005733CF" w:rsidRPr="00C44456">
        <w:rPr>
          <w:szCs w:val="24"/>
          <w:lang w:val="pl-PL"/>
        </w:rPr>
        <w:t>Dmosin</w:t>
      </w:r>
      <w:r w:rsidRPr="00C44456">
        <w:rPr>
          <w:szCs w:val="24"/>
          <w:lang w:val="pl-PL"/>
        </w:rPr>
        <w:t xml:space="preserve">, </w:t>
      </w:r>
      <w:r w:rsidR="005733CF" w:rsidRPr="00C44456">
        <w:rPr>
          <w:szCs w:val="24"/>
          <w:lang w:val="pl-PL"/>
        </w:rPr>
        <w:t>Dmosin 9</w:t>
      </w:r>
      <w:r w:rsidRPr="00C44456">
        <w:rPr>
          <w:szCs w:val="24"/>
          <w:lang w:val="pl-PL"/>
        </w:rPr>
        <w:t>, 95-</w:t>
      </w:r>
      <w:r w:rsidR="005733CF" w:rsidRPr="00C44456">
        <w:rPr>
          <w:szCs w:val="24"/>
          <w:lang w:val="pl-PL"/>
        </w:rPr>
        <w:t>061 Dmosin</w:t>
      </w:r>
      <w:r w:rsidRPr="00C44456">
        <w:rPr>
          <w:szCs w:val="24"/>
          <w:lang w:val="pl-PL"/>
        </w:rPr>
        <w:t xml:space="preserve">, NIP </w:t>
      </w:r>
      <w:r w:rsidR="005733CF" w:rsidRPr="00C44456">
        <w:rPr>
          <w:szCs w:val="24"/>
          <w:lang w:val="pl-PL"/>
        </w:rPr>
        <w:t>……………………</w:t>
      </w:r>
      <w:r w:rsidRPr="00C44456">
        <w:rPr>
          <w:szCs w:val="24"/>
          <w:lang w:val="pl-PL"/>
        </w:rPr>
        <w:t>,</w:t>
      </w:r>
    </w:p>
    <w:p w14:paraId="22591DE5" w14:textId="39BACD8E" w:rsidR="002C2D52" w:rsidRPr="00C44456" w:rsidRDefault="00027573" w:rsidP="00406972">
      <w:pPr>
        <w:pStyle w:val="Akapitzlist"/>
        <w:numPr>
          <w:ilvl w:val="0"/>
          <w:numId w:val="9"/>
        </w:numPr>
        <w:spacing w:after="0" w:line="276" w:lineRule="auto"/>
        <w:ind w:right="28"/>
        <w:rPr>
          <w:szCs w:val="24"/>
          <w:lang w:val="pl-PL"/>
        </w:rPr>
      </w:pPr>
      <w:r w:rsidRPr="00C44456">
        <w:rPr>
          <w:szCs w:val="24"/>
          <w:lang w:val="pl-PL"/>
        </w:rPr>
        <w:t xml:space="preserve">odbiorca: Urząd Gminy </w:t>
      </w:r>
      <w:r w:rsidR="005733CF" w:rsidRPr="00C44456">
        <w:rPr>
          <w:szCs w:val="24"/>
          <w:lang w:val="pl-PL"/>
        </w:rPr>
        <w:t>Dmosin</w:t>
      </w:r>
      <w:r w:rsidRPr="00C44456">
        <w:rPr>
          <w:szCs w:val="24"/>
          <w:lang w:val="pl-PL"/>
        </w:rPr>
        <w:t xml:space="preserve">, </w:t>
      </w:r>
      <w:r w:rsidR="005733CF" w:rsidRPr="00C44456">
        <w:rPr>
          <w:szCs w:val="24"/>
          <w:lang w:val="pl-PL"/>
        </w:rPr>
        <w:t>Dmosin 9</w:t>
      </w:r>
      <w:r w:rsidRPr="00C44456">
        <w:rPr>
          <w:szCs w:val="24"/>
          <w:lang w:val="pl-PL"/>
        </w:rPr>
        <w:t>, 95-</w:t>
      </w:r>
      <w:r w:rsidR="005733CF" w:rsidRPr="00C44456">
        <w:rPr>
          <w:szCs w:val="24"/>
          <w:lang w:val="pl-PL"/>
        </w:rPr>
        <w:t>061 Dmosin</w:t>
      </w:r>
      <w:r w:rsidRPr="00C44456">
        <w:rPr>
          <w:szCs w:val="24"/>
          <w:lang w:val="pl-PL"/>
        </w:rPr>
        <w:t>.</w:t>
      </w:r>
    </w:p>
    <w:p w14:paraId="4FDC9EE6" w14:textId="2E7C589D" w:rsidR="002C2D52" w:rsidRPr="00C44456" w:rsidRDefault="00027573" w:rsidP="00406972">
      <w:pPr>
        <w:numPr>
          <w:ilvl w:val="0"/>
          <w:numId w:val="3"/>
        </w:numPr>
        <w:spacing w:after="0" w:line="276" w:lineRule="auto"/>
        <w:ind w:right="28"/>
        <w:rPr>
          <w:szCs w:val="24"/>
          <w:lang w:val="pl-PL"/>
        </w:rPr>
      </w:pPr>
      <w:r w:rsidRPr="00C44456">
        <w:rPr>
          <w:szCs w:val="24"/>
          <w:lang w:val="pl-PL"/>
        </w:rPr>
        <w:t>Termin płatności</w:t>
      </w:r>
      <w:r w:rsidR="005733CF" w:rsidRPr="00C44456">
        <w:rPr>
          <w:szCs w:val="24"/>
          <w:lang w:val="pl-PL"/>
        </w:rPr>
        <w:t>:</w:t>
      </w:r>
      <w:r w:rsidRPr="00C44456">
        <w:rPr>
          <w:szCs w:val="24"/>
          <w:lang w:val="pl-PL"/>
        </w:rPr>
        <w:t xml:space="preserve"> 14 dni od daty </w:t>
      </w:r>
      <w:r w:rsidR="003E44B8" w:rsidRPr="00C44456">
        <w:rPr>
          <w:szCs w:val="24"/>
          <w:lang w:val="pl-PL"/>
        </w:rPr>
        <w:t>doręczenia Zamawiającemu</w:t>
      </w:r>
      <w:r w:rsidRPr="00C44456">
        <w:rPr>
          <w:szCs w:val="24"/>
          <w:lang w:val="pl-PL"/>
        </w:rPr>
        <w:t xml:space="preserve"> poprawnie wystawionej faktury.</w:t>
      </w:r>
    </w:p>
    <w:p w14:paraId="5DC8CD0C" w14:textId="77777777" w:rsidR="002C2D52" w:rsidRPr="00C44456" w:rsidRDefault="00027573" w:rsidP="00406972">
      <w:pPr>
        <w:numPr>
          <w:ilvl w:val="0"/>
          <w:numId w:val="3"/>
        </w:numPr>
        <w:spacing w:after="0" w:line="276" w:lineRule="auto"/>
        <w:ind w:right="28"/>
        <w:rPr>
          <w:szCs w:val="24"/>
          <w:lang w:val="pl-PL"/>
        </w:rPr>
      </w:pPr>
      <w:r w:rsidRPr="00C44456">
        <w:rPr>
          <w:szCs w:val="24"/>
          <w:lang w:val="pl-PL"/>
        </w:rPr>
        <w:lastRenderedPageBreak/>
        <w:t xml:space="preserve">Zamawiający zastrzega sobie prawo rozliczenia płatności wynikających z umowy za pośrednictwem metody podzielonej płatności (ang. </w:t>
      </w:r>
      <w:proofErr w:type="spellStart"/>
      <w:r w:rsidRPr="00C44456">
        <w:rPr>
          <w:szCs w:val="24"/>
          <w:lang w:val="pl-PL"/>
        </w:rPr>
        <w:t>split</w:t>
      </w:r>
      <w:proofErr w:type="spellEnd"/>
      <w:r w:rsidRPr="00C44456">
        <w:rPr>
          <w:szCs w:val="24"/>
          <w:lang w:val="pl-PL"/>
        </w:rPr>
        <w:t xml:space="preserve"> </w:t>
      </w:r>
      <w:proofErr w:type="spellStart"/>
      <w:r w:rsidRPr="00C44456">
        <w:rPr>
          <w:szCs w:val="24"/>
          <w:lang w:val="pl-PL"/>
        </w:rPr>
        <w:t>payment</w:t>
      </w:r>
      <w:proofErr w:type="spellEnd"/>
      <w:r w:rsidRPr="00C44456">
        <w:rPr>
          <w:szCs w:val="24"/>
          <w:lang w:val="pl-PL"/>
        </w:rPr>
        <w:t>) przewidzianej w przepisach ustawy o podatku od towarów i usług.</w:t>
      </w:r>
    </w:p>
    <w:p w14:paraId="7B6F29FC" w14:textId="77777777" w:rsidR="002C2D52" w:rsidRPr="00C44456" w:rsidRDefault="00027573" w:rsidP="00406972">
      <w:pPr>
        <w:numPr>
          <w:ilvl w:val="0"/>
          <w:numId w:val="3"/>
        </w:numPr>
        <w:spacing w:after="0" w:line="276" w:lineRule="auto"/>
        <w:ind w:right="28"/>
        <w:rPr>
          <w:szCs w:val="24"/>
          <w:lang w:val="pl-PL"/>
        </w:rPr>
      </w:pPr>
      <w:r w:rsidRPr="00C44456">
        <w:rPr>
          <w:szCs w:val="24"/>
          <w:lang w:val="pl-PL"/>
        </w:rPr>
        <w:t>Wykonawca oświadcza, że rachunek bankowy wskazany w Umowie:</w:t>
      </w:r>
    </w:p>
    <w:p w14:paraId="72AAA693" w14:textId="77777777" w:rsidR="002C2D52" w:rsidRPr="00C44456" w:rsidRDefault="00027573" w:rsidP="00406972">
      <w:pPr>
        <w:numPr>
          <w:ilvl w:val="1"/>
          <w:numId w:val="3"/>
        </w:numPr>
        <w:spacing w:after="0" w:line="276" w:lineRule="auto"/>
        <w:ind w:right="28" w:hanging="341"/>
        <w:rPr>
          <w:szCs w:val="24"/>
          <w:lang w:val="pl-PL"/>
        </w:rPr>
      </w:pPr>
      <w:r w:rsidRPr="00C44456">
        <w:rPr>
          <w:szCs w:val="24"/>
          <w:lang w:val="pl-PL"/>
        </w:rPr>
        <w:t>jest rachunkiem umożliwiającym płatność w ramach mechanizmu podzielonej płatności, o którym mowa powyżej,</w:t>
      </w:r>
    </w:p>
    <w:p w14:paraId="17C54353" w14:textId="77777777" w:rsidR="002C2D52" w:rsidRPr="00C44456" w:rsidRDefault="00027573" w:rsidP="00406972">
      <w:pPr>
        <w:numPr>
          <w:ilvl w:val="1"/>
          <w:numId w:val="3"/>
        </w:numPr>
        <w:spacing w:after="0" w:line="276" w:lineRule="auto"/>
        <w:ind w:right="28" w:hanging="341"/>
        <w:rPr>
          <w:szCs w:val="24"/>
          <w:lang w:val="pl-PL"/>
        </w:rPr>
      </w:pPr>
      <w:r w:rsidRPr="00C44456">
        <w:rPr>
          <w:szCs w:val="24"/>
          <w:lang w:val="pl-PL"/>
        </w:rPr>
        <w:t>jest rachunkiem znajdującym się w elektronicznym wykazie podmiotów prowadzonym od 1 września 2019 r. przez Szefa Krajowej Administracji Skarbowej, o którym mowa w ustawie o podatku od towarów i usług.</w:t>
      </w:r>
    </w:p>
    <w:p w14:paraId="7A83251E" w14:textId="3B670E95" w:rsidR="002C2D52" w:rsidRPr="00C44456" w:rsidRDefault="00027573" w:rsidP="00406972">
      <w:pPr>
        <w:numPr>
          <w:ilvl w:val="0"/>
          <w:numId w:val="3"/>
        </w:numPr>
        <w:spacing w:after="0" w:line="276" w:lineRule="auto"/>
        <w:ind w:right="28"/>
        <w:rPr>
          <w:szCs w:val="24"/>
          <w:lang w:val="pl-PL"/>
        </w:rPr>
      </w:pPr>
      <w:r w:rsidRPr="00C44456">
        <w:rPr>
          <w:szCs w:val="24"/>
          <w:lang w:val="pl-PL"/>
        </w:rPr>
        <w:t>W przypadku gdy rachunek bankowy wykonawcy nie spełnia warunków określonych w ust. 7 lit. b)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C86BE83" w14:textId="77777777" w:rsidR="005733CF" w:rsidRPr="00C44456" w:rsidRDefault="005733CF" w:rsidP="00406972">
      <w:pPr>
        <w:spacing w:after="0" w:line="276" w:lineRule="auto"/>
        <w:ind w:left="71" w:right="28" w:firstLine="0"/>
        <w:rPr>
          <w:szCs w:val="24"/>
          <w:lang w:val="pl-PL"/>
        </w:rPr>
      </w:pPr>
    </w:p>
    <w:p w14:paraId="0B3CFF20" w14:textId="5454D9BC" w:rsidR="005733CF" w:rsidRPr="00C44456" w:rsidRDefault="005733CF" w:rsidP="00406972">
      <w:pPr>
        <w:spacing w:after="0" w:line="276" w:lineRule="auto"/>
        <w:ind w:left="71" w:right="28" w:firstLine="0"/>
        <w:jc w:val="center"/>
        <w:rPr>
          <w:b/>
          <w:bCs/>
          <w:szCs w:val="24"/>
          <w:lang w:val="pl-PL"/>
        </w:rPr>
      </w:pPr>
      <w:r w:rsidRPr="00C44456">
        <w:rPr>
          <w:b/>
          <w:bCs/>
          <w:szCs w:val="24"/>
          <w:lang w:val="pl-PL"/>
        </w:rPr>
        <w:t>§ 4</w:t>
      </w:r>
    </w:p>
    <w:p w14:paraId="631DBF23" w14:textId="77777777" w:rsidR="003E44B8" w:rsidRPr="00C44456" w:rsidRDefault="00027573" w:rsidP="00406972">
      <w:pPr>
        <w:pStyle w:val="Akapitzlist"/>
        <w:numPr>
          <w:ilvl w:val="0"/>
          <w:numId w:val="11"/>
        </w:numPr>
        <w:spacing w:after="0" w:line="276" w:lineRule="auto"/>
        <w:ind w:left="426" w:right="28" w:hanging="426"/>
        <w:rPr>
          <w:szCs w:val="24"/>
          <w:lang w:val="pl-PL"/>
        </w:rPr>
      </w:pPr>
      <w:r w:rsidRPr="00C44456">
        <w:rPr>
          <w:szCs w:val="24"/>
          <w:lang w:val="pl-PL"/>
        </w:rPr>
        <w:t xml:space="preserve">Strony ustalają i zastrzegają, że Wykonawca nie ma prawa bez uprzedniej zgody Zamawiającego wyrażonej w formie pisemnej pod rygorem nieważności dokonać na rzecz innego podmiotu cesji wierzytelności przysługujących mu od Zamawiającego na podstawie niniejszej umowy, w tym prawa do wynagrodzenia określonego w </w:t>
      </w:r>
      <w:r w:rsidR="005733CF" w:rsidRPr="00C44456">
        <w:rPr>
          <w:szCs w:val="24"/>
          <w:lang w:val="pl-PL"/>
        </w:rPr>
        <w:t>§ 3</w:t>
      </w:r>
      <w:r w:rsidRPr="00C44456">
        <w:rPr>
          <w:szCs w:val="24"/>
          <w:lang w:val="pl-PL"/>
        </w:rPr>
        <w:t xml:space="preserve"> umowy.</w:t>
      </w:r>
    </w:p>
    <w:p w14:paraId="486EF200" w14:textId="28A0DA3A" w:rsidR="003E44B8" w:rsidRPr="00C44456" w:rsidRDefault="003E44B8" w:rsidP="00406972">
      <w:pPr>
        <w:pStyle w:val="Akapitzlist"/>
        <w:numPr>
          <w:ilvl w:val="0"/>
          <w:numId w:val="11"/>
        </w:numPr>
        <w:spacing w:after="0" w:line="276" w:lineRule="auto"/>
        <w:ind w:left="426" w:right="28" w:hanging="426"/>
        <w:rPr>
          <w:szCs w:val="24"/>
          <w:lang w:val="pl-PL"/>
        </w:rPr>
      </w:pPr>
      <w:r w:rsidRPr="00C44456">
        <w:rPr>
          <w:szCs w:val="24"/>
          <w:lang w:val="pl-PL"/>
        </w:rPr>
        <w:t>Niezależnie od roszczeń z tytułu gwarancji producenta Wykonawca jest odpowiedzialny względem Zamawiającego za wszelkie wady fizyczne urządzeń</w:t>
      </w:r>
      <w:r w:rsidR="00FA4276" w:rsidRPr="00C44456">
        <w:rPr>
          <w:szCs w:val="24"/>
          <w:lang w:val="pl-PL"/>
        </w:rPr>
        <w:t xml:space="preserve"> (rękojmia za wady fizyczne)</w:t>
      </w:r>
      <w:r w:rsidRPr="00C44456">
        <w:rPr>
          <w:szCs w:val="24"/>
          <w:lang w:val="pl-PL"/>
        </w:rPr>
        <w:t>. Przez wadę fizyczną rozumie się w szczególności jakąkolwiek niezgodność dostarczonego</w:t>
      </w:r>
      <w:r w:rsidR="00FA4276" w:rsidRPr="00C44456">
        <w:rPr>
          <w:szCs w:val="24"/>
          <w:lang w:val="pl-PL"/>
        </w:rPr>
        <w:t xml:space="preserve"> </w:t>
      </w:r>
      <w:r w:rsidRPr="00C44456">
        <w:rPr>
          <w:szCs w:val="24"/>
          <w:lang w:val="pl-PL"/>
        </w:rPr>
        <w:t>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w:t>
      </w:r>
    </w:p>
    <w:p w14:paraId="48EF96E8" w14:textId="0C1EAE0F" w:rsidR="003E44B8" w:rsidRPr="00C44456" w:rsidRDefault="003E44B8" w:rsidP="00406972">
      <w:pPr>
        <w:pStyle w:val="Akapitzlist"/>
        <w:numPr>
          <w:ilvl w:val="0"/>
          <w:numId w:val="11"/>
        </w:numPr>
        <w:spacing w:after="0" w:line="276" w:lineRule="auto"/>
        <w:ind w:left="426" w:right="28" w:hanging="426"/>
        <w:rPr>
          <w:szCs w:val="24"/>
          <w:lang w:val="pl-PL"/>
        </w:rPr>
      </w:pPr>
      <w:r w:rsidRPr="00C44456">
        <w:rPr>
          <w:szCs w:val="24"/>
          <w:lang w:val="pl-PL"/>
        </w:rPr>
        <w:t>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r w:rsidR="00FA4276" w:rsidRPr="00C44456">
        <w:rPr>
          <w:szCs w:val="24"/>
          <w:lang w:val="pl-PL"/>
        </w:rPr>
        <w:t xml:space="preserve"> (rękojmia za wady prawne)</w:t>
      </w:r>
      <w:r w:rsidRPr="00C44456">
        <w:rPr>
          <w:szCs w:val="24"/>
          <w:lang w:val="pl-PL"/>
        </w:rPr>
        <w:t>.</w:t>
      </w:r>
    </w:p>
    <w:p w14:paraId="66EEFBB7" w14:textId="77777777" w:rsidR="00C44456" w:rsidRDefault="00FA4276" w:rsidP="00406972">
      <w:pPr>
        <w:pStyle w:val="Akapitzlist"/>
        <w:numPr>
          <w:ilvl w:val="0"/>
          <w:numId w:val="11"/>
        </w:numPr>
        <w:spacing w:after="0" w:line="276" w:lineRule="auto"/>
        <w:ind w:left="426" w:right="28" w:hanging="426"/>
        <w:rPr>
          <w:szCs w:val="24"/>
          <w:lang w:val="pl-PL" w:eastAsia="pl-PL"/>
        </w:rPr>
      </w:pPr>
      <w:r w:rsidRPr="00C44456">
        <w:rPr>
          <w:szCs w:val="24"/>
          <w:lang w:val="pl-PL"/>
        </w:rPr>
        <w:t>Niezależnie od udzielonej rękojmi i gwarancji producenta, Wykonawca udziela Zamawiającemu gwarancji na dostarczony przedmiot umowy. Gwarancja Wykonawcy obejmuje w szczególności wszystkie wykryte podczas eksploatacji usterki,</w:t>
      </w:r>
      <w:r w:rsidRPr="00C44456">
        <w:rPr>
          <w:szCs w:val="24"/>
          <w:lang w:val="pl-PL"/>
        </w:rPr>
        <w:br/>
        <w:t>wady i uszkodzenia urządzeń powstałe w czasie poprawnego, zgodnego z instrukcją użytkowania.</w:t>
      </w:r>
    </w:p>
    <w:p w14:paraId="250840FE" w14:textId="77777777" w:rsidR="00C44456" w:rsidRDefault="00C44456" w:rsidP="00406972">
      <w:pPr>
        <w:pStyle w:val="Akapitzlist"/>
        <w:numPr>
          <w:ilvl w:val="0"/>
          <w:numId w:val="11"/>
        </w:numPr>
        <w:spacing w:after="0" w:line="276" w:lineRule="auto"/>
        <w:ind w:right="28"/>
        <w:rPr>
          <w:szCs w:val="24"/>
          <w:lang w:val="pl-PL" w:eastAsia="pl-PL"/>
        </w:rPr>
      </w:pPr>
      <w:r w:rsidRPr="00C44456">
        <w:rPr>
          <w:szCs w:val="24"/>
          <w:lang w:val="pl-PL" w:eastAsia="pl-PL"/>
        </w:rPr>
        <w:lastRenderedPageBreak/>
        <w:t>Wykonawca zobowiązuje się w ramach gwarancji do:</w:t>
      </w:r>
      <w:r w:rsidRPr="00C44456">
        <w:rPr>
          <w:szCs w:val="24"/>
          <w:lang w:val="pl-PL" w:eastAsia="pl-PL"/>
        </w:rPr>
        <w:br/>
        <w:t>1) napraw usterek, wad i uszkodzeń urządzeń spowodowanych wadami technicznymi,</w:t>
      </w:r>
      <w:r w:rsidRPr="00C44456">
        <w:rPr>
          <w:szCs w:val="24"/>
          <w:lang w:val="pl-PL" w:eastAsia="pl-PL"/>
        </w:rPr>
        <w:br/>
        <w:t>technologicznymi i materiałowymi, przy wykorzystaniu nowych, nieregenerowanych,</w:t>
      </w:r>
      <w:r w:rsidRPr="00C44456">
        <w:rPr>
          <w:szCs w:val="24"/>
          <w:lang w:val="pl-PL" w:eastAsia="pl-PL"/>
        </w:rPr>
        <w:br/>
        <w:t>nieużywanych części podzespołów, realizowanych u producenta lub w autoryzowanym serwisie</w:t>
      </w:r>
      <w:r w:rsidRPr="00C44456">
        <w:rPr>
          <w:szCs w:val="24"/>
          <w:lang w:val="pl-PL" w:eastAsia="pl-PL"/>
        </w:rPr>
        <w:br/>
        <w:t>producenta i potwierdzonych oświadczeniem autoryzowanego serwisu producenta,</w:t>
      </w:r>
      <w:r w:rsidRPr="00C44456">
        <w:rPr>
          <w:szCs w:val="24"/>
          <w:lang w:val="pl-PL" w:eastAsia="pl-PL"/>
        </w:rPr>
        <w:br/>
        <w:t>2) wymiany urządzenia w przypadku, gdy jego naprawa nie jest możliwa,</w:t>
      </w:r>
      <w:r w:rsidRPr="00C44456">
        <w:rPr>
          <w:szCs w:val="24"/>
          <w:lang w:val="pl-PL" w:eastAsia="pl-PL"/>
        </w:rPr>
        <w:br/>
        <w:t>3) testowania poprawności pracy urządzeń po wykonaniu naprawy,</w:t>
      </w:r>
      <w:r w:rsidRPr="00C44456">
        <w:rPr>
          <w:szCs w:val="24"/>
          <w:lang w:val="pl-PL" w:eastAsia="pl-PL"/>
        </w:rPr>
        <w:br/>
        <w:t>4) telefonicznej pomocy przy rozwiązywaniu problemów dotyczących urządzeń, świadczonej przez</w:t>
      </w:r>
      <w:r>
        <w:rPr>
          <w:szCs w:val="24"/>
          <w:lang w:val="pl-PL" w:eastAsia="pl-PL"/>
        </w:rPr>
        <w:t xml:space="preserve"> </w:t>
      </w:r>
      <w:r w:rsidRPr="00C44456">
        <w:rPr>
          <w:szCs w:val="24"/>
          <w:lang w:val="pl-PL" w:eastAsia="pl-PL"/>
        </w:rPr>
        <w:t>wyszkolony personel w języku polskim.</w:t>
      </w:r>
    </w:p>
    <w:p w14:paraId="21F36347" w14:textId="77777777" w:rsidR="00C44456" w:rsidRDefault="00C44456" w:rsidP="00406972">
      <w:pPr>
        <w:pStyle w:val="Akapitzlist"/>
        <w:numPr>
          <w:ilvl w:val="0"/>
          <w:numId w:val="11"/>
        </w:numPr>
        <w:spacing w:after="0" w:line="276" w:lineRule="auto"/>
        <w:ind w:left="426" w:right="28" w:hanging="426"/>
        <w:rPr>
          <w:szCs w:val="24"/>
          <w:lang w:val="pl-PL" w:eastAsia="pl-PL"/>
        </w:rPr>
      </w:pPr>
      <w:r w:rsidRPr="00C44456">
        <w:rPr>
          <w:szCs w:val="24"/>
          <w:lang w:val="pl-PL" w:eastAsia="pl-PL"/>
        </w:rPr>
        <w:t>Wykonawca zobowiązuje się do wykonywania usług gwarancyjnych według poniższych zasad:</w:t>
      </w:r>
      <w:r w:rsidRPr="00C44456">
        <w:rPr>
          <w:szCs w:val="24"/>
          <w:lang w:val="pl-PL" w:eastAsia="pl-PL"/>
        </w:rPr>
        <w:br/>
        <w:t>1) usługi gwarancyjne będą świadczone przez podmiot posiadający ważny certyfikat ISO 9001 lub równoważny na świadczenie usług serwisowych lub podmiot posiadający autoryzację producenta urządzenia oraz posiadający ważny certyfikat ISO 9001 lub równoważny na</w:t>
      </w:r>
      <w:r>
        <w:rPr>
          <w:szCs w:val="24"/>
          <w:lang w:val="pl-PL" w:eastAsia="pl-PL"/>
        </w:rPr>
        <w:t xml:space="preserve"> </w:t>
      </w:r>
      <w:r w:rsidRPr="00C44456">
        <w:rPr>
          <w:szCs w:val="24"/>
          <w:lang w:val="pl-PL" w:eastAsia="pl-PL"/>
        </w:rPr>
        <w:t>świadczenie usług serwisowych. Wykonawca w terminie do dnia wykonania umowy wskaże</w:t>
      </w:r>
      <w:r>
        <w:rPr>
          <w:szCs w:val="24"/>
          <w:lang w:val="pl-PL" w:eastAsia="pl-PL"/>
        </w:rPr>
        <w:t xml:space="preserve"> </w:t>
      </w:r>
      <w:r w:rsidRPr="00C44456">
        <w:rPr>
          <w:szCs w:val="24"/>
          <w:lang w:val="pl-PL" w:eastAsia="pl-PL"/>
        </w:rPr>
        <w:t>Zamawiającemu na piśmie podmiot, który spełnia powyższe warunki i będzie świadczył usługi</w:t>
      </w:r>
      <w:r>
        <w:rPr>
          <w:szCs w:val="24"/>
          <w:lang w:val="pl-PL" w:eastAsia="pl-PL"/>
        </w:rPr>
        <w:t xml:space="preserve"> </w:t>
      </w:r>
      <w:r w:rsidRPr="00C44456">
        <w:rPr>
          <w:szCs w:val="24"/>
          <w:lang w:val="pl-PL" w:eastAsia="pl-PL"/>
        </w:rPr>
        <w:t>serwisowe,</w:t>
      </w:r>
    </w:p>
    <w:p w14:paraId="5FC5C4F2" w14:textId="77777777" w:rsidR="00C44456" w:rsidRDefault="00C44456" w:rsidP="00406972">
      <w:pPr>
        <w:pStyle w:val="Akapitzlist"/>
        <w:numPr>
          <w:ilvl w:val="0"/>
          <w:numId w:val="13"/>
        </w:numPr>
        <w:spacing w:after="0" w:line="276" w:lineRule="auto"/>
        <w:ind w:left="851" w:right="28" w:hanging="284"/>
        <w:rPr>
          <w:szCs w:val="24"/>
          <w:lang w:val="pl-PL" w:eastAsia="pl-PL"/>
        </w:rPr>
      </w:pPr>
      <w:r w:rsidRPr="00C44456">
        <w:rPr>
          <w:szCs w:val="24"/>
          <w:lang w:val="pl-PL" w:eastAsia="pl-PL"/>
        </w:rPr>
        <w:t>usługi gwarancyjne będą świadczone od poniedziałku do piątku, w godzinach od 8:00 do 16:00,</w:t>
      </w:r>
      <w:r>
        <w:rPr>
          <w:szCs w:val="24"/>
          <w:lang w:val="pl-PL" w:eastAsia="pl-PL"/>
        </w:rPr>
        <w:t xml:space="preserve"> </w:t>
      </w:r>
      <w:r w:rsidRPr="00C44456">
        <w:rPr>
          <w:szCs w:val="24"/>
          <w:lang w:val="pl-PL" w:eastAsia="pl-PL"/>
        </w:rPr>
        <w:t>w języku polskim,</w:t>
      </w:r>
    </w:p>
    <w:p w14:paraId="070C8D5E" w14:textId="0767E16B" w:rsidR="00C44456" w:rsidRDefault="00C44456" w:rsidP="00406972">
      <w:pPr>
        <w:pStyle w:val="Akapitzlist"/>
        <w:numPr>
          <w:ilvl w:val="0"/>
          <w:numId w:val="13"/>
        </w:numPr>
        <w:spacing w:after="0" w:line="276" w:lineRule="auto"/>
        <w:ind w:left="125" w:right="28" w:firstLine="0"/>
        <w:rPr>
          <w:szCs w:val="24"/>
          <w:lang w:val="pl-PL" w:eastAsia="pl-PL"/>
        </w:rPr>
      </w:pPr>
      <w:r w:rsidRPr="00C44456">
        <w:rPr>
          <w:szCs w:val="24"/>
          <w:lang w:val="pl-PL" w:eastAsia="pl-PL"/>
        </w:rPr>
        <w:t>usługi gwarancyjne będą świadczone na podstawie zgłoszenia Zamawiającego dokonanego przy użyciu poczty elektronicznej</w:t>
      </w:r>
      <w:r w:rsidR="00A2562B">
        <w:rPr>
          <w:szCs w:val="24"/>
          <w:lang w:val="pl-PL" w:eastAsia="pl-PL"/>
        </w:rPr>
        <w:t xml:space="preserve"> lub pisemnie</w:t>
      </w:r>
      <w:r w:rsidRPr="00C44456">
        <w:rPr>
          <w:szCs w:val="24"/>
          <w:lang w:val="pl-PL" w:eastAsia="pl-PL"/>
        </w:rPr>
        <w:t>, na adresy wskazane w umowie,</w:t>
      </w:r>
      <w:r w:rsidRPr="00C44456">
        <w:rPr>
          <w:szCs w:val="24"/>
          <w:lang w:val="pl-PL" w:eastAsia="pl-PL"/>
        </w:rPr>
        <w:br/>
      </w:r>
      <w:r w:rsidR="00A2562B">
        <w:rPr>
          <w:szCs w:val="24"/>
          <w:lang w:val="pl-PL" w:eastAsia="pl-PL"/>
        </w:rPr>
        <w:t>4</w:t>
      </w:r>
      <w:r w:rsidRPr="00C44456">
        <w:rPr>
          <w:szCs w:val="24"/>
          <w:lang w:val="pl-PL" w:eastAsia="pl-PL"/>
        </w:rPr>
        <w:t>) zgłoszenia gwarancyjne będą przyjmowane przez Wykonawcę lub wskazany podmiot świadczący usługi serwisowe w dni robocze w godzinach od 8:00 do 16:00 w języku polskim,</w:t>
      </w:r>
    </w:p>
    <w:p w14:paraId="2AAC09E0" w14:textId="7B38AAC7" w:rsidR="00C44456" w:rsidRPr="00B828E9" w:rsidRDefault="007D23BF" w:rsidP="00B828E9">
      <w:pPr>
        <w:spacing w:after="0" w:line="276" w:lineRule="auto"/>
        <w:ind w:left="125" w:right="28" w:firstLine="0"/>
        <w:rPr>
          <w:szCs w:val="24"/>
          <w:lang w:val="pl-PL" w:eastAsia="pl-PL"/>
        </w:rPr>
      </w:pPr>
      <w:r>
        <w:rPr>
          <w:szCs w:val="24"/>
          <w:lang w:val="pl-PL" w:eastAsia="pl-PL"/>
        </w:rPr>
        <w:t>5</w:t>
      </w:r>
      <w:r w:rsidR="00B828E9">
        <w:rPr>
          <w:szCs w:val="24"/>
          <w:lang w:val="pl-PL" w:eastAsia="pl-PL"/>
        </w:rPr>
        <w:t xml:space="preserve">) </w:t>
      </w:r>
      <w:r w:rsidR="00C44456" w:rsidRPr="00B828E9">
        <w:rPr>
          <w:szCs w:val="24"/>
          <w:lang w:val="pl-PL" w:eastAsia="pl-PL"/>
        </w:rPr>
        <w:t>czas naprawy urządzenia, liczony od chwili zgłoszenia awarii do chwili usunięcia awarii</w:t>
      </w:r>
      <w:r w:rsidR="00C44456" w:rsidRPr="00B828E9">
        <w:rPr>
          <w:szCs w:val="24"/>
          <w:lang w:val="pl-PL" w:eastAsia="pl-PL"/>
        </w:rPr>
        <w:br/>
        <w:t xml:space="preserve">potwierdzonej diagnostyką lub testem, wynosić będzie maksymalnie </w:t>
      </w:r>
      <w:r w:rsidR="00B828E9" w:rsidRPr="00B828E9">
        <w:rPr>
          <w:szCs w:val="24"/>
          <w:lang w:val="pl-PL" w:eastAsia="pl-PL"/>
        </w:rPr>
        <w:t>14</w:t>
      </w:r>
      <w:r w:rsidR="00C44456" w:rsidRPr="00B828E9">
        <w:rPr>
          <w:szCs w:val="24"/>
          <w:lang w:val="pl-PL" w:eastAsia="pl-PL"/>
        </w:rPr>
        <w:t xml:space="preserve"> (</w:t>
      </w:r>
      <w:r w:rsidR="00B828E9" w:rsidRPr="00B828E9">
        <w:rPr>
          <w:szCs w:val="24"/>
          <w:lang w:val="pl-PL" w:eastAsia="pl-PL"/>
        </w:rPr>
        <w:t>czternaście</w:t>
      </w:r>
      <w:r w:rsidR="00C44456" w:rsidRPr="00B828E9">
        <w:rPr>
          <w:szCs w:val="24"/>
          <w:lang w:val="pl-PL" w:eastAsia="pl-PL"/>
        </w:rPr>
        <w:t>) dni robocze</w:t>
      </w:r>
      <w:r w:rsidR="00B828E9" w:rsidRPr="00B828E9">
        <w:rPr>
          <w:szCs w:val="24"/>
          <w:lang w:val="pl-PL" w:eastAsia="pl-PL"/>
        </w:rPr>
        <w:t xml:space="preserve"> </w:t>
      </w:r>
      <w:r w:rsidR="00C44456" w:rsidRPr="00B828E9">
        <w:rPr>
          <w:szCs w:val="24"/>
          <w:lang w:val="pl-PL" w:eastAsia="pl-PL"/>
        </w:rPr>
        <w:t>następujące po dniu, w którym nastąpiła lub powinna była nastąpić reakcja</w:t>
      </w:r>
      <w:r w:rsidR="00B828E9" w:rsidRPr="00B828E9">
        <w:rPr>
          <w:szCs w:val="24"/>
          <w:lang w:val="pl-PL" w:eastAsia="pl-PL"/>
        </w:rPr>
        <w:t xml:space="preserve"> </w:t>
      </w:r>
      <w:r w:rsidR="00C44456" w:rsidRPr="00B828E9">
        <w:rPr>
          <w:szCs w:val="24"/>
          <w:lang w:val="pl-PL" w:eastAsia="pl-PL"/>
        </w:rPr>
        <w:t>serwisu,</w:t>
      </w:r>
      <w:r w:rsidR="00C44456" w:rsidRPr="00B828E9">
        <w:rPr>
          <w:szCs w:val="24"/>
          <w:lang w:val="pl-PL" w:eastAsia="pl-PL"/>
        </w:rPr>
        <w:br/>
      </w:r>
      <w:r>
        <w:rPr>
          <w:szCs w:val="24"/>
          <w:lang w:val="pl-PL" w:eastAsia="pl-PL"/>
        </w:rPr>
        <w:t>6</w:t>
      </w:r>
      <w:r w:rsidR="00C44456" w:rsidRPr="00B828E9">
        <w:rPr>
          <w:szCs w:val="24"/>
          <w:lang w:val="pl-PL" w:eastAsia="pl-PL"/>
        </w:rPr>
        <w:t>) w zakres usług gwarancyjnych wchodzi również dojazd i praca osób wykonujących czynności gwarancyjne w imieniu Wykonawcy oraz pozostałe koszty niezbędne do świadczenia usług gwarancyjnych, w tym koszty dostawy i odbioru wymienionych urządzeń,</w:t>
      </w:r>
      <w:r w:rsidR="00C44456" w:rsidRPr="00B828E9">
        <w:rPr>
          <w:szCs w:val="24"/>
          <w:lang w:val="pl-PL" w:eastAsia="pl-PL"/>
        </w:rPr>
        <w:br/>
      </w:r>
      <w:r>
        <w:rPr>
          <w:szCs w:val="24"/>
          <w:lang w:val="pl-PL" w:eastAsia="pl-PL"/>
        </w:rPr>
        <w:t>7</w:t>
      </w:r>
      <w:r w:rsidR="00C44456" w:rsidRPr="00B828E9">
        <w:rPr>
          <w:szCs w:val="24"/>
          <w:lang w:val="pl-PL" w:eastAsia="pl-PL"/>
        </w:rPr>
        <w:t>) w przypadku nieodwracalnej awarii dysku twardego lub innego nośnika danych /o ile dotyczy/ będzie on wymieniony przez Wykonawcę na nowy, wolny od wad, o parametrach nie gorszych niż nośnik, który uległ awarii. Uszkodzony nośnik danych nie będzie podlegał zwrotowi Wykonawcy,</w:t>
      </w:r>
    </w:p>
    <w:p w14:paraId="0759C349" w14:textId="40FD70C5" w:rsidR="00C44456" w:rsidRDefault="007D23BF" w:rsidP="00406972">
      <w:pPr>
        <w:spacing w:after="0" w:line="276" w:lineRule="auto"/>
        <w:ind w:left="125" w:right="28" w:firstLine="0"/>
        <w:rPr>
          <w:szCs w:val="24"/>
          <w:lang w:val="pl-PL" w:eastAsia="pl-PL"/>
        </w:rPr>
      </w:pPr>
      <w:r>
        <w:rPr>
          <w:szCs w:val="24"/>
          <w:lang w:val="pl-PL" w:eastAsia="pl-PL"/>
        </w:rPr>
        <w:t>8</w:t>
      </w:r>
      <w:r w:rsidR="00C44456" w:rsidRPr="00C44456">
        <w:rPr>
          <w:szCs w:val="24"/>
          <w:lang w:val="pl-PL" w:eastAsia="pl-PL"/>
        </w:rPr>
        <w:t>) w przypadku wystąpienia usterki Wykonawca lub wskazany podmiot świadczący usługi</w:t>
      </w:r>
      <w:r w:rsidR="00C44456" w:rsidRPr="00C44456">
        <w:rPr>
          <w:szCs w:val="24"/>
          <w:lang w:val="pl-PL" w:eastAsia="pl-PL"/>
        </w:rPr>
        <w:br/>
        <w:t>serwisowe problem będzie rozwiązany bez naruszania oprogramowania faktycznie</w:t>
      </w:r>
      <w:r w:rsidR="00C44456" w:rsidRPr="00C44456">
        <w:rPr>
          <w:szCs w:val="24"/>
          <w:lang w:val="pl-PL" w:eastAsia="pl-PL"/>
        </w:rPr>
        <w:br/>
        <w:t>zainstalowanego na sprzęcie lub związanym z nim urządzeniach,</w:t>
      </w:r>
      <w:r w:rsidR="00C44456" w:rsidRPr="00C44456">
        <w:rPr>
          <w:szCs w:val="24"/>
          <w:lang w:val="pl-PL" w:eastAsia="pl-PL"/>
        </w:rPr>
        <w:br/>
      </w:r>
      <w:r>
        <w:rPr>
          <w:szCs w:val="24"/>
          <w:lang w:val="pl-PL" w:eastAsia="pl-PL"/>
        </w:rPr>
        <w:t>9</w:t>
      </w:r>
      <w:r w:rsidR="00C44456" w:rsidRPr="00C44456">
        <w:rPr>
          <w:szCs w:val="24"/>
          <w:lang w:val="pl-PL" w:eastAsia="pl-PL"/>
        </w:rPr>
        <w:t>) usługi gwarancyjne wykonywane będą przy wykorzystaniu materiałów, sprzętu i narzędzi</w:t>
      </w:r>
      <w:r w:rsidR="00C44456" w:rsidRPr="00C44456">
        <w:rPr>
          <w:szCs w:val="24"/>
          <w:lang w:val="pl-PL" w:eastAsia="pl-PL"/>
        </w:rPr>
        <w:br/>
        <w:t>Wykonawcy, chyba że naprawa zostanie wykonana w punkcie serwisowym podmiotu nie</w:t>
      </w:r>
      <w:r w:rsidR="00C44456" w:rsidRPr="00C44456">
        <w:rPr>
          <w:szCs w:val="24"/>
          <w:lang w:val="pl-PL" w:eastAsia="pl-PL"/>
        </w:rPr>
        <w:br/>
        <w:t>będącego Wykonawcą.</w:t>
      </w:r>
    </w:p>
    <w:p w14:paraId="6CBC22E8" w14:textId="4B7D1344" w:rsidR="00406972" w:rsidRDefault="00C44456" w:rsidP="00B828E9">
      <w:pPr>
        <w:spacing w:after="0" w:line="276" w:lineRule="auto"/>
        <w:ind w:left="125" w:right="28" w:firstLine="0"/>
        <w:rPr>
          <w:szCs w:val="24"/>
          <w:lang w:val="pl-PL" w:eastAsia="pl-PL"/>
        </w:rPr>
      </w:pPr>
      <w:r w:rsidRPr="00C44456">
        <w:rPr>
          <w:szCs w:val="24"/>
          <w:lang w:val="pl-PL" w:eastAsia="pl-PL"/>
        </w:rPr>
        <w:t>1</w:t>
      </w:r>
      <w:r w:rsidR="007D23BF">
        <w:rPr>
          <w:szCs w:val="24"/>
          <w:lang w:val="pl-PL" w:eastAsia="pl-PL"/>
        </w:rPr>
        <w:t>0</w:t>
      </w:r>
      <w:r w:rsidRPr="00C44456">
        <w:rPr>
          <w:szCs w:val="24"/>
          <w:lang w:val="pl-PL" w:eastAsia="pl-PL"/>
        </w:rPr>
        <w:t>) części lub podzespoły, które zostaną wymienione w ramach usług gwarancyjnych stają się</w:t>
      </w:r>
      <w:r w:rsidRPr="00C44456">
        <w:rPr>
          <w:szCs w:val="24"/>
          <w:lang w:val="pl-PL" w:eastAsia="pl-PL"/>
        </w:rPr>
        <w:br/>
        <w:t xml:space="preserve">własnością Wykonawcy, który zobowiązuje się do ich utylizacji zgodnie z obowiązującymi </w:t>
      </w:r>
      <w:r w:rsidRPr="00C44456">
        <w:rPr>
          <w:szCs w:val="24"/>
          <w:lang w:val="pl-PL" w:eastAsia="pl-PL"/>
        </w:rPr>
        <w:lastRenderedPageBreak/>
        <w:t>przepisami,</w:t>
      </w:r>
      <w:r w:rsidRPr="00C44456">
        <w:rPr>
          <w:szCs w:val="24"/>
          <w:lang w:val="pl-PL" w:eastAsia="pl-PL"/>
        </w:rPr>
        <w:br/>
        <w:t>1</w:t>
      </w:r>
      <w:r w:rsidR="007D23BF">
        <w:rPr>
          <w:szCs w:val="24"/>
          <w:lang w:val="pl-PL" w:eastAsia="pl-PL"/>
        </w:rPr>
        <w:t>1</w:t>
      </w:r>
      <w:r w:rsidRPr="00C44456">
        <w:rPr>
          <w:szCs w:val="24"/>
          <w:lang w:val="pl-PL" w:eastAsia="pl-PL"/>
        </w:rPr>
        <w:t>) w przypadku wymiany części lub podzespołów, Wykonawca zobowiązany jest do dostarczenia</w:t>
      </w:r>
      <w:r w:rsidR="00B828E9">
        <w:rPr>
          <w:szCs w:val="24"/>
          <w:lang w:val="pl-PL" w:eastAsia="pl-PL"/>
        </w:rPr>
        <w:t xml:space="preserve"> </w:t>
      </w:r>
      <w:r w:rsidRPr="00C44456">
        <w:rPr>
          <w:szCs w:val="24"/>
          <w:lang w:val="pl-PL" w:eastAsia="pl-PL"/>
        </w:rPr>
        <w:t>karty gwarancyjnej dla części lub podzespołów wymienianych (jeżeli ich producent udziela</w:t>
      </w:r>
      <w:r w:rsidR="00B828E9">
        <w:rPr>
          <w:szCs w:val="24"/>
          <w:lang w:val="pl-PL" w:eastAsia="pl-PL"/>
        </w:rPr>
        <w:t xml:space="preserve"> </w:t>
      </w:r>
      <w:r w:rsidRPr="00C44456">
        <w:rPr>
          <w:szCs w:val="24"/>
          <w:lang w:val="pl-PL" w:eastAsia="pl-PL"/>
        </w:rPr>
        <w:t>odrębnej gwarancji) wraz z jej ewentualnym tłumaczeniem na język polski</w:t>
      </w:r>
      <w:r w:rsidR="00B828E9">
        <w:rPr>
          <w:szCs w:val="24"/>
          <w:lang w:val="pl-PL" w:eastAsia="pl-PL"/>
        </w:rPr>
        <w:t>.</w:t>
      </w:r>
    </w:p>
    <w:p w14:paraId="1322AC75" w14:textId="2327B3D5" w:rsidR="00406972" w:rsidRDefault="00C44456" w:rsidP="00406972">
      <w:pPr>
        <w:pStyle w:val="Akapitzlist"/>
        <w:numPr>
          <w:ilvl w:val="0"/>
          <w:numId w:val="11"/>
        </w:numPr>
        <w:spacing w:after="0" w:line="276" w:lineRule="auto"/>
        <w:ind w:right="28"/>
        <w:rPr>
          <w:szCs w:val="24"/>
          <w:lang w:val="pl-PL" w:eastAsia="pl-PL"/>
        </w:rPr>
      </w:pPr>
      <w:r w:rsidRPr="00406972">
        <w:rPr>
          <w:szCs w:val="24"/>
          <w:lang w:val="pl-PL" w:eastAsia="pl-PL"/>
        </w:rPr>
        <w:t>Okres gwarancji przedłuża się o czas trwania naprawy, a w przypadku, gdy naprawa potrwa dłużej</w:t>
      </w:r>
      <w:r w:rsidR="00406972" w:rsidRPr="00406972">
        <w:rPr>
          <w:szCs w:val="24"/>
          <w:lang w:val="pl-PL" w:eastAsia="pl-PL"/>
        </w:rPr>
        <w:t xml:space="preserve"> </w:t>
      </w:r>
      <w:r w:rsidRPr="00406972">
        <w:rPr>
          <w:szCs w:val="24"/>
          <w:lang w:val="pl-PL" w:eastAsia="pl-PL"/>
        </w:rPr>
        <w:t>niż 6 (sześć) tygodni lub gdy urządzenie po raz trzeci ulegnie awarii podlegającej naprawie</w:t>
      </w:r>
      <w:r w:rsidR="00406972" w:rsidRPr="00406972">
        <w:rPr>
          <w:szCs w:val="24"/>
          <w:lang w:val="pl-PL" w:eastAsia="pl-PL"/>
        </w:rPr>
        <w:t xml:space="preserve"> </w:t>
      </w:r>
      <w:r w:rsidRPr="00406972">
        <w:rPr>
          <w:szCs w:val="24"/>
          <w:lang w:val="pl-PL" w:eastAsia="pl-PL"/>
        </w:rPr>
        <w:t xml:space="preserve">gwarancyjnej, Zamawiającemu będzie przysługiwać </w:t>
      </w:r>
      <w:r w:rsidR="007D23BF">
        <w:rPr>
          <w:szCs w:val="24"/>
          <w:lang w:val="pl-PL" w:eastAsia="pl-PL"/>
        </w:rPr>
        <w:t xml:space="preserve">uprawnienie do żądania </w:t>
      </w:r>
      <w:r w:rsidRPr="00406972">
        <w:rPr>
          <w:szCs w:val="24"/>
          <w:lang w:val="pl-PL" w:eastAsia="pl-PL"/>
        </w:rPr>
        <w:t>wymian</w:t>
      </w:r>
      <w:r w:rsidR="007D23BF">
        <w:rPr>
          <w:szCs w:val="24"/>
          <w:lang w:val="pl-PL" w:eastAsia="pl-PL"/>
        </w:rPr>
        <w:t>y</w:t>
      </w:r>
      <w:r w:rsidRPr="00406972">
        <w:rPr>
          <w:szCs w:val="24"/>
          <w:lang w:val="pl-PL" w:eastAsia="pl-PL"/>
        </w:rPr>
        <w:t xml:space="preserve"> urządzenia na nowe, o takich samych</w:t>
      </w:r>
      <w:r w:rsidR="00406972" w:rsidRPr="00406972">
        <w:rPr>
          <w:szCs w:val="24"/>
          <w:lang w:val="pl-PL" w:eastAsia="pl-PL"/>
        </w:rPr>
        <w:t xml:space="preserve"> </w:t>
      </w:r>
      <w:r w:rsidRPr="00406972">
        <w:rPr>
          <w:szCs w:val="24"/>
          <w:lang w:val="pl-PL" w:eastAsia="pl-PL"/>
        </w:rPr>
        <w:t>lub lepszych funkcjonalnościach oraz takich samych lub lepszych parametrach.</w:t>
      </w:r>
    </w:p>
    <w:p w14:paraId="26986450" w14:textId="2BD7DC14" w:rsidR="00406972" w:rsidRPr="00406972" w:rsidRDefault="00406972" w:rsidP="00406972">
      <w:pPr>
        <w:pStyle w:val="Akapitzlist"/>
        <w:numPr>
          <w:ilvl w:val="0"/>
          <w:numId w:val="11"/>
        </w:numPr>
        <w:spacing w:after="0" w:line="276" w:lineRule="auto"/>
        <w:ind w:right="28"/>
        <w:rPr>
          <w:szCs w:val="24"/>
          <w:lang w:val="pl-PL" w:eastAsia="pl-PL"/>
        </w:rPr>
      </w:pPr>
      <w:r w:rsidRPr="00406972">
        <w:rPr>
          <w:szCs w:val="24"/>
          <w:lang w:val="pl-PL" w:eastAsia="pl-PL"/>
        </w:rPr>
        <w:t xml:space="preserve"> </w:t>
      </w:r>
      <w:r w:rsidR="00C44456" w:rsidRPr="00406972">
        <w:rPr>
          <w:szCs w:val="24"/>
          <w:lang w:val="pl-PL" w:eastAsia="pl-PL"/>
        </w:rPr>
        <w:t>Gwarancja nie ogranicza praw Zamawiającego do:</w:t>
      </w:r>
    </w:p>
    <w:p w14:paraId="2FAB80B8" w14:textId="5DD159F6" w:rsidR="00406972" w:rsidRPr="00406972" w:rsidRDefault="00C44456" w:rsidP="00406972">
      <w:pPr>
        <w:pStyle w:val="Akapitzlist"/>
        <w:numPr>
          <w:ilvl w:val="0"/>
          <w:numId w:val="15"/>
        </w:numPr>
        <w:spacing w:after="0" w:line="276" w:lineRule="auto"/>
        <w:ind w:right="28"/>
        <w:rPr>
          <w:szCs w:val="24"/>
          <w:lang w:val="pl-PL" w:eastAsia="pl-PL"/>
        </w:rPr>
      </w:pPr>
      <w:r w:rsidRPr="00406972">
        <w:rPr>
          <w:szCs w:val="24"/>
          <w:lang w:val="pl-PL" w:eastAsia="pl-PL"/>
        </w:rPr>
        <w:t>instalowania i wymiany w zakupionym urządzeniu standardowych kart i urządzeń, zgodnie</w:t>
      </w:r>
      <w:r w:rsidRPr="00406972">
        <w:rPr>
          <w:szCs w:val="24"/>
          <w:lang w:val="pl-PL" w:eastAsia="pl-PL"/>
        </w:rPr>
        <w:br/>
        <w:t>z zasadami sztuki, przez Zamawiającego. W szczególności</w:t>
      </w:r>
      <w:r w:rsidRPr="00406972">
        <w:rPr>
          <w:szCs w:val="24"/>
          <w:lang w:val="pl-PL" w:eastAsia="pl-PL"/>
        </w:rPr>
        <w:br/>
        <w:t>uprawnienie powyższe dotyczy rozbudowy pamięci RAM, dysków twardych lub innych nośników</w:t>
      </w:r>
      <w:r w:rsidR="00406972" w:rsidRPr="00406972">
        <w:rPr>
          <w:szCs w:val="24"/>
          <w:lang w:val="pl-PL" w:eastAsia="pl-PL"/>
        </w:rPr>
        <w:t xml:space="preserve"> </w:t>
      </w:r>
      <w:r w:rsidRPr="00406972">
        <w:rPr>
          <w:szCs w:val="24"/>
          <w:lang w:val="pl-PL" w:eastAsia="pl-PL"/>
        </w:rPr>
        <w:t>danych, urządzeń do odczytu płyt CD lub DVD, czy kart rozszerzeń instalowanych w</w:t>
      </w:r>
      <w:r w:rsidR="00406972" w:rsidRPr="00406972">
        <w:rPr>
          <w:szCs w:val="24"/>
          <w:lang w:val="pl-PL" w:eastAsia="pl-PL"/>
        </w:rPr>
        <w:t xml:space="preserve"> </w:t>
      </w:r>
      <w:r w:rsidRPr="00406972">
        <w:rPr>
          <w:szCs w:val="24"/>
          <w:lang w:val="pl-PL" w:eastAsia="pl-PL"/>
        </w:rPr>
        <w:t>złączach/slotach stanowiących integralną część urządzenia.</w:t>
      </w:r>
    </w:p>
    <w:p w14:paraId="54D6FCDF" w14:textId="77777777" w:rsidR="00406972" w:rsidRDefault="00C44456" w:rsidP="00406972">
      <w:pPr>
        <w:pStyle w:val="Akapitzlist"/>
        <w:numPr>
          <w:ilvl w:val="0"/>
          <w:numId w:val="15"/>
        </w:numPr>
        <w:spacing w:after="0" w:line="276" w:lineRule="auto"/>
        <w:ind w:right="28"/>
        <w:rPr>
          <w:szCs w:val="24"/>
          <w:lang w:val="pl-PL" w:eastAsia="pl-PL"/>
        </w:rPr>
      </w:pPr>
      <w:r w:rsidRPr="00406972">
        <w:rPr>
          <w:szCs w:val="24"/>
          <w:lang w:val="pl-PL" w:eastAsia="pl-PL"/>
        </w:rPr>
        <w:t>powierzania urządzenia osobom trzecim celem jego instalacji i konserwacji w miejscu</w:t>
      </w:r>
      <w:r w:rsidRPr="00406972">
        <w:rPr>
          <w:szCs w:val="24"/>
          <w:lang w:val="pl-PL" w:eastAsia="pl-PL"/>
        </w:rPr>
        <w:br/>
        <w:t>eksploatacji,</w:t>
      </w:r>
    </w:p>
    <w:p w14:paraId="7EFCAE27" w14:textId="77777777" w:rsidR="00406972" w:rsidRDefault="00C44456" w:rsidP="00406972">
      <w:pPr>
        <w:pStyle w:val="Akapitzlist"/>
        <w:numPr>
          <w:ilvl w:val="0"/>
          <w:numId w:val="15"/>
        </w:numPr>
        <w:spacing w:after="0" w:line="276" w:lineRule="auto"/>
        <w:ind w:right="28"/>
        <w:rPr>
          <w:szCs w:val="24"/>
          <w:lang w:val="pl-PL" w:eastAsia="pl-PL"/>
        </w:rPr>
      </w:pPr>
      <w:r w:rsidRPr="00406972">
        <w:rPr>
          <w:szCs w:val="24"/>
          <w:lang w:val="pl-PL" w:eastAsia="pl-PL"/>
        </w:rPr>
        <w:t>przemieszczenia dostarczonego urządzenia w przypadku zmiany siedziby Zamawiającego.</w:t>
      </w:r>
    </w:p>
    <w:p w14:paraId="126F2EFB" w14:textId="1EDE28C4" w:rsidR="00406972" w:rsidRDefault="00C44456" w:rsidP="00406972">
      <w:pPr>
        <w:pStyle w:val="Akapitzlist"/>
        <w:numPr>
          <w:ilvl w:val="0"/>
          <w:numId w:val="11"/>
        </w:numPr>
        <w:spacing w:after="0" w:line="276" w:lineRule="auto"/>
        <w:ind w:left="125" w:right="28" w:firstLine="0"/>
        <w:rPr>
          <w:szCs w:val="24"/>
          <w:lang w:val="pl-PL" w:eastAsia="pl-PL"/>
        </w:rPr>
      </w:pPr>
      <w:r w:rsidRPr="00406972">
        <w:rPr>
          <w:szCs w:val="24"/>
          <w:lang w:val="pl-PL" w:eastAsia="pl-PL"/>
        </w:rPr>
        <w:t>Gwarancja producenta udzielona jest niezależnie od gwarancji Wykonawcy. Okres gwarancji jakości</w:t>
      </w:r>
      <w:r w:rsidR="00406972" w:rsidRPr="00406972">
        <w:rPr>
          <w:szCs w:val="24"/>
          <w:lang w:val="pl-PL" w:eastAsia="pl-PL"/>
        </w:rPr>
        <w:t xml:space="preserve"> </w:t>
      </w:r>
      <w:r w:rsidRPr="00406972">
        <w:rPr>
          <w:szCs w:val="24"/>
          <w:lang w:val="pl-PL" w:eastAsia="pl-PL"/>
        </w:rPr>
        <w:t>udzielonej przez producenta sprzętu potwierdzą załączone przez Wykonawcę dokumenty</w:t>
      </w:r>
      <w:r w:rsidR="00406972" w:rsidRPr="00406972">
        <w:rPr>
          <w:szCs w:val="24"/>
          <w:lang w:val="pl-PL" w:eastAsia="pl-PL"/>
        </w:rPr>
        <w:t xml:space="preserve"> </w:t>
      </w:r>
      <w:r w:rsidRPr="00406972">
        <w:rPr>
          <w:szCs w:val="24"/>
          <w:lang w:val="pl-PL" w:eastAsia="pl-PL"/>
        </w:rPr>
        <w:t>gwarancyjne. Zamawiającemu przysługuje prawo wyboru trybu, z którego dokonuje realizacji swych</w:t>
      </w:r>
      <w:r w:rsidR="00406972" w:rsidRPr="00406972">
        <w:rPr>
          <w:szCs w:val="24"/>
          <w:lang w:val="pl-PL" w:eastAsia="pl-PL"/>
        </w:rPr>
        <w:t xml:space="preserve"> </w:t>
      </w:r>
      <w:r w:rsidRPr="00406972">
        <w:rPr>
          <w:szCs w:val="24"/>
          <w:lang w:val="pl-PL" w:eastAsia="pl-PL"/>
        </w:rPr>
        <w:t>uprawnień, tj. z gwarancji producenta, czy też z</w:t>
      </w:r>
      <w:r w:rsidR="00C868C4">
        <w:rPr>
          <w:szCs w:val="24"/>
          <w:lang w:val="pl-PL" w:eastAsia="pl-PL"/>
        </w:rPr>
        <w:t xml:space="preserve"> rękojmi za wady lub</w:t>
      </w:r>
      <w:r w:rsidRPr="00406972">
        <w:rPr>
          <w:szCs w:val="24"/>
          <w:lang w:val="pl-PL" w:eastAsia="pl-PL"/>
        </w:rPr>
        <w:t xml:space="preserve"> gwarancji Wykonawcy. Postanowienie</w:t>
      </w:r>
      <w:r w:rsidR="00406972" w:rsidRPr="00406972">
        <w:rPr>
          <w:szCs w:val="24"/>
          <w:lang w:val="pl-PL" w:eastAsia="pl-PL"/>
        </w:rPr>
        <w:t xml:space="preserve"> </w:t>
      </w:r>
      <w:r w:rsidRPr="00406972">
        <w:rPr>
          <w:szCs w:val="24"/>
          <w:lang w:val="pl-PL" w:eastAsia="pl-PL"/>
        </w:rPr>
        <w:t>niniejsze stanowi dokument gwarancji jakości w rozumieniu przepisu art. 577 kodeksu cywilnego.</w:t>
      </w:r>
    </w:p>
    <w:p w14:paraId="0133088C" w14:textId="41A71F19" w:rsidR="00C44456" w:rsidRPr="00406972" w:rsidRDefault="00C44456" w:rsidP="00406972">
      <w:pPr>
        <w:pStyle w:val="Akapitzlist"/>
        <w:numPr>
          <w:ilvl w:val="0"/>
          <w:numId w:val="11"/>
        </w:numPr>
        <w:spacing w:after="0" w:line="276" w:lineRule="auto"/>
        <w:ind w:left="125" w:right="28" w:firstLine="0"/>
        <w:rPr>
          <w:szCs w:val="24"/>
          <w:lang w:val="pl-PL"/>
        </w:rPr>
      </w:pPr>
      <w:r w:rsidRPr="00406972">
        <w:rPr>
          <w:szCs w:val="24"/>
          <w:lang w:val="pl-PL" w:eastAsia="pl-PL"/>
        </w:rPr>
        <w:t>Prawa kupującego z tytułu rękojmi w zakresie żądania obniżenia ceny i gwarancji, wymiany</w:t>
      </w:r>
      <w:r w:rsidR="00406972">
        <w:rPr>
          <w:szCs w:val="24"/>
          <w:lang w:val="pl-PL" w:eastAsia="pl-PL"/>
        </w:rPr>
        <w:t xml:space="preserve"> </w:t>
      </w:r>
      <w:r w:rsidRPr="00406972">
        <w:rPr>
          <w:szCs w:val="24"/>
          <w:lang w:val="pl-PL" w:eastAsia="pl-PL"/>
        </w:rPr>
        <w:t>wadliwego urządzenia na nowe wolne od wad, przysługują Zamawiającemu.</w:t>
      </w:r>
    </w:p>
    <w:p w14:paraId="334B952C" w14:textId="658F5D37" w:rsidR="00FA4276" w:rsidRPr="00C44456" w:rsidRDefault="00FA4276" w:rsidP="00406972">
      <w:pPr>
        <w:pStyle w:val="Akapitzlist"/>
        <w:numPr>
          <w:ilvl w:val="0"/>
          <w:numId w:val="11"/>
        </w:numPr>
        <w:spacing w:after="0" w:line="276" w:lineRule="auto"/>
        <w:ind w:left="426" w:right="28" w:hanging="426"/>
        <w:rPr>
          <w:szCs w:val="24"/>
          <w:lang w:val="pl-PL"/>
        </w:rPr>
      </w:pPr>
      <w:r w:rsidRPr="00C44456">
        <w:rPr>
          <w:szCs w:val="24"/>
          <w:lang w:val="pl-PL"/>
        </w:rPr>
        <w:t xml:space="preserve">Rękojmia </w:t>
      </w:r>
      <w:r w:rsidR="00C868C4">
        <w:rPr>
          <w:szCs w:val="24"/>
          <w:lang w:val="pl-PL"/>
        </w:rPr>
        <w:t xml:space="preserve">za wady </w:t>
      </w:r>
      <w:r w:rsidRPr="00C44456">
        <w:rPr>
          <w:szCs w:val="24"/>
          <w:lang w:val="pl-PL"/>
        </w:rPr>
        <w:t>i gwarancja, o której mowa w ust</w:t>
      </w:r>
      <w:r w:rsidR="00C868C4">
        <w:rPr>
          <w:szCs w:val="24"/>
          <w:lang w:val="pl-PL"/>
        </w:rPr>
        <w:t xml:space="preserve">ępach poprzedzających obowiązuje </w:t>
      </w:r>
      <w:r w:rsidRPr="00C44456">
        <w:rPr>
          <w:szCs w:val="24"/>
          <w:lang w:val="pl-PL"/>
        </w:rPr>
        <w:t>przez okres 2 lat od dnia podpisania protokołu odbioru przedmiotu umowy.</w:t>
      </w:r>
    </w:p>
    <w:p w14:paraId="33700E5A" w14:textId="432D17DC" w:rsidR="003E44B8" w:rsidRPr="00C44456" w:rsidRDefault="003E44B8" w:rsidP="00406972">
      <w:pPr>
        <w:pStyle w:val="Akapitzlist"/>
        <w:numPr>
          <w:ilvl w:val="0"/>
          <w:numId w:val="11"/>
        </w:numPr>
        <w:spacing w:after="0" w:line="276" w:lineRule="auto"/>
        <w:ind w:left="426" w:right="28" w:hanging="426"/>
        <w:rPr>
          <w:szCs w:val="24"/>
          <w:lang w:val="pl-PL"/>
        </w:rPr>
      </w:pPr>
      <w:r w:rsidRPr="00C44456">
        <w:rPr>
          <w:szCs w:val="24"/>
          <w:lang w:val="pl-PL"/>
        </w:rPr>
        <w:t>Wykonawca przyjmuje do wiadomości</w:t>
      </w:r>
      <w:r w:rsidR="00FA4276" w:rsidRPr="00C44456">
        <w:rPr>
          <w:szCs w:val="24"/>
          <w:lang w:val="pl-PL"/>
        </w:rPr>
        <w:t>, że umowa niniejsza jest realizowana w ramach programu, o którym mowa w § 1 i że urządzenia składające się na przedmiot umowy zostaną przekazane w formie umowy darowizny na rzecz beneficjentów końcowych, tj</w:t>
      </w:r>
      <w:r w:rsidR="00B828E9">
        <w:rPr>
          <w:szCs w:val="24"/>
          <w:lang w:val="pl-PL"/>
        </w:rPr>
        <w:t>.</w:t>
      </w:r>
      <w:r w:rsidR="00FA4276" w:rsidRPr="00C44456">
        <w:rPr>
          <w:szCs w:val="24"/>
          <w:lang w:val="pl-PL"/>
        </w:rPr>
        <w:t xml:space="preserve"> ……………………………………………………………………</w:t>
      </w:r>
      <w:r w:rsidRPr="00C44456">
        <w:rPr>
          <w:szCs w:val="24"/>
          <w:lang w:val="pl-PL"/>
        </w:rPr>
        <w:t xml:space="preserve"> i wyraża zgodę na dokonanie </w:t>
      </w:r>
      <w:r w:rsidR="007D23BF">
        <w:rPr>
          <w:szCs w:val="24"/>
          <w:lang w:val="pl-PL"/>
        </w:rPr>
        <w:t xml:space="preserve">przeniesienia </w:t>
      </w:r>
      <w:r w:rsidRPr="00C44456">
        <w:rPr>
          <w:szCs w:val="24"/>
          <w:lang w:val="pl-PL"/>
        </w:rPr>
        <w:t xml:space="preserve">praw i obowiązków </w:t>
      </w:r>
      <w:r w:rsidR="00FA4276" w:rsidRPr="00C44456">
        <w:rPr>
          <w:szCs w:val="24"/>
          <w:lang w:val="pl-PL"/>
        </w:rPr>
        <w:t xml:space="preserve">wynikających z udzielonej rękojmi i gwarancji </w:t>
      </w:r>
      <w:r w:rsidR="00C868C4">
        <w:rPr>
          <w:szCs w:val="24"/>
          <w:lang w:val="pl-PL"/>
        </w:rPr>
        <w:t xml:space="preserve">oraz uprawnień odnoszących się do kar umownych z tytułu zwłoki w usuwaniu wad ujawnionych w okresie gwarancji lub rękojmi </w:t>
      </w:r>
      <w:r w:rsidR="005C2C04">
        <w:rPr>
          <w:szCs w:val="24"/>
          <w:lang w:val="pl-PL"/>
        </w:rPr>
        <w:t xml:space="preserve">i kar umownych z tytułu odstąpienia od umowy </w:t>
      </w:r>
      <w:r w:rsidR="00FA4276" w:rsidRPr="00C44456">
        <w:rPr>
          <w:szCs w:val="24"/>
          <w:lang w:val="pl-PL"/>
        </w:rPr>
        <w:t>na tych beneficjentów końcowych.</w:t>
      </w:r>
      <w:r w:rsidR="00A2562B">
        <w:rPr>
          <w:szCs w:val="24"/>
          <w:lang w:val="pl-PL"/>
        </w:rPr>
        <w:t xml:space="preserve"> W takim przypadku wszystkie uprawnienia Zamawiającego opisane w ustępach poprzedzających wykonywać będzie beneficjent końcowy</w:t>
      </w:r>
      <w:r w:rsidR="007D23BF">
        <w:rPr>
          <w:szCs w:val="24"/>
          <w:lang w:val="pl-PL"/>
        </w:rPr>
        <w:t xml:space="preserve"> na podstawie umowy darowizny, w której wskazany zostanie numer seryjny przekazanego urządzenia</w:t>
      </w:r>
      <w:r w:rsidR="00A2562B">
        <w:rPr>
          <w:szCs w:val="24"/>
          <w:lang w:val="pl-PL"/>
        </w:rPr>
        <w:t>.</w:t>
      </w:r>
    </w:p>
    <w:p w14:paraId="2E92DFE7" w14:textId="53A46720" w:rsidR="005733CF" w:rsidRPr="00C44456" w:rsidRDefault="005733CF" w:rsidP="00406972">
      <w:pPr>
        <w:spacing w:after="0" w:line="276" w:lineRule="auto"/>
        <w:ind w:left="71" w:right="28" w:firstLine="0"/>
        <w:rPr>
          <w:szCs w:val="24"/>
          <w:lang w:val="pl-PL"/>
        </w:rPr>
      </w:pPr>
    </w:p>
    <w:p w14:paraId="65151808" w14:textId="37A42A8E" w:rsidR="005733CF" w:rsidRPr="00C44456" w:rsidRDefault="005733CF" w:rsidP="00406972">
      <w:pPr>
        <w:spacing w:after="0" w:line="276" w:lineRule="auto"/>
        <w:ind w:left="71" w:right="28" w:firstLine="0"/>
        <w:jc w:val="center"/>
        <w:rPr>
          <w:b/>
          <w:bCs/>
          <w:szCs w:val="24"/>
          <w:lang w:val="pl-PL"/>
        </w:rPr>
      </w:pPr>
      <w:r w:rsidRPr="00C44456">
        <w:rPr>
          <w:b/>
          <w:bCs/>
          <w:szCs w:val="24"/>
          <w:lang w:val="pl-PL"/>
        </w:rPr>
        <w:t>§ 5</w:t>
      </w:r>
    </w:p>
    <w:p w14:paraId="28BF997C" w14:textId="34BCC1EA" w:rsidR="002C2D52" w:rsidRPr="00C44456" w:rsidRDefault="00027573" w:rsidP="00406972">
      <w:pPr>
        <w:numPr>
          <w:ilvl w:val="0"/>
          <w:numId w:val="5"/>
        </w:numPr>
        <w:spacing w:after="0" w:line="276" w:lineRule="auto"/>
        <w:ind w:left="431" w:right="28" w:hanging="360"/>
        <w:rPr>
          <w:szCs w:val="24"/>
          <w:lang w:val="pl-PL"/>
        </w:rPr>
      </w:pPr>
      <w:r w:rsidRPr="00C44456">
        <w:rPr>
          <w:szCs w:val="24"/>
          <w:lang w:val="pl-PL"/>
        </w:rPr>
        <w:lastRenderedPageBreak/>
        <w:t xml:space="preserve">Wykonawca oświadcza, że </w:t>
      </w:r>
      <w:r w:rsidR="00523739" w:rsidRPr="00C44456">
        <w:rPr>
          <w:szCs w:val="24"/>
          <w:lang w:val="pl-PL"/>
        </w:rPr>
        <w:t>w</w:t>
      </w:r>
      <w:r w:rsidRPr="00C44456">
        <w:rPr>
          <w:szCs w:val="24"/>
          <w:lang w:val="pl-PL"/>
        </w:rPr>
        <w:t>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94/46/WE (ogólne rozporządzenie o ochronie danych) (zwane „RODO”) wobec osób fizycznych, od których dane osobowe bezpośrednio lub pośrednio pozyskał w celu realizacji niniejszej umowy.</w:t>
      </w:r>
    </w:p>
    <w:p w14:paraId="596FFB91" w14:textId="77777777" w:rsidR="002C2D52" w:rsidRPr="00C44456" w:rsidRDefault="00027573" w:rsidP="00406972">
      <w:pPr>
        <w:numPr>
          <w:ilvl w:val="0"/>
          <w:numId w:val="5"/>
        </w:numPr>
        <w:spacing w:after="0" w:line="276" w:lineRule="auto"/>
        <w:ind w:left="431" w:right="28" w:hanging="360"/>
        <w:rPr>
          <w:szCs w:val="24"/>
          <w:lang w:val="pl-PL"/>
        </w:rPr>
      </w:pPr>
      <w:r w:rsidRPr="00C44456">
        <w:rPr>
          <w:szCs w:val="24"/>
          <w:lang w:val="pl-PL"/>
        </w:rPr>
        <w:t xml:space="preserve">Przy wykonywaniu wszelkich prac prowadzonych w ramach realizacji </w:t>
      </w:r>
      <w:proofErr w:type="spellStart"/>
      <w:r w:rsidRPr="00C44456">
        <w:rPr>
          <w:szCs w:val="24"/>
          <w:lang w:val="pl-PL"/>
        </w:rPr>
        <w:t>niniej</w:t>
      </w:r>
      <w:proofErr w:type="spellEnd"/>
      <w:r w:rsidRPr="00C44456">
        <w:rPr>
          <w:szCs w:val="24"/>
          <w:lang w:val="pl-PL"/>
        </w:rPr>
        <w:t xml:space="preserve"> </w:t>
      </w:r>
      <w:proofErr w:type="spellStart"/>
      <w:r w:rsidRPr="00C44456">
        <w:rPr>
          <w:szCs w:val="24"/>
          <w:lang w:val="pl-PL"/>
        </w:rPr>
        <w:t>szej</w:t>
      </w:r>
      <w:proofErr w:type="spellEnd"/>
      <w:r w:rsidRPr="00C44456">
        <w:rPr>
          <w:szCs w:val="24"/>
          <w:lang w:val="pl-PL"/>
        </w:rPr>
        <w:t xml:space="preserve"> umowy Wykonawca zobowiązuje się do przestrzegania zasad określonych w obowiązujących przepisach, w szczególności w rozporządzeniu Parlamentu Europejskiego i Rady (UE) 2016/679 z dnia 27 kwietnia 2016 r. w sprawie ochrony osób fizycznych w związku z przetwarzaniem danych osobowych i w sprawie swobodnego przepływu takich danych oraz uchylenia dyrektywy 94/46/WE (ogólne rozporządzenie o ochronie danych) (zwane „RODO”) oraz w ustawie z dnia 10 maja 2018 r. o ochronie danych osobowych (tj. Dz. U. z 2019 r. poz. 1781).</w:t>
      </w:r>
    </w:p>
    <w:p w14:paraId="3812DB7E" w14:textId="77777777" w:rsidR="002C2D52" w:rsidRPr="00C44456" w:rsidRDefault="00027573" w:rsidP="00406972">
      <w:pPr>
        <w:numPr>
          <w:ilvl w:val="0"/>
          <w:numId w:val="5"/>
        </w:numPr>
        <w:spacing w:after="0" w:line="276" w:lineRule="auto"/>
        <w:ind w:left="431" w:right="28" w:hanging="360"/>
        <w:rPr>
          <w:szCs w:val="24"/>
          <w:lang w:val="pl-PL"/>
        </w:rPr>
      </w:pPr>
      <w:r w:rsidRPr="00C44456">
        <w:rPr>
          <w:noProof/>
          <w:szCs w:val="24"/>
          <w:lang w:val="pl-PL" w:eastAsia="pl-PL"/>
        </w:rPr>
        <w:drawing>
          <wp:anchor distT="0" distB="0" distL="114300" distR="114300" simplePos="0" relativeHeight="251659264" behindDoc="0" locked="0" layoutInCell="1" allowOverlap="0" wp14:anchorId="378EA24C" wp14:editId="75F4FF2B">
            <wp:simplePos x="0" y="0"/>
            <wp:positionH relativeFrom="page">
              <wp:posOffset>6784616</wp:posOffset>
            </wp:positionH>
            <wp:positionV relativeFrom="page">
              <wp:posOffset>3044952</wp:posOffset>
            </wp:positionV>
            <wp:extent cx="12197" cy="12192"/>
            <wp:effectExtent l="0" t="0" r="0" b="0"/>
            <wp:wrapSquare wrapText="bothSides"/>
            <wp:docPr id="8177" name="Picture 8177"/>
            <wp:cNvGraphicFramePr/>
            <a:graphic xmlns:a="http://schemas.openxmlformats.org/drawingml/2006/main">
              <a:graphicData uri="http://schemas.openxmlformats.org/drawingml/2006/picture">
                <pic:pic xmlns:pic="http://schemas.openxmlformats.org/drawingml/2006/picture">
                  <pic:nvPicPr>
                    <pic:cNvPr id="8177" name="Picture 8177"/>
                    <pic:cNvPicPr/>
                  </pic:nvPicPr>
                  <pic:blipFill>
                    <a:blip r:embed="rId8"/>
                    <a:stretch>
                      <a:fillRect/>
                    </a:stretch>
                  </pic:blipFill>
                  <pic:spPr>
                    <a:xfrm>
                      <a:off x="0" y="0"/>
                      <a:ext cx="12197" cy="12192"/>
                    </a:xfrm>
                    <a:prstGeom prst="rect">
                      <a:avLst/>
                    </a:prstGeom>
                  </pic:spPr>
                </pic:pic>
              </a:graphicData>
            </a:graphic>
          </wp:anchor>
        </w:drawing>
      </w:r>
      <w:r w:rsidRPr="00C44456">
        <w:rPr>
          <w:szCs w:val="24"/>
          <w:lang w:val="pl-PL"/>
        </w:rPr>
        <w:t>Wykonawca zapewnia, że spełniał będzie wymagania stawiane przez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w:t>
      </w:r>
    </w:p>
    <w:p w14:paraId="467B473E" w14:textId="05E37FB9" w:rsidR="002C2D52" w:rsidRPr="00C44456" w:rsidRDefault="00027573" w:rsidP="00406972">
      <w:pPr>
        <w:numPr>
          <w:ilvl w:val="0"/>
          <w:numId w:val="5"/>
        </w:numPr>
        <w:spacing w:after="0" w:line="276" w:lineRule="auto"/>
        <w:ind w:left="431" w:right="28" w:hanging="360"/>
        <w:rPr>
          <w:szCs w:val="24"/>
          <w:lang w:val="pl-PL"/>
        </w:rPr>
      </w:pPr>
      <w:r w:rsidRPr="00C44456">
        <w:rPr>
          <w:szCs w:val="24"/>
          <w:lang w:val="pl-PL"/>
        </w:rPr>
        <w:t>Przy wykonywaniu wszelkich prac prowadzonych w ramach realizacji niniejszej umowy Wykonawca zobowiązuje się do przestrzegania zasad określonych w obowiązujących przepisach prawa, w szczególności dotyczących zapewnienia dostępności osobom ze szczególnymi potrzebami w zakresie przedmiotowego zamówienia, z uwzględnieniem minimalnych wymagań służących zapewnieniu dostępności osobom ze szczególnymi potrzebami, a także w zakresie dostępności cyfrowej oraz dostępności informacyjno</w:t>
      </w:r>
      <w:r w:rsidR="00523739" w:rsidRPr="00C44456">
        <w:rPr>
          <w:szCs w:val="24"/>
          <w:lang w:val="pl-PL"/>
        </w:rPr>
        <w:t>-</w:t>
      </w:r>
      <w:r w:rsidRPr="00C44456">
        <w:rPr>
          <w:szCs w:val="24"/>
          <w:lang w:val="pl-PL"/>
        </w:rPr>
        <w:t>komunikacyjnej, o których mowa w art. 6 ustawy z dnia 19 lipca 2019r. o zapewnieniu dostępności osobom ze szczególnymi potrzebami (tj. Dz. U. z 2020r., poz. 1062).</w:t>
      </w:r>
    </w:p>
    <w:p w14:paraId="03A78D5D" w14:textId="4DE6EDC0" w:rsidR="00170128" w:rsidRPr="00C44456" w:rsidRDefault="00170128" w:rsidP="00406972">
      <w:pPr>
        <w:spacing w:after="0" w:line="276" w:lineRule="auto"/>
        <w:ind w:right="28"/>
        <w:rPr>
          <w:szCs w:val="24"/>
          <w:lang w:val="pl-PL"/>
        </w:rPr>
      </w:pPr>
    </w:p>
    <w:p w14:paraId="2F3BCBD3" w14:textId="707BE036" w:rsidR="00170128" w:rsidRPr="00C44456" w:rsidRDefault="00170128" w:rsidP="00406972">
      <w:pPr>
        <w:spacing w:after="0" w:line="276" w:lineRule="auto"/>
        <w:ind w:right="28"/>
        <w:jc w:val="center"/>
        <w:rPr>
          <w:b/>
          <w:bCs/>
          <w:szCs w:val="24"/>
          <w:lang w:val="pl-PL"/>
        </w:rPr>
      </w:pPr>
      <w:r w:rsidRPr="00C44456">
        <w:rPr>
          <w:b/>
          <w:bCs/>
          <w:szCs w:val="24"/>
          <w:lang w:val="pl-PL"/>
        </w:rPr>
        <w:t>§ 6</w:t>
      </w:r>
    </w:p>
    <w:p w14:paraId="0268E088" w14:textId="77777777" w:rsidR="002C2D52" w:rsidRPr="00C44456" w:rsidRDefault="00027573" w:rsidP="00406972">
      <w:pPr>
        <w:numPr>
          <w:ilvl w:val="0"/>
          <w:numId w:val="6"/>
        </w:numPr>
        <w:spacing w:after="0" w:line="276" w:lineRule="auto"/>
        <w:ind w:right="28"/>
        <w:rPr>
          <w:szCs w:val="24"/>
          <w:lang w:val="pl-PL"/>
        </w:rPr>
      </w:pPr>
      <w:r w:rsidRPr="00C44456">
        <w:rPr>
          <w:szCs w:val="24"/>
          <w:lang w:val="pl-PL"/>
        </w:rPr>
        <w:t>W razie niewykonania lub nienależytego wykonania umowy strony ustalaj ą, że Wykonawca zapłaci Zamawiającemu w zależności od zaistnienia określonego zdarzenia kary umowne w następujących wysokościach:</w:t>
      </w:r>
    </w:p>
    <w:p w14:paraId="40044588" w14:textId="3A11EE67" w:rsidR="00C868C4" w:rsidRPr="00C868C4" w:rsidRDefault="00C868C4" w:rsidP="00406972">
      <w:pPr>
        <w:numPr>
          <w:ilvl w:val="1"/>
          <w:numId w:val="6"/>
        </w:numPr>
        <w:spacing w:after="0" w:line="276" w:lineRule="auto"/>
        <w:ind w:right="28" w:hanging="360"/>
        <w:rPr>
          <w:rFonts w:eastAsia="Calibri"/>
          <w:szCs w:val="24"/>
          <w:lang w:val="pl-PL"/>
        </w:rPr>
      </w:pPr>
      <w:r>
        <w:rPr>
          <w:szCs w:val="24"/>
          <w:lang w:val="pl-PL"/>
        </w:rPr>
        <w:t xml:space="preserve">za zwłokę w wykonaniu przedmiotu umowy </w:t>
      </w:r>
      <w:r w:rsidRPr="00C868C4">
        <w:rPr>
          <w:szCs w:val="24"/>
          <w:lang w:val="pl-PL"/>
        </w:rPr>
        <w:t>w wysokości 0,</w:t>
      </w:r>
      <w:r>
        <w:rPr>
          <w:szCs w:val="24"/>
          <w:lang w:val="pl-PL"/>
        </w:rPr>
        <w:t>2</w:t>
      </w:r>
      <w:r w:rsidRPr="00C868C4">
        <w:rPr>
          <w:szCs w:val="24"/>
          <w:lang w:val="pl-PL"/>
        </w:rPr>
        <w:t>% wynagrodzenia umownego brutto, o którym mowa w 4 ust. 1 niniejszej umowy, za każdy dzień zwłoki</w:t>
      </w:r>
      <w:r>
        <w:rPr>
          <w:szCs w:val="24"/>
          <w:lang w:val="pl-PL"/>
        </w:rPr>
        <w:t>;</w:t>
      </w:r>
      <w:r w:rsidRPr="00C868C4">
        <w:rPr>
          <w:szCs w:val="24"/>
          <w:lang w:val="pl-PL"/>
        </w:rPr>
        <w:t xml:space="preserve"> </w:t>
      </w:r>
    </w:p>
    <w:p w14:paraId="1B1F66F1" w14:textId="25C07DB8" w:rsidR="00170128" w:rsidRPr="00C44456" w:rsidRDefault="00C868C4" w:rsidP="00406972">
      <w:pPr>
        <w:numPr>
          <w:ilvl w:val="1"/>
          <w:numId w:val="6"/>
        </w:numPr>
        <w:spacing w:after="0" w:line="276" w:lineRule="auto"/>
        <w:ind w:right="28" w:hanging="360"/>
        <w:rPr>
          <w:rFonts w:eastAsia="Calibri"/>
          <w:szCs w:val="24"/>
          <w:lang w:val="pl-PL"/>
        </w:rPr>
      </w:pPr>
      <w:r w:rsidRPr="00C868C4">
        <w:rPr>
          <w:szCs w:val="24"/>
          <w:lang w:val="pl-PL"/>
        </w:rPr>
        <w:t xml:space="preserve">za zwłokę </w:t>
      </w:r>
      <w:r w:rsidR="00027573" w:rsidRPr="00C44456">
        <w:rPr>
          <w:szCs w:val="24"/>
          <w:lang w:val="pl-PL"/>
        </w:rPr>
        <w:t xml:space="preserve">w usuwaniu wad </w:t>
      </w:r>
      <w:r>
        <w:rPr>
          <w:szCs w:val="24"/>
          <w:lang w:val="pl-PL"/>
        </w:rPr>
        <w:t xml:space="preserve">w okresie rękojmi i gwarancji </w:t>
      </w:r>
      <w:r w:rsidR="00027573" w:rsidRPr="00C44456">
        <w:rPr>
          <w:szCs w:val="24"/>
          <w:lang w:val="pl-PL"/>
        </w:rPr>
        <w:t>w wysokości 0,</w:t>
      </w:r>
      <w:r>
        <w:rPr>
          <w:szCs w:val="24"/>
          <w:lang w:val="pl-PL"/>
        </w:rPr>
        <w:t>1</w:t>
      </w:r>
      <w:r w:rsidR="00027573" w:rsidRPr="00C44456">
        <w:rPr>
          <w:szCs w:val="24"/>
          <w:lang w:val="pl-PL"/>
        </w:rPr>
        <w:t>% wynagrodzenia umownego brutto, o którym mowa w 4 ust. 1 niniejszej umowy, za każdy dzień zwłoki liczony od dnia wyznaczonego na usunięcie wad,</w:t>
      </w:r>
    </w:p>
    <w:p w14:paraId="7C8BDD73" w14:textId="4BAED851" w:rsidR="00523739" w:rsidRPr="00C44456" w:rsidRDefault="00523739" w:rsidP="00406972">
      <w:pPr>
        <w:numPr>
          <w:ilvl w:val="1"/>
          <w:numId w:val="6"/>
        </w:numPr>
        <w:spacing w:after="0" w:line="276" w:lineRule="auto"/>
        <w:ind w:right="28" w:hanging="360"/>
        <w:rPr>
          <w:rFonts w:eastAsia="Calibri"/>
          <w:szCs w:val="24"/>
          <w:lang w:val="pl-PL"/>
        </w:rPr>
      </w:pPr>
      <w:r w:rsidRPr="00C44456">
        <w:rPr>
          <w:rFonts w:eastAsia="Calibri"/>
          <w:szCs w:val="24"/>
          <w:lang w:val="pl-PL"/>
        </w:rPr>
        <w:t>za odstąpienie od umowy przez Zamawiającego z przyczyn leżących po stronie Wykonawcy</w:t>
      </w:r>
      <w:r w:rsidR="00170128" w:rsidRPr="00C44456">
        <w:rPr>
          <w:rFonts w:eastAsia="Calibri"/>
          <w:szCs w:val="24"/>
          <w:lang w:val="pl-PL"/>
        </w:rPr>
        <w:t xml:space="preserve"> </w:t>
      </w:r>
      <w:r w:rsidRPr="00C44456">
        <w:rPr>
          <w:rFonts w:eastAsia="Calibri"/>
          <w:szCs w:val="24"/>
          <w:lang w:val="pl-PL"/>
        </w:rPr>
        <w:t xml:space="preserve">- 20% wynagrodzenia umownego brutto, o którym mowa w </w:t>
      </w:r>
      <w:r w:rsidR="00170128" w:rsidRPr="00C44456">
        <w:rPr>
          <w:rFonts w:eastAsia="Calibri"/>
          <w:szCs w:val="24"/>
          <w:lang w:val="pl-PL"/>
        </w:rPr>
        <w:t xml:space="preserve">3 </w:t>
      </w:r>
      <w:r w:rsidRPr="00C44456">
        <w:rPr>
          <w:rFonts w:eastAsia="Calibri"/>
          <w:szCs w:val="24"/>
          <w:lang w:val="pl-PL"/>
        </w:rPr>
        <w:t>ust. 1 niniejszej umowy.</w:t>
      </w:r>
    </w:p>
    <w:p w14:paraId="2B2EBA09" w14:textId="0BDFE775" w:rsidR="00523739" w:rsidRPr="00C44456" w:rsidRDefault="00523739" w:rsidP="00406972">
      <w:pPr>
        <w:pStyle w:val="Akapitzlist"/>
        <w:numPr>
          <w:ilvl w:val="0"/>
          <w:numId w:val="6"/>
        </w:numPr>
        <w:spacing w:after="0" w:line="276" w:lineRule="auto"/>
        <w:rPr>
          <w:rFonts w:eastAsia="Calibri"/>
          <w:szCs w:val="24"/>
          <w:lang w:val="pl-PL"/>
        </w:rPr>
      </w:pPr>
      <w:r w:rsidRPr="00C44456">
        <w:rPr>
          <w:rFonts w:eastAsia="Calibri"/>
          <w:noProof/>
          <w:szCs w:val="24"/>
          <w:lang w:val="pl-PL" w:eastAsia="pl-PL"/>
        </w:rPr>
        <w:lastRenderedPageBreak/>
        <w:drawing>
          <wp:anchor distT="0" distB="0" distL="114300" distR="114300" simplePos="0" relativeHeight="251663360" behindDoc="0" locked="0" layoutInCell="1" allowOverlap="0" wp14:anchorId="595153BE" wp14:editId="200676CB">
            <wp:simplePos x="0" y="0"/>
            <wp:positionH relativeFrom="column">
              <wp:posOffset>2033860</wp:posOffset>
            </wp:positionH>
            <wp:positionV relativeFrom="paragraph">
              <wp:posOffset>41863</wp:posOffset>
            </wp:positionV>
            <wp:extent cx="6098" cy="18288"/>
            <wp:effectExtent l="0" t="0" r="0" b="0"/>
            <wp:wrapSquare wrapText="bothSides"/>
            <wp:docPr id="10427" name="Picture 10427"/>
            <wp:cNvGraphicFramePr/>
            <a:graphic xmlns:a="http://schemas.openxmlformats.org/drawingml/2006/main">
              <a:graphicData uri="http://schemas.openxmlformats.org/drawingml/2006/picture">
                <pic:pic xmlns:pic="http://schemas.openxmlformats.org/drawingml/2006/picture">
                  <pic:nvPicPr>
                    <pic:cNvPr id="10427" name="Picture 10427"/>
                    <pic:cNvPicPr/>
                  </pic:nvPicPr>
                  <pic:blipFill>
                    <a:blip r:embed="rId9"/>
                    <a:stretch>
                      <a:fillRect/>
                    </a:stretch>
                  </pic:blipFill>
                  <pic:spPr>
                    <a:xfrm>
                      <a:off x="0" y="0"/>
                      <a:ext cx="6098" cy="18288"/>
                    </a:xfrm>
                    <a:prstGeom prst="rect">
                      <a:avLst/>
                    </a:prstGeom>
                  </pic:spPr>
                </pic:pic>
              </a:graphicData>
            </a:graphic>
          </wp:anchor>
        </w:drawing>
      </w:r>
      <w:r w:rsidRPr="00C44456">
        <w:rPr>
          <w:rFonts w:eastAsia="Calibri"/>
          <w:szCs w:val="24"/>
          <w:lang w:val="pl-PL"/>
        </w:rPr>
        <w:t>Maksymalna</w:t>
      </w:r>
      <w:r w:rsidR="00170128" w:rsidRPr="00C44456">
        <w:rPr>
          <w:rFonts w:eastAsia="Calibri"/>
          <w:szCs w:val="24"/>
          <w:lang w:val="pl-PL"/>
        </w:rPr>
        <w:t xml:space="preserve"> </w:t>
      </w:r>
      <w:r w:rsidRPr="00C44456">
        <w:rPr>
          <w:rFonts w:eastAsia="Calibri"/>
          <w:szCs w:val="24"/>
          <w:lang w:val="pl-PL"/>
        </w:rPr>
        <w:t xml:space="preserve">łączna wartość kar umownych jaka może zostać naliczona Wykonawcy w przypadkach, o których mowa w ust. 1 nie może przekroczyć 40 % wynagrodzenia umownego brutto, o którym mowa w </w:t>
      </w:r>
      <w:r w:rsidR="00170128" w:rsidRPr="00C44456">
        <w:rPr>
          <w:rFonts w:eastAsia="Calibri"/>
          <w:szCs w:val="24"/>
          <w:lang w:val="pl-PL"/>
        </w:rPr>
        <w:t>§</w:t>
      </w:r>
      <w:r w:rsidRPr="00C44456">
        <w:rPr>
          <w:rFonts w:eastAsia="Calibri"/>
          <w:szCs w:val="24"/>
          <w:lang w:val="pl-PL"/>
        </w:rPr>
        <w:t xml:space="preserve"> </w:t>
      </w:r>
      <w:r w:rsidR="00170128" w:rsidRPr="00C44456">
        <w:rPr>
          <w:rFonts w:eastAsia="Calibri"/>
          <w:szCs w:val="24"/>
          <w:lang w:val="pl-PL"/>
        </w:rPr>
        <w:t xml:space="preserve">3 </w:t>
      </w:r>
      <w:r w:rsidRPr="00C44456">
        <w:rPr>
          <w:rFonts w:eastAsia="Calibri"/>
          <w:szCs w:val="24"/>
          <w:lang w:val="pl-PL"/>
        </w:rPr>
        <w:t>ust. 1 niniejszej umowy.</w:t>
      </w:r>
    </w:p>
    <w:p w14:paraId="280F35E0" w14:textId="02B39DB4" w:rsidR="002C2D52" w:rsidRPr="00C44456" w:rsidRDefault="00027573" w:rsidP="00406972">
      <w:pPr>
        <w:numPr>
          <w:ilvl w:val="0"/>
          <w:numId w:val="6"/>
        </w:numPr>
        <w:spacing w:after="0" w:line="276" w:lineRule="auto"/>
        <w:ind w:right="28"/>
        <w:rPr>
          <w:szCs w:val="24"/>
          <w:lang w:val="pl-PL"/>
        </w:rPr>
      </w:pPr>
      <w:r w:rsidRPr="00C44456">
        <w:rPr>
          <w:rFonts w:eastAsia="Calibri"/>
          <w:szCs w:val="24"/>
          <w:lang w:val="pl-PL"/>
        </w:rPr>
        <w:t>Jeżeli kary umowne nie pokryją szkody powstałej w wyniku niewykonania lub nienależytego wykonania umowy, Zamawiający zastrzega sobie prawo dochodzenia na zasadach ogólnych odszkodowania przewyższającego karę umowną.</w:t>
      </w:r>
    </w:p>
    <w:p w14:paraId="3FB5BAE3" w14:textId="28680698" w:rsidR="003E44B8" w:rsidRPr="00C44456" w:rsidRDefault="003E44B8" w:rsidP="00406972">
      <w:pPr>
        <w:numPr>
          <w:ilvl w:val="0"/>
          <w:numId w:val="6"/>
        </w:numPr>
        <w:spacing w:after="0" w:line="276" w:lineRule="auto"/>
        <w:ind w:right="28"/>
        <w:rPr>
          <w:szCs w:val="24"/>
          <w:lang w:val="pl-PL"/>
        </w:rPr>
      </w:pPr>
      <w:r w:rsidRPr="00C44456">
        <w:rPr>
          <w:szCs w:val="24"/>
          <w:lang w:val="pl-PL"/>
        </w:rPr>
        <w:t>Zamawiający może potrącać naliczone kary umowne z wynagrodzenia Wykonawcy.</w:t>
      </w:r>
    </w:p>
    <w:p w14:paraId="13FB0C49" w14:textId="21130817" w:rsidR="00170128" w:rsidRPr="00C44456" w:rsidRDefault="00170128" w:rsidP="00406972">
      <w:pPr>
        <w:spacing w:after="0" w:line="276" w:lineRule="auto"/>
        <w:ind w:right="28"/>
        <w:rPr>
          <w:rFonts w:eastAsia="Calibri"/>
          <w:szCs w:val="24"/>
          <w:lang w:val="pl-PL"/>
        </w:rPr>
      </w:pPr>
    </w:p>
    <w:p w14:paraId="722A1D57" w14:textId="340A026E" w:rsidR="00170128" w:rsidRDefault="00170128" w:rsidP="00406972">
      <w:pPr>
        <w:spacing w:after="0" w:line="276" w:lineRule="auto"/>
        <w:ind w:right="28"/>
        <w:jc w:val="center"/>
        <w:rPr>
          <w:rFonts w:eastAsia="Calibri"/>
          <w:b/>
          <w:bCs/>
          <w:szCs w:val="24"/>
          <w:lang w:val="pl-PL"/>
        </w:rPr>
      </w:pPr>
      <w:r w:rsidRPr="00C44456">
        <w:rPr>
          <w:rFonts w:eastAsia="Calibri"/>
          <w:b/>
          <w:bCs/>
          <w:szCs w:val="24"/>
          <w:lang w:val="pl-PL"/>
        </w:rPr>
        <w:t>§ 7</w:t>
      </w:r>
    </w:p>
    <w:p w14:paraId="282938B5" w14:textId="50713412" w:rsidR="00C868C4" w:rsidRPr="00C868C4" w:rsidRDefault="00C868C4" w:rsidP="00C868C4">
      <w:pPr>
        <w:pStyle w:val="Akapitzlist"/>
        <w:numPr>
          <w:ilvl w:val="0"/>
          <w:numId w:val="16"/>
        </w:numPr>
        <w:spacing w:after="0" w:line="276" w:lineRule="auto"/>
        <w:ind w:right="28"/>
        <w:rPr>
          <w:szCs w:val="24"/>
          <w:lang w:val="pl-PL"/>
        </w:rPr>
      </w:pPr>
      <w:r w:rsidRPr="00C868C4">
        <w:rPr>
          <w:szCs w:val="24"/>
          <w:lang w:val="pl-PL"/>
        </w:rPr>
        <w:t>Strony mogą odstąpić od umowy w przypadkach wskazanych w umowie lub powszechnie</w:t>
      </w:r>
      <w:r w:rsidRPr="00C868C4">
        <w:rPr>
          <w:szCs w:val="24"/>
          <w:lang w:val="pl-PL"/>
        </w:rPr>
        <w:br/>
        <w:t>obowiązujących przepisach prawa.</w:t>
      </w:r>
    </w:p>
    <w:p w14:paraId="50AD1640" w14:textId="77777777" w:rsidR="00C868C4" w:rsidRDefault="00C868C4" w:rsidP="00C868C4">
      <w:pPr>
        <w:pStyle w:val="Akapitzlist"/>
        <w:numPr>
          <w:ilvl w:val="0"/>
          <w:numId w:val="16"/>
        </w:numPr>
        <w:spacing w:after="0" w:line="276" w:lineRule="auto"/>
        <w:ind w:right="28" w:hanging="343"/>
        <w:rPr>
          <w:szCs w:val="24"/>
          <w:lang w:val="pl-PL"/>
        </w:rPr>
      </w:pPr>
      <w:bookmarkStart w:id="0" w:name="_GoBack"/>
      <w:bookmarkEnd w:id="0"/>
      <w:r w:rsidRPr="00C868C4">
        <w:rPr>
          <w:szCs w:val="24"/>
          <w:lang w:val="pl-PL"/>
        </w:rPr>
        <w:t>Zamawiający może odstąpić od umowy w następujących sytuacjach:</w:t>
      </w:r>
      <w:r w:rsidRPr="00C868C4">
        <w:rPr>
          <w:szCs w:val="24"/>
          <w:lang w:val="pl-PL"/>
        </w:rPr>
        <w:br/>
        <w:t>1) w przypadku zwłoki Wykonawcy w wykonaniu umowy dłuższej niż 10 (dziesięć) dni, licząc od</w:t>
      </w:r>
      <w:r>
        <w:rPr>
          <w:szCs w:val="24"/>
          <w:lang w:val="pl-PL"/>
        </w:rPr>
        <w:t xml:space="preserve"> </w:t>
      </w:r>
      <w:r w:rsidRPr="00C868C4">
        <w:rPr>
          <w:szCs w:val="24"/>
          <w:lang w:val="pl-PL"/>
        </w:rPr>
        <w:t>pierwotnego terminu wykonania umowy,</w:t>
      </w:r>
    </w:p>
    <w:p w14:paraId="730CED7A" w14:textId="43841E16" w:rsidR="003A7F25" w:rsidRDefault="00C868C4" w:rsidP="00C868C4">
      <w:pPr>
        <w:pStyle w:val="Akapitzlist"/>
        <w:spacing w:after="0" w:line="276" w:lineRule="auto"/>
        <w:ind w:left="485" w:right="28" w:firstLine="0"/>
        <w:rPr>
          <w:szCs w:val="24"/>
          <w:lang w:val="pl-PL"/>
        </w:rPr>
      </w:pPr>
      <w:r w:rsidRPr="00C868C4">
        <w:rPr>
          <w:szCs w:val="24"/>
          <w:lang w:val="pl-PL"/>
        </w:rPr>
        <w:t>2) w przypadku, gdy Wykonawca nie dostarczy systemu operacyjnego należycie licencjonowanego,</w:t>
      </w:r>
      <w:r w:rsidRPr="00C868C4">
        <w:rPr>
          <w:szCs w:val="24"/>
          <w:lang w:val="pl-PL"/>
        </w:rPr>
        <w:br/>
        <w:t>3) w razie zaistnienia istotnej zmiany okoliczności powodującej, że wykonanie umowy nie leży</w:t>
      </w:r>
      <w:r>
        <w:rPr>
          <w:szCs w:val="24"/>
          <w:lang w:val="pl-PL"/>
        </w:rPr>
        <w:t xml:space="preserve"> </w:t>
      </w:r>
      <w:r w:rsidRPr="00C868C4">
        <w:rPr>
          <w:szCs w:val="24"/>
          <w:lang w:val="pl-PL"/>
        </w:rPr>
        <w:t>w interesie publicznym, czego nie można było przewidzieć w chwili zawarcia umowy.</w:t>
      </w:r>
    </w:p>
    <w:p w14:paraId="7F0BFA24" w14:textId="2D7D85D6" w:rsidR="00C868C4" w:rsidRDefault="00C868C4" w:rsidP="003A7F25">
      <w:pPr>
        <w:pStyle w:val="Akapitzlist"/>
        <w:numPr>
          <w:ilvl w:val="0"/>
          <w:numId w:val="16"/>
        </w:numPr>
        <w:spacing w:after="0" w:line="276" w:lineRule="auto"/>
        <w:ind w:right="28"/>
        <w:rPr>
          <w:szCs w:val="24"/>
          <w:lang w:val="pl-PL"/>
        </w:rPr>
      </w:pPr>
      <w:r w:rsidRPr="00C868C4">
        <w:rPr>
          <w:szCs w:val="24"/>
          <w:lang w:val="pl-PL"/>
        </w:rPr>
        <w:t>Odstąpienie od umowy w sytuacjach opisanych w ust.2 następuje na piśmie, w terminie nie</w:t>
      </w:r>
      <w:r>
        <w:rPr>
          <w:szCs w:val="24"/>
          <w:lang w:val="pl-PL"/>
        </w:rPr>
        <w:t xml:space="preserve"> </w:t>
      </w:r>
      <w:r w:rsidRPr="00C868C4">
        <w:rPr>
          <w:szCs w:val="24"/>
          <w:lang w:val="pl-PL"/>
        </w:rPr>
        <w:t>dłuższym niż 30 (trzydzieści) dni od dnia zaistnienia podstawy do odstąpienia i wymaga</w:t>
      </w:r>
      <w:r w:rsidRPr="00C868C4">
        <w:rPr>
          <w:szCs w:val="24"/>
          <w:lang w:val="pl-PL"/>
        </w:rPr>
        <w:br/>
        <w:t>uzasadnienia.</w:t>
      </w:r>
    </w:p>
    <w:p w14:paraId="03AB3EE8" w14:textId="5E16E813" w:rsidR="00C868C4" w:rsidRDefault="00C868C4" w:rsidP="00C868C4">
      <w:pPr>
        <w:pStyle w:val="Akapitzlist"/>
        <w:spacing w:after="0" w:line="276" w:lineRule="auto"/>
        <w:ind w:left="485" w:right="28" w:firstLine="0"/>
        <w:rPr>
          <w:szCs w:val="24"/>
          <w:lang w:val="pl-PL"/>
        </w:rPr>
      </w:pPr>
    </w:p>
    <w:p w14:paraId="2FD209F4" w14:textId="6B20BFF4" w:rsidR="00C868C4" w:rsidRPr="00C868C4" w:rsidRDefault="00C868C4" w:rsidP="00C868C4">
      <w:pPr>
        <w:pStyle w:val="Akapitzlist"/>
        <w:spacing w:after="0" w:line="276" w:lineRule="auto"/>
        <w:ind w:left="0" w:right="28" w:firstLine="0"/>
        <w:jc w:val="center"/>
        <w:rPr>
          <w:b/>
          <w:bCs/>
          <w:szCs w:val="24"/>
          <w:lang w:val="pl-PL"/>
        </w:rPr>
      </w:pPr>
      <w:r>
        <w:rPr>
          <w:b/>
          <w:bCs/>
          <w:szCs w:val="24"/>
          <w:lang w:val="pl-PL"/>
        </w:rPr>
        <w:t>§ 8</w:t>
      </w:r>
    </w:p>
    <w:p w14:paraId="6A929642" w14:textId="38BC7FF7" w:rsidR="002C2D52" w:rsidRPr="00C44456" w:rsidRDefault="00027573" w:rsidP="00406972">
      <w:pPr>
        <w:numPr>
          <w:ilvl w:val="0"/>
          <w:numId w:val="7"/>
        </w:numPr>
        <w:spacing w:after="0" w:line="276" w:lineRule="auto"/>
        <w:ind w:right="28"/>
        <w:rPr>
          <w:szCs w:val="24"/>
          <w:lang w:val="pl-PL"/>
        </w:rPr>
      </w:pPr>
      <w:r w:rsidRPr="00C44456">
        <w:rPr>
          <w:rFonts w:eastAsia="Calibri"/>
          <w:szCs w:val="24"/>
          <w:lang w:val="pl-PL"/>
        </w:rPr>
        <w:t>Zmiany i uzupełnienia umowy</w:t>
      </w:r>
      <w:r w:rsidR="00170128" w:rsidRPr="00C44456">
        <w:rPr>
          <w:rFonts w:eastAsia="Calibri"/>
          <w:szCs w:val="24"/>
          <w:lang w:val="pl-PL"/>
        </w:rPr>
        <w:t xml:space="preserve"> </w:t>
      </w:r>
      <w:r w:rsidRPr="00C44456">
        <w:rPr>
          <w:rFonts w:eastAsia="Calibri"/>
          <w:szCs w:val="24"/>
          <w:lang w:val="pl-PL"/>
        </w:rPr>
        <w:t>dla swej ważności formy pisemnej pod rygorem nieważności i muszą być akceptowane przez obie strony umowy.</w:t>
      </w:r>
    </w:p>
    <w:p w14:paraId="149B518C" w14:textId="77777777" w:rsidR="002C2D52" w:rsidRPr="00C44456" w:rsidRDefault="00027573" w:rsidP="00406972">
      <w:pPr>
        <w:numPr>
          <w:ilvl w:val="0"/>
          <w:numId w:val="7"/>
        </w:numPr>
        <w:spacing w:after="0" w:line="276" w:lineRule="auto"/>
        <w:ind w:right="28"/>
        <w:rPr>
          <w:szCs w:val="24"/>
          <w:lang w:val="pl-PL"/>
        </w:rPr>
      </w:pPr>
      <w:r w:rsidRPr="00C44456">
        <w:rPr>
          <w:rFonts w:eastAsia="Calibri"/>
          <w:szCs w:val="24"/>
          <w:lang w:val="pl-PL"/>
        </w:rPr>
        <w:t>Ewentualne spory mogące powstać w trakcie realizacji niniejszej umowy będą rozstrzygane przede wszystkim w drodze negocjacji i wzajemnych uzgodnień.</w:t>
      </w:r>
    </w:p>
    <w:p w14:paraId="25942D18" w14:textId="77777777" w:rsidR="002C2D52" w:rsidRPr="00C44456" w:rsidRDefault="00027573" w:rsidP="00406972">
      <w:pPr>
        <w:numPr>
          <w:ilvl w:val="0"/>
          <w:numId w:val="7"/>
        </w:numPr>
        <w:spacing w:after="0" w:line="276" w:lineRule="auto"/>
        <w:ind w:right="28"/>
        <w:rPr>
          <w:szCs w:val="24"/>
          <w:lang w:val="pl-PL"/>
        </w:rPr>
      </w:pPr>
      <w:r w:rsidRPr="00C44456">
        <w:rPr>
          <w:rFonts w:eastAsia="Calibri"/>
          <w:szCs w:val="24"/>
          <w:lang w:val="pl-PL"/>
        </w:rPr>
        <w:t>W przypadku braku porozumienia spory wynikłe z niniejszej umowy będą rozpatrywane przez właściwy dla Zamawiającego sąd powszechny.</w:t>
      </w:r>
    </w:p>
    <w:p w14:paraId="4092C544" w14:textId="77777777" w:rsidR="002C2D52" w:rsidRPr="00C44456" w:rsidRDefault="00027573" w:rsidP="00406972">
      <w:pPr>
        <w:numPr>
          <w:ilvl w:val="0"/>
          <w:numId w:val="7"/>
        </w:numPr>
        <w:spacing w:after="0" w:line="276" w:lineRule="auto"/>
        <w:ind w:right="28"/>
        <w:rPr>
          <w:szCs w:val="24"/>
          <w:lang w:val="pl-PL"/>
        </w:rPr>
      </w:pPr>
      <w:r w:rsidRPr="00C44456">
        <w:rPr>
          <w:noProof/>
          <w:szCs w:val="24"/>
          <w:lang w:val="pl-PL" w:eastAsia="pl-PL"/>
        </w:rPr>
        <w:drawing>
          <wp:anchor distT="0" distB="0" distL="114300" distR="114300" simplePos="0" relativeHeight="251661312" behindDoc="0" locked="0" layoutInCell="1" allowOverlap="0" wp14:anchorId="5EBD4191" wp14:editId="1D8935B7">
            <wp:simplePos x="0" y="0"/>
            <wp:positionH relativeFrom="page">
              <wp:posOffset>6778518</wp:posOffset>
            </wp:positionH>
            <wp:positionV relativeFrom="page">
              <wp:posOffset>3078480</wp:posOffset>
            </wp:positionV>
            <wp:extent cx="12197" cy="15240"/>
            <wp:effectExtent l="0" t="0" r="0" b="0"/>
            <wp:wrapSquare wrapText="bothSides"/>
            <wp:docPr id="10429" name="Picture 10429"/>
            <wp:cNvGraphicFramePr/>
            <a:graphic xmlns:a="http://schemas.openxmlformats.org/drawingml/2006/main">
              <a:graphicData uri="http://schemas.openxmlformats.org/drawingml/2006/picture">
                <pic:pic xmlns:pic="http://schemas.openxmlformats.org/drawingml/2006/picture">
                  <pic:nvPicPr>
                    <pic:cNvPr id="10429" name="Picture 10429"/>
                    <pic:cNvPicPr/>
                  </pic:nvPicPr>
                  <pic:blipFill>
                    <a:blip r:embed="rId10"/>
                    <a:stretch>
                      <a:fillRect/>
                    </a:stretch>
                  </pic:blipFill>
                  <pic:spPr>
                    <a:xfrm>
                      <a:off x="0" y="0"/>
                      <a:ext cx="12197" cy="15240"/>
                    </a:xfrm>
                    <a:prstGeom prst="rect">
                      <a:avLst/>
                    </a:prstGeom>
                  </pic:spPr>
                </pic:pic>
              </a:graphicData>
            </a:graphic>
          </wp:anchor>
        </w:drawing>
      </w:r>
      <w:r w:rsidRPr="00C44456">
        <w:rPr>
          <w:rFonts w:eastAsia="Calibri"/>
          <w:szCs w:val="24"/>
          <w:lang w:val="pl-PL"/>
        </w:rPr>
        <w:t>W sprawach nieuregulowanych niniejszą umową mają zastosowanie przepisy Kodeksu cywilnego.</w:t>
      </w:r>
    </w:p>
    <w:p w14:paraId="7A35991B" w14:textId="77777777" w:rsidR="00170128" w:rsidRPr="00C44456" w:rsidRDefault="00170128" w:rsidP="00406972">
      <w:pPr>
        <w:spacing w:after="0" w:line="276" w:lineRule="auto"/>
        <w:ind w:left="81" w:right="28" w:hanging="10"/>
        <w:rPr>
          <w:rFonts w:eastAsia="Calibri"/>
          <w:szCs w:val="24"/>
          <w:lang w:val="pl-PL"/>
        </w:rPr>
      </w:pPr>
    </w:p>
    <w:p w14:paraId="21818AE9" w14:textId="1F679853" w:rsidR="00170128" w:rsidRPr="00C44456" w:rsidRDefault="00170128" w:rsidP="00406972">
      <w:pPr>
        <w:spacing w:after="0" w:line="276" w:lineRule="auto"/>
        <w:ind w:left="81" w:right="28" w:hanging="10"/>
        <w:jc w:val="center"/>
        <w:rPr>
          <w:rFonts w:eastAsia="Calibri"/>
          <w:b/>
          <w:bCs/>
          <w:szCs w:val="24"/>
          <w:lang w:val="pl-PL"/>
        </w:rPr>
      </w:pPr>
      <w:r w:rsidRPr="00C44456">
        <w:rPr>
          <w:rFonts w:eastAsia="Calibri"/>
          <w:b/>
          <w:bCs/>
          <w:szCs w:val="24"/>
          <w:lang w:val="pl-PL"/>
        </w:rPr>
        <w:t xml:space="preserve">§ </w:t>
      </w:r>
      <w:r w:rsidR="00C868C4">
        <w:rPr>
          <w:rFonts w:eastAsia="Calibri"/>
          <w:b/>
          <w:bCs/>
          <w:szCs w:val="24"/>
          <w:lang w:val="pl-PL"/>
        </w:rPr>
        <w:t>9</w:t>
      </w:r>
    </w:p>
    <w:p w14:paraId="59A6897C" w14:textId="753F8941" w:rsidR="002C2D52" w:rsidRPr="00C44456" w:rsidRDefault="00027573" w:rsidP="00406972">
      <w:pPr>
        <w:spacing w:after="0" w:line="276" w:lineRule="auto"/>
        <w:ind w:left="81" w:right="28" w:hanging="10"/>
        <w:rPr>
          <w:szCs w:val="24"/>
          <w:lang w:val="pl-PL"/>
        </w:rPr>
      </w:pPr>
      <w:r w:rsidRPr="00C44456">
        <w:rPr>
          <w:rFonts w:eastAsia="Calibri"/>
          <w:szCs w:val="24"/>
          <w:lang w:val="pl-PL"/>
        </w:rPr>
        <w:t>Niniejszą umowę sporządzono w czterech jednobrzmiących egzemplarzach, trzy egzemplarze dla Zamawiającego, jeden egzemplarz dla Wykonawcy.</w:t>
      </w:r>
    </w:p>
    <w:p w14:paraId="0E99160F" w14:textId="77777777" w:rsidR="002C2D52" w:rsidRPr="00C44456" w:rsidRDefault="002C2D52" w:rsidP="00406972">
      <w:pPr>
        <w:spacing w:after="0" w:line="276" w:lineRule="auto"/>
        <w:rPr>
          <w:szCs w:val="24"/>
          <w:lang w:val="pl-PL"/>
        </w:rPr>
      </w:pPr>
    </w:p>
    <w:p w14:paraId="0CA449A7" w14:textId="77777777" w:rsidR="00170128" w:rsidRPr="00C44456" w:rsidRDefault="00170128" w:rsidP="00406972">
      <w:pPr>
        <w:spacing w:after="0" w:line="276" w:lineRule="auto"/>
        <w:rPr>
          <w:szCs w:val="24"/>
          <w:lang w:val="pl-PL"/>
        </w:rPr>
      </w:pPr>
    </w:p>
    <w:p w14:paraId="407BB225" w14:textId="77777777" w:rsidR="00170128" w:rsidRPr="00C44456" w:rsidRDefault="00170128" w:rsidP="00406972">
      <w:pPr>
        <w:spacing w:after="0" w:line="276" w:lineRule="auto"/>
        <w:rPr>
          <w:szCs w:val="24"/>
          <w:lang w:val="pl-PL"/>
        </w:rPr>
      </w:pPr>
    </w:p>
    <w:p w14:paraId="64F53455" w14:textId="15AA473D" w:rsidR="00170128" w:rsidRPr="00C44456" w:rsidRDefault="00170128" w:rsidP="00406972">
      <w:pPr>
        <w:spacing w:after="0" w:line="276" w:lineRule="auto"/>
        <w:rPr>
          <w:szCs w:val="24"/>
          <w:lang w:val="pl-PL"/>
        </w:rPr>
        <w:sectPr w:rsidR="00170128" w:rsidRPr="00C44456">
          <w:headerReference w:type="even" r:id="rId11"/>
          <w:headerReference w:type="default" r:id="rId12"/>
          <w:headerReference w:type="first" r:id="rId13"/>
          <w:pgSz w:w="11563" w:h="16488"/>
          <w:pgMar w:top="370" w:right="1205" w:bottom="1476" w:left="1109" w:header="394" w:footer="720" w:gutter="0"/>
          <w:cols w:space="720"/>
          <w:titlePg/>
        </w:sectPr>
      </w:pPr>
    </w:p>
    <w:p w14:paraId="0027439A" w14:textId="54C872F4" w:rsidR="002C2D52" w:rsidRPr="00C44456" w:rsidRDefault="00027573" w:rsidP="00406972">
      <w:pPr>
        <w:tabs>
          <w:tab w:val="center" w:pos="2240"/>
          <w:tab w:val="right" w:pos="9470"/>
        </w:tabs>
        <w:spacing w:after="0" w:line="276" w:lineRule="auto"/>
        <w:ind w:left="0" w:firstLine="0"/>
        <w:jc w:val="left"/>
        <w:rPr>
          <w:szCs w:val="24"/>
          <w:lang w:val="pl-PL"/>
        </w:rPr>
      </w:pPr>
      <w:r w:rsidRPr="00C44456">
        <w:rPr>
          <w:rFonts w:eastAsia="Calibri"/>
          <w:szCs w:val="24"/>
          <w:lang w:val="pl-PL"/>
        </w:rPr>
        <w:tab/>
        <w:t>Zamawiający:</w:t>
      </w:r>
      <w:r w:rsidRPr="00C44456">
        <w:rPr>
          <w:rFonts w:eastAsia="Calibri"/>
          <w:szCs w:val="24"/>
          <w:lang w:val="pl-PL"/>
        </w:rPr>
        <w:tab/>
        <w:t>Wykonawca</w:t>
      </w:r>
    </w:p>
    <w:sectPr w:rsidR="002C2D52" w:rsidRPr="00C44456">
      <w:type w:val="continuous"/>
      <w:pgSz w:w="11563" w:h="16488"/>
      <w:pgMar w:top="520" w:right="1834" w:bottom="144" w:left="2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88F35" w14:textId="77777777" w:rsidR="005E55BD" w:rsidRDefault="005E55BD">
      <w:pPr>
        <w:spacing w:after="0" w:line="240" w:lineRule="auto"/>
      </w:pPr>
      <w:r>
        <w:separator/>
      </w:r>
    </w:p>
  </w:endnote>
  <w:endnote w:type="continuationSeparator" w:id="0">
    <w:p w14:paraId="7C3DF4FD" w14:textId="77777777" w:rsidR="005E55BD" w:rsidRDefault="005E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4DFC4" w14:textId="77777777" w:rsidR="005E55BD" w:rsidRDefault="005E55BD">
      <w:pPr>
        <w:spacing w:after="0" w:line="240" w:lineRule="auto"/>
      </w:pPr>
      <w:r>
        <w:separator/>
      </w:r>
    </w:p>
  </w:footnote>
  <w:footnote w:type="continuationSeparator" w:id="0">
    <w:p w14:paraId="211EFD09" w14:textId="77777777" w:rsidR="005E55BD" w:rsidRDefault="005E5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06A4" w14:textId="77777777" w:rsidR="002C2D52" w:rsidRDefault="00027573">
    <w:pPr>
      <w:tabs>
        <w:tab w:val="center" w:pos="1388"/>
        <w:tab w:val="center" w:pos="7791"/>
      </w:tabs>
      <w:spacing w:after="0" w:line="259" w:lineRule="auto"/>
      <w:ind w:left="0" w:firstLine="0"/>
      <w:jc w:val="left"/>
    </w:pPr>
    <w:r>
      <w:rPr>
        <w:rFonts w:ascii="Calibri" w:eastAsia="Calibri" w:hAnsi="Calibri" w:cs="Calibri"/>
        <w:sz w:val="22"/>
      </w:rPr>
      <w:tab/>
    </w:r>
    <w:proofErr w:type="spellStart"/>
    <w:r>
      <w:rPr>
        <w:rFonts w:ascii="Calibri" w:eastAsia="Calibri" w:hAnsi="Calibri" w:cs="Calibri"/>
        <w:sz w:val="20"/>
      </w:rPr>
      <w:t>Fundusze</w:t>
    </w:r>
    <w:proofErr w:type="spellEnd"/>
    <w:r>
      <w:rPr>
        <w:rFonts w:ascii="Calibri" w:eastAsia="Calibri" w:hAnsi="Calibri" w:cs="Calibri"/>
        <w:sz w:val="20"/>
      </w:rPr>
      <w:tab/>
    </w:r>
    <w:proofErr w:type="spellStart"/>
    <w:r>
      <w:rPr>
        <w:rFonts w:ascii="Calibri" w:eastAsia="Calibri" w:hAnsi="Calibri" w:cs="Calibri"/>
        <w:sz w:val="20"/>
      </w:rPr>
      <w:t>Unia</w:t>
    </w:r>
    <w:proofErr w:type="spellEnd"/>
    <w:r>
      <w:rPr>
        <w:rFonts w:ascii="Calibri" w:eastAsia="Calibri" w:hAnsi="Calibri" w:cs="Calibri"/>
        <w:sz w:val="20"/>
      </w:rPr>
      <w:t xml:space="preserve"> </w:t>
    </w:r>
    <w:proofErr w:type="spellStart"/>
    <w:r>
      <w:rPr>
        <w:rFonts w:ascii="Calibri" w:eastAsia="Calibri" w:hAnsi="Calibri" w:cs="Calibri"/>
        <w:sz w:val="20"/>
      </w:rPr>
      <w:t>Europejska</w:t>
    </w:r>
    <w:proofErr w:type="spellEnd"/>
  </w:p>
  <w:p w14:paraId="0CD0AE87" w14:textId="77777777" w:rsidR="002C2D52" w:rsidRDefault="00027573">
    <w:pPr>
      <w:tabs>
        <w:tab w:val="center" w:pos="1481"/>
        <w:tab w:val="center" w:pos="3964"/>
        <w:tab w:val="center" w:pos="7930"/>
      </w:tabs>
      <w:spacing w:after="0" w:line="259" w:lineRule="auto"/>
      <w:ind w:left="0" w:firstLine="0"/>
      <w:jc w:val="left"/>
    </w:pPr>
    <w:r>
      <w:rPr>
        <w:rFonts w:ascii="Calibri" w:eastAsia="Calibri" w:hAnsi="Calibri" w:cs="Calibri"/>
        <w:sz w:val="22"/>
      </w:rPr>
      <w:tab/>
    </w:r>
    <w:proofErr w:type="spellStart"/>
    <w:r>
      <w:rPr>
        <w:rFonts w:ascii="Calibri" w:eastAsia="Calibri" w:hAnsi="Calibri" w:cs="Calibri"/>
        <w:sz w:val="20"/>
      </w:rPr>
      <w:t>Europejskie</w:t>
    </w:r>
    <w:proofErr w:type="spellEnd"/>
    <w:r>
      <w:rPr>
        <w:rFonts w:ascii="Calibri" w:eastAsia="Calibri" w:hAnsi="Calibri" w:cs="Calibri"/>
        <w:sz w:val="20"/>
      </w:rPr>
      <w:tab/>
    </w:r>
    <w:r>
      <w:rPr>
        <w:rFonts w:ascii="Calibri" w:eastAsia="Calibri" w:hAnsi="Calibri" w:cs="Calibri"/>
        <w:sz w:val="22"/>
      </w:rPr>
      <w:t>Rzeczpospolita</w:t>
    </w:r>
    <w:r>
      <w:rPr>
        <w:rFonts w:ascii="Calibri" w:eastAsia="Calibri" w:hAnsi="Calibri" w:cs="Calibri"/>
        <w:sz w:val="22"/>
      </w:rPr>
      <w:tab/>
    </w:r>
    <w:proofErr w:type="spellStart"/>
    <w:r>
      <w:rPr>
        <w:rFonts w:ascii="Calibri" w:eastAsia="Calibri" w:hAnsi="Calibri" w:cs="Calibri"/>
        <w:sz w:val="14"/>
      </w:rPr>
      <w:t>Europejski</w:t>
    </w:r>
    <w:proofErr w:type="spellEnd"/>
    <w:r>
      <w:rPr>
        <w:rFonts w:ascii="Calibri" w:eastAsia="Calibri" w:hAnsi="Calibri" w:cs="Calibri"/>
        <w:sz w:val="14"/>
      </w:rPr>
      <w:t xml:space="preserve"> </w:t>
    </w:r>
    <w:proofErr w:type="spellStart"/>
    <w:r>
      <w:rPr>
        <w:rFonts w:ascii="Calibri" w:eastAsia="Calibri" w:hAnsi="Calibri" w:cs="Calibri"/>
        <w:sz w:val="14"/>
      </w:rPr>
      <w:t>Fundusz</w:t>
    </w:r>
    <w:proofErr w:type="spellEnd"/>
  </w:p>
  <w:p w14:paraId="3CC428B7" w14:textId="77777777" w:rsidR="002C2D52" w:rsidRDefault="00027573">
    <w:pPr>
      <w:spacing w:after="0" w:line="259" w:lineRule="auto"/>
      <w:ind w:left="3357" w:firstLine="0"/>
      <w:jc w:val="left"/>
    </w:pPr>
    <w:r>
      <w:rPr>
        <w:rFonts w:ascii="Calibri" w:eastAsia="Calibri" w:hAnsi="Calibri" w:cs="Calibri"/>
        <w:sz w:val="22"/>
      </w:rPr>
      <w:t>Polska</w:t>
    </w:r>
  </w:p>
  <w:p w14:paraId="4C5ACCBF" w14:textId="77777777" w:rsidR="002C2D52" w:rsidRDefault="00027573">
    <w:pPr>
      <w:tabs>
        <w:tab w:val="center" w:pos="1409"/>
        <w:tab w:val="center" w:pos="7837"/>
      </w:tabs>
      <w:spacing w:after="0" w:line="259" w:lineRule="auto"/>
      <w:ind w:left="0" w:firstLine="0"/>
      <w:jc w:val="left"/>
    </w:pPr>
    <w:r>
      <w:rPr>
        <w:rFonts w:ascii="Calibri" w:eastAsia="Calibri" w:hAnsi="Calibri" w:cs="Calibri"/>
        <w:sz w:val="22"/>
      </w:rPr>
      <w:tab/>
    </w:r>
    <w:proofErr w:type="spellStart"/>
    <w:r>
      <w:rPr>
        <w:rFonts w:ascii="Calibri" w:eastAsia="Calibri" w:hAnsi="Calibri" w:cs="Calibri"/>
        <w:sz w:val="14"/>
      </w:rPr>
      <w:t>Polska</w:t>
    </w:r>
    <w:proofErr w:type="spellEnd"/>
    <w:r>
      <w:rPr>
        <w:rFonts w:ascii="Calibri" w:eastAsia="Calibri" w:hAnsi="Calibri" w:cs="Calibri"/>
        <w:sz w:val="14"/>
      </w:rPr>
      <w:t xml:space="preserve"> </w:t>
    </w:r>
    <w:proofErr w:type="spellStart"/>
    <w:r>
      <w:rPr>
        <w:rFonts w:ascii="Calibri" w:eastAsia="Calibri" w:hAnsi="Calibri" w:cs="Calibri"/>
        <w:sz w:val="14"/>
      </w:rPr>
      <w:t>Cyfrowa</w:t>
    </w:r>
    <w:proofErr w:type="spellEnd"/>
    <w:r>
      <w:rPr>
        <w:rFonts w:ascii="Calibri" w:eastAsia="Calibri" w:hAnsi="Calibri" w:cs="Calibri"/>
        <w:sz w:val="14"/>
      </w:rPr>
      <w:tab/>
    </w:r>
    <w:proofErr w:type="spellStart"/>
    <w:r>
      <w:rPr>
        <w:rFonts w:ascii="Calibri" w:eastAsia="Calibri" w:hAnsi="Calibri" w:cs="Calibri"/>
        <w:sz w:val="14"/>
      </w:rPr>
      <w:t>Rozwoju</w:t>
    </w:r>
    <w:proofErr w:type="spellEnd"/>
    <w:r>
      <w:rPr>
        <w:rFonts w:ascii="Calibri" w:eastAsia="Calibri" w:hAnsi="Calibri" w:cs="Calibri"/>
        <w:sz w:val="14"/>
      </w:rPr>
      <w:t xml:space="preserve"> </w:t>
    </w:r>
    <w:proofErr w:type="spellStart"/>
    <w:r>
      <w:rPr>
        <w:rFonts w:ascii="Calibri" w:eastAsia="Calibri" w:hAnsi="Calibri" w:cs="Calibri"/>
        <w:sz w:val="14"/>
      </w:rPr>
      <w:t>Regionalnego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B1E2" w14:textId="64A56616" w:rsidR="002C2D52" w:rsidRDefault="004C2D97">
    <w:pPr>
      <w:tabs>
        <w:tab w:val="center" w:pos="1409"/>
        <w:tab w:val="center" w:pos="7837"/>
      </w:tabs>
      <w:spacing w:after="0" w:line="259" w:lineRule="auto"/>
      <w:ind w:left="0" w:firstLine="0"/>
      <w:jc w:val="left"/>
    </w:pPr>
    <w:r w:rsidRPr="00E91ACA">
      <w:rPr>
        <w:b/>
        <w:noProof/>
      </w:rPr>
      <w:drawing>
        <wp:anchor distT="0" distB="0" distL="114300" distR="114300" simplePos="0" relativeHeight="251661312" behindDoc="0" locked="0" layoutInCell="1" allowOverlap="0" wp14:anchorId="384A3E52" wp14:editId="1345B1F3">
          <wp:simplePos x="0" y="0"/>
          <wp:positionH relativeFrom="margin">
            <wp:posOffset>0</wp:posOffset>
          </wp:positionH>
          <wp:positionV relativeFrom="topMargin">
            <wp:posOffset>440055</wp:posOffset>
          </wp:positionV>
          <wp:extent cx="5760720" cy="652272"/>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3FCBB" w14:textId="6D3265FF" w:rsidR="002C2D52" w:rsidRDefault="004C2847" w:rsidP="00523739">
    <w:pPr>
      <w:tabs>
        <w:tab w:val="center" w:pos="1385"/>
        <w:tab w:val="center" w:pos="7801"/>
      </w:tabs>
      <w:spacing w:after="0" w:line="259" w:lineRule="auto"/>
      <w:ind w:left="0" w:firstLine="0"/>
      <w:jc w:val="left"/>
    </w:pPr>
    <w:r w:rsidRPr="00E91ACA">
      <w:rPr>
        <w:b/>
        <w:noProof/>
      </w:rPr>
      <w:drawing>
        <wp:anchor distT="0" distB="0" distL="114300" distR="114300" simplePos="0" relativeHeight="251659264" behindDoc="0" locked="0" layoutInCell="1" allowOverlap="0" wp14:anchorId="417FD6C1" wp14:editId="605E9256">
          <wp:simplePos x="0" y="0"/>
          <wp:positionH relativeFrom="margin">
            <wp:posOffset>0</wp:posOffset>
          </wp:positionH>
          <wp:positionV relativeFrom="topMargin">
            <wp:posOffset>440055</wp:posOffset>
          </wp:positionV>
          <wp:extent cx="5760720" cy="652272"/>
          <wp:effectExtent l="0" t="0" r="0" b="0"/>
          <wp:wrapSquare wrapText="bothSides"/>
          <wp:docPr id="20"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760720" cy="6522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B68"/>
    <w:multiLevelType w:val="hybridMultilevel"/>
    <w:tmpl w:val="F9BC446C"/>
    <w:lvl w:ilvl="0" w:tplc="64CA167E">
      <w:start w:val="1"/>
      <w:numFmt w:val="decimal"/>
      <w:lvlText w:val="%1."/>
      <w:lvlJc w:val="left"/>
      <w:pPr>
        <w:ind w:left="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D2A5FE">
      <w:start w:val="1"/>
      <w:numFmt w:val="decimal"/>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E6DD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22182">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A414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EAF426">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43914">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CB508">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A548C">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B0DB4"/>
    <w:multiLevelType w:val="hybridMultilevel"/>
    <w:tmpl w:val="2788011E"/>
    <w:lvl w:ilvl="0" w:tplc="96BC5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4586B"/>
    <w:multiLevelType w:val="hybridMultilevel"/>
    <w:tmpl w:val="D940EBF4"/>
    <w:lvl w:ilvl="0" w:tplc="AD8669BC">
      <w:start w:val="1"/>
      <w:numFmt w:val="decimal"/>
      <w:lvlText w:val="%1)"/>
      <w:lvlJc w:val="left"/>
      <w:pPr>
        <w:ind w:left="485" w:hanging="360"/>
      </w:pPr>
      <w:rPr>
        <w:rFonts w:hint="default"/>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abstractNum w:abstractNumId="3" w15:restartNumberingAfterBreak="0">
    <w:nsid w:val="05FA69EC"/>
    <w:multiLevelType w:val="hybridMultilevel"/>
    <w:tmpl w:val="8F38B85E"/>
    <w:lvl w:ilvl="0" w:tplc="47C2649E">
      <w:start w:val="2"/>
      <w:numFmt w:val="decimal"/>
      <w:lvlText w:val="%1)"/>
      <w:lvlJc w:val="left"/>
      <w:pPr>
        <w:ind w:left="4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B052D"/>
    <w:multiLevelType w:val="hybridMultilevel"/>
    <w:tmpl w:val="A0AA2EC6"/>
    <w:lvl w:ilvl="0" w:tplc="C512E1C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88BAA">
      <w:start w:val="1"/>
      <w:numFmt w:val="bullet"/>
      <w:lvlText w:val="o"/>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32B668">
      <w:start w:val="1"/>
      <w:numFmt w:val="bullet"/>
      <w:lvlRestart w:val="0"/>
      <w:lvlText w:val="-"/>
      <w:lvlJc w:val="left"/>
      <w:pPr>
        <w:ind w:left="1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82CBFE">
      <w:start w:val="1"/>
      <w:numFmt w:val="bullet"/>
      <w:lvlText w:val="•"/>
      <w:lvlJc w:val="left"/>
      <w:pPr>
        <w:ind w:left="1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A0FDC2">
      <w:start w:val="1"/>
      <w:numFmt w:val="bullet"/>
      <w:lvlText w:val="o"/>
      <w:lvlJc w:val="left"/>
      <w:pPr>
        <w:ind w:left="2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A8E736">
      <w:start w:val="1"/>
      <w:numFmt w:val="bullet"/>
      <w:lvlText w:val="▪"/>
      <w:lvlJc w:val="left"/>
      <w:pPr>
        <w:ind w:left="3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AAAE98">
      <w:start w:val="1"/>
      <w:numFmt w:val="bullet"/>
      <w:lvlText w:val="•"/>
      <w:lvlJc w:val="left"/>
      <w:pPr>
        <w:ind w:left="4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4C94EE">
      <w:start w:val="1"/>
      <w:numFmt w:val="bullet"/>
      <w:lvlText w:val="o"/>
      <w:lvlJc w:val="left"/>
      <w:pPr>
        <w:ind w:left="4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E24C8E">
      <w:start w:val="1"/>
      <w:numFmt w:val="bullet"/>
      <w:lvlText w:val="▪"/>
      <w:lvlJc w:val="left"/>
      <w:pPr>
        <w:ind w:left="5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E5E6259"/>
    <w:multiLevelType w:val="hybridMultilevel"/>
    <w:tmpl w:val="809A254E"/>
    <w:lvl w:ilvl="0" w:tplc="F5FE9564">
      <w:start w:val="1"/>
      <w:numFmt w:val="decimal"/>
      <w:lvlText w:val="%1)"/>
      <w:lvlJc w:val="left"/>
      <w:pPr>
        <w:ind w:left="1277" w:hanging="360"/>
      </w:pPr>
      <w:rPr>
        <w:rFonts w:hint="default"/>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6" w15:restartNumberingAfterBreak="0">
    <w:nsid w:val="179F5603"/>
    <w:multiLevelType w:val="hybridMultilevel"/>
    <w:tmpl w:val="DCB6F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742987"/>
    <w:multiLevelType w:val="hybridMultilevel"/>
    <w:tmpl w:val="AEAA3DD0"/>
    <w:lvl w:ilvl="0" w:tplc="BD9C931E">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C4D5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2D83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482D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E4C3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6812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E438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A492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EA02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DA17CD"/>
    <w:multiLevelType w:val="hybridMultilevel"/>
    <w:tmpl w:val="B502A300"/>
    <w:lvl w:ilvl="0" w:tplc="368E4198">
      <w:start w:val="7"/>
      <w:numFmt w:val="decimal"/>
      <w:lvlText w:val="%1)"/>
      <w:lvlJc w:val="left"/>
      <w:pPr>
        <w:ind w:left="85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E84B20"/>
    <w:multiLevelType w:val="hybridMultilevel"/>
    <w:tmpl w:val="86EA62CC"/>
    <w:lvl w:ilvl="0" w:tplc="9E34B6B2">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67A5A">
      <w:start w:val="1"/>
      <w:numFmt w:val="decimal"/>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E9852">
      <w:start w:val="1"/>
      <w:numFmt w:val="lowerRoman"/>
      <w:lvlText w:val="%3"/>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6A996">
      <w:start w:val="1"/>
      <w:numFmt w:val="decimal"/>
      <w:lvlText w:val="%4"/>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46292">
      <w:start w:val="1"/>
      <w:numFmt w:val="lowerLetter"/>
      <w:lvlText w:val="%5"/>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8CA5E">
      <w:start w:val="1"/>
      <w:numFmt w:val="lowerRoman"/>
      <w:lvlText w:val="%6"/>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8BC1A">
      <w:start w:val="1"/>
      <w:numFmt w:val="decimal"/>
      <w:lvlText w:val="%7"/>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E2784">
      <w:start w:val="1"/>
      <w:numFmt w:val="lowerLetter"/>
      <w:lvlText w:val="%8"/>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23348">
      <w:start w:val="1"/>
      <w:numFmt w:val="lowerRoman"/>
      <w:lvlText w:val="%9"/>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391B3A"/>
    <w:multiLevelType w:val="hybridMultilevel"/>
    <w:tmpl w:val="77709D60"/>
    <w:lvl w:ilvl="0" w:tplc="D708F988">
      <w:start w:val="1"/>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3E82E4">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60F164">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32E918">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040F56">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54C582">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B2BA2A">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FE463C">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060352">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F96FD3"/>
    <w:multiLevelType w:val="hybridMultilevel"/>
    <w:tmpl w:val="63B46788"/>
    <w:lvl w:ilvl="0" w:tplc="2D76500A">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E3E4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6A11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E8E0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01EA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F0D9E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4BA7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02D3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2FB5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4842E0"/>
    <w:multiLevelType w:val="hybridMultilevel"/>
    <w:tmpl w:val="B142A88E"/>
    <w:lvl w:ilvl="0" w:tplc="8B4A0374">
      <w:start w:val="1"/>
      <w:numFmt w:val="decimal"/>
      <w:lvlText w:val="%1."/>
      <w:lvlJc w:val="left"/>
      <w:pPr>
        <w:ind w:left="431" w:hanging="360"/>
      </w:pPr>
      <w:rPr>
        <w:rFonts w:hint="default"/>
      </w:rPr>
    </w:lvl>
    <w:lvl w:ilvl="1" w:tplc="04150019" w:tentative="1">
      <w:start w:val="1"/>
      <w:numFmt w:val="lowerLetter"/>
      <w:lvlText w:val="%2."/>
      <w:lvlJc w:val="left"/>
      <w:pPr>
        <w:ind w:left="1151" w:hanging="360"/>
      </w:p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3" w15:restartNumberingAfterBreak="0">
    <w:nsid w:val="71DF49BD"/>
    <w:multiLevelType w:val="hybridMultilevel"/>
    <w:tmpl w:val="807C92EC"/>
    <w:lvl w:ilvl="0" w:tplc="F5FE9564">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4" w15:restartNumberingAfterBreak="0">
    <w:nsid w:val="77624589"/>
    <w:multiLevelType w:val="hybridMultilevel"/>
    <w:tmpl w:val="B262DCBE"/>
    <w:lvl w:ilvl="0" w:tplc="23E0AE2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C7B28">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E91F2">
      <w:start w:val="1"/>
      <w:numFmt w:val="lowerRoman"/>
      <w:lvlText w:val="%3"/>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6834C">
      <w:start w:val="1"/>
      <w:numFmt w:val="decimal"/>
      <w:lvlText w:val="%4"/>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87658">
      <w:start w:val="1"/>
      <w:numFmt w:val="lowerLetter"/>
      <w:lvlText w:val="%5"/>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8529C">
      <w:start w:val="1"/>
      <w:numFmt w:val="lowerRoman"/>
      <w:lvlText w:val="%6"/>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AF2B0">
      <w:start w:val="1"/>
      <w:numFmt w:val="decimal"/>
      <w:lvlText w:val="%7"/>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2FB9A">
      <w:start w:val="1"/>
      <w:numFmt w:val="lowerLetter"/>
      <w:lvlText w:val="%8"/>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C90EC">
      <w:start w:val="1"/>
      <w:numFmt w:val="lowerRoman"/>
      <w:lvlText w:val="%9"/>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94020C"/>
    <w:multiLevelType w:val="hybridMultilevel"/>
    <w:tmpl w:val="807C92EC"/>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6" w15:restartNumberingAfterBreak="0">
    <w:nsid w:val="79FD2024"/>
    <w:multiLevelType w:val="hybridMultilevel"/>
    <w:tmpl w:val="7882867E"/>
    <w:lvl w:ilvl="0" w:tplc="C92C4B2E">
      <w:start w:val="1"/>
      <w:numFmt w:val="decimal"/>
      <w:lvlText w:val="%1."/>
      <w:lvlJc w:val="left"/>
      <w:pPr>
        <w:ind w:left="485" w:hanging="360"/>
      </w:pPr>
      <w:rPr>
        <w:rFonts w:hint="default"/>
      </w:rPr>
    </w:lvl>
    <w:lvl w:ilvl="1" w:tplc="04150019" w:tentative="1">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num w:numId="1">
    <w:abstractNumId w:val="11"/>
  </w:num>
  <w:num w:numId="2">
    <w:abstractNumId w:val="0"/>
  </w:num>
  <w:num w:numId="3">
    <w:abstractNumId w:val="14"/>
  </w:num>
  <w:num w:numId="4">
    <w:abstractNumId w:val="4"/>
  </w:num>
  <w:num w:numId="5">
    <w:abstractNumId w:val="7"/>
  </w:num>
  <w:num w:numId="6">
    <w:abstractNumId w:val="9"/>
  </w:num>
  <w:num w:numId="7">
    <w:abstractNumId w:val="10"/>
  </w:num>
  <w:num w:numId="8">
    <w:abstractNumId w:val="1"/>
  </w:num>
  <w:num w:numId="9">
    <w:abstractNumId w:val="13"/>
  </w:num>
  <w:num w:numId="10">
    <w:abstractNumId w:val="6"/>
  </w:num>
  <w:num w:numId="11">
    <w:abstractNumId w:val="12"/>
  </w:num>
  <w:num w:numId="12">
    <w:abstractNumId w:val="15"/>
  </w:num>
  <w:num w:numId="13">
    <w:abstractNumId w:val="3"/>
  </w:num>
  <w:num w:numId="14">
    <w:abstractNumId w:val="8"/>
  </w:num>
  <w:num w:numId="15">
    <w:abstractNumId w:val="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52"/>
    <w:rsid w:val="00027573"/>
    <w:rsid w:val="00045C4F"/>
    <w:rsid w:val="00170128"/>
    <w:rsid w:val="002C2D52"/>
    <w:rsid w:val="003334BC"/>
    <w:rsid w:val="003A7F25"/>
    <w:rsid w:val="003E44B8"/>
    <w:rsid w:val="00406972"/>
    <w:rsid w:val="00444DF5"/>
    <w:rsid w:val="004C2847"/>
    <w:rsid w:val="004C2D97"/>
    <w:rsid w:val="00523739"/>
    <w:rsid w:val="005733CF"/>
    <w:rsid w:val="005C2C04"/>
    <w:rsid w:val="005E55BD"/>
    <w:rsid w:val="007425B6"/>
    <w:rsid w:val="007D23BF"/>
    <w:rsid w:val="00902B54"/>
    <w:rsid w:val="009F0F7D"/>
    <w:rsid w:val="00A2562B"/>
    <w:rsid w:val="00B828E9"/>
    <w:rsid w:val="00C44456"/>
    <w:rsid w:val="00C868C4"/>
    <w:rsid w:val="00D9354E"/>
    <w:rsid w:val="00F234CA"/>
    <w:rsid w:val="00F326F2"/>
    <w:rsid w:val="00FA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A813"/>
  <w15:docId w15:val="{D8A59722-978C-4017-AA78-CF3948BB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61" w:lineRule="auto"/>
      <w:ind w:left="486" w:hanging="361"/>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237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3739"/>
    <w:rPr>
      <w:rFonts w:ascii="Times New Roman" w:eastAsia="Times New Roman" w:hAnsi="Times New Roman" w:cs="Times New Roman"/>
      <w:color w:val="000000"/>
      <w:sz w:val="24"/>
    </w:rPr>
  </w:style>
  <w:style w:type="paragraph" w:styleId="Akapitzlist">
    <w:name w:val="List Paragraph"/>
    <w:basedOn w:val="Normalny"/>
    <w:uiPriority w:val="34"/>
    <w:qFormat/>
    <w:rsid w:val="00523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2554</Words>
  <Characters>15330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Organization</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Marcin Mróz</cp:lastModifiedBy>
  <cp:revision>6</cp:revision>
  <dcterms:created xsi:type="dcterms:W3CDTF">2022-05-06T10:33:00Z</dcterms:created>
  <dcterms:modified xsi:type="dcterms:W3CDTF">2022-05-09T10:40:00Z</dcterms:modified>
</cp:coreProperties>
</file>