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1217" w14:textId="77777777" w:rsidR="00716B17" w:rsidRPr="008A63FB" w:rsidRDefault="00716B17" w:rsidP="00D84B86">
      <w:pPr>
        <w:spacing w:line="276" w:lineRule="auto"/>
        <w:contextualSpacing/>
        <w:rPr>
          <w:rFonts w:ascii="Times New Roman" w:hAnsi="Times New Roman"/>
        </w:rPr>
      </w:pPr>
    </w:p>
    <w:p w14:paraId="6037AA5C" w14:textId="77777777" w:rsidR="00716B17" w:rsidRPr="008A63FB" w:rsidRDefault="00716B17" w:rsidP="00D84B86">
      <w:pPr>
        <w:spacing w:line="276" w:lineRule="auto"/>
        <w:contextualSpacing/>
        <w:rPr>
          <w:rFonts w:ascii="Times New Roman" w:hAnsi="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16B17" w:rsidRPr="008A63FB" w14:paraId="6534AA17" w14:textId="77777777" w:rsidTr="0021554B">
        <w:trPr>
          <w:trHeight w:val="330"/>
          <w:jc w:val="center"/>
        </w:trPr>
        <w:tc>
          <w:tcPr>
            <w:tcW w:w="9072" w:type="dxa"/>
            <w:tcBorders>
              <w:top w:val="nil"/>
              <w:left w:val="nil"/>
              <w:bottom w:val="nil"/>
              <w:right w:val="nil"/>
            </w:tcBorders>
            <w:shd w:val="clear" w:color="auto" w:fill="auto"/>
          </w:tcPr>
          <w:p w14:paraId="528F797E" w14:textId="77777777" w:rsidR="00716B17" w:rsidRPr="008A63FB" w:rsidRDefault="00716B17" w:rsidP="00D84B86">
            <w:pPr>
              <w:spacing w:line="276" w:lineRule="auto"/>
              <w:contextualSpacing/>
              <w:jc w:val="center"/>
              <w:rPr>
                <w:rFonts w:ascii="Times New Roman" w:hAnsi="Times New Roman"/>
                <w:b/>
                <w:color w:val="000000"/>
                <w:sz w:val="10"/>
                <w:szCs w:val="10"/>
              </w:rPr>
            </w:pPr>
            <w:r w:rsidRPr="008A63FB">
              <w:rPr>
                <w:rFonts w:ascii="Times New Roman" w:hAnsi="Times New Roman"/>
                <w:b/>
                <w:color w:val="000000"/>
              </w:rPr>
              <w:t>GMINA DMOSIN</w:t>
            </w:r>
          </w:p>
        </w:tc>
      </w:tr>
    </w:tbl>
    <w:p w14:paraId="306E33F6" w14:textId="77777777" w:rsidR="00716B17" w:rsidRPr="008A63FB" w:rsidRDefault="00BB7314" w:rsidP="00D84B86">
      <w:pPr>
        <w:spacing w:line="276" w:lineRule="auto"/>
        <w:contextualSpacing/>
        <w:jc w:val="center"/>
        <w:rPr>
          <w:rFonts w:ascii="Times New Roman" w:hAnsi="Times New Roman"/>
          <w:b/>
          <w:color w:val="000000"/>
          <w:sz w:val="44"/>
          <w:szCs w:val="44"/>
        </w:rPr>
      </w:pPr>
      <w:r>
        <w:rPr>
          <w:rFonts w:ascii="Times New Roman" w:hAnsi="Times New Roman"/>
          <w:b/>
          <w:noProof/>
          <w:color w:val="000000"/>
          <w:sz w:val="44"/>
          <w:szCs w:val="44"/>
        </w:rPr>
        <w:object w:dxaOrig="1440" w:dyaOrig="1440" w14:anchorId="3EE6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5.45pt;margin-top:9.05pt;width:91.4pt;height:100.2pt;z-index:251659264;mso-position-horizontal-relative:text;mso-position-vertical-relative:text">
            <v:imagedata r:id="rId7" o:title=""/>
          </v:shape>
          <o:OLEObject Type="Embed" ProgID="Unknown" ShapeID="_x0000_s1027" DrawAspect="Content" ObjectID="_1706090127" r:id="rId8"/>
        </w:object>
      </w:r>
    </w:p>
    <w:p w14:paraId="0ECC24A9" w14:textId="77777777" w:rsidR="00716B17" w:rsidRPr="008A63FB" w:rsidRDefault="00716B17" w:rsidP="00D84B86">
      <w:pPr>
        <w:spacing w:line="276" w:lineRule="auto"/>
        <w:contextualSpacing/>
        <w:jc w:val="center"/>
        <w:rPr>
          <w:rFonts w:ascii="Times New Roman" w:hAnsi="Times New Roman"/>
          <w:b/>
          <w:color w:val="000000"/>
          <w:sz w:val="44"/>
          <w:szCs w:val="44"/>
        </w:rPr>
      </w:pPr>
    </w:p>
    <w:p w14:paraId="48A71507" w14:textId="77777777" w:rsidR="00716B17" w:rsidRPr="008A63FB" w:rsidRDefault="00716B17" w:rsidP="00D84B86">
      <w:pPr>
        <w:spacing w:line="276" w:lineRule="auto"/>
        <w:contextualSpacing/>
        <w:jc w:val="center"/>
        <w:rPr>
          <w:rFonts w:ascii="Times New Roman" w:hAnsi="Times New Roman"/>
          <w:b/>
          <w:color w:val="000000"/>
          <w:sz w:val="44"/>
          <w:szCs w:val="44"/>
        </w:rPr>
      </w:pPr>
    </w:p>
    <w:p w14:paraId="4CDE78C5" w14:textId="77777777" w:rsidR="00716B17" w:rsidRPr="008A63FB" w:rsidRDefault="00716B17" w:rsidP="00D84B86">
      <w:pPr>
        <w:spacing w:line="276" w:lineRule="auto"/>
        <w:contextualSpacing/>
        <w:jc w:val="center"/>
        <w:rPr>
          <w:rFonts w:ascii="Times New Roman" w:hAnsi="Times New Roman"/>
          <w:b/>
          <w:color w:val="000000"/>
          <w:sz w:val="44"/>
          <w:szCs w:val="44"/>
        </w:rPr>
      </w:pPr>
    </w:p>
    <w:p w14:paraId="0DCC057F" w14:textId="77777777" w:rsidR="00716B17" w:rsidRPr="008A63FB" w:rsidRDefault="00716B17" w:rsidP="00D84B86">
      <w:pPr>
        <w:spacing w:line="276" w:lineRule="auto"/>
        <w:contextualSpacing/>
        <w:jc w:val="center"/>
        <w:rPr>
          <w:rFonts w:ascii="Times New Roman" w:hAnsi="Times New Roman"/>
          <w:b/>
          <w:color w:val="000000"/>
          <w:sz w:val="44"/>
          <w:szCs w:val="44"/>
        </w:rPr>
      </w:pPr>
    </w:p>
    <w:p w14:paraId="66FB8A23" w14:textId="77777777" w:rsidR="00716B17" w:rsidRPr="008A63FB" w:rsidRDefault="00716B17" w:rsidP="00D84B86">
      <w:pPr>
        <w:spacing w:line="276" w:lineRule="auto"/>
        <w:contextualSpacing/>
        <w:rPr>
          <w:rFonts w:ascii="Times New Roman" w:hAnsi="Times New Roman"/>
          <w:color w:val="000000"/>
          <w:sz w:val="10"/>
          <w:szCs w:val="10"/>
        </w:rPr>
      </w:pPr>
      <w:bookmarkStart w:id="0" w:name="__UnoMark__29891_418915328"/>
      <w:bookmarkStart w:id="1" w:name="__UnoMark__30426_418915328"/>
      <w:bookmarkEnd w:id="0"/>
      <w:bookmarkEnd w:id="1"/>
    </w:p>
    <w:p w14:paraId="5AEF58F9" w14:textId="77777777" w:rsidR="00716B17" w:rsidRPr="008A63FB" w:rsidRDefault="00716B17" w:rsidP="00D84B86">
      <w:pPr>
        <w:spacing w:line="276" w:lineRule="auto"/>
        <w:contextualSpacing/>
        <w:jc w:val="center"/>
        <w:rPr>
          <w:rFonts w:ascii="Times New Roman" w:hAnsi="Times New Roman"/>
          <w:color w:val="000000"/>
        </w:rPr>
      </w:pPr>
      <w:bookmarkStart w:id="2" w:name="__UnoMark__29892_418915328"/>
      <w:bookmarkEnd w:id="2"/>
      <w:r w:rsidRPr="008A63FB">
        <w:rPr>
          <w:rFonts w:ascii="Times New Roman" w:hAnsi="Times New Roman"/>
          <w:color w:val="000000"/>
        </w:rPr>
        <w:t xml:space="preserve">reprezentowana przez </w:t>
      </w:r>
    </w:p>
    <w:p w14:paraId="2B3536C1" w14:textId="77777777" w:rsidR="00716B17" w:rsidRPr="008A63FB" w:rsidRDefault="00716B17" w:rsidP="00D84B86">
      <w:pPr>
        <w:tabs>
          <w:tab w:val="left" w:pos="2115"/>
          <w:tab w:val="center" w:pos="4620"/>
        </w:tabs>
        <w:spacing w:line="276" w:lineRule="auto"/>
        <w:contextualSpacing/>
        <w:rPr>
          <w:rFonts w:ascii="Times New Roman" w:hAnsi="Times New Roman"/>
          <w:color w:val="000000"/>
        </w:rPr>
      </w:pPr>
      <w:bookmarkStart w:id="3" w:name="__UnoMark__29893_418915328"/>
      <w:bookmarkStart w:id="4" w:name="__UnoMark__30428_418915328"/>
      <w:bookmarkEnd w:id="3"/>
      <w:bookmarkEnd w:id="4"/>
      <w:r w:rsidRPr="008A63FB">
        <w:rPr>
          <w:rFonts w:ascii="Times New Roman" w:hAnsi="Times New Roman"/>
          <w:color w:val="000000"/>
        </w:rPr>
        <w:tab/>
      </w:r>
      <w:r w:rsidRPr="008A63FB">
        <w:rPr>
          <w:rFonts w:ascii="Times New Roman" w:hAnsi="Times New Roman"/>
          <w:color w:val="000000"/>
        </w:rPr>
        <w:tab/>
        <w:t>Wójta Gminy Dmosin</w:t>
      </w:r>
    </w:p>
    <w:p w14:paraId="33824BFA" w14:textId="77777777" w:rsidR="00716B17" w:rsidRPr="008A63FB" w:rsidRDefault="00716B17" w:rsidP="00D84B86">
      <w:pPr>
        <w:pStyle w:val="Standarduser"/>
        <w:spacing w:line="276" w:lineRule="auto"/>
        <w:contextualSpacing/>
        <w:rPr>
          <w:rFonts w:cs="Times New Roman"/>
          <w:lang w:val="pl-PL"/>
        </w:rPr>
      </w:pPr>
    </w:p>
    <w:p w14:paraId="28A982B3" w14:textId="77777777" w:rsidR="00716B17" w:rsidRPr="008A63FB" w:rsidRDefault="00716B17" w:rsidP="00D84B86">
      <w:pPr>
        <w:pStyle w:val="Standard"/>
        <w:tabs>
          <w:tab w:val="left" w:pos="1110"/>
        </w:tabs>
        <w:spacing w:line="276" w:lineRule="auto"/>
        <w:contextualSpacing/>
        <w:rPr>
          <w:rFonts w:cs="Times New Roman"/>
          <w:lang w:val="pl-PL"/>
        </w:rPr>
      </w:pPr>
      <w:r w:rsidRPr="008A63FB">
        <w:rPr>
          <w:rFonts w:cs="Times New Roman"/>
          <w:lang w:val="pl-PL"/>
        </w:rPr>
        <w:tab/>
      </w:r>
    </w:p>
    <w:p w14:paraId="3371DED3" w14:textId="1B9F501A" w:rsidR="00716B17" w:rsidRPr="008A63FB" w:rsidRDefault="00C4189D" w:rsidP="00D84B86">
      <w:pPr>
        <w:pStyle w:val="Standard"/>
        <w:spacing w:line="276" w:lineRule="auto"/>
        <w:contextualSpacing/>
        <w:jc w:val="center"/>
        <w:rPr>
          <w:rFonts w:cs="Times New Roman"/>
          <w:b/>
          <w:sz w:val="36"/>
          <w:szCs w:val="36"/>
          <w:lang w:val="pl-PL"/>
        </w:rPr>
      </w:pPr>
      <w:r w:rsidRPr="008A63FB">
        <w:rPr>
          <w:rFonts w:cs="Times New Roman"/>
          <w:b/>
          <w:sz w:val="36"/>
          <w:szCs w:val="36"/>
          <w:lang w:val="pl-PL"/>
        </w:rPr>
        <w:t>Specyfikacja Warunków Zamówienia</w:t>
      </w:r>
    </w:p>
    <w:p w14:paraId="327E0BD6" w14:textId="77777777" w:rsidR="00716B17" w:rsidRPr="008A63FB" w:rsidRDefault="00716B17" w:rsidP="00D84B86">
      <w:pPr>
        <w:pStyle w:val="Standard"/>
        <w:spacing w:line="276" w:lineRule="auto"/>
        <w:contextualSpacing/>
        <w:jc w:val="center"/>
        <w:rPr>
          <w:rFonts w:cs="Times New Roman"/>
          <w:bCs/>
          <w:lang w:val="pl-PL"/>
        </w:rPr>
      </w:pPr>
      <w:r w:rsidRPr="008A63FB">
        <w:rPr>
          <w:rFonts w:cs="Times New Roman"/>
          <w:bCs/>
          <w:lang w:val="pl-PL"/>
        </w:rPr>
        <w:t>w postępowaniu o udzielenie zamówienia publicznego pn.:</w:t>
      </w:r>
    </w:p>
    <w:p w14:paraId="2898D9A6" w14:textId="77777777" w:rsidR="00716B17" w:rsidRPr="008A63FB" w:rsidRDefault="00716B17" w:rsidP="00D84B86">
      <w:pPr>
        <w:pStyle w:val="Standard"/>
        <w:spacing w:line="276" w:lineRule="auto"/>
        <w:contextualSpacing/>
        <w:jc w:val="center"/>
        <w:rPr>
          <w:rFonts w:cs="Times New Roman"/>
          <w:bCs/>
          <w:sz w:val="26"/>
          <w:szCs w:val="26"/>
          <w:lang w:val="pl-PL"/>
        </w:rPr>
      </w:pPr>
    </w:p>
    <w:p w14:paraId="0AE28508" w14:textId="77777777" w:rsidR="00716B17" w:rsidRPr="008A63FB" w:rsidRDefault="00716B17" w:rsidP="00D84B86">
      <w:pPr>
        <w:pStyle w:val="Standard"/>
        <w:spacing w:line="276" w:lineRule="auto"/>
        <w:contextualSpacing/>
        <w:jc w:val="center"/>
        <w:rPr>
          <w:rFonts w:cs="Times New Roman"/>
          <w:bCs/>
          <w:sz w:val="26"/>
          <w:szCs w:val="26"/>
          <w:lang w:val="pl-PL"/>
        </w:rPr>
      </w:pPr>
    </w:p>
    <w:p w14:paraId="186DA9B1" w14:textId="77777777" w:rsidR="00C4189D" w:rsidRPr="008A63FB" w:rsidRDefault="00C4189D" w:rsidP="00D84B86">
      <w:pPr>
        <w:widowControl/>
        <w:suppressAutoHyphens w:val="0"/>
        <w:autoSpaceDE w:val="0"/>
        <w:adjustRightInd w:val="0"/>
        <w:spacing w:line="276" w:lineRule="auto"/>
        <w:contextualSpacing/>
        <w:jc w:val="center"/>
        <w:textAlignment w:val="auto"/>
        <w:rPr>
          <w:rFonts w:ascii="Times New Roman" w:eastAsia="Times New Roman" w:hAnsi="Times New Roman"/>
          <w:b/>
          <w:bCs/>
          <w:kern w:val="0"/>
          <w:sz w:val="28"/>
          <w:szCs w:val="28"/>
        </w:rPr>
      </w:pPr>
      <w:r w:rsidRPr="008A63FB">
        <w:rPr>
          <w:rFonts w:ascii="Times New Roman" w:eastAsia="Times New Roman" w:hAnsi="Times New Roman"/>
          <w:b/>
          <w:bCs/>
          <w:color w:val="000000"/>
          <w:kern w:val="0"/>
          <w:sz w:val="28"/>
          <w:szCs w:val="28"/>
        </w:rPr>
        <w:t>„</w:t>
      </w:r>
      <w:r w:rsidRPr="008A63FB">
        <w:rPr>
          <w:rFonts w:ascii="Times New Roman" w:eastAsia="Times New Roman" w:hAnsi="Times New Roman"/>
          <w:b/>
          <w:bCs/>
          <w:kern w:val="0"/>
          <w:sz w:val="28"/>
          <w:szCs w:val="28"/>
        </w:rPr>
        <w:t xml:space="preserve">Przebudowa kompleksu budynków Ochotniczej Straży Pożarnej </w:t>
      </w:r>
    </w:p>
    <w:p w14:paraId="6585908D" w14:textId="385B0F7B" w:rsidR="00C4189D" w:rsidRPr="008A63FB" w:rsidRDefault="00C4189D" w:rsidP="00D84B86">
      <w:pPr>
        <w:widowControl/>
        <w:suppressAutoHyphens w:val="0"/>
        <w:autoSpaceDE w:val="0"/>
        <w:adjustRightInd w:val="0"/>
        <w:spacing w:line="276" w:lineRule="auto"/>
        <w:contextualSpacing/>
        <w:jc w:val="center"/>
        <w:textAlignment w:val="auto"/>
        <w:rPr>
          <w:rFonts w:ascii="Times New Roman" w:eastAsia="Times New Roman" w:hAnsi="Times New Roman"/>
          <w:b/>
          <w:bCs/>
          <w:kern w:val="0"/>
          <w:sz w:val="28"/>
          <w:szCs w:val="28"/>
        </w:rPr>
      </w:pPr>
      <w:r w:rsidRPr="008A63FB">
        <w:rPr>
          <w:rFonts w:ascii="Times New Roman" w:eastAsia="Times New Roman" w:hAnsi="Times New Roman"/>
          <w:b/>
          <w:bCs/>
          <w:kern w:val="0"/>
          <w:sz w:val="28"/>
          <w:szCs w:val="28"/>
        </w:rPr>
        <w:t>w Woli Cyrusowej”</w:t>
      </w:r>
    </w:p>
    <w:p w14:paraId="03DE6AB0" w14:textId="77777777" w:rsidR="00716B17" w:rsidRPr="008A63FB" w:rsidRDefault="00716B17" w:rsidP="00D84B86">
      <w:pPr>
        <w:pStyle w:val="Standard"/>
        <w:tabs>
          <w:tab w:val="left" w:pos="567"/>
        </w:tabs>
        <w:spacing w:line="276" w:lineRule="auto"/>
        <w:contextualSpacing/>
        <w:jc w:val="center"/>
        <w:rPr>
          <w:rFonts w:cs="Times New Roman"/>
          <w:b/>
          <w:sz w:val="28"/>
          <w:szCs w:val="28"/>
          <w:lang w:val="pl-PL"/>
        </w:rPr>
      </w:pPr>
    </w:p>
    <w:p w14:paraId="06AFA3F4" w14:textId="50878E5D" w:rsidR="00716B17" w:rsidRPr="008A63FB" w:rsidRDefault="00716B17" w:rsidP="00D84B86">
      <w:pPr>
        <w:pStyle w:val="Standarduser"/>
        <w:spacing w:line="276" w:lineRule="auto"/>
        <w:contextualSpacing/>
        <w:jc w:val="center"/>
        <w:rPr>
          <w:rFonts w:cs="Times New Roman"/>
          <w:b/>
          <w:bCs/>
          <w:lang w:val="pl-PL"/>
        </w:rPr>
      </w:pPr>
      <w:r w:rsidRPr="008A63FB">
        <w:rPr>
          <w:rFonts w:cs="Times New Roman"/>
          <w:b/>
          <w:bCs/>
          <w:lang w:val="pl-PL"/>
        </w:rPr>
        <w:t>(Znak sprawy: ZP.271.TP.</w:t>
      </w:r>
      <w:r w:rsidR="00C4189D" w:rsidRPr="008A63FB">
        <w:rPr>
          <w:rFonts w:cs="Times New Roman"/>
          <w:b/>
          <w:bCs/>
          <w:lang w:val="pl-PL"/>
        </w:rPr>
        <w:t>4</w:t>
      </w:r>
      <w:r w:rsidRPr="008A63FB">
        <w:rPr>
          <w:rFonts w:cs="Times New Roman"/>
          <w:b/>
          <w:bCs/>
          <w:lang w:val="pl-PL"/>
        </w:rPr>
        <w:t xml:space="preserve"> .2022)</w:t>
      </w:r>
    </w:p>
    <w:p w14:paraId="1B317C18" w14:textId="77777777" w:rsidR="00716B17" w:rsidRPr="008A63FB" w:rsidRDefault="00716B17" w:rsidP="00D84B86">
      <w:pPr>
        <w:pStyle w:val="Standarduser"/>
        <w:spacing w:line="276" w:lineRule="auto"/>
        <w:contextualSpacing/>
        <w:jc w:val="center"/>
        <w:rPr>
          <w:rFonts w:cs="Times New Roman"/>
          <w:b/>
          <w:bCs/>
          <w:lang w:val="pl-PL"/>
        </w:rPr>
      </w:pPr>
    </w:p>
    <w:p w14:paraId="54725DE3" w14:textId="77777777" w:rsidR="00716B17" w:rsidRPr="008A63FB" w:rsidRDefault="00716B17" w:rsidP="00D84B86">
      <w:pPr>
        <w:pStyle w:val="Standard"/>
        <w:spacing w:line="276" w:lineRule="auto"/>
        <w:ind w:left="567"/>
        <w:contextualSpacing/>
        <w:jc w:val="center"/>
        <w:rPr>
          <w:rFonts w:cs="Times New Roman"/>
          <w:b/>
          <w:iCs/>
          <w:lang w:val="pl-PL"/>
        </w:rPr>
      </w:pPr>
    </w:p>
    <w:p w14:paraId="4288BE02" w14:textId="77777777" w:rsidR="00716B17" w:rsidRPr="008A63FB" w:rsidRDefault="00716B17" w:rsidP="00D84B86">
      <w:pPr>
        <w:pStyle w:val="Standard"/>
        <w:spacing w:line="276" w:lineRule="auto"/>
        <w:ind w:left="567"/>
        <w:contextualSpacing/>
        <w:jc w:val="center"/>
        <w:rPr>
          <w:rFonts w:cs="Times New Roman"/>
          <w:lang w:val="pl-PL"/>
        </w:rPr>
      </w:pPr>
      <w:r w:rsidRPr="008A63FB">
        <w:rPr>
          <w:rFonts w:cs="Times New Roman"/>
          <w:lang w:val="pl-PL"/>
        </w:rPr>
        <w:t xml:space="preserve"> </w:t>
      </w:r>
    </w:p>
    <w:p w14:paraId="12EE25D3" w14:textId="77777777" w:rsidR="00716B17" w:rsidRPr="008A63FB" w:rsidRDefault="00716B17" w:rsidP="00D84B86">
      <w:pPr>
        <w:pStyle w:val="Standard"/>
        <w:spacing w:line="276" w:lineRule="auto"/>
        <w:ind w:left="567"/>
        <w:contextualSpacing/>
        <w:jc w:val="center"/>
        <w:rPr>
          <w:rFonts w:cs="Times New Roman"/>
          <w:lang w:val="pl-PL"/>
        </w:rPr>
      </w:pPr>
    </w:p>
    <w:p w14:paraId="552DD3FC" w14:textId="77777777" w:rsidR="00716B17" w:rsidRPr="008A63FB" w:rsidRDefault="00716B17" w:rsidP="00D84B86">
      <w:pPr>
        <w:spacing w:line="276" w:lineRule="auto"/>
        <w:contextualSpacing/>
        <w:jc w:val="center"/>
        <w:rPr>
          <w:rFonts w:ascii="Times New Roman" w:hAnsi="Times New Roman"/>
          <w:b/>
        </w:rPr>
      </w:pPr>
      <w:r w:rsidRPr="008A63FB">
        <w:rPr>
          <w:rFonts w:ascii="Times New Roman" w:hAnsi="Times New Roman"/>
          <w:b/>
        </w:rPr>
        <w:t>ZATWIERDZAM</w:t>
      </w:r>
    </w:p>
    <w:p w14:paraId="5A2A5D8F" w14:textId="77777777" w:rsidR="00716B17" w:rsidRPr="008A63FB" w:rsidRDefault="00716B17" w:rsidP="00D84B86">
      <w:pPr>
        <w:pStyle w:val="Standard"/>
        <w:spacing w:line="276" w:lineRule="auto"/>
        <w:ind w:left="567"/>
        <w:contextualSpacing/>
        <w:jc w:val="center"/>
        <w:rPr>
          <w:rFonts w:cs="Times New Roman"/>
          <w:lang w:val="pl-PL"/>
        </w:rPr>
      </w:pPr>
    </w:p>
    <w:p w14:paraId="2654302F" w14:textId="77777777" w:rsidR="00716B17" w:rsidRPr="008A63FB" w:rsidRDefault="00716B17" w:rsidP="00D84B86">
      <w:pPr>
        <w:pStyle w:val="Standarduser"/>
        <w:spacing w:line="276" w:lineRule="auto"/>
        <w:contextualSpacing/>
        <w:jc w:val="center"/>
        <w:rPr>
          <w:rFonts w:cs="Times New Roman"/>
          <w:b/>
          <w:bCs/>
          <w:i/>
          <w:lang w:val="pl-PL"/>
        </w:rPr>
      </w:pPr>
    </w:p>
    <w:p w14:paraId="06C950DF" w14:textId="174E253C" w:rsidR="00716B17" w:rsidRPr="008A63FB" w:rsidRDefault="0026470D" w:rsidP="00D84B86">
      <w:pPr>
        <w:spacing w:line="276" w:lineRule="auto"/>
        <w:contextualSpacing/>
        <w:jc w:val="center"/>
        <w:rPr>
          <w:rFonts w:ascii="Times New Roman" w:hAnsi="Times New Roman"/>
          <w:b/>
        </w:rPr>
      </w:pPr>
      <w:r>
        <w:rPr>
          <w:rFonts w:ascii="Times New Roman" w:hAnsi="Times New Roman"/>
          <w:b/>
        </w:rPr>
        <w:t xml:space="preserve">/-/ </w:t>
      </w:r>
      <w:r w:rsidR="00716B17" w:rsidRPr="008A63FB">
        <w:rPr>
          <w:rFonts w:ascii="Times New Roman" w:hAnsi="Times New Roman"/>
          <w:b/>
        </w:rPr>
        <w:t>Wójt Gminy Dmosin – Danuta Supera</w:t>
      </w:r>
    </w:p>
    <w:p w14:paraId="74302DA9" w14:textId="77777777" w:rsidR="00716B17" w:rsidRPr="008A63FB" w:rsidRDefault="00716B17" w:rsidP="00D84B86">
      <w:pPr>
        <w:pStyle w:val="Standarduser"/>
        <w:spacing w:line="276" w:lineRule="auto"/>
        <w:contextualSpacing/>
        <w:jc w:val="center"/>
        <w:rPr>
          <w:rFonts w:cs="Times New Roman"/>
          <w:lang w:val="pl-PL"/>
        </w:rPr>
      </w:pPr>
    </w:p>
    <w:p w14:paraId="7754A480" w14:textId="77777777" w:rsidR="00716B17" w:rsidRPr="008A63FB" w:rsidRDefault="00716B17" w:rsidP="00D84B86">
      <w:pPr>
        <w:pStyle w:val="Standarduser"/>
        <w:spacing w:line="276" w:lineRule="auto"/>
        <w:contextualSpacing/>
        <w:jc w:val="center"/>
        <w:rPr>
          <w:rFonts w:cs="Times New Roman"/>
          <w:lang w:val="pl-PL"/>
        </w:rPr>
      </w:pPr>
    </w:p>
    <w:p w14:paraId="0537C94D" w14:textId="77777777" w:rsidR="00716B17" w:rsidRPr="008A63FB" w:rsidRDefault="00716B17" w:rsidP="00D84B86">
      <w:pPr>
        <w:pStyle w:val="Standarduser"/>
        <w:spacing w:line="276" w:lineRule="auto"/>
        <w:contextualSpacing/>
        <w:jc w:val="center"/>
        <w:rPr>
          <w:rFonts w:cs="Times New Roman"/>
          <w:lang w:val="pl-PL"/>
        </w:rPr>
      </w:pPr>
    </w:p>
    <w:p w14:paraId="483239C2" w14:textId="77777777" w:rsidR="00716B17" w:rsidRPr="008A63FB" w:rsidRDefault="00716B17" w:rsidP="00D84B86">
      <w:pPr>
        <w:pStyle w:val="Standarduser"/>
        <w:spacing w:line="276" w:lineRule="auto"/>
        <w:contextualSpacing/>
        <w:jc w:val="center"/>
        <w:rPr>
          <w:rFonts w:cs="Times New Roman"/>
          <w:lang w:val="pl-PL"/>
        </w:rPr>
      </w:pPr>
      <w:r w:rsidRPr="008A63FB">
        <w:rPr>
          <w:rFonts w:cs="Times New Roman"/>
          <w:lang w:val="pl-PL"/>
        </w:rPr>
        <w:t>…………………………………………..</w:t>
      </w:r>
    </w:p>
    <w:p w14:paraId="49DE9673" w14:textId="77777777" w:rsidR="00716B17" w:rsidRPr="008A63FB" w:rsidRDefault="00716B17" w:rsidP="00D84B86">
      <w:pPr>
        <w:pStyle w:val="Standarduser"/>
        <w:spacing w:line="276" w:lineRule="auto"/>
        <w:contextualSpacing/>
        <w:jc w:val="center"/>
        <w:rPr>
          <w:rFonts w:cs="Times New Roman"/>
          <w:i/>
          <w:sz w:val="20"/>
          <w:szCs w:val="20"/>
          <w:lang w:val="pl-PL"/>
        </w:rPr>
      </w:pPr>
      <w:r w:rsidRPr="008A63FB">
        <w:rPr>
          <w:rFonts w:cs="Times New Roman"/>
          <w:i/>
          <w:sz w:val="20"/>
          <w:szCs w:val="20"/>
          <w:lang w:val="pl-PL"/>
        </w:rPr>
        <w:t>(pieczęć i podpis)</w:t>
      </w:r>
    </w:p>
    <w:p w14:paraId="7B3EA4D9" w14:textId="77777777" w:rsidR="00716B17" w:rsidRPr="008A63FB" w:rsidRDefault="00716B17" w:rsidP="00D84B86">
      <w:pPr>
        <w:pStyle w:val="Standarduser"/>
        <w:spacing w:line="276" w:lineRule="auto"/>
        <w:contextualSpacing/>
        <w:jc w:val="center"/>
        <w:rPr>
          <w:rFonts w:cs="Times New Roman"/>
          <w:i/>
          <w:sz w:val="20"/>
          <w:szCs w:val="20"/>
          <w:lang w:val="pl-PL"/>
        </w:rPr>
      </w:pPr>
    </w:p>
    <w:p w14:paraId="2D470854" w14:textId="77777777" w:rsidR="00716B17" w:rsidRPr="008A63FB" w:rsidRDefault="00716B17" w:rsidP="00D84B86">
      <w:pPr>
        <w:pStyle w:val="Standarduser"/>
        <w:spacing w:line="276" w:lineRule="auto"/>
        <w:contextualSpacing/>
        <w:rPr>
          <w:rFonts w:cs="Times New Roman"/>
          <w:i/>
          <w:sz w:val="20"/>
          <w:szCs w:val="20"/>
          <w:lang w:val="pl-PL"/>
        </w:rPr>
      </w:pPr>
    </w:p>
    <w:p w14:paraId="19173CC9" w14:textId="710948D5" w:rsidR="00716B17" w:rsidRPr="008A63FB" w:rsidRDefault="00716B17" w:rsidP="00D84B86">
      <w:pPr>
        <w:pStyle w:val="Standarduser"/>
        <w:spacing w:line="276" w:lineRule="auto"/>
        <w:contextualSpacing/>
        <w:jc w:val="center"/>
        <w:rPr>
          <w:rFonts w:cs="Times New Roman"/>
          <w:lang w:val="pl-PL"/>
        </w:rPr>
      </w:pPr>
      <w:r w:rsidRPr="008A63FB">
        <w:rPr>
          <w:rFonts w:cs="Times New Roman"/>
          <w:lang w:val="pl-PL"/>
        </w:rPr>
        <w:t xml:space="preserve">Dmosin, dnia </w:t>
      </w:r>
      <w:r w:rsidR="0086178A">
        <w:rPr>
          <w:rFonts w:cs="Times New Roman"/>
          <w:lang w:val="pl-PL"/>
        </w:rPr>
        <w:t>1</w:t>
      </w:r>
      <w:r w:rsidR="005E4FD5">
        <w:rPr>
          <w:rFonts w:cs="Times New Roman"/>
          <w:lang w:val="pl-PL"/>
        </w:rPr>
        <w:t>1</w:t>
      </w:r>
      <w:r w:rsidR="0086178A">
        <w:rPr>
          <w:rFonts w:cs="Times New Roman"/>
          <w:lang w:val="pl-PL"/>
        </w:rPr>
        <w:t>.02.</w:t>
      </w:r>
      <w:r w:rsidRPr="008A63FB">
        <w:rPr>
          <w:rFonts w:cs="Times New Roman"/>
          <w:lang w:val="pl-PL"/>
        </w:rPr>
        <w:t>2022 r.</w:t>
      </w:r>
    </w:p>
    <w:p w14:paraId="2B839C53" w14:textId="77777777" w:rsidR="00716B17" w:rsidRPr="008A63FB" w:rsidRDefault="00716B17" w:rsidP="00D84B86">
      <w:pPr>
        <w:pStyle w:val="Standarduser"/>
        <w:spacing w:line="276" w:lineRule="auto"/>
        <w:contextualSpacing/>
        <w:jc w:val="center"/>
        <w:rPr>
          <w:rFonts w:cs="Times New Roman"/>
          <w:lang w:val="pl-PL"/>
        </w:rPr>
      </w:pPr>
    </w:p>
    <w:p w14:paraId="7310E38E" w14:textId="77777777" w:rsidR="00716B17" w:rsidRPr="008A63FB" w:rsidRDefault="00716B17" w:rsidP="00D84B86">
      <w:pPr>
        <w:pStyle w:val="Standarduser"/>
        <w:spacing w:line="276" w:lineRule="auto"/>
        <w:contextualSpacing/>
        <w:jc w:val="center"/>
        <w:rPr>
          <w:rFonts w:cs="Times New Roman"/>
          <w:lang w:val="pl-PL"/>
        </w:rPr>
      </w:pPr>
    </w:p>
    <w:p w14:paraId="69F6C2C2" w14:textId="77777777" w:rsidR="00716B17" w:rsidRPr="008A63FB" w:rsidRDefault="00716B17" w:rsidP="00D84B86">
      <w:pPr>
        <w:pStyle w:val="Standarduser"/>
        <w:spacing w:line="276" w:lineRule="auto"/>
        <w:contextualSpacing/>
        <w:jc w:val="center"/>
        <w:rPr>
          <w:rFonts w:cs="Times New Roman"/>
          <w:lang w:val="pl-PL"/>
        </w:rPr>
      </w:pPr>
    </w:p>
    <w:p w14:paraId="3A9A7633" w14:textId="77777777" w:rsidR="00716B17" w:rsidRPr="008A63FB" w:rsidRDefault="00716B17" w:rsidP="00D84B86">
      <w:pPr>
        <w:pStyle w:val="Standarduser"/>
        <w:spacing w:line="276" w:lineRule="auto"/>
        <w:contextualSpacing/>
        <w:jc w:val="center"/>
        <w:rPr>
          <w:rFonts w:cs="Times New Roman"/>
          <w:lang w:val="pl-PL"/>
        </w:rPr>
      </w:pPr>
    </w:p>
    <w:p w14:paraId="43A5061A" w14:textId="2CE7E50B" w:rsidR="00C4189D" w:rsidRPr="008A63FB" w:rsidRDefault="00C4189D" w:rsidP="00D84B86">
      <w:pPr>
        <w:pStyle w:val="Standarduser"/>
        <w:spacing w:line="276" w:lineRule="auto"/>
        <w:contextualSpacing/>
        <w:rPr>
          <w:rFonts w:cs="Times New Roman"/>
          <w:lang w:val="pl-PL"/>
        </w:rPr>
      </w:pPr>
    </w:p>
    <w:p w14:paraId="122D923D" w14:textId="77777777" w:rsidR="00716B17" w:rsidRPr="008A63FB" w:rsidRDefault="00716B17" w:rsidP="00D84B86">
      <w:pPr>
        <w:pStyle w:val="Standarduser"/>
        <w:spacing w:line="276" w:lineRule="auto"/>
        <w:contextualSpacing/>
        <w:rPr>
          <w:rFonts w:cs="Times New Roman"/>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16B17" w:rsidRPr="008A63FB" w14:paraId="20DD12C9" w14:textId="77777777" w:rsidTr="0021554B">
        <w:trPr>
          <w:jc w:val="center"/>
        </w:trPr>
        <w:tc>
          <w:tcPr>
            <w:tcW w:w="9054" w:type="dxa"/>
            <w:tcBorders>
              <w:bottom w:val="single" w:sz="4" w:space="0" w:color="00000A"/>
            </w:tcBorders>
            <w:shd w:val="clear" w:color="auto" w:fill="auto"/>
            <w:tcMar>
              <w:top w:w="0" w:type="dxa"/>
              <w:left w:w="108" w:type="dxa"/>
              <w:bottom w:w="0" w:type="dxa"/>
              <w:right w:w="108" w:type="dxa"/>
            </w:tcMar>
          </w:tcPr>
          <w:p w14:paraId="794FD6C5" w14:textId="77777777" w:rsidR="00716B17" w:rsidRPr="008A63FB" w:rsidRDefault="00716B17" w:rsidP="00D84B86">
            <w:pPr>
              <w:pStyle w:val="Standard"/>
              <w:shd w:val="clear" w:color="auto" w:fill="F2F2F2"/>
              <w:spacing w:line="276" w:lineRule="auto"/>
              <w:contextualSpacing/>
              <w:jc w:val="center"/>
              <w:rPr>
                <w:rFonts w:cs="Times New Roman"/>
                <w:lang w:val="pl-PL"/>
              </w:rPr>
            </w:pPr>
            <w:r w:rsidRPr="008A63FB">
              <w:rPr>
                <w:rFonts w:cs="Times New Roman"/>
                <w:lang w:val="pl-PL"/>
              </w:rPr>
              <w:lastRenderedPageBreak/>
              <w:t>Rozdział 1</w:t>
            </w:r>
          </w:p>
          <w:p w14:paraId="06EF2EA5" w14:textId="77777777" w:rsidR="00716B17" w:rsidRPr="008A63FB" w:rsidRDefault="00716B17" w:rsidP="00D84B86">
            <w:pPr>
              <w:pStyle w:val="Standard"/>
              <w:shd w:val="clear" w:color="auto" w:fill="F2F2F2"/>
              <w:spacing w:line="276" w:lineRule="auto"/>
              <w:contextualSpacing/>
              <w:jc w:val="center"/>
              <w:rPr>
                <w:rFonts w:cs="Times New Roman"/>
                <w:b/>
                <w:lang w:val="pl-PL"/>
              </w:rPr>
            </w:pPr>
            <w:r w:rsidRPr="008A63FB">
              <w:rPr>
                <w:rFonts w:cs="Times New Roman"/>
                <w:b/>
                <w:lang w:val="pl-PL"/>
              </w:rPr>
              <w:t>POSTANOWIENIA OGÓLNE</w:t>
            </w:r>
          </w:p>
        </w:tc>
      </w:tr>
    </w:tbl>
    <w:p w14:paraId="5C266E40" w14:textId="77777777" w:rsidR="00716B17" w:rsidRPr="008A63FB" w:rsidRDefault="00716B17" w:rsidP="00D84B86">
      <w:pPr>
        <w:pStyle w:val="Standard"/>
        <w:spacing w:line="276" w:lineRule="auto"/>
        <w:ind w:left="567"/>
        <w:contextualSpacing/>
        <w:jc w:val="both"/>
        <w:outlineLvl w:val="3"/>
        <w:rPr>
          <w:rFonts w:cs="Times New Roman"/>
          <w:b/>
          <w:bCs/>
          <w:lang w:val="pl-PL"/>
        </w:rPr>
      </w:pPr>
    </w:p>
    <w:p w14:paraId="49608728" w14:textId="77777777" w:rsidR="00716B17" w:rsidRPr="008A63FB" w:rsidRDefault="00716B17" w:rsidP="00D84B86">
      <w:pPr>
        <w:pStyle w:val="Standard"/>
        <w:numPr>
          <w:ilvl w:val="1"/>
          <w:numId w:val="2"/>
        </w:numPr>
        <w:spacing w:line="276" w:lineRule="auto"/>
        <w:contextualSpacing/>
        <w:jc w:val="both"/>
        <w:rPr>
          <w:rFonts w:cs="Times New Roman"/>
          <w:b/>
          <w:bCs/>
          <w:lang w:val="pl-PL"/>
        </w:rPr>
      </w:pPr>
      <w:r w:rsidRPr="008A63FB">
        <w:rPr>
          <w:rFonts w:cs="Times New Roman"/>
          <w:b/>
          <w:bCs/>
          <w:lang w:val="pl-PL"/>
        </w:rPr>
        <w:t>Nazwa oraz adres Zamawiającego.</w:t>
      </w:r>
      <w:bookmarkStart w:id="5" w:name="_Hlk71723422"/>
      <w:bookmarkStart w:id="6" w:name="_Hlk71723587"/>
    </w:p>
    <w:bookmarkEnd w:id="5"/>
    <w:p w14:paraId="172DF7AE" w14:textId="77777777" w:rsidR="00716B17" w:rsidRPr="008A63FB" w:rsidRDefault="00716B17" w:rsidP="00D84B86">
      <w:pPr>
        <w:tabs>
          <w:tab w:val="left" w:pos="4962"/>
        </w:tabs>
        <w:spacing w:line="276" w:lineRule="auto"/>
        <w:ind w:left="567"/>
        <w:contextualSpacing/>
        <w:jc w:val="both"/>
        <w:rPr>
          <w:rFonts w:ascii="Times New Roman" w:hAnsi="Times New Roman"/>
          <w:sz w:val="24"/>
          <w:szCs w:val="24"/>
          <w:u w:val="double"/>
        </w:rPr>
      </w:pPr>
      <w:r w:rsidRPr="008A63FB">
        <w:rPr>
          <w:rFonts w:ascii="Times New Roman" w:hAnsi="Times New Roman"/>
          <w:b/>
          <w:bCs/>
          <w:sz w:val="24"/>
          <w:szCs w:val="24"/>
        </w:rPr>
        <w:t>Gmina Dmosin</w:t>
      </w:r>
      <w:r w:rsidRPr="008A63FB">
        <w:rPr>
          <w:rFonts w:ascii="Times New Roman" w:hAnsi="Times New Roman"/>
          <w:sz w:val="24"/>
          <w:szCs w:val="24"/>
        </w:rPr>
        <w:t>, Dmosin 9, 95-061 Dmosin</w:t>
      </w:r>
    </w:p>
    <w:p w14:paraId="59838223" w14:textId="77777777" w:rsidR="00716B17" w:rsidRPr="008A63FB" w:rsidRDefault="00716B17" w:rsidP="00D84B86">
      <w:pPr>
        <w:tabs>
          <w:tab w:val="left" w:pos="4962"/>
        </w:tabs>
        <w:spacing w:line="276" w:lineRule="auto"/>
        <w:ind w:left="567"/>
        <w:contextualSpacing/>
        <w:jc w:val="both"/>
        <w:rPr>
          <w:rFonts w:ascii="Times New Roman" w:hAnsi="Times New Roman"/>
          <w:sz w:val="24"/>
          <w:szCs w:val="24"/>
        </w:rPr>
      </w:pPr>
      <w:r w:rsidRPr="008A63FB">
        <w:rPr>
          <w:rFonts w:ascii="Times New Roman" w:hAnsi="Times New Roman"/>
          <w:sz w:val="24"/>
          <w:szCs w:val="24"/>
        </w:rPr>
        <w:t>NIP 8331014738</w:t>
      </w:r>
    </w:p>
    <w:p w14:paraId="25244DD6" w14:textId="77777777" w:rsidR="00716B17" w:rsidRPr="008A63FB" w:rsidRDefault="00716B17" w:rsidP="00D84B86">
      <w:pPr>
        <w:tabs>
          <w:tab w:val="left" w:pos="4962"/>
        </w:tabs>
        <w:spacing w:line="276" w:lineRule="auto"/>
        <w:ind w:left="567"/>
        <w:contextualSpacing/>
        <w:jc w:val="both"/>
        <w:rPr>
          <w:rFonts w:ascii="Times New Roman" w:hAnsi="Times New Roman"/>
          <w:sz w:val="24"/>
          <w:szCs w:val="24"/>
        </w:rPr>
      </w:pPr>
      <w:r w:rsidRPr="008A63FB">
        <w:rPr>
          <w:rFonts w:ascii="Times New Roman" w:hAnsi="Times New Roman"/>
          <w:sz w:val="24"/>
          <w:szCs w:val="24"/>
        </w:rPr>
        <w:t>REGON 750148213</w:t>
      </w:r>
    </w:p>
    <w:p w14:paraId="7CCACB67" w14:textId="77777777" w:rsidR="00716B17" w:rsidRPr="008A63FB" w:rsidRDefault="00716B17" w:rsidP="00D84B86">
      <w:pPr>
        <w:spacing w:line="276" w:lineRule="auto"/>
        <w:ind w:left="567"/>
        <w:contextualSpacing/>
        <w:jc w:val="both"/>
        <w:rPr>
          <w:rFonts w:ascii="Times New Roman" w:hAnsi="Times New Roman"/>
          <w:sz w:val="24"/>
          <w:szCs w:val="24"/>
        </w:rPr>
      </w:pPr>
      <w:r w:rsidRPr="008A63FB">
        <w:rPr>
          <w:rFonts w:ascii="Times New Roman" w:hAnsi="Times New Roman"/>
          <w:sz w:val="24"/>
          <w:szCs w:val="24"/>
        </w:rPr>
        <w:t>tel. 46 874 74 85</w:t>
      </w:r>
    </w:p>
    <w:p w14:paraId="0AEA2542" w14:textId="77777777" w:rsidR="00716B17" w:rsidRPr="008A63FB" w:rsidRDefault="00716B17" w:rsidP="00D84B86">
      <w:pPr>
        <w:spacing w:line="276" w:lineRule="auto"/>
        <w:ind w:left="567"/>
        <w:contextualSpacing/>
        <w:jc w:val="both"/>
        <w:rPr>
          <w:rFonts w:ascii="Times New Roman" w:hAnsi="Times New Roman"/>
          <w:sz w:val="24"/>
          <w:szCs w:val="24"/>
        </w:rPr>
      </w:pPr>
      <w:r w:rsidRPr="008A63FB">
        <w:rPr>
          <w:rFonts w:ascii="Times New Roman" w:hAnsi="Times New Roman"/>
          <w:sz w:val="24"/>
          <w:szCs w:val="24"/>
        </w:rPr>
        <w:t>fax 46 874 62 94</w:t>
      </w:r>
    </w:p>
    <w:p w14:paraId="53A40BC0" w14:textId="77777777" w:rsidR="00716B17" w:rsidRPr="008A63FB" w:rsidRDefault="00716B17" w:rsidP="00D84B86">
      <w:pPr>
        <w:pStyle w:val="pkt"/>
        <w:tabs>
          <w:tab w:val="left" w:pos="3780"/>
          <w:tab w:val="left" w:leader="dot" w:pos="8460"/>
        </w:tabs>
        <w:spacing w:before="0" w:after="0" w:line="276" w:lineRule="auto"/>
        <w:ind w:left="567" w:firstLine="0"/>
        <w:contextualSpacing/>
        <w:outlineLvl w:val="0"/>
        <w:rPr>
          <w:rFonts w:ascii="Times New Roman" w:hAnsi="Times New Roman" w:cs="Times New Roman"/>
          <w:color w:val="000000"/>
          <w:sz w:val="24"/>
          <w:szCs w:val="24"/>
          <w:lang w:val="pl-PL"/>
        </w:rPr>
      </w:pPr>
      <w:r w:rsidRPr="008A63FB">
        <w:rPr>
          <w:rFonts w:ascii="Times New Roman" w:hAnsi="Times New Roman" w:cs="Times New Roman"/>
          <w:sz w:val="24"/>
          <w:szCs w:val="24"/>
          <w:lang w:val="pl-PL"/>
        </w:rPr>
        <w:t xml:space="preserve">Godziny pracy urzędu: pon.-pt. </w:t>
      </w:r>
      <w:r w:rsidRPr="008A63FB">
        <w:rPr>
          <w:rFonts w:ascii="Times New Roman" w:hAnsi="Times New Roman" w:cs="Times New Roman"/>
          <w:color w:val="000000"/>
          <w:sz w:val="24"/>
          <w:szCs w:val="24"/>
          <w:lang w:val="pl-PL"/>
        </w:rPr>
        <w:t>8:00 – 16:00</w:t>
      </w:r>
    </w:p>
    <w:p w14:paraId="5763961F" w14:textId="77777777" w:rsidR="00716B17" w:rsidRPr="008A63FB" w:rsidRDefault="00716B17" w:rsidP="00D84B86">
      <w:pPr>
        <w:suppressAutoHyphens w:val="0"/>
        <w:autoSpaceDN/>
        <w:spacing w:line="276" w:lineRule="auto"/>
        <w:ind w:left="567"/>
        <w:contextualSpacing/>
        <w:jc w:val="both"/>
        <w:textAlignment w:val="auto"/>
        <w:outlineLvl w:val="3"/>
        <w:rPr>
          <w:rFonts w:ascii="Times New Roman" w:eastAsia="Times New Roman" w:hAnsi="Times New Roman"/>
          <w:bCs/>
          <w:kern w:val="0"/>
          <w:sz w:val="24"/>
          <w:szCs w:val="24"/>
        </w:rPr>
      </w:pPr>
      <w:r w:rsidRPr="008A63FB">
        <w:rPr>
          <w:rFonts w:ascii="Times New Roman" w:eastAsia="Times New Roman" w:hAnsi="Times New Roman"/>
          <w:bCs/>
          <w:kern w:val="0"/>
          <w:sz w:val="24"/>
          <w:szCs w:val="24"/>
        </w:rPr>
        <w:t>Elektroniczna Skrzynka Podawcza:</w:t>
      </w:r>
      <w:r w:rsidRPr="008A63FB">
        <w:rPr>
          <w:rFonts w:ascii="Times New Roman" w:eastAsia="Times New Roman" w:hAnsi="Times New Roman"/>
          <w:color w:val="0070C0"/>
          <w:kern w:val="0"/>
          <w:sz w:val="24"/>
          <w:szCs w:val="24"/>
        </w:rPr>
        <w:t xml:space="preserve"> /dmosin/SkrytkaESP </w:t>
      </w:r>
      <w:r w:rsidRPr="008A63FB">
        <w:rPr>
          <w:rFonts w:ascii="Times New Roman" w:eastAsia="Times New Roman" w:hAnsi="Times New Roman"/>
          <w:bCs/>
          <w:kern w:val="0"/>
          <w:sz w:val="24"/>
          <w:szCs w:val="24"/>
        </w:rPr>
        <w:t xml:space="preserve">znajdująca się na platformie ePUAP pod adresem </w:t>
      </w:r>
      <w:r w:rsidRPr="008A63FB">
        <w:rPr>
          <w:rFonts w:ascii="Times New Roman" w:eastAsia="Times New Roman" w:hAnsi="Times New Roman"/>
          <w:bCs/>
          <w:color w:val="0070C0"/>
          <w:kern w:val="0"/>
          <w:sz w:val="24"/>
          <w:szCs w:val="24"/>
          <w:u w:val="single"/>
        </w:rPr>
        <w:t>https://epuap.gov.pl/wps/portal</w:t>
      </w:r>
    </w:p>
    <w:p w14:paraId="22830725" w14:textId="77777777" w:rsidR="00716B17" w:rsidRPr="008A63FB" w:rsidRDefault="00716B17" w:rsidP="00D84B86">
      <w:pPr>
        <w:widowControl/>
        <w:suppressAutoHyphens w:val="0"/>
        <w:autoSpaceDN/>
        <w:spacing w:line="276" w:lineRule="auto"/>
        <w:ind w:left="567"/>
        <w:contextualSpacing/>
        <w:jc w:val="both"/>
        <w:textAlignment w:val="auto"/>
        <w:rPr>
          <w:rFonts w:ascii="Times New Roman" w:eastAsia="Times New Roman" w:hAnsi="Times New Roman"/>
          <w:bCs/>
          <w:color w:val="0070C0"/>
          <w:kern w:val="0"/>
          <w:sz w:val="24"/>
          <w:szCs w:val="24"/>
        </w:rPr>
      </w:pPr>
      <w:bookmarkStart w:id="7" w:name="__UnoMark__29922_418915328"/>
      <w:bookmarkStart w:id="8" w:name="__UnoMark__30457_418915328"/>
      <w:bookmarkEnd w:id="7"/>
      <w:bookmarkEnd w:id="8"/>
      <w:r w:rsidRPr="008A63FB">
        <w:rPr>
          <w:rFonts w:ascii="Times New Roman" w:eastAsia="Times New Roman" w:hAnsi="Times New Roman"/>
          <w:bCs/>
          <w:kern w:val="0"/>
          <w:sz w:val="24"/>
          <w:szCs w:val="24"/>
        </w:rPr>
        <w:t xml:space="preserve">Adresy poczty elektronicznej: </w:t>
      </w:r>
      <w:r w:rsidRPr="008A63FB">
        <w:rPr>
          <w:rFonts w:ascii="Times New Roman" w:eastAsia="Times New Roman" w:hAnsi="Times New Roman"/>
          <w:bCs/>
          <w:color w:val="0070C0"/>
          <w:kern w:val="0"/>
          <w:sz w:val="24"/>
          <w:szCs w:val="24"/>
          <w:u w:val="single"/>
        </w:rPr>
        <w:t>e – mail: sekretariat@dmosin.pl</w:t>
      </w:r>
    </w:p>
    <w:p w14:paraId="17B5CECA" w14:textId="77777777" w:rsidR="00716B17" w:rsidRPr="008A63FB" w:rsidRDefault="00716B17" w:rsidP="00D84B86">
      <w:pPr>
        <w:widowControl/>
        <w:suppressAutoHyphens w:val="0"/>
        <w:autoSpaceDN/>
        <w:spacing w:line="276" w:lineRule="auto"/>
        <w:ind w:left="567"/>
        <w:contextualSpacing/>
        <w:jc w:val="both"/>
        <w:textAlignment w:val="auto"/>
        <w:rPr>
          <w:rFonts w:ascii="Times New Roman" w:eastAsia="Times New Roman" w:hAnsi="Times New Roman"/>
          <w:color w:val="0070C0"/>
          <w:kern w:val="0"/>
          <w:sz w:val="24"/>
          <w:szCs w:val="24"/>
          <w:u w:val="single"/>
        </w:rPr>
      </w:pPr>
      <w:bookmarkStart w:id="9" w:name="__UnoMark__30458_418915328"/>
      <w:bookmarkEnd w:id="9"/>
      <w:r w:rsidRPr="008A63FB">
        <w:rPr>
          <w:rFonts w:ascii="Times New Roman" w:eastAsia="Times New Roman" w:hAnsi="Times New Roman"/>
          <w:bCs/>
          <w:kern w:val="0"/>
          <w:sz w:val="24"/>
          <w:szCs w:val="24"/>
        </w:rPr>
        <w:t>Strona internetowa Zamawiającego [URL]</w:t>
      </w:r>
      <w:r w:rsidRPr="008A63FB">
        <w:rPr>
          <w:rFonts w:ascii="Times New Roman" w:eastAsia="Times New Roman" w:hAnsi="Times New Roman"/>
          <w:bCs/>
          <w:color w:val="000000"/>
          <w:kern w:val="0"/>
          <w:sz w:val="24"/>
          <w:szCs w:val="24"/>
        </w:rPr>
        <w:t xml:space="preserve">: </w:t>
      </w:r>
      <w:bookmarkStart w:id="10" w:name="__UnoMark__29924_418915328"/>
      <w:bookmarkStart w:id="11" w:name="__UnoMark__30459_418915328"/>
      <w:bookmarkEnd w:id="10"/>
      <w:bookmarkEnd w:id="11"/>
      <w:r w:rsidRPr="008A63FB">
        <w:rPr>
          <w:rFonts w:ascii="Times New Roman" w:eastAsia="Times New Roman" w:hAnsi="Times New Roman"/>
          <w:color w:val="0070C0"/>
          <w:kern w:val="0"/>
          <w:sz w:val="24"/>
          <w:szCs w:val="24"/>
          <w:u w:val="single"/>
        </w:rPr>
        <w:t xml:space="preserve">www.dmosin.pl </w:t>
      </w:r>
    </w:p>
    <w:p w14:paraId="66D87847" w14:textId="5F9767AD" w:rsidR="00716B17" w:rsidRPr="008A63FB" w:rsidRDefault="00716B17" w:rsidP="00D84B86">
      <w:pPr>
        <w:widowControl/>
        <w:suppressAutoHyphens w:val="0"/>
        <w:autoSpaceDN/>
        <w:spacing w:line="276" w:lineRule="auto"/>
        <w:ind w:left="567"/>
        <w:contextualSpacing/>
        <w:jc w:val="both"/>
        <w:textAlignment w:val="auto"/>
        <w:rPr>
          <w:rFonts w:ascii="Times New Roman" w:hAnsi="Times New Roman"/>
          <w:sz w:val="24"/>
          <w:szCs w:val="24"/>
        </w:rPr>
      </w:pPr>
      <w:r w:rsidRPr="008A63FB">
        <w:rPr>
          <w:rFonts w:ascii="Times New Roman" w:eastAsia="Times New Roman" w:hAnsi="Times New Roman"/>
          <w:bCs/>
          <w:kern w:val="0"/>
          <w:sz w:val="24"/>
          <w:szCs w:val="24"/>
        </w:rPr>
        <w:t xml:space="preserve">Strona internetowa prowadzonego postępowania, na której udostępniane </w:t>
      </w:r>
      <w:r w:rsidRPr="008A63FB">
        <w:rPr>
          <w:rFonts w:ascii="Times New Roman" w:eastAsia="Times New Roman" w:hAnsi="Times New Roman"/>
          <w:bCs/>
          <w:kern w:val="0"/>
          <w:sz w:val="24"/>
          <w:szCs w:val="24"/>
        </w:rPr>
        <w:br/>
        <w:t>będą zmiany i wyjaśnienia treści SWZ oraz inne dokumenty zamówienia bezpośrednio związane z postępowaniem o udzielenie zamówienia [URL]:</w:t>
      </w:r>
      <w:r w:rsidRPr="008A63FB">
        <w:rPr>
          <w:rFonts w:ascii="Times New Roman" w:eastAsia="Times New Roman" w:hAnsi="Times New Roman"/>
          <w:color w:val="0070C0"/>
          <w:kern w:val="0"/>
          <w:sz w:val="24"/>
          <w:szCs w:val="24"/>
          <w:u w:val="single"/>
        </w:rPr>
        <w:t xml:space="preserve"> https://bip.dmosin.pl/wiadomosci/3/lista/1/przetargi</w:t>
      </w:r>
    </w:p>
    <w:bookmarkEnd w:id="6"/>
    <w:p w14:paraId="198B225F" w14:textId="77777777" w:rsidR="00716B17" w:rsidRPr="008A63FB" w:rsidRDefault="00716B17" w:rsidP="00D84B86">
      <w:pPr>
        <w:pStyle w:val="Standard"/>
        <w:numPr>
          <w:ilvl w:val="1"/>
          <w:numId w:val="2"/>
        </w:numPr>
        <w:spacing w:line="276" w:lineRule="auto"/>
        <w:contextualSpacing/>
        <w:jc w:val="both"/>
        <w:rPr>
          <w:rFonts w:cs="Times New Roman"/>
          <w:b/>
          <w:bCs/>
          <w:lang w:val="pl-PL"/>
        </w:rPr>
      </w:pPr>
      <w:r w:rsidRPr="008A63FB">
        <w:rPr>
          <w:rFonts w:cs="Times New Roman"/>
          <w:b/>
          <w:bCs/>
          <w:lang w:val="pl-PL"/>
        </w:rPr>
        <w:t>Tryb udzielenia zamówienia.</w:t>
      </w:r>
    </w:p>
    <w:p w14:paraId="09B2638B" w14:textId="77777777" w:rsidR="00716B17" w:rsidRPr="008A63FB" w:rsidRDefault="00716B17" w:rsidP="00D84B86">
      <w:pPr>
        <w:pStyle w:val="Standard"/>
        <w:spacing w:line="276" w:lineRule="auto"/>
        <w:ind w:left="567"/>
        <w:contextualSpacing/>
        <w:jc w:val="both"/>
        <w:outlineLvl w:val="3"/>
        <w:rPr>
          <w:rFonts w:cs="Times New Roman"/>
          <w:lang w:val="pl-PL"/>
        </w:rPr>
      </w:pPr>
      <w:r w:rsidRPr="008A63FB">
        <w:rPr>
          <w:rFonts w:cs="Times New Roman"/>
          <w:bCs/>
          <w:lang w:val="pl-PL"/>
        </w:rPr>
        <w:t xml:space="preserve">Niniejsze postępowanie o udzielenie zamówienia publicznego prowadzone jest </w:t>
      </w:r>
      <w:r w:rsidRPr="008A63FB">
        <w:rPr>
          <w:rFonts w:cs="Times New Roman"/>
          <w:bCs/>
          <w:lang w:val="pl-PL"/>
        </w:rPr>
        <w:br/>
        <w:t xml:space="preserve">na podstawie przepisów ustawy w trybie podstawowym w </w:t>
      </w:r>
      <w:r w:rsidRPr="008A63FB">
        <w:rPr>
          <w:rFonts w:cs="Times New Roman"/>
          <w:color w:val="000000"/>
          <w:lang w:val="pl-PL"/>
        </w:rPr>
        <w:t xml:space="preserve">którym w odpowiedzi </w:t>
      </w:r>
      <w:r w:rsidRPr="008A63FB">
        <w:rPr>
          <w:rFonts w:cs="Times New Roman"/>
          <w:color w:val="000000"/>
          <w:lang w:val="pl-PL"/>
        </w:rPr>
        <w:br/>
        <w:t>na ogłoszenie o zamówieniu oferty mogą składać wszyscy zainteresowani wykonawcy, a następnie zamawiający wybiera najkorzystniejszą ofertę bez przeprowadzenia negocjacji (art. 275 pkt 1 ustawy). Zamawiający nie przewiduje możliwości wyboru najkorzystniejszej oferty z możliwością prowadzenia negocjacji (art. 275 pkt 2) ustawy).</w:t>
      </w:r>
    </w:p>
    <w:p w14:paraId="1BA1747C" w14:textId="77777777" w:rsidR="00716B17" w:rsidRPr="008A63FB" w:rsidRDefault="00716B17" w:rsidP="00D84B86">
      <w:pPr>
        <w:pStyle w:val="Standard"/>
        <w:numPr>
          <w:ilvl w:val="1"/>
          <w:numId w:val="2"/>
        </w:numPr>
        <w:spacing w:line="276" w:lineRule="auto"/>
        <w:contextualSpacing/>
        <w:jc w:val="both"/>
        <w:rPr>
          <w:rFonts w:eastAsia="MS Mincho" w:cs="Times New Roman"/>
          <w:b/>
          <w:bCs/>
          <w:lang w:val="pl-PL"/>
        </w:rPr>
      </w:pPr>
      <w:bookmarkStart w:id="12" w:name="_Hlk60813568"/>
      <w:r w:rsidRPr="008A63FB">
        <w:rPr>
          <w:rFonts w:eastAsia="MS Mincho" w:cs="Times New Roman"/>
          <w:b/>
          <w:bCs/>
          <w:lang w:val="pl-PL"/>
        </w:rPr>
        <w:t>Wartość zamówienia.</w:t>
      </w:r>
    </w:p>
    <w:p w14:paraId="1BFE7A3D" w14:textId="77777777" w:rsidR="00716B17" w:rsidRPr="008A63FB" w:rsidRDefault="00716B17" w:rsidP="00D84B86">
      <w:pPr>
        <w:pStyle w:val="Standard"/>
        <w:spacing w:line="276" w:lineRule="auto"/>
        <w:ind w:left="567"/>
        <w:contextualSpacing/>
        <w:jc w:val="both"/>
        <w:outlineLvl w:val="3"/>
        <w:rPr>
          <w:rFonts w:eastAsia="MS Mincho" w:cs="Times New Roman"/>
          <w:bCs/>
          <w:lang w:val="pl-PL"/>
        </w:rPr>
      </w:pPr>
      <w:r w:rsidRPr="008A63FB">
        <w:rPr>
          <w:rFonts w:eastAsia="MS Mincho" w:cs="Times New Roman"/>
          <w:bCs/>
          <w:lang w:val="pl-PL"/>
        </w:rPr>
        <w:t>Niniejsze zamówienie jest zamówieniem klasycznym w rozumieniu art. 7 pkt 33) ustawy. Wartość zamówienia nie przekracza progów unijnych w rozumieniu art. 3 ustawy.</w:t>
      </w:r>
      <w:bookmarkEnd w:id="12"/>
    </w:p>
    <w:p w14:paraId="0CA42AB0" w14:textId="77777777" w:rsidR="00716B17" w:rsidRPr="008A63FB" w:rsidRDefault="00716B17" w:rsidP="00D84B86">
      <w:pPr>
        <w:pStyle w:val="Standard"/>
        <w:numPr>
          <w:ilvl w:val="1"/>
          <w:numId w:val="2"/>
        </w:numPr>
        <w:spacing w:line="276" w:lineRule="auto"/>
        <w:contextualSpacing/>
        <w:jc w:val="both"/>
        <w:rPr>
          <w:rFonts w:eastAsia="MS Mincho" w:cs="Times New Roman"/>
          <w:b/>
          <w:bCs/>
          <w:lang w:val="pl-PL"/>
        </w:rPr>
      </w:pPr>
      <w:r w:rsidRPr="008A63FB">
        <w:rPr>
          <w:rFonts w:eastAsia="MS Mincho" w:cs="Times New Roman"/>
          <w:b/>
          <w:bCs/>
          <w:lang w:val="pl-PL"/>
        </w:rPr>
        <w:t>Słownik.</w:t>
      </w:r>
    </w:p>
    <w:p w14:paraId="11066214" w14:textId="77777777" w:rsidR="00716B17" w:rsidRPr="008A63FB" w:rsidRDefault="00716B17" w:rsidP="00D84B86">
      <w:pPr>
        <w:pStyle w:val="Standard"/>
        <w:spacing w:line="276" w:lineRule="auto"/>
        <w:ind w:left="567"/>
        <w:contextualSpacing/>
        <w:jc w:val="both"/>
        <w:outlineLvl w:val="3"/>
        <w:rPr>
          <w:rFonts w:eastAsia="MS Mincho" w:cs="Times New Roman"/>
          <w:bCs/>
          <w:lang w:val="pl-PL"/>
        </w:rPr>
      </w:pPr>
      <w:r w:rsidRPr="008A63FB">
        <w:rPr>
          <w:rFonts w:eastAsia="MS Mincho" w:cs="Times New Roman"/>
          <w:bCs/>
          <w:lang w:val="pl-PL"/>
        </w:rPr>
        <w:t>Użyte w niniejszej SWZ (oraz w załącznikach) terminy mają następujące znaczenie:</w:t>
      </w:r>
    </w:p>
    <w:p w14:paraId="3CED5F53" w14:textId="77777777" w:rsidR="00716B17" w:rsidRPr="008A63FB" w:rsidRDefault="00716B17" w:rsidP="00D84B86">
      <w:pPr>
        <w:pStyle w:val="Kolorowalistaakcent11"/>
        <w:numPr>
          <w:ilvl w:val="0"/>
          <w:numId w:val="69"/>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„ustawa”</w:t>
      </w:r>
      <w:r w:rsidRPr="008A63FB">
        <w:rPr>
          <w:rFonts w:ascii="Times New Roman" w:eastAsia="MS Mincho" w:hAnsi="Times New Roman" w:cs="Times New Roman"/>
          <w:bCs/>
          <w:sz w:val="24"/>
          <w:szCs w:val="24"/>
          <w:lang w:val="pl-PL"/>
        </w:rPr>
        <w:t xml:space="preserve"> – ustawa z dnia 11 września 2019 r. Prawo zamówień publicznych (Dz. U. z 2021 r. poz. 1129 </w:t>
      </w:r>
      <w:r w:rsidRPr="008A63FB">
        <w:rPr>
          <w:rFonts w:ascii="Times New Roman" w:hAnsi="Times New Roman" w:cs="Times New Roman"/>
          <w:bCs/>
          <w:sz w:val="24"/>
          <w:szCs w:val="24"/>
          <w:lang w:val="pl-PL"/>
        </w:rPr>
        <w:t>z późn. zm.</w:t>
      </w:r>
      <w:r w:rsidRPr="008A63FB">
        <w:rPr>
          <w:rFonts w:ascii="Times New Roman" w:eastAsia="MS Mincho" w:hAnsi="Times New Roman" w:cs="Times New Roman"/>
          <w:bCs/>
          <w:sz w:val="24"/>
          <w:szCs w:val="24"/>
          <w:lang w:val="pl-PL"/>
        </w:rPr>
        <w:t>),</w:t>
      </w:r>
    </w:p>
    <w:p w14:paraId="796EC69F"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„SWZ”</w:t>
      </w:r>
      <w:r w:rsidRPr="008A63FB">
        <w:rPr>
          <w:rFonts w:ascii="Times New Roman" w:eastAsia="MS Mincho" w:hAnsi="Times New Roman" w:cs="Times New Roman"/>
          <w:bCs/>
          <w:sz w:val="24"/>
          <w:szCs w:val="24"/>
          <w:lang w:val="pl-PL"/>
        </w:rPr>
        <w:t xml:space="preserve"> – niniejsza Specyfikacja Warunków Zamówienia,</w:t>
      </w:r>
    </w:p>
    <w:p w14:paraId="29C6A8F1"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Cs/>
          <w:sz w:val="24"/>
          <w:szCs w:val="24"/>
          <w:lang w:val="pl-PL"/>
        </w:rPr>
        <w:t xml:space="preserve"> </w:t>
      </w:r>
      <w:r w:rsidRPr="008A63FB">
        <w:rPr>
          <w:rFonts w:ascii="Times New Roman" w:eastAsia="MS Mincho" w:hAnsi="Times New Roman" w:cs="Times New Roman"/>
          <w:b/>
          <w:bCs/>
          <w:sz w:val="24"/>
          <w:szCs w:val="24"/>
          <w:lang w:val="pl-PL"/>
        </w:rPr>
        <w:t>„zamówienie”</w:t>
      </w:r>
      <w:r w:rsidRPr="008A63FB">
        <w:rPr>
          <w:rFonts w:ascii="Times New Roman" w:eastAsia="MS Mincho" w:hAnsi="Times New Roman" w:cs="Times New Roman"/>
          <w:bCs/>
          <w:sz w:val="24"/>
          <w:szCs w:val="24"/>
          <w:lang w:val="pl-PL"/>
        </w:rPr>
        <w:t xml:space="preserve"> – zamówienie publiczne będące przedmiotem niniejszego postępowania,</w:t>
      </w:r>
    </w:p>
    <w:p w14:paraId="454BDDAC"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„postępowanie”</w:t>
      </w:r>
      <w:r w:rsidRPr="008A63FB">
        <w:rPr>
          <w:rFonts w:ascii="Times New Roman" w:eastAsia="MS Mincho" w:hAnsi="Times New Roman" w:cs="Times New Roman"/>
          <w:bCs/>
          <w:sz w:val="24"/>
          <w:szCs w:val="24"/>
          <w:lang w:val="pl-PL"/>
        </w:rPr>
        <w:t xml:space="preserve"> – postępowanie o udzielenie zamówienia publicznego, którego dotyczy niniejsza SWZ,</w:t>
      </w:r>
    </w:p>
    <w:p w14:paraId="0A83EB33"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„Zamawiający”</w:t>
      </w:r>
      <w:r w:rsidRPr="008A63FB">
        <w:rPr>
          <w:rFonts w:ascii="Times New Roman" w:eastAsia="MS Mincho" w:hAnsi="Times New Roman" w:cs="Times New Roman"/>
          <w:bCs/>
          <w:sz w:val="24"/>
          <w:szCs w:val="24"/>
          <w:lang w:val="pl-PL"/>
        </w:rPr>
        <w:t xml:space="preserve"> –</w:t>
      </w:r>
      <w:r w:rsidRPr="008A63FB">
        <w:rPr>
          <w:rFonts w:ascii="Times New Roman" w:eastAsia="MS Mincho" w:hAnsi="Times New Roman" w:cs="Times New Roman"/>
          <w:b/>
          <w:sz w:val="24"/>
          <w:szCs w:val="24"/>
          <w:lang w:val="pl-PL"/>
        </w:rPr>
        <w:t xml:space="preserve"> </w:t>
      </w:r>
      <w:r w:rsidRPr="008A63FB">
        <w:rPr>
          <w:rFonts w:ascii="Times New Roman" w:hAnsi="Times New Roman" w:cs="Times New Roman"/>
          <w:b/>
          <w:bCs/>
          <w:sz w:val="24"/>
          <w:szCs w:val="24"/>
          <w:lang w:val="pl-PL"/>
        </w:rPr>
        <w:t>Gmina Dmosin</w:t>
      </w:r>
      <w:r w:rsidRPr="008A63FB">
        <w:rPr>
          <w:rFonts w:ascii="Times New Roman" w:eastAsia="MS Mincho" w:hAnsi="Times New Roman" w:cs="Times New Roman"/>
          <w:bCs/>
          <w:sz w:val="24"/>
          <w:szCs w:val="24"/>
          <w:lang w:val="pl-PL"/>
        </w:rPr>
        <w:t>,</w:t>
      </w:r>
    </w:p>
    <w:p w14:paraId="01E2C398" w14:textId="77777777" w:rsidR="00716B17" w:rsidRPr="008A63FB" w:rsidRDefault="00716B17" w:rsidP="00D84B86">
      <w:pPr>
        <w:pStyle w:val="Akapitzlist"/>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„Wykonawca”</w:t>
      </w:r>
      <w:r w:rsidRPr="008A63FB">
        <w:rPr>
          <w:rFonts w:ascii="Times New Roman" w:eastAsia="MS Mincho" w:hAnsi="Times New Roman" w:cs="Times New Roman"/>
          <w:bCs/>
          <w:sz w:val="24"/>
          <w:szCs w:val="24"/>
          <w:lang w:val="pl-PL"/>
        </w:rPr>
        <w:t xml:space="preserve"> – </w:t>
      </w:r>
      <w:r w:rsidRPr="008A63FB">
        <w:rPr>
          <w:rFonts w:ascii="Times New Roman" w:hAnsi="Times New Roman" w:cs="Times New Roman"/>
          <w:color w:val="000000"/>
          <w:sz w:val="24"/>
          <w:szCs w:val="24"/>
          <w:lang w:val="pl-PL"/>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A63FB">
        <w:rPr>
          <w:rFonts w:ascii="Times New Roman" w:eastAsia="MS Mincho" w:hAnsi="Times New Roman" w:cs="Times New Roman"/>
          <w:bCs/>
          <w:sz w:val="24"/>
          <w:szCs w:val="24"/>
          <w:lang w:val="pl-PL"/>
        </w:rPr>
        <w:t>,</w:t>
      </w:r>
    </w:p>
    <w:p w14:paraId="73765D4E"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„RODO”</w:t>
      </w:r>
      <w:r w:rsidRPr="008A63FB">
        <w:rPr>
          <w:rFonts w:ascii="Times New Roman" w:eastAsia="MS Mincho" w:hAnsi="Times New Roman" w:cs="Times New Roman"/>
          <w:bCs/>
          <w:sz w:val="24"/>
          <w:szCs w:val="24"/>
          <w:lang w:val="pl-PL"/>
        </w:rPr>
        <w:t xml:space="preserve"> - rozporządzenie Parlamentu Europejskiego i Rady (UE) 2016/679 z dnia 27 kwietnia2016 r. w sprawie ochrony osób fizycznych w związku z przetwarzaniem </w:t>
      </w:r>
      <w:r w:rsidRPr="008A63FB">
        <w:rPr>
          <w:rFonts w:ascii="Times New Roman" w:eastAsia="MS Mincho" w:hAnsi="Times New Roman" w:cs="Times New Roman"/>
          <w:bCs/>
          <w:sz w:val="24"/>
          <w:szCs w:val="24"/>
          <w:lang w:val="pl-PL"/>
        </w:rPr>
        <w:lastRenderedPageBreak/>
        <w:t>danych osobowych i w sprawie swobodnego przepływu takich danych oraz uchylenia dyrektywy 95/46/WE (ogólne rozporządzenie o ochronie danych) (Dz. Urz. UE L 119 z 04.05.2016, str. 1),</w:t>
      </w:r>
    </w:p>
    <w:p w14:paraId="1EE6774C"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„miniPortal”</w:t>
      </w:r>
      <w:r w:rsidRPr="008A63FB">
        <w:rPr>
          <w:rFonts w:ascii="Times New Roman" w:eastAsia="MS Mincho" w:hAnsi="Times New Roman" w:cs="Times New Roman"/>
          <w:bCs/>
          <w:sz w:val="24"/>
          <w:szCs w:val="24"/>
          <w:lang w:val="pl-PL"/>
        </w:rPr>
        <w:t xml:space="preserve">– środek komunikacji elektronicznej służący </w:t>
      </w:r>
      <w:r w:rsidRPr="008A63FB">
        <w:rPr>
          <w:rFonts w:ascii="Times New Roman" w:eastAsia="MS Mincho" w:hAnsi="Times New Roman" w:cs="Times New Roman"/>
          <w:bCs/>
          <w:sz w:val="24"/>
          <w:szCs w:val="24"/>
          <w:lang w:val="pl-PL"/>
        </w:rPr>
        <w:br/>
        <w:t>do komunikacji elektronicznej między  Zamawiającym i Wykonawcami</w:t>
      </w:r>
    </w:p>
    <w:p w14:paraId="0A7B4FB1" w14:textId="77777777"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„ePUAP”</w:t>
      </w:r>
      <w:r w:rsidRPr="008A63FB">
        <w:rPr>
          <w:rFonts w:ascii="Times New Roman" w:eastAsia="MS Mincho" w:hAnsi="Times New Roman" w:cs="Times New Roman"/>
          <w:bCs/>
          <w:sz w:val="24"/>
          <w:szCs w:val="24"/>
          <w:lang w:val="pl-PL"/>
        </w:rPr>
        <w:t xml:space="preserve">– elektroniczna platforma usług Administracji Publicznej </w:t>
      </w:r>
      <w:r w:rsidRPr="008A63FB">
        <w:rPr>
          <w:rFonts w:ascii="Times New Roman" w:eastAsia="MS Mincho" w:hAnsi="Times New Roman" w:cs="Times New Roman"/>
          <w:bCs/>
          <w:sz w:val="24"/>
          <w:szCs w:val="24"/>
          <w:lang w:val="pl-PL"/>
        </w:rPr>
        <w:br/>
        <w:t>oferująca w szczególności dostęp do formularzy umożliwiających komunikację Wykonawcy z Zamawiającym.</w:t>
      </w:r>
    </w:p>
    <w:p w14:paraId="7FDF01A4" w14:textId="5BAD842B" w:rsidR="00716B17" w:rsidRPr="008A63FB" w:rsidRDefault="00716B17" w:rsidP="00D84B86">
      <w:pPr>
        <w:pStyle w:val="Kolorowalistaakcent11"/>
        <w:numPr>
          <w:ilvl w:val="0"/>
          <w:numId w:val="7"/>
        </w:numPr>
        <w:spacing w:before="0" w:after="0" w:line="276" w:lineRule="auto"/>
        <w:ind w:left="993"/>
        <w:contextualSpacing/>
        <w:rPr>
          <w:rFonts w:ascii="Times New Roman" w:hAnsi="Times New Roman" w:cs="Times New Roman"/>
          <w:sz w:val="24"/>
          <w:szCs w:val="24"/>
          <w:lang w:val="pl-PL"/>
        </w:rPr>
      </w:pPr>
      <w:r w:rsidRPr="008A63FB">
        <w:rPr>
          <w:rFonts w:ascii="Times New Roman" w:eastAsia="MS Mincho" w:hAnsi="Times New Roman" w:cs="Times New Roman"/>
          <w:b/>
          <w:bCs/>
          <w:sz w:val="24"/>
          <w:szCs w:val="24"/>
          <w:lang w:val="pl-PL"/>
        </w:rPr>
        <w:t>Instrukcja użytkownika</w:t>
      </w:r>
      <w:r w:rsidRPr="008A63FB">
        <w:rPr>
          <w:rFonts w:ascii="Times New Roman" w:eastAsia="MS Mincho" w:hAnsi="Times New Roman" w:cs="Times New Roman"/>
          <w:bCs/>
          <w:sz w:val="24"/>
          <w:szCs w:val="24"/>
          <w:lang w:val="pl-PL"/>
        </w:rPr>
        <w:t xml:space="preserve"> – Instrukcja użytkownika systemu miniPortal dostępna na stronie:</w:t>
      </w:r>
      <w:r w:rsidRPr="008A63FB">
        <w:rPr>
          <w:rFonts w:ascii="Times New Roman" w:eastAsia="MS Mincho" w:hAnsi="Times New Roman" w:cs="Times New Roman"/>
          <w:bCs/>
          <w:color w:val="0070C0"/>
          <w:sz w:val="24"/>
          <w:szCs w:val="24"/>
          <w:u w:val="single"/>
          <w:lang w:val="pl-PL"/>
        </w:rPr>
        <w:t xml:space="preserve"> https://miniportal.uzp.gov.pl/InstrukcjaUzytkownikaSystemuMiniPortalePUAP.pdf</w:t>
      </w:r>
      <w:r w:rsidRPr="008A63FB">
        <w:rPr>
          <w:rFonts w:ascii="Times New Roman" w:eastAsia="MS Mincho" w:hAnsi="Times New Roman" w:cs="Times New Roman"/>
          <w:bCs/>
          <w:color w:val="0070C0"/>
          <w:sz w:val="24"/>
          <w:szCs w:val="24"/>
          <w:lang w:val="pl-PL"/>
        </w:rPr>
        <w:t xml:space="preserve"> </w:t>
      </w:r>
      <w:r w:rsidRPr="008A63FB">
        <w:rPr>
          <w:rFonts w:ascii="Times New Roman" w:eastAsia="MS Mincho" w:hAnsi="Times New Roman" w:cs="Times New Roman"/>
          <w:bCs/>
          <w:sz w:val="24"/>
          <w:szCs w:val="24"/>
          <w:lang w:val="pl-PL"/>
        </w:rPr>
        <w:t xml:space="preserve">zawierająca wiążące wykonawcę informacje związane z korzystaniem z miniPortalu w szczególności opis sposobu składania/zmiany/wycofania oferty w niniejszym postępowaniu. </w:t>
      </w:r>
      <w:r w:rsidRPr="008A63FB">
        <w:rPr>
          <w:rFonts w:ascii="Times New Roman" w:hAnsi="Times New Roman" w:cs="Times New Roman"/>
          <w:color w:val="000000"/>
          <w:sz w:val="24"/>
          <w:szCs w:val="24"/>
          <w:lang w:val="pl-PL"/>
        </w:rPr>
        <w:t xml:space="preserve">Wykonawca zobowiązany jest zapoznać się z ww. Instrukcją </w:t>
      </w:r>
      <w:r w:rsidRPr="008A63FB">
        <w:rPr>
          <w:rFonts w:ascii="Times New Roman" w:hAnsi="Times New Roman" w:cs="Times New Roman"/>
          <w:color w:val="000000"/>
          <w:sz w:val="24"/>
          <w:szCs w:val="24"/>
          <w:lang w:val="pl-PL"/>
        </w:rPr>
        <w:br/>
        <w:t xml:space="preserve">i postępować wg zasad w niej wskazanych dedykowanych </w:t>
      </w:r>
      <w:r w:rsidRPr="008A63FB">
        <w:rPr>
          <w:rFonts w:ascii="Times New Roman" w:hAnsi="Times New Roman" w:cs="Times New Roman"/>
          <w:color w:val="000000"/>
          <w:sz w:val="24"/>
          <w:szCs w:val="24"/>
          <w:lang w:val="pl-PL"/>
        </w:rPr>
        <w:br/>
        <w:t xml:space="preserve">dla wykonawcy. Wykonawca ubiegając się o udzielenie zamówienia </w:t>
      </w:r>
      <w:r w:rsidRPr="008A63FB">
        <w:rPr>
          <w:rFonts w:ascii="Times New Roman" w:hAnsi="Times New Roman" w:cs="Times New Roman"/>
          <w:color w:val="000000"/>
          <w:sz w:val="24"/>
          <w:szCs w:val="24"/>
          <w:lang w:val="pl-PL"/>
        </w:rPr>
        <w:br/>
        <w:t xml:space="preserve">w szczególności składając ofertę akceptuje zasady korzystania </w:t>
      </w:r>
      <w:r w:rsidRPr="008A63FB">
        <w:rPr>
          <w:rFonts w:ascii="Times New Roman" w:hAnsi="Times New Roman" w:cs="Times New Roman"/>
          <w:color w:val="000000"/>
          <w:sz w:val="24"/>
          <w:szCs w:val="24"/>
          <w:lang w:val="pl-PL"/>
        </w:rPr>
        <w:br/>
        <w:t>z systemu miniPortal wskazane w Instrukcji użytkownika i SWZ.</w:t>
      </w:r>
    </w:p>
    <w:p w14:paraId="75FABE5D" w14:textId="2CB73E30" w:rsidR="00716B17" w:rsidRPr="008A63FB" w:rsidRDefault="00716B17" w:rsidP="00D84B86">
      <w:pPr>
        <w:pStyle w:val="Standard"/>
        <w:numPr>
          <w:ilvl w:val="1"/>
          <w:numId w:val="2"/>
        </w:numPr>
        <w:spacing w:line="276" w:lineRule="auto"/>
        <w:contextualSpacing/>
        <w:jc w:val="both"/>
        <w:rPr>
          <w:rFonts w:cs="Times New Roman"/>
          <w:bCs/>
          <w:lang w:val="pl-PL"/>
        </w:rPr>
      </w:pPr>
      <w:r w:rsidRPr="008A63FB">
        <w:rPr>
          <w:rFonts w:cs="Times New Roman"/>
          <w:bCs/>
          <w:lang w:val="pl-PL"/>
        </w:rPr>
        <w:t>Wykonawca powinien dokładnie zapoznać się z niniejszą SWZ i złożyć ofertę zgodnie z jej wymaganiami.</w:t>
      </w:r>
    </w:p>
    <w:p w14:paraId="2F65E774" w14:textId="77777777" w:rsidR="00716B17" w:rsidRPr="008A63FB" w:rsidRDefault="00716B17" w:rsidP="00D84B86">
      <w:pPr>
        <w:pStyle w:val="Standard"/>
        <w:spacing w:line="276" w:lineRule="auto"/>
        <w:contextualSpacing/>
        <w:jc w:val="both"/>
        <w:outlineLvl w:val="3"/>
        <w:rPr>
          <w:rFonts w:cs="Times New Roman"/>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16B17" w:rsidRPr="008A63FB" w14:paraId="75515418" w14:textId="77777777" w:rsidTr="0021554B">
        <w:trPr>
          <w:trHeight w:val="735"/>
          <w:jc w:val="center"/>
        </w:trPr>
        <w:tc>
          <w:tcPr>
            <w:tcW w:w="9054" w:type="dxa"/>
            <w:tcBorders>
              <w:bottom w:val="single" w:sz="4" w:space="0" w:color="00000A"/>
            </w:tcBorders>
            <w:shd w:val="clear" w:color="auto" w:fill="F2F2F2"/>
            <w:tcMar>
              <w:top w:w="0" w:type="dxa"/>
              <w:left w:w="108" w:type="dxa"/>
              <w:bottom w:w="0" w:type="dxa"/>
              <w:right w:w="108" w:type="dxa"/>
            </w:tcMar>
          </w:tcPr>
          <w:p w14:paraId="736D15BE"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2</w:t>
            </w:r>
          </w:p>
          <w:p w14:paraId="3AE81A9A" w14:textId="77777777" w:rsidR="00716B17" w:rsidRPr="008A63FB" w:rsidRDefault="00716B17" w:rsidP="00D84B86">
            <w:pPr>
              <w:pStyle w:val="Standard"/>
              <w:spacing w:line="276" w:lineRule="auto"/>
              <w:contextualSpacing/>
              <w:jc w:val="center"/>
              <w:rPr>
                <w:rFonts w:cs="Times New Roman"/>
                <w:b/>
                <w:bCs/>
                <w:lang w:val="pl-PL"/>
              </w:rPr>
            </w:pPr>
            <w:r w:rsidRPr="008A63FB">
              <w:rPr>
                <w:rFonts w:cs="Times New Roman"/>
                <w:b/>
                <w:bCs/>
                <w:lang w:val="pl-PL"/>
              </w:rPr>
              <w:t>INFORMACJA, CZY ZAMAWIAJĄCY PRZEWIDUJE WYBÓR NAJKORZYSTNIEJSZEJ OFERTY Z MOZLIWOŚCIĄ PROWADZENIA NEGOCJACJI</w:t>
            </w:r>
          </w:p>
        </w:tc>
      </w:tr>
    </w:tbl>
    <w:p w14:paraId="4C1407DE" w14:textId="77777777" w:rsidR="00716B17" w:rsidRPr="008A63FB" w:rsidRDefault="00716B17" w:rsidP="00D84B86">
      <w:pPr>
        <w:pStyle w:val="Akapitzlist"/>
        <w:spacing w:before="0" w:after="0" w:line="276" w:lineRule="auto"/>
        <w:ind w:left="0"/>
        <w:contextualSpacing/>
        <w:rPr>
          <w:rFonts w:ascii="Times New Roman" w:hAnsi="Times New Roman" w:cs="Times New Roman"/>
          <w:b/>
          <w:bCs/>
          <w:sz w:val="24"/>
          <w:szCs w:val="24"/>
          <w:lang w:val="pl-PL"/>
        </w:rPr>
      </w:pPr>
    </w:p>
    <w:p w14:paraId="377E9FE6" w14:textId="77777777" w:rsidR="00716B17" w:rsidRPr="008A63FB" w:rsidRDefault="00716B17" w:rsidP="00D84B86">
      <w:pPr>
        <w:pStyle w:val="Standard"/>
        <w:spacing w:line="276" w:lineRule="auto"/>
        <w:contextualSpacing/>
        <w:jc w:val="both"/>
        <w:rPr>
          <w:rFonts w:cs="Times New Roman"/>
          <w:lang w:val="pl-PL"/>
        </w:rPr>
      </w:pPr>
      <w:r w:rsidRPr="008A63FB">
        <w:rPr>
          <w:rFonts w:cs="Times New Roman"/>
          <w:bCs/>
          <w:lang w:val="pl-PL"/>
        </w:rPr>
        <w:t xml:space="preserve">Zamawiający </w:t>
      </w:r>
      <w:r w:rsidRPr="008A63FB">
        <w:rPr>
          <w:rFonts w:cs="Times New Roman"/>
          <w:b/>
          <w:bCs/>
          <w:u w:val="single"/>
          <w:lang w:val="pl-PL"/>
        </w:rPr>
        <w:t>nie przewiduje</w:t>
      </w:r>
      <w:r w:rsidRPr="008A63FB">
        <w:rPr>
          <w:rFonts w:cs="Times New Roman"/>
          <w:b/>
          <w:bCs/>
          <w:lang w:val="pl-PL"/>
        </w:rPr>
        <w:t xml:space="preserve"> </w:t>
      </w:r>
      <w:r w:rsidRPr="008A63FB">
        <w:rPr>
          <w:rFonts w:cs="Times New Roman"/>
          <w:bCs/>
          <w:lang w:val="pl-PL"/>
        </w:rPr>
        <w:t>wyboru najkorzystniejszej oferty z możliwością prowadzenia negocjacji.</w:t>
      </w:r>
    </w:p>
    <w:p w14:paraId="2D76F704" w14:textId="77777777" w:rsidR="00716B17" w:rsidRPr="008A63FB" w:rsidRDefault="00716B17" w:rsidP="00D84B86">
      <w:pPr>
        <w:pStyle w:val="Standard"/>
        <w:spacing w:line="276" w:lineRule="auto"/>
        <w:contextualSpacing/>
        <w:jc w:val="both"/>
        <w:outlineLvl w:val="3"/>
        <w:rPr>
          <w:rFonts w:cs="Times New Roman"/>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16B17" w:rsidRPr="008A63FB" w14:paraId="7EEB35B3" w14:textId="77777777" w:rsidTr="0021554B">
        <w:trPr>
          <w:jc w:val="center"/>
        </w:trPr>
        <w:tc>
          <w:tcPr>
            <w:tcW w:w="9054" w:type="dxa"/>
            <w:tcBorders>
              <w:bottom w:val="single" w:sz="4" w:space="0" w:color="00000A"/>
            </w:tcBorders>
            <w:shd w:val="clear" w:color="auto" w:fill="F2F2F2"/>
            <w:tcMar>
              <w:top w:w="0" w:type="dxa"/>
              <w:left w:w="108" w:type="dxa"/>
              <w:bottom w:w="0" w:type="dxa"/>
              <w:right w:w="108" w:type="dxa"/>
            </w:tcMar>
          </w:tcPr>
          <w:p w14:paraId="47EF1916"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3</w:t>
            </w:r>
          </w:p>
          <w:p w14:paraId="3AA24985"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ŹRÓDŁA FINANSOWANIA</w:t>
            </w:r>
          </w:p>
        </w:tc>
      </w:tr>
    </w:tbl>
    <w:p w14:paraId="207811AF" w14:textId="77777777" w:rsidR="00716B17" w:rsidRPr="008A63FB" w:rsidRDefault="00716B17" w:rsidP="00D84B86">
      <w:pPr>
        <w:pStyle w:val="Standard"/>
        <w:spacing w:line="276" w:lineRule="auto"/>
        <w:contextualSpacing/>
        <w:jc w:val="both"/>
        <w:rPr>
          <w:rFonts w:cs="Times New Roman"/>
          <w:b/>
          <w:lang w:val="pl-PL"/>
        </w:rPr>
      </w:pPr>
    </w:p>
    <w:p w14:paraId="394B3194" w14:textId="44E2E26E" w:rsidR="00716B17" w:rsidRPr="008A63FB" w:rsidRDefault="00716B17" w:rsidP="00D84B86">
      <w:pPr>
        <w:pStyle w:val="Standard"/>
        <w:spacing w:line="276" w:lineRule="auto"/>
        <w:contextualSpacing/>
        <w:jc w:val="both"/>
        <w:rPr>
          <w:rFonts w:cs="Times New Roman"/>
          <w:lang w:val="pl-PL"/>
        </w:rPr>
      </w:pPr>
      <w:r w:rsidRPr="008A63FB">
        <w:rPr>
          <w:rFonts w:cs="Times New Roman"/>
          <w:b/>
          <w:lang w:val="pl-PL"/>
        </w:rPr>
        <w:t xml:space="preserve">Zamawiający informuje, iż </w:t>
      </w:r>
      <w:r w:rsidRPr="008A63FB">
        <w:rPr>
          <w:rFonts w:cs="Times New Roman"/>
          <w:lang w:val="pl-PL"/>
        </w:rPr>
        <w:t>zamówienie współfinansowane jest ze środków</w:t>
      </w:r>
      <w:r w:rsidRPr="008A63FB">
        <w:rPr>
          <w:rFonts w:cs="Times New Roman"/>
          <w:b/>
          <w:bCs/>
          <w:lang w:val="pl-PL"/>
        </w:rPr>
        <w:t xml:space="preserve"> Rządowego Funduszu Inwestycji Lokalnych</w:t>
      </w:r>
      <w:r w:rsidRPr="008A63FB">
        <w:rPr>
          <w:rFonts w:cs="Times New Roman"/>
          <w:lang w:val="pl-PL"/>
        </w:rPr>
        <w:t xml:space="preserve">. </w:t>
      </w:r>
    </w:p>
    <w:p w14:paraId="14B9CDCA" w14:textId="77777777" w:rsidR="00716B17" w:rsidRPr="008A63FB" w:rsidRDefault="00716B17" w:rsidP="00D84B86">
      <w:pPr>
        <w:pStyle w:val="Standard"/>
        <w:spacing w:line="276" w:lineRule="auto"/>
        <w:contextualSpacing/>
        <w:jc w:val="both"/>
        <w:rPr>
          <w:rFonts w:cs="Times New Roman"/>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716B17" w:rsidRPr="008A63FB" w14:paraId="3F87F82D" w14:textId="77777777" w:rsidTr="0021554B">
        <w:trPr>
          <w:jc w:val="center"/>
        </w:trPr>
        <w:tc>
          <w:tcPr>
            <w:tcW w:w="9054" w:type="dxa"/>
            <w:tcBorders>
              <w:bottom w:val="single" w:sz="4" w:space="0" w:color="00000A"/>
            </w:tcBorders>
            <w:shd w:val="clear" w:color="auto" w:fill="auto"/>
            <w:tcMar>
              <w:top w:w="0" w:type="dxa"/>
              <w:left w:w="108" w:type="dxa"/>
              <w:bottom w:w="0" w:type="dxa"/>
              <w:right w:w="108" w:type="dxa"/>
            </w:tcMar>
          </w:tcPr>
          <w:p w14:paraId="37187BC0"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4</w:t>
            </w:r>
          </w:p>
          <w:p w14:paraId="41504586"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OPIS PRZEDMIOTU ZAMÓWIENIA</w:t>
            </w:r>
          </w:p>
        </w:tc>
      </w:tr>
    </w:tbl>
    <w:p w14:paraId="5E48AFA9" w14:textId="77777777" w:rsidR="00716B17" w:rsidRPr="008A63FB" w:rsidRDefault="00716B17" w:rsidP="00D84B86">
      <w:pPr>
        <w:pStyle w:val="Kolorowalistaakcent11"/>
        <w:spacing w:before="0" w:after="0" w:line="276" w:lineRule="auto"/>
        <w:ind w:left="426" w:hanging="426"/>
        <w:contextualSpacing/>
        <w:rPr>
          <w:rFonts w:ascii="Times New Roman" w:hAnsi="Times New Roman" w:cs="Times New Roman"/>
          <w:bCs/>
          <w:vanish/>
          <w:sz w:val="24"/>
          <w:szCs w:val="24"/>
          <w:lang w:val="pl-PL"/>
        </w:rPr>
      </w:pPr>
    </w:p>
    <w:p w14:paraId="21A40565" w14:textId="77777777" w:rsidR="00DE161B" w:rsidRPr="008A63FB" w:rsidRDefault="00716B17" w:rsidP="00D84B86">
      <w:pPr>
        <w:pStyle w:val="Standard"/>
        <w:numPr>
          <w:ilvl w:val="1"/>
          <w:numId w:val="31"/>
        </w:numPr>
        <w:spacing w:line="276" w:lineRule="auto"/>
        <w:ind w:left="426" w:hanging="426"/>
        <w:contextualSpacing/>
        <w:jc w:val="both"/>
        <w:rPr>
          <w:rFonts w:cs="Times New Roman"/>
          <w:b/>
          <w:bCs/>
          <w:lang w:val="pl-PL"/>
        </w:rPr>
      </w:pPr>
      <w:r w:rsidRPr="008A63FB">
        <w:rPr>
          <w:rFonts w:cs="Times New Roman"/>
          <w:lang w:val="pl-PL"/>
        </w:rPr>
        <w:t xml:space="preserve">Przedmiot zamówienia obejmuje: </w:t>
      </w:r>
      <w:r w:rsidRPr="008A63FB">
        <w:rPr>
          <w:rFonts w:cs="Times New Roman"/>
          <w:b/>
          <w:bCs/>
          <w:lang w:val="pl-PL"/>
        </w:rPr>
        <w:t>roboty budowlane</w:t>
      </w:r>
      <w:r w:rsidRPr="008A63FB">
        <w:rPr>
          <w:rFonts w:cs="Times New Roman"/>
          <w:lang w:val="pl-PL"/>
        </w:rPr>
        <w:t xml:space="preserve"> realizowane w ramach zadania inwestycyjnego pn. </w:t>
      </w:r>
      <w:r w:rsidR="00DE161B" w:rsidRPr="008A63FB">
        <w:rPr>
          <w:rFonts w:cs="Times New Roman"/>
          <w:b/>
          <w:bCs/>
          <w:color w:val="000000"/>
          <w:lang w:val="pl-PL"/>
        </w:rPr>
        <w:t>„</w:t>
      </w:r>
      <w:r w:rsidR="00DE161B" w:rsidRPr="008A63FB">
        <w:rPr>
          <w:rFonts w:cs="Times New Roman"/>
          <w:b/>
          <w:bCs/>
          <w:lang w:val="pl-PL"/>
        </w:rPr>
        <w:t>Przebudowa kompleksu budynków Ochotniczej Straży Pożarnej w Woli Cyrusowej”</w:t>
      </w:r>
      <w:r w:rsidRPr="008A63FB">
        <w:rPr>
          <w:rFonts w:cs="Times New Roman"/>
          <w:b/>
          <w:bCs/>
          <w:i/>
          <w:lang w:val="pl-PL"/>
        </w:rPr>
        <w:t>.</w:t>
      </w:r>
    </w:p>
    <w:p w14:paraId="61DB51C1" w14:textId="77777777" w:rsidR="00361184" w:rsidRPr="00A6542A" w:rsidRDefault="00716B17" w:rsidP="00D84B86">
      <w:pPr>
        <w:pStyle w:val="Standard"/>
        <w:numPr>
          <w:ilvl w:val="1"/>
          <w:numId w:val="31"/>
        </w:numPr>
        <w:spacing w:line="276" w:lineRule="auto"/>
        <w:ind w:left="426" w:hanging="426"/>
        <w:contextualSpacing/>
        <w:jc w:val="both"/>
        <w:rPr>
          <w:rFonts w:cs="Times New Roman"/>
          <w:b/>
          <w:bCs/>
          <w:lang w:val="pl-PL"/>
        </w:rPr>
      </w:pPr>
      <w:r w:rsidRPr="008A63FB">
        <w:rPr>
          <w:rFonts w:cs="Times New Roman"/>
          <w:lang w:val="pl-PL"/>
        </w:rPr>
        <w:t xml:space="preserve">Inwestycja </w:t>
      </w:r>
      <w:r w:rsidR="00DE161B" w:rsidRPr="008A63FB">
        <w:rPr>
          <w:rFonts w:cs="Times New Roman"/>
          <w:lang w:val="pl-PL"/>
        </w:rPr>
        <w:t>ma na celu</w:t>
      </w:r>
      <w:r w:rsidR="00361184">
        <w:rPr>
          <w:rFonts w:cs="Times New Roman"/>
          <w:lang w:val="pl-PL"/>
        </w:rPr>
        <w:t xml:space="preserve"> wykonanie</w:t>
      </w:r>
      <w:r w:rsidR="00DE161B" w:rsidRPr="008A63FB">
        <w:rPr>
          <w:rFonts w:cs="Times New Roman"/>
          <w:lang w:val="pl-PL"/>
        </w:rPr>
        <w:t>:</w:t>
      </w:r>
    </w:p>
    <w:p w14:paraId="3F3E18E2" w14:textId="3DF05D20" w:rsidR="00361184" w:rsidRPr="00A6542A" w:rsidRDefault="00DE161B" w:rsidP="00361184">
      <w:pPr>
        <w:pStyle w:val="Standard"/>
        <w:numPr>
          <w:ilvl w:val="2"/>
          <w:numId w:val="102"/>
        </w:numPr>
        <w:spacing w:line="276" w:lineRule="auto"/>
        <w:contextualSpacing/>
        <w:jc w:val="both"/>
        <w:rPr>
          <w:rFonts w:cs="Times New Roman"/>
          <w:b/>
          <w:bCs/>
          <w:lang w:val="pl-PL"/>
        </w:rPr>
      </w:pPr>
      <w:r w:rsidRPr="008A63FB">
        <w:rPr>
          <w:rFonts w:cs="Times New Roman"/>
          <w:lang w:val="pl-PL"/>
        </w:rPr>
        <w:t>Remont</w:t>
      </w:r>
      <w:r w:rsidR="00361184">
        <w:rPr>
          <w:rFonts w:cs="Times New Roman"/>
          <w:lang w:val="pl-PL"/>
        </w:rPr>
        <w:t>u</w:t>
      </w:r>
      <w:r w:rsidRPr="008A63FB">
        <w:rPr>
          <w:rFonts w:cs="Times New Roman"/>
          <w:lang w:val="pl-PL"/>
        </w:rPr>
        <w:t xml:space="preserve"> pomieszczeń w starym budynku OSP w Woli Cyrusowej nr ew. dz. 120</w:t>
      </w:r>
      <w:r w:rsidR="00361184">
        <w:rPr>
          <w:rFonts w:cs="Times New Roman"/>
          <w:lang w:val="pl-PL"/>
        </w:rPr>
        <w:t>;</w:t>
      </w:r>
    </w:p>
    <w:p w14:paraId="7877B816" w14:textId="08D4D7FE" w:rsidR="00361184" w:rsidRPr="00A6542A" w:rsidRDefault="00DE161B" w:rsidP="00361184">
      <w:pPr>
        <w:pStyle w:val="Standard"/>
        <w:numPr>
          <w:ilvl w:val="2"/>
          <w:numId w:val="102"/>
        </w:numPr>
        <w:spacing w:line="276" w:lineRule="auto"/>
        <w:contextualSpacing/>
        <w:jc w:val="both"/>
        <w:rPr>
          <w:rFonts w:cs="Times New Roman"/>
          <w:b/>
          <w:bCs/>
          <w:lang w:val="pl-PL"/>
        </w:rPr>
      </w:pPr>
      <w:r w:rsidRPr="008A63FB">
        <w:rPr>
          <w:rFonts w:cs="Times New Roman"/>
          <w:lang w:val="pl-PL"/>
        </w:rPr>
        <w:t>Wymian</w:t>
      </w:r>
      <w:r w:rsidR="00361184">
        <w:rPr>
          <w:rFonts w:cs="Times New Roman"/>
          <w:lang w:val="pl-PL"/>
        </w:rPr>
        <w:t>ę</w:t>
      </w:r>
      <w:r w:rsidRPr="008A63FB">
        <w:rPr>
          <w:rFonts w:cs="Times New Roman"/>
          <w:lang w:val="pl-PL"/>
        </w:rPr>
        <w:t xml:space="preserve"> pokrycia dachu budynku świetlicy w Woli Cyrusowej nr ew. dz. 119, 120</w:t>
      </w:r>
      <w:r w:rsidR="00361184">
        <w:rPr>
          <w:rFonts w:cs="Times New Roman"/>
          <w:lang w:val="pl-PL"/>
        </w:rPr>
        <w:t>;</w:t>
      </w:r>
    </w:p>
    <w:p w14:paraId="42F063DF" w14:textId="736156DF" w:rsidR="00DE161B" w:rsidRPr="008A63FB" w:rsidRDefault="00DE161B" w:rsidP="00A6542A">
      <w:pPr>
        <w:pStyle w:val="Standard"/>
        <w:numPr>
          <w:ilvl w:val="2"/>
          <w:numId w:val="102"/>
        </w:numPr>
        <w:spacing w:line="276" w:lineRule="auto"/>
        <w:contextualSpacing/>
        <w:jc w:val="both"/>
        <w:rPr>
          <w:rFonts w:cs="Times New Roman"/>
          <w:b/>
          <w:bCs/>
          <w:lang w:val="pl-PL"/>
        </w:rPr>
      </w:pPr>
      <w:r w:rsidRPr="008A63FB">
        <w:rPr>
          <w:rFonts w:cs="Times New Roman"/>
          <w:lang w:val="pl-PL"/>
        </w:rPr>
        <w:t xml:space="preserve">Remont i </w:t>
      </w:r>
      <w:r w:rsidR="003223F4">
        <w:rPr>
          <w:rFonts w:cs="Times New Roman"/>
          <w:lang w:val="pl-PL"/>
        </w:rPr>
        <w:t>t</w:t>
      </w:r>
      <w:r w:rsidRPr="008A63FB">
        <w:rPr>
          <w:rFonts w:cs="Times New Roman"/>
          <w:lang w:val="pl-PL"/>
        </w:rPr>
        <w:t>ermomodernizacj</w:t>
      </w:r>
      <w:r w:rsidR="00361184">
        <w:rPr>
          <w:rFonts w:cs="Times New Roman"/>
          <w:lang w:val="pl-PL"/>
        </w:rPr>
        <w:t>ę</w:t>
      </w:r>
      <w:r w:rsidRPr="008A63FB">
        <w:rPr>
          <w:rFonts w:cs="Times New Roman"/>
          <w:lang w:val="pl-PL"/>
        </w:rPr>
        <w:t xml:space="preserve"> poddasza budynku OSP w Woli Cyrusowej nr ew. działki 270 i 271/2.</w:t>
      </w:r>
    </w:p>
    <w:p w14:paraId="57B7FB1E" w14:textId="2C5E0E82" w:rsidR="00716B17" w:rsidRPr="008A63FB" w:rsidRDefault="00716B17" w:rsidP="00D84B86">
      <w:pPr>
        <w:pStyle w:val="Standard"/>
        <w:numPr>
          <w:ilvl w:val="1"/>
          <w:numId w:val="31"/>
        </w:numPr>
        <w:spacing w:line="276" w:lineRule="auto"/>
        <w:ind w:left="426" w:hanging="426"/>
        <w:contextualSpacing/>
        <w:jc w:val="both"/>
        <w:rPr>
          <w:rFonts w:cs="Times New Roman"/>
          <w:lang w:val="pl-PL"/>
        </w:rPr>
      </w:pPr>
      <w:r w:rsidRPr="008A63FB">
        <w:rPr>
          <w:rFonts w:cs="Times New Roman"/>
          <w:bCs/>
          <w:lang w:val="pl-PL"/>
        </w:rPr>
        <w:lastRenderedPageBreak/>
        <w:t>Zamówienie obejmuje</w:t>
      </w:r>
      <w:r w:rsidRPr="008A63FB">
        <w:rPr>
          <w:rFonts w:cs="Times New Roman"/>
          <w:lang w:val="pl-PL"/>
        </w:rPr>
        <w:t xml:space="preserve"> </w:t>
      </w:r>
      <w:r w:rsidRPr="008A63FB">
        <w:rPr>
          <w:rFonts w:cs="Times New Roman"/>
          <w:bCs/>
          <w:lang w:val="pl-PL"/>
        </w:rPr>
        <w:t>w:</w:t>
      </w:r>
    </w:p>
    <w:p w14:paraId="6DCABF25" w14:textId="784E8BB0" w:rsidR="00F55EB3" w:rsidRPr="008A63FB" w:rsidRDefault="00067A27" w:rsidP="00D84B86">
      <w:pPr>
        <w:pStyle w:val="Standard"/>
        <w:spacing w:line="276" w:lineRule="auto"/>
        <w:ind w:left="426"/>
        <w:contextualSpacing/>
        <w:jc w:val="both"/>
        <w:rPr>
          <w:rFonts w:cs="Times New Roman"/>
          <w:b/>
          <w:bCs/>
          <w:iCs/>
          <w:lang w:val="pl-PL"/>
        </w:rPr>
      </w:pPr>
      <w:r w:rsidRPr="008A63FB">
        <w:rPr>
          <w:rFonts w:cs="Times New Roman"/>
          <w:b/>
          <w:lang w:val="pl-PL"/>
        </w:rPr>
        <w:t>Części 1</w:t>
      </w:r>
      <w:r w:rsidRPr="008A63FB">
        <w:rPr>
          <w:rFonts w:cs="Times New Roman"/>
          <w:bCs/>
          <w:lang w:val="pl-PL"/>
        </w:rPr>
        <w:t xml:space="preserve"> </w:t>
      </w:r>
      <w:r w:rsidR="00F55EB3" w:rsidRPr="008A63FB">
        <w:rPr>
          <w:rFonts w:cs="Times New Roman"/>
          <w:b/>
          <w:bCs/>
          <w:iCs/>
          <w:lang w:val="pl-PL"/>
        </w:rPr>
        <w:t>- Remont pomieszczeń w starym budynku wraz z wymianą pokrycia dachu budynku OSP oraz budynku świetlicy w Woli Cyrusowej</w:t>
      </w:r>
      <w:r w:rsidR="00361184">
        <w:rPr>
          <w:rFonts w:cs="Times New Roman"/>
          <w:b/>
          <w:bCs/>
          <w:iCs/>
          <w:lang w:val="pl-PL"/>
        </w:rPr>
        <w:t xml:space="preserve"> (punkty 4.2.1 i </w:t>
      </w:r>
      <w:r w:rsidR="003223F4">
        <w:rPr>
          <w:rFonts w:cs="Times New Roman"/>
          <w:b/>
          <w:bCs/>
          <w:iCs/>
          <w:lang w:val="pl-PL"/>
        </w:rPr>
        <w:t>4.2.2).</w:t>
      </w:r>
    </w:p>
    <w:p w14:paraId="2D4E5C59" w14:textId="77777777" w:rsidR="00AE36E3" w:rsidRPr="008A63FB" w:rsidRDefault="00955859" w:rsidP="00D84B86">
      <w:pPr>
        <w:pStyle w:val="Standard"/>
        <w:spacing w:line="276" w:lineRule="auto"/>
        <w:ind w:left="426"/>
        <w:contextualSpacing/>
        <w:jc w:val="both"/>
        <w:rPr>
          <w:rFonts w:cs="Times New Roman"/>
          <w:iCs/>
          <w:lang w:val="pl-PL"/>
        </w:rPr>
      </w:pPr>
      <w:r w:rsidRPr="008A63FB">
        <w:rPr>
          <w:rFonts w:cs="Times New Roman"/>
          <w:b/>
          <w:bCs/>
          <w:iCs/>
          <w:lang w:val="pl-PL"/>
        </w:rPr>
        <w:t>Wykonanie remontu pomieszczeń w starym budynku OSP</w:t>
      </w:r>
      <w:r w:rsidRPr="008A63FB">
        <w:rPr>
          <w:rFonts w:cs="Times New Roman"/>
          <w:iCs/>
          <w:lang w:val="pl-PL"/>
        </w:rPr>
        <w:t xml:space="preserve"> oraz wymiana pokrycia dachu.</w:t>
      </w:r>
      <w:r w:rsidR="00A60CA1" w:rsidRPr="008A63FB">
        <w:rPr>
          <w:rFonts w:cs="Times New Roman"/>
          <w:iCs/>
          <w:lang w:val="pl-PL"/>
        </w:rPr>
        <w:t xml:space="preserve"> </w:t>
      </w:r>
      <w:r w:rsidRPr="008A63FB">
        <w:rPr>
          <w:rFonts w:cs="Times New Roman"/>
          <w:iCs/>
          <w:lang w:val="pl-PL"/>
        </w:rPr>
        <w:t xml:space="preserve">Roboty będą polegać na </w:t>
      </w:r>
      <w:r w:rsidR="006A54E3" w:rsidRPr="008A63FB">
        <w:rPr>
          <w:rFonts w:cs="Times New Roman"/>
          <w:iCs/>
          <w:lang w:val="pl-PL"/>
        </w:rPr>
        <w:t>robotach rozbiórkowych zniszczonych części budynku tj.</w:t>
      </w:r>
      <w:r w:rsidRPr="008A63FB">
        <w:rPr>
          <w:rFonts w:cs="Times New Roman"/>
          <w:iCs/>
          <w:lang w:val="pl-PL"/>
        </w:rPr>
        <w:t xml:space="preserve"> </w:t>
      </w:r>
      <w:r w:rsidR="006A54E3" w:rsidRPr="008A63FB">
        <w:rPr>
          <w:rFonts w:cs="Times New Roman"/>
          <w:iCs/>
          <w:lang w:val="pl-PL"/>
        </w:rPr>
        <w:t xml:space="preserve">ścianki działowej oraz podestu podsufitki z płyt pilśniowych,  rozbiórki zniszczonej podłóg skuciu zniszczonych tynków oraz rozbiórka skorodowanego pokrycia dachu z blachy ocynkowanej. </w:t>
      </w:r>
      <w:r w:rsidR="004B519F" w:rsidRPr="008A63FB">
        <w:rPr>
          <w:rFonts w:cs="Times New Roman"/>
          <w:iCs/>
          <w:lang w:val="pl-PL"/>
        </w:rPr>
        <w:t xml:space="preserve">Wykonanie </w:t>
      </w:r>
      <w:r w:rsidR="00BB6709" w:rsidRPr="008A63FB">
        <w:rPr>
          <w:rFonts w:cs="Times New Roman"/>
          <w:iCs/>
          <w:lang w:val="pl-PL"/>
        </w:rPr>
        <w:t>robót</w:t>
      </w:r>
      <w:r w:rsidR="004B519F" w:rsidRPr="008A63FB">
        <w:rPr>
          <w:rFonts w:cs="Times New Roman"/>
          <w:iCs/>
          <w:lang w:val="pl-PL"/>
        </w:rPr>
        <w:t xml:space="preserve"> remontowych -wykonanie nowych tynków wewnętrznych , malowanie ścian, wykonanie posadzki betonowej </w:t>
      </w:r>
      <w:r w:rsidR="00BB6709" w:rsidRPr="008A63FB">
        <w:rPr>
          <w:rFonts w:cs="Times New Roman"/>
          <w:iCs/>
          <w:lang w:val="pl-PL"/>
        </w:rPr>
        <w:t xml:space="preserve">, wykonanie konstrukcji  drewnianej dachu  i pokrycia dachu blachą powlekaną wraz z obróbkami  blacharskimi. </w:t>
      </w:r>
      <w:r w:rsidR="00D87DB6" w:rsidRPr="008A63FB">
        <w:rPr>
          <w:rFonts w:cs="Times New Roman"/>
          <w:iCs/>
          <w:lang w:val="pl-PL"/>
        </w:rPr>
        <w:t>Zakres robót obejmuje  instalacje elektryczne- zasilania instalacji oświetlenia, gniazd wtykowych 230 V i 400V w remontowanych pomieszczeniach. Budynek zasilany będzie ze złącza ZKP 4-1145-</w:t>
      </w:r>
      <w:r w:rsidR="00BC29C2" w:rsidRPr="008A63FB">
        <w:rPr>
          <w:rFonts w:cs="Times New Roman"/>
          <w:iCs/>
          <w:lang w:val="pl-PL"/>
        </w:rPr>
        <w:t>02-</w:t>
      </w:r>
      <w:r w:rsidR="00D87DB6" w:rsidRPr="008A63FB">
        <w:rPr>
          <w:rFonts w:cs="Times New Roman"/>
          <w:iCs/>
          <w:lang w:val="pl-PL"/>
        </w:rPr>
        <w:t>12 znajdującego się</w:t>
      </w:r>
      <w:r w:rsidR="004B519F" w:rsidRPr="008A63FB">
        <w:rPr>
          <w:rFonts w:cs="Times New Roman"/>
          <w:iCs/>
          <w:lang w:val="pl-PL"/>
        </w:rPr>
        <w:t xml:space="preserve"> </w:t>
      </w:r>
      <w:r w:rsidR="00BC29C2" w:rsidRPr="008A63FB">
        <w:rPr>
          <w:rFonts w:cs="Times New Roman"/>
          <w:iCs/>
          <w:lang w:val="pl-PL"/>
        </w:rPr>
        <w:t>w granicy działki, kablem YkY 4x10 ułożonym na głębokości  0,8m w rurze fi 70.</w:t>
      </w:r>
    </w:p>
    <w:p w14:paraId="1BB79B55" w14:textId="7851E7AE" w:rsidR="00F55EB3" w:rsidRPr="008A63FB" w:rsidRDefault="00BC29C2" w:rsidP="00D84B86">
      <w:pPr>
        <w:pStyle w:val="Standard"/>
        <w:spacing w:line="276" w:lineRule="auto"/>
        <w:ind w:left="426"/>
        <w:contextualSpacing/>
        <w:jc w:val="both"/>
        <w:rPr>
          <w:rFonts w:cs="Times New Roman"/>
          <w:iCs/>
          <w:lang w:val="pl-PL"/>
        </w:rPr>
      </w:pPr>
      <w:r w:rsidRPr="008A63FB">
        <w:rPr>
          <w:rFonts w:cs="Times New Roman"/>
          <w:b/>
          <w:bCs/>
          <w:iCs/>
          <w:lang w:val="pl-PL"/>
        </w:rPr>
        <w:t>Wykonanie ro</w:t>
      </w:r>
      <w:r w:rsidR="00A60CA1" w:rsidRPr="008A63FB">
        <w:rPr>
          <w:rFonts w:cs="Times New Roman"/>
          <w:b/>
          <w:bCs/>
          <w:iCs/>
          <w:lang w:val="pl-PL"/>
        </w:rPr>
        <w:t>bót budowlanych dotyczących budynku świetlicy</w:t>
      </w:r>
      <w:r w:rsidR="00A60CA1" w:rsidRPr="008A63FB">
        <w:rPr>
          <w:rFonts w:cs="Times New Roman"/>
          <w:iCs/>
          <w:lang w:val="pl-PL"/>
        </w:rPr>
        <w:t xml:space="preserve"> </w:t>
      </w:r>
      <w:r w:rsidR="00A37317" w:rsidRPr="008A63FB">
        <w:rPr>
          <w:rFonts w:cs="Times New Roman"/>
          <w:iCs/>
          <w:lang w:val="pl-PL"/>
        </w:rPr>
        <w:t>polegają</w:t>
      </w:r>
      <w:r w:rsidR="00A60CA1" w:rsidRPr="008A63FB">
        <w:rPr>
          <w:rFonts w:cs="Times New Roman"/>
          <w:iCs/>
          <w:lang w:val="pl-PL"/>
        </w:rPr>
        <w:t xml:space="preserve"> na</w:t>
      </w:r>
      <w:r w:rsidR="00A37317" w:rsidRPr="008A63FB">
        <w:rPr>
          <w:rFonts w:cs="Times New Roman"/>
          <w:iCs/>
          <w:lang w:val="pl-PL"/>
        </w:rPr>
        <w:t xml:space="preserve"> </w:t>
      </w:r>
      <w:r w:rsidR="00A60CA1" w:rsidRPr="008A63FB">
        <w:rPr>
          <w:rFonts w:cs="Times New Roman"/>
          <w:iCs/>
          <w:lang w:val="pl-PL"/>
        </w:rPr>
        <w:t>rozebraniu pokrycia dachu z eternitu</w:t>
      </w:r>
      <w:r w:rsidR="00A37317" w:rsidRPr="008A63FB">
        <w:rPr>
          <w:rFonts w:cs="Times New Roman"/>
          <w:iCs/>
          <w:lang w:val="pl-PL"/>
        </w:rPr>
        <w:t xml:space="preserve"> oraz rozbiórka rynien i rur spustowych, obróbek blacharskich, rozbiórka ołacenia dachu częściowa wymiana elementów więźby dachowej oraz wyko</w:t>
      </w:r>
      <w:r w:rsidR="00AB5B1E">
        <w:rPr>
          <w:rFonts w:cs="Times New Roman"/>
          <w:iCs/>
          <w:lang w:val="pl-PL"/>
        </w:rPr>
        <w:t>n</w:t>
      </w:r>
      <w:r w:rsidR="00A37317" w:rsidRPr="008A63FB">
        <w:rPr>
          <w:rFonts w:cs="Times New Roman"/>
          <w:iCs/>
          <w:lang w:val="pl-PL"/>
        </w:rPr>
        <w:t xml:space="preserve">anie prac </w:t>
      </w:r>
      <w:r w:rsidR="00AE36E3" w:rsidRPr="008A63FB">
        <w:rPr>
          <w:rFonts w:cs="Times New Roman"/>
          <w:iCs/>
          <w:lang w:val="pl-PL"/>
        </w:rPr>
        <w:t>wzmocnieniach</w:t>
      </w:r>
      <w:r w:rsidR="00A37317" w:rsidRPr="008A63FB">
        <w:rPr>
          <w:rFonts w:cs="Times New Roman"/>
          <w:iCs/>
          <w:lang w:val="pl-PL"/>
        </w:rPr>
        <w:t xml:space="preserve"> wraz z utylizacją materiałów z rozbiórki i azbestu. Wykonanie nowego ołacenia dachu oraz </w:t>
      </w:r>
      <w:r w:rsidR="00AE36E3" w:rsidRPr="008A63FB">
        <w:rPr>
          <w:rFonts w:cs="Times New Roman"/>
          <w:iCs/>
          <w:lang w:val="pl-PL"/>
        </w:rPr>
        <w:t>wykonanie</w:t>
      </w:r>
      <w:r w:rsidR="00A37317" w:rsidRPr="008A63FB">
        <w:rPr>
          <w:rFonts w:cs="Times New Roman"/>
          <w:iCs/>
          <w:lang w:val="pl-PL"/>
        </w:rPr>
        <w:t xml:space="preserve"> nowego pokrycia dachu  blachodac</w:t>
      </w:r>
      <w:r w:rsidR="00AB5B1E">
        <w:rPr>
          <w:rFonts w:cs="Times New Roman"/>
          <w:iCs/>
          <w:lang w:val="pl-PL"/>
        </w:rPr>
        <w:t>h</w:t>
      </w:r>
      <w:r w:rsidR="00A37317" w:rsidRPr="008A63FB">
        <w:rPr>
          <w:rFonts w:cs="Times New Roman"/>
          <w:iCs/>
          <w:lang w:val="pl-PL"/>
        </w:rPr>
        <w:t xml:space="preserve">ówką wraz z wykonaniem  nowych obróbek blacharskich </w:t>
      </w:r>
      <w:r w:rsidR="00AE36E3" w:rsidRPr="008A63FB">
        <w:rPr>
          <w:rFonts w:cs="Times New Roman"/>
          <w:iCs/>
          <w:lang w:val="pl-PL"/>
        </w:rPr>
        <w:t xml:space="preserve"> i założenie nowych rynien i rur spustowych a także ułożenie wełny mineralnej na stropie i otynkowanie kominów o montaż obróbki blacharskiej  kominów. </w:t>
      </w:r>
      <w:r w:rsidR="00A37317" w:rsidRPr="008A63FB">
        <w:rPr>
          <w:rFonts w:cs="Times New Roman"/>
          <w:iCs/>
          <w:lang w:val="pl-PL"/>
        </w:rPr>
        <w:t xml:space="preserve">  </w:t>
      </w:r>
      <w:r w:rsidRPr="008A63FB">
        <w:rPr>
          <w:rFonts w:cs="Times New Roman"/>
          <w:iCs/>
          <w:lang w:val="pl-PL"/>
        </w:rPr>
        <w:t xml:space="preserve"> </w:t>
      </w:r>
    </w:p>
    <w:p w14:paraId="0E5F2D73" w14:textId="77777777" w:rsidR="00BC29C2" w:rsidRPr="008A63FB" w:rsidRDefault="00BC29C2" w:rsidP="00D84B86">
      <w:pPr>
        <w:pStyle w:val="Standard"/>
        <w:spacing w:line="276" w:lineRule="auto"/>
        <w:ind w:left="426"/>
        <w:contextualSpacing/>
        <w:jc w:val="both"/>
        <w:rPr>
          <w:rFonts w:cs="Times New Roman"/>
          <w:iCs/>
          <w:lang w:val="pl-PL"/>
        </w:rPr>
      </w:pPr>
    </w:p>
    <w:p w14:paraId="6AFBF57B" w14:textId="3BB1C489" w:rsidR="00BB6709" w:rsidRPr="008A63FB" w:rsidRDefault="00067A27" w:rsidP="00D84B86">
      <w:pPr>
        <w:pStyle w:val="Standard"/>
        <w:spacing w:line="276" w:lineRule="auto"/>
        <w:ind w:left="426"/>
        <w:contextualSpacing/>
        <w:jc w:val="both"/>
        <w:rPr>
          <w:rFonts w:cs="Times New Roman"/>
          <w:b/>
          <w:bCs/>
          <w:iCs/>
          <w:lang w:val="pl-PL"/>
        </w:rPr>
      </w:pPr>
      <w:r w:rsidRPr="008A63FB">
        <w:rPr>
          <w:rFonts w:cs="Times New Roman"/>
          <w:b/>
          <w:bCs/>
          <w:lang w:val="pl-PL"/>
        </w:rPr>
        <w:t>Części 2</w:t>
      </w:r>
      <w:r w:rsidRPr="008A63FB">
        <w:rPr>
          <w:rFonts w:cs="Times New Roman"/>
          <w:lang w:val="pl-PL"/>
        </w:rPr>
        <w:t xml:space="preserve"> </w:t>
      </w:r>
      <w:r w:rsidR="00F55EB3" w:rsidRPr="008A63FB">
        <w:rPr>
          <w:rFonts w:cs="Times New Roman"/>
          <w:b/>
          <w:bCs/>
          <w:iCs/>
          <w:lang w:val="pl-PL"/>
        </w:rPr>
        <w:t>Remont i termomodernizacja poddasza budynku OSP w Woli Cyrusowej</w:t>
      </w:r>
      <w:r w:rsidR="003223F4">
        <w:rPr>
          <w:rFonts w:cs="Times New Roman"/>
          <w:b/>
          <w:bCs/>
          <w:iCs/>
          <w:lang w:val="pl-PL"/>
        </w:rPr>
        <w:t xml:space="preserve"> (punkt 4.2.3)</w:t>
      </w:r>
      <w:r w:rsidR="00AE36E3" w:rsidRPr="008A63FB">
        <w:rPr>
          <w:rFonts w:cs="Times New Roman"/>
          <w:b/>
          <w:bCs/>
          <w:iCs/>
          <w:lang w:val="pl-PL"/>
        </w:rPr>
        <w:t>.</w:t>
      </w:r>
    </w:p>
    <w:p w14:paraId="6DC771E9" w14:textId="77777777" w:rsidR="00BB6709" w:rsidRPr="008A63FB" w:rsidRDefault="00067A27" w:rsidP="00D84B86">
      <w:pPr>
        <w:pStyle w:val="Standard"/>
        <w:spacing w:line="276" w:lineRule="auto"/>
        <w:ind w:left="426"/>
        <w:contextualSpacing/>
        <w:jc w:val="both"/>
        <w:rPr>
          <w:rFonts w:eastAsiaTheme="minorHAnsi" w:cs="Times New Roman"/>
          <w:kern w:val="0"/>
          <w:lang w:val="pl-PL"/>
        </w:rPr>
      </w:pPr>
      <w:r w:rsidRPr="008A63FB">
        <w:rPr>
          <w:rFonts w:eastAsiaTheme="minorHAnsi" w:cs="Times New Roman"/>
          <w:kern w:val="0"/>
          <w:lang w:val="pl-PL"/>
        </w:rPr>
        <w:t xml:space="preserve">Wykonanie robót budowlanych mających na celu uzyskanie użytkowego pomieszczenia gospodarczego w części poddasza nieużytkowego zlokalizowanego nad </w:t>
      </w:r>
      <w:r w:rsidR="00F55EB3" w:rsidRPr="008A63FB">
        <w:rPr>
          <w:rFonts w:eastAsiaTheme="minorHAnsi" w:cs="Times New Roman"/>
          <w:kern w:val="0"/>
          <w:lang w:val="pl-PL"/>
        </w:rPr>
        <w:t xml:space="preserve">garażem </w:t>
      </w:r>
      <w:r w:rsidRPr="008A63FB">
        <w:rPr>
          <w:rFonts w:eastAsiaTheme="minorHAnsi" w:cs="Times New Roman"/>
          <w:kern w:val="0"/>
          <w:lang w:val="pl-PL"/>
        </w:rPr>
        <w:t>OSP.</w:t>
      </w:r>
    </w:p>
    <w:p w14:paraId="22A647D3" w14:textId="51814F21" w:rsidR="00BB6709" w:rsidRPr="008A63FB" w:rsidRDefault="00067A27" w:rsidP="003223F4">
      <w:pPr>
        <w:pStyle w:val="Standard"/>
        <w:spacing w:line="276" w:lineRule="auto"/>
        <w:ind w:left="426"/>
        <w:contextualSpacing/>
        <w:jc w:val="both"/>
        <w:rPr>
          <w:rFonts w:eastAsiaTheme="minorHAnsi" w:cs="Times New Roman"/>
          <w:kern w:val="0"/>
          <w:lang w:val="pl-PL"/>
        </w:rPr>
      </w:pPr>
      <w:r w:rsidRPr="008A63FB">
        <w:rPr>
          <w:rFonts w:eastAsiaTheme="minorHAnsi" w:cs="Times New Roman"/>
          <w:kern w:val="0"/>
          <w:lang w:val="pl-PL"/>
        </w:rPr>
        <w:t xml:space="preserve">Zakres robót obejmuje </w:t>
      </w:r>
      <w:r w:rsidR="003A26A7" w:rsidRPr="008A63FB">
        <w:rPr>
          <w:rFonts w:eastAsiaTheme="minorHAnsi" w:cs="Times New Roman"/>
          <w:kern w:val="0"/>
          <w:lang w:val="pl-PL"/>
        </w:rPr>
        <w:t xml:space="preserve">docieplenie </w:t>
      </w:r>
      <w:r w:rsidR="003A26A7" w:rsidRPr="008A63FB">
        <w:rPr>
          <w:rFonts w:eastAsia="TimesNewRoman" w:cs="Times New Roman"/>
          <w:kern w:val="0"/>
          <w:lang w:val="pl-PL"/>
        </w:rPr>
        <w:t>ś</w:t>
      </w:r>
      <w:r w:rsidR="003A26A7" w:rsidRPr="008A63FB">
        <w:rPr>
          <w:rFonts w:eastAsiaTheme="minorHAnsi" w:cs="Times New Roman"/>
          <w:kern w:val="0"/>
          <w:lang w:val="pl-PL"/>
        </w:rPr>
        <w:t>cian wewn</w:t>
      </w:r>
      <w:r w:rsidR="003A26A7" w:rsidRPr="008A63FB">
        <w:rPr>
          <w:rFonts w:eastAsia="TimesNewRoman" w:cs="Times New Roman"/>
          <w:kern w:val="0"/>
          <w:lang w:val="pl-PL"/>
        </w:rPr>
        <w:t>ę</w:t>
      </w:r>
      <w:r w:rsidR="003A26A7" w:rsidRPr="008A63FB">
        <w:rPr>
          <w:rFonts w:eastAsiaTheme="minorHAnsi" w:cs="Times New Roman"/>
          <w:kern w:val="0"/>
          <w:lang w:val="pl-PL"/>
        </w:rPr>
        <w:t>trznych poddasza, docieplenie sufitu</w:t>
      </w:r>
      <w:r w:rsidR="003223F4">
        <w:rPr>
          <w:rFonts w:eastAsiaTheme="minorHAnsi" w:cs="Times New Roman"/>
          <w:kern w:val="0"/>
          <w:lang w:val="pl-PL"/>
        </w:rPr>
        <w:t xml:space="preserve"> </w:t>
      </w:r>
      <w:r w:rsidR="003A26A7" w:rsidRPr="008A63FB">
        <w:rPr>
          <w:rFonts w:eastAsiaTheme="minorHAnsi" w:cs="Times New Roman"/>
          <w:kern w:val="0"/>
          <w:lang w:val="pl-PL"/>
        </w:rPr>
        <w:t>poddasza, monta</w:t>
      </w:r>
      <w:r w:rsidR="003A26A7" w:rsidRPr="008A63FB">
        <w:rPr>
          <w:rFonts w:eastAsia="TimesNewRoman" w:cs="Times New Roman"/>
          <w:kern w:val="0"/>
          <w:lang w:val="pl-PL"/>
        </w:rPr>
        <w:t xml:space="preserve">ż </w:t>
      </w:r>
      <w:r w:rsidR="003A26A7" w:rsidRPr="008A63FB">
        <w:rPr>
          <w:rFonts w:eastAsiaTheme="minorHAnsi" w:cs="Times New Roman"/>
          <w:kern w:val="0"/>
          <w:lang w:val="pl-PL"/>
        </w:rPr>
        <w:t>podłóg z płytek terakoty na poddaszu oraz na schodach na poddasze,</w:t>
      </w:r>
      <w:r w:rsidR="003223F4">
        <w:rPr>
          <w:rFonts w:eastAsiaTheme="minorHAnsi" w:cs="Times New Roman"/>
          <w:kern w:val="0"/>
          <w:lang w:val="pl-PL"/>
        </w:rPr>
        <w:t xml:space="preserve"> </w:t>
      </w:r>
      <w:r w:rsidR="003A26A7" w:rsidRPr="008A63FB">
        <w:rPr>
          <w:rFonts w:eastAsiaTheme="minorHAnsi" w:cs="Times New Roman"/>
          <w:kern w:val="0"/>
          <w:lang w:val="pl-PL"/>
        </w:rPr>
        <w:t>wykonanie instalacji elektrycznej na poddaszu oraz rozbudow</w:t>
      </w:r>
      <w:r w:rsidR="003A26A7" w:rsidRPr="008A63FB">
        <w:rPr>
          <w:rFonts w:eastAsia="TimesNewRoman" w:cs="Times New Roman"/>
          <w:kern w:val="0"/>
          <w:lang w:val="pl-PL"/>
        </w:rPr>
        <w:t xml:space="preserve">ę </w:t>
      </w:r>
      <w:r w:rsidR="003A26A7" w:rsidRPr="008A63FB">
        <w:rPr>
          <w:rFonts w:eastAsiaTheme="minorHAnsi" w:cs="Times New Roman"/>
          <w:kern w:val="0"/>
          <w:lang w:val="pl-PL"/>
        </w:rPr>
        <w:t>instalacji centralnego</w:t>
      </w:r>
      <w:r w:rsidR="003223F4">
        <w:rPr>
          <w:rFonts w:eastAsiaTheme="minorHAnsi" w:cs="Times New Roman"/>
          <w:kern w:val="0"/>
          <w:lang w:val="pl-PL"/>
        </w:rPr>
        <w:t xml:space="preserve"> </w:t>
      </w:r>
      <w:r w:rsidR="003A26A7" w:rsidRPr="008A63FB">
        <w:rPr>
          <w:rFonts w:eastAsiaTheme="minorHAnsi" w:cs="Times New Roman"/>
          <w:kern w:val="0"/>
          <w:lang w:val="pl-PL"/>
        </w:rPr>
        <w:t>ogrzewania wraz z monta</w:t>
      </w:r>
      <w:r w:rsidR="003A26A7" w:rsidRPr="008A63FB">
        <w:rPr>
          <w:rFonts w:eastAsia="TimesNewRoman" w:cs="Times New Roman"/>
          <w:kern w:val="0"/>
          <w:lang w:val="pl-PL"/>
        </w:rPr>
        <w:t>ż</w:t>
      </w:r>
      <w:r w:rsidR="003A26A7" w:rsidRPr="008A63FB">
        <w:rPr>
          <w:rFonts w:eastAsiaTheme="minorHAnsi" w:cs="Times New Roman"/>
          <w:kern w:val="0"/>
          <w:lang w:val="pl-PL"/>
        </w:rPr>
        <w:t>em nagrzewnicy na poddaszu.</w:t>
      </w:r>
    </w:p>
    <w:p w14:paraId="7776610E" w14:textId="37D3A5F9" w:rsidR="00067A27" w:rsidRPr="008A63FB" w:rsidRDefault="003A26A7" w:rsidP="00D84B86">
      <w:pPr>
        <w:pStyle w:val="Standard"/>
        <w:spacing w:line="276" w:lineRule="auto"/>
        <w:ind w:left="426"/>
        <w:contextualSpacing/>
        <w:jc w:val="both"/>
        <w:rPr>
          <w:rFonts w:cs="Times New Roman"/>
          <w:bCs/>
          <w:lang w:val="pl-PL"/>
        </w:rPr>
      </w:pPr>
      <w:r w:rsidRPr="008A63FB">
        <w:rPr>
          <w:rFonts w:eastAsiaTheme="minorHAnsi" w:cs="Times New Roman"/>
          <w:kern w:val="0"/>
          <w:lang w:val="pl-PL"/>
        </w:rPr>
        <w:t xml:space="preserve">W ramach prac remontowych, </w:t>
      </w:r>
      <w:r w:rsidR="00955859" w:rsidRPr="008A63FB">
        <w:rPr>
          <w:rFonts w:eastAsiaTheme="minorHAnsi" w:cs="Times New Roman"/>
          <w:kern w:val="0"/>
          <w:lang w:val="pl-PL"/>
        </w:rPr>
        <w:t>przewidziano również</w:t>
      </w:r>
      <w:r w:rsidRPr="008A63FB">
        <w:rPr>
          <w:rFonts w:eastAsia="TimesNewRoman" w:cs="Times New Roman"/>
          <w:kern w:val="0"/>
          <w:lang w:val="pl-PL"/>
        </w:rPr>
        <w:t xml:space="preserve"> </w:t>
      </w:r>
      <w:r w:rsidRPr="008A63FB">
        <w:rPr>
          <w:rFonts w:eastAsiaTheme="minorHAnsi" w:cs="Times New Roman"/>
          <w:kern w:val="0"/>
          <w:lang w:val="pl-PL"/>
        </w:rPr>
        <w:t>wymian</w:t>
      </w:r>
      <w:r w:rsidRPr="008A63FB">
        <w:rPr>
          <w:rFonts w:eastAsia="TimesNewRoman" w:cs="Times New Roman"/>
          <w:kern w:val="0"/>
          <w:lang w:val="pl-PL"/>
        </w:rPr>
        <w:t xml:space="preserve">ę </w:t>
      </w:r>
      <w:r w:rsidRPr="008A63FB">
        <w:rPr>
          <w:rFonts w:eastAsiaTheme="minorHAnsi" w:cs="Times New Roman"/>
          <w:kern w:val="0"/>
          <w:lang w:val="pl-PL"/>
        </w:rPr>
        <w:t>pieca centralnego</w:t>
      </w:r>
      <w:r w:rsidR="00BB6709" w:rsidRPr="008A63FB">
        <w:rPr>
          <w:rFonts w:eastAsiaTheme="minorHAnsi" w:cs="Times New Roman"/>
          <w:kern w:val="0"/>
          <w:lang w:val="pl-PL"/>
        </w:rPr>
        <w:t xml:space="preserve"> </w:t>
      </w:r>
      <w:r w:rsidRPr="008A63FB">
        <w:rPr>
          <w:rFonts w:eastAsiaTheme="minorHAnsi" w:cs="Times New Roman"/>
          <w:kern w:val="0"/>
          <w:lang w:val="pl-PL"/>
        </w:rPr>
        <w:t>ogrzewania</w:t>
      </w:r>
      <w:r w:rsidR="003223F4">
        <w:rPr>
          <w:rFonts w:eastAsiaTheme="minorHAnsi" w:cs="Times New Roman"/>
          <w:kern w:val="0"/>
          <w:lang w:val="pl-PL"/>
        </w:rPr>
        <w:t>.</w:t>
      </w:r>
    </w:p>
    <w:p w14:paraId="69D74E1C" w14:textId="77777777" w:rsidR="00955859" w:rsidRPr="008A63FB" w:rsidRDefault="00955859" w:rsidP="00D84B86">
      <w:pPr>
        <w:pStyle w:val="Standard"/>
        <w:spacing w:line="276" w:lineRule="auto"/>
        <w:ind w:left="426"/>
        <w:contextualSpacing/>
        <w:jc w:val="both"/>
        <w:rPr>
          <w:rFonts w:cs="Times New Roman"/>
          <w:lang w:val="pl-PL"/>
        </w:rPr>
      </w:pPr>
    </w:p>
    <w:p w14:paraId="0CD9664D" w14:textId="72A61DEF" w:rsidR="00716B17" w:rsidRPr="008A63FB" w:rsidRDefault="00716B17" w:rsidP="00D84B86">
      <w:pPr>
        <w:pStyle w:val="Standard"/>
        <w:numPr>
          <w:ilvl w:val="1"/>
          <w:numId w:val="31"/>
        </w:numPr>
        <w:spacing w:line="276" w:lineRule="auto"/>
        <w:ind w:left="426" w:hanging="426"/>
        <w:contextualSpacing/>
        <w:jc w:val="both"/>
        <w:rPr>
          <w:rFonts w:cs="Times New Roman"/>
          <w:lang w:val="pl-PL"/>
        </w:rPr>
      </w:pPr>
      <w:r w:rsidRPr="008A63FB">
        <w:rPr>
          <w:rFonts w:cs="Times New Roman"/>
          <w:lang w:val="pl-PL"/>
        </w:rPr>
        <w:t>Nazwa/y i kod/y Wspólnego Słownika Zamówień: (CPV):</w:t>
      </w:r>
    </w:p>
    <w:p w14:paraId="0B365651" w14:textId="77777777" w:rsidR="00716B17" w:rsidRPr="00A6542A" w:rsidRDefault="00716B17" w:rsidP="00D84B86">
      <w:pPr>
        <w:widowControl/>
        <w:suppressAutoHyphens w:val="0"/>
        <w:autoSpaceDN/>
        <w:spacing w:line="276" w:lineRule="auto"/>
        <w:contextualSpacing/>
        <w:textAlignment w:val="auto"/>
        <w:outlineLvl w:val="2"/>
        <w:rPr>
          <w:rFonts w:ascii="Times New Roman" w:eastAsia="Times New Roman" w:hAnsi="Times New Roman"/>
          <w:b/>
          <w:bCs/>
          <w:kern w:val="0"/>
          <w:sz w:val="24"/>
          <w:szCs w:val="24"/>
        </w:rPr>
      </w:pPr>
      <w:r w:rsidRPr="00A6542A">
        <w:rPr>
          <w:rFonts w:ascii="Times New Roman" w:eastAsia="Times New Roman" w:hAnsi="Times New Roman"/>
          <w:b/>
          <w:bCs/>
          <w:kern w:val="0"/>
          <w:sz w:val="24"/>
          <w:szCs w:val="24"/>
        </w:rPr>
        <w:t>Główny kod CPV: 45000000-7 - Roboty budowlane</w:t>
      </w:r>
    </w:p>
    <w:p w14:paraId="3E9A19B3" w14:textId="7931EB14" w:rsidR="00716B17" w:rsidRPr="008A63FB" w:rsidRDefault="00716B17" w:rsidP="00D84B86">
      <w:pPr>
        <w:widowControl/>
        <w:suppressAutoHyphens w:val="0"/>
        <w:autoSpaceDN/>
        <w:spacing w:line="276" w:lineRule="auto"/>
        <w:contextualSpacing/>
        <w:textAlignment w:val="auto"/>
        <w:outlineLvl w:val="2"/>
        <w:rPr>
          <w:rFonts w:ascii="Times New Roman" w:eastAsia="Times New Roman" w:hAnsi="Times New Roman"/>
          <w:kern w:val="0"/>
          <w:sz w:val="24"/>
          <w:szCs w:val="24"/>
        </w:rPr>
      </w:pPr>
      <w:r w:rsidRPr="008A63FB">
        <w:rPr>
          <w:rFonts w:ascii="Times New Roman" w:eastAsia="Times New Roman" w:hAnsi="Times New Roman"/>
          <w:kern w:val="0"/>
          <w:sz w:val="24"/>
          <w:szCs w:val="24"/>
        </w:rPr>
        <w:t>Dodatkow</w:t>
      </w:r>
      <w:r w:rsidR="003223F4">
        <w:rPr>
          <w:rFonts w:ascii="Times New Roman" w:eastAsia="Times New Roman" w:hAnsi="Times New Roman"/>
          <w:kern w:val="0"/>
          <w:sz w:val="24"/>
          <w:szCs w:val="24"/>
        </w:rPr>
        <w:t>e</w:t>
      </w:r>
      <w:r w:rsidRPr="008A63FB">
        <w:rPr>
          <w:rFonts w:ascii="Times New Roman" w:eastAsia="Times New Roman" w:hAnsi="Times New Roman"/>
          <w:kern w:val="0"/>
          <w:sz w:val="24"/>
          <w:szCs w:val="24"/>
        </w:rPr>
        <w:t xml:space="preserve"> kod</w:t>
      </w:r>
      <w:r w:rsidR="003223F4">
        <w:rPr>
          <w:rFonts w:ascii="Times New Roman" w:eastAsia="Times New Roman" w:hAnsi="Times New Roman"/>
          <w:kern w:val="0"/>
          <w:sz w:val="24"/>
          <w:szCs w:val="24"/>
        </w:rPr>
        <w:t>y</w:t>
      </w:r>
      <w:r w:rsidRPr="008A63FB">
        <w:rPr>
          <w:rFonts w:ascii="Times New Roman" w:eastAsia="Times New Roman" w:hAnsi="Times New Roman"/>
          <w:kern w:val="0"/>
          <w:sz w:val="24"/>
          <w:szCs w:val="24"/>
        </w:rPr>
        <w:t xml:space="preserve"> CPV: </w:t>
      </w:r>
    </w:p>
    <w:p w14:paraId="630D6EA5" w14:textId="77777777" w:rsidR="001C4323" w:rsidRPr="008A63FB" w:rsidRDefault="001C4323" w:rsidP="00D84B86">
      <w:pPr>
        <w:widowControl/>
        <w:suppressAutoHyphens w:val="0"/>
        <w:autoSpaceDN/>
        <w:spacing w:line="276" w:lineRule="auto"/>
        <w:contextualSpacing/>
        <w:textAlignment w:val="auto"/>
        <w:rPr>
          <w:rFonts w:ascii="Times New Roman" w:eastAsia="Times New Roman" w:hAnsi="Times New Roman"/>
          <w:kern w:val="0"/>
          <w:sz w:val="24"/>
          <w:szCs w:val="24"/>
        </w:rPr>
      </w:pPr>
    </w:p>
    <w:p w14:paraId="40C442A2" w14:textId="270BB842" w:rsidR="001C4323" w:rsidRPr="00A6542A" w:rsidRDefault="001C4323" w:rsidP="00D84B86">
      <w:pPr>
        <w:widowControl/>
        <w:suppressAutoHyphens w:val="0"/>
        <w:autoSpaceDN/>
        <w:spacing w:line="276" w:lineRule="auto"/>
        <w:contextualSpacing/>
        <w:textAlignment w:val="auto"/>
        <w:rPr>
          <w:rFonts w:ascii="Times New Roman" w:eastAsia="Times New Roman" w:hAnsi="Times New Roman"/>
          <w:b/>
          <w:bCs/>
          <w:kern w:val="0"/>
          <w:sz w:val="24"/>
          <w:szCs w:val="24"/>
        </w:rPr>
      </w:pPr>
      <w:r w:rsidRPr="00A6542A">
        <w:rPr>
          <w:rFonts w:ascii="Times New Roman" w:eastAsia="Times New Roman" w:hAnsi="Times New Roman"/>
          <w:b/>
          <w:bCs/>
          <w:kern w:val="0"/>
          <w:sz w:val="24"/>
          <w:szCs w:val="24"/>
        </w:rPr>
        <w:t>Cz</w:t>
      </w:r>
      <w:r w:rsidR="003223F4" w:rsidRPr="00A6542A">
        <w:rPr>
          <w:rFonts w:ascii="Times New Roman" w:eastAsia="Times New Roman" w:hAnsi="Times New Roman"/>
          <w:b/>
          <w:bCs/>
          <w:kern w:val="0"/>
          <w:sz w:val="24"/>
          <w:szCs w:val="24"/>
        </w:rPr>
        <w:t>ęść</w:t>
      </w:r>
      <w:r w:rsidRPr="00A6542A">
        <w:rPr>
          <w:rFonts w:ascii="Times New Roman" w:eastAsia="Times New Roman" w:hAnsi="Times New Roman"/>
          <w:b/>
          <w:bCs/>
          <w:kern w:val="0"/>
          <w:sz w:val="24"/>
          <w:szCs w:val="24"/>
        </w:rPr>
        <w:t xml:space="preserve"> 1</w:t>
      </w:r>
      <w:r w:rsidR="003223F4" w:rsidRPr="00A6542A">
        <w:rPr>
          <w:rFonts w:ascii="Times New Roman" w:eastAsia="Times New Roman" w:hAnsi="Times New Roman"/>
          <w:b/>
          <w:bCs/>
          <w:kern w:val="0"/>
          <w:sz w:val="24"/>
          <w:szCs w:val="24"/>
        </w:rPr>
        <w:t>:</w:t>
      </w:r>
    </w:p>
    <w:p w14:paraId="111D5FC0" w14:textId="755A989D" w:rsidR="001C4323" w:rsidRPr="008A63FB" w:rsidRDefault="001C4323"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8A63FB">
        <w:rPr>
          <w:rFonts w:ascii="Times New Roman" w:eastAsia="Times New Roman" w:hAnsi="Times New Roman"/>
          <w:kern w:val="0"/>
          <w:sz w:val="24"/>
          <w:szCs w:val="24"/>
        </w:rPr>
        <w:t>45210000-2 Roboty budowlane w zakresie budynków</w:t>
      </w:r>
    </w:p>
    <w:p w14:paraId="38D8AB50" w14:textId="4E9CA551" w:rsidR="00716B17" w:rsidRPr="008A63FB" w:rsidRDefault="00716B17"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8A63FB">
        <w:rPr>
          <w:rFonts w:ascii="Times New Roman" w:eastAsia="Times New Roman" w:hAnsi="Times New Roman"/>
          <w:kern w:val="0"/>
          <w:sz w:val="24"/>
          <w:szCs w:val="24"/>
        </w:rPr>
        <w:t>45111300-1  Roboty rozbiórkowe</w:t>
      </w:r>
    </w:p>
    <w:p w14:paraId="73AAB6F1" w14:textId="665E66DA" w:rsidR="001C4323" w:rsidRPr="008A63FB" w:rsidRDefault="001C4323"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8A63FB">
        <w:rPr>
          <w:rFonts w:ascii="Times New Roman" w:eastAsia="Times New Roman" w:hAnsi="Times New Roman"/>
          <w:kern w:val="0"/>
          <w:sz w:val="24"/>
          <w:szCs w:val="24"/>
        </w:rPr>
        <w:t>45450000-6  Roboty budowlane wykończeniowe, pozostałe</w:t>
      </w:r>
    </w:p>
    <w:p w14:paraId="2A1FD8D5" w14:textId="57FE91F8" w:rsidR="001277CA" w:rsidRPr="008A63FB" w:rsidRDefault="001277CA" w:rsidP="00D84B86">
      <w:pPr>
        <w:widowControl/>
        <w:suppressAutoHyphens w:val="0"/>
        <w:autoSpaceDE w:val="0"/>
        <w:adjustRightInd w:val="0"/>
        <w:spacing w:line="276" w:lineRule="auto"/>
        <w:contextualSpacing/>
        <w:textAlignment w:val="auto"/>
        <w:rPr>
          <w:rFonts w:ascii="Times New Roman" w:eastAsiaTheme="minorHAnsi" w:hAnsi="Times New Roman"/>
          <w:kern w:val="0"/>
          <w:sz w:val="24"/>
          <w:szCs w:val="24"/>
        </w:rPr>
      </w:pPr>
      <w:r w:rsidRPr="008A63FB">
        <w:rPr>
          <w:rFonts w:ascii="Times New Roman" w:eastAsiaTheme="minorHAnsi" w:hAnsi="Times New Roman"/>
          <w:kern w:val="0"/>
          <w:sz w:val="24"/>
          <w:szCs w:val="24"/>
        </w:rPr>
        <w:t>45300000-0  Roboty instalacyjne w budynkach</w:t>
      </w:r>
    </w:p>
    <w:p w14:paraId="24385EC5" w14:textId="77777777" w:rsidR="00D171AD" w:rsidRPr="008A63FB" w:rsidRDefault="00D171AD" w:rsidP="00D84B86">
      <w:pPr>
        <w:autoSpaceDE w:val="0"/>
        <w:adjustRightInd w:val="0"/>
        <w:spacing w:line="276" w:lineRule="auto"/>
        <w:contextualSpacing/>
        <w:jc w:val="both"/>
        <w:rPr>
          <w:rFonts w:ascii="Times New Roman" w:eastAsia="Times New Roman" w:hAnsi="Times New Roman"/>
          <w:sz w:val="24"/>
          <w:szCs w:val="24"/>
        </w:rPr>
      </w:pPr>
      <w:r w:rsidRPr="008A63FB">
        <w:rPr>
          <w:rFonts w:ascii="Times New Roman" w:eastAsia="Times New Roman" w:hAnsi="Times New Roman"/>
          <w:sz w:val="24"/>
          <w:szCs w:val="24"/>
        </w:rPr>
        <w:t>45310000-3 Roboty instalacyjne elektryczne.</w:t>
      </w:r>
    </w:p>
    <w:p w14:paraId="6B30FA3F" w14:textId="23259144" w:rsidR="00716B17" w:rsidRPr="008A63FB" w:rsidRDefault="00716B17"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8A63FB">
        <w:rPr>
          <w:rFonts w:ascii="Times New Roman" w:eastAsia="Times New Roman" w:hAnsi="Times New Roman"/>
          <w:kern w:val="0"/>
          <w:sz w:val="24"/>
          <w:szCs w:val="24"/>
        </w:rPr>
        <w:t>45261000-4  Wykonywanie pokryć i konstrukcji dachowych oraz podobne roboty</w:t>
      </w:r>
    </w:p>
    <w:p w14:paraId="403151DF" w14:textId="77777777" w:rsidR="00C878EE" w:rsidRPr="008A63FB" w:rsidRDefault="00C878EE" w:rsidP="00D84B86">
      <w:pPr>
        <w:widowControl/>
        <w:suppressAutoHyphens w:val="0"/>
        <w:autoSpaceDN/>
        <w:spacing w:line="276" w:lineRule="auto"/>
        <w:contextualSpacing/>
        <w:textAlignment w:val="auto"/>
        <w:rPr>
          <w:rFonts w:ascii="Times New Roman" w:eastAsia="Times New Roman" w:hAnsi="Times New Roman"/>
          <w:kern w:val="0"/>
          <w:sz w:val="24"/>
          <w:szCs w:val="24"/>
        </w:rPr>
      </w:pPr>
    </w:p>
    <w:p w14:paraId="65562A0B" w14:textId="07A8791F" w:rsidR="00C878EE" w:rsidRPr="008A63FB" w:rsidRDefault="001C4323"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A6542A">
        <w:rPr>
          <w:rFonts w:ascii="Times New Roman" w:eastAsia="Times New Roman" w:hAnsi="Times New Roman"/>
          <w:b/>
          <w:bCs/>
          <w:kern w:val="0"/>
          <w:sz w:val="24"/>
          <w:szCs w:val="24"/>
        </w:rPr>
        <w:t>Cz</w:t>
      </w:r>
      <w:r w:rsidR="003223F4" w:rsidRPr="00A6542A">
        <w:rPr>
          <w:rFonts w:ascii="Times New Roman" w:eastAsia="Times New Roman" w:hAnsi="Times New Roman"/>
          <w:b/>
          <w:bCs/>
          <w:kern w:val="0"/>
          <w:sz w:val="24"/>
          <w:szCs w:val="24"/>
        </w:rPr>
        <w:t>ęść</w:t>
      </w:r>
      <w:r w:rsidRPr="00A6542A">
        <w:rPr>
          <w:rFonts w:ascii="Times New Roman" w:eastAsia="Times New Roman" w:hAnsi="Times New Roman"/>
          <w:b/>
          <w:bCs/>
          <w:kern w:val="0"/>
          <w:sz w:val="24"/>
          <w:szCs w:val="24"/>
        </w:rPr>
        <w:t xml:space="preserve"> 2</w:t>
      </w:r>
      <w:r w:rsidR="003223F4">
        <w:rPr>
          <w:rFonts w:ascii="Times New Roman" w:eastAsia="Times New Roman" w:hAnsi="Times New Roman"/>
          <w:b/>
          <w:bCs/>
          <w:kern w:val="0"/>
          <w:sz w:val="24"/>
          <w:szCs w:val="24"/>
        </w:rPr>
        <w:t>:</w:t>
      </w:r>
    </w:p>
    <w:p w14:paraId="5354620B" w14:textId="2FD9A7A2" w:rsidR="00C878EE" w:rsidRPr="008A63FB" w:rsidRDefault="00C878EE" w:rsidP="00D84B86">
      <w:pPr>
        <w:widowControl/>
        <w:suppressAutoHyphens w:val="0"/>
        <w:autoSpaceDE w:val="0"/>
        <w:adjustRightInd w:val="0"/>
        <w:spacing w:line="276" w:lineRule="auto"/>
        <w:contextualSpacing/>
        <w:textAlignment w:val="auto"/>
        <w:rPr>
          <w:rFonts w:ascii="Times New Roman" w:eastAsiaTheme="minorHAnsi" w:hAnsi="Times New Roman"/>
          <w:kern w:val="0"/>
          <w:sz w:val="24"/>
          <w:szCs w:val="24"/>
        </w:rPr>
      </w:pPr>
      <w:r w:rsidRPr="008A63FB">
        <w:rPr>
          <w:rFonts w:ascii="Times New Roman" w:eastAsiaTheme="minorHAnsi" w:hAnsi="Times New Roman"/>
          <w:kern w:val="0"/>
          <w:sz w:val="24"/>
          <w:szCs w:val="24"/>
        </w:rPr>
        <w:t>45200000-9 Roboty budowlane w zakresie wznoszenia kompletnych obiektów budowlanych lub ich części oraz roboty w zakresie inżynierii</w:t>
      </w:r>
      <w:r w:rsidR="00C64AAA" w:rsidRPr="008A63FB">
        <w:rPr>
          <w:rFonts w:ascii="Times New Roman" w:eastAsiaTheme="minorHAnsi" w:hAnsi="Times New Roman"/>
          <w:kern w:val="0"/>
          <w:sz w:val="24"/>
          <w:szCs w:val="24"/>
        </w:rPr>
        <w:t xml:space="preserve"> </w:t>
      </w:r>
      <w:r w:rsidRPr="008A63FB">
        <w:rPr>
          <w:rFonts w:ascii="Times New Roman" w:eastAsiaTheme="minorHAnsi" w:hAnsi="Times New Roman"/>
          <w:kern w:val="0"/>
          <w:sz w:val="24"/>
          <w:szCs w:val="24"/>
        </w:rPr>
        <w:t>lądowej i wodnej</w:t>
      </w:r>
    </w:p>
    <w:p w14:paraId="67422AC4" w14:textId="77777777" w:rsidR="00C878EE" w:rsidRPr="008A63FB" w:rsidRDefault="00C878EE" w:rsidP="00D84B86">
      <w:pPr>
        <w:widowControl/>
        <w:suppressAutoHyphens w:val="0"/>
        <w:autoSpaceDE w:val="0"/>
        <w:adjustRightInd w:val="0"/>
        <w:spacing w:line="276" w:lineRule="auto"/>
        <w:contextualSpacing/>
        <w:textAlignment w:val="auto"/>
        <w:rPr>
          <w:rFonts w:ascii="Times New Roman" w:eastAsiaTheme="minorHAnsi" w:hAnsi="Times New Roman"/>
          <w:kern w:val="0"/>
          <w:sz w:val="24"/>
          <w:szCs w:val="24"/>
        </w:rPr>
      </w:pPr>
      <w:r w:rsidRPr="008A63FB">
        <w:rPr>
          <w:rFonts w:ascii="Times New Roman" w:eastAsiaTheme="minorHAnsi" w:hAnsi="Times New Roman"/>
          <w:kern w:val="0"/>
          <w:sz w:val="24"/>
          <w:szCs w:val="24"/>
        </w:rPr>
        <w:t>45420000-7 Roboty w zakresie zakładania stolarki budowlanej oraz roboty ciesielskie</w:t>
      </w:r>
    </w:p>
    <w:p w14:paraId="706F9B2F" w14:textId="77777777" w:rsidR="00C878EE" w:rsidRPr="008A63FB" w:rsidRDefault="00C878EE" w:rsidP="00D84B86">
      <w:pPr>
        <w:widowControl/>
        <w:suppressAutoHyphens w:val="0"/>
        <w:autoSpaceDE w:val="0"/>
        <w:adjustRightInd w:val="0"/>
        <w:spacing w:line="276" w:lineRule="auto"/>
        <w:contextualSpacing/>
        <w:textAlignment w:val="auto"/>
        <w:rPr>
          <w:rFonts w:ascii="Times New Roman" w:eastAsiaTheme="minorHAnsi" w:hAnsi="Times New Roman"/>
          <w:kern w:val="0"/>
          <w:sz w:val="24"/>
          <w:szCs w:val="24"/>
        </w:rPr>
      </w:pPr>
      <w:r w:rsidRPr="008A63FB">
        <w:rPr>
          <w:rFonts w:ascii="Times New Roman" w:eastAsiaTheme="minorHAnsi" w:hAnsi="Times New Roman"/>
          <w:kern w:val="0"/>
          <w:sz w:val="24"/>
          <w:szCs w:val="24"/>
        </w:rPr>
        <w:t>45410000-4 Tynkowanie</w:t>
      </w:r>
    </w:p>
    <w:p w14:paraId="22677A7F" w14:textId="766A2F5D" w:rsidR="00C878EE" w:rsidRPr="008A63FB" w:rsidRDefault="00C878EE"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8A63FB">
        <w:rPr>
          <w:rFonts w:ascii="Times New Roman" w:eastAsiaTheme="minorHAnsi" w:hAnsi="Times New Roman"/>
          <w:kern w:val="0"/>
          <w:sz w:val="24"/>
          <w:szCs w:val="24"/>
        </w:rPr>
        <w:t>45453000-7 Roboty remontowe i renowacyjne</w:t>
      </w:r>
    </w:p>
    <w:p w14:paraId="041D348A" w14:textId="23976E6B" w:rsidR="0094651E" w:rsidRPr="008A63FB" w:rsidRDefault="0094651E" w:rsidP="00D84B86">
      <w:pPr>
        <w:widowControl/>
        <w:suppressAutoHyphens w:val="0"/>
        <w:autoSpaceDE w:val="0"/>
        <w:adjustRightInd w:val="0"/>
        <w:spacing w:line="276" w:lineRule="auto"/>
        <w:contextualSpacing/>
        <w:textAlignment w:val="auto"/>
        <w:rPr>
          <w:rFonts w:ascii="Times New Roman" w:eastAsiaTheme="minorHAnsi" w:hAnsi="Times New Roman"/>
          <w:kern w:val="0"/>
          <w:sz w:val="24"/>
          <w:szCs w:val="24"/>
        </w:rPr>
      </w:pPr>
      <w:r w:rsidRPr="008A63FB">
        <w:rPr>
          <w:rFonts w:ascii="Times New Roman" w:eastAsiaTheme="minorHAnsi" w:hAnsi="Times New Roman"/>
          <w:kern w:val="0"/>
          <w:sz w:val="24"/>
          <w:szCs w:val="24"/>
        </w:rPr>
        <w:t>45300000-0 Roboty instalacyjne w budynkach</w:t>
      </w:r>
    </w:p>
    <w:p w14:paraId="0D229D3E" w14:textId="77777777" w:rsidR="00D171AD" w:rsidRPr="008A63FB" w:rsidRDefault="00D171AD" w:rsidP="00D84B86">
      <w:pPr>
        <w:autoSpaceDE w:val="0"/>
        <w:adjustRightInd w:val="0"/>
        <w:spacing w:line="276" w:lineRule="auto"/>
        <w:contextualSpacing/>
        <w:jc w:val="both"/>
        <w:rPr>
          <w:rFonts w:ascii="Times New Roman" w:eastAsia="Times New Roman" w:hAnsi="Times New Roman"/>
          <w:sz w:val="24"/>
          <w:szCs w:val="24"/>
        </w:rPr>
      </w:pPr>
      <w:r w:rsidRPr="008A63FB">
        <w:rPr>
          <w:rFonts w:ascii="Times New Roman" w:eastAsia="Times New Roman" w:hAnsi="Times New Roman"/>
          <w:sz w:val="24"/>
          <w:szCs w:val="24"/>
        </w:rPr>
        <w:t>45310000-3 Roboty instalacyjne elektryczne.</w:t>
      </w:r>
    </w:p>
    <w:p w14:paraId="6F7548E7" w14:textId="700BB9AE" w:rsidR="0094651E" w:rsidRPr="008A63FB" w:rsidRDefault="0094651E" w:rsidP="00D84B86">
      <w:pPr>
        <w:widowControl/>
        <w:suppressAutoHyphens w:val="0"/>
        <w:autoSpaceDE w:val="0"/>
        <w:adjustRightInd w:val="0"/>
        <w:spacing w:line="276" w:lineRule="auto"/>
        <w:contextualSpacing/>
        <w:textAlignment w:val="auto"/>
        <w:rPr>
          <w:rFonts w:ascii="Times New Roman" w:eastAsiaTheme="minorHAnsi" w:hAnsi="Times New Roman"/>
          <w:kern w:val="0"/>
          <w:sz w:val="24"/>
          <w:szCs w:val="24"/>
        </w:rPr>
      </w:pPr>
      <w:r w:rsidRPr="008A63FB">
        <w:rPr>
          <w:rFonts w:ascii="Times New Roman" w:eastAsiaTheme="minorHAnsi" w:hAnsi="Times New Roman"/>
          <w:kern w:val="0"/>
          <w:sz w:val="24"/>
          <w:szCs w:val="24"/>
        </w:rPr>
        <w:t xml:space="preserve">45330000-9 Roboty instalacyjne </w:t>
      </w:r>
      <w:r w:rsidR="00C64AAA" w:rsidRPr="008A63FB">
        <w:rPr>
          <w:rFonts w:ascii="Times New Roman" w:eastAsiaTheme="minorHAnsi" w:hAnsi="Times New Roman"/>
          <w:kern w:val="0"/>
          <w:sz w:val="24"/>
          <w:szCs w:val="24"/>
        </w:rPr>
        <w:t>wodno-kanalizacyjne</w:t>
      </w:r>
      <w:r w:rsidRPr="008A63FB">
        <w:rPr>
          <w:rFonts w:ascii="Times New Roman" w:eastAsiaTheme="minorHAnsi" w:hAnsi="Times New Roman"/>
          <w:kern w:val="0"/>
          <w:sz w:val="24"/>
          <w:szCs w:val="24"/>
        </w:rPr>
        <w:t xml:space="preserve"> i sanitarne,</w:t>
      </w:r>
    </w:p>
    <w:p w14:paraId="1CF42CB9" w14:textId="05A6C06D" w:rsidR="00C878EE" w:rsidRPr="008A63FB" w:rsidRDefault="0094651E" w:rsidP="00D84B86">
      <w:pPr>
        <w:widowControl/>
        <w:suppressAutoHyphens w:val="0"/>
        <w:autoSpaceDN/>
        <w:spacing w:line="276" w:lineRule="auto"/>
        <w:contextualSpacing/>
        <w:textAlignment w:val="auto"/>
        <w:rPr>
          <w:rFonts w:ascii="Times New Roman" w:eastAsia="Times New Roman" w:hAnsi="Times New Roman"/>
          <w:kern w:val="0"/>
          <w:sz w:val="24"/>
          <w:szCs w:val="24"/>
        </w:rPr>
      </w:pPr>
      <w:r w:rsidRPr="008A63FB">
        <w:rPr>
          <w:rFonts w:ascii="Times New Roman" w:eastAsiaTheme="minorHAnsi" w:hAnsi="Times New Roman"/>
          <w:kern w:val="0"/>
          <w:sz w:val="24"/>
          <w:szCs w:val="24"/>
        </w:rPr>
        <w:t>45331100-7</w:t>
      </w:r>
      <w:r w:rsidR="00C64AAA" w:rsidRPr="008A63FB">
        <w:rPr>
          <w:rFonts w:ascii="Times New Roman" w:eastAsiaTheme="minorHAnsi" w:hAnsi="Times New Roman"/>
          <w:kern w:val="0"/>
          <w:sz w:val="24"/>
          <w:szCs w:val="24"/>
        </w:rPr>
        <w:t xml:space="preserve"> </w:t>
      </w:r>
      <w:r w:rsidRPr="008A63FB">
        <w:rPr>
          <w:rFonts w:ascii="Times New Roman" w:eastAsiaTheme="minorHAnsi" w:hAnsi="Times New Roman"/>
          <w:kern w:val="0"/>
          <w:sz w:val="24"/>
          <w:szCs w:val="24"/>
        </w:rPr>
        <w:t>Instalowanie centralnego ogrzewania</w:t>
      </w:r>
      <w:r w:rsidR="001277CA" w:rsidRPr="008A63FB">
        <w:rPr>
          <w:rFonts w:ascii="Times New Roman" w:eastAsiaTheme="minorHAnsi" w:hAnsi="Times New Roman"/>
          <w:kern w:val="0"/>
          <w:sz w:val="24"/>
          <w:szCs w:val="24"/>
        </w:rPr>
        <w:t>.</w:t>
      </w:r>
    </w:p>
    <w:p w14:paraId="2AA1B96A" w14:textId="77777777" w:rsidR="00716B17" w:rsidRPr="008A63FB" w:rsidRDefault="00716B17" w:rsidP="00D84B86">
      <w:pPr>
        <w:pStyle w:val="Standard"/>
        <w:spacing w:line="276" w:lineRule="auto"/>
        <w:contextualSpacing/>
        <w:jc w:val="both"/>
        <w:outlineLvl w:val="3"/>
        <w:rPr>
          <w:rFonts w:cs="Times New Roman"/>
          <w:lang w:val="pl-PL"/>
        </w:rPr>
      </w:pPr>
    </w:p>
    <w:p w14:paraId="1952D8D9" w14:textId="77777777" w:rsidR="00716B17" w:rsidRPr="008A63FB" w:rsidRDefault="00716B17" w:rsidP="00D84B86">
      <w:pPr>
        <w:pStyle w:val="Akapitzlist"/>
        <w:numPr>
          <w:ilvl w:val="1"/>
          <w:numId w:val="34"/>
        </w:numPr>
        <w:spacing w:before="0" w:after="0" w:line="276" w:lineRule="auto"/>
        <w:ind w:left="567" w:hanging="567"/>
        <w:contextualSpacing/>
        <w:rPr>
          <w:rFonts w:ascii="Times New Roman" w:hAnsi="Times New Roman" w:cs="Times New Roman"/>
          <w:sz w:val="24"/>
          <w:szCs w:val="24"/>
          <w:lang w:val="pl-PL"/>
        </w:rPr>
      </w:pPr>
      <w:r w:rsidRPr="008A63FB">
        <w:rPr>
          <w:rFonts w:ascii="Times New Roman" w:hAnsi="Times New Roman" w:cs="Times New Roman"/>
          <w:bCs/>
          <w:color w:val="000000"/>
          <w:sz w:val="24"/>
          <w:szCs w:val="24"/>
          <w:lang w:val="pl-PL"/>
        </w:rPr>
        <w:t>Szczegółowy opis przedmiotu zamówienia znajduje się w załączniku Nr 1 do SWZ. Składają się na niego następujące dokumenty:</w:t>
      </w:r>
    </w:p>
    <w:p w14:paraId="1A55BF4C" w14:textId="77777777" w:rsidR="00716B17" w:rsidRPr="008A63FB" w:rsidRDefault="00716B17" w:rsidP="00D84B86">
      <w:pPr>
        <w:pStyle w:val="Akapitzlist"/>
        <w:numPr>
          <w:ilvl w:val="0"/>
          <w:numId w:val="33"/>
        </w:numPr>
        <w:spacing w:before="0" w:after="0" w:line="276" w:lineRule="auto"/>
        <w:ind w:left="993"/>
        <w:contextualSpacing/>
        <w:rPr>
          <w:rFonts w:ascii="Times New Roman" w:hAnsi="Times New Roman" w:cs="Times New Roman"/>
          <w:bCs/>
          <w:color w:val="000000"/>
          <w:sz w:val="24"/>
          <w:szCs w:val="24"/>
          <w:lang w:val="pl-PL"/>
        </w:rPr>
      </w:pPr>
      <w:r w:rsidRPr="008A63FB">
        <w:rPr>
          <w:rFonts w:ascii="Times New Roman" w:hAnsi="Times New Roman" w:cs="Times New Roman"/>
          <w:bCs/>
          <w:color w:val="000000"/>
          <w:sz w:val="24"/>
          <w:szCs w:val="24"/>
          <w:lang w:val="pl-PL"/>
        </w:rPr>
        <w:t>Dokumentacja projektowa, na którą składa się: projekt budowlany,</w:t>
      </w:r>
    </w:p>
    <w:p w14:paraId="66987E81" w14:textId="77777777" w:rsidR="00716B17" w:rsidRPr="008A63FB" w:rsidRDefault="00716B17" w:rsidP="00D84B86">
      <w:pPr>
        <w:pStyle w:val="Akapitzlist"/>
        <w:numPr>
          <w:ilvl w:val="0"/>
          <w:numId w:val="33"/>
        </w:numPr>
        <w:spacing w:before="0" w:after="0" w:line="276" w:lineRule="auto"/>
        <w:ind w:left="993" w:hanging="284"/>
        <w:contextualSpacing/>
        <w:rPr>
          <w:rFonts w:ascii="Times New Roman" w:hAnsi="Times New Roman" w:cs="Times New Roman"/>
          <w:bCs/>
          <w:color w:val="000000"/>
          <w:sz w:val="24"/>
          <w:szCs w:val="24"/>
          <w:lang w:val="pl-PL"/>
        </w:rPr>
      </w:pPr>
      <w:r w:rsidRPr="008A63FB">
        <w:rPr>
          <w:rFonts w:ascii="Times New Roman" w:hAnsi="Times New Roman" w:cs="Times New Roman"/>
          <w:bCs/>
          <w:color w:val="000000"/>
          <w:sz w:val="24"/>
          <w:szCs w:val="24"/>
          <w:lang w:val="pl-PL"/>
        </w:rPr>
        <w:t>Specyfikacja techniczna wykonania i odbioru robót budowlanych (STWiORB),</w:t>
      </w:r>
    </w:p>
    <w:p w14:paraId="033A080A" w14:textId="77777777" w:rsidR="00716B17" w:rsidRPr="008A63FB" w:rsidRDefault="00716B17" w:rsidP="00D84B86">
      <w:pPr>
        <w:pStyle w:val="Akapitzlist"/>
        <w:numPr>
          <w:ilvl w:val="0"/>
          <w:numId w:val="33"/>
        </w:numPr>
        <w:spacing w:before="0" w:after="0" w:line="276" w:lineRule="auto"/>
        <w:ind w:left="993" w:hanging="284"/>
        <w:contextualSpacing/>
        <w:rPr>
          <w:rFonts w:ascii="Times New Roman" w:hAnsi="Times New Roman" w:cs="Times New Roman"/>
          <w:bCs/>
          <w:color w:val="000000"/>
          <w:sz w:val="24"/>
          <w:szCs w:val="24"/>
          <w:lang w:val="pl-PL"/>
        </w:rPr>
      </w:pPr>
      <w:r w:rsidRPr="008A63FB">
        <w:rPr>
          <w:rFonts w:ascii="Times New Roman" w:hAnsi="Times New Roman" w:cs="Times New Roman"/>
          <w:bCs/>
          <w:color w:val="000000"/>
          <w:sz w:val="24"/>
          <w:szCs w:val="24"/>
          <w:lang w:val="pl-PL"/>
        </w:rPr>
        <w:t>Przedmiar robót.</w:t>
      </w:r>
    </w:p>
    <w:p w14:paraId="64530DB2" w14:textId="2465D9F4" w:rsidR="00716B17" w:rsidRPr="00F95E61" w:rsidRDefault="00716B17" w:rsidP="00F95E61">
      <w:pPr>
        <w:pStyle w:val="Standard"/>
        <w:numPr>
          <w:ilvl w:val="1"/>
          <w:numId w:val="56"/>
        </w:numPr>
        <w:spacing w:line="276" w:lineRule="auto"/>
        <w:ind w:left="567" w:hanging="567"/>
        <w:contextualSpacing/>
        <w:jc w:val="both"/>
        <w:rPr>
          <w:rFonts w:cs="Times New Roman"/>
          <w:lang w:val="pl-PL"/>
        </w:rPr>
      </w:pPr>
      <w:r w:rsidRPr="008A63FB">
        <w:rPr>
          <w:rFonts w:cs="Times New Roman"/>
          <w:bCs/>
          <w:color w:val="000000"/>
          <w:lang w:val="pl-PL"/>
        </w:rPr>
        <w:t>W każdym przypadku użycia w opisie przedmiotu zamówienia norm, ocen technicznych, specyfikacji technicznych i systemów referencji technicznych,</w:t>
      </w:r>
      <w:r w:rsidR="00F95E61">
        <w:rPr>
          <w:rFonts w:cs="Times New Roman"/>
          <w:lang w:val="pl-PL"/>
        </w:rPr>
        <w:t xml:space="preserve"> </w:t>
      </w:r>
      <w:r w:rsidRPr="00F95E61">
        <w:rPr>
          <w:rFonts w:cs="Times New Roman"/>
          <w:bCs/>
          <w:color w:val="000000"/>
          <w:lang w:val="pl-PL"/>
        </w:rPr>
        <w:t xml:space="preserve">o których mowa w art. 101 ust. 1 pkt 2 oraz ust. 3 ustawy Pzp Wykonawca powinien przyjąć, że odniesieniu takiemu towarzyszą wyrazy </w:t>
      </w:r>
      <w:r w:rsidRPr="00F95E61">
        <w:rPr>
          <w:rFonts w:cs="Times New Roman"/>
          <w:bCs/>
          <w:i/>
          <w:color w:val="000000"/>
          <w:lang w:val="pl-PL"/>
        </w:rPr>
        <w:t>„lub równoważne”.</w:t>
      </w:r>
      <w:r w:rsidRPr="00F95E61">
        <w:rPr>
          <w:rFonts w:cs="Times New Roman"/>
          <w:lang w:val="pl-PL"/>
        </w:rPr>
        <w:t xml:space="preserve"> </w:t>
      </w:r>
      <w:r w:rsidRPr="00F95E61">
        <w:rPr>
          <w:rFonts w:cs="Times New Roman"/>
          <w:color w:val="000000"/>
          <w:lang w:val="pl-P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F95E61">
        <w:rPr>
          <w:rFonts w:cs="Times New Roman"/>
          <w:i/>
          <w:iCs/>
          <w:color w:val="000000"/>
          <w:lang w:val="pl-PL"/>
        </w:rPr>
        <w:t>„lub równoważne"</w:t>
      </w:r>
      <w:r w:rsidRPr="00F95E61">
        <w:rPr>
          <w:rFonts w:cs="Times New Roman"/>
          <w:color w:val="000000"/>
          <w:lang w:val="pl-PL"/>
        </w:rPr>
        <w:t>.</w:t>
      </w:r>
      <w:r w:rsidRPr="00F95E61">
        <w:rPr>
          <w:rFonts w:cs="Times New Roman"/>
          <w:lang w:val="pl-PL"/>
        </w:rPr>
        <w:t xml:space="preserve"> </w:t>
      </w:r>
      <w:r w:rsidRPr="00F95E61">
        <w:rPr>
          <w:rFonts w:cs="Times New Roman"/>
          <w:color w:val="000000"/>
          <w:lang w:val="pl-P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Pr="00F95E61">
        <w:rPr>
          <w:rFonts w:cs="Times New Roman"/>
          <w:lang w:val="pl-PL"/>
        </w:rPr>
        <w:t xml:space="preserve"> </w:t>
      </w:r>
      <w:r w:rsidRPr="00F95E61">
        <w:rPr>
          <w:rFonts w:cs="Times New Roman"/>
          <w:color w:val="000000"/>
          <w:lang w:val="pl-PL"/>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w:t>
      </w:r>
      <w:r w:rsidR="008A63FB" w:rsidRPr="00F95E61">
        <w:rPr>
          <w:rFonts w:cs="Times New Roman"/>
          <w:lang w:val="pl-PL"/>
        </w:rPr>
        <w:t xml:space="preserve"> </w:t>
      </w:r>
      <w:r w:rsidRPr="00F95E61">
        <w:rPr>
          <w:rFonts w:cs="Times New Roman"/>
          <w:color w:val="000000"/>
          <w:lang w:val="pl-PL"/>
        </w:rPr>
        <w:t>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F95E61">
        <w:rPr>
          <w:rFonts w:cs="Times New Roman"/>
          <w:lang w:val="pl-PL"/>
        </w:rPr>
        <w:t xml:space="preserve"> </w:t>
      </w:r>
      <w:r w:rsidRPr="00F95E61">
        <w:rPr>
          <w:rFonts w:cs="Times New Roman"/>
          <w:color w:val="000000"/>
          <w:lang w:val="pl-PL"/>
        </w:rPr>
        <w:t xml:space="preserve">Użycie w dokumentacji projektowej wymogu posiadania certyfikatu wydanego przez jednostkę oceniającą zgodność lub sprawozdania z badań </w:t>
      </w:r>
      <w:r w:rsidRPr="00F95E61">
        <w:rPr>
          <w:rFonts w:cs="Times New Roman"/>
          <w:color w:val="000000"/>
          <w:lang w:val="pl-PL"/>
        </w:rPr>
        <w:lastRenderedPageBreak/>
        <w:t>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F95E61">
        <w:rPr>
          <w:rFonts w:cs="Times New Roman"/>
          <w:lang w:val="pl-PL"/>
        </w:rPr>
        <w:t xml:space="preserve"> J</w:t>
      </w:r>
      <w:r w:rsidRPr="00F95E61">
        <w:rPr>
          <w:rFonts w:cs="Times New Roman"/>
          <w:color w:val="000000"/>
          <w:lang w:val="pl-PL"/>
        </w:rPr>
        <w:t>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614149FE" w14:textId="77777777" w:rsidR="00716B17" w:rsidRPr="008A63FB" w:rsidRDefault="00716B17" w:rsidP="00D84B86">
      <w:pPr>
        <w:pStyle w:val="Standard"/>
        <w:numPr>
          <w:ilvl w:val="1"/>
          <w:numId w:val="56"/>
        </w:numPr>
        <w:spacing w:line="276" w:lineRule="auto"/>
        <w:ind w:left="567" w:hanging="567"/>
        <w:contextualSpacing/>
        <w:jc w:val="both"/>
        <w:rPr>
          <w:rFonts w:cs="Times New Roman"/>
          <w:lang w:val="pl-PL"/>
        </w:rPr>
      </w:pPr>
      <w:r w:rsidRPr="008A63FB">
        <w:rPr>
          <w:rFonts w:cs="Times New Roman"/>
          <w:bCs/>
          <w:color w:val="000000"/>
          <w:lang w:val="pl-PL"/>
        </w:rPr>
        <w:t>Zamawiający nie wymaga w niniejszym postępowaniu przedmiotowych środków dowodowych.</w:t>
      </w:r>
    </w:p>
    <w:p w14:paraId="20C08E6F" w14:textId="77777777" w:rsidR="00716B17" w:rsidRPr="008A63FB" w:rsidRDefault="00716B17" w:rsidP="00D84B86">
      <w:pPr>
        <w:pStyle w:val="Standard"/>
        <w:numPr>
          <w:ilvl w:val="1"/>
          <w:numId w:val="56"/>
        </w:numPr>
        <w:spacing w:line="276" w:lineRule="auto"/>
        <w:ind w:left="709"/>
        <w:contextualSpacing/>
        <w:jc w:val="both"/>
        <w:rPr>
          <w:rFonts w:cs="Times New Roman"/>
          <w:bCs/>
          <w:color w:val="000000"/>
          <w:lang w:val="pl-PL"/>
        </w:rPr>
      </w:pPr>
      <w:r w:rsidRPr="008A63FB">
        <w:rPr>
          <w:rFonts w:cs="Times New Roman"/>
          <w:b/>
          <w:bCs/>
          <w:color w:val="000000"/>
          <w:lang w:val="pl-PL"/>
        </w:rPr>
        <w:t>Gwarancja.</w:t>
      </w:r>
    </w:p>
    <w:p w14:paraId="16250727" w14:textId="653B5621" w:rsidR="00716B17" w:rsidRPr="008A63FB" w:rsidRDefault="00716B17" w:rsidP="00D84B86">
      <w:pPr>
        <w:pStyle w:val="Standard"/>
        <w:spacing w:line="276" w:lineRule="auto"/>
        <w:ind w:left="567"/>
        <w:contextualSpacing/>
        <w:jc w:val="both"/>
        <w:outlineLvl w:val="3"/>
        <w:rPr>
          <w:rFonts w:cs="Times New Roman"/>
          <w:lang w:val="pl-PL"/>
        </w:rPr>
      </w:pPr>
      <w:r w:rsidRPr="008A63FB">
        <w:rPr>
          <w:rFonts w:cs="Times New Roman"/>
          <w:color w:val="000000"/>
          <w:lang w:val="pl-PL"/>
        </w:rPr>
        <w:t xml:space="preserve">Długość okresu gwarancji </w:t>
      </w:r>
      <w:r w:rsidR="00791B68">
        <w:rPr>
          <w:rFonts w:cs="Times New Roman"/>
          <w:color w:val="000000"/>
          <w:lang w:val="pl-PL"/>
        </w:rPr>
        <w:t xml:space="preserve">i rękojmi </w:t>
      </w:r>
      <w:r w:rsidRPr="008A63FB">
        <w:rPr>
          <w:rFonts w:cs="Times New Roman"/>
          <w:color w:val="000000"/>
          <w:lang w:val="pl-PL"/>
        </w:rPr>
        <w:t xml:space="preserve">na roboty budowlane oraz zamontowane materiały i urządzenia wynosi </w:t>
      </w:r>
      <w:r w:rsidRPr="008A63FB">
        <w:rPr>
          <w:rFonts w:cs="Times New Roman"/>
          <w:b/>
          <w:bCs/>
          <w:color w:val="000000"/>
          <w:lang w:val="pl-PL"/>
        </w:rPr>
        <w:t>od 36 miesięcy (termin minimalny) do 60 miesięcy (termin maksymalny) – termin ten jest kryterium oceny ofert.</w:t>
      </w:r>
    </w:p>
    <w:p w14:paraId="259019F1" w14:textId="77777777" w:rsidR="00716B17" w:rsidRPr="008A63FB" w:rsidRDefault="00716B17" w:rsidP="00D84B86">
      <w:pPr>
        <w:pStyle w:val="Akapitzlist"/>
        <w:numPr>
          <w:ilvl w:val="0"/>
          <w:numId w:val="67"/>
        </w:numPr>
        <w:spacing w:before="0" w:after="0" w:line="276" w:lineRule="auto"/>
        <w:contextualSpacing/>
        <w:rPr>
          <w:rFonts w:ascii="Times New Roman" w:eastAsia="Times New Roman" w:hAnsi="Times New Roman" w:cs="Times New Roman"/>
          <w:b/>
          <w:bCs/>
          <w:vanish/>
          <w:color w:val="000000"/>
          <w:sz w:val="24"/>
          <w:szCs w:val="24"/>
          <w:lang w:val="pl-PL" w:eastAsia="en-US"/>
        </w:rPr>
      </w:pPr>
    </w:p>
    <w:p w14:paraId="244003ED" w14:textId="77777777" w:rsidR="00716B17" w:rsidRPr="008A63FB" w:rsidRDefault="00716B17" w:rsidP="00D84B86">
      <w:pPr>
        <w:pStyle w:val="Akapitzlist"/>
        <w:numPr>
          <w:ilvl w:val="1"/>
          <w:numId w:val="67"/>
        </w:numPr>
        <w:spacing w:before="0" w:after="0" w:line="276" w:lineRule="auto"/>
        <w:contextualSpacing/>
        <w:rPr>
          <w:rFonts w:ascii="Times New Roman" w:eastAsia="Times New Roman" w:hAnsi="Times New Roman" w:cs="Times New Roman"/>
          <w:b/>
          <w:bCs/>
          <w:vanish/>
          <w:color w:val="000000"/>
          <w:sz w:val="24"/>
          <w:szCs w:val="24"/>
          <w:lang w:val="pl-PL" w:eastAsia="en-US"/>
        </w:rPr>
      </w:pPr>
    </w:p>
    <w:p w14:paraId="46E3589D" w14:textId="77777777" w:rsidR="00716B17" w:rsidRPr="008A63FB" w:rsidRDefault="00716B17" w:rsidP="00D84B86">
      <w:pPr>
        <w:pStyle w:val="Akapitzlist"/>
        <w:numPr>
          <w:ilvl w:val="1"/>
          <w:numId w:val="67"/>
        </w:numPr>
        <w:spacing w:before="0" w:after="0" w:line="276" w:lineRule="auto"/>
        <w:contextualSpacing/>
        <w:rPr>
          <w:rFonts w:ascii="Times New Roman" w:eastAsia="Times New Roman" w:hAnsi="Times New Roman" w:cs="Times New Roman"/>
          <w:b/>
          <w:bCs/>
          <w:vanish/>
          <w:color w:val="000000"/>
          <w:sz w:val="24"/>
          <w:szCs w:val="24"/>
          <w:lang w:val="pl-PL" w:eastAsia="en-US"/>
        </w:rPr>
      </w:pPr>
    </w:p>
    <w:p w14:paraId="1ACB5DBF" w14:textId="77777777" w:rsidR="00716B17" w:rsidRPr="008A63FB" w:rsidRDefault="00716B17" w:rsidP="00D84B86">
      <w:pPr>
        <w:pStyle w:val="Akapitzlist"/>
        <w:numPr>
          <w:ilvl w:val="1"/>
          <w:numId w:val="67"/>
        </w:numPr>
        <w:spacing w:before="0" w:after="0" w:line="276" w:lineRule="auto"/>
        <w:contextualSpacing/>
        <w:rPr>
          <w:rFonts w:ascii="Times New Roman" w:eastAsia="Times New Roman" w:hAnsi="Times New Roman" w:cs="Times New Roman"/>
          <w:b/>
          <w:bCs/>
          <w:vanish/>
          <w:color w:val="000000"/>
          <w:sz w:val="24"/>
          <w:szCs w:val="24"/>
          <w:lang w:val="pl-PL" w:eastAsia="en-US"/>
        </w:rPr>
      </w:pPr>
    </w:p>
    <w:p w14:paraId="06D832A5" w14:textId="77777777" w:rsidR="00716B17" w:rsidRPr="008A63FB" w:rsidRDefault="00716B17" w:rsidP="00D84B86">
      <w:pPr>
        <w:pStyle w:val="Standard"/>
        <w:numPr>
          <w:ilvl w:val="1"/>
          <w:numId w:val="67"/>
        </w:numPr>
        <w:spacing w:line="276" w:lineRule="auto"/>
        <w:ind w:left="567" w:hanging="567"/>
        <w:contextualSpacing/>
        <w:jc w:val="both"/>
        <w:rPr>
          <w:rFonts w:cs="Times New Roman"/>
          <w:b/>
          <w:bCs/>
          <w:color w:val="000000"/>
          <w:lang w:val="pl-PL"/>
        </w:rPr>
      </w:pPr>
      <w:r w:rsidRPr="008A63FB">
        <w:rPr>
          <w:rFonts w:cs="Times New Roman"/>
          <w:b/>
          <w:bCs/>
          <w:color w:val="000000"/>
          <w:lang w:val="pl-PL"/>
        </w:rPr>
        <w:t>Ubezpieczenie.</w:t>
      </w:r>
    </w:p>
    <w:p w14:paraId="32F01122" w14:textId="4AE1D0B0" w:rsidR="00F25315" w:rsidRPr="008A63FB" w:rsidRDefault="00716B17" w:rsidP="00A6542A">
      <w:pPr>
        <w:pStyle w:val="Standard"/>
        <w:spacing w:line="276" w:lineRule="auto"/>
        <w:ind w:left="567"/>
        <w:contextualSpacing/>
        <w:jc w:val="both"/>
        <w:outlineLvl w:val="3"/>
      </w:pPr>
      <w:r w:rsidRPr="008A63FB">
        <w:rPr>
          <w:rFonts w:cs="Times New Roman"/>
          <w:bCs/>
          <w:color w:val="000000"/>
          <w:lang w:val="pl-PL"/>
        </w:rPr>
        <w:t>Zamawiający wymaga od Wykonawcy ubezpieczenia robót zgodnie z warunkami określonymi przez Zamawiającego w § 11 Projektu umowy.</w:t>
      </w:r>
      <w:bookmarkStart w:id="13" w:name="_Hlk94794686"/>
      <w:r w:rsidR="00F25315" w:rsidRPr="008A63FB">
        <w:t xml:space="preserve"> </w:t>
      </w:r>
      <w:bookmarkEnd w:id="13"/>
    </w:p>
    <w:tbl>
      <w:tblPr>
        <w:tblW w:w="9068" w:type="dxa"/>
        <w:jc w:val="center"/>
        <w:tblLayout w:type="fixed"/>
        <w:tblCellMar>
          <w:left w:w="10" w:type="dxa"/>
          <w:right w:w="10" w:type="dxa"/>
        </w:tblCellMar>
        <w:tblLook w:val="04A0" w:firstRow="1" w:lastRow="0" w:firstColumn="1" w:lastColumn="0" w:noHBand="0" w:noVBand="1"/>
      </w:tblPr>
      <w:tblGrid>
        <w:gridCol w:w="9068"/>
      </w:tblGrid>
      <w:tr w:rsidR="00716B17" w:rsidRPr="008A63FB" w14:paraId="7CF924A9" w14:textId="77777777" w:rsidTr="0021554B">
        <w:trPr>
          <w:jc w:val="center"/>
        </w:trPr>
        <w:tc>
          <w:tcPr>
            <w:tcW w:w="9068" w:type="dxa"/>
            <w:tcBorders>
              <w:bottom w:val="single" w:sz="4" w:space="0" w:color="00000A"/>
            </w:tcBorders>
            <w:shd w:val="clear" w:color="auto" w:fill="auto"/>
            <w:tcMar>
              <w:top w:w="0" w:type="dxa"/>
              <w:left w:w="108" w:type="dxa"/>
              <w:bottom w:w="0" w:type="dxa"/>
              <w:right w:w="108" w:type="dxa"/>
            </w:tcMar>
          </w:tcPr>
          <w:p w14:paraId="1AF83F90" w14:textId="77777777" w:rsidR="00F25315" w:rsidRPr="008A63FB" w:rsidRDefault="00F25315" w:rsidP="00D84B86">
            <w:pPr>
              <w:pStyle w:val="Standard"/>
              <w:spacing w:line="276" w:lineRule="auto"/>
              <w:contextualSpacing/>
              <w:rPr>
                <w:rFonts w:cs="Times New Roman"/>
                <w:lang w:val="pl-PL"/>
              </w:rPr>
            </w:pPr>
          </w:p>
          <w:p w14:paraId="13302E20" w14:textId="20D15D62"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5</w:t>
            </w:r>
          </w:p>
          <w:p w14:paraId="3A662DD5"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TERMIN WYKONANIA ZAMÓWIENIA</w:t>
            </w:r>
          </w:p>
        </w:tc>
      </w:tr>
    </w:tbl>
    <w:p w14:paraId="7D0050E4" w14:textId="77777777" w:rsidR="00716B17" w:rsidRPr="008A63FB" w:rsidRDefault="00716B17" w:rsidP="00D84B86">
      <w:pPr>
        <w:pStyle w:val="Akapitzlist"/>
        <w:spacing w:before="0" w:after="0" w:line="276" w:lineRule="auto"/>
        <w:ind w:left="567"/>
        <w:contextualSpacing/>
        <w:outlineLvl w:val="3"/>
        <w:rPr>
          <w:rFonts w:ascii="Times New Roman" w:hAnsi="Times New Roman" w:cs="Times New Roman"/>
          <w:bCs/>
          <w:sz w:val="24"/>
          <w:szCs w:val="24"/>
          <w:lang w:val="pl-PL"/>
        </w:rPr>
      </w:pPr>
    </w:p>
    <w:p w14:paraId="72BDF5AD" w14:textId="7B04A5DC" w:rsidR="00A320E8" w:rsidRPr="008A63FB" w:rsidRDefault="00716B17" w:rsidP="00D84B86">
      <w:pPr>
        <w:widowControl/>
        <w:suppressAutoHyphens w:val="0"/>
        <w:autoSpaceDN/>
        <w:spacing w:line="276" w:lineRule="auto"/>
        <w:ind w:left="142"/>
        <w:contextualSpacing/>
        <w:jc w:val="both"/>
        <w:textAlignment w:val="auto"/>
        <w:rPr>
          <w:rFonts w:ascii="Times New Roman" w:hAnsi="Times New Roman"/>
          <w:bCs/>
          <w:sz w:val="24"/>
          <w:szCs w:val="24"/>
        </w:rPr>
      </w:pPr>
      <w:r w:rsidRPr="008A63FB">
        <w:rPr>
          <w:rFonts w:ascii="Times New Roman" w:hAnsi="Times New Roman"/>
          <w:bCs/>
          <w:sz w:val="24"/>
          <w:szCs w:val="24"/>
        </w:rPr>
        <w:t>Wykonawca zobowiązany jest wykonać zamówienie</w:t>
      </w:r>
      <w:r w:rsidR="00A320E8" w:rsidRPr="008A63FB">
        <w:rPr>
          <w:rFonts w:ascii="Times New Roman" w:hAnsi="Times New Roman"/>
          <w:bCs/>
          <w:sz w:val="24"/>
          <w:szCs w:val="24"/>
        </w:rPr>
        <w:t xml:space="preserve">: </w:t>
      </w:r>
    </w:p>
    <w:p w14:paraId="0481A02B" w14:textId="3EBE4B84" w:rsidR="00A320E8" w:rsidRPr="008A63FB" w:rsidRDefault="00A320E8" w:rsidP="00D84B86">
      <w:pPr>
        <w:widowControl/>
        <w:suppressAutoHyphens w:val="0"/>
        <w:autoSpaceDN/>
        <w:spacing w:line="276" w:lineRule="auto"/>
        <w:ind w:left="142"/>
        <w:contextualSpacing/>
        <w:jc w:val="both"/>
        <w:textAlignment w:val="auto"/>
        <w:rPr>
          <w:rFonts w:ascii="Times New Roman" w:eastAsia="Times New Roman" w:hAnsi="Times New Roman"/>
          <w:b/>
          <w:bCs/>
          <w:iCs/>
          <w:kern w:val="0"/>
          <w:sz w:val="24"/>
          <w:szCs w:val="24"/>
        </w:rPr>
      </w:pPr>
      <w:r w:rsidRPr="008A63FB">
        <w:rPr>
          <w:rFonts w:ascii="Times New Roman" w:hAnsi="Times New Roman"/>
          <w:bCs/>
          <w:sz w:val="24"/>
          <w:szCs w:val="24"/>
        </w:rPr>
        <w:t xml:space="preserve"> </w:t>
      </w:r>
      <w:r w:rsidRPr="008A63FB">
        <w:rPr>
          <w:rFonts w:ascii="Times New Roman" w:hAnsi="Times New Roman"/>
          <w:b/>
          <w:sz w:val="24"/>
          <w:szCs w:val="24"/>
        </w:rPr>
        <w:t>W</w:t>
      </w:r>
      <w:r w:rsidRPr="008A63FB">
        <w:rPr>
          <w:rFonts w:ascii="Times New Roman" w:hAnsi="Times New Roman"/>
          <w:bCs/>
          <w:sz w:val="24"/>
          <w:szCs w:val="24"/>
        </w:rPr>
        <w:t xml:space="preserve"> </w:t>
      </w:r>
      <w:r w:rsidR="00D84B86" w:rsidRPr="008A63FB">
        <w:rPr>
          <w:rFonts w:ascii="Times New Roman" w:eastAsia="Times New Roman" w:hAnsi="Times New Roman"/>
          <w:b/>
          <w:bCs/>
          <w:iCs/>
          <w:kern w:val="0"/>
          <w:sz w:val="24"/>
          <w:szCs w:val="24"/>
        </w:rPr>
        <w:t>c</w:t>
      </w:r>
      <w:r w:rsidRPr="008A63FB">
        <w:rPr>
          <w:rFonts w:ascii="Times New Roman" w:eastAsia="Times New Roman" w:hAnsi="Times New Roman"/>
          <w:b/>
          <w:bCs/>
          <w:iCs/>
          <w:kern w:val="0"/>
          <w:sz w:val="24"/>
          <w:szCs w:val="24"/>
        </w:rPr>
        <w:t>zęś</w:t>
      </w:r>
      <w:r w:rsidR="00D84B86" w:rsidRPr="008A63FB">
        <w:rPr>
          <w:rFonts w:ascii="Times New Roman" w:eastAsia="Times New Roman" w:hAnsi="Times New Roman"/>
          <w:b/>
          <w:bCs/>
          <w:iCs/>
          <w:kern w:val="0"/>
          <w:sz w:val="24"/>
          <w:szCs w:val="24"/>
        </w:rPr>
        <w:t>ci 1</w:t>
      </w:r>
      <w:r w:rsidRPr="008A63FB">
        <w:rPr>
          <w:rFonts w:ascii="Times New Roman" w:eastAsia="Times New Roman" w:hAnsi="Times New Roman"/>
          <w:b/>
          <w:bCs/>
          <w:iCs/>
          <w:kern w:val="0"/>
          <w:sz w:val="24"/>
          <w:szCs w:val="24"/>
        </w:rPr>
        <w:t xml:space="preserve"> - </w:t>
      </w:r>
      <w:bookmarkStart w:id="14" w:name="_Hlk94781794"/>
      <w:r w:rsidRPr="008A63FB">
        <w:rPr>
          <w:rFonts w:ascii="Times New Roman" w:eastAsia="Times New Roman" w:hAnsi="Times New Roman"/>
          <w:b/>
          <w:bCs/>
          <w:iCs/>
          <w:kern w:val="0"/>
          <w:sz w:val="24"/>
          <w:szCs w:val="24"/>
        </w:rPr>
        <w:t xml:space="preserve">Remont pomieszczeń w starym budynku wraz z wymianą pokrycia dachu  </w:t>
      </w:r>
    </w:p>
    <w:p w14:paraId="6694944D" w14:textId="4B8D95C9" w:rsidR="00A320E8" w:rsidRPr="008A63FB" w:rsidRDefault="00A320E8" w:rsidP="00D84B86">
      <w:pPr>
        <w:widowControl/>
        <w:suppressAutoHyphens w:val="0"/>
        <w:autoSpaceDN/>
        <w:spacing w:line="276" w:lineRule="auto"/>
        <w:ind w:left="142"/>
        <w:contextualSpacing/>
        <w:jc w:val="both"/>
        <w:textAlignment w:val="auto"/>
        <w:rPr>
          <w:rFonts w:ascii="Times New Roman" w:eastAsia="Times New Roman" w:hAnsi="Times New Roman"/>
          <w:b/>
          <w:bCs/>
          <w:iCs/>
          <w:kern w:val="0"/>
          <w:sz w:val="24"/>
          <w:szCs w:val="24"/>
        </w:rPr>
      </w:pPr>
      <w:r w:rsidRPr="008A63FB">
        <w:rPr>
          <w:rFonts w:ascii="Times New Roman" w:eastAsia="Times New Roman" w:hAnsi="Times New Roman"/>
          <w:b/>
          <w:bCs/>
          <w:iCs/>
          <w:kern w:val="0"/>
          <w:sz w:val="24"/>
          <w:szCs w:val="24"/>
        </w:rPr>
        <w:t xml:space="preserve"> budynku OSP oraz budynku świetlicy oraz w Woli Cyrusowej </w:t>
      </w:r>
      <w:bookmarkEnd w:id="14"/>
      <w:r w:rsidRPr="008A63FB">
        <w:rPr>
          <w:rFonts w:ascii="Times New Roman" w:eastAsia="Times New Roman" w:hAnsi="Times New Roman"/>
          <w:b/>
          <w:bCs/>
          <w:iCs/>
          <w:kern w:val="0"/>
          <w:sz w:val="24"/>
          <w:szCs w:val="24"/>
        </w:rPr>
        <w:t xml:space="preserve">w terminie do </w:t>
      </w:r>
      <w:r w:rsidR="0035067D">
        <w:rPr>
          <w:rFonts w:ascii="Times New Roman" w:hAnsi="Times New Roman"/>
          <w:b/>
          <w:sz w:val="24"/>
          <w:szCs w:val="24"/>
          <w:u w:val="single"/>
        </w:rPr>
        <w:t xml:space="preserve"> 6 miesięcy</w:t>
      </w:r>
      <w:r w:rsidRPr="008A63FB">
        <w:rPr>
          <w:rFonts w:ascii="Times New Roman" w:hAnsi="Times New Roman"/>
          <w:b/>
          <w:sz w:val="24"/>
          <w:szCs w:val="24"/>
          <w:u w:val="single"/>
        </w:rPr>
        <w:t xml:space="preserve"> od dnia podpisania umowy.</w:t>
      </w:r>
    </w:p>
    <w:p w14:paraId="102C3171" w14:textId="5374F9D3" w:rsidR="00716B17" w:rsidRPr="008A63FB" w:rsidRDefault="00A320E8" w:rsidP="00D84B86">
      <w:pPr>
        <w:widowControl/>
        <w:suppressAutoHyphens w:val="0"/>
        <w:autoSpaceDN/>
        <w:spacing w:line="276" w:lineRule="auto"/>
        <w:ind w:left="142"/>
        <w:contextualSpacing/>
        <w:jc w:val="both"/>
        <w:textAlignment w:val="auto"/>
        <w:rPr>
          <w:rFonts w:ascii="Times New Roman" w:eastAsia="Times New Roman" w:hAnsi="Times New Roman"/>
          <w:b/>
          <w:bCs/>
          <w:iCs/>
          <w:kern w:val="0"/>
          <w:sz w:val="24"/>
          <w:szCs w:val="24"/>
        </w:rPr>
      </w:pPr>
      <w:r w:rsidRPr="008A63FB">
        <w:rPr>
          <w:rFonts w:ascii="Times New Roman" w:eastAsia="Times New Roman" w:hAnsi="Times New Roman"/>
          <w:b/>
          <w:bCs/>
          <w:iCs/>
          <w:kern w:val="0"/>
          <w:sz w:val="24"/>
          <w:szCs w:val="24"/>
        </w:rPr>
        <w:t>W częś</w:t>
      </w:r>
      <w:r w:rsidR="00D84B86" w:rsidRPr="008A63FB">
        <w:rPr>
          <w:rFonts w:ascii="Times New Roman" w:eastAsia="Times New Roman" w:hAnsi="Times New Roman"/>
          <w:b/>
          <w:bCs/>
          <w:iCs/>
          <w:kern w:val="0"/>
          <w:sz w:val="24"/>
          <w:szCs w:val="24"/>
        </w:rPr>
        <w:t>ci</w:t>
      </w:r>
      <w:r w:rsidRPr="008A63FB">
        <w:rPr>
          <w:rFonts w:ascii="Times New Roman" w:eastAsia="Times New Roman" w:hAnsi="Times New Roman"/>
          <w:b/>
          <w:bCs/>
          <w:iCs/>
          <w:kern w:val="0"/>
          <w:sz w:val="24"/>
          <w:szCs w:val="24"/>
        </w:rPr>
        <w:t xml:space="preserve"> </w:t>
      </w:r>
      <w:r w:rsidR="00D84B86" w:rsidRPr="008A63FB">
        <w:rPr>
          <w:rFonts w:ascii="Times New Roman" w:eastAsia="Times New Roman" w:hAnsi="Times New Roman"/>
          <w:b/>
          <w:bCs/>
          <w:iCs/>
          <w:kern w:val="0"/>
          <w:sz w:val="24"/>
          <w:szCs w:val="24"/>
        </w:rPr>
        <w:t xml:space="preserve">2 </w:t>
      </w:r>
      <w:r w:rsidRPr="008A63FB">
        <w:rPr>
          <w:rFonts w:ascii="Times New Roman" w:eastAsia="Times New Roman" w:hAnsi="Times New Roman"/>
          <w:b/>
          <w:bCs/>
          <w:iCs/>
          <w:kern w:val="0"/>
          <w:sz w:val="24"/>
          <w:szCs w:val="24"/>
        </w:rPr>
        <w:t xml:space="preserve">- Remont i termomodernizacja poddasza budynku OSP w Woli Cyrusowej </w:t>
      </w:r>
      <w:r w:rsidRPr="008A63FB">
        <w:rPr>
          <w:rFonts w:ascii="Times New Roman" w:eastAsia="Times New Roman" w:hAnsi="Times New Roman"/>
          <w:b/>
          <w:bCs/>
          <w:iCs/>
          <w:kern w:val="0"/>
          <w:sz w:val="24"/>
          <w:szCs w:val="24"/>
        </w:rPr>
        <w:br/>
        <w:t xml:space="preserve">w terminie do  </w:t>
      </w:r>
      <w:r w:rsidR="0035067D">
        <w:rPr>
          <w:rFonts w:ascii="Times New Roman" w:hAnsi="Times New Roman"/>
          <w:b/>
          <w:sz w:val="24"/>
          <w:szCs w:val="24"/>
          <w:u w:val="single"/>
        </w:rPr>
        <w:t xml:space="preserve"> 6 miesięcy</w:t>
      </w:r>
      <w:r w:rsidR="00716B17" w:rsidRPr="008A63FB">
        <w:rPr>
          <w:rFonts w:ascii="Times New Roman" w:hAnsi="Times New Roman"/>
          <w:b/>
          <w:sz w:val="24"/>
          <w:szCs w:val="24"/>
          <w:u w:val="single"/>
        </w:rPr>
        <w:t xml:space="preserve"> od dnia podpisania umowy.</w:t>
      </w:r>
      <w:r w:rsidRPr="008A63FB">
        <w:rPr>
          <w:rFonts w:ascii="Times New Roman" w:hAnsi="Times New Roman"/>
          <w:b/>
          <w:sz w:val="24"/>
          <w:szCs w:val="24"/>
          <w:u w:val="single"/>
        </w:rPr>
        <w:t xml:space="preserve">  </w:t>
      </w:r>
    </w:p>
    <w:p w14:paraId="0A718436" w14:textId="77777777" w:rsidR="00716B17" w:rsidRPr="008A63FB" w:rsidRDefault="00716B17" w:rsidP="00D84B86">
      <w:pPr>
        <w:pStyle w:val="Standard"/>
        <w:spacing w:line="276" w:lineRule="auto"/>
        <w:contextualSpacing/>
        <w:jc w:val="both"/>
        <w:outlineLvl w:val="3"/>
        <w:rPr>
          <w:rFonts w:cs="Times New Roman"/>
          <w:bCs/>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716B17" w:rsidRPr="008A63FB" w14:paraId="78115933" w14:textId="77777777" w:rsidTr="0021554B">
        <w:trPr>
          <w:jc w:val="center"/>
        </w:trPr>
        <w:tc>
          <w:tcPr>
            <w:tcW w:w="9068" w:type="dxa"/>
            <w:tcBorders>
              <w:bottom w:val="single" w:sz="4" w:space="0" w:color="00000A"/>
            </w:tcBorders>
            <w:shd w:val="clear" w:color="auto" w:fill="auto"/>
            <w:tcMar>
              <w:top w:w="0" w:type="dxa"/>
              <w:left w:w="108" w:type="dxa"/>
              <w:bottom w:w="0" w:type="dxa"/>
              <w:right w:w="108" w:type="dxa"/>
            </w:tcMar>
          </w:tcPr>
          <w:p w14:paraId="3FE9BC05"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6</w:t>
            </w:r>
          </w:p>
          <w:p w14:paraId="04DEF2B2"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WARUNKI UDZIAŁU W POSTĘPOWANIU</w:t>
            </w:r>
          </w:p>
        </w:tc>
      </w:tr>
    </w:tbl>
    <w:p w14:paraId="4C97DEC1"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sz w:val="24"/>
          <w:szCs w:val="24"/>
          <w:lang w:val="pl-PL" w:eastAsia="pl-PL"/>
        </w:rPr>
      </w:pPr>
    </w:p>
    <w:p w14:paraId="79497B3C"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vanish/>
          <w:sz w:val="24"/>
          <w:szCs w:val="24"/>
          <w:lang w:val="pl-PL" w:eastAsia="pl-PL"/>
        </w:rPr>
      </w:pPr>
    </w:p>
    <w:p w14:paraId="1309A6EF" w14:textId="77777777" w:rsidR="00716B17" w:rsidRPr="008A63FB" w:rsidRDefault="00716B17" w:rsidP="00D84B86">
      <w:pPr>
        <w:pStyle w:val="Kolorowalistaakcent11"/>
        <w:numPr>
          <w:ilvl w:val="1"/>
          <w:numId w:val="14"/>
        </w:numPr>
        <w:spacing w:before="0" w:after="0" w:line="276" w:lineRule="auto"/>
        <w:ind w:left="567" w:hanging="567"/>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O udzielenie zamówienia mogą ubiegać się Wykonawcy, którzy spełniają warunki udziału:</w:t>
      </w:r>
    </w:p>
    <w:p w14:paraId="7455D54B" w14:textId="77777777" w:rsidR="00716B17" w:rsidRPr="008A63FB" w:rsidRDefault="00716B17" w:rsidP="008D5CDD">
      <w:pPr>
        <w:pStyle w:val="Kolorowalistaakcent11"/>
        <w:spacing w:before="0" w:after="0" w:line="276" w:lineRule="auto"/>
        <w:ind w:left="0"/>
        <w:contextualSpacing/>
        <w:rPr>
          <w:rFonts w:ascii="Times New Roman" w:hAnsi="Times New Roman" w:cs="Times New Roman"/>
          <w:bCs/>
          <w:sz w:val="24"/>
          <w:szCs w:val="24"/>
          <w:lang w:val="pl-PL"/>
        </w:rPr>
      </w:pPr>
    </w:p>
    <w:p w14:paraId="1BE4A079" w14:textId="77777777" w:rsidR="00716B17" w:rsidRPr="008A63FB" w:rsidRDefault="00716B17" w:rsidP="00D84B86">
      <w:pPr>
        <w:pStyle w:val="Akapitzlist"/>
        <w:numPr>
          <w:ilvl w:val="2"/>
          <w:numId w:val="35"/>
        </w:numPr>
        <w:spacing w:before="0" w:after="0" w:line="276" w:lineRule="auto"/>
        <w:ind w:left="1276" w:hanging="709"/>
        <w:contextualSpacing/>
        <w:rPr>
          <w:rFonts w:ascii="Times New Roman" w:hAnsi="Times New Roman" w:cs="Times New Roman"/>
          <w:b/>
          <w:sz w:val="24"/>
          <w:szCs w:val="24"/>
          <w:lang w:val="pl-PL"/>
        </w:rPr>
      </w:pPr>
      <w:r w:rsidRPr="008A63FB">
        <w:rPr>
          <w:rFonts w:ascii="Times New Roman" w:hAnsi="Times New Roman" w:cs="Times New Roman"/>
          <w:b/>
          <w:sz w:val="24"/>
          <w:szCs w:val="24"/>
          <w:lang w:val="pl-PL"/>
        </w:rPr>
        <w:t>zdolności do występowania w obrocie gospodarczym;</w:t>
      </w:r>
    </w:p>
    <w:p w14:paraId="2CED101C" w14:textId="77777777" w:rsidR="00716B17" w:rsidRPr="008A63FB" w:rsidRDefault="00716B17" w:rsidP="00D84B86">
      <w:pPr>
        <w:pStyle w:val="Standard"/>
        <w:spacing w:line="276" w:lineRule="auto"/>
        <w:ind w:left="568" w:firstLine="708"/>
        <w:contextualSpacing/>
        <w:jc w:val="both"/>
        <w:rPr>
          <w:rFonts w:cs="Times New Roman"/>
          <w:i/>
          <w:lang w:val="pl-PL"/>
        </w:rPr>
      </w:pPr>
      <w:r w:rsidRPr="008A63FB">
        <w:rPr>
          <w:rFonts w:cs="Times New Roman"/>
          <w:i/>
          <w:lang w:val="pl-PL"/>
        </w:rPr>
        <w:t>Zamawiający nie określa warunku w ww. zakresie.</w:t>
      </w:r>
    </w:p>
    <w:p w14:paraId="1D8FC6F5" w14:textId="77777777" w:rsidR="00716B17" w:rsidRPr="008A63FB" w:rsidRDefault="00716B17" w:rsidP="00D84B86">
      <w:pPr>
        <w:pStyle w:val="Akapitzlist"/>
        <w:numPr>
          <w:ilvl w:val="2"/>
          <w:numId w:val="35"/>
        </w:numPr>
        <w:spacing w:before="0" w:after="0" w:line="276" w:lineRule="auto"/>
        <w:ind w:left="1276" w:hanging="709"/>
        <w:contextualSpacing/>
        <w:rPr>
          <w:rFonts w:ascii="Times New Roman" w:hAnsi="Times New Roman" w:cs="Times New Roman"/>
          <w:b/>
          <w:sz w:val="24"/>
          <w:szCs w:val="24"/>
          <w:lang w:val="pl-PL"/>
        </w:rPr>
      </w:pPr>
      <w:r w:rsidRPr="008A63FB">
        <w:rPr>
          <w:rFonts w:ascii="Times New Roman" w:hAnsi="Times New Roman" w:cs="Times New Roman"/>
          <w:b/>
          <w:sz w:val="24"/>
          <w:szCs w:val="24"/>
          <w:lang w:val="pl-PL"/>
        </w:rPr>
        <w:t xml:space="preserve">uprawnień do prowadzenia określonej działalności gospodarczej </w:t>
      </w:r>
      <w:r w:rsidRPr="008A63FB">
        <w:rPr>
          <w:rFonts w:ascii="Times New Roman" w:hAnsi="Times New Roman" w:cs="Times New Roman"/>
          <w:b/>
          <w:sz w:val="24"/>
          <w:szCs w:val="24"/>
          <w:lang w:val="pl-PL"/>
        </w:rPr>
        <w:br/>
        <w:t>lub zawodowej, o ile wynika to z odrębnych przepisów;</w:t>
      </w:r>
    </w:p>
    <w:p w14:paraId="2FD0751B" w14:textId="77777777" w:rsidR="00716B17" w:rsidRPr="008A63FB" w:rsidRDefault="00716B17" w:rsidP="00D84B86">
      <w:pPr>
        <w:pStyle w:val="Standard"/>
        <w:spacing w:line="276" w:lineRule="auto"/>
        <w:ind w:left="567" w:firstLine="709"/>
        <w:contextualSpacing/>
        <w:jc w:val="both"/>
        <w:rPr>
          <w:rFonts w:cs="Times New Roman"/>
          <w:i/>
          <w:lang w:val="pl-PL"/>
        </w:rPr>
      </w:pPr>
      <w:r w:rsidRPr="008A63FB">
        <w:rPr>
          <w:rFonts w:cs="Times New Roman"/>
          <w:i/>
          <w:lang w:val="pl-PL"/>
        </w:rPr>
        <w:lastRenderedPageBreak/>
        <w:t>Zamawiający nie określa warunku w ww. zakresie.</w:t>
      </w:r>
    </w:p>
    <w:p w14:paraId="6B2946F3" w14:textId="77777777" w:rsidR="00716B17" w:rsidRPr="008A63FB" w:rsidRDefault="00716B17" w:rsidP="00D84B86">
      <w:pPr>
        <w:pStyle w:val="Akapitzlist"/>
        <w:numPr>
          <w:ilvl w:val="2"/>
          <w:numId w:val="35"/>
        </w:numPr>
        <w:spacing w:before="0" w:after="0" w:line="276" w:lineRule="auto"/>
        <w:ind w:left="1276" w:hanging="709"/>
        <w:contextualSpacing/>
        <w:rPr>
          <w:rFonts w:ascii="Times New Roman" w:hAnsi="Times New Roman" w:cs="Times New Roman"/>
          <w:b/>
          <w:sz w:val="24"/>
          <w:szCs w:val="24"/>
          <w:lang w:val="pl-PL"/>
        </w:rPr>
      </w:pPr>
      <w:r w:rsidRPr="008A63FB">
        <w:rPr>
          <w:rFonts w:ascii="Times New Roman" w:hAnsi="Times New Roman" w:cs="Times New Roman"/>
          <w:b/>
          <w:sz w:val="24"/>
          <w:szCs w:val="24"/>
          <w:lang w:val="pl-PL"/>
        </w:rPr>
        <w:t>uprawnień sytuacji ekonomicznej lub finansowej;</w:t>
      </w:r>
    </w:p>
    <w:p w14:paraId="2993D6AF" w14:textId="77777777" w:rsidR="00716B17" w:rsidRPr="008A63FB" w:rsidRDefault="00716B17" w:rsidP="00D84B86">
      <w:pPr>
        <w:pStyle w:val="Standard"/>
        <w:spacing w:line="276" w:lineRule="auto"/>
        <w:ind w:left="567" w:firstLine="709"/>
        <w:contextualSpacing/>
        <w:rPr>
          <w:rFonts w:cs="Times New Roman"/>
          <w:i/>
          <w:lang w:val="pl-PL"/>
        </w:rPr>
      </w:pPr>
      <w:r w:rsidRPr="008A63FB">
        <w:rPr>
          <w:rFonts w:cs="Times New Roman"/>
          <w:i/>
          <w:lang w:val="pl-PL"/>
        </w:rPr>
        <w:t>Zamawiający nie określa warunku w ww. zakresie</w:t>
      </w:r>
    </w:p>
    <w:p w14:paraId="279FBB89" w14:textId="1B7747A0" w:rsidR="00716B17" w:rsidRPr="008A63FB" w:rsidRDefault="00716B17" w:rsidP="00D84B86">
      <w:pPr>
        <w:pStyle w:val="Akapitzlist"/>
        <w:numPr>
          <w:ilvl w:val="2"/>
          <w:numId w:val="35"/>
        </w:numPr>
        <w:spacing w:before="0" w:after="0" w:line="276" w:lineRule="auto"/>
        <w:ind w:left="1276" w:hanging="709"/>
        <w:contextualSpacing/>
        <w:rPr>
          <w:rFonts w:ascii="Times New Roman" w:hAnsi="Times New Roman" w:cs="Times New Roman"/>
          <w:b/>
          <w:sz w:val="24"/>
          <w:szCs w:val="24"/>
          <w:lang w:val="pl-PL"/>
        </w:rPr>
      </w:pPr>
      <w:r w:rsidRPr="008A63FB">
        <w:rPr>
          <w:rFonts w:ascii="Times New Roman" w:hAnsi="Times New Roman" w:cs="Times New Roman"/>
          <w:b/>
          <w:sz w:val="24"/>
          <w:szCs w:val="24"/>
          <w:lang w:val="pl-PL"/>
        </w:rPr>
        <w:t>zdolności technicznej lub zawodowej;</w:t>
      </w:r>
      <w:r w:rsidR="00C97D95" w:rsidRPr="008A63FB">
        <w:rPr>
          <w:rFonts w:ascii="Times New Roman" w:hAnsi="Times New Roman" w:cs="Times New Roman"/>
          <w:b/>
          <w:color w:val="FF0000"/>
          <w:sz w:val="24"/>
          <w:szCs w:val="24"/>
          <w:lang w:val="pl-PL"/>
        </w:rPr>
        <w:t xml:space="preserve"> </w:t>
      </w:r>
    </w:p>
    <w:p w14:paraId="35EA46F2" w14:textId="77777777" w:rsidR="00716B17" w:rsidRPr="008A63FB" w:rsidRDefault="00716B17" w:rsidP="00D84B86">
      <w:pPr>
        <w:pStyle w:val="Standard"/>
        <w:spacing w:line="276" w:lineRule="auto"/>
        <w:ind w:left="1276"/>
        <w:contextualSpacing/>
        <w:jc w:val="both"/>
        <w:rPr>
          <w:rFonts w:cs="Times New Roman"/>
          <w:b/>
          <w:lang w:val="pl-PL"/>
        </w:rPr>
      </w:pPr>
    </w:p>
    <w:p w14:paraId="4115926C" w14:textId="77777777" w:rsidR="00FC70D9" w:rsidRPr="008A63FB" w:rsidRDefault="00FC70D9" w:rsidP="00D84B86">
      <w:pPr>
        <w:widowControl/>
        <w:suppressAutoHyphens w:val="0"/>
        <w:autoSpaceDN/>
        <w:spacing w:line="276" w:lineRule="auto"/>
        <w:ind w:left="142"/>
        <w:contextualSpacing/>
        <w:jc w:val="both"/>
        <w:textAlignment w:val="auto"/>
        <w:rPr>
          <w:rFonts w:ascii="Times New Roman" w:eastAsia="Times New Roman" w:hAnsi="Times New Roman"/>
          <w:iCs/>
          <w:kern w:val="0"/>
          <w:sz w:val="24"/>
          <w:szCs w:val="24"/>
        </w:rPr>
      </w:pPr>
      <w:r w:rsidRPr="008A63FB">
        <w:rPr>
          <w:rFonts w:ascii="Times New Roman" w:hAnsi="Times New Roman"/>
          <w:bCs/>
          <w:iCs/>
          <w:sz w:val="24"/>
          <w:szCs w:val="24"/>
          <w:u w:val="single"/>
        </w:rPr>
        <w:t xml:space="preserve">Dla części 1 </w:t>
      </w:r>
      <w:r w:rsidRPr="008A63FB">
        <w:rPr>
          <w:rFonts w:ascii="Times New Roman" w:eastAsia="Times New Roman" w:hAnsi="Times New Roman"/>
          <w:iCs/>
          <w:kern w:val="0"/>
          <w:sz w:val="24"/>
          <w:szCs w:val="24"/>
        </w:rPr>
        <w:t xml:space="preserve">Remont pomieszczeń w starym budynku wraz z wymianą pokrycia dachu  </w:t>
      </w:r>
    </w:p>
    <w:p w14:paraId="475202A7" w14:textId="6E81AE72" w:rsidR="00FC70D9" w:rsidRPr="008A63FB" w:rsidRDefault="00FC70D9" w:rsidP="00D84B86">
      <w:pPr>
        <w:pStyle w:val="Standard"/>
        <w:spacing w:line="276" w:lineRule="auto"/>
        <w:contextualSpacing/>
        <w:jc w:val="both"/>
        <w:rPr>
          <w:rFonts w:cs="Times New Roman"/>
          <w:iCs/>
          <w:kern w:val="0"/>
          <w:lang w:val="pl-PL"/>
        </w:rPr>
      </w:pPr>
      <w:r w:rsidRPr="008A63FB">
        <w:rPr>
          <w:rFonts w:cs="Times New Roman"/>
          <w:iCs/>
          <w:kern w:val="0"/>
          <w:lang w:val="pl-PL"/>
        </w:rPr>
        <w:t xml:space="preserve"> budynku OSP oraz budynku świetlicy oraz w Woli Cyrusowej.</w:t>
      </w:r>
    </w:p>
    <w:p w14:paraId="5EE1943E" w14:textId="77777777" w:rsidR="002A7B07" w:rsidRPr="008A63FB" w:rsidRDefault="002A7B07" w:rsidP="00D84B86">
      <w:pPr>
        <w:spacing w:line="276" w:lineRule="auto"/>
        <w:ind w:left="142"/>
        <w:contextualSpacing/>
        <w:jc w:val="both"/>
        <w:rPr>
          <w:rFonts w:ascii="Times New Roman" w:eastAsia="Times New Roman" w:hAnsi="Times New Roman"/>
          <w:bCs/>
          <w:iCs/>
          <w:sz w:val="24"/>
          <w:szCs w:val="24"/>
          <w:u w:val="single"/>
          <w:lang w:eastAsia="en-US"/>
        </w:rPr>
      </w:pPr>
      <w:r w:rsidRPr="008A63FB">
        <w:rPr>
          <w:rFonts w:ascii="Times New Roman" w:eastAsia="Times New Roman" w:hAnsi="Times New Roman"/>
          <w:bCs/>
          <w:iCs/>
          <w:sz w:val="24"/>
          <w:szCs w:val="24"/>
          <w:u w:val="single"/>
          <w:lang w:eastAsia="en-US"/>
        </w:rPr>
        <w:t>Opis sposobu dokonywania oceny spełniania tego warunku:</w:t>
      </w:r>
    </w:p>
    <w:p w14:paraId="0F0105BD" w14:textId="77777777" w:rsidR="002A7B07" w:rsidRPr="008A63FB" w:rsidRDefault="002A7B07" w:rsidP="00D84B86">
      <w:pPr>
        <w:numPr>
          <w:ilvl w:val="0"/>
          <w:numId w:val="82"/>
        </w:numPr>
        <w:autoSpaceDE w:val="0"/>
        <w:adjustRightInd w:val="0"/>
        <w:spacing w:line="276" w:lineRule="auto"/>
        <w:ind w:left="709"/>
        <w:contextualSpacing/>
        <w:jc w:val="both"/>
        <w:rPr>
          <w:rFonts w:ascii="Times New Roman" w:eastAsia="Times New Roman" w:hAnsi="Times New Roman"/>
          <w:b/>
          <w:kern w:val="0"/>
          <w:sz w:val="24"/>
          <w:szCs w:val="24"/>
          <w:lang w:eastAsia="zh-CN"/>
        </w:rPr>
      </w:pPr>
      <w:r w:rsidRPr="008A63FB">
        <w:rPr>
          <w:rFonts w:ascii="Times New Roman" w:eastAsia="SimSun" w:hAnsi="Times New Roman"/>
          <w:iCs/>
          <w:sz w:val="24"/>
          <w:szCs w:val="24"/>
          <w:lang w:eastAsia="zh-CN"/>
        </w:rPr>
        <w:t xml:space="preserve">Wykonawca winien wykazać, że wykonał należycie nie wcześniej niż </w:t>
      </w:r>
      <w:r w:rsidRPr="008A63FB">
        <w:rPr>
          <w:rFonts w:ascii="Times New Roman" w:eastAsia="SimSun" w:hAnsi="Times New Roman"/>
          <w:iCs/>
          <w:sz w:val="24"/>
          <w:szCs w:val="24"/>
          <w:lang w:eastAsia="zh-CN"/>
        </w:rPr>
        <w:br/>
      </w:r>
      <w:r w:rsidRPr="008A63FB">
        <w:rPr>
          <w:rFonts w:ascii="Times New Roman" w:eastAsia="SimSun" w:hAnsi="Times New Roman"/>
          <w:b/>
          <w:iCs/>
          <w:sz w:val="24"/>
          <w:szCs w:val="24"/>
          <w:lang w:eastAsia="zh-CN"/>
        </w:rPr>
        <w:t>w okresie ostatnich 5 lat przed upływem terminu składania ofert</w:t>
      </w:r>
      <w:r w:rsidRPr="008A63FB">
        <w:rPr>
          <w:rFonts w:ascii="Times New Roman" w:eastAsia="SimSun" w:hAnsi="Times New Roman"/>
          <w:iCs/>
          <w:sz w:val="24"/>
          <w:szCs w:val="24"/>
          <w:lang w:eastAsia="zh-CN"/>
        </w:rPr>
        <w:t xml:space="preserve">, a jeżeli okres prowadzenia działalności jest krótszy - w tym czasie </w:t>
      </w:r>
      <w:r w:rsidRPr="008A63FB">
        <w:rPr>
          <w:rFonts w:ascii="Times New Roman" w:eastAsia="Times New Roman" w:hAnsi="Times New Roman"/>
          <w:b/>
          <w:kern w:val="0"/>
          <w:sz w:val="24"/>
          <w:szCs w:val="24"/>
          <w:lang w:eastAsia="zh-CN"/>
        </w:rPr>
        <w:t>co najmniej jedną robotę budowlaną:</w:t>
      </w:r>
    </w:p>
    <w:p w14:paraId="3545D6C3" w14:textId="7BD08B42" w:rsidR="002A7B07" w:rsidRPr="008A63FB" w:rsidRDefault="002A7B07" w:rsidP="00D84B86">
      <w:pPr>
        <w:autoSpaceDE w:val="0"/>
        <w:adjustRightInd w:val="0"/>
        <w:spacing w:line="276" w:lineRule="auto"/>
        <w:ind w:left="709"/>
        <w:contextualSpacing/>
        <w:jc w:val="both"/>
        <w:rPr>
          <w:rFonts w:ascii="Times New Roman" w:eastAsia="SimSun" w:hAnsi="Times New Roman"/>
          <w:b/>
          <w:bCs/>
          <w:kern w:val="0"/>
          <w:sz w:val="24"/>
          <w:szCs w:val="24"/>
          <w:lang w:eastAsia="zh-CN"/>
        </w:rPr>
      </w:pPr>
      <w:r w:rsidRPr="008A63FB">
        <w:rPr>
          <w:rFonts w:ascii="Times New Roman" w:eastAsia="Times New Roman" w:hAnsi="Times New Roman"/>
          <w:b/>
          <w:kern w:val="0"/>
          <w:sz w:val="24"/>
          <w:szCs w:val="24"/>
          <w:lang w:eastAsia="zh-CN"/>
        </w:rPr>
        <w:t xml:space="preserve">a) która </w:t>
      </w:r>
      <w:r w:rsidRPr="008A63FB">
        <w:rPr>
          <w:rFonts w:ascii="Times New Roman" w:eastAsia="SimSun" w:hAnsi="Times New Roman"/>
          <w:b/>
          <w:kern w:val="0"/>
          <w:sz w:val="24"/>
          <w:szCs w:val="24"/>
          <w:lang w:eastAsia="zh-CN"/>
        </w:rPr>
        <w:t>polegała na budowie</w:t>
      </w:r>
      <w:r w:rsidRPr="008A63FB">
        <w:rPr>
          <w:rFonts w:ascii="Times New Roman" w:eastAsia="SimSun" w:hAnsi="Times New Roman"/>
          <w:kern w:val="0"/>
          <w:sz w:val="24"/>
          <w:szCs w:val="24"/>
          <w:vertAlign w:val="superscript"/>
          <w:lang w:eastAsia="zh-CN"/>
        </w:rPr>
        <w:footnoteReference w:id="1"/>
      </w:r>
      <w:r w:rsidRPr="008A63FB">
        <w:rPr>
          <w:rFonts w:ascii="Times New Roman" w:eastAsia="SimSun" w:hAnsi="Times New Roman"/>
          <w:b/>
          <w:kern w:val="0"/>
          <w:sz w:val="24"/>
          <w:szCs w:val="24"/>
          <w:lang w:eastAsia="zh-CN"/>
        </w:rPr>
        <w:t xml:space="preserve"> lub przebudowie</w:t>
      </w:r>
      <w:r w:rsidRPr="008A63FB">
        <w:rPr>
          <w:rFonts w:ascii="Times New Roman" w:eastAsia="SimSun" w:hAnsi="Times New Roman"/>
          <w:kern w:val="0"/>
          <w:sz w:val="24"/>
          <w:szCs w:val="24"/>
          <w:vertAlign w:val="superscript"/>
          <w:lang w:eastAsia="zh-CN"/>
        </w:rPr>
        <w:footnoteReference w:id="2"/>
      </w:r>
      <w:r w:rsidRPr="008A63FB">
        <w:rPr>
          <w:rFonts w:ascii="Times New Roman" w:eastAsia="SimSun" w:hAnsi="Times New Roman"/>
          <w:b/>
          <w:kern w:val="0"/>
          <w:sz w:val="24"/>
          <w:szCs w:val="24"/>
          <w:lang w:eastAsia="zh-CN"/>
        </w:rPr>
        <w:t xml:space="preserve"> lub remoncie</w:t>
      </w:r>
      <w:r w:rsidRPr="008A63FB">
        <w:rPr>
          <w:rFonts w:ascii="Times New Roman" w:eastAsia="SimSun" w:hAnsi="Times New Roman"/>
          <w:kern w:val="0"/>
          <w:sz w:val="24"/>
          <w:szCs w:val="24"/>
          <w:vertAlign w:val="superscript"/>
          <w:lang w:eastAsia="zh-CN"/>
        </w:rPr>
        <w:footnoteReference w:id="3"/>
      </w:r>
      <w:r w:rsidRPr="008A63FB">
        <w:rPr>
          <w:rFonts w:ascii="Times New Roman" w:eastAsia="SimSun" w:hAnsi="Times New Roman"/>
          <w:b/>
          <w:kern w:val="0"/>
          <w:sz w:val="24"/>
          <w:szCs w:val="24"/>
          <w:lang w:eastAsia="zh-CN"/>
        </w:rPr>
        <w:t xml:space="preserve"> budynku</w:t>
      </w:r>
      <w:r w:rsidRPr="008A63FB">
        <w:rPr>
          <w:rFonts w:ascii="Times New Roman" w:eastAsia="SimSun" w:hAnsi="Times New Roman"/>
          <w:b/>
          <w:sz w:val="24"/>
          <w:szCs w:val="24"/>
          <w:lang w:eastAsia="zh-CN"/>
        </w:rPr>
        <w:t xml:space="preserve"> o kubaturze minimum 400 m</w:t>
      </w:r>
      <w:r w:rsidRPr="008A63FB">
        <w:rPr>
          <w:rFonts w:ascii="Times New Roman" w:eastAsia="SimSun" w:hAnsi="Times New Roman"/>
          <w:b/>
          <w:sz w:val="24"/>
          <w:szCs w:val="24"/>
          <w:vertAlign w:val="superscript"/>
          <w:lang w:eastAsia="zh-CN"/>
        </w:rPr>
        <w:t>3</w:t>
      </w:r>
      <w:r w:rsidRPr="008A63FB">
        <w:rPr>
          <w:rFonts w:ascii="Times New Roman" w:eastAsia="SimSun" w:hAnsi="Times New Roman"/>
          <w:b/>
          <w:bCs/>
          <w:kern w:val="0"/>
          <w:sz w:val="24"/>
          <w:szCs w:val="24"/>
          <w:lang w:eastAsia="zh-CN"/>
        </w:rPr>
        <w:t xml:space="preserve"> </w:t>
      </w:r>
    </w:p>
    <w:p w14:paraId="534CCC08" w14:textId="77777777" w:rsidR="002A7B07" w:rsidRPr="008A63FB" w:rsidRDefault="002A7B07" w:rsidP="00D84B86">
      <w:pPr>
        <w:autoSpaceDE w:val="0"/>
        <w:adjustRightInd w:val="0"/>
        <w:spacing w:line="276" w:lineRule="auto"/>
        <w:ind w:left="709"/>
        <w:contextualSpacing/>
        <w:jc w:val="both"/>
        <w:rPr>
          <w:rFonts w:ascii="Times New Roman" w:eastAsia="SimSun" w:hAnsi="Times New Roman"/>
          <w:b/>
          <w:kern w:val="0"/>
          <w:sz w:val="24"/>
          <w:szCs w:val="24"/>
          <w:lang w:eastAsia="zh-CN"/>
        </w:rPr>
      </w:pPr>
      <w:r w:rsidRPr="008A63FB">
        <w:rPr>
          <w:rFonts w:ascii="Times New Roman" w:eastAsia="Times New Roman" w:hAnsi="Times New Roman"/>
          <w:b/>
          <w:kern w:val="0"/>
          <w:sz w:val="24"/>
          <w:szCs w:val="24"/>
          <w:lang w:eastAsia="zh-CN"/>
        </w:rPr>
        <w:t>b)</w:t>
      </w:r>
      <w:r w:rsidRPr="008A63FB">
        <w:rPr>
          <w:rFonts w:ascii="Times New Roman" w:eastAsia="SimSun" w:hAnsi="Times New Roman"/>
          <w:b/>
          <w:bCs/>
          <w:kern w:val="0"/>
          <w:sz w:val="24"/>
          <w:szCs w:val="24"/>
          <w:lang w:eastAsia="zh-CN"/>
        </w:rPr>
        <w:t xml:space="preserve"> miała wartość minimum 150 000,00 zł brutto (pięćset tysięcy złotych brutto) </w:t>
      </w:r>
    </w:p>
    <w:p w14:paraId="55F93645" w14:textId="01E0303F" w:rsidR="002A7B07" w:rsidRPr="008A63FB" w:rsidRDefault="002A7B07" w:rsidP="00D84B86">
      <w:pPr>
        <w:autoSpaceDE w:val="0"/>
        <w:adjustRightInd w:val="0"/>
        <w:spacing w:line="276" w:lineRule="auto"/>
        <w:ind w:left="709"/>
        <w:contextualSpacing/>
        <w:jc w:val="both"/>
        <w:rPr>
          <w:rFonts w:ascii="Times New Roman" w:eastAsia="Times New Roman" w:hAnsi="Times New Roman"/>
          <w:b/>
          <w:kern w:val="0"/>
          <w:sz w:val="24"/>
          <w:szCs w:val="24"/>
          <w:lang w:eastAsia="zh-CN"/>
        </w:rPr>
      </w:pPr>
      <w:r w:rsidRPr="008A63FB">
        <w:rPr>
          <w:rFonts w:ascii="Times New Roman" w:eastAsia="SimSun" w:hAnsi="Times New Roman"/>
          <w:b/>
          <w:kern w:val="0"/>
          <w:sz w:val="24"/>
          <w:szCs w:val="24"/>
          <w:lang w:eastAsia="zh-CN"/>
        </w:rPr>
        <w:t>c) w jej zakres wchodziły roboty dotyczące wymiany pokrycia dachu lub wykonanie nowego dachu.</w:t>
      </w:r>
    </w:p>
    <w:p w14:paraId="54A3D26D" w14:textId="585BDB62" w:rsidR="002A7B07" w:rsidRPr="008A63FB" w:rsidRDefault="00AB5B1E" w:rsidP="00D84B86">
      <w:pPr>
        <w:numPr>
          <w:ilvl w:val="0"/>
          <w:numId w:val="82"/>
        </w:numPr>
        <w:spacing w:line="276" w:lineRule="auto"/>
        <w:ind w:left="709"/>
        <w:contextualSpacing/>
        <w:jc w:val="both"/>
        <w:rPr>
          <w:rFonts w:ascii="Times New Roman" w:eastAsia="Times New Roman" w:hAnsi="Times New Roman"/>
          <w:sz w:val="24"/>
          <w:szCs w:val="24"/>
          <w:lang w:eastAsia="en-US"/>
        </w:rPr>
      </w:pPr>
      <w:r>
        <w:rPr>
          <w:rFonts w:ascii="Times New Roman" w:eastAsia="Times New Roman" w:hAnsi="Times New Roman"/>
          <w:iCs/>
          <w:sz w:val="24"/>
          <w:szCs w:val="24"/>
          <w:lang w:eastAsia="en-US"/>
        </w:rPr>
        <w:t xml:space="preserve">O </w:t>
      </w:r>
      <w:r w:rsidR="002A7B07" w:rsidRPr="008A63FB">
        <w:rPr>
          <w:rFonts w:ascii="Times New Roman" w:eastAsia="Times New Roman" w:hAnsi="Times New Roman"/>
          <w:iCs/>
          <w:sz w:val="24"/>
          <w:szCs w:val="24"/>
          <w:lang w:eastAsia="en-US"/>
        </w:rPr>
        <w:t>udzielenie zamówienia mogą ubiegać się wykonawcy, którzy dysponują lub będą dysponować w okresie wykonywania zamówienia i skierują do jego realizacji:</w:t>
      </w:r>
    </w:p>
    <w:p w14:paraId="2BCC85E0" w14:textId="77777777" w:rsidR="002A7B07" w:rsidRPr="008A63FB" w:rsidRDefault="002A7B07" w:rsidP="00D84B86">
      <w:pPr>
        <w:numPr>
          <w:ilvl w:val="0"/>
          <w:numId w:val="78"/>
        </w:numPr>
        <w:spacing w:line="276" w:lineRule="auto"/>
        <w:ind w:left="1134"/>
        <w:contextualSpacing/>
        <w:jc w:val="both"/>
        <w:rPr>
          <w:rFonts w:ascii="Times New Roman" w:eastAsia="Times New Roman" w:hAnsi="Times New Roman"/>
          <w:sz w:val="24"/>
          <w:szCs w:val="24"/>
          <w:lang w:eastAsia="en-US"/>
        </w:rPr>
      </w:pPr>
      <w:r w:rsidRPr="008A63FB">
        <w:rPr>
          <w:rFonts w:ascii="Times New Roman" w:eastAsia="Times New Roman" w:hAnsi="Times New Roman"/>
          <w:sz w:val="24"/>
          <w:szCs w:val="24"/>
          <w:lang w:eastAsia="en-US"/>
        </w:rPr>
        <w:t xml:space="preserve">min. jedną osobą </w:t>
      </w:r>
      <w:r w:rsidRPr="008A63FB">
        <w:rPr>
          <w:rFonts w:ascii="Times New Roman" w:eastAsia="Times New Roman" w:hAnsi="Times New Roman"/>
          <w:b/>
          <w:sz w:val="24"/>
          <w:szCs w:val="24"/>
          <w:lang w:eastAsia="en-US"/>
        </w:rPr>
        <w:t xml:space="preserve">(która będzie pełniła funkcję kierownika budowy) </w:t>
      </w:r>
      <w:r w:rsidRPr="008A63FB">
        <w:rPr>
          <w:rFonts w:ascii="Times New Roman" w:eastAsia="Times New Roman" w:hAnsi="Times New Roman"/>
          <w:sz w:val="24"/>
          <w:szCs w:val="24"/>
          <w:lang w:eastAsia="en-US"/>
        </w:rPr>
        <w:t xml:space="preserve">posiadającą odpowiednie uprawnienia budowlane do kierowania robotami budowlanymi </w:t>
      </w:r>
      <w:r w:rsidRPr="008A63FB">
        <w:rPr>
          <w:rFonts w:ascii="Times New Roman" w:eastAsia="Times New Roman" w:hAnsi="Times New Roman"/>
          <w:b/>
          <w:bCs/>
          <w:sz w:val="24"/>
          <w:szCs w:val="24"/>
          <w:lang w:eastAsia="en-US"/>
        </w:rPr>
        <w:t>w specjalności konstrukcyjno – budowlanej</w:t>
      </w:r>
      <w:r w:rsidRPr="008A63FB">
        <w:rPr>
          <w:rFonts w:ascii="Times New Roman" w:eastAsia="Times New Roman" w:hAnsi="Times New Roman"/>
          <w:sz w:val="24"/>
          <w:szCs w:val="24"/>
          <w:lang w:eastAsia="en-US"/>
        </w:rPr>
        <w:t>, 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5B34644F" w14:textId="558A92AB" w:rsidR="002A7B07" w:rsidRPr="008A63FB" w:rsidRDefault="002A7B07" w:rsidP="00D84B86">
      <w:pPr>
        <w:numPr>
          <w:ilvl w:val="0"/>
          <w:numId w:val="78"/>
        </w:numPr>
        <w:spacing w:line="276" w:lineRule="auto"/>
        <w:ind w:left="1134"/>
        <w:contextualSpacing/>
        <w:jc w:val="both"/>
        <w:rPr>
          <w:rFonts w:ascii="Times New Roman" w:eastAsia="Times New Roman" w:hAnsi="Times New Roman"/>
          <w:sz w:val="24"/>
          <w:szCs w:val="24"/>
          <w:lang w:eastAsia="en-US"/>
        </w:rPr>
      </w:pPr>
      <w:r w:rsidRPr="008A63FB">
        <w:rPr>
          <w:rFonts w:ascii="Times New Roman" w:eastAsia="Times New Roman" w:hAnsi="Times New Roman"/>
          <w:sz w:val="24"/>
          <w:szCs w:val="24"/>
          <w:lang w:eastAsia="en-US"/>
        </w:rPr>
        <w:t xml:space="preserve">min. jedną osobą posiadającą odpowiednie uprawnienia budowlane do kierowania robotami budowlanymi </w:t>
      </w:r>
      <w:r w:rsidRPr="008A63FB">
        <w:rPr>
          <w:rFonts w:ascii="Times New Roman" w:eastAsia="Times New Roman" w:hAnsi="Times New Roman"/>
          <w:b/>
          <w:bCs/>
          <w:sz w:val="24"/>
          <w:szCs w:val="24"/>
          <w:lang w:eastAsia="en-US"/>
        </w:rPr>
        <w:t xml:space="preserve">w specjalności instalacyjnej w zakresie instalacji elektrycznych </w:t>
      </w:r>
      <w:r w:rsidRPr="008A63FB">
        <w:rPr>
          <w:rFonts w:ascii="Times New Roman" w:eastAsia="Times New Roman" w:hAnsi="Times New Roman"/>
          <w:sz w:val="24"/>
          <w:szCs w:val="24"/>
          <w:lang w:eastAsia="en-US"/>
        </w:rPr>
        <w:t>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42ED0E80" w14:textId="1FB65076" w:rsidR="002A7B07" w:rsidRPr="008A63FB" w:rsidRDefault="002A7B07" w:rsidP="00D84B86">
      <w:pPr>
        <w:pStyle w:val="Standard"/>
        <w:spacing w:line="276" w:lineRule="auto"/>
        <w:contextualSpacing/>
        <w:jc w:val="both"/>
        <w:rPr>
          <w:rFonts w:cs="Times New Roman"/>
          <w:iCs/>
          <w:kern w:val="0"/>
          <w:lang w:val="pl-PL"/>
        </w:rPr>
      </w:pPr>
      <w:r w:rsidRPr="008A63FB">
        <w:rPr>
          <w:rFonts w:cs="Times New Roman"/>
          <w:iCs/>
          <w:kern w:val="0"/>
          <w:u w:val="single"/>
          <w:lang w:val="pl-PL"/>
        </w:rPr>
        <w:t>Dla części 2</w:t>
      </w:r>
      <w:r w:rsidRPr="008A63FB">
        <w:rPr>
          <w:rFonts w:cs="Times New Roman"/>
          <w:iCs/>
          <w:kern w:val="0"/>
          <w:lang w:val="pl-PL"/>
        </w:rPr>
        <w:t xml:space="preserve"> część - Remont i termomodernizacja poddasza budynku OSP w Woli Cyrusowej</w:t>
      </w:r>
    </w:p>
    <w:p w14:paraId="77B07306" w14:textId="2B8924B5" w:rsidR="00716B17" w:rsidRPr="008A63FB" w:rsidRDefault="00716B17" w:rsidP="00D84B86">
      <w:pPr>
        <w:pStyle w:val="Standard"/>
        <w:spacing w:line="276" w:lineRule="auto"/>
        <w:ind w:left="284"/>
        <w:contextualSpacing/>
        <w:jc w:val="both"/>
        <w:rPr>
          <w:rFonts w:cs="Times New Roman"/>
          <w:bCs/>
          <w:iCs/>
          <w:u w:val="single"/>
          <w:lang w:val="pl-PL"/>
        </w:rPr>
      </w:pPr>
      <w:r w:rsidRPr="008A63FB">
        <w:rPr>
          <w:rFonts w:cs="Times New Roman"/>
          <w:bCs/>
          <w:iCs/>
          <w:u w:val="single"/>
          <w:lang w:val="pl-PL"/>
        </w:rPr>
        <w:t>Opis sposobu dokonywania oceny spełniania tego warunku:</w:t>
      </w:r>
    </w:p>
    <w:p w14:paraId="4739A776" w14:textId="77777777" w:rsidR="00716B17" w:rsidRPr="008A63FB" w:rsidRDefault="00716B17" w:rsidP="00D84B86">
      <w:pPr>
        <w:pStyle w:val="Akapitzlist"/>
        <w:numPr>
          <w:ilvl w:val="0"/>
          <w:numId w:val="82"/>
        </w:numPr>
        <w:autoSpaceDE w:val="0"/>
        <w:adjustRightInd w:val="0"/>
        <w:spacing w:before="0" w:after="0" w:line="276" w:lineRule="auto"/>
        <w:ind w:left="709"/>
        <w:contextualSpacing/>
        <w:rPr>
          <w:rFonts w:ascii="Times New Roman" w:eastAsia="Times New Roman" w:hAnsi="Times New Roman" w:cs="Times New Roman"/>
          <w:b/>
          <w:kern w:val="0"/>
          <w:sz w:val="24"/>
          <w:szCs w:val="24"/>
          <w:lang w:val="pl-PL"/>
        </w:rPr>
      </w:pPr>
      <w:r w:rsidRPr="008A63FB">
        <w:rPr>
          <w:rFonts w:ascii="Times New Roman" w:hAnsi="Times New Roman" w:cs="Times New Roman"/>
          <w:iCs/>
          <w:sz w:val="24"/>
          <w:szCs w:val="24"/>
          <w:lang w:val="pl-PL"/>
        </w:rPr>
        <w:t xml:space="preserve">Wykonawca winien wykazać, że wykonał należycie nie wcześniej niż </w:t>
      </w:r>
      <w:r w:rsidRPr="008A63FB">
        <w:rPr>
          <w:rFonts w:ascii="Times New Roman" w:hAnsi="Times New Roman" w:cs="Times New Roman"/>
          <w:iCs/>
          <w:sz w:val="24"/>
          <w:szCs w:val="24"/>
          <w:lang w:val="pl-PL"/>
        </w:rPr>
        <w:br/>
      </w:r>
      <w:r w:rsidRPr="008A63FB">
        <w:rPr>
          <w:rFonts w:ascii="Times New Roman" w:hAnsi="Times New Roman" w:cs="Times New Roman"/>
          <w:b/>
          <w:iCs/>
          <w:sz w:val="24"/>
          <w:szCs w:val="24"/>
          <w:lang w:val="pl-PL"/>
        </w:rPr>
        <w:t>w okresie ostatnich 5 lat przed upływem terminu składania ofert</w:t>
      </w:r>
      <w:r w:rsidRPr="008A63FB">
        <w:rPr>
          <w:rFonts w:ascii="Times New Roman" w:hAnsi="Times New Roman" w:cs="Times New Roman"/>
          <w:iCs/>
          <w:sz w:val="24"/>
          <w:szCs w:val="24"/>
          <w:lang w:val="pl-PL"/>
        </w:rPr>
        <w:t xml:space="preserve">, a jeżeli okres prowadzenia działalności jest krótszy - w tym czasie </w:t>
      </w:r>
      <w:r w:rsidRPr="008A63FB">
        <w:rPr>
          <w:rFonts w:ascii="Times New Roman" w:eastAsia="Times New Roman" w:hAnsi="Times New Roman" w:cs="Times New Roman"/>
          <w:b/>
          <w:kern w:val="0"/>
          <w:sz w:val="24"/>
          <w:szCs w:val="24"/>
          <w:lang w:val="pl-PL"/>
        </w:rPr>
        <w:t>co najmniej jedną robotę budowlaną:</w:t>
      </w:r>
    </w:p>
    <w:p w14:paraId="09DA447E" w14:textId="2665C4F6" w:rsidR="00716B17" w:rsidRPr="008A63FB" w:rsidRDefault="00716B17" w:rsidP="00D84B86">
      <w:pPr>
        <w:pStyle w:val="Akapitzlist"/>
        <w:autoSpaceDE w:val="0"/>
        <w:adjustRightInd w:val="0"/>
        <w:spacing w:before="0" w:after="0" w:line="276" w:lineRule="auto"/>
        <w:ind w:left="709"/>
        <w:contextualSpacing/>
        <w:rPr>
          <w:rFonts w:ascii="Times New Roman" w:hAnsi="Times New Roman" w:cs="Times New Roman"/>
          <w:b/>
          <w:bCs/>
          <w:kern w:val="0"/>
          <w:sz w:val="24"/>
          <w:szCs w:val="24"/>
          <w:lang w:val="pl-PL"/>
        </w:rPr>
      </w:pPr>
      <w:r w:rsidRPr="008A63FB">
        <w:rPr>
          <w:rFonts w:ascii="Times New Roman" w:eastAsia="Times New Roman" w:hAnsi="Times New Roman" w:cs="Times New Roman"/>
          <w:b/>
          <w:kern w:val="0"/>
          <w:sz w:val="24"/>
          <w:szCs w:val="24"/>
          <w:lang w:val="pl-PL"/>
        </w:rPr>
        <w:lastRenderedPageBreak/>
        <w:t xml:space="preserve">a) która </w:t>
      </w:r>
      <w:r w:rsidRPr="008A63FB">
        <w:rPr>
          <w:rFonts w:ascii="Times New Roman" w:hAnsi="Times New Roman" w:cs="Times New Roman"/>
          <w:b/>
          <w:kern w:val="0"/>
          <w:sz w:val="24"/>
          <w:szCs w:val="24"/>
          <w:lang w:val="pl-PL"/>
        </w:rPr>
        <w:t>polegała na budowie</w:t>
      </w:r>
      <w:r w:rsidRPr="008A63FB">
        <w:rPr>
          <w:rFonts w:ascii="Times New Roman" w:hAnsi="Times New Roman" w:cs="Times New Roman"/>
          <w:kern w:val="0"/>
          <w:sz w:val="24"/>
          <w:szCs w:val="24"/>
          <w:vertAlign w:val="superscript"/>
          <w:lang w:val="pl-PL"/>
        </w:rPr>
        <w:footnoteReference w:id="4"/>
      </w:r>
      <w:r w:rsidRPr="008A63FB">
        <w:rPr>
          <w:rFonts w:ascii="Times New Roman" w:hAnsi="Times New Roman" w:cs="Times New Roman"/>
          <w:b/>
          <w:kern w:val="0"/>
          <w:sz w:val="24"/>
          <w:szCs w:val="24"/>
          <w:lang w:val="pl-PL"/>
        </w:rPr>
        <w:t xml:space="preserve"> lub przebudowie</w:t>
      </w:r>
      <w:r w:rsidRPr="008A63FB">
        <w:rPr>
          <w:rFonts w:ascii="Times New Roman" w:hAnsi="Times New Roman" w:cs="Times New Roman"/>
          <w:kern w:val="0"/>
          <w:sz w:val="24"/>
          <w:szCs w:val="24"/>
          <w:vertAlign w:val="superscript"/>
          <w:lang w:val="pl-PL"/>
        </w:rPr>
        <w:footnoteReference w:id="5"/>
      </w:r>
      <w:r w:rsidRPr="008A63FB">
        <w:rPr>
          <w:rFonts w:ascii="Times New Roman" w:hAnsi="Times New Roman" w:cs="Times New Roman"/>
          <w:b/>
          <w:kern w:val="0"/>
          <w:sz w:val="24"/>
          <w:szCs w:val="24"/>
          <w:lang w:val="pl-PL"/>
        </w:rPr>
        <w:t xml:space="preserve"> lub remoncie</w:t>
      </w:r>
      <w:r w:rsidRPr="008A63FB">
        <w:rPr>
          <w:rFonts w:ascii="Times New Roman" w:hAnsi="Times New Roman" w:cs="Times New Roman"/>
          <w:kern w:val="0"/>
          <w:sz w:val="24"/>
          <w:szCs w:val="24"/>
          <w:vertAlign w:val="superscript"/>
          <w:lang w:val="pl-PL"/>
        </w:rPr>
        <w:footnoteReference w:id="6"/>
      </w:r>
      <w:r w:rsidRPr="008A63FB">
        <w:rPr>
          <w:rFonts w:ascii="Times New Roman" w:hAnsi="Times New Roman" w:cs="Times New Roman"/>
          <w:b/>
          <w:kern w:val="0"/>
          <w:sz w:val="24"/>
          <w:szCs w:val="24"/>
          <w:lang w:val="pl-PL"/>
        </w:rPr>
        <w:t xml:space="preserve"> budynku</w:t>
      </w:r>
      <w:r w:rsidRPr="008A63FB">
        <w:rPr>
          <w:rFonts w:ascii="Times New Roman" w:hAnsi="Times New Roman" w:cs="Times New Roman"/>
          <w:b/>
          <w:sz w:val="24"/>
          <w:szCs w:val="24"/>
          <w:lang w:val="pl-PL"/>
        </w:rPr>
        <w:t xml:space="preserve"> o kubaturze minimum 4</w:t>
      </w:r>
      <w:r w:rsidR="00DD20CF" w:rsidRPr="008A63FB">
        <w:rPr>
          <w:rFonts w:ascii="Times New Roman" w:hAnsi="Times New Roman" w:cs="Times New Roman"/>
          <w:b/>
          <w:sz w:val="24"/>
          <w:szCs w:val="24"/>
          <w:lang w:val="pl-PL"/>
        </w:rPr>
        <w:t>0</w:t>
      </w:r>
      <w:r w:rsidRPr="008A63FB">
        <w:rPr>
          <w:rFonts w:ascii="Times New Roman" w:hAnsi="Times New Roman" w:cs="Times New Roman"/>
          <w:b/>
          <w:sz w:val="24"/>
          <w:szCs w:val="24"/>
          <w:lang w:val="pl-PL"/>
        </w:rPr>
        <w:t>0 m</w:t>
      </w:r>
      <w:r w:rsidRPr="008A63FB">
        <w:rPr>
          <w:rFonts w:ascii="Times New Roman" w:hAnsi="Times New Roman" w:cs="Times New Roman"/>
          <w:b/>
          <w:sz w:val="24"/>
          <w:szCs w:val="24"/>
          <w:vertAlign w:val="superscript"/>
          <w:lang w:val="pl-PL"/>
        </w:rPr>
        <w:t>3</w:t>
      </w:r>
      <w:r w:rsidRPr="008A63FB">
        <w:rPr>
          <w:rFonts w:ascii="Times New Roman" w:hAnsi="Times New Roman" w:cs="Times New Roman"/>
          <w:b/>
          <w:bCs/>
          <w:kern w:val="0"/>
          <w:sz w:val="24"/>
          <w:szCs w:val="24"/>
          <w:lang w:val="pl-PL"/>
        </w:rPr>
        <w:t xml:space="preserve"> </w:t>
      </w:r>
    </w:p>
    <w:p w14:paraId="15825B76" w14:textId="2905426F" w:rsidR="00716B17" w:rsidRPr="008A63FB" w:rsidRDefault="00716B17" w:rsidP="00D84B86">
      <w:pPr>
        <w:pStyle w:val="Akapitzlist"/>
        <w:autoSpaceDE w:val="0"/>
        <w:adjustRightInd w:val="0"/>
        <w:spacing w:before="0" w:after="0" w:line="276" w:lineRule="auto"/>
        <w:ind w:left="709"/>
        <w:contextualSpacing/>
        <w:rPr>
          <w:rFonts w:ascii="Times New Roman" w:hAnsi="Times New Roman" w:cs="Times New Roman"/>
          <w:b/>
          <w:kern w:val="0"/>
          <w:sz w:val="24"/>
          <w:szCs w:val="24"/>
          <w:lang w:val="pl-PL"/>
        </w:rPr>
      </w:pPr>
      <w:r w:rsidRPr="008A63FB">
        <w:rPr>
          <w:rFonts w:ascii="Times New Roman" w:eastAsia="Times New Roman" w:hAnsi="Times New Roman" w:cs="Times New Roman"/>
          <w:b/>
          <w:kern w:val="0"/>
          <w:sz w:val="24"/>
          <w:szCs w:val="24"/>
          <w:lang w:val="pl-PL"/>
        </w:rPr>
        <w:t>b)</w:t>
      </w:r>
      <w:r w:rsidRPr="008A63FB">
        <w:rPr>
          <w:rFonts w:ascii="Times New Roman" w:hAnsi="Times New Roman" w:cs="Times New Roman"/>
          <w:b/>
          <w:bCs/>
          <w:kern w:val="0"/>
          <w:sz w:val="24"/>
          <w:szCs w:val="24"/>
          <w:lang w:val="pl-PL"/>
        </w:rPr>
        <w:t xml:space="preserve"> miała wartość minimum </w:t>
      </w:r>
      <w:r w:rsidR="00FC70D9" w:rsidRPr="008A63FB">
        <w:rPr>
          <w:rFonts w:ascii="Times New Roman" w:hAnsi="Times New Roman" w:cs="Times New Roman"/>
          <w:b/>
          <w:bCs/>
          <w:kern w:val="0"/>
          <w:sz w:val="24"/>
          <w:szCs w:val="24"/>
          <w:lang w:val="pl-PL"/>
        </w:rPr>
        <w:t>1</w:t>
      </w:r>
      <w:r w:rsidR="00DD20CF" w:rsidRPr="008A63FB">
        <w:rPr>
          <w:rFonts w:ascii="Times New Roman" w:hAnsi="Times New Roman" w:cs="Times New Roman"/>
          <w:b/>
          <w:bCs/>
          <w:kern w:val="0"/>
          <w:sz w:val="24"/>
          <w:szCs w:val="24"/>
          <w:lang w:val="pl-PL"/>
        </w:rPr>
        <w:t>0</w:t>
      </w:r>
      <w:r w:rsidR="00FC70D9" w:rsidRPr="008A63FB">
        <w:rPr>
          <w:rFonts w:ascii="Times New Roman" w:hAnsi="Times New Roman" w:cs="Times New Roman"/>
          <w:b/>
          <w:bCs/>
          <w:kern w:val="0"/>
          <w:sz w:val="24"/>
          <w:szCs w:val="24"/>
          <w:lang w:val="pl-PL"/>
        </w:rPr>
        <w:t>0 000,00</w:t>
      </w:r>
      <w:r w:rsidRPr="008A63FB">
        <w:rPr>
          <w:rFonts w:ascii="Times New Roman" w:hAnsi="Times New Roman" w:cs="Times New Roman"/>
          <w:b/>
          <w:bCs/>
          <w:kern w:val="0"/>
          <w:sz w:val="24"/>
          <w:szCs w:val="24"/>
          <w:lang w:val="pl-PL"/>
        </w:rPr>
        <w:t xml:space="preserve"> zł brutto (pięćset tysięcy złotych brutto) </w:t>
      </w:r>
    </w:p>
    <w:p w14:paraId="7CCAD38D" w14:textId="3AB36159" w:rsidR="00716B17" w:rsidRPr="008A63FB" w:rsidRDefault="00716B17" w:rsidP="00D84B86">
      <w:pPr>
        <w:pStyle w:val="Akapitzlist"/>
        <w:autoSpaceDE w:val="0"/>
        <w:adjustRightInd w:val="0"/>
        <w:spacing w:before="0" w:after="0" w:line="276" w:lineRule="auto"/>
        <w:ind w:left="709"/>
        <w:contextualSpacing/>
        <w:rPr>
          <w:rFonts w:ascii="Times New Roman" w:eastAsia="Times New Roman" w:hAnsi="Times New Roman" w:cs="Times New Roman"/>
          <w:b/>
          <w:kern w:val="0"/>
          <w:sz w:val="24"/>
          <w:szCs w:val="24"/>
          <w:lang w:val="pl-PL"/>
        </w:rPr>
      </w:pPr>
      <w:r w:rsidRPr="008A63FB">
        <w:rPr>
          <w:rFonts w:ascii="Times New Roman" w:hAnsi="Times New Roman" w:cs="Times New Roman"/>
          <w:b/>
          <w:kern w:val="0"/>
          <w:sz w:val="24"/>
          <w:szCs w:val="24"/>
          <w:lang w:val="pl-PL"/>
        </w:rPr>
        <w:t xml:space="preserve">c) w jej zakres wchodziło </w:t>
      </w:r>
      <w:r w:rsidRPr="00ED4B56">
        <w:rPr>
          <w:rFonts w:ascii="Times New Roman" w:hAnsi="Times New Roman" w:cs="Times New Roman"/>
          <w:b/>
          <w:bCs/>
          <w:sz w:val="24"/>
          <w:szCs w:val="24"/>
          <w:lang w:val="pl-PL"/>
        </w:rPr>
        <w:t>docieplenie ścian</w:t>
      </w:r>
      <w:r w:rsidR="00B372BC" w:rsidRPr="00ED4B56">
        <w:rPr>
          <w:rFonts w:ascii="Times New Roman" w:hAnsi="Times New Roman" w:cs="Times New Roman"/>
          <w:b/>
          <w:bCs/>
          <w:sz w:val="24"/>
          <w:szCs w:val="24"/>
          <w:lang w:val="pl-PL"/>
        </w:rPr>
        <w:t>.</w:t>
      </w:r>
    </w:p>
    <w:p w14:paraId="3E5CA62D" w14:textId="77777777" w:rsidR="00774E6E" w:rsidRPr="008A63FB" w:rsidRDefault="00716B17" w:rsidP="00D84B86">
      <w:pPr>
        <w:pStyle w:val="Standard"/>
        <w:numPr>
          <w:ilvl w:val="0"/>
          <w:numId w:val="82"/>
        </w:numPr>
        <w:spacing w:line="276" w:lineRule="auto"/>
        <w:ind w:left="709"/>
        <w:contextualSpacing/>
        <w:jc w:val="both"/>
        <w:rPr>
          <w:rFonts w:cs="Times New Roman"/>
          <w:lang w:val="pl-PL"/>
        </w:rPr>
      </w:pPr>
      <w:r w:rsidRPr="008A63FB">
        <w:rPr>
          <w:rFonts w:cs="Times New Roman"/>
          <w:iCs/>
          <w:lang w:val="pl-PL"/>
        </w:rPr>
        <w:t>udzielenie zamówienia mogą ubiegać się wykonawcy, którzy dysponują lub będą dysponować w okresie wykonywania zamówienia i skierują do jego realizacji:</w:t>
      </w:r>
    </w:p>
    <w:p w14:paraId="2DD74AB1" w14:textId="1810A966" w:rsidR="00716B17" w:rsidRPr="008A63FB" w:rsidRDefault="00774E6E" w:rsidP="00D84B86">
      <w:pPr>
        <w:pStyle w:val="Standard"/>
        <w:spacing w:line="276" w:lineRule="auto"/>
        <w:ind w:left="709" w:hanging="295"/>
        <w:contextualSpacing/>
        <w:jc w:val="both"/>
        <w:rPr>
          <w:rFonts w:cs="Times New Roman"/>
          <w:lang w:val="pl-PL"/>
        </w:rPr>
      </w:pPr>
      <w:r w:rsidRPr="008A63FB">
        <w:rPr>
          <w:rFonts w:cs="Times New Roman"/>
          <w:lang w:val="pl-PL"/>
        </w:rPr>
        <w:t xml:space="preserve">a) </w:t>
      </w:r>
      <w:r w:rsidR="00716B17" w:rsidRPr="008A63FB">
        <w:rPr>
          <w:rFonts w:cs="Times New Roman"/>
          <w:lang w:val="pl-PL"/>
        </w:rPr>
        <w:t xml:space="preserve">min. jedną osobą </w:t>
      </w:r>
      <w:r w:rsidR="00716B17" w:rsidRPr="008A63FB">
        <w:rPr>
          <w:rFonts w:cs="Times New Roman"/>
          <w:b/>
          <w:lang w:val="pl-PL"/>
        </w:rPr>
        <w:t xml:space="preserve">(która będzie pełniła funkcję kierownika budowy) </w:t>
      </w:r>
      <w:r w:rsidR="00716B17" w:rsidRPr="008A63FB">
        <w:rPr>
          <w:rFonts w:cs="Times New Roman"/>
          <w:lang w:val="pl-PL"/>
        </w:rPr>
        <w:t xml:space="preserve">posiadającą odpowiednie uprawnienia budowlane do kierowania robotami budowlanymi </w:t>
      </w:r>
      <w:r w:rsidR="00716B17" w:rsidRPr="008A63FB">
        <w:rPr>
          <w:rFonts w:cs="Times New Roman"/>
          <w:b/>
          <w:bCs/>
          <w:lang w:val="pl-PL"/>
        </w:rPr>
        <w:t>w specjalności konstrukcyjno – budowlanej</w:t>
      </w:r>
      <w:r w:rsidR="00716B17" w:rsidRPr="008A63FB">
        <w:rPr>
          <w:rFonts w:cs="Times New Roman"/>
          <w:lang w:val="pl-PL"/>
        </w:rPr>
        <w:t>, 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57077488" w14:textId="77777777" w:rsidR="00774E6E" w:rsidRPr="008A63FB" w:rsidRDefault="00774E6E" w:rsidP="00D84B86">
      <w:pPr>
        <w:pStyle w:val="Standard"/>
        <w:spacing w:line="276" w:lineRule="auto"/>
        <w:ind w:left="851" w:hanging="497"/>
        <w:contextualSpacing/>
        <w:jc w:val="both"/>
        <w:rPr>
          <w:rFonts w:cs="Times New Roman"/>
          <w:lang w:val="pl-PL"/>
        </w:rPr>
      </w:pPr>
      <w:r w:rsidRPr="008A63FB">
        <w:rPr>
          <w:rFonts w:cs="Times New Roman"/>
          <w:lang w:val="pl-PL"/>
        </w:rPr>
        <w:t xml:space="preserve">b)  </w:t>
      </w:r>
      <w:r w:rsidR="00742228" w:rsidRPr="008A63FB">
        <w:rPr>
          <w:rFonts w:cs="Times New Roman"/>
          <w:lang w:val="pl-PL"/>
        </w:rPr>
        <w:t xml:space="preserve">min. jedną osobą posiadającą odpowiednie uprawnienia budowlane do kierowania robotami budowlanymi </w:t>
      </w:r>
      <w:r w:rsidR="00742228" w:rsidRPr="008A63FB">
        <w:rPr>
          <w:rFonts w:cs="Times New Roman"/>
          <w:b/>
          <w:bCs/>
          <w:lang w:val="pl-PL"/>
        </w:rPr>
        <w:t xml:space="preserve">w specjalności instalacyjnej w zakresie instalacji wodociągowych i kanalizacyjnych, </w:t>
      </w:r>
      <w:r w:rsidR="00742228" w:rsidRPr="008A63FB">
        <w:rPr>
          <w:rFonts w:cs="Times New Roman"/>
          <w:lang w:val="pl-PL"/>
        </w:rPr>
        <w:t xml:space="preserve">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w:t>
      </w:r>
    </w:p>
    <w:p w14:paraId="7248FEEB" w14:textId="1EE8A9E8" w:rsidR="00716B17" w:rsidRPr="008A63FB" w:rsidRDefault="00774E6E" w:rsidP="00D84B86">
      <w:pPr>
        <w:pStyle w:val="Standard"/>
        <w:spacing w:line="276" w:lineRule="auto"/>
        <w:ind w:left="851" w:hanging="355"/>
        <w:contextualSpacing/>
        <w:jc w:val="both"/>
        <w:rPr>
          <w:rFonts w:cs="Times New Roman"/>
          <w:lang w:val="pl-PL"/>
        </w:rPr>
      </w:pPr>
      <w:r w:rsidRPr="008A63FB">
        <w:rPr>
          <w:rFonts w:cs="Times New Roman"/>
          <w:lang w:val="pl-PL"/>
        </w:rPr>
        <w:t xml:space="preserve">c) </w:t>
      </w:r>
      <w:r w:rsidR="00742228" w:rsidRPr="008A63FB">
        <w:rPr>
          <w:rFonts w:cs="Times New Roman"/>
          <w:lang w:val="pl-PL"/>
        </w:rPr>
        <w:t xml:space="preserve">min. jedną osobą posiadającą odpowiednie uprawnienia budowlane do kierowania robotami budowlanymi </w:t>
      </w:r>
      <w:r w:rsidR="00742228" w:rsidRPr="008A63FB">
        <w:rPr>
          <w:rFonts w:cs="Times New Roman"/>
          <w:b/>
          <w:bCs/>
          <w:lang w:val="pl-PL"/>
        </w:rPr>
        <w:t xml:space="preserve">w specjalności instalacyjnej w zakresie instalacji elektrycznych </w:t>
      </w:r>
      <w:r w:rsidR="00742228" w:rsidRPr="008A63FB">
        <w:rPr>
          <w:rFonts w:cs="Times New Roman"/>
          <w:lang w:val="pl-PL"/>
        </w:rPr>
        <w:t>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7568642B" w14:textId="77777777" w:rsidR="00716B17" w:rsidRPr="008A63FB" w:rsidRDefault="00716B17" w:rsidP="00D84B86">
      <w:pPr>
        <w:pStyle w:val="Standard"/>
        <w:spacing w:line="276" w:lineRule="auto"/>
        <w:ind w:left="1276"/>
        <w:contextualSpacing/>
        <w:jc w:val="center"/>
        <w:rPr>
          <w:rFonts w:cs="Times New Roman"/>
          <w:b/>
          <w:i/>
          <w:lang w:val="pl-PL"/>
        </w:rPr>
      </w:pPr>
      <w:r w:rsidRPr="008A63FB">
        <w:rPr>
          <w:rFonts w:cs="Times New Roman"/>
          <w:b/>
          <w:i/>
          <w:lang w:val="pl-PL"/>
        </w:rPr>
        <w:t>Uwaga:</w:t>
      </w:r>
    </w:p>
    <w:tbl>
      <w:tblPr>
        <w:tblW w:w="8344" w:type="dxa"/>
        <w:tblInd w:w="829" w:type="dxa"/>
        <w:tblLayout w:type="fixed"/>
        <w:tblCellMar>
          <w:left w:w="10" w:type="dxa"/>
          <w:right w:w="10" w:type="dxa"/>
        </w:tblCellMar>
        <w:tblLook w:val="04A0" w:firstRow="1" w:lastRow="0" w:firstColumn="1" w:lastColumn="0" w:noHBand="0" w:noVBand="1"/>
      </w:tblPr>
      <w:tblGrid>
        <w:gridCol w:w="8344"/>
      </w:tblGrid>
      <w:tr w:rsidR="00716B17" w:rsidRPr="008A63FB" w14:paraId="1C1BE104" w14:textId="77777777" w:rsidTr="0021554B">
        <w:tc>
          <w:tcPr>
            <w:tcW w:w="834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D7CDEA" w14:textId="77777777" w:rsidR="00716B17" w:rsidRPr="008A63FB" w:rsidRDefault="00716B17" w:rsidP="00D84B86">
            <w:pPr>
              <w:pStyle w:val="Akapitzlist"/>
              <w:widowControl/>
              <w:numPr>
                <w:ilvl w:val="0"/>
                <w:numId w:val="81"/>
              </w:numPr>
              <w:suppressAutoHyphens w:val="0"/>
              <w:autoSpaceDE w:val="0"/>
              <w:adjustRightInd w:val="0"/>
              <w:spacing w:before="0" w:after="0" w:line="276" w:lineRule="auto"/>
              <w:ind w:left="307" w:hanging="307"/>
              <w:contextualSpacing/>
              <w:textAlignment w:val="auto"/>
              <w:rPr>
                <w:rFonts w:ascii="Times New Roman" w:hAnsi="Times New Roman" w:cs="Times New Roman"/>
                <w:b/>
                <w:i/>
                <w:color w:val="000000"/>
                <w:sz w:val="24"/>
                <w:szCs w:val="24"/>
                <w:lang w:val="pl-PL"/>
              </w:rPr>
            </w:pPr>
            <w:r w:rsidRPr="008A63FB">
              <w:rPr>
                <w:rFonts w:ascii="Times New Roman" w:hAnsi="Times New Roman" w:cs="Times New Roman"/>
                <w:b/>
                <w:i/>
                <w:color w:val="000000"/>
                <w:sz w:val="24"/>
                <w:szCs w:val="24"/>
                <w:lang w:val="pl-PL"/>
              </w:rPr>
              <w:t>Wykonawca powinien w wykazie robót wyraźnie określić rodzaj i zakres i wartość robót a także kubaturę budynku, aby można było ustalić, czy spełnia warunek udziału w postępowaniu.</w:t>
            </w:r>
          </w:p>
          <w:p w14:paraId="3203736F" w14:textId="77777777" w:rsidR="00716B17" w:rsidRPr="008A63FB" w:rsidRDefault="00716B17" w:rsidP="00D84B86">
            <w:pPr>
              <w:pStyle w:val="Akapitzlist"/>
              <w:widowControl/>
              <w:numPr>
                <w:ilvl w:val="0"/>
                <w:numId w:val="81"/>
              </w:numPr>
              <w:spacing w:before="0" w:after="0" w:line="276" w:lineRule="auto"/>
              <w:contextualSpacing/>
              <w:textAlignment w:val="auto"/>
              <w:rPr>
                <w:rFonts w:ascii="Times New Roman" w:hAnsi="Times New Roman" w:cs="Times New Roman"/>
                <w:sz w:val="24"/>
                <w:szCs w:val="24"/>
                <w:lang w:val="pl-PL"/>
              </w:rPr>
            </w:pPr>
            <w:r w:rsidRPr="008A63FB">
              <w:rPr>
                <w:rFonts w:ascii="Times New Roman" w:hAnsi="Times New Roman" w:cs="Times New Roman"/>
                <w:i/>
                <w:iCs/>
                <w:sz w:val="24"/>
                <w:szCs w:val="24"/>
                <w:lang w:val="pl-PL"/>
              </w:rPr>
              <w:t>Wartości podane w dokumentach potwierdzających spełnianie warunku w walutach innych niż wskazane przez Zamawiającego Wykonawca przeliczy wg średniego kursu NBP na dzień zawarcia umów o ich wykonanie.</w:t>
            </w:r>
          </w:p>
          <w:p w14:paraId="4970329B" w14:textId="77777777" w:rsidR="00716B17" w:rsidRPr="008A63FB" w:rsidRDefault="00716B17" w:rsidP="00D84B86">
            <w:pPr>
              <w:pStyle w:val="Akapitzlist"/>
              <w:widowControl/>
              <w:numPr>
                <w:ilvl w:val="0"/>
                <w:numId w:val="81"/>
              </w:numPr>
              <w:suppressAutoHyphens w:val="0"/>
              <w:autoSpaceDE w:val="0"/>
              <w:adjustRightInd w:val="0"/>
              <w:spacing w:before="0" w:after="0" w:line="276" w:lineRule="auto"/>
              <w:contextualSpacing/>
              <w:textAlignment w:val="auto"/>
              <w:rPr>
                <w:rFonts w:ascii="Times New Roman" w:hAnsi="Times New Roman" w:cs="Times New Roman"/>
                <w:i/>
                <w:color w:val="000000"/>
                <w:sz w:val="24"/>
                <w:szCs w:val="24"/>
                <w:lang w:val="pl-PL"/>
              </w:rPr>
            </w:pPr>
            <w:r w:rsidRPr="008A63FB">
              <w:rPr>
                <w:rFonts w:ascii="Times New Roman" w:hAnsi="Times New Roman" w:cs="Times New Roman"/>
                <w:i/>
                <w:color w:val="000000"/>
                <w:sz w:val="24"/>
                <w:szCs w:val="24"/>
                <w:lang w:val="pl-PL"/>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oraz przepisów wcześniejszych. Samodzielne funkcje techniczne w </w:t>
            </w:r>
            <w:r w:rsidRPr="008A63FB">
              <w:rPr>
                <w:rFonts w:ascii="Times New Roman" w:hAnsi="Times New Roman" w:cs="Times New Roman"/>
                <w:i/>
                <w:color w:val="000000"/>
                <w:sz w:val="24"/>
                <w:szCs w:val="24"/>
                <w:lang w:val="pl-PL"/>
              </w:rPr>
              <w:lastRenderedPageBreak/>
              <w:t>budownictwie (nazwy specjalności i ich zakresy) będą rozpatrywane zgodnie z przepisami regulującymi nadawanie uprawnień budowlanych w dacie ich nadania.</w:t>
            </w:r>
          </w:p>
          <w:p w14:paraId="70523082" w14:textId="486F0F32" w:rsidR="00716B17" w:rsidRPr="008A63FB" w:rsidRDefault="00716B17" w:rsidP="00D84B86">
            <w:pPr>
              <w:pStyle w:val="Akapitzlist"/>
              <w:widowControl/>
              <w:numPr>
                <w:ilvl w:val="0"/>
                <w:numId w:val="81"/>
              </w:numPr>
              <w:suppressAutoHyphens w:val="0"/>
              <w:autoSpaceDE w:val="0"/>
              <w:adjustRightInd w:val="0"/>
              <w:spacing w:before="0" w:after="0" w:line="276" w:lineRule="auto"/>
              <w:contextualSpacing/>
              <w:textAlignment w:val="auto"/>
              <w:rPr>
                <w:rFonts w:ascii="Times New Roman" w:hAnsi="Times New Roman" w:cs="Times New Roman"/>
                <w:b/>
                <w:i/>
                <w:color w:val="000000"/>
                <w:sz w:val="24"/>
                <w:szCs w:val="24"/>
                <w:lang w:val="pl-PL"/>
              </w:rPr>
            </w:pPr>
            <w:r w:rsidRPr="008A63FB">
              <w:rPr>
                <w:rFonts w:ascii="Times New Roman" w:hAnsi="Times New Roman" w:cs="Times New Roman"/>
                <w:i/>
                <w:iCs/>
                <w:sz w:val="24"/>
                <w:szCs w:val="24"/>
                <w:lang w:val="pl-PL"/>
              </w:rPr>
              <w:t>Wykonawca w celu wykazania spełniania warunku wskazanego w rozdziale 6.1.4 ppkt 2</w:t>
            </w:r>
            <w:r w:rsidR="005F1A10">
              <w:rPr>
                <w:rFonts w:ascii="Times New Roman" w:hAnsi="Times New Roman" w:cs="Times New Roman"/>
                <w:i/>
                <w:iCs/>
                <w:sz w:val="24"/>
                <w:szCs w:val="24"/>
                <w:lang w:val="pl-PL"/>
              </w:rPr>
              <w:t>i4</w:t>
            </w:r>
            <w:r w:rsidRPr="008A63FB">
              <w:rPr>
                <w:rFonts w:ascii="Times New Roman" w:hAnsi="Times New Roman" w:cs="Times New Roman"/>
                <w:i/>
                <w:iCs/>
                <w:sz w:val="24"/>
                <w:szCs w:val="24"/>
                <w:lang w:val="pl-PL"/>
              </w:rPr>
              <w:t xml:space="preserve"> może wskazać osoby będące obywatelem państwa członkowskiego w rozumieniu art. 4a ust. 1  ustawy z dnia 15 grudnia 2000 r. o samorządach zawodowych architektów oraz inżynierów budownictwa (t.j. Dz. U. z 2019 r. poz. 1117),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(t.j. Dz. U. z 2021 r. poz. 1646) oraz ustawą z dnia 15 grudnia 2000 r. o samorządach zawodowych architektów oraz inżynierów budownictwa (Dz. U. z 2019 r. poz. 1117).</w:t>
            </w:r>
          </w:p>
        </w:tc>
      </w:tr>
    </w:tbl>
    <w:p w14:paraId="74941E9B" w14:textId="77777777" w:rsidR="00716B17" w:rsidRPr="008A63FB" w:rsidRDefault="00716B17" w:rsidP="00D84B86">
      <w:pPr>
        <w:pStyle w:val="Standard"/>
        <w:spacing w:line="276" w:lineRule="auto"/>
        <w:ind w:left="1276"/>
        <w:contextualSpacing/>
        <w:jc w:val="both"/>
        <w:rPr>
          <w:rFonts w:cs="Times New Roman"/>
          <w:i/>
          <w:lang w:val="pl-PL"/>
        </w:rPr>
      </w:pPr>
    </w:p>
    <w:p w14:paraId="71671D70" w14:textId="77777777" w:rsidR="00716B17" w:rsidRPr="008A63FB" w:rsidRDefault="00716B17" w:rsidP="00D84B86">
      <w:pPr>
        <w:pStyle w:val="Kolorowalistaakcent11"/>
        <w:numPr>
          <w:ilvl w:val="1"/>
          <w:numId w:val="14"/>
        </w:numPr>
        <w:spacing w:before="0" w:after="0" w:line="276" w:lineRule="auto"/>
        <w:ind w:left="567" w:right="20" w:hanging="56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Zamawiający może, </w:t>
      </w:r>
      <w:r w:rsidRPr="008A63FB">
        <w:rPr>
          <w:rFonts w:ascii="Times New Roman" w:hAnsi="Times New Roman" w:cs="Times New Roman"/>
          <w:color w:val="000000"/>
          <w:sz w:val="24"/>
          <w:szCs w:val="24"/>
          <w:lang w:val="pl-PL"/>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8A63FB">
        <w:rPr>
          <w:rFonts w:ascii="Times New Roman" w:hAnsi="Times New Roman" w:cs="Times New Roman"/>
          <w:sz w:val="24"/>
          <w:szCs w:val="24"/>
          <w:lang w:val="pl-PL"/>
        </w:rPr>
        <w:t xml:space="preserve"> na każdym etapie postępowania (art. 116 ust. 2 ustawy).</w:t>
      </w:r>
    </w:p>
    <w:p w14:paraId="1BE138B7" w14:textId="77777777" w:rsidR="00716B17" w:rsidRPr="008A63FB" w:rsidRDefault="00716B17" w:rsidP="00D84B86">
      <w:pPr>
        <w:pStyle w:val="Kolorowalistaakcent11"/>
        <w:numPr>
          <w:ilvl w:val="1"/>
          <w:numId w:val="14"/>
        </w:numPr>
        <w:spacing w:before="0" w:after="0" w:line="276" w:lineRule="auto"/>
        <w:ind w:left="567" w:right="20" w:hanging="567"/>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odniesieniu do warunków dotyczących wykształcenia, kwalifikacji zawodowych lub doświadczenia wykonawcy wspólnie ubiegający się o udzielenie zamówienia wykazując warunek udziału w postępowaniu </w:t>
      </w:r>
      <w:r w:rsidRPr="008A63FB">
        <w:rPr>
          <w:rFonts w:ascii="Times New Roman" w:hAnsi="Times New Roman" w:cs="Times New Roman"/>
          <w:b/>
          <w:bCs/>
          <w:color w:val="000000"/>
          <w:sz w:val="24"/>
          <w:szCs w:val="24"/>
          <w:lang w:val="pl-PL"/>
        </w:rPr>
        <w:t>mogą polegać na zdolnościach tych z wykonawców, którzy wykonają roboty budowlane, do realizacji których te zdolności są wymagane</w:t>
      </w:r>
    </w:p>
    <w:p w14:paraId="2A499508" w14:textId="77777777" w:rsidR="00716B17" w:rsidRPr="008A63FB" w:rsidRDefault="00716B17" w:rsidP="00D84B86">
      <w:pPr>
        <w:pStyle w:val="Kolorowalistaakcent11"/>
        <w:numPr>
          <w:ilvl w:val="1"/>
          <w:numId w:val="14"/>
        </w:numPr>
        <w:spacing w:before="0" w:after="0" w:line="276" w:lineRule="auto"/>
        <w:ind w:left="567" w:right="20" w:hanging="567"/>
        <w:contextualSpacing/>
        <w:rPr>
          <w:rFonts w:ascii="Times New Roman" w:hAnsi="Times New Roman" w:cs="Times New Roman"/>
          <w:iCs/>
          <w:sz w:val="24"/>
          <w:szCs w:val="24"/>
          <w:lang w:val="pl-PL"/>
        </w:rPr>
      </w:pPr>
      <w:r w:rsidRPr="008A63FB">
        <w:rPr>
          <w:rFonts w:ascii="Times New Roman" w:hAnsi="Times New Roman" w:cs="Times New Roman"/>
          <w:iCs/>
          <w:sz w:val="24"/>
          <w:szCs w:val="24"/>
          <w:lang w:val="pl-PL"/>
        </w:rPr>
        <w:t xml:space="preserve">Sposób wykazania warunków udziału w postępowaniu wskazano w rozdziale </w:t>
      </w:r>
      <w:r w:rsidRPr="008A63FB">
        <w:rPr>
          <w:rFonts w:ascii="Times New Roman" w:hAnsi="Times New Roman" w:cs="Times New Roman"/>
          <w:iCs/>
          <w:sz w:val="24"/>
          <w:szCs w:val="24"/>
          <w:lang w:val="pl-PL"/>
        </w:rPr>
        <w:br/>
        <w:t>8 SWZ.</w:t>
      </w: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716B17" w:rsidRPr="008A63FB" w14:paraId="69EC8A0E" w14:textId="77777777" w:rsidTr="0021554B">
        <w:trPr>
          <w:jc w:val="center"/>
        </w:trPr>
        <w:tc>
          <w:tcPr>
            <w:tcW w:w="9068" w:type="dxa"/>
            <w:tcBorders>
              <w:bottom w:val="single" w:sz="4" w:space="0" w:color="00000A"/>
            </w:tcBorders>
            <w:shd w:val="clear" w:color="auto" w:fill="auto"/>
            <w:tcMar>
              <w:top w:w="0" w:type="dxa"/>
              <w:left w:w="108" w:type="dxa"/>
              <w:bottom w:w="0" w:type="dxa"/>
              <w:right w:w="108" w:type="dxa"/>
            </w:tcMar>
          </w:tcPr>
          <w:p w14:paraId="63E7117F"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7</w:t>
            </w:r>
          </w:p>
          <w:p w14:paraId="32971AD1"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PODSTAWY WYKLUCZENIA Z POSTĘPOWANIA</w:t>
            </w:r>
          </w:p>
        </w:tc>
      </w:tr>
    </w:tbl>
    <w:p w14:paraId="32793BE4" w14:textId="77777777" w:rsidR="00716B17" w:rsidRPr="008A63FB" w:rsidRDefault="00716B17" w:rsidP="00D84B86">
      <w:pPr>
        <w:pStyle w:val="Kolorowalistaakcent11"/>
        <w:tabs>
          <w:tab w:val="left" w:pos="1134"/>
        </w:tabs>
        <w:spacing w:before="0" w:after="0" w:line="276" w:lineRule="auto"/>
        <w:ind w:left="567"/>
        <w:contextualSpacing/>
        <w:rPr>
          <w:rFonts w:ascii="Times New Roman" w:hAnsi="Times New Roman" w:cs="Times New Roman"/>
          <w:sz w:val="24"/>
          <w:szCs w:val="24"/>
          <w:lang w:val="pl-PL"/>
        </w:rPr>
      </w:pPr>
    </w:p>
    <w:p w14:paraId="6FFB5684" w14:textId="77777777" w:rsidR="00716B17" w:rsidRPr="008A63FB" w:rsidRDefault="00716B17" w:rsidP="00D84B86">
      <w:pPr>
        <w:pStyle w:val="Kolorowalistaakcent11"/>
        <w:numPr>
          <w:ilvl w:val="1"/>
          <w:numId w:val="28"/>
        </w:numPr>
        <w:tabs>
          <w:tab w:val="left" w:pos="1134"/>
        </w:tabs>
        <w:spacing w:before="0" w:after="0" w:line="276" w:lineRule="auto"/>
        <w:ind w:left="567" w:hanging="56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 postępowania o udzielenie zamówienia wyklucza się Wykonawcę, w stosunku, do którego zachodzi którakolwiek z okoliczności, o których mowa w art. 108 ust. 1 ustawy.</w:t>
      </w:r>
    </w:p>
    <w:p w14:paraId="18330B1A" w14:textId="77777777" w:rsidR="00716B17" w:rsidRPr="008A63FB" w:rsidRDefault="00716B17" w:rsidP="00D84B86">
      <w:pPr>
        <w:pStyle w:val="Kolorowalistaakcent11"/>
        <w:numPr>
          <w:ilvl w:val="1"/>
          <w:numId w:val="28"/>
        </w:numPr>
        <w:tabs>
          <w:tab w:val="left" w:pos="1134"/>
        </w:tabs>
        <w:spacing w:before="0" w:after="0" w:line="276" w:lineRule="auto"/>
        <w:ind w:left="567" w:hanging="567"/>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Zamawiający nie przewiduje podstaw wykluczenia wskazanych w art. 109 ustawy.</w:t>
      </w:r>
    </w:p>
    <w:p w14:paraId="793DB5BD" w14:textId="77777777" w:rsidR="00716B17" w:rsidRPr="008A63FB" w:rsidRDefault="00716B17" w:rsidP="00D84B86">
      <w:pPr>
        <w:pStyle w:val="Kolorowalistaakcent11"/>
        <w:numPr>
          <w:ilvl w:val="1"/>
          <w:numId w:val="28"/>
        </w:numPr>
        <w:tabs>
          <w:tab w:val="left" w:pos="1134"/>
        </w:tabs>
        <w:spacing w:before="0" w:after="0" w:line="276" w:lineRule="auto"/>
        <w:ind w:left="567" w:hanging="567"/>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 może zostać wykluczony przez zamawiającego na każdym etapie postępowania o udzielenie zamówienia.</w:t>
      </w:r>
    </w:p>
    <w:p w14:paraId="4F7216EF" w14:textId="77777777" w:rsidR="00716B17" w:rsidRPr="008A63FB" w:rsidRDefault="00716B17" w:rsidP="00D84B86">
      <w:pPr>
        <w:pStyle w:val="Kolorowalistaakcent11"/>
        <w:numPr>
          <w:ilvl w:val="1"/>
          <w:numId w:val="28"/>
        </w:numPr>
        <w:tabs>
          <w:tab w:val="left" w:pos="1134"/>
        </w:tabs>
        <w:spacing w:before="0" w:after="0" w:line="276" w:lineRule="auto"/>
        <w:ind w:left="567" w:hanging="567"/>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 nie podlega wykluczeniu w okolicznościach określonych w art. 108 ust. 1 pkt 1, 2 i 5, jeżeli udowodni zamawiającemu, że spełnił łącznie następujące przesłanki:</w:t>
      </w:r>
    </w:p>
    <w:p w14:paraId="66E6B1A7" w14:textId="77777777" w:rsidR="00716B17" w:rsidRPr="008A63FB" w:rsidRDefault="00716B17" w:rsidP="00D84B86">
      <w:pPr>
        <w:pStyle w:val="Akapitzlist"/>
        <w:shd w:val="clear" w:color="auto" w:fill="FFFFFF"/>
        <w:spacing w:before="0" w:after="0" w:line="276" w:lineRule="auto"/>
        <w:ind w:left="1134"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w:t>
      </w:r>
      <w:r w:rsidRPr="008A63FB">
        <w:rPr>
          <w:rFonts w:ascii="Times New Roman" w:hAnsi="Times New Roman" w:cs="Times New Roman"/>
          <w:color w:val="000000"/>
          <w:sz w:val="24"/>
          <w:szCs w:val="24"/>
          <w:lang w:val="pl-PL"/>
        </w:rPr>
        <w:tab/>
        <w:t>naprawił lub zobowiązał się do naprawienia szkody wyrządzonej przestępstwem, wykroczeniem lub swoim nieprawidłowym postępowaniem, w tym poprzez zadośćuczynienie pieniężne;</w:t>
      </w:r>
    </w:p>
    <w:p w14:paraId="3B3A43E9" w14:textId="77777777" w:rsidR="00716B17" w:rsidRPr="008A63FB" w:rsidRDefault="00716B17" w:rsidP="00D84B86">
      <w:pPr>
        <w:pStyle w:val="Akapitzlist"/>
        <w:shd w:val="clear" w:color="auto" w:fill="FFFFFF"/>
        <w:spacing w:before="0" w:after="0" w:line="276" w:lineRule="auto"/>
        <w:ind w:left="1134"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2)</w:t>
      </w:r>
      <w:r w:rsidRPr="008A63FB">
        <w:rPr>
          <w:rFonts w:ascii="Times New Roman" w:hAnsi="Times New Roman" w:cs="Times New Roman"/>
          <w:color w:val="000000"/>
          <w:sz w:val="24"/>
          <w:szCs w:val="24"/>
          <w:lang w:val="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4C1F3B" w14:textId="77777777" w:rsidR="00716B17" w:rsidRPr="008A63FB" w:rsidRDefault="00716B17" w:rsidP="00D84B86">
      <w:pPr>
        <w:pStyle w:val="Akapitzlist"/>
        <w:shd w:val="clear" w:color="auto" w:fill="FFFFFF"/>
        <w:spacing w:before="0" w:after="0" w:line="276" w:lineRule="auto"/>
        <w:ind w:left="1134"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lastRenderedPageBreak/>
        <w:t>3)</w:t>
      </w:r>
      <w:r w:rsidRPr="008A63FB">
        <w:rPr>
          <w:rFonts w:ascii="Times New Roman" w:hAnsi="Times New Roman" w:cs="Times New Roman"/>
          <w:color w:val="000000"/>
          <w:sz w:val="24"/>
          <w:szCs w:val="24"/>
          <w:lang w:val="pl-PL"/>
        </w:rPr>
        <w:tab/>
        <w:t>podjął konkretne środki techniczne, organizacyjne i kadrowe, odpowiednie dla zapobiegania dalszym przestępstwom, wykroczeniom lub nieprawidłowemu postępowaniu, w szczególności:</w:t>
      </w:r>
    </w:p>
    <w:p w14:paraId="1456EF41" w14:textId="77777777" w:rsidR="00716B17" w:rsidRPr="008A63FB" w:rsidRDefault="00716B17" w:rsidP="00D84B86">
      <w:pPr>
        <w:pStyle w:val="Akapitzlist"/>
        <w:shd w:val="clear" w:color="auto" w:fill="FFFFFF"/>
        <w:spacing w:before="0" w:after="0" w:line="276" w:lineRule="auto"/>
        <w:ind w:left="1418" w:hanging="28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a)</w:t>
      </w:r>
      <w:r w:rsidRPr="008A63FB">
        <w:rPr>
          <w:rFonts w:ascii="Times New Roman" w:hAnsi="Times New Roman" w:cs="Times New Roman"/>
          <w:color w:val="000000"/>
          <w:sz w:val="24"/>
          <w:szCs w:val="24"/>
          <w:lang w:val="pl-PL"/>
        </w:rPr>
        <w:tab/>
        <w:t>zerwał wszelkie powiązania z osobami lub podmiotami odpowiedzialnymi za nieprawidłowe postępowanie wykonawcy,</w:t>
      </w:r>
    </w:p>
    <w:p w14:paraId="66255BC4" w14:textId="77777777" w:rsidR="00716B17" w:rsidRPr="008A63FB" w:rsidRDefault="00716B17" w:rsidP="00D84B86">
      <w:pPr>
        <w:pStyle w:val="Akapitzlist"/>
        <w:shd w:val="clear" w:color="auto" w:fill="FFFFFF"/>
        <w:spacing w:before="0" w:after="0" w:line="276" w:lineRule="auto"/>
        <w:ind w:left="1418" w:hanging="28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b)</w:t>
      </w:r>
      <w:r w:rsidRPr="008A63FB">
        <w:rPr>
          <w:rFonts w:ascii="Times New Roman" w:hAnsi="Times New Roman" w:cs="Times New Roman"/>
          <w:color w:val="000000"/>
          <w:sz w:val="24"/>
          <w:szCs w:val="24"/>
          <w:lang w:val="pl-PL"/>
        </w:rPr>
        <w:tab/>
        <w:t>zreorganizował personel,</w:t>
      </w:r>
    </w:p>
    <w:p w14:paraId="423E4F29" w14:textId="77777777" w:rsidR="00716B17" w:rsidRPr="008A63FB" w:rsidRDefault="00716B17" w:rsidP="00D84B86">
      <w:pPr>
        <w:pStyle w:val="Akapitzlist"/>
        <w:shd w:val="clear" w:color="auto" w:fill="FFFFFF"/>
        <w:spacing w:before="0" w:after="0" w:line="276" w:lineRule="auto"/>
        <w:ind w:left="1418" w:hanging="28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c)</w:t>
      </w:r>
      <w:r w:rsidRPr="008A63FB">
        <w:rPr>
          <w:rFonts w:ascii="Times New Roman" w:hAnsi="Times New Roman" w:cs="Times New Roman"/>
          <w:color w:val="000000"/>
          <w:sz w:val="24"/>
          <w:szCs w:val="24"/>
          <w:lang w:val="pl-PL"/>
        </w:rPr>
        <w:tab/>
        <w:t>wdrożył system sprawozdawczości i kontroli,</w:t>
      </w:r>
    </w:p>
    <w:p w14:paraId="6B6FB361" w14:textId="77777777" w:rsidR="00716B17" w:rsidRPr="008A63FB" w:rsidRDefault="00716B17" w:rsidP="00D84B86">
      <w:pPr>
        <w:pStyle w:val="Akapitzlist"/>
        <w:shd w:val="clear" w:color="auto" w:fill="FFFFFF"/>
        <w:spacing w:before="0" w:after="0" w:line="276" w:lineRule="auto"/>
        <w:ind w:left="1418" w:hanging="28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d)</w:t>
      </w:r>
      <w:r w:rsidRPr="008A63FB">
        <w:rPr>
          <w:rFonts w:ascii="Times New Roman" w:hAnsi="Times New Roman" w:cs="Times New Roman"/>
          <w:color w:val="000000"/>
          <w:sz w:val="24"/>
          <w:szCs w:val="24"/>
          <w:lang w:val="pl-PL"/>
        </w:rPr>
        <w:tab/>
        <w:t>utworzył struktury audytu wewnętrznego do monitorowania przestrzegania przepisów, wewnętrznych regulacji lub standardów,</w:t>
      </w:r>
    </w:p>
    <w:p w14:paraId="37418820" w14:textId="77777777" w:rsidR="00716B17" w:rsidRPr="008A63FB" w:rsidRDefault="00716B17" w:rsidP="00D84B86">
      <w:pPr>
        <w:pStyle w:val="Akapitzlist"/>
        <w:shd w:val="clear" w:color="auto" w:fill="FFFFFF"/>
        <w:spacing w:before="0" w:after="0" w:line="276" w:lineRule="auto"/>
        <w:ind w:left="1418" w:hanging="28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e)</w:t>
      </w:r>
      <w:r w:rsidRPr="008A63FB">
        <w:rPr>
          <w:rFonts w:ascii="Times New Roman" w:hAnsi="Times New Roman" w:cs="Times New Roman"/>
          <w:color w:val="000000"/>
          <w:sz w:val="24"/>
          <w:szCs w:val="24"/>
          <w:lang w:val="pl-PL"/>
        </w:rPr>
        <w:tab/>
        <w:t>wprowadził wewnętrzne regulacje dotyczące odpowiedzialności i odszkodowań za nieprzestrzeganie przepisów, wewnętrznych regulacji lub standardów.</w:t>
      </w:r>
    </w:p>
    <w:p w14:paraId="680FFF13" w14:textId="77777777" w:rsidR="00716B17" w:rsidRPr="008A63FB" w:rsidRDefault="00716B17" w:rsidP="00D84B86">
      <w:pPr>
        <w:pStyle w:val="Kolorowalistaakcent11"/>
        <w:numPr>
          <w:ilvl w:val="1"/>
          <w:numId w:val="28"/>
        </w:numPr>
        <w:tabs>
          <w:tab w:val="left" w:pos="1134"/>
        </w:tabs>
        <w:spacing w:before="0" w:after="0" w:line="276" w:lineRule="auto"/>
        <w:ind w:left="567" w:hanging="567"/>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48B978BC" w14:textId="77777777" w:rsidR="00716B17" w:rsidRPr="008A63FB" w:rsidRDefault="00716B17" w:rsidP="00D84B86">
      <w:pPr>
        <w:pStyle w:val="Kolorowalistaakcent11"/>
        <w:numPr>
          <w:ilvl w:val="1"/>
          <w:numId w:val="28"/>
        </w:numPr>
        <w:tabs>
          <w:tab w:val="left" w:pos="1134"/>
        </w:tabs>
        <w:spacing w:before="0" w:after="0" w:line="276" w:lineRule="auto"/>
        <w:ind w:left="567" w:hanging="567"/>
        <w:contextualSpacing/>
        <w:rPr>
          <w:rFonts w:ascii="Times New Roman" w:hAnsi="Times New Roman" w:cs="Times New Roman"/>
          <w:iCs/>
          <w:sz w:val="24"/>
          <w:szCs w:val="24"/>
          <w:lang w:val="pl-PL"/>
        </w:rPr>
      </w:pPr>
      <w:r w:rsidRPr="008A63FB">
        <w:rPr>
          <w:rFonts w:ascii="Times New Roman" w:hAnsi="Times New Roman" w:cs="Times New Roman"/>
          <w:iCs/>
          <w:sz w:val="24"/>
          <w:szCs w:val="24"/>
          <w:lang w:val="pl-PL"/>
        </w:rPr>
        <w:t>Sposób wykazania braku podstaw wykluczenia wskazano w rozdziale 8 SWZ.</w:t>
      </w: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716B17" w:rsidRPr="008A63FB" w14:paraId="0F4BA224" w14:textId="77777777" w:rsidTr="0021554B">
        <w:trPr>
          <w:jc w:val="center"/>
        </w:trPr>
        <w:tc>
          <w:tcPr>
            <w:tcW w:w="9060" w:type="dxa"/>
            <w:tcBorders>
              <w:bottom w:val="single" w:sz="4" w:space="0" w:color="00000A"/>
            </w:tcBorders>
            <w:shd w:val="clear" w:color="auto" w:fill="auto"/>
            <w:tcMar>
              <w:top w:w="0" w:type="dxa"/>
              <w:left w:w="108" w:type="dxa"/>
              <w:bottom w:w="0" w:type="dxa"/>
              <w:right w:w="108" w:type="dxa"/>
            </w:tcMar>
          </w:tcPr>
          <w:p w14:paraId="0E598F4E" w14:textId="77777777" w:rsidR="00716B17" w:rsidRPr="008A63FB" w:rsidRDefault="00716B17" w:rsidP="00D84B86">
            <w:pPr>
              <w:pStyle w:val="Standard"/>
              <w:spacing w:line="276" w:lineRule="auto"/>
              <w:contextualSpacing/>
              <w:jc w:val="center"/>
              <w:rPr>
                <w:rFonts w:cs="Times New Roman"/>
                <w:lang w:val="pl-PL"/>
              </w:rPr>
            </w:pPr>
          </w:p>
          <w:p w14:paraId="1CDB4FFF"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8</w:t>
            </w:r>
          </w:p>
          <w:p w14:paraId="2498A701"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 xml:space="preserve">WYKAZ OŚWIADCZEŃ LUB DOKUMENTÓW, JAKIE MAJĄ </w:t>
            </w:r>
            <w:r w:rsidRPr="008A63FB">
              <w:rPr>
                <w:rFonts w:cs="Times New Roman"/>
                <w:b/>
                <w:lang w:val="pl-PL"/>
              </w:rPr>
              <w:br/>
              <w:t>ZŁOŻYĆ WYKONAWCY W CELU POTWIERDZENIA SPEŁNIANIA WARUNKÓW UDZIAŁU W POSTĘPOWANIU ORAZ NIEPODLEGANIA WYKLUCZENIU Z POSTĘPOWANIA</w:t>
            </w:r>
          </w:p>
        </w:tc>
      </w:tr>
    </w:tbl>
    <w:p w14:paraId="6397EB36" w14:textId="77777777" w:rsidR="00716B17" w:rsidRPr="008A63FB" w:rsidRDefault="00716B17" w:rsidP="00D84B86">
      <w:pPr>
        <w:pStyle w:val="Kolorowalistaakcent11"/>
        <w:spacing w:before="0" w:after="0" w:line="276" w:lineRule="auto"/>
        <w:ind w:left="0"/>
        <w:contextualSpacing/>
        <w:rPr>
          <w:rFonts w:ascii="Times New Roman" w:hAnsi="Times New Roman" w:cs="Times New Roman"/>
          <w:bCs/>
          <w:sz w:val="24"/>
          <w:szCs w:val="24"/>
          <w:lang w:val="pl-PL"/>
        </w:rPr>
      </w:pPr>
    </w:p>
    <w:p w14:paraId="56274FEE" w14:textId="77777777" w:rsidR="00716B17" w:rsidRPr="008A63FB" w:rsidRDefault="00716B17" w:rsidP="00D84B86">
      <w:pPr>
        <w:pStyle w:val="Kolorowalistaakcent11"/>
        <w:spacing w:before="0" w:after="0" w:line="276" w:lineRule="auto"/>
        <w:ind w:left="1428"/>
        <w:contextualSpacing/>
        <w:rPr>
          <w:rFonts w:ascii="Times New Roman" w:hAnsi="Times New Roman" w:cs="Times New Roman"/>
          <w:bCs/>
          <w:vanish/>
          <w:sz w:val="24"/>
          <w:szCs w:val="24"/>
          <w:lang w:val="pl-PL"/>
        </w:rPr>
      </w:pPr>
    </w:p>
    <w:p w14:paraId="3D324B15" w14:textId="77777777" w:rsidR="00716B17" w:rsidRPr="008A63FB" w:rsidRDefault="00716B17" w:rsidP="00D84B86">
      <w:pPr>
        <w:pStyle w:val="Kolorowalistaakcent11"/>
        <w:numPr>
          <w:ilvl w:val="1"/>
          <w:numId w:val="29"/>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Wykonawca zobowiązany jest złożyć </w:t>
      </w:r>
      <w:r w:rsidRPr="008A63FB">
        <w:rPr>
          <w:rFonts w:ascii="Times New Roman" w:hAnsi="Times New Roman" w:cs="Times New Roman"/>
          <w:b/>
          <w:sz w:val="24"/>
          <w:szCs w:val="24"/>
          <w:lang w:val="pl-PL"/>
        </w:rPr>
        <w:t xml:space="preserve">wraz z ofertą </w:t>
      </w:r>
      <w:r w:rsidRPr="008A63FB">
        <w:rPr>
          <w:rFonts w:ascii="Times New Roman" w:hAnsi="Times New Roman" w:cs="Times New Roman"/>
          <w:sz w:val="24"/>
          <w:szCs w:val="24"/>
          <w:lang w:val="pl-PL"/>
        </w:rPr>
        <w:t>oświadczenia stanowiące wstępne potwierdzenie, że Wykonawca na dzień składania ofert:</w:t>
      </w:r>
    </w:p>
    <w:p w14:paraId="4D773481" w14:textId="77777777" w:rsidR="00716B17" w:rsidRPr="008A63FB" w:rsidRDefault="00716B17" w:rsidP="00D84B86">
      <w:pPr>
        <w:pStyle w:val="Kolorowalistaakcent11"/>
        <w:tabs>
          <w:tab w:val="left" w:pos="1985"/>
          <w:tab w:val="left" w:pos="2268"/>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nie podlega wykluczeniu,</w:t>
      </w:r>
    </w:p>
    <w:p w14:paraId="71260477" w14:textId="77777777" w:rsidR="00716B17" w:rsidRPr="008A63FB" w:rsidRDefault="00716B17" w:rsidP="00D84B86">
      <w:pPr>
        <w:pStyle w:val="Kolorowalistaakcent11"/>
        <w:tabs>
          <w:tab w:val="left" w:pos="1985"/>
          <w:tab w:val="left" w:pos="2268"/>
        </w:tabs>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spełnia warunki udziału w postępowaniu.</w:t>
      </w:r>
    </w:p>
    <w:p w14:paraId="5A862DA2" w14:textId="77777777" w:rsidR="00716B17" w:rsidRPr="008A63FB" w:rsidRDefault="00716B17" w:rsidP="00D84B86">
      <w:pPr>
        <w:pStyle w:val="Kolorowalistaakcent11"/>
        <w:numPr>
          <w:ilvl w:val="2"/>
          <w:numId w:val="36"/>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Oświadczenia należy złożyć wg</w:t>
      </w:r>
      <w:r w:rsidRPr="008A63FB">
        <w:rPr>
          <w:rFonts w:ascii="Times New Roman" w:hAnsi="Times New Roman" w:cs="Times New Roman"/>
          <w:sz w:val="24"/>
          <w:szCs w:val="24"/>
          <w:lang w:val="pl-PL"/>
        </w:rPr>
        <w:t xml:space="preserve"> wymogów </w:t>
      </w:r>
      <w:r w:rsidRPr="008A63FB">
        <w:rPr>
          <w:rFonts w:ascii="Times New Roman" w:hAnsi="Times New Roman" w:cs="Times New Roman"/>
          <w:bCs/>
          <w:sz w:val="24"/>
          <w:szCs w:val="24"/>
          <w:lang w:val="pl-PL"/>
        </w:rPr>
        <w:t>załącznika nr 4 i 5 do SWZ.</w:t>
      </w:r>
    </w:p>
    <w:p w14:paraId="689188F9" w14:textId="77777777" w:rsidR="00716B17" w:rsidRPr="008A63FB" w:rsidRDefault="00716B17" w:rsidP="00D84B86">
      <w:pPr>
        <w:pStyle w:val="Kolorowalistaakcent11"/>
        <w:numPr>
          <w:ilvl w:val="2"/>
          <w:numId w:val="36"/>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240B297" w14:textId="77777777" w:rsidR="00716B17" w:rsidRPr="008A63FB" w:rsidRDefault="00716B17" w:rsidP="00D84B86">
      <w:pPr>
        <w:pStyle w:val="Kolorowalistaakcent11"/>
        <w:numPr>
          <w:ilvl w:val="2"/>
          <w:numId w:val="36"/>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Zamawiający może żądać od wykonawców wyjaśnień dotyczących treści złożonych oświadczeń, o których mowa w pkt 8.1.</w:t>
      </w:r>
    </w:p>
    <w:p w14:paraId="7710278A" w14:textId="77777777" w:rsidR="00716B17" w:rsidRPr="008A63FB" w:rsidRDefault="00716B17" w:rsidP="00D84B86">
      <w:pPr>
        <w:pStyle w:val="Kolorowalistaakcent11"/>
        <w:numPr>
          <w:ilvl w:val="2"/>
          <w:numId w:val="36"/>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 xml:space="preserve">Jeżeli złożone przez wykonawcę oświadczenia, o którym mowa w pkt </w:t>
      </w:r>
      <w:r w:rsidRPr="008A63FB">
        <w:rPr>
          <w:rFonts w:ascii="Times New Roman" w:hAnsi="Times New Roman" w:cs="Times New Roman"/>
          <w:color w:val="000000"/>
          <w:sz w:val="24"/>
          <w:szCs w:val="24"/>
          <w:lang w:val="pl-PL"/>
        </w:rPr>
        <w:br/>
        <w:t xml:space="preserve">8.1 budzą wątpliwości zamawiającego, może on zwrócić się bezpośrednio </w:t>
      </w:r>
      <w:r w:rsidRPr="008A63FB">
        <w:rPr>
          <w:rFonts w:ascii="Times New Roman" w:hAnsi="Times New Roman" w:cs="Times New Roman"/>
          <w:color w:val="000000"/>
          <w:sz w:val="24"/>
          <w:szCs w:val="24"/>
          <w:lang w:val="pl-PL"/>
        </w:rPr>
        <w:br/>
        <w:t xml:space="preserve">do podmiotu, który jest w posiadaniu informacji lub dokumentów istotnych w tym zakresie dla oceny spełniania przez wykonawcę warunków udziału </w:t>
      </w:r>
      <w:r w:rsidRPr="008A63FB">
        <w:rPr>
          <w:rFonts w:ascii="Times New Roman" w:hAnsi="Times New Roman" w:cs="Times New Roman"/>
          <w:color w:val="000000"/>
          <w:sz w:val="24"/>
          <w:szCs w:val="24"/>
          <w:lang w:val="pl-PL"/>
        </w:rPr>
        <w:br/>
        <w:t>w postępowaniu lub braku podstaw wykluczenia, o przedstawienie takich informacji lub dokumentów.</w:t>
      </w:r>
    </w:p>
    <w:p w14:paraId="41C9CD6C" w14:textId="77777777" w:rsidR="00716B17" w:rsidRPr="008A63FB" w:rsidRDefault="00716B17" w:rsidP="00D84B86">
      <w:pPr>
        <w:pStyle w:val="Akapitzlist"/>
        <w:numPr>
          <w:ilvl w:val="0"/>
          <w:numId w:val="15"/>
        </w:numPr>
        <w:spacing w:before="0" w:after="0" w:line="276" w:lineRule="auto"/>
        <w:contextualSpacing/>
        <w:rPr>
          <w:rFonts w:ascii="Times New Roman" w:hAnsi="Times New Roman" w:cs="Times New Roman"/>
          <w:vanish/>
          <w:color w:val="000000"/>
          <w:sz w:val="24"/>
          <w:szCs w:val="24"/>
          <w:lang w:val="pl-PL"/>
        </w:rPr>
      </w:pPr>
      <w:bookmarkStart w:id="15" w:name="_Hlk61070718"/>
    </w:p>
    <w:p w14:paraId="75DA7E79" w14:textId="77777777" w:rsidR="00716B17" w:rsidRPr="008A63FB" w:rsidRDefault="00716B17" w:rsidP="00D84B86">
      <w:pPr>
        <w:pStyle w:val="Akapitzlist"/>
        <w:numPr>
          <w:ilvl w:val="1"/>
          <w:numId w:val="15"/>
        </w:numPr>
        <w:spacing w:before="0" w:after="0" w:line="276" w:lineRule="auto"/>
        <w:contextualSpacing/>
        <w:rPr>
          <w:rFonts w:ascii="Times New Roman" w:hAnsi="Times New Roman" w:cs="Times New Roman"/>
          <w:vanish/>
          <w:color w:val="000000"/>
          <w:sz w:val="24"/>
          <w:szCs w:val="24"/>
          <w:lang w:val="pl-PL"/>
        </w:rPr>
      </w:pPr>
    </w:p>
    <w:p w14:paraId="5A32EAC8" w14:textId="77777777" w:rsidR="00716B17" w:rsidRPr="008A63FB" w:rsidRDefault="00716B17" w:rsidP="00D84B86">
      <w:pPr>
        <w:pStyle w:val="Kolorowalistaakcent11"/>
        <w:numPr>
          <w:ilvl w:val="1"/>
          <w:numId w:val="15"/>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przypadku, o którym mowa w rozdziale 6.3 SWZ wykonawcy wspólnie ubiegający się o udzielenie zamówienia </w:t>
      </w:r>
      <w:r w:rsidRPr="008A63FB">
        <w:rPr>
          <w:rFonts w:ascii="Times New Roman" w:hAnsi="Times New Roman" w:cs="Times New Roman"/>
          <w:b/>
          <w:bCs/>
          <w:color w:val="000000"/>
          <w:sz w:val="24"/>
          <w:szCs w:val="24"/>
          <w:lang w:val="pl-PL"/>
        </w:rPr>
        <w:t>dołączają do oferty</w:t>
      </w:r>
      <w:r w:rsidRPr="008A63FB">
        <w:rPr>
          <w:rFonts w:ascii="Times New Roman" w:hAnsi="Times New Roman" w:cs="Times New Roman"/>
          <w:color w:val="000000"/>
          <w:sz w:val="24"/>
          <w:szCs w:val="24"/>
          <w:lang w:val="pl-PL"/>
        </w:rPr>
        <w:t xml:space="preserve"> oświadczenie, z którego wynika, które </w:t>
      </w:r>
      <w:r w:rsidRPr="008A63FB">
        <w:rPr>
          <w:rFonts w:ascii="Times New Roman" w:hAnsi="Times New Roman" w:cs="Times New Roman"/>
          <w:color w:val="000000"/>
          <w:sz w:val="24"/>
          <w:szCs w:val="24"/>
          <w:lang w:val="pl-PL"/>
        </w:rPr>
        <w:lastRenderedPageBreak/>
        <w:t>roboty budowlane, dostawy lub usługi wykonają poszczególni wykonawcy. W przypadku gdy ofertę składa spółka cywilna, a pełen zakres prac wykonają wspólnicy wspólnie w ramach umowy spółki oświadczenie powinno potwierdzać ten fakt.</w:t>
      </w:r>
    </w:p>
    <w:p w14:paraId="3B1D9218" w14:textId="5ECAF3D5" w:rsidR="00DC3266" w:rsidRPr="008A63FB" w:rsidRDefault="00716B17" w:rsidP="00D84B86">
      <w:pPr>
        <w:pStyle w:val="Kolorowalistaakcent11"/>
        <w:spacing w:before="0" w:after="0" w:line="276" w:lineRule="auto"/>
        <w:ind w:left="1418" w:hanging="709"/>
        <w:contextualSpacing/>
        <w:rPr>
          <w:rFonts w:ascii="Times New Roman" w:hAnsi="Times New Roman" w:cs="Times New Roman"/>
          <w:bCs/>
          <w:sz w:val="24"/>
          <w:szCs w:val="24"/>
          <w:lang w:val="pl-PL"/>
        </w:rPr>
      </w:pPr>
      <w:r w:rsidRPr="008A63FB">
        <w:rPr>
          <w:rFonts w:ascii="Times New Roman" w:hAnsi="Times New Roman" w:cs="Times New Roman"/>
          <w:b/>
          <w:bCs/>
          <w:color w:val="000000"/>
          <w:sz w:val="24"/>
          <w:szCs w:val="24"/>
          <w:lang w:val="pl-PL"/>
        </w:rPr>
        <w:t>8.2.1</w:t>
      </w:r>
      <w:r w:rsidRPr="008A63FB">
        <w:rPr>
          <w:rFonts w:ascii="Times New Roman" w:hAnsi="Times New Roman" w:cs="Times New Roman"/>
          <w:color w:val="000000"/>
          <w:sz w:val="24"/>
          <w:szCs w:val="24"/>
          <w:lang w:val="pl-PL"/>
        </w:rPr>
        <w:t xml:space="preserve"> </w:t>
      </w:r>
      <w:r w:rsidRPr="008A63FB">
        <w:rPr>
          <w:rFonts w:ascii="Times New Roman" w:hAnsi="Times New Roman" w:cs="Times New Roman"/>
          <w:color w:val="000000"/>
          <w:sz w:val="24"/>
          <w:szCs w:val="24"/>
          <w:lang w:val="pl-PL"/>
        </w:rPr>
        <w:tab/>
        <w:t>Oświadczenie należy złożyć wg</w:t>
      </w:r>
      <w:r w:rsidRPr="008A63FB">
        <w:rPr>
          <w:rFonts w:ascii="Times New Roman" w:hAnsi="Times New Roman" w:cs="Times New Roman"/>
          <w:sz w:val="24"/>
          <w:szCs w:val="24"/>
          <w:lang w:val="pl-PL"/>
        </w:rPr>
        <w:t xml:space="preserve"> wymogów </w:t>
      </w:r>
      <w:r w:rsidRPr="008A63FB">
        <w:rPr>
          <w:rFonts w:ascii="Times New Roman" w:hAnsi="Times New Roman" w:cs="Times New Roman"/>
          <w:bCs/>
          <w:sz w:val="24"/>
          <w:szCs w:val="24"/>
          <w:lang w:val="pl-PL"/>
        </w:rPr>
        <w:t>załącznika nr 6 do SWZ.</w:t>
      </w:r>
    </w:p>
    <w:bookmarkEnd w:id="15"/>
    <w:p w14:paraId="547053FB" w14:textId="5AC04049" w:rsidR="00716B17" w:rsidRPr="008A63FB" w:rsidRDefault="00716B17" w:rsidP="00D84B86">
      <w:pPr>
        <w:pStyle w:val="Kolorowalistaakcent11"/>
        <w:numPr>
          <w:ilvl w:val="1"/>
          <w:numId w:val="15"/>
        </w:numPr>
        <w:tabs>
          <w:tab w:val="left" w:pos="1287"/>
        </w:tabs>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Zamawiający wezwie wykonawcę, którego oferta została najwyżej oceniona</w:t>
      </w:r>
      <w:r w:rsidR="00B372BC" w:rsidRPr="008A63FB">
        <w:rPr>
          <w:rFonts w:ascii="Times New Roman" w:hAnsi="Times New Roman" w:cs="Times New Roman"/>
          <w:b/>
          <w:bCs/>
          <w:sz w:val="24"/>
          <w:szCs w:val="24"/>
          <w:lang w:val="pl-PL"/>
        </w:rPr>
        <w:t xml:space="preserve"> w danej części</w:t>
      </w:r>
      <w:r w:rsidRPr="008A63FB">
        <w:rPr>
          <w:rFonts w:ascii="Times New Roman" w:hAnsi="Times New Roman" w:cs="Times New Roman"/>
          <w:b/>
          <w:bCs/>
          <w:sz w:val="24"/>
          <w:szCs w:val="24"/>
          <w:lang w:val="pl-PL"/>
        </w:rPr>
        <w:t>, do złożenia w wyznaczonym terminie (nie krótszym niż 5 dni od dnia wezwania) następujących podmiotowych środków dowodowych (aktualnych na dzień złożenia</w:t>
      </w:r>
      <w:r w:rsidRPr="008A63FB">
        <w:rPr>
          <w:rFonts w:ascii="Times New Roman" w:hAnsi="Times New Roman" w:cs="Times New Roman"/>
          <w:sz w:val="24"/>
          <w:szCs w:val="24"/>
          <w:lang w:val="pl-PL"/>
        </w:rPr>
        <w:t>):</w:t>
      </w:r>
    </w:p>
    <w:p w14:paraId="7452976D" w14:textId="77777777" w:rsidR="00716B17" w:rsidRPr="008A63FB" w:rsidRDefault="00716B17" w:rsidP="00D84B86">
      <w:pPr>
        <w:pStyle w:val="Kolorowalistaakcent11"/>
        <w:numPr>
          <w:ilvl w:val="2"/>
          <w:numId w:val="15"/>
        </w:numPr>
        <w:spacing w:before="0" w:after="0" w:line="276" w:lineRule="auto"/>
        <w:ind w:left="1418" w:hanging="709"/>
        <w:contextualSpacing/>
        <w:rPr>
          <w:rFonts w:ascii="Times New Roman" w:hAnsi="Times New Roman" w:cs="Times New Roman"/>
          <w:b/>
          <w:sz w:val="24"/>
          <w:szCs w:val="24"/>
          <w:lang w:val="pl-PL"/>
        </w:rPr>
      </w:pPr>
      <w:r w:rsidRPr="008A63FB">
        <w:rPr>
          <w:rFonts w:ascii="Times New Roman" w:hAnsi="Times New Roman" w:cs="Times New Roman"/>
          <w:b/>
          <w:sz w:val="24"/>
          <w:szCs w:val="24"/>
          <w:lang w:val="pl-PL"/>
        </w:rPr>
        <w:t>W celu potwierdzenia spełniania warunków udziału w postępowaniu:</w:t>
      </w:r>
    </w:p>
    <w:p w14:paraId="1F88293C" w14:textId="7100AC0B" w:rsidR="00716B17" w:rsidRPr="008A63FB" w:rsidRDefault="00716B17" w:rsidP="00D84B86">
      <w:pPr>
        <w:pStyle w:val="Kolorowalistaakcent11"/>
        <w:numPr>
          <w:ilvl w:val="1"/>
          <w:numId w:val="7"/>
        </w:numPr>
        <w:spacing w:before="0" w:after="0" w:line="276" w:lineRule="auto"/>
        <w:ind w:left="1134" w:hanging="425"/>
        <w:contextualSpacing/>
        <w:rPr>
          <w:rFonts w:ascii="Times New Roman" w:hAnsi="Times New Roman" w:cs="Times New Roman"/>
          <w:sz w:val="24"/>
          <w:szCs w:val="24"/>
          <w:lang w:val="pl-PL"/>
        </w:rPr>
      </w:pPr>
      <w:r w:rsidRPr="008A63FB">
        <w:rPr>
          <w:rFonts w:ascii="Times New Roman" w:hAnsi="Times New Roman" w:cs="Times New Roman"/>
          <w:b/>
          <w:sz w:val="24"/>
          <w:szCs w:val="24"/>
          <w:lang w:val="pl-PL"/>
        </w:rPr>
        <w:t>wykazu robót budowlanych</w:t>
      </w:r>
      <w:r w:rsidRPr="008A63FB">
        <w:rPr>
          <w:rFonts w:ascii="Times New Roman" w:hAnsi="Times New Roman" w:cs="Times New Roman"/>
          <w:bCs/>
          <w:sz w:val="24"/>
          <w:szCs w:val="24"/>
          <w:lang w:val="pl-PL"/>
        </w:rPr>
        <w:t xml:space="preserve"> wykonanych nie wcześniej niż w okresie </w:t>
      </w:r>
      <w:r w:rsidRPr="008A63FB">
        <w:rPr>
          <w:rFonts w:ascii="Times New Roman" w:hAnsi="Times New Roman" w:cs="Times New Roman"/>
          <w:b/>
          <w:sz w:val="24"/>
          <w:szCs w:val="24"/>
          <w:lang w:val="pl-PL"/>
        </w:rPr>
        <w:t>ostatnich 5 lat</w:t>
      </w:r>
      <w:r w:rsidRPr="008A63FB">
        <w:rPr>
          <w:rFonts w:ascii="Times New Roman" w:hAnsi="Times New Roman" w:cs="Times New Roman"/>
          <w:bCs/>
          <w:sz w:val="24"/>
          <w:szCs w:val="24"/>
          <w:lang w:val="pl-PL"/>
        </w:rPr>
        <w:t xml:space="preserve"> przed terminem składania ofert, a jeżeli okres prowadzenia działalności jest krótszy –w tym okresie, wraz z podaniem ich rodzaju, wartości, daty i miejsca wykonania oraz podmiotów, na rzecz których roboty te zostały wykonane (sporządzonego zgodnie</w:t>
      </w:r>
      <w:r w:rsidR="005D3811" w:rsidRPr="008A63FB">
        <w:rPr>
          <w:rFonts w:ascii="Times New Roman" w:hAnsi="Times New Roman" w:cs="Times New Roman"/>
          <w:sz w:val="24"/>
          <w:szCs w:val="24"/>
          <w:lang w:val="pl-PL"/>
        </w:rPr>
        <w:t xml:space="preserve"> </w:t>
      </w:r>
      <w:r w:rsidRPr="008A63FB">
        <w:rPr>
          <w:rFonts w:ascii="Times New Roman" w:hAnsi="Times New Roman" w:cs="Times New Roman"/>
          <w:bCs/>
          <w:sz w:val="24"/>
          <w:szCs w:val="24"/>
          <w:lang w:val="pl-PL"/>
        </w:rPr>
        <w:t>z Załącznikiem Nr 7</w:t>
      </w:r>
      <w:r w:rsidR="0068291E">
        <w:rPr>
          <w:rFonts w:ascii="Times New Roman" w:hAnsi="Times New Roman" w:cs="Times New Roman"/>
          <w:bCs/>
          <w:sz w:val="24"/>
          <w:szCs w:val="24"/>
          <w:lang w:val="pl-PL"/>
        </w:rPr>
        <w:t>A i</w:t>
      </w:r>
      <w:r w:rsidR="003068AD">
        <w:rPr>
          <w:rFonts w:ascii="Times New Roman" w:hAnsi="Times New Roman" w:cs="Times New Roman"/>
          <w:bCs/>
          <w:sz w:val="24"/>
          <w:szCs w:val="24"/>
          <w:lang w:val="pl-PL"/>
        </w:rPr>
        <w:t xml:space="preserve"> lub</w:t>
      </w:r>
      <w:r w:rsidR="0068291E">
        <w:rPr>
          <w:rFonts w:ascii="Times New Roman" w:hAnsi="Times New Roman" w:cs="Times New Roman"/>
          <w:bCs/>
          <w:sz w:val="24"/>
          <w:szCs w:val="24"/>
          <w:lang w:val="pl-PL"/>
        </w:rPr>
        <w:t xml:space="preserve"> 7B</w:t>
      </w:r>
      <w:r w:rsidRPr="008A63FB">
        <w:rPr>
          <w:rFonts w:ascii="Times New Roman" w:hAnsi="Times New Roman" w:cs="Times New Roman"/>
          <w:bCs/>
          <w:sz w:val="24"/>
          <w:szCs w:val="24"/>
          <w:lang w:val="pl-PL"/>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5D3811" w:rsidRPr="008A63FB">
        <w:rPr>
          <w:rFonts w:ascii="Times New Roman" w:hAnsi="Times New Roman" w:cs="Times New Roman"/>
          <w:bCs/>
          <w:sz w:val="24"/>
          <w:szCs w:val="24"/>
          <w:lang w:val="pl-PL"/>
        </w:rPr>
        <w:t xml:space="preserve"> </w:t>
      </w:r>
      <w:r w:rsidRPr="008A63FB">
        <w:rPr>
          <w:rFonts w:ascii="Times New Roman" w:hAnsi="Times New Roman" w:cs="Times New Roman"/>
          <w:bCs/>
          <w:sz w:val="24"/>
          <w:szCs w:val="24"/>
          <w:lang w:val="pl-PL"/>
        </w:rPr>
        <w:t>inne odpowiednie dokumenty –</w:t>
      </w:r>
      <w:r w:rsidR="005D3811" w:rsidRPr="008A63FB">
        <w:rPr>
          <w:rFonts w:ascii="Times New Roman" w:hAnsi="Times New Roman" w:cs="Times New Roman"/>
          <w:sz w:val="24"/>
          <w:szCs w:val="24"/>
          <w:lang w:val="pl-PL"/>
        </w:rPr>
        <w:t xml:space="preserve"> </w:t>
      </w:r>
      <w:r w:rsidRPr="008A63FB">
        <w:rPr>
          <w:rFonts w:ascii="Times New Roman" w:hAnsi="Times New Roman" w:cs="Times New Roman"/>
          <w:bCs/>
          <w:sz w:val="24"/>
          <w:szCs w:val="24"/>
          <w:lang w:val="pl-PL"/>
        </w:rPr>
        <w:t>w odniesieniu do warunku określonego w pkt. 6.1.4. ppkt. 1)</w:t>
      </w:r>
      <w:r w:rsidR="00774E6E" w:rsidRPr="008A63FB">
        <w:rPr>
          <w:rFonts w:ascii="Times New Roman" w:hAnsi="Times New Roman" w:cs="Times New Roman"/>
          <w:bCs/>
          <w:sz w:val="24"/>
          <w:szCs w:val="24"/>
          <w:lang w:val="pl-PL"/>
        </w:rPr>
        <w:t xml:space="preserve"> i lub 3) </w:t>
      </w:r>
      <w:r w:rsidRPr="008A63FB">
        <w:rPr>
          <w:rFonts w:ascii="Times New Roman" w:hAnsi="Times New Roman" w:cs="Times New Roman"/>
          <w:bCs/>
          <w:sz w:val="24"/>
          <w:szCs w:val="24"/>
          <w:lang w:val="pl-PL"/>
        </w:rPr>
        <w:t xml:space="preserve"> SWZ</w:t>
      </w:r>
      <w:r w:rsidR="004A6069" w:rsidRPr="008A63FB">
        <w:rPr>
          <w:rFonts w:ascii="Times New Roman" w:hAnsi="Times New Roman" w:cs="Times New Roman"/>
          <w:bCs/>
          <w:sz w:val="24"/>
          <w:szCs w:val="24"/>
          <w:lang w:val="pl-PL"/>
        </w:rPr>
        <w:t xml:space="preserve"> dla danej części</w:t>
      </w:r>
      <w:r w:rsidR="00566A1F">
        <w:rPr>
          <w:rFonts w:ascii="Times New Roman" w:hAnsi="Times New Roman" w:cs="Times New Roman"/>
          <w:bCs/>
          <w:sz w:val="24"/>
          <w:szCs w:val="24"/>
          <w:lang w:val="pl-PL"/>
        </w:rPr>
        <w:t>,</w:t>
      </w:r>
      <w:r w:rsidR="004A6069" w:rsidRPr="008A63FB">
        <w:rPr>
          <w:rFonts w:ascii="Times New Roman" w:hAnsi="Times New Roman" w:cs="Times New Roman"/>
          <w:bCs/>
          <w:sz w:val="24"/>
          <w:szCs w:val="24"/>
          <w:lang w:val="pl-PL"/>
        </w:rPr>
        <w:t xml:space="preserve"> w której Wykonawca został najwyżej oceniony</w:t>
      </w:r>
      <w:r w:rsidR="00774E6E" w:rsidRPr="008A63FB">
        <w:rPr>
          <w:rFonts w:ascii="Times New Roman" w:hAnsi="Times New Roman" w:cs="Times New Roman"/>
          <w:bCs/>
          <w:sz w:val="24"/>
          <w:szCs w:val="24"/>
          <w:lang w:val="pl-PL"/>
        </w:rPr>
        <w:t>.</w:t>
      </w:r>
      <w:r w:rsidR="004A6069" w:rsidRPr="008A63FB">
        <w:rPr>
          <w:rFonts w:ascii="Times New Roman" w:hAnsi="Times New Roman" w:cs="Times New Roman"/>
          <w:bCs/>
          <w:sz w:val="24"/>
          <w:szCs w:val="24"/>
          <w:lang w:val="pl-PL"/>
        </w:rPr>
        <w:t xml:space="preserve"> </w:t>
      </w:r>
    </w:p>
    <w:p w14:paraId="45A2A75B" w14:textId="6808EB8E" w:rsidR="00716B17" w:rsidRPr="008A63FB" w:rsidRDefault="00716B17" w:rsidP="00D84B86">
      <w:pPr>
        <w:pStyle w:val="Kolorowalistaakcent11"/>
        <w:numPr>
          <w:ilvl w:val="1"/>
          <w:numId w:val="7"/>
        </w:numPr>
        <w:spacing w:before="0" w:after="0" w:line="276" w:lineRule="auto"/>
        <w:ind w:left="1134" w:hanging="425"/>
        <w:contextualSpacing/>
        <w:rPr>
          <w:rFonts w:ascii="Times New Roman" w:hAnsi="Times New Roman" w:cs="Times New Roman"/>
          <w:sz w:val="24"/>
          <w:szCs w:val="24"/>
          <w:lang w:val="pl-PL"/>
        </w:rPr>
      </w:pPr>
      <w:r w:rsidRPr="008A63FB">
        <w:rPr>
          <w:rFonts w:ascii="Times New Roman" w:hAnsi="Times New Roman" w:cs="Times New Roman"/>
          <w:b/>
          <w:sz w:val="24"/>
          <w:szCs w:val="24"/>
          <w:lang w:val="pl-PL"/>
        </w:rPr>
        <w:t>wykazu osób</w:t>
      </w:r>
      <w:r w:rsidRPr="008A63FB">
        <w:rPr>
          <w:rFonts w:ascii="Times New Roman" w:hAnsi="Times New Roman" w:cs="Times New Roman"/>
          <w:bCs/>
          <w:sz w:val="24"/>
          <w:szCs w:val="24"/>
          <w:lang w:val="pl-PL"/>
        </w:rPr>
        <w:t>, skierowanych przez Wykonawcę do realizacji zamówienia publicznego, w szczególności odpowiedzialnych za świadczenie usług, kontrolę jakości lub kierowanie robotami budowlanymi, wraz</w:t>
      </w:r>
      <w:r w:rsidR="005D3811" w:rsidRPr="008A63FB">
        <w:rPr>
          <w:rFonts w:ascii="Times New Roman" w:hAnsi="Times New Roman" w:cs="Times New Roman"/>
          <w:bCs/>
          <w:sz w:val="24"/>
          <w:szCs w:val="24"/>
          <w:lang w:val="pl-PL"/>
        </w:rPr>
        <w:t xml:space="preserve"> </w:t>
      </w:r>
      <w:r w:rsidRPr="008A63FB">
        <w:rPr>
          <w:rFonts w:ascii="Times New Roman" w:hAnsi="Times New Roman" w:cs="Times New Roman"/>
          <w:bCs/>
          <w:sz w:val="24"/>
          <w:szCs w:val="24"/>
          <w:lang w:val="pl-PL"/>
        </w:rPr>
        <w:t>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Nr 8</w:t>
      </w:r>
      <w:r w:rsidR="003068AD">
        <w:rPr>
          <w:rFonts w:ascii="Times New Roman" w:hAnsi="Times New Roman" w:cs="Times New Roman"/>
          <w:bCs/>
          <w:sz w:val="24"/>
          <w:szCs w:val="24"/>
          <w:lang w:val="pl-PL"/>
        </w:rPr>
        <w:t>A i lub 8B</w:t>
      </w:r>
      <w:r w:rsidRPr="008A63FB">
        <w:rPr>
          <w:rFonts w:ascii="Times New Roman" w:hAnsi="Times New Roman" w:cs="Times New Roman"/>
          <w:bCs/>
          <w:sz w:val="24"/>
          <w:szCs w:val="24"/>
          <w:lang w:val="pl-PL"/>
        </w:rPr>
        <w:t xml:space="preserve"> do SWZ – w odniesieniu do warunku określonego w pkt. 6.1.4. ppkt. 2) a)</w:t>
      </w:r>
      <w:r w:rsidR="00774E6E" w:rsidRPr="008A63FB">
        <w:rPr>
          <w:rFonts w:ascii="Times New Roman" w:hAnsi="Times New Roman" w:cs="Times New Roman"/>
          <w:bCs/>
          <w:sz w:val="24"/>
          <w:szCs w:val="24"/>
          <w:lang w:val="pl-PL"/>
        </w:rPr>
        <w:t xml:space="preserve">, b) </w:t>
      </w:r>
      <w:r w:rsidRPr="008A63FB">
        <w:rPr>
          <w:rFonts w:ascii="Times New Roman" w:hAnsi="Times New Roman" w:cs="Times New Roman"/>
          <w:bCs/>
          <w:sz w:val="24"/>
          <w:szCs w:val="24"/>
          <w:lang w:val="pl-PL"/>
        </w:rPr>
        <w:t xml:space="preserve"> SWZ.</w:t>
      </w:r>
      <w:r w:rsidR="00774E6E" w:rsidRPr="008A63FB">
        <w:rPr>
          <w:rFonts w:ascii="Times New Roman" w:hAnsi="Times New Roman" w:cs="Times New Roman"/>
          <w:bCs/>
          <w:sz w:val="24"/>
          <w:szCs w:val="24"/>
          <w:lang w:val="pl-PL"/>
        </w:rPr>
        <w:t xml:space="preserve"> i lub w pkt 6.1.4. ppkt. 4)</w:t>
      </w:r>
      <w:r w:rsidR="0087643F" w:rsidRPr="008A63FB">
        <w:rPr>
          <w:rFonts w:ascii="Times New Roman" w:hAnsi="Times New Roman" w:cs="Times New Roman"/>
          <w:bCs/>
          <w:sz w:val="24"/>
          <w:szCs w:val="24"/>
          <w:lang w:val="pl-PL"/>
        </w:rPr>
        <w:t xml:space="preserve"> a), b), c) </w:t>
      </w:r>
    </w:p>
    <w:p w14:paraId="3E5E86E8" w14:textId="3F90825C" w:rsidR="00716B17" w:rsidRPr="00566A1F" w:rsidRDefault="00716B17" w:rsidP="00566A1F">
      <w:pPr>
        <w:pStyle w:val="Kolorowalistaakcent11"/>
        <w:numPr>
          <w:ilvl w:val="2"/>
          <w:numId w:val="15"/>
        </w:numPr>
        <w:spacing w:before="0" w:after="0" w:line="276" w:lineRule="auto"/>
        <w:ind w:left="1418" w:hanging="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Zamawiający nie wymaga składania podmiotowych środków dowodowych potwierdzających brak podstaw do wykluczenia z udziału w postępowaniu.</w:t>
      </w:r>
    </w:p>
    <w:p w14:paraId="4B6A4933"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 xml:space="preserve">Jeżeli jest to niezbędne do zapewnienia odpowiedniego przebiegu postępowania </w:t>
      </w:r>
      <w:r w:rsidRPr="008A63FB">
        <w:rPr>
          <w:rFonts w:ascii="Times New Roman" w:hAnsi="Times New Roman" w:cs="Times New Roman"/>
          <w:color w:val="000000"/>
          <w:sz w:val="24"/>
          <w:szCs w:val="24"/>
          <w:lang w:val="pl-PL"/>
        </w:rPr>
        <w:br/>
        <w:t>o udzielenie zamówienia, zamawiający może na każdym etapie postępowania wezwać wykonawców do złożenia wszystkich lub niektórych podmiotowych środków dowodowych.</w:t>
      </w:r>
    </w:p>
    <w:p w14:paraId="4786F7FA"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Wykonawca składa podmiotowe środki dowodowe na wezwanie zamawiającego. Dokumenty te powinny być aktualne na dzień ich złożenia.</w:t>
      </w:r>
    </w:p>
    <w:p w14:paraId="1FE4127B"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BA5B84D"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 xml:space="preserve">Zamawiający nie będzie wzywał do złożenia podmiotowych środków dowodowych, jeżeli może je uzyskać za pomocą bezpłatnych i ogólnodostępnych baz danych, </w:t>
      </w:r>
      <w:r w:rsidRPr="008A63FB">
        <w:rPr>
          <w:rFonts w:ascii="Times New Roman" w:hAnsi="Times New Roman" w:cs="Times New Roman"/>
          <w:color w:val="000000"/>
          <w:sz w:val="24"/>
          <w:szCs w:val="24"/>
          <w:lang w:val="pl-PL"/>
        </w:rPr>
        <w:br/>
        <w:t xml:space="preserve">w szczególności rejestrów publicznych w rozumieniu ustawy z dnia 17 lutego 2005 r. o </w:t>
      </w:r>
      <w:r w:rsidRPr="008A63FB">
        <w:rPr>
          <w:rFonts w:ascii="Times New Roman" w:hAnsi="Times New Roman" w:cs="Times New Roman"/>
          <w:color w:val="000000"/>
          <w:sz w:val="24"/>
          <w:szCs w:val="24"/>
          <w:lang w:val="pl-PL"/>
        </w:rPr>
        <w:lastRenderedPageBreak/>
        <w:t>informatyzacji działalności podmiotów realizujących zadania publiczne, o ile wykonawca wskazał w oświadczeniu, o którym mowa w pkt 8.1 SWZ dane umożliwiające dostęp do tych środków.</w:t>
      </w:r>
    </w:p>
    <w:p w14:paraId="6F9C1D9D"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5329005A"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6FF6152"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Zamawiający może żądać od wykonawców wyjaśnień dotyczących treści złożonych podmiotowych środków dowodowych.</w:t>
      </w:r>
    </w:p>
    <w:p w14:paraId="6E4584D1"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C0533B1"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Oświadczenia o których mowa w rozdziale 8.1 </w:t>
      </w:r>
      <w:r w:rsidRPr="008A63FB">
        <w:rPr>
          <w:rFonts w:ascii="Times New Roman" w:hAnsi="Times New Roman" w:cs="Times New Roman"/>
          <w:color w:val="000000"/>
          <w:sz w:val="24"/>
          <w:szCs w:val="24"/>
          <w:lang w:val="pl-PL"/>
        </w:rPr>
        <w:t>składa się, pod rygorem nieważności, w formie elektronicznej lub w postaci elektronicznej opatrzonej podpisem zaufanym lub podpisem osobistym.</w:t>
      </w:r>
    </w:p>
    <w:p w14:paraId="6E9D118C"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Podmiotowe środki dowodowe </w:t>
      </w:r>
      <w:r w:rsidRPr="008A63FB">
        <w:rPr>
          <w:rFonts w:ascii="Times New Roman" w:hAnsi="Times New Roman" w:cs="Times New Roman"/>
          <w:color w:val="000000"/>
          <w:sz w:val="24"/>
          <w:szCs w:val="24"/>
          <w:lang w:val="pl-PL"/>
        </w:rPr>
        <w:t xml:space="preserve">sporządza się w postaci elektronicznej, w formatach danych określonych w przepisach wydanych na podstawie </w:t>
      </w:r>
      <w:r w:rsidRPr="008A63FB">
        <w:rPr>
          <w:rFonts w:ascii="Times New Roman" w:hAnsi="Times New Roman" w:cs="Times New Roman"/>
          <w:sz w:val="24"/>
          <w:szCs w:val="24"/>
          <w:lang w:val="pl-PL"/>
        </w:rPr>
        <w:t>art. 18</w:t>
      </w:r>
      <w:r w:rsidRPr="008A63FB">
        <w:rPr>
          <w:rFonts w:ascii="Times New Roman" w:hAnsi="Times New Roman" w:cs="Times New Roman"/>
          <w:color w:val="000000"/>
          <w:sz w:val="24"/>
          <w:szCs w:val="24"/>
          <w:lang w:val="pl-PL"/>
        </w:rPr>
        <w:t xml:space="preserve"> ustawy z dnia 17 lutego 2005 r. o informatyzacji działalności podmiotów realizujących zadania publiczne (Dz. U. z 2021 r. poz. 2070), z zastrzeżeniem formatów, o których mowa w </w:t>
      </w:r>
      <w:r w:rsidRPr="008A63FB">
        <w:rPr>
          <w:rFonts w:ascii="Times New Roman" w:hAnsi="Times New Roman" w:cs="Times New Roman"/>
          <w:sz w:val="24"/>
          <w:szCs w:val="24"/>
          <w:lang w:val="pl-PL"/>
        </w:rPr>
        <w:t>art. 66 ust. 1</w:t>
      </w:r>
      <w:r w:rsidRPr="008A63FB">
        <w:rPr>
          <w:rFonts w:ascii="Times New Roman" w:hAnsi="Times New Roman" w:cs="Times New Roman"/>
          <w:color w:val="000000"/>
          <w:sz w:val="24"/>
          <w:szCs w:val="24"/>
          <w:lang w:val="pl-PL"/>
        </w:rPr>
        <w:t xml:space="preserve"> ustawy, z uwzględnieniem rodzaju przekazywanych danych.</w:t>
      </w:r>
    </w:p>
    <w:p w14:paraId="1AB718A1"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Podmiotowe środki dowodowe przekazuje się:</w:t>
      </w:r>
    </w:p>
    <w:p w14:paraId="7D389A32" w14:textId="77777777" w:rsidR="00716B17" w:rsidRPr="008A63FB" w:rsidRDefault="00716B17" w:rsidP="00D84B86">
      <w:pPr>
        <w:pStyle w:val="Kolorowalistaakcent11"/>
        <w:numPr>
          <w:ilvl w:val="0"/>
          <w:numId w:val="70"/>
        </w:numPr>
        <w:spacing w:before="0" w:after="0" w:line="276" w:lineRule="auto"/>
        <w:ind w:left="993"/>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Pr="008A63FB">
        <w:rPr>
          <w:rFonts w:ascii="Times New Roman" w:hAnsi="Times New Roman" w:cs="Times New Roman"/>
          <w:b/>
          <w:bCs/>
          <w:color w:val="000000"/>
          <w:sz w:val="24"/>
          <w:szCs w:val="24"/>
          <w:lang w:val="pl-PL"/>
        </w:rPr>
        <w:t>- przekazuje się ten dokument elektroniczny;</w:t>
      </w:r>
    </w:p>
    <w:p w14:paraId="7F807BD4" w14:textId="77777777" w:rsidR="00716B17" w:rsidRPr="008A63FB" w:rsidRDefault="00716B17" w:rsidP="00D84B86">
      <w:pPr>
        <w:pStyle w:val="Kolorowalistaakcent11"/>
        <w:numPr>
          <w:ilvl w:val="0"/>
          <w:numId w:val="37"/>
        </w:numPr>
        <w:spacing w:before="0" w:after="0" w:line="276" w:lineRule="auto"/>
        <w:ind w:left="993"/>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 </w:t>
      </w:r>
      <w:r w:rsidRPr="008A63FB">
        <w:rPr>
          <w:rFonts w:ascii="Times New Roman" w:hAnsi="Times New Roman" w:cs="Times New Roman"/>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8A63FB">
        <w:rPr>
          <w:rStyle w:val="alb"/>
          <w:rFonts w:ascii="Times New Roman" w:hAnsi="Times New Roman"/>
          <w:color w:val="000000"/>
          <w:sz w:val="24"/>
          <w:szCs w:val="24"/>
          <w:lang w:val="pl-PL"/>
        </w:rPr>
        <w:t> </w:t>
      </w:r>
    </w:p>
    <w:p w14:paraId="7F1B6408" w14:textId="77777777" w:rsidR="00716B17" w:rsidRPr="008A63FB" w:rsidRDefault="00716B17" w:rsidP="00D84B86">
      <w:pPr>
        <w:pStyle w:val="Kolorowalistaakcent11"/>
        <w:spacing w:before="0" w:after="0" w:line="276" w:lineRule="auto"/>
        <w:ind w:left="993"/>
        <w:contextualSpacing/>
        <w:rPr>
          <w:rFonts w:ascii="Times New Roman" w:hAnsi="Times New Roman" w:cs="Times New Roman"/>
          <w:i/>
          <w:iCs/>
          <w:color w:val="000000"/>
          <w:sz w:val="24"/>
          <w:szCs w:val="24"/>
          <w:lang w:val="pl-PL"/>
        </w:rPr>
      </w:pPr>
      <w:r w:rsidRPr="008A63FB">
        <w:rPr>
          <w:rFonts w:ascii="Times New Roman" w:hAnsi="Times New Roman" w:cs="Times New Roman"/>
          <w:i/>
          <w:iCs/>
          <w:color w:val="000000"/>
          <w:sz w:val="24"/>
          <w:szCs w:val="24"/>
          <w:lang w:val="pl-PL"/>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w:t>
      </w:r>
      <w:r w:rsidRPr="008A63FB">
        <w:rPr>
          <w:rFonts w:ascii="Times New Roman" w:hAnsi="Times New Roman" w:cs="Times New Roman"/>
          <w:i/>
          <w:iCs/>
          <w:color w:val="000000"/>
          <w:sz w:val="24"/>
          <w:szCs w:val="24"/>
          <w:lang w:val="pl-PL"/>
        </w:rPr>
        <w:lastRenderedPageBreak/>
        <w:t>bezpośredniego dostępu do oryginału.</w:t>
      </w:r>
    </w:p>
    <w:p w14:paraId="58D97606" w14:textId="77777777" w:rsidR="00716B17" w:rsidRPr="008A63FB" w:rsidRDefault="00716B17" w:rsidP="00D84B86">
      <w:pPr>
        <w:pStyle w:val="Kolorowalistaakcent11"/>
        <w:numPr>
          <w:ilvl w:val="0"/>
          <w:numId w:val="37"/>
        </w:numPr>
        <w:spacing w:before="0" w:after="0" w:line="276" w:lineRule="auto"/>
        <w:ind w:left="993"/>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przypadku, gdy nie zostały wystawione przez upoważnione podmioty inne niż wykonawca, wykonawca wspólnie ubiegający się o udzielenie zamówienia, podmiot udostępniający zasoby </w:t>
      </w:r>
      <w:r w:rsidRPr="008A63FB">
        <w:rPr>
          <w:rFonts w:ascii="Times New Roman" w:hAnsi="Times New Roman" w:cs="Times New Roman"/>
          <w:b/>
          <w:bCs/>
          <w:color w:val="000000"/>
          <w:sz w:val="24"/>
          <w:szCs w:val="24"/>
          <w:lang w:val="pl-PL"/>
        </w:rPr>
        <w:t>- przekazuje się je w postaci elektronicznej i opatruje się kwalifikowanym podpisem elektronicznym, podpisem zaufanym lub podpisem osobistym</w:t>
      </w:r>
      <w:r w:rsidRPr="008A63FB">
        <w:rPr>
          <w:rFonts w:ascii="Times New Roman" w:hAnsi="Times New Roman" w:cs="Times New Roman"/>
          <w:color w:val="000000"/>
          <w:sz w:val="24"/>
          <w:szCs w:val="24"/>
          <w:lang w:val="pl-PL"/>
        </w:rPr>
        <w:t>.</w:t>
      </w:r>
    </w:p>
    <w:p w14:paraId="2991AC68" w14:textId="77777777" w:rsidR="00716B17" w:rsidRPr="008A63FB" w:rsidRDefault="00716B17" w:rsidP="00D84B86">
      <w:pPr>
        <w:pStyle w:val="Kolorowalistaakcent11"/>
        <w:numPr>
          <w:ilvl w:val="0"/>
          <w:numId w:val="37"/>
        </w:numPr>
        <w:spacing w:before="0" w:after="0" w:line="276" w:lineRule="auto"/>
        <w:ind w:left="993"/>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w przypadku gdy nie zostały wystawione przez upoważnione podmioty inne niż wykonawca, wykonawca wspólnie ubiegający się o udzielenie zamówienia, podmiot udostępniający zasoby a sporządzono je</w:t>
      </w:r>
      <w:r w:rsidRPr="008A63FB">
        <w:rPr>
          <w:rFonts w:ascii="Times New Roman" w:hAnsi="Times New Roman" w:cs="Times New Roman"/>
          <w:b/>
          <w:bCs/>
          <w:color w:val="000000"/>
          <w:sz w:val="24"/>
          <w:szCs w:val="24"/>
          <w:lang w:val="pl-PL"/>
        </w:rPr>
        <w:t xml:space="preserve"> </w:t>
      </w:r>
      <w:r w:rsidRPr="008A63FB">
        <w:rPr>
          <w:rFonts w:ascii="Times New Roman" w:hAnsi="Times New Roman" w:cs="Times New Roman"/>
          <w:color w:val="000000"/>
          <w:sz w:val="24"/>
          <w:szCs w:val="24"/>
          <w:lang w:val="pl-PL"/>
        </w:rPr>
        <w:t xml:space="preserve">jako dokument w postaci papierowej i opatrzono własnoręcznym podpisem - </w:t>
      </w:r>
      <w:r w:rsidRPr="008A63FB">
        <w:rPr>
          <w:rFonts w:ascii="Times New Roman" w:hAnsi="Times New Roman" w:cs="Times New Roman"/>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8A63FB">
        <w:rPr>
          <w:rStyle w:val="alb"/>
          <w:rFonts w:ascii="Times New Roman" w:hAnsi="Times New Roman"/>
          <w:color w:val="000000"/>
          <w:sz w:val="24"/>
          <w:szCs w:val="24"/>
          <w:lang w:val="pl-PL"/>
        </w:rPr>
        <w:t> </w:t>
      </w:r>
    </w:p>
    <w:p w14:paraId="548FDEA8" w14:textId="77777777" w:rsidR="00716B17" w:rsidRPr="008A63FB" w:rsidRDefault="00716B17" w:rsidP="00D84B86">
      <w:pPr>
        <w:pStyle w:val="Kolorowalistaakcent11"/>
        <w:spacing w:before="0" w:after="0" w:line="276" w:lineRule="auto"/>
        <w:ind w:left="993"/>
        <w:contextualSpacing/>
        <w:rPr>
          <w:rFonts w:ascii="Times New Roman" w:hAnsi="Times New Roman" w:cs="Times New Roman"/>
          <w:i/>
          <w:iCs/>
          <w:color w:val="000000"/>
          <w:sz w:val="24"/>
          <w:szCs w:val="24"/>
          <w:lang w:val="pl-PL"/>
        </w:rPr>
      </w:pPr>
      <w:r w:rsidRPr="008A63FB">
        <w:rPr>
          <w:rFonts w:ascii="Times New Roman" w:hAnsi="Times New Roman" w:cs="Times New Roman"/>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E5DBACF"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CD460A1"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Oświadczenia wskazane w rozdziale 8.1 i podmiotowe środki dowodowe przekazuje się środkiem komunikacji elektronicznej wskazanym w rozdziale 11.</w:t>
      </w:r>
    </w:p>
    <w:p w14:paraId="5A8BDAA0"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przypadku, gdy oświadczenia, o których mowa w rozdziale 8.1 lub </w:t>
      </w:r>
      <w:r w:rsidRPr="008A63FB">
        <w:rPr>
          <w:rFonts w:ascii="Times New Roman" w:hAnsi="Times New Roman" w:cs="Times New Roman"/>
          <w:sz w:val="24"/>
          <w:szCs w:val="24"/>
          <w:lang w:val="pl-PL"/>
        </w:rPr>
        <w:t xml:space="preserve">podmiotowe środki dowodowe </w:t>
      </w:r>
      <w:r w:rsidRPr="008A63FB">
        <w:rPr>
          <w:rFonts w:ascii="Times New Roman" w:hAnsi="Times New Roman" w:cs="Times New Roman"/>
          <w:color w:val="000000"/>
          <w:sz w:val="24"/>
          <w:szCs w:val="24"/>
          <w:lang w:val="pl-PL"/>
        </w:rPr>
        <w:t xml:space="preserve">zawierają informacje stanowiące tajemnicę przedsiębiorstwa </w:t>
      </w:r>
      <w:r w:rsidRPr="008A63FB">
        <w:rPr>
          <w:rFonts w:ascii="Times New Roman" w:hAnsi="Times New Roman" w:cs="Times New Roman"/>
          <w:color w:val="000000"/>
          <w:sz w:val="24"/>
          <w:szCs w:val="24"/>
          <w:lang w:val="pl-PL"/>
        </w:rPr>
        <w:br/>
        <w:t xml:space="preserve">w rozumieniu przepisów </w:t>
      </w:r>
      <w:r w:rsidRPr="008A63FB">
        <w:rPr>
          <w:rFonts w:ascii="Times New Roman" w:hAnsi="Times New Roman" w:cs="Times New Roman"/>
          <w:sz w:val="24"/>
          <w:szCs w:val="24"/>
          <w:lang w:val="pl-PL"/>
        </w:rPr>
        <w:t>ustawy</w:t>
      </w:r>
      <w:r w:rsidRPr="008A63FB">
        <w:rPr>
          <w:rFonts w:ascii="Times New Roman" w:hAnsi="Times New Roman" w:cs="Times New Roman"/>
          <w:color w:val="000000"/>
          <w:sz w:val="24"/>
          <w:szCs w:val="24"/>
          <w:lang w:val="pl-PL"/>
        </w:rPr>
        <w:t xml:space="preserve"> z dnia 16 kwietnia 1993 r. o zwalczaniu nieuczciwej konkurencji (Dz. U. z 2020 r. poz. 1913), wykonawca, w celu utrzymania w poufności tych informacji, przekazuje je w wydzielonym i odpowiednio oznaczonym pliku.</w:t>
      </w:r>
    </w:p>
    <w:p w14:paraId="424F19AC"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Podmiotowe środki dowodowe </w:t>
      </w:r>
      <w:r w:rsidRPr="008A63FB">
        <w:rPr>
          <w:rFonts w:ascii="Times New Roman" w:hAnsi="Times New Roman" w:cs="Times New Roman"/>
          <w:color w:val="000000"/>
          <w:sz w:val="24"/>
          <w:szCs w:val="24"/>
          <w:lang w:val="pl-PL"/>
        </w:rPr>
        <w:t xml:space="preserve">sporządzone w języku obcym przekazuje się wraz </w:t>
      </w:r>
      <w:r w:rsidRPr="008A63FB">
        <w:rPr>
          <w:rFonts w:ascii="Times New Roman" w:hAnsi="Times New Roman" w:cs="Times New Roman"/>
          <w:color w:val="000000"/>
          <w:sz w:val="24"/>
          <w:szCs w:val="24"/>
          <w:lang w:val="pl-PL"/>
        </w:rPr>
        <w:br/>
        <w:t>z tłumaczeniem na język polski.</w:t>
      </w:r>
    </w:p>
    <w:p w14:paraId="6F98A463" w14:textId="77777777" w:rsidR="00716B17" w:rsidRPr="008A63FB" w:rsidRDefault="00716B17" w:rsidP="00D84B86">
      <w:pPr>
        <w:pStyle w:val="Kolorowalistaakcent11"/>
        <w:numPr>
          <w:ilvl w:val="1"/>
          <w:numId w:val="15"/>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Dokumenty elektroniczne muszą spełniać łącznie następujące wymagania:</w:t>
      </w:r>
    </w:p>
    <w:p w14:paraId="4DE7600D" w14:textId="77777777" w:rsidR="00716B17" w:rsidRPr="008A63FB" w:rsidRDefault="00716B17" w:rsidP="00D84B86">
      <w:pPr>
        <w:pStyle w:val="Standard"/>
        <w:shd w:val="clear" w:color="auto" w:fill="FFFFFF"/>
        <w:spacing w:line="276" w:lineRule="auto"/>
        <w:ind w:left="1276" w:hanging="567"/>
        <w:contextualSpacing/>
        <w:jc w:val="both"/>
        <w:rPr>
          <w:rFonts w:cs="Times New Roman"/>
          <w:color w:val="000000"/>
          <w:lang w:val="pl-PL"/>
        </w:rPr>
      </w:pPr>
      <w:r w:rsidRPr="008A63FB">
        <w:rPr>
          <w:rFonts w:cs="Times New Roman"/>
          <w:color w:val="000000"/>
          <w:lang w:val="pl-PL"/>
        </w:rPr>
        <w:t>1)</w:t>
      </w:r>
      <w:r w:rsidRPr="008A63FB">
        <w:rPr>
          <w:rFonts w:cs="Times New Roman"/>
          <w:color w:val="000000"/>
          <w:lang w:val="pl-PL"/>
        </w:rPr>
        <w:tab/>
        <w:t xml:space="preserve">są utrwalone w sposób umożliwiający ich wielokrotne odczytanie, zapisanie </w:t>
      </w:r>
      <w:r w:rsidRPr="008A63FB">
        <w:rPr>
          <w:rFonts w:cs="Times New Roman"/>
          <w:color w:val="000000"/>
          <w:lang w:val="pl-PL"/>
        </w:rPr>
        <w:br/>
        <w:t>i powielenie, a także przekazanie przy użyciu środków komunikacji elektronicznej lub na informatycznym nośniku danych;</w:t>
      </w:r>
    </w:p>
    <w:p w14:paraId="405CB6C1" w14:textId="77777777" w:rsidR="00716B17" w:rsidRPr="008A63FB" w:rsidRDefault="00716B17" w:rsidP="00D84B86">
      <w:pPr>
        <w:pStyle w:val="Standard"/>
        <w:shd w:val="clear" w:color="auto" w:fill="FFFFFF"/>
        <w:spacing w:line="276" w:lineRule="auto"/>
        <w:ind w:left="1276" w:hanging="567"/>
        <w:contextualSpacing/>
        <w:jc w:val="both"/>
        <w:rPr>
          <w:rFonts w:cs="Times New Roman"/>
          <w:color w:val="000000"/>
          <w:lang w:val="pl-PL"/>
        </w:rPr>
      </w:pPr>
      <w:r w:rsidRPr="008A63FB">
        <w:rPr>
          <w:rFonts w:cs="Times New Roman"/>
          <w:color w:val="000000"/>
          <w:lang w:val="pl-PL"/>
        </w:rPr>
        <w:t>2)</w:t>
      </w:r>
      <w:r w:rsidRPr="008A63FB">
        <w:rPr>
          <w:rFonts w:cs="Times New Roman"/>
          <w:color w:val="000000"/>
          <w:lang w:val="pl-PL"/>
        </w:rPr>
        <w:tab/>
        <w:t>umożliwiają prezentację treści w postaci elektronicznej, w szczególności przez wyświetlenie tej treści na monitorze ekranowym;</w:t>
      </w:r>
    </w:p>
    <w:p w14:paraId="3FDBD065" w14:textId="77777777" w:rsidR="00716B17" w:rsidRPr="008A63FB" w:rsidRDefault="00716B17" w:rsidP="00D84B86">
      <w:pPr>
        <w:pStyle w:val="Standard"/>
        <w:shd w:val="clear" w:color="auto" w:fill="FFFFFF"/>
        <w:spacing w:line="276" w:lineRule="auto"/>
        <w:ind w:left="1276" w:hanging="567"/>
        <w:contextualSpacing/>
        <w:jc w:val="both"/>
        <w:rPr>
          <w:rFonts w:cs="Times New Roman"/>
          <w:color w:val="000000"/>
          <w:lang w:val="pl-PL"/>
        </w:rPr>
      </w:pPr>
      <w:r w:rsidRPr="008A63FB">
        <w:rPr>
          <w:rFonts w:cs="Times New Roman"/>
          <w:color w:val="000000"/>
          <w:lang w:val="pl-PL"/>
        </w:rPr>
        <w:t>3)</w:t>
      </w:r>
      <w:r w:rsidRPr="008A63FB">
        <w:rPr>
          <w:rFonts w:cs="Times New Roman"/>
          <w:color w:val="000000"/>
          <w:lang w:val="pl-PL"/>
        </w:rPr>
        <w:tab/>
        <w:t>umożliwiają prezentację treści w postaci papierowej, w szczególności za pomocą wydruku;</w:t>
      </w:r>
    </w:p>
    <w:p w14:paraId="3A07B5FD" w14:textId="6532C3B8" w:rsidR="00716B17" w:rsidRPr="008A63FB" w:rsidRDefault="00716B17" w:rsidP="008A63FB">
      <w:pPr>
        <w:pStyle w:val="Standard"/>
        <w:shd w:val="clear" w:color="auto" w:fill="FFFFFF"/>
        <w:spacing w:line="276" w:lineRule="auto"/>
        <w:ind w:left="1276" w:hanging="567"/>
        <w:contextualSpacing/>
        <w:jc w:val="both"/>
        <w:rPr>
          <w:rFonts w:cs="Times New Roman"/>
          <w:color w:val="000000"/>
          <w:lang w:val="pl-PL"/>
        </w:rPr>
      </w:pPr>
      <w:r w:rsidRPr="008A63FB">
        <w:rPr>
          <w:rFonts w:cs="Times New Roman"/>
          <w:color w:val="000000"/>
          <w:lang w:val="pl-PL"/>
        </w:rPr>
        <w:lastRenderedPageBreak/>
        <w:t>4)</w:t>
      </w:r>
      <w:r w:rsidRPr="008A63FB">
        <w:rPr>
          <w:rFonts w:cs="Times New Roman"/>
          <w:color w:val="000000"/>
          <w:lang w:val="pl-PL"/>
        </w:rPr>
        <w:tab/>
        <w:t xml:space="preserve">zawierają dane w układzie niepozostawiającym wątpliwości co do treści </w:t>
      </w:r>
      <w:r w:rsidRPr="008A63FB">
        <w:rPr>
          <w:rFonts w:cs="Times New Roman"/>
          <w:color w:val="000000"/>
          <w:lang w:val="pl-PL"/>
        </w:rPr>
        <w:br/>
        <w:t>i kontekstu zapisanych informacji</w:t>
      </w:r>
      <w:r w:rsidR="008A63FB" w:rsidRPr="008A63FB">
        <w:rPr>
          <w:rFonts w:cs="Times New Roman"/>
          <w:color w:val="000000"/>
          <w:lang w:val="pl-PL"/>
        </w:rPr>
        <w:t>.</w:t>
      </w: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716B17" w:rsidRPr="008A63FB" w14:paraId="731EA2C2" w14:textId="77777777" w:rsidTr="0021554B">
        <w:trPr>
          <w:jc w:val="center"/>
        </w:trPr>
        <w:tc>
          <w:tcPr>
            <w:tcW w:w="9060" w:type="dxa"/>
            <w:tcBorders>
              <w:bottom w:val="single" w:sz="4" w:space="0" w:color="00000A"/>
            </w:tcBorders>
            <w:shd w:val="clear" w:color="auto" w:fill="auto"/>
            <w:tcMar>
              <w:top w:w="0" w:type="dxa"/>
              <w:left w:w="108" w:type="dxa"/>
              <w:bottom w:w="0" w:type="dxa"/>
              <w:right w:w="108" w:type="dxa"/>
            </w:tcMar>
          </w:tcPr>
          <w:p w14:paraId="54DD8A71" w14:textId="77777777" w:rsidR="00716B17" w:rsidRPr="008A63FB" w:rsidRDefault="00716B17" w:rsidP="008A63FB">
            <w:pPr>
              <w:pStyle w:val="Standard"/>
              <w:spacing w:line="276" w:lineRule="auto"/>
              <w:contextualSpacing/>
              <w:rPr>
                <w:rFonts w:cs="Times New Roman"/>
                <w:lang w:val="pl-PL"/>
              </w:rPr>
            </w:pPr>
          </w:p>
          <w:p w14:paraId="52150198" w14:textId="77777777" w:rsidR="00716B17" w:rsidRPr="008A63FB" w:rsidRDefault="00716B17" w:rsidP="00D84B86">
            <w:pPr>
              <w:pStyle w:val="Standard"/>
              <w:spacing w:line="276" w:lineRule="auto"/>
              <w:contextualSpacing/>
              <w:jc w:val="center"/>
              <w:rPr>
                <w:rFonts w:cs="Times New Roman"/>
                <w:b/>
                <w:bCs/>
                <w:lang w:val="pl-PL"/>
              </w:rPr>
            </w:pPr>
            <w:r w:rsidRPr="008A63FB">
              <w:rPr>
                <w:rFonts w:cs="Times New Roman"/>
                <w:b/>
                <w:bCs/>
                <w:lang w:val="pl-PL"/>
              </w:rPr>
              <w:t>Rozdział 9</w:t>
            </w:r>
          </w:p>
          <w:p w14:paraId="0AEAF751"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 xml:space="preserve">INFORMACJA DLA WYKONAWCÓW POLEGAJĄCYCH </w:t>
            </w:r>
            <w:r w:rsidRPr="008A63FB">
              <w:rPr>
                <w:rFonts w:cs="Times New Roman"/>
                <w:b/>
                <w:lang w:val="pl-PL"/>
              </w:rPr>
              <w:br/>
              <w:t xml:space="preserve">NA ZASOBACH INNYCH PODMIOTÓW, NA ZASADACH OKREŚLONYCH </w:t>
            </w:r>
            <w:r w:rsidRPr="008A63FB">
              <w:rPr>
                <w:rFonts w:cs="Times New Roman"/>
                <w:b/>
                <w:lang w:val="pl-PL"/>
              </w:rPr>
              <w:br/>
              <w:t>W ART. 118 USTAWY PZP ORAZ ZAMIERZAJĄCYCH POWIERZYĆ WYKONANIE CZĘŚCI ZAMÓWIENIA PODWYKONAWCOM</w:t>
            </w:r>
          </w:p>
        </w:tc>
      </w:tr>
    </w:tbl>
    <w:p w14:paraId="7956DF7D" w14:textId="77777777" w:rsidR="00716B17" w:rsidRPr="008A63FB" w:rsidRDefault="00716B17" w:rsidP="00D84B86">
      <w:pPr>
        <w:pStyle w:val="Akapitzlist"/>
        <w:spacing w:before="0" w:after="0" w:line="276" w:lineRule="auto"/>
        <w:ind w:left="709"/>
        <w:contextualSpacing/>
        <w:rPr>
          <w:rFonts w:ascii="Times New Roman" w:hAnsi="Times New Roman" w:cs="Times New Roman"/>
          <w:sz w:val="24"/>
          <w:szCs w:val="24"/>
          <w:lang w:val="pl-PL"/>
        </w:rPr>
      </w:pPr>
    </w:p>
    <w:p w14:paraId="14C8B7B9"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 xml:space="preserve">Wykonawca może w celu potwierdzenia spełniania warunków udziału </w:t>
      </w:r>
      <w:r w:rsidRPr="008A63FB">
        <w:rPr>
          <w:rFonts w:ascii="Times New Roman" w:hAnsi="Times New Roman" w:cs="Times New Roman"/>
          <w:color w:val="000000"/>
          <w:sz w:val="24"/>
          <w:szCs w:val="24"/>
          <w:lang w:val="pl-PL"/>
        </w:rPr>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33CEAAD"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03F114"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odniesieniu do warunków dotyczących wykształcenia, kwalifikacji zawodowych lub doświadczenia wykonawcy mogą polegać na zdolnościach podmiotów udostępniających zasoby, </w:t>
      </w:r>
      <w:r w:rsidRPr="008A63FB">
        <w:rPr>
          <w:rFonts w:ascii="Times New Roman" w:hAnsi="Times New Roman" w:cs="Times New Roman"/>
          <w:b/>
          <w:bCs/>
          <w:color w:val="000000"/>
          <w:sz w:val="24"/>
          <w:szCs w:val="24"/>
          <w:lang w:val="pl-PL"/>
        </w:rPr>
        <w:t>jeśli podmioty te wykonają roboty budowlane lub usługi, do realizacji których te zdolności są wymagane.</w:t>
      </w:r>
    </w:p>
    <w:p w14:paraId="4944340D"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Wykonawca, który polega na zdolnościach lub sytuacji podmiotów udostępniających zasoby, składa </w:t>
      </w:r>
      <w:r w:rsidRPr="008A63FB">
        <w:rPr>
          <w:rFonts w:ascii="Times New Roman" w:hAnsi="Times New Roman" w:cs="Times New Roman"/>
          <w:b/>
          <w:bCs/>
          <w:color w:val="000000"/>
          <w:sz w:val="24"/>
          <w:szCs w:val="24"/>
          <w:lang w:val="pl-PL"/>
        </w:rPr>
        <w:t>wraz z ofertą</w:t>
      </w:r>
      <w:r w:rsidRPr="008A63FB">
        <w:rPr>
          <w:rFonts w:ascii="Times New Roman" w:hAnsi="Times New Roman" w:cs="Times New Roman"/>
          <w:color w:val="000000"/>
          <w:sz w:val="24"/>
          <w:szCs w:val="24"/>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A63FB">
        <w:rPr>
          <w:rFonts w:ascii="Times New Roman" w:hAnsi="Times New Roman" w:cs="Times New Roman"/>
          <w:sz w:val="24"/>
          <w:szCs w:val="24"/>
          <w:u w:val="single"/>
          <w:lang w:val="pl-PL"/>
        </w:rPr>
        <w:t>.</w:t>
      </w:r>
    </w:p>
    <w:p w14:paraId="588DC1DF"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Zobowiązanie podmiotu udostępniającego zasoby, o którym mowa w pkt 9.4 potwierdza, że stosunek łączący wykonawcę z podmiotami udostępniającymi zasoby gwarantuje rzeczywisty dostęp do tych zasobów oraz określa w szczególności:</w:t>
      </w:r>
    </w:p>
    <w:p w14:paraId="51536F1D" w14:textId="77777777" w:rsidR="00716B17" w:rsidRPr="008A63FB" w:rsidRDefault="00716B17" w:rsidP="008A63FB">
      <w:pPr>
        <w:pStyle w:val="Standard"/>
        <w:shd w:val="clear" w:color="auto" w:fill="FFFFFF"/>
        <w:spacing w:line="276" w:lineRule="auto"/>
        <w:ind w:left="1134" w:hanging="425"/>
        <w:contextualSpacing/>
        <w:jc w:val="both"/>
        <w:rPr>
          <w:rFonts w:cs="Times New Roman"/>
          <w:color w:val="000000"/>
          <w:lang w:val="pl-PL"/>
        </w:rPr>
      </w:pPr>
      <w:r w:rsidRPr="008A63FB">
        <w:rPr>
          <w:rFonts w:cs="Times New Roman"/>
          <w:color w:val="000000"/>
          <w:lang w:val="pl-PL"/>
        </w:rPr>
        <w:t>1)</w:t>
      </w:r>
      <w:r w:rsidRPr="008A63FB">
        <w:rPr>
          <w:rFonts w:cs="Times New Roman"/>
          <w:color w:val="000000"/>
          <w:lang w:val="pl-PL"/>
        </w:rPr>
        <w:tab/>
        <w:t>zakres dostępnych wykonawcy zasobów podmiotu udostępniającego zasoby;</w:t>
      </w:r>
    </w:p>
    <w:p w14:paraId="08DA82FB" w14:textId="77777777" w:rsidR="00716B17" w:rsidRPr="008A63FB" w:rsidRDefault="00716B17" w:rsidP="008A63FB">
      <w:pPr>
        <w:pStyle w:val="Standard"/>
        <w:shd w:val="clear" w:color="auto" w:fill="FFFFFF"/>
        <w:spacing w:line="276" w:lineRule="auto"/>
        <w:ind w:left="1134" w:hanging="425"/>
        <w:contextualSpacing/>
        <w:jc w:val="both"/>
        <w:rPr>
          <w:rFonts w:cs="Times New Roman"/>
          <w:color w:val="000000"/>
          <w:lang w:val="pl-PL"/>
        </w:rPr>
      </w:pPr>
      <w:r w:rsidRPr="008A63FB">
        <w:rPr>
          <w:rFonts w:cs="Times New Roman"/>
          <w:color w:val="000000"/>
          <w:lang w:val="pl-PL"/>
        </w:rPr>
        <w:t>2)</w:t>
      </w:r>
      <w:r w:rsidRPr="008A63FB">
        <w:rPr>
          <w:rFonts w:cs="Times New Roman"/>
          <w:color w:val="000000"/>
          <w:lang w:val="pl-PL"/>
        </w:rPr>
        <w:tab/>
        <w:t>sposób i okres udostępnienia wykonawcy i wykorzystania przez niego zasobów podmiotu udostępniającego te zasoby przy wykonywaniu zamówienia;</w:t>
      </w:r>
    </w:p>
    <w:p w14:paraId="41DF89AF" w14:textId="77777777" w:rsidR="00716B17" w:rsidRPr="008A63FB" w:rsidRDefault="00716B17" w:rsidP="008A63FB">
      <w:pPr>
        <w:pStyle w:val="Standard"/>
        <w:shd w:val="clear" w:color="auto" w:fill="FFFFFF"/>
        <w:spacing w:line="276" w:lineRule="auto"/>
        <w:ind w:left="1134" w:hanging="425"/>
        <w:contextualSpacing/>
        <w:jc w:val="both"/>
        <w:rPr>
          <w:rFonts w:cs="Times New Roman"/>
          <w:color w:val="000000"/>
          <w:lang w:val="pl-PL"/>
        </w:rPr>
      </w:pPr>
      <w:r w:rsidRPr="008A63FB">
        <w:rPr>
          <w:rFonts w:cs="Times New Roman"/>
          <w:color w:val="000000"/>
          <w:lang w:val="pl-PL"/>
        </w:rPr>
        <w:t>3)</w:t>
      </w:r>
      <w:r w:rsidRPr="008A63FB">
        <w:rPr>
          <w:rFonts w:cs="Times New Roman"/>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B1E8C0"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8A63FB">
        <w:rPr>
          <w:rFonts w:ascii="Times New Roman" w:hAnsi="Times New Roman" w:cs="Times New Roman"/>
          <w:sz w:val="24"/>
          <w:szCs w:val="24"/>
          <w:lang w:val="pl-PL"/>
        </w:rPr>
        <w:t>.</w:t>
      </w:r>
    </w:p>
    <w:p w14:paraId="3F3ACFFD"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w:t>
      </w:r>
      <w:r w:rsidRPr="008A63FB">
        <w:rPr>
          <w:rFonts w:ascii="Times New Roman" w:hAnsi="Times New Roman" w:cs="Times New Roman"/>
          <w:color w:val="000000"/>
          <w:sz w:val="24"/>
          <w:szCs w:val="24"/>
          <w:lang w:val="pl-PL"/>
        </w:rPr>
        <w:lastRenderedPageBreak/>
        <w:t>podmiotem lub podmiotami albo wykazał, że samodzielnie spełnia warunki udziału w postępowaniu.</w:t>
      </w:r>
    </w:p>
    <w:p w14:paraId="4E49E644"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041391E1"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Zamawiający </w:t>
      </w:r>
      <w:r w:rsidRPr="008A63FB">
        <w:rPr>
          <w:rFonts w:ascii="Times New Roman" w:hAnsi="Times New Roman" w:cs="Times New Roman"/>
          <w:b/>
          <w:bCs/>
          <w:color w:val="000000"/>
          <w:sz w:val="24"/>
          <w:szCs w:val="24"/>
          <w:lang w:val="pl-PL"/>
        </w:rPr>
        <w:t>nie żąda</w:t>
      </w:r>
      <w:r w:rsidRPr="008A63FB">
        <w:rPr>
          <w:rFonts w:ascii="Times New Roman" w:hAnsi="Times New Roman" w:cs="Times New Roman"/>
          <w:color w:val="000000"/>
          <w:sz w:val="24"/>
          <w:szCs w:val="24"/>
          <w:lang w:val="pl-PL"/>
        </w:rPr>
        <w:t xml:space="preserve"> wskazania przez wykonawcę, w ofercie, części zamówienia, których wykonanie zamierza powierzyć podwykonawcom, którzy nie są podmiotami udostępniającymi zasoby, oraz podania nazw ewentualnych podwykonawców.</w:t>
      </w:r>
    </w:p>
    <w:p w14:paraId="7DD009AD"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311020BE" w14:textId="77777777" w:rsidR="00716B17" w:rsidRPr="008A63FB" w:rsidRDefault="00716B17" w:rsidP="00D84B86">
      <w:pPr>
        <w:pStyle w:val="Akapitzlist"/>
        <w:numPr>
          <w:ilvl w:val="1"/>
          <w:numId w:val="16"/>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52C4EC45" w14:textId="77777777" w:rsidR="00716B17" w:rsidRPr="008A63FB" w:rsidRDefault="00716B17" w:rsidP="00D84B86">
      <w:pPr>
        <w:pStyle w:val="Akapitzlist"/>
        <w:spacing w:before="0" w:after="0" w:line="276" w:lineRule="auto"/>
        <w:ind w:left="709"/>
        <w:contextualSpacing/>
        <w:rPr>
          <w:rFonts w:ascii="Times New Roman" w:hAnsi="Times New Roman" w:cs="Times New Roman"/>
          <w:bCs/>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37AE1013" w14:textId="77777777" w:rsidTr="0021554B">
        <w:trPr>
          <w:jc w:val="center"/>
        </w:trPr>
        <w:tc>
          <w:tcPr>
            <w:tcW w:w="9072" w:type="dxa"/>
            <w:tcBorders>
              <w:bottom w:val="single" w:sz="4" w:space="0" w:color="00000A"/>
            </w:tcBorders>
            <w:shd w:val="clear" w:color="auto" w:fill="auto"/>
            <w:tcMar>
              <w:top w:w="0" w:type="dxa"/>
              <w:left w:w="108" w:type="dxa"/>
              <w:bottom w:w="0" w:type="dxa"/>
              <w:right w:w="108" w:type="dxa"/>
            </w:tcMar>
          </w:tcPr>
          <w:p w14:paraId="67A8E556" w14:textId="77777777" w:rsidR="00716B17" w:rsidRPr="008A63FB" w:rsidRDefault="00716B17" w:rsidP="00D84B86">
            <w:pPr>
              <w:pStyle w:val="Standard"/>
              <w:spacing w:line="276" w:lineRule="auto"/>
              <w:contextualSpacing/>
              <w:jc w:val="center"/>
              <w:rPr>
                <w:rFonts w:cs="Times New Roman"/>
                <w:b/>
                <w:bCs/>
                <w:lang w:val="pl-PL"/>
              </w:rPr>
            </w:pPr>
            <w:r w:rsidRPr="008A63FB">
              <w:rPr>
                <w:rFonts w:cs="Times New Roman"/>
                <w:b/>
                <w:bCs/>
                <w:lang w:val="pl-PL"/>
              </w:rPr>
              <w:t>Rozdział 10</w:t>
            </w:r>
          </w:p>
          <w:p w14:paraId="5572FF04"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b/>
                <w:lang w:val="pl-PL"/>
              </w:rPr>
              <w:t xml:space="preserve">INFORMACJA DLA WYKONAWCÓW WSPÓLNIE UBIEGAJĄCYCH SIĘ </w:t>
            </w:r>
            <w:r w:rsidRPr="008A63FB">
              <w:rPr>
                <w:rFonts w:cs="Times New Roman"/>
                <w:b/>
                <w:lang w:val="pl-PL"/>
              </w:rPr>
              <w:br/>
              <w:t>O UDZIELENIE ZAMÓWIENIA (W TYM SPÓŁKI CYWILNE)</w:t>
            </w:r>
          </w:p>
        </w:tc>
      </w:tr>
    </w:tbl>
    <w:p w14:paraId="2BAB77A7" w14:textId="77777777" w:rsidR="00716B17" w:rsidRPr="008A63FB" w:rsidRDefault="00716B17" w:rsidP="00D84B86">
      <w:pPr>
        <w:pStyle w:val="Akapitzlist"/>
        <w:spacing w:before="0" w:after="0" w:line="276" w:lineRule="auto"/>
        <w:ind w:left="709"/>
        <w:contextualSpacing/>
        <w:outlineLvl w:val="3"/>
        <w:rPr>
          <w:rFonts w:ascii="Times New Roman" w:hAnsi="Times New Roman" w:cs="Times New Roman"/>
          <w:bCs/>
          <w:sz w:val="24"/>
          <w:szCs w:val="24"/>
          <w:lang w:val="pl-PL"/>
        </w:rPr>
      </w:pPr>
    </w:p>
    <w:p w14:paraId="6C1A17D5" w14:textId="77777777" w:rsidR="00716B17" w:rsidRPr="008A63FB" w:rsidRDefault="00716B17" w:rsidP="00D84B86">
      <w:pPr>
        <w:pStyle w:val="Akapitzlist"/>
        <w:numPr>
          <w:ilvl w:val="1"/>
          <w:numId w:val="19"/>
        </w:numPr>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Wykonawcy </w:t>
      </w:r>
      <w:r w:rsidRPr="008A63FB">
        <w:rPr>
          <w:rFonts w:ascii="Times New Roman" w:hAnsi="Times New Roman" w:cs="Times New Roman"/>
          <w:color w:val="000000"/>
          <w:sz w:val="24"/>
          <w:szCs w:val="24"/>
          <w:lang w:val="pl-PL"/>
        </w:rPr>
        <w:t xml:space="preserve">mogą wspólnie ubiegać się o udzielenie zamówienia. W takim przypadku, wykonawcy ustanawiają pełnomocnika do reprezentowania ich </w:t>
      </w:r>
      <w:r w:rsidRPr="008A63FB">
        <w:rPr>
          <w:rFonts w:ascii="Times New Roman" w:hAnsi="Times New Roman" w:cs="Times New Roman"/>
          <w:color w:val="000000"/>
          <w:sz w:val="24"/>
          <w:szCs w:val="24"/>
          <w:lang w:val="pl-PL"/>
        </w:rPr>
        <w:br/>
        <w:t>w postępowaniu o udzielenie zamówienia albo do reprezentowania w postępowaniu i zawarcia umowy w sprawie zamówienia publicznego.</w:t>
      </w:r>
    </w:p>
    <w:p w14:paraId="4011423C" w14:textId="77777777" w:rsidR="00716B17" w:rsidRPr="008A63FB" w:rsidRDefault="00716B17" w:rsidP="00D84B86">
      <w:pPr>
        <w:pStyle w:val="Akapitzlist"/>
        <w:numPr>
          <w:ilvl w:val="1"/>
          <w:numId w:val="19"/>
        </w:numPr>
        <w:spacing w:before="0" w:after="0" w:line="276" w:lineRule="auto"/>
        <w:ind w:left="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W przypadku Wykonawców wspólnie ubiegających się o udzielenie zamówienia:</w:t>
      </w:r>
    </w:p>
    <w:p w14:paraId="7126DB60" w14:textId="77777777" w:rsidR="00716B17" w:rsidRPr="008A63FB" w:rsidRDefault="00716B17" w:rsidP="00D84B86">
      <w:pPr>
        <w:pStyle w:val="Akapitzlist"/>
        <w:numPr>
          <w:ilvl w:val="0"/>
          <w:numId w:val="71"/>
        </w:numPr>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oświadczenia o których mowa w pkt. 8.1 SWZ składa </w:t>
      </w:r>
      <w:r w:rsidRPr="008A63FB">
        <w:rPr>
          <w:rFonts w:ascii="Times New Roman" w:hAnsi="Times New Roman" w:cs="Times New Roman"/>
          <w:b/>
          <w:sz w:val="24"/>
          <w:szCs w:val="24"/>
          <w:lang w:val="pl-PL"/>
        </w:rPr>
        <w:t>z ofertą</w:t>
      </w:r>
      <w:r w:rsidRPr="008A63FB">
        <w:rPr>
          <w:rFonts w:ascii="Times New Roman" w:hAnsi="Times New Roman" w:cs="Times New Roman"/>
          <w:bCs/>
          <w:sz w:val="24"/>
          <w:szCs w:val="24"/>
          <w:lang w:val="pl-PL"/>
        </w:rPr>
        <w:t xml:space="preserve"> każdy </w:t>
      </w:r>
      <w:r w:rsidRPr="008A63FB">
        <w:rPr>
          <w:rFonts w:ascii="Times New Roman" w:hAnsi="Times New Roman" w:cs="Times New Roman"/>
          <w:bCs/>
          <w:sz w:val="24"/>
          <w:szCs w:val="24"/>
          <w:lang w:val="pl-PL"/>
        </w:rPr>
        <w:br/>
        <w:t xml:space="preserve">z Wykonawców wspólnie ubiegających się o zamówienie. </w:t>
      </w:r>
      <w:r w:rsidRPr="008A63FB">
        <w:rPr>
          <w:rFonts w:ascii="Times New Roman" w:hAnsi="Times New Roman" w:cs="Times New Roman"/>
          <w:color w:val="000000"/>
          <w:sz w:val="24"/>
          <w:szCs w:val="24"/>
          <w:lang w:val="pl-PL"/>
        </w:rPr>
        <w:t xml:space="preserve">Oświadczenia </w:t>
      </w:r>
      <w:r w:rsidRPr="008A63FB">
        <w:rPr>
          <w:rFonts w:ascii="Times New Roman" w:hAnsi="Times New Roman" w:cs="Times New Roman"/>
          <w:color w:val="000000"/>
          <w:sz w:val="24"/>
          <w:szCs w:val="24"/>
          <w:lang w:val="pl-PL"/>
        </w:rPr>
        <w:br/>
        <w:t xml:space="preserve">te potwierdzają brak podstaw wykluczenia oraz spełnianie warunków udziału </w:t>
      </w:r>
      <w:r w:rsidRPr="008A63FB">
        <w:rPr>
          <w:rFonts w:ascii="Times New Roman" w:hAnsi="Times New Roman" w:cs="Times New Roman"/>
          <w:color w:val="000000"/>
          <w:sz w:val="24"/>
          <w:szCs w:val="24"/>
          <w:lang w:val="pl-PL"/>
        </w:rPr>
        <w:br/>
        <w:t>w postępowaniu w zakresie, w jakim każdy z wykonawców wykazuje spełnianie warunków udziału w postępowaniu.</w:t>
      </w:r>
    </w:p>
    <w:p w14:paraId="7ABADB12" w14:textId="77777777" w:rsidR="00716B17" w:rsidRPr="008A63FB" w:rsidRDefault="00716B17" w:rsidP="00D84B86">
      <w:pPr>
        <w:pStyle w:val="Akapitzlist"/>
        <w:numPr>
          <w:ilvl w:val="0"/>
          <w:numId w:val="11"/>
        </w:numPr>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 xml:space="preserve">w przypadku, o którym mowa w rozdziale 6.3 SWZ wykonawcy wspólnie ubiegający się o udzielenie zamówienia </w:t>
      </w:r>
      <w:r w:rsidRPr="008A63FB">
        <w:rPr>
          <w:rFonts w:ascii="Times New Roman" w:hAnsi="Times New Roman" w:cs="Times New Roman"/>
          <w:b/>
          <w:bCs/>
          <w:color w:val="000000"/>
          <w:sz w:val="24"/>
          <w:szCs w:val="24"/>
          <w:lang w:val="pl-PL"/>
        </w:rPr>
        <w:t>dołączają do oferty</w:t>
      </w:r>
      <w:r w:rsidRPr="008A63FB">
        <w:rPr>
          <w:rFonts w:ascii="Times New Roman" w:hAnsi="Times New Roman" w:cs="Times New Roman"/>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Oświadczenie należy złożyć wg</w:t>
      </w:r>
      <w:r w:rsidRPr="008A63FB">
        <w:rPr>
          <w:rFonts w:ascii="Times New Roman" w:hAnsi="Times New Roman" w:cs="Times New Roman"/>
          <w:sz w:val="24"/>
          <w:szCs w:val="24"/>
          <w:lang w:val="pl-PL"/>
        </w:rPr>
        <w:t xml:space="preserve"> wymogów </w:t>
      </w:r>
      <w:r w:rsidRPr="008A63FB">
        <w:rPr>
          <w:rFonts w:ascii="Times New Roman" w:hAnsi="Times New Roman" w:cs="Times New Roman"/>
          <w:bCs/>
          <w:sz w:val="24"/>
          <w:szCs w:val="24"/>
          <w:lang w:val="pl-PL"/>
        </w:rPr>
        <w:t>załącznika nr 6 do SWZ. Oświadczenie to jest podmiotowym środkiem dowodowym.</w:t>
      </w:r>
    </w:p>
    <w:p w14:paraId="6D7342A3" w14:textId="77777777" w:rsidR="00716B17" w:rsidRPr="008A63FB" w:rsidRDefault="00716B17" w:rsidP="00D84B86">
      <w:pPr>
        <w:pStyle w:val="Akapitzlist"/>
        <w:numPr>
          <w:ilvl w:val="0"/>
          <w:numId w:val="11"/>
        </w:numPr>
        <w:spacing w:before="0" w:after="0" w:line="276" w:lineRule="auto"/>
        <w:ind w:left="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zobowiązani są oni na wezwanie Zamawiającego, złożyć podmiotowe środki dowodowe, o których mowa w pkt. 8.3 SWZ, przy czym podmiotowe środki dowodowe, o których mowa:</w:t>
      </w:r>
    </w:p>
    <w:p w14:paraId="79D06637" w14:textId="77777777" w:rsidR="00716B17" w:rsidRPr="008A63FB" w:rsidRDefault="00716B17" w:rsidP="00D84B86">
      <w:pPr>
        <w:pStyle w:val="Akapitzlist"/>
        <w:numPr>
          <w:ilvl w:val="0"/>
          <w:numId w:val="12"/>
        </w:numPr>
        <w:spacing w:before="0" w:after="0" w:line="276" w:lineRule="auto"/>
        <w:ind w:left="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lastRenderedPageBreak/>
        <w:t>w pkt. 8.3.1 SWZ składa odpowiednio Wykonawca/Wykonawcy, który/którzy wykazuje/-ą spełnienie warunku</w:t>
      </w:r>
    </w:p>
    <w:p w14:paraId="4AEE47B0" w14:textId="77777777" w:rsidR="00716B17" w:rsidRPr="008A63FB" w:rsidRDefault="00716B17" w:rsidP="00D84B86">
      <w:pPr>
        <w:pStyle w:val="Akapitzlist"/>
        <w:numPr>
          <w:ilvl w:val="1"/>
          <w:numId w:val="19"/>
        </w:numPr>
        <w:spacing w:before="0" w:after="0" w:line="276" w:lineRule="auto"/>
        <w:ind w:left="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Jeżeli została wybrana oferta wykonawców wspólnie ubiegających się o udzielenie zamówienia, zamawiający może żądać przed zawarciem umowy w sprawie zamówienia publicznego kopii umowy regulującej współpracę tych wykonawców.</w:t>
      </w:r>
    </w:p>
    <w:p w14:paraId="32410095" w14:textId="77777777" w:rsidR="00716B17" w:rsidRPr="008A63FB" w:rsidRDefault="00716B17" w:rsidP="00D84B86">
      <w:pPr>
        <w:pStyle w:val="Akapitzlist"/>
        <w:spacing w:before="0" w:after="0" w:line="276" w:lineRule="auto"/>
        <w:ind w:left="709"/>
        <w:contextualSpacing/>
        <w:outlineLvl w:val="3"/>
        <w:rPr>
          <w:rFonts w:ascii="Times New Roman" w:hAnsi="Times New Roman" w:cs="Times New Roman"/>
          <w:bCs/>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28814023" w14:textId="77777777" w:rsidTr="0021554B">
        <w:trPr>
          <w:jc w:val="center"/>
        </w:trPr>
        <w:tc>
          <w:tcPr>
            <w:tcW w:w="9072" w:type="dxa"/>
            <w:tcBorders>
              <w:bottom w:val="single" w:sz="4" w:space="0" w:color="00000A"/>
            </w:tcBorders>
            <w:shd w:val="clear" w:color="auto" w:fill="auto"/>
            <w:tcMar>
              <w:top w:w="0" w:type="dxa"/>
              <w:left w:w="108" w:type="dxa"/>
              <w:bottom w:w="0" w:type="dxa"/>
              <w:right w:w="108" w:type="dxa"/>
            </w:tcMar>
          </w:tcPr>
          <w:p w14:paraId="02C01F36" w14:textId="77777777" w:rsidR="00716B17" w:rsidRPr="008A63FB" w:rsidRDefault="00716B17" w:rsidP="00D84B86">
            <w:pPr>
              <w:pStyle w:val="Standard"/>
              <w:spacing w:line="276" w:lineRule="auto"/>
              <w:contextualSpacing/>
              <w:jc w:val="center"/>
              <w:rPr>
                <w:rFonts w:cs="Times New Roman"/>
                <w:b/>
                <w:bCs/>
                <w:lang w:val="pl-PL"/>
              </w:rPr>
            </w:pPr>
            <w:r w:rsidRPr="008A63FB">
              <w:rPr>
                <w:rFonts w:cs="Times New Roman"/>
                <w:b/>
                <w:bCs/>
                <w:lang w:val="pl-PL"/>
              </w:rPr>
              <w:t>Rozdział 11</w:t>
            </w:r>
          </w:p>
          <w:p w14:paraId="1F7A0E3F"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1864082"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
          <w:sz w:val="24"/>
          <w:szCs w:val="24"/>
          <w:shd w:val="clear" w:color="auto" w:fill="FFFF00"/>
          <w:lang w:val="pl-PL"/>
        </w:rPr>
      </w:pPr>
    </w:p>
    <w:p w14:paraId="16655AC6" w14:textId="77777777" w:rsidR="00716B17" w:rsidRPr="008A63FB" w:rsidRDefault="00716B17" w:rsidP="00D84B86">
      <w:pPr>
        <w:pStyle w:val="Kolorowalistaakcent11"/>
        <w:spacing w:before="0" w:after="0" w:line="276" w:lineRule="auto"/>
        <w:ind w:left="0"/>
        <w:contextualSpacing/>
        <w:jc w:val="center"/>
        <w:outlineLvl w:val="3"/>
        <w:rPr>
          <w:rFonts w:ascii="Times New Roman" w:hAnsi="Times New Roman" w:cs="Times New Roman"/>
          <w:b/>
          <w:sz w:val="24"/>
          <w:szCs w:val="24"/>
          <w:lang w:val="pl-PL"/>
        </w:rPr>
      </w:pPr>
      <w:r w:rsidRPr="008A63FB">
        <w:rPr>
          <w:rFonts w:ascii="Times New Roman" w:hAnsi="Times New Roman" w:cs="Times New Roman"/>
          <w:b/>
          <w:sz w:val="24"/>
          <w:szCs w:val="24"/>
          <w:lang w:val="pl-PL"/>
        </w:rPr>
        <w:t>Wymagania ogólne</w:t>
      </w:r>
    </w:p>
    <w:p w14:paraId="49582377" w14:textId="7B603EF6" w:rsidR="00716B17" w:rsidRPr="008A63FB" w:rsidRDefault="00716B17" w:rsidP="00D84B86">
      <w:pPr>
        <w:pStyle w:val="Akapitzlist"/>
        <w:numPr>
          <w:ilvl w:val="1"/>
          <w:numId w:val="52"/>
        </w:numPr>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 postępowaniu o udzielenie zamówienia komunikacja między Zamawiającym </w:t>
      </w:r>
      <w:r w:rsidR="007C69B8" w:rsidRPr="008A63FB">
        <w:rPr>
          <w:rFonts w:ascii="Times New Roman" w:hAnsi="Times New Roman" w:cs="Times New Roman"/>
          <w:sz w:val="24"/>
          <w:szCs w:val="24"/>
          <w:lang w:val="pl-PL"/>
        </w:rPr>
        <w:br/>
      </w:r>
      <w:r w:rsidRPr="008A63FB">
        <w:rPr>
          <w:rFonts w:ascii="Times New Roman" w:hAnsi="Times New Roman" w:cs="Times New Roman"/>
          <w:sz w:val="24"/>
          <w:szCs w:val="24"/>
          <w:lang w:val="pl-PL"/>
        </w:rPr>
        <w:t xml:space="preserve">a Wykonawcami odbywa się przy użyciu miniPortalu, który dostępny jest pod adresem: </w:t>
      </w:r>
      <w:r w:rsidRPr="008A63FB">
        <w:rPr>
          <w:rFonts w:ascii="Times New Roman" w:hAnsi="Times New Roman" w:cs="Times New Roman"/>
          <w:color w:val="0070C0"/>
          <w:sz w:val="24"/>
          <w:szCs w:val="24"/>
          <w:u w:val="single"/>
          <w:lang w:val="pl-PL"/>
        </w:rPr>
        <w:t>https://miniportal.uzp.gov.pl</w:t>
      </w:r>
      <w:r w:rsidRPr="008A63FB">
        <w:rPr>
          <w:rFonts w:ascii="Times New Roman" w:hAnsi="Times New Roman" w:cs="Times New Roman"/>
          <w:sz w:val="24"/>
          <w:szCs w:val="24"/>
          <w:lang w:val="pl-PL"/>
        </w:rPr>
        <w:t xml:space="preserve">, ePUAPu, dostępnego pod adresem: </w:t>
      </w:r>
      <w:r w:rsidRPr="008A63FB">
        <w:rPr>
          <w:rFonts w:ascii="Times New Roman" w:hAnsi="Times New Roman" w:cs="Times New Roman"/>
          <w:color w:val="0070C0"/>
          <w:sz w:val="24"/>
          <w:szCs w:val="24"/>
          <w:u w:val="single"/>
          <w:lang w:val="pl-PL"/>
        </w:rPr>
        <w:t>https://epuap.gov.pl/wps/portal</w:t>
      </w:r>
      <w:r w:rsidRPr="008A63FB">
        <w:rPr>
          <w:rFonts w:ascii="Times New Roman" w:hAnsi="Times New Roman" w:cs="Times New Roman"/>
          <w:color w:val="0070C0"/>
          <w:sz w:val="24"/>
          <w:szCs w:val="24"/>
          <w:lang w:val="pl-PL"/>
        </w:rPr>
        <w:t xml:space="preserve"> </w:t>
      </w:r>
      <w:r w:rsidRPr="008A63FB">
        <w:rPr>
          <w:rFonts w:ascii="Times New Roman" w:hAnsi="Times New Roman" w:cs="Times New Roman"/>
          <w:sz w:val="24"/>
          <w:szCs w:val="24"/>
          <w:lang w:val="pl-PL"/>
        </w:rPr>
        <w:t>oraz poczty elektronicznej.</w:t>
      </w:r>
    </w:p>
    <w:p w14:paraId="555560C9" w14:textId="77777777" w:rsidR="00716B17" w:rsidRPr="008A63FB" w:rsidRDefault="00716B17" w:rsidP="00D84B86">
      <w:pPr>
        <w:pStyle w:val="Akapitzlist"/>
        <w:numPr>
          <w:ilvl w:val="1"/>
          <w:numId w:val="52"/>
        </w:numPr>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Zamawiający wyznacza następujące osoby do kontaktu z Wykonawcami: Alicja Włodarczyk, tel. </w:t>
      </w:r>
      <w:r w:rsidRPr="008A63FB">
        <w:rPr>
          <w:rFonts w:ascii="Times New Roman" w:hAnsi="Times New Roman" w:cs="Times New Roman"/>
          <w:bCs/>
          <w:color w:val="000000"/>
          <w:sz w:val="24"/>
          <w:szCs w:val="24"/>
          <w:lang w:val="pl-PL"/>
        </w:rPr>
        <w:t>46 874 73 77 wew.24,</w:t>
      </w:r>
      <w:r w:rsidRPr="008A63FB">
        <w:rPr>
          <w:rFonts w:ascii="Times New Roman" w:hAnsi="Times New Roman" w:cs="Times New Roman"/>
          <w:sz w:val="24"/>
          <w:szCs w:val="24"/>
          <w:lang w:val="pl-PL"/>
        </w:rPr>
        <w:t xml:space="preserve"> email: </w:t>
      </w:r>
      <w:r w:rsidRPr="008A63FB">
        <w:rPr>
          <w:rFonts w:ascii="Times New Roman" w:hAnsi="Times New Roman" w:cs="Times New Roman"/>
          <w:color w:val="0066FF"/>
          <w:sz w:val="24"/>
          <w:szCs w:val="24"/>
          <w:u w:val="single"/>
          <w:lang w:val="pl-PL"/>
        </w:rPr>
        <w:t xml:space="preserve">inwestycje@dmosin.pl </w:t>
      </w:r>
    </w:p>
    <w:p w14:paraId="476EEB5E"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Wykonawca zamierzający wziąć udział w postępowaniu o udzielenie zamówienia publicznego, musi posiadać konto na ePUAP. Wykonawca posiadający konto na ePUAP ma dostęp do następujących formularzy: </w:t>
      </w:r>
      <w:r w:rsidRPr="008A63FB">
        <w:rPr>
          <w:rFonts w:ascii="Times New Roman" w:hAnsi="Times New Roman" w:cs="Times New Roman"/>
          <w:b/>
          <w:bCs/>
          <w:i/>
          <w:iCs/>
          <w:sz w:val="24"/>
          <w:szCs w:val="24"/>
          <w:lang w:val="pl-PL"/>
        </w:rPr>
        <w:t>„Formularz do złożenia, zmiany, wycofania oferty lub wniosku”</w:t>
      </w:r>
      <w:r w:rsidRPr="008A63FB">
        <w:rPr>
          <w:rFonts w:ascii="Times New Roman" w:hAnsi="Times New Roman" w:cs="Times New Roman"/>
          <w:sz w:val="24"/>
          <w:szCs w:val="24"/>
          <w:lang w:val="pl-PL"/>
        </w:rPr>
        <w:t xml:space="preserve"> oraz do</w:t>
      </w:r>
      <w:r w:rsidRPr="008A63FB">
        <w:rPr>
          <w:rFonts w:ascii="Times New Roman" w:hAnsi="Times New Roman" w:cs="Times New Roman"/>
          <w:b/>
          <w:bCs/>
          <w:i/>
          <w:iCs/>
          <w:sz w:val="24"/>
          <w:szCs w:val="24"/>
          <w:lang w:val="pl-PL"/>
        </w:rPr>
        <w:t xml:space="preserve"> „Formularza do komunikacji”.</w:t>
      </w:r>
    </w:p>
    <w:p w14:paraId="054841A7"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sidRPr="008A63FB">
        <w:rPr>
          <w:rFonts w:ascii="Times New Roman" w:hAnsi="Times New Roman" w:cs="Times New Roman"/>
          <w:color w:val="000000"/>
          <w:sz w:val="24"/>
          <w:szCs w:val="24"/>
          <w:lang w:val="pl-PL"/>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sidRPr="008A63FB">
        <w:rPr>
          <w:rFonts w:ascii="Times New Roman" w:eastAsia="Times New Roman" w:hAnsi="Times New Roman" w:cs="Times New Roman"/>
          <w:color w:val="000000"/>
          <w:sz w:val="24"/>
          <w:szCs w:val="24"/>
          <w:lang w:val="pl-PL"/>
        </w:rPr>
        <w:t xml:space="preserve"> celu korzystania z systemu miniPortal konieczne jest dysponowanie przez użytkownika urządzeniem teleinformatycznym z dostępem do sieci Internet. Aplikacja działa tylko na platformie Windows i wymaga .NET Framework 4.5. </w:t>
      </w:r>
      <w:r w:rsidRPr="008A63FB">
        <w:rPr>
          <w:rFonts w:ascii="Times New Roman" w:eastAsia="Times New Roman" w:hAnsi="Times New Roman" w:cs="Times New Roman"/>
          <w:color w:val="000000"/>
          <w:sz w:val="24"/>
          <w:szCs w:val="24"/>
          <w:lang w:val="pl-PL"/>
        </w:rPr>
        <w:br/>
        <w:t>W przypadku korzystania z urządzeń mobilnych oraz Mac lub Linux, dostęp do wszystkich funkcjonalności systemu miniPortal może być ograniczony. Specyfikacja połączenia, formatu przesyłanych danych oraz kodowania i oznaczania czasu odbioru danych:</w:t>
      </w:r>
    </w:p>
    <w:p w14:paraId="400B689A" w14:textId="77777777" w:rsidR="00716B17" w:rsidRPr="008A63FB" w:rsidRDefault="00716B17" w:rsidP="00D84B86">
      <w:pPr>
        <w:pStyle w:val="Standard"/>
        <w:numPr>
          <w:ilvl w:val="0"/>
          <w:numId w:val="53"/>
        </w:numPr>
        <w:spacing w:line="276" w:lineRule="auto"/>
        <w:ind w:left="993" w:hanging="284"/>
        <w:contextualSpacing/>
        <w:jc w:val="both"/>
        <w:rPr>
          <w:rFonts w:cs="Times New Roman"/>
          <w:color w:val="000000"/>
          <w:lang w:val="pl-PL"/>
        </w:rPr>
      </w:pPr>
      <w:r w:rsidRPr="008A63FB">
        <w:rPr>
          <w:rFonts w:cs="Times New Roman"/>
          <w:color w:val="000000"/>
          <w:lang w:val="pl-PL"/>
        </w:rPr>
        <w:t xml:space="preserve">specyfikacja połączenia formularze udostępnione są za pomocą protokołu </w:t>
      </w:r>
      <w:r w:rsidRPr="008A63FB">
        <w:rPr>
          <w:rFonts w:cs="Times New Roman"/>
          <w:color w:val="000000"/>
          <w:lang w:val="pl-PL"/>
        </w:rPr>
        <w:br/>
        <w:t>TLS 1.2,</w:t>
      </w:r>
    </w:p>
    <w:p w14:paraId="10B8B9FC" w14:textId="77777777" w:rsidR="00716B17" w:rsidRPr="008A63FB" w:rsidRDefault="00716B17" w:rsidP="00D84B86">
      <w:pPr>
        <w:pStyle w:val="Standard"/>
        <w:numPr>
          <w:ilvl w:val="0"/>
          <w:numId w:val="53"/>
        </w:numPr>
        <w:spacing w:line="276" w:lineRule="auto"/>
        <w:ind w:left="993" w:hanging="284"/>
        <w:contextualSpacing/>
        <w:jc w:val="both"/>
        <w:rPr>
          <w:rFonts w:cs="Times New Roman"/>
          <w:color w:val="000000"/>
          <w:lang w:val="pl-PL"/>
        </w:rPr>
      </w:pPr>
      <w:r w:rsidRPr="008A63FB">
        <w:rPr>
          <w:rFonts w:cs="Times New Roman"/>
          <w:color w:val="000000"/>
          <w:lang w:val="pl-PL"/>
        </w:rPr>
        <w:t>format danych oraz kodowanie miniPortal - Formularze dostępne są w formacie HTML z kodowaniem UTF-8,</w:t>
      </w:r>
    </w:p>
    <w:p w14:paraId="19C3AA74" w14:textId="77777777" w:rsidR="00716B17" w:rsidRPr="008A63FB" w:rsidRDefault="00716B17" w:rsidP="00D84B86">
      <w:pPr>
        <w:pStyle w:val="Standard"/>
        <w:numPr>
          <w:ilvl w:val="0"/>
          <w:numId w:val="53"/>
        </w:numPr>
        <w:spacing w:line="276" w:lineRule="auto"/>
        <w:ind w:left="993" w:hanging="284"/>
        <w:contextualSpacing/>
        <w:jc w:val="both"/>
        <w:rPr>
          <w:rFonts w:cs="Times New Roman"/>
          <w:color w:val="000000"/>
          <w:lang w:val="pl-PL"/>
        </w:rPr>
      </w:pPr>
      <w:r w:rsidRPr="008A63FB">
        <w:rPr>
          <w:rFonts w:cs="Times New Roman"/>
          <w:color w:val="000000"/>
          <w:lang w:val="pl-PL"/>
        </w:rPr>
        <w:lastRenderedPageBreak/>
        <w:t xml:space="preserve">oznaczenia czasu odbioru danych – miniPortal - wszelkie operacje opierają się </w:t>
      </w:r>
      <w:r w:rsidRPr="008A63FB">
        <w:rPr>
          <w:rFonts w:cs="Times New Roman"/>
          <w:color w:val="000000"/>
          <w:lang w:val="pl-PL"/>
        </w:rPr>
        <w:br/>
        <w:t>o czas serwera i dane zapisywane są z dokładnością co do setnej części sekundy,</w:t>
      </w:r>
    </w:p>
    <w:p w14:paraId="026ED692" w14:textId="77777777" w:rsidR="00716B17" w:rsidRPr="008A63FB" w:rsidRDefault="00716B17" w:rsidP="00D84B86">
      <w:pPr>
        <w:pStyle w:val="Standard"/>
        <w:numPr>
          <w:ilvl w:val="0"/>
          <w:numId w:val="53"/>
        </w:numPr>
        <w:spacing w:line="276" w:lineRule="auto"/>
        <w:ind w:left="993" w:hanging="284"/>
        <w:contextualSpacing/>
        <w:jc w:val="both"/>
        <w:rPr>
          <w:rFonts w:cs="Times New Roman"/>
          <w:color w:val="000000"/>
          <w:lang w:val="pl-PL"/>
        </w:rPr>
      </w:pPr>
      <w:r w:rsidRPr="008A63FB">
        <w:rPr>
          <w:rFonts w:cs="Times New Roman"/>
          <w:color w:val="000000"/>
          <w:lang w:val="pl-PL"/>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712A5BE1" w14:textId="77777777" w:rsidR="00716B17" w:rsidRPr="008A63FB" w:rsidRDefault="00716B17" w:rsidP="00D84B86">
      <w:pPr>
        <w:pStyle w:val="Standard"/>
        <w:spacing w:line="276" w:lineRule="auto"/>
        <w:ind w:left="709"/>
        <w:contextualSpacing/>
        <w:jc w:val="both"/>
        <w:rPr>
          <w:rFonts w:cs="Times New Roman"/>
          <w:color w:val="000000"/>
          <w:lang w:val="pl-PL"/>
        </w:rPr>
      </w:pPr>
      <w:r w:rsidRPr="008A63FB">
        <w:rPr>
          <w:rFonts w:cs="Times New Roman"/>
          <w:color w:val="000000"/>
          <w:lang w:val="pl-PL"/>
        </w:rPr>
        <w:t>System dostępny jest za pośrednictwem następujących przeglądarek internetowych:</w:t>
      </w:r>
    </w:p>
    <w:p w14:paraId="0113B377" w14:textId="77777777" w:rsidR="00716B17" w:rsidRPr="008A63FB" w:rsidRDefault="00716B17" w:rsidP="00D84B86">
      <w:pPr>
        <w:pStyle w:val="Standard"/>
        <w:numPr>
          <w:ilvl w:val="0"/>
          <w:numId w:val="54"/>
        </w:numPr>
        <w:spacing w:line="276" w:lineRule="auto"/>
        <w:ind w:left="993" w:hanging="284"/>
        <w:contextualSpacing/>
        <w:jc w:val="both"/>
        <w:rPr>
          <w:rFonts w:cs="Times New Roman"/>
          <w:color w:val="000000"/>
          <w:lang w:val="pl-PL"/>
        </w:rPr>
      </w:pPr>
      <w:r w:rsidRPr="008A63FB">
        <w:rPr>
          <w:rFonts w:cs="Times New Roman"/>
          <w:color w:val="000000"/>
          <w:lang w:val="pl-PL"/>
        </w:rPr>
        <w:t>Microsoft Internet Explorer od wersji 9.0,</w:t>
      </w:r>
    </w:p>
    <w:p w14:paraId="6BD895D9" w14:textId="77777777" w:rsidR="00716B17" w:rsidRPr="008A63FB" w:rsidRDefault="00716B17" w:rsidP="00D84B86">
      <w:pPr>
        <w:pStyle w:val="Standard"/>
        <w:numPr>
          <w:ilvl w:val="0"/>
          <w:numId w:val="54"/>
        </w:numPr>
        <w:spacing w:line="276" w:lineRule="auto"/>
        <w:ind w:left="993" w:hanging="284"/>
        <w:contextualSpacing/>
        <w:jc w:val="both"/>
        <w:rPr>
          <w:rFonts w:cs="Times New Roman"/>
          <w:color w:val="000000"/>
          <w:lang w:val="pl-PL"/>
        </w:rPr>
      </w:pPr>
      <w:r w:rsidRPr="008A63FB">
        <w:rPr>
          <w:rFonts w:cs="Times New Roman"/>
          <w:color w:val="000000"/>
          <w:lang w:val="pl-PL"/>
        </w:rPr>
        <w:t>Mozilla Firefox od wersji 15,</w:t>
      </w:r>
    </w:p>
    <w:p w14:paraId="6EF999D2" w14:textId="77777777" w:rsidR="00716B17" w:rsidRPr="008A63FB" w:rsidRDefault="00716B17" w:rsidP="00D84B86">
      <w:pPr>
        <w:pStyle w:val="Standard"/>
        <w:numPr>
          <w:ilvl w:val="0"/>
          <w:numId w:val="54"/>
        </w:numPr>
        <w:spacing w:line="276" w:lineRule="auto"/>
        <w:ind w:left="993" w:hanging="284"/>
        <w:contextualSpacing/>
        <w:jc w:val="both"/>
        <w:rPr>
          <w:rFonts w:cs="Times New Roman"/>
          <w:color w:val="000000"/>
          <w:lang w:val="pl-PL"/>
        </w:rPr>
      </w:pPr>
      <w:r w:rsidRPr="008A63FB">
        <w:rPr>
          <w:rFonts w:cs="Times New Roman"/>
          <w:color w:val="000000"/>
          <w:lang w:val="pl-PL"/>
        </w:rPr>
        <w:t>Google Chrome od wersji 20.</w:t>
      </w:r>
    </w:p>
    <w:p w14:paraId="788EF98F"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Maksymalny rozmiar plików przesyłanych za pośrednictwem dedykowanych formularzy: </w:t>
      </w:r>
      <w:r w:rsidRPr="008A63FB">
        <w:rPr>
          <w:rFonts w:ascii="Times New Roman" w:hAnsi="Times New Roman" w:cs="Times New Roman"/>
          <w:b/>
          <w:bCs/>
          <w:i/>
          <w:iCs/>
          <w:sz w:val="24"/>
          <w:szCs w:val="24"/>
          <w:lang w:val="pl-PL"/>
        </w:rPr>
        <w:t xml:space="preserve">„Formularz złożenia, zmiany, wycofania oferty lub wniosku” </w:t>
      </w:r>
      <w:r w:rsidRPr="008A63FB">
        <w:rPr>
          <w:rFonts w:ascii="Times New Roman" w:hAnsi="Times New Roman" w:cs="Times New Roman"/>
          <w:b/>
          <w:bCs/>
          <w:i/>
          <w:iCs/>
          <w:sz w:val="24"/>
          <w:szCs w:val="24"/>
          <w:lang w:val="pl-PL"/>
        </w:rPr>
        <w:br/>
      </w:r>
      <w:r w:rsidRPr="008A63FB">
        <w:rPr>
          <w:rFonts w:ascii="Times New Roman" w:hAnsi="Times New Roman" w:cs="Times New Roman"/>
          <w:sz w:val="24"/>
          <w:szCs w:val="24"/>
          <w:lang w:val="pl-PL"/>
        </w:rPr>
        <w:t xml:space="preserve">i </w:t>
      </w:r>
      <w:r w:rsidRPr="008A63FB">
        <w:rPr>
          <w:rFonts w:ascii="Times New Roman" w:hAnsi="Times New Roman" w:cs="Times New Roman"/>
          <w:b/>
          <w:bCs/>
          <w:i/>
          <w:iCs/>
          <w:sz w:val="24"/>
          <w:szCs w:val="24"/>
          <w:lang w:val="pl-PL"/>
        </w:rPr>
        <w:t>„Formularza do komunikacji”</w:t>
      </w:r>
      <w:r w:rsidRPr="008A63FB">
        <w:rPr>
          <w:rFonts w:ascii="Times New Roman" w:hAnsi="Times New Roman" w:cs="Times New Roman"/>
          <w:i/>
          <w:iCs/>
          <w:sz w:val="24"/>
          <w:szCs w:val="24"/>
          <w:lang w:val="pl-PL"/>
        </w:rPr>
        <w:t xml:space="preserve"> </w:t>
      </w:r>
      <w:r w:rsidRPr="008A63FB">
        <w:rPr>
          <w:rFonts w:ascii="Times New Roman" w:hAnsi="Times New Roman" w:cs="Times New Roman"/>
          <w:sz w:val="24"/>
          <w:szCs w:val="24"/>
          <w:lang w:val="pl-PL"/>
        </w:rPr>
        <w:t>wynosi 150 MB.</w:t>
      </w:r>
    </w:p>
    <w:p w14:paraId="2008CEEC"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 datę przekazania oferty, wniosków, zawiadomień, dokumentów elektronicznych, oświadczeń lub elektronicznych kopii dokumentów lub oświadczeń oraz innych informacji przyjmuje się datę ich przekazania na ePUAP.</w:t>
      </w:r>
    </w:p>
    <w:p w14:paraId="0CF703D6"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Zamawiający przekazuje identyfikator postępowania na miniPortalu jako załącznik Nr 9 do SWZ.</w:t>
      </w:r>
      <w:r w:rsidRPr="008A63FB">
        <w:rPr>
          <w:rFonts w:ascii="Times New Roman" w:hAnsi="Times New Roman" w:cs="Times New Roman"/>
          <w:sz w:val="24"/>
          <w:szCs w:val="24"/>
          <w:lang w:val="pl-PL"/>
        </w:rPr>
        <w:t xml:space="preserve"> Dane postępowanie można wyszukać również na Liście </w:t>
      </w:r>
      <w:r w:rsidRPr="008A63FB">
        <w:rPr>
          <w:rFonts w:ascii="Times New Roman" w:hAnsi="Times New Roman" w:cs="Times New Roman"/>
          <w:color w:val="000000"/>
          <w:sz w:val="24"/>
          <w:szCs w:val="24"/>
          <w:lang w:val="pl-PL"/>
        </w:rPr>
        <w:t>wszystkich postępowań w miniPortalu, klikając wcześniej opcję „Dla Wykonawców” lub ze strony głównej z zakładki Postępowania.</w:t>
      </w:r>
    </w:p>
    <w:p w14:paraId="7B5AE2E2" w14:textId="77777777" w:rsidR="00716B17" w:rsidRPr="008A63FB" w:rsidRDefault="00716B17" w:rsidP="00D84B86">
      <w:pPr>
        <w:pStyle w:val="Akapitzlist"/>
        <w:spacing w:before="0" w:after="0" w:line="276" w:lineRule="auto"/>
        <w:ind w:left="709"/>
        <w:contextualSpacing/>
        <w:outlineLvl w:val="3"/>
        <w:rPr>
          <w:rFonts w:ascii="Times New Roman" w:hAnsi="Times New Roman" w:cs="Times New Roman"/>
          <w:color w:val="000000"/>
          <w:sz w:val="24"/>
          <w:szCs w:val="24"/>
          <w:lang w:val="pl-PL"/>
        </w:rPr>
      </w:pPr>
    </w:p>
    <w:p w14:paraId="68BEF681" w14:textId="77777777" w:rsidR="00716B17" w:rsidRPr="008A63FB" w:rsidRDefault="00716B17" w:rsidP="00D84B86">
      <w:pPr>
        <w:pStyle w:val="Standard"/>
        <w:spacing w:line="276" w:lineRule="auto"/>
        <w:contextualSpacing/>
        <w:jc w:val="center"/>
        <w:outlineLvl w:val="3"/>
        <w:rPr>
          <w:rFonts w:cs="Times New Roman"/>
          <w:b/>
          <w:bCs/>
          <w:color w:val="000000"/>
          <w:lang w:val="pl-PL"/>
        </w:rPr>
      </w:pPr>
      <w:r w:rsidRPr="008A63FB">
        <w:rPr>
          <w:rFonts w:cs="Times New Roman"/>
          <w:b/>
          <w:bCs/>
          <w:color w:val="000000"/>
          <w:lang w:val="pl-PL"/>
        </w:rPr>
        <w:t>Składanie ofert.</w:t>
      </w:r>
    </w:p>
    <w:p w14:paraId="01039D31" w14:textId="77777777" w:rsidR="00716B17" w:rsidRPr="008A63FB" w:rsidRDefault="00716B17" w:rsidP="00D84B86">
      <w:pPr>
        <w:pStyle w:val="Akapitzlist"/>
        <w:spacing w:before="0" w:after="0" w:line="276" w:lineRule="auto"/>
        <w:ind w:left="709"/>
        <w:contextualSpacing/>
        <w:outlineLvl w:val="3"/>
        <w:rPr>
          <w:rFonts w:ascii="Times New Roman" w:hAnsi="Times New Roman" w:cs="Times New Roman"/>
          <w:b/>
          <w:bCs/>
          <w:color w:val="000000"/>
          <w:sz w:val="24"/>
          <w:szCs w:val="24"/>
          <w:lang w:val="pl-PL"/>
        </w:rPr>
      </w:pPr>
    </w:p>
    <w:p w14:paraId="02B20A9D"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Wykonawca składa ofertę za pośrednictwem </w:t>
      </w:r>
      <w:r w:rsidRPr="008A63FB">
        <w:rPr>
          <w:rFonts w:ascii="Times New Roman" w:hAnsi="Times New Roman" w:cs="Times New Roman"/>
          <w:b/>
          <w:bCs/>
          <w:i/>
          <w:iCs/>
          <w:sz w:val="24"/>
          <w:szCs w:val="24"/>
          <w:lang w:val="pl-PL"/>
        </w:rPr>
        <w:t>„Formularza do złożenia, zmiany, wycofania oferty lub wniosku”</w:t>
      </w:r>
      <w:r w:rsidRPr="008A63FB">
        <w:rPr>
          <w:rFonts w:ascii="Times New Roman" w:hAnsi="Times New Roman" w:cs="Times New Roman"/>
          <w:sz w:val="24"/>
          <w:szCs w:val="24"/>
          <w:lang w:val="pl-PL"/>
        </w:rPr>
        <w:t xml:space="preserve"> dostępnego na ePUAP i udostępnionego również na miniPortalu. Funkcjonalność do zaszyfrowania oferty przez Wykonawcę jest dostępna dla wykonawców na miniPortalu, w szczegółach danego postępowania. </w:t>
      </w:r>
      <w:r w:rsidRPr="008A63FB">
        <w:rPr>
          <w:rFonts w:ascii="Times New Roman" w:hAnsi="Times New Roman" w:cs="Times New Roman"/>
          <w:sz w:val="24"/>
          <w:szCs w:val="24"/>
          <w:lang w:val="pl-PL"/>
        </w:rPr>
        <w:br/>
        <w:t>W formularzu oferty Wykonawca zobowiązany jest podać adres skrzynki ePUAP, na którym prowadzona będzie korespondencja związana z postępowaniem.</w:t>
      </w:r>
    </w:p>
    <w:p w14:paraId="034DEA27"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Ofertę należy sporządzić w języku polskim.</w:t>
      </w:r>
    </w:p>
    <w:p w14:paraId="5F1C9339"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 xml:space="preserve">Ofertę składa się, </w:t>
      </w:r>
      <w:r w:rsidRPr="008A63FB">
        <w:rPr>
          <w:rFonts w:ascii="Times New Roman" w:hAnsi="Times New Roman" w:cs="Times New Roman"/>
          <w:b/>
          <w:bCs/>
          <w:sz w:val="24"/>
          <w:szCs w:val="24"/>
          <w:u w:val="single"/>
          <w:lang w:val="pl-PL"/>
        </w:rPr>
        <w:t>pod rygorem nieważności</w:t>
      </w:r>
      <w:r w:rsidRPr="008A63FB">
        <w:rPr>
          <w:rFonts w:ascii="Times New Roman" w:hAnsi="Times New Roman" w:cs="Times New Roman"/>
          <w:b/>
          <w:bCs/>
          <w:sz w:val="24"/>
          <w:szCs w:val="24"/>
          <w:lang w:val="pl-PL"/>
        </w:rPr>
        <w:t xml:space="preserve">, w formie elektronicznej lub </w:t>
      </w:r>
      <w:r w:rsidRPr="008A63FB">
        <w:rPr>
          <w:rFonts w:ascii="Times New Roman" w:hAnsi="Times New Roman" w:cs="Times New Roman"/>
          <w:b/>
          <w:bCs/>
          <w:sz w:val="24"/>
          <w:szCs w:val="24"/>
          <w:lang w:val="pl-PL"/>
        </w:rPr>
        <w:br/>
        <w:t>w postaci elektronicznej opatrzonej podpisem zaufanym lub podpisem osobistym.</w:t>
      </w:r>
    </w:p>
    <w:p w14:paraId="6648D3FC"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Sposób złożenia oferty, w tym zaszyfrowania oferty opisany został w </w:t>
      </w:r>
      <w:r w:rsidRPr="008A63FB">
        <w:rPr>
          <w:rFonts w:ascii="Times New Roman" w:hAnsi="Times New Roman" w:cs="Times New Roman"/>
          <w:i/>
          <w:iCs/>
          <w:sz w:val="24"/>
          <w:szCs w:val="24"/>
          <w:lang w:val="pl-PL"/>
        </w:rPr>
        <w:t>„Instrukcji użytkownika”</w:t>
      </w:r>
      <w:r w:rsidRPr="008A63FB">
        <w:rPr>
          <w:rFonts w:ascii="Times New Roman" w:hAnsi="Times New Roman" w:cs="Times New Roman"/>
          <w:sz w:val="24"/>
          <w:szCs w:val="24"/>
          <w:lang w:val="pl-PL"/>
        </w:rPr>
        <w:t xml:space="preserve">, dostępnej na stronie: </w:t>
      </w:r>
      <w:hyperlink r:id="rId9" w:history="1">
        <w:r w:rsidRPr="008A63FB">
          <w:rPr>
            <w:rFonts w:ascii="Times New Roman" w:hAnsi="Times New Roman" w:cs="Times New Roman"/>
            <w:sz w:val="24"/>
            <w:szCs w:val="24"/>
            <w:lang w:val="pl-PL"/>
          </w:rPr>
          <w:t>https://miniportal.uzp.gov.pl</w:t>
        </w:r>
      </w:hyperlink>
    </w:p>
    <w:p w14:paraId="12F948F6"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8A63FB">
        <w:rPr>
          <w:rFonts w:ascii="Times New Roman" w:hAnsi="Times New Roman" w:cs="Times New Roman"/>
          <w:i/>
          <w:iCs/>
          <w:sz w:val="24"/>
          <w:szCs w:val="24"/>
          <w:lang w:val="pl-PL"/>
        </w:rPr>
        <w:t>„Załącznik stanowiący tajemnicę przedsiębiorstwa”</w:t>
      </w:r>
      <w:r w:rsidRPr="008A63FB">
        <w:rPr>
          <w:rFonts w:ascii="Times New Roman" w:hAnsi="Times New Roman" w:cs="Times New Roman"/>
          <w:sz w:val="24"/>
          <w:szCs w:val="24"/>
          <w:lang w:val="pl-PL"/>
        </w:rPr>
        <w:t>, a następnie wraz z plikami stanowiącymi jawną część należy ten plik zaszyfrować.</w:t>
      </w:r>
    </w:p>
    <w:p w14:paraId="0070B3C1"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Do oferty</w:t>
      </w:r>
      <w:r w:rsidRPr="008A63FB">
        <w:rPr>
          <w:rFonts w:ascii="Times New Roman" w:hAnsi="Times New Roman" w:cs="Times New Roman"/>
          <w:sz w:val="24"/>
          <w:szCs w:val="24"/>
          <w:lang w:val="pl-PL"/>
        </w:rPr>
        <w:t xml:space="preserve"> należy dołączyć oświadczenie o niepodleganiu wykluczeniu, spełnianiu </w:t>
      </w:r>
      <w:r w:rsidRPr="008A63FB">
        <w:rPr>
          <w:rFonts w:ascii="Times New Roman" w:hAnsi="Times New Roman" w:cs="Times New Roman"/>
          <w:sz w:val="24"/>
          <w:szCs w:val="24"/>
          <w:lang w:val="pl-PL"/>
        </w:rPr>
        <w:lastRenderedPageBreak/>
        <w:t>warunków udziału w postępowaniu, w zakresie wskazanym w pkt 8.1 SWZ, w formie elektronicznej lub w postaci elektronicznej opatrzonej podpisem zaufanym lub podpisem osobistym, a następnie zaszyfrować wraz z plikami stanowiącymi ofertę.</w:t>
      </w:r>
    </w:p>
    <w:p w14:paraId="7EAC90EE"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Oferta może być złożona tylko do upływu terminu składania ofert.</w:t>
      </w:r>
    </w:p>
    <w:p w14:paraId="3D4105E7"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Wykonawca może przed upływem terminu do składania ofert wycofać ofertę za pośrednictwem </w:t>
      </w:r>
      <w:r w:rsidRPr="008A63FB">
        <w:rPr>
          <w:rFonts w:ascii="Times New Roman" w:hAnsi="Times New Roman" w:cs="Times New Roman"/>
          <w:b/>
          <w:bCs/>
          <w:i/>
          <w:iCs/>
          <w:sz w:val="24"/>
          <w:szCs w:val="24"/>
          <w:lang w:val="pl-PL"/>
        </w:rPr>
        <w:t>„Formularza do złożenia, zmiany, wycofania oferty lub wniosku”</w:t>
      </w:r>
      <w:r w:rsidRPr="008A63FB">
        <w:rPr>
          <w:rFonts w:ascii="Times New Roman" w:hAnsi="Times New Roman" w:cs="Times New Roman"/>
          <w:sz w:val="24"/>
          <w:szCs w:val="24"/>
          <w:lang w:val="pl-PL"/>
        </w:rPr>
        <w:t xml:space="preserve"> dostępnego na ePUAP i udostępnionego również na miniPortalu. Sposób wycofania oferty został opisany w </w:t>
      </w:r>
      <w:r w:rsidRPr="008A63FB">
        <w:rPr>
          <w:rFonts w:ascii="Times New Roman" w:hAnsi="Times New Roman" w:cs="Times New Roman"/>
          <w:i/>
          <w:iCs/>
          <w:sz w:val="24"/>
          <w:szCs w:val="24"/>
          <w:lang w:val="pl-PL"/>
        </w:rPr>
        <w:t>„Instrukcji użytkownika”</w:t>
      </w:r>
      <w:r w:rsidRPr="008A63FB">
        <w:rPr>
          <w:rFonts w:ascii="Times New Roman" w:hAnsi="Times New Roman" w:cs="Times New Roman"/>
          <w:sz w:val="24"/>
          <w:szCs w:val="24"/>
          <w:lang w:val="pl-PL"/>
        </w:rPr>
        <w:t xml:space="preserve"> dostępnej na miniPortalu.</w:t>
      </w:r>
    </w:p>
    <w:p w14:paraId="028C55A6"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Wykonawca po upływie terminu do składania ofert nie może skutecznie dokonać zmiany ani wycofać złożonej oferty.</w:t>
      </w:r>
    </w:p>
    <w:p w14:paraId="5CBE75E7" w14:textId="77777777" w:rsidR="00716B17" w:rsidRPr="008A63FB" w:rsidRDefault="00716B17" w:rsidP="00D84B86">
      <w:pPr>
        <w:pStyle w:val="Akapitzlist"/>
        <w:spacing w:before="0" w:after="0" w:line="276" w:lineRule="auto"/>
        <w:ind w:left="709"/>
        <w:contextualSpacing/>
        <w:outlineLvl w:val="3"/>
        <w:rPr>
          <w:rFonts w:ascii="Times New Roman" w:hAnsi="Times New Roman" w:cs="Times New Roman"/>
          <w:color w:val="000000"/>
          <w:sz w:val="24"/>
          <w:szCs w:val="24"/>
          <w:lang w:val="pl-PL"/>
        </w:rPr>
      </w:pPr>
    </w:p>
    <w:p w14:paraId="11BE0C65" w14:textId="77777777" w:rsidR="00716B17" w:rsidRPr="008A63FB" w:rsidRDefault="00716B17" w:rsidP="00D84B86">
      <w:pPr>
        <w:pStyle w:val="Standard"/>
        <w:spacing w:line="276" w:lineRule="auto"/>
        <w:contextualSpacing/>
        <w:jc w:val="center"/>
        <w:outlineLvl w:val="3"/>
        <w:rPr>
          <w:rFonts w:cs="Times New Roman"/>
          <w:b/>
          <w:bCs/>
          <w:color w:val="000000"/>
          <w:lang w:val="pl-PL"/>
        </w:rPr>
      </w:pPr>
      <w:r w:rsidRPr="008A63FB">
        <w:rPr>
          <w:rFonts w:cs="Times New Roman"/>
          <w:b/>
          <w:bCs/>
          <w:color w:val="000000"/>
          <w:lang w:val="pl-PL"/>
        </w:rPr>
        <w:t>Składanie dokumentów innych niż oferty oraz oświadczenia,</w:t>
      </w:r>
      <w:r w:rsidRPr="008A63FB">
        <w:rPr>
          <w:rFonts w:cs="Times New Roman"/>
          <w:b/>
          <w:bCs/>
          <w:color w:val="000000"/>
          <w:lang w:val="pl-PL"/>
        </w:rPr>
        <w:br/>
        <w:t xml:space="preserve"> o których mowa w rozdziale 8.1 SWZ.</w:t>
      </w:r>
    </w:p>
    <w:p w14:paraId="42EE3145" w14:textId="77777777" w:rsidR="00716B17" w:rsidRPr="008A63FB" w:rsidRDefault="00716B17" w:rsidP="00D84B86">
      <w:pPr>
        <w:pStyle w:val="Standard"/>
        <w:spacing w:line="276" w:lineRule="auto"/>
        <w:contextualSpacing/>
        <w:jc w:val="center"/>
        <w:outlineLvl w:val="3"/>
        <w:rPr>
          <w:rFonts w:cs="Times New Roman"/>
          <w:b/>
          <w:bCs/>
          <w:color w:val="000000"/>
          <w:lang w:val="pl-PL"/>
        </w:rPr>
      </w:pPr>
    </w:p>
    <w:p w14:paraId="46E4EED8"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 postępowaniu o udzielenie zamówienia komunikacja pomiędzy Zamawiającym </w:t>
      </w:r>
      <w:r w:rsidRPr="008A63FB">
        <w:rPr>
          <w:rFonts w:ascii="Times New Roman" w:hAnsi="Times New Roman" w:cs="Times New Roman"/>
          <w:sz w:val="24"/>
          <w:szCs w:val="24"/>
          <w:lang w:val="pl-PL"/>
        </w:rPr>
        <w:br/>
        <w:t>a Wykonawcami w zakresie składania dokumentów, oświadczeń, wniosków (innych niż ofert i oświadczeń wskazanych w pkt 8.1 SWZ - które mogą być przekazywane jedynie w sposób wskazany w pkt 11.8 odbywa się elektronicznie za pośrednictwem:</w:t>
      </w:r>
    </w:p>
    <w:p w14:paraId="57ABB8F2" w14:textId="77777777" w:rsidR="00716B17" w:rsidRPr="008A63FB" w:rsidRDefault="00716B17" w:rsidP="00D84B86">
      <w:pPr>
        <w:pStyle w:val="Akapitzlist"/>
        <w:numPr>
          <w:ilvl w:val="1"/>
          <w:numId w:val="55"/>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 xml:space="preserve">dedykowanego formularza: </w:t>
      </w:r>
      <w:r w:rsidRPr="008A63FB">
        <w:rPr>
          <w:rFonts w:ascii="Times New Roman" w:hAnsi="Times New Roman" w:cs="Times New Roman"/>
          <w:b/>
          <w:bCs/>
          <w:i/>
          <w:iCs/>
          <w:sz w:val="24"/>
          <w:szCs w:val="24"/>
          <w:lang w:val="pl-PL"/>
        </w:rPr>
        <w:t>„Formularz do komunikacji”</w:t>
      </w:r>
      <w:r w:rsidRPr="008A63FB">
        <w:rPr>
          <w:rFonts w:ascii="Times New Roman" w:hAnsi="Times New Roman" w:cs="Times New Roman"/>
          <w:b/>
          <w:bCs/>
          <w:sz w:val="24"/>
          <w:szCs w:val="24"/>
          <w:lang w:val="pl-PL"/>
        </w:rPr>
        <w:t xml:space="preserve"> </w:t>
      </w:r>
      <w:r w:rsidRPr="008A63FB">
        <w:rPr>
          <w:rFonts w:ascii="Times New Roman" w:hAnsi="Times New Roman" w:cs="Times New Roman"/>
          <w:sz w:val="24"/>
          <w:szCs w:val="24"/>
          <w:lang w:val="pl-PL"/>
        </w:rPr>
        <w:t>dostępnego na ePUAP oraz udostępnionego przez miniPortal;</w:t>
      </w:r>
    </w:p>
    <w:p w14:paraId="71E30C01" w14:textId="77777777" w:rsidR="00716B17" w:rsidRPr="008A63FB" w:rsidRDefault="00716B17" w:rsidP="00D84B86">
      <w:pPr>
        <w:pStyle w:val="Akapitzlist"/>
        <w:numPr>
          <w:ilvl w:val="1"/>
          <w:numId w:val="55"/>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poczty elektronicznej na adres poczty Zamawiającego: </w:t>
      </w:r>
      <w:r w:rsidRPr="008A63FB">
        <w:rPr>
          <w:rFonts w:ascii="Times New Roman" w:hAnsi="Times New Roman" w:cs="Times New Roman"/>
          <w:color w:val="0070C0"/>
          <w:sz w:val="24"/>
          <w:szCs w:val="24"/>
          <w:u w:val="single"/>
          <w:lang w:val="pl-PL"/>
        </w:rPr>
        <w:t>inwestycje@dmosin.pl</w:t>
      </w:r>
    </w:p>
    <w:p w14:paraId="2E507860" w14:textId="77777777" w:rsidR="00716B17" w:rsidRPr="008A63FB" w:rsidRDefault="00716B17" w:rsidP="00D84B86">
      <w:pPr>
        <w:pStyle w:val="Akapitzlist"/>
        <w:spacing w:before="0" w:after="0" w:line="276" w:lineRule="auto"/>
        <w:ind w:left="1134"/>
        <w:contextualSpacing/>
        <w:outlineLvl w:val="3"/>
        <w:rPr>
          <w:rFonts w:ascii="Times New Roman" w:hAnsi="Times New Roman" w:cs="Times New Roman"/>
          <w:i/>
          <w:iCs/>
          <w:sz w:val="24"/>
          <w:szCs w:val="24"/>
          <w:lang w:val="pl-PL"/>
        </w:rPr>
      </w:pPr>
      <w:r w:rsidRPr="008A63FB">
        <w:rPr>
          <w:rFonts w:ascii="Times New Roman" w:hAnsi="Times New Roman" w:cs="Times New Roman"/>
          <w:i/>
          <w:iCs/>
          <w:sz w:val="24"/>
          <w:szCs w:val="24"/>
          <w:lang w:val="pl-PL"/>
        </w:rPr>
        <w:t xml:space="preserve">Zamawiający przekazuje dokumenty na adres poczty elektronicznej wskazany </w:t>
      </w:r>
      <w:r w:rsidRPr="008A63FB">
        <w:rPr>
          <w:rFonts w:ascii="Times New Roman" w:hAnsi="Times New Roman" w:cs="Times New Roman"/>
          <w:i/>
          <w:iCs/>
          <w:sz w:val="24"/>
          <w:szCs w:val="24"/>
          <w:lang w:val="pl-PL"/>
        </w:rPr>
        <w:br/>
        <w:t xml:space="preserve">w formularzu ofertowym Wykonawcy, na co Wykonawca wyraża zgodę wskazując ten adres w ofercie i zobowiązuje się do utrzymania jego funkcjonalności przez czas trwania postępowania. Domniemywa się, że dokumenty, oświadczenia </w:t>
      </w:r>
      <w:r w:rsidRPr="008A63FB">
        <w:rPr>
          <w:rFonts w:ascii="Times New Roman" w:hAnsi="Times New Roman" w:cs="Times New Roman"/>
          <w:i/>
          <w:iCs/>
          <w:sz w:val="24"/>
          <w:szCs w:val="24"/>
          <w:lang w:val="pl-PL"/>
        </w:rPr>
        <w:br/>
        <w:t>i wnioski przekazane na adres poczty elektronicznej wskazany w formularzu ofertowym zostały doręczone skutecznie, a Wykonawca zapoznał się z ich treścią.</w:t>
      </w:r>
    </w:p>
    <w:p w14:paraId="6026D802"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 przypadku korzystania z rozwiązania wskazanego w rozdziale 11.17 lit a) SWZ dokumenty elektroniczne, składane są przez Wykonawcę za pośrednictwem </w:t>
      </w:r>
      <w:r w:rsidRPr="008A63FB">
        <w:rPr>
          <w:rFonts w:ascii="Times New Roman" w:hAnsi="Times New Roman" w:cs="Times New Roman"/>
          <w:b/>
          <w:bCs/>
          <w:i/>
          <w:iCs/>
          <w:sz w:val="24"/>
          <w:szCs w:val="24"/>
          <w:lang w:val="pl-PL"/>
        </w:rPr>
        <w:t>„Formularza do komunikacji”</w:t>
      </w:r>
      <w:r w:rsidRPr="008A63FB">
        <w:rPr>
          <w:rFonts w:ascii="Times New Roman" w:hAnsi="Times New Roman" w:cs="Times New Roman"/>
          <w:sz w:val="24"/>
          <w:szCs w:val="24"/>
          <w:lang w:val="pl-PL"/>
        </w:rPr>
        <w:t xml:space="preserve"> jako załączniki.</w:t>
      </w:r>
    </w:p>
    <w:p w14:paraId="4D39BC76"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Zamawiający dopuszcza również możliwość składania dokumentów elektronicznych za pomocą poczty elektronicznej, na wskazany w rozdziale 11.17 lit b) SWZ adres poczty elektronicznej.</w:t>
      </w:r>
    </w:p>
    <w:p w14:paraId="3AFFDEBF" w14:textId="77777777" w:rsidR="00716B17" w:rsidRPr="008A63FB" w:rsidRDefault="00716B17" w:rsidP="00D84B86">
      <w:pPr>
        <w:pStyle w:val="Akapitzlist"/>
        <w:numPr>
          <w:ilvl w:val="1"/>
          <w:numId w:val="5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Sposób sporządzenia dokumentów elektronicznych musi być zgody </w:t>
      </w:r>
      <w:r w:rsidRPr="008A63FB">
        <w:rPr>
          <w:rFonts w:ascii="Times New Roman" w:hAnsi="Times New Roman" w:cs="Times New Roman"/>
          <w:sz w:val="24"/>
          <w:szCs w:val="24"/>
          <w:lang w:val="pl-PL"/>
        </w:rPr>
        <w:br/>
        <w:t xml:space="preserve">z wymaganiami określonymi w rozporządzeniu Prezesa Rady Ministrów </w:t>
      </w:r>
      <w:r w:rsidRPr="008A63FB">
        <w:rPr>
          <w:rFonts w:ascii="Times New Roman" w:hAnsi="Times New Roman" w:cs="Times New Roman"/>
          <w:sz w:val="24"/>
          <w:szCs w:val="24"/>
          <w:lang w:val="pl-PL"/>
        </w:rPr>
        <w:br/>
        <w:t>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511241A" w14:textId="3D3D8642" w:rsidR="00716B17" w:rsidRDefault="00716B17" w:rsidP="00D84B86">
      <w:pPr>
        <w:pStyle w:val="Standard"/>
        <w:spacing w:line="276" w:lineRule="auto"/>
        <w:contextualSpacing/>
        <w:outlineLvl w:val="3"/>
        <w:rPr>
          <w:rFonts w:cs="Times New Roman"/>
          <w:color w:val="000000"/>
          <w:lang w:val="pl-PL"/>
        </w:rPr>
      </w:pPr>
    </w:p>
    <w:p w14:paraId="7C547734" w14:textId="18D425E0" w:rsidR="00050813" w:rsidRDefault="00050813" w:rsidP="00D84B86">
      <w:pPr>
        <w:pStyle w:val="Standard"/>
        <w:spacing w:line="276" w:lineRule="auto"/>
        <w:contextualSpacing/>
        <w:outlineLvl w:val="3"/>
        <w:rPr>
          <w:rFonts w:cs="Times New Roman"/>
          <w:color w:val="000000"/>
          <w:lang w:val="pl-PL"/>
        </w:rPr>
      </w:pPr>
    </w:p>
    <w:p w14:paraId="1DBDB6AD" w14:textId="69971CA5" w:rsidR="00050813" w:rsidRDefault="00050813" w:rsidP="00D84B86">
      <w:pPr>
        <w:pStyle w:val="Standard"/>
        <w:spacing w:line="276" w:lineRule="auto"/>
        <w:contextualSpacing/>
        <w:outlineLvl w:val="3"/>
        <w:rPr>
          <w:rFonts w:cs="Times New Roman"/>
          <w:color w:val="000000"/>
          <w:lang w:val="pl-PL"/>
        </w:rPr>
      </w:pPr>
    </w:p>
    <w:p w14:paraId="6532C9AB" w14:textId="59349E85" w:rsidR="00050813" w:rsidRDefault="00050813" w:rsidP="00D84B86">
      <w:pPr>
        <w:pStyle w:val="Standard"/>
        <w:spacing w:line="276" w:lineRule="auto"/>
        <w:contextualSpacing/>
        <w:outlineLvl w:val="3"/>
        <w:rPr>
          <w:rFonts w:cs="Times New Roman"/>
          <w:color w:val="000000"/>
          <w:lang w:val="pl-PL"/>
        </w:rPr>
      </w:pPr>
    </w:p>
    <w:p w14:paraId="52B22829" w14:textId="77777777" w:rsidR="00050813" w:rsidRPr="008A63FB" w:rsidRDefault="00050813" w:rsidP="00D84B86">
      <w:pPr>
        <w:pStyle w:val="Standard"/>
        <w:spacing w:line="276" w:lineRule="auto"/>
        <w:contextualSpacing/>
        <w:outlineLvl w:val="3"/>
        <w:rPr>
          <w:rFonts w:cs="Times New Roman"/>
          <w:color w:val="000000"/>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1B168511" w14:textId="77777777" w:rsidTr="0021554B">
        <w:trPr>
          <w:jc w:val="center"/>
        </w:trPr>
        <w:tc>
          <w:tcPr>
            <w:tcW w:w="9072" w:type="dxa"/>
            <w:tcBorders>
              <w:bottom w:val="single" w:sz="4" w:space="0" w:color="00000A"/>
            </w:tcBorders>
            <w:shd w:val="clear" w:color="auto" w:fill="auto"/>
            <w:tcMar>
              <w:top w:w="0" w:type="dxa"/>
              <w:left w:w="108" w:type="dxa"/>
              <w:bottom w:w="0" w:type="dxa"/>
              <w:right w:w="108" w:type="dxa"/>
            </w:tcMar>
          </w:tcPr>
          <w:p w14:paraId="7DA29D55"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12</w:t>
            </w:r>
          </w:p>
          <w:p w14:paraId="627AC64E"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WYMAGANIA DOTYCZĄCE WADIUM</w:t>
            </w:r>
          </w:p>
        </w:tc>
      </w:tr>
    </w:tbl>
    <w:p w14:paraId="49FB91C6"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sz w:val="24"/>
          <w:szCs w:val="24"/>
          <w:lang w:val="pl-PL" w:eastAsia="pl-PL"/>
        </w:rPr>
      </w:pPr>
    </w:p>
    <w:p w14:paraId="53144666"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vanish/>
          <w:sz w:val="24"/>
          <w:szCs w:val="24"/>
          <w:lang w:val="pl-PL" w:eastAsia="pl-PL"/>
        </w:rPr>
      </w:pPr>
    </w:p>
    <w:p w14:paraId="246D20B3" w14:textId="267EA47B" w:rsidR="00127673" w:rsidRPr="008A63FB" w:rsidRDefault="00716B17" w:rsidP="00D84B86">
      <w:pPr>
        <w:pStyle w:val="Akapitzlist"/>
        <w:numPr>
          <w:ilvl w:val="1"/>
          <w:numId w:val="17"/>
        </w:numPr>
        <w:spacing w:before="0" w:after="0" w:line="276" w:lineRule="auto"/>
        <w:contextualSpacing/>
        <w:rPr>
          <w:rFonts w:ascii="Times New Roman" w:hAnsi="Times New Roman" w:cs="Times New Roman"/>
          <w:b/>
          <w:bCs/>
          <w:sz w:val="24"/>
          <w:szCs w:val="24"/>
          <w:lang w:val="pl-PL"/>
        </w:rPr>
      </w:pPr>
      <w:r w:rsidRPr="008A63FB">
        <w:rPr>
          <w:rFonts w:ascii="Times New Roman" w:hAnsi="Times New Roman" w:cs="Times New Roman"/>
          <w:sz w:val="24"/>
          <w:szCs w:val="24"/>
          <w:lang w:val="pl-PL"/>
        </w:rPr>
        <w:t xml:space="preserve">Wykonawca jest zobowiązany wnieść wadium w wysokości: </w:t>
      </w:r>
      <w:r w:rsidR="00127673" w:rsidRPr="008A63FB">
        <w:rPr>
          <w:rFonts w:ascii="Times New Roman" w:hAnsi="Times New Roman" w:cs="Times New Roman"/>
          <w:sz w:val="24"/>
          <w:szCs w:val="24"/>
          <w:lang w:val="pl-PL"/>
        </w:rPr>
        <w:br/>
      </w:r>
      <w:r w:rsidR="005D3811" w:rsidRPr="008A63FB">
        <w:rPr>
          <w:rFonts w:ascii="Times New Roman" w:hAnsi="Times New Roman" w:cs="Times New Roman"/>
          <w:b/>
          <w:bCs/>
          <w:sz w:val="24"/>
          <w:szCs w:val="24"/>
          <w:lang w:val="pl-PL"/>
        </w:rPr>
        <w:t>12.1.1. C</w:t>
      </w:r>
      <w:r w:rsidR="00127673" w:rsidRPr="008A63FB">
        <w:rPr>
          <w:rFonts w:ascii="Times New Roman" w:hAnsi="Times New Roman" w:cs="Times New Roman"/>
          <w:b/>
          <w:bCs/>
          <w:sz w:val="24"/>
          <w:szCs w:val="24"/>
          <w:lang w:val="pl-PL"/>
        </w:rPr>
        <w:t xml:space="preserve">zęść </w:t>
      </w:r>
      <w:r w:rsidR="005D3811" w:rsidRPr="008A63FB">
        <w:rPr>
          <w:rFonts w:ascii="Times New Roman" w:hAnsi="Times New Roman" w:cs="Times New Roman"/>
          <w:b/>
          <w:bCs/>
          <w:sz w:val="24"/>
          <w:szCs w:val="24"/>
          <w:lang w:val="pl-PL"/>
        </w:rPr>
        <w:t xml:space="preserve">1 </w:t>
      </w:r>
      <w:r w:rsidR="00127673" w:rsidRPr="008A63FB">
        <w:rPr>
          <w:rFonts w:ascii="Times New Roman" w:hAnsi="Times New Roman" w:cs="Times New Roman"/>
          <w:b/>
          <w:bCs/>
          <w:sz w:val="24"/>
          <w:szCs w:val="24"/>
          <w:lang w:val="pl-PL"/>
        </w:rPr>
        <w:t>- Remont pomieszczeń w starym budynku wraz z wymianą pokrycia dachu budynku OSP oraz budynku świetlicy oraz w Woli Cyrusowej</w:t>
      </w:r>
      <w:r w:rsidR="005D3811" w:rsidRPr="008A63FB">
        <w:rPr>
          <w:rFonts w:ascii="Times New Roman" w:hAnsi="Times New Roman" w:cs="Times New Roman"/>
          <w:b/>
          <w:bCs/>
          <w:sz w:val="24"/>
          <w:szCs w:val="24"/>
          <w:lang w:val="pl-PL"/>
        </w:rPr>
        <w:t>:</w:t>
      </w:r>
    </w:p>
    <w:p w14:paraId="098C4B5F" w14:textId="3E78708B" w:rsidR="00127673" w:rsidRPr="008A63FB" w:rsidRDefault="00127673" w:rsidP="00D84B86">
      <w:pPr>
        <w:pStyle w:val="Akapitzlist"/>
        <w:spacing w:before="0" w:after="0" w:line="276" w:lineRule="auto"/>
        <w:contextualSpacing/>
        <w:rPr>
          <w:rFonts w:ascii="Times New Roman" w:hAnsi="Times New Roman" w:cs="Times New Roman"/>
          <w:sz w:val="24"/>
          <w:szCs w:val="24"/>
          <w:u w:val="single"/>
          <w:lang w:val="pl-PL"/>
        </w:rPr>
      </w:pPr>
      <w:r w:rsidRPr="008A63FB">
        <w:rPr>
          <w:rFonts w:ascii="Times New Roman" w:hAnsi="Times New Roman" w:cs="Times New Roman"/>
          <w:b/>
          <w:bCs/>
          <w:sz w:val="24"/>
          <w:szCs w:val="24"/>
          <w:u w:val="single"/>
          <w:lang w:val="pl-PL"/>
        </w:rPr>
        <w:t>3 000,00 PLN</w:t>
      </w:r>
      <w:r w:rsidRPr="008A63FB">
        <w:rPr>
          <w:rFonts w:ascii="Times New Roman" w:hAnsi="Times New Roman" w:cs="Times New Roman"/>
          <w:sz w:val="24"/>
          <w:szCs w:val="24"/>
          <w:u w:val="single"/>
          <w:lang w:val="pl-PL"/>
        </w:rPr>
        <w:t xml:space="preserve"> (słownie zł: </w:t>
      </w:r>
      <w:r w:rsidRPr="008A63FB">
        <w:rPr>
          <w:rFonts w:ascii="Times New Roman" w:hAnsi="Times New Roman" w:cs="Times New Roman"/>
          <w:b/>
          <w:bCs/>
          <w:sz w:val="24"/>
          <w:szCs w:val="24"/>
          <w:u w:val="single"/>
          <w:lang w:val="pl-PL"/>
        </w:rPr>
        <w:t>trzy tysiące zł 00/100</w:t>
      </w:r>
      <w:r w:rsidRPr="008A63FB">
        <w:rPr>
          <w:rFonts w:ascii="Times New Roman" w:hAnsi="Times New Roman" w:cs="Times New Roman"/>
          <w:sz w:val="24"/>
          <w:szCs w:val="24"/>
          <w:u w:val="single"/>
          <w:lang w:val="pl-PL"/>
        </w:rPr>
        <w:t>).</w:t>
      </w:r>
    </w:p>
    <w:p w14:paraId="7B1115F1" w14:textId="77777777" w:rsidR="00127673" w:rsidRPr="008A63FB" w:rsidRDefault="00127673" w:rsidP="00D84B86">
      <w:pPr>
        <w:pStyle w:val="Akapitzlist"/>
        <w:spacing w:before="0" w:after="0" w:line="276" w:lineRule="auto"/>
        <w:contextualSpacing/>
        <w:rPr>
          <w:rFonts w:ascii="Times New Roman" w:hAnsi="Times New Roman" w:cs="Times New Roman"/>
          <w:sz w:val="24"/>
          <w:szCs w:val="24"/>
          <w:lang w:val="pl-PL"/>
        </w:rPr>
      </w:pPr>
    </w:p>
    <w:p w14:paraId="4BDD9F5B" w14:textId="3455B784" w:rsidR="00716B17" w:rsidRPr="008A63FB" w:rsidRDefault="005D3811" w:rsidP="00D84B86">
      <w:pPr>
        <w:pStyle w:val="Akapitzlist"/>
        <w:spacing w:before="0" w:after="0" w:line="276" w:lineRule="auto"/>
        <w:contextualSpacing/>
        <w:rPr>
          <w:rFonts w:ascii="Times New Roman" w:hAnsi="Times New Roman" w:cs="Times New Roman"/>
          <w:b/>
          <w:bCs/>
          <w:sz w:val="24"/>
          <w:szCs w:val="24"/>
          <w:u w:val="single"/>
          <w:lang w:val="pl-PL"/>
        </w:rPr>
      </w:pPr>
      <w:r w:rsidRPr="008A63FB">
        <w:rPr>
          <w:rFonts w:ascii="Times New Roman" w:hAnsi="Times New Roman" w:cs="Times New Roman"/>
          <w:b/>
          <w:bCs/>
          <w:sz w:val="24"/>
          <w:szCs w:val="24"/>
          <w:lang w:val="pl-PL"/>
        </w:rPr>
        <w:t>12.1.2. C</w:t>
      </w:r>
      <w:r w:rsidR="00127673" w:rsidRPr="008A63FB">
        <w:rPr>
          <w:rFonts w:ascii="Times New Roman" w:hAnsi="Times New Roman" w:cs="Times New Roman"/>
          <w:b/>
          <w:bCs/>
          <w:sz w:val="24"/>
          <w:szCs w:val="24"/>
          <w:lang w:val="pl-PL"/>
        </w:rPr>
        <w:t xml:space="preserve">zęść </w:t>
      </w:r>
      <w:r w:rsidRPr="008A63FB">
        <w:rPr>
          <w:rFonts w:ascii="Times New Roman" w:hAnsi="Times New Roman" w:cs="Times New Roman"/>
          <w:b/>
          <w:bCs/>
          <w:sz w:val="24"/>
          <w:szCs w:val="24"/>
          <w:lang w:val="pl-PL"/>
        </w:rPr>
        <w:t xml:space="preserve">2 </w:t>
      </w:r>
      <w:r w:rsidR="00127673" w:rsidRPr="008A63FB">
        <w:rPr>
          <w:rFonts w:ascii="Times New Roman" w:hAnsi="Times New Roman" w:cs="Times New Roman"/>
          <w:b/>
          <w:bCs/>
          <w:sz w:val="24"/>
          <w:szCs w:val="24"/>
          <w:lang w:val="pl-PL"/>
        </w:rPr>
        <w:t>- Remont i termomodernizacja poddasza budynku OSP w Woli Cyrusowej</w:t>
      </w:r>
      <w:r w:rsidRPr="008A63FB">
        <w:rPr>
          <w:rFonts w:ascii="Times New Roman" w:hAnsi="Times New Roman" w:cs="Times New Roman"/>
          <w:b/>
          <w:bCs/>
          <w:sz w:val="24"/>
          <w:szCs w:val="24"/>
          <w:lang w:val="pl-PL"/>
        </w:rPr>
        <w:t>:</w:t>
      </w:r>
      <w:r w:rsidR="0076683C" w:rsidRPr="008A63FB">
        <w:rPr>
          <w:rFonts w:ascii="Times New Roman" w:hAnsi="Times New Roman" w:cs="Times New Roman"/>
          <w:b/>
          <w:bCs/>
          <w:sz w:val="24"/>
          <w:szCs w:val="24"/>
          <w:lang w:val="pl-PL"/>
        </w:rPr>
        <w:br/>
      </w:r>
      <w:r w:rsidR="00127673" w:rsidRPr="008A63FB">
        <w:rPr>
          <w:rFonts w:ascii="Times New Roman" w:hAnsi="Times New Roman" w:cs="Times New Roman"/>
          <w:b/>
          <w:bCs/>
          <w:sz w:val="24"/>
          <w:szCs w:val="24"/>
          <w:u w:val="single"/>
          <w:lang w:val="pl-PL"/>
        </w:rPr>
        <w:t>1500,00</w:t>
      </w:r>
      <w:r w:rsidR="00716B17" w:rsidRPr="008A63FB">
        <w:rPr>
          <w:rFonts w:ascii="Times New Roman" w:hAnsi="Times New Roman" w:cs="Times New Roman"/>
          <w:b/>
          <w:bCs/>
          <w:sz w:val="24"/>
          <w:szCs w:val="24"/>
          <w:u w:val="single"/>
          <w:lang w:val="pl-PL"/>
        </w:rPr>
        <w:t xml:space="preserve"> PLN (słownie zł: </w:t>
      </w:r>
      <w:r w:rsidR="00127673" w:rsidRPr="008A63FB">
        <w:rPr>
          <w:rFonts w:ascii="Times New Roman" w:hAnsi="Times New Roman" w:cs="Times New Roman"/>
          <w:b/>
          <w:bCs/>
          <w:sz w:val="24"/>
          <w:szCs w:val="24"/>
          <w:u w:val="single"/>
          <w:lang w:val="pl-PL"/>
        </w:rPr>
        <w:t>jeden tysiąc pięćset zł</w:t>
      </w:r>
      <w:r w:rsidR="00716B17" w:rsidRPr="008A63FB">
        <w:rPr>
          <w:rFonts w:ascii="Times New Roman" w:hAnsi="Times New Roman" w:cs="Times New Roman"/>
          <w:b/>
          <w:bCs/>
          <w:sz w:val="24"/>
          <w:szCs w:val="24"/>
          <w:u w:val="single"/>
          <w:lang w:val="pl-PL"/>
        </w:rPr>
        <w:t xml:space="preserve"> 00/100).</w:t>
      </w:r>
    </w:p>
    <w:p w14:paraId="2B00C8E7" w14:textId="77777777" w:rsidR="00127673" w:rsidRPr="008A63FB" w:rsidRDefault="00127673" w:rsidP="00D84B86">
      <w:pPr>
        <w:pStyle w:val="Akapitzlist"/>
        <w:spacing w:before="0" w:after="0" w:line="276" w:lineRule="auto"/>
        <w:contextualSpacing/>
        <w:rPr>
          <w:rFonts w:ascii="Times New Roman" w:hAnsi="Times New Roman" w:cs="Times New Roman"/>
          <w:sz w:val="24"/>
          <w:szCs w:val="24"/>
          <w:lang w:val="pl-PL"/>
        </w:rPr>
      </w:pPr>
    </w:p>
    <w:p w14:paraId="103739E8"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Wadium może być wniesione w jednej lub kilku następujących formach:</w:t>
      </w:r>
    </w:p>
    <w:p w14:paraId="31B53693" w14:textId="77777777" w:rsidR="00716B17" w:rsidRPr="008A63FB" w:rsidRDefault="00716B17" w:rsidP="00D84B86">
      <w:pPr>
        <w:pStyle w:val="Akapitzlist"/>
        <w:numPr>
          <w:ilvl w:val="0"/>
          <w:numId w:val="79"/>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pieniądzu;</w:t>
      </w:r>
    </w:p>
    <w:p w14:paraId="0FFB6F36" w14:textId="77777777" w:rsidR="00716B17" w:rsidRPr="008A63FB" w:rsidRDefault="00716B17" w:rsidP="00D84B86">
      <w:pPr>
        <w:pStyle w:val="Akapitzlist"/>
        <w:numPr>
          <w:ilvl w:val="0"/>
          <w:numId w:val="79"/>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gwarancjach bankowych;</w:t>
      </w:r>
    </w:p>
    <w:p w14:paraId="3BE61ADF" w14:textId="77777777" w:rsidR="00716B17" w:rsidRPr="008A63FB" w:rsidRDefault="00716B17" w:rsidP="00D84B86">
      <w:pPr>
        <w:pStyle w:val="Akapitzlist"/>
        <w:numPr>
          <w:ilvl w:val="0"/>
          <w:numId w:val="79"/>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gwarancjach ubezpieczeniowych;</w:t>
      </w:r>
    </w:p>
    <w:p w14:paraId="05A1B5F5" w14:textId="77777777" w:rsidR="00716B17" w:rsidRPr="008A63FB" w:rsidRDefault="00716B17" w:rsidP="00D84B86">
      <w:pPr>
        <w:pStyle w:val="Akapitzlist"/>
        <w:numPr>
          <w:ilvl w:val="0"/>
          <w:numId w:val="79"/>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poręczeniach udzielanych przez podmioty, o których mowa w art. 6b ust. 5 pkt. 2 ustawy z dnia 9 listopada 2000 r. o utworzeniu Polskiej Agencji Rozwoju Przedsiębiorczości.</w:t>
      </w:r>
    </w:p>
    <w:p w14:paraId="27CE1C6C"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Wadium wnoszone w pieniądzu należy wpłacić przelewem na następujący rachunek bankowy Zamawiającego: </w:t>
      </w:r>
    </w:p>
    <w:p w14:paraId="2925195A" w14:textId="77777777" w:rsidR="00716B17" w:rsidRPr="008A63FB" w:rsidRDefault="00716B17" w:rsidP="00D84B86">
      <w:pPr>
        <w:pStyle w:val="Akapitzlist"/>
        <w:spacing w:before="0" w:after="0" w:line="276" w:lineRule="auto"/>
        <w:contextualSpacing/>
        <w:jc w:val="left"/>
        <w:rPr>
          <w:rFonts w:ascii="Times New Roman" w:hAnsi="Times New Roman" w:cs="Times New Roman"/>
          <w:sz w:val="24"/>
          <w:szCs w:val="24"/>
          <w:lang w:val="pl-PL"/>
        </w:rPr>
      </w:pPr>
      <w:r w:rsidRPr="008A63FB">
        <w:rPr>
          <w:rFonts w:ascii="Times New Roman" w:hAnsi="Times New Roman" w:cs="Times New Roman"/>
          <w:sz w:val="24"/>
          <w:szCs w:val="24"/>
          <w:u w:val="single"/>
          <w:lang w:val="pl-PL"/>
        </w:rPr>
        <w:t>Bank Spółdzielczy w Łowiczu Oddział Dmosin</w:t>
      </w:r>
      <w:r w:rsidRPr="008A63FB">
        <w:rPr>
          <w:rFonts w:ascii="Times New Roman" w:hAnsi="Times New Roman" w:cs="Times New Roman"/>
          <w:sz w:val="24"/>
          <w:szCs w:val="24"/>
          <w:lang w:val="pl-PL"/>
        </w:rPr>
        <w:t> </w:t>
      </w:r>
      <w:r w:rsidRPr="008A63FB">
        <w:rPr>
          <w:rFonts w:ascii="Times New Roman" w:hAnsi="Times New Roman" w:cs="Times New Roman"/>
          <w:sz w:val="24"/>
          <w:szCs w:val="24"/>
          <w:lang w:val="pl-PL"/>
        </w:rPr>
        <w:br/>
      </w:r>
      <w:r w:rsidRPr="008A63FB">
        <w:rPr>
          <w:rFonts w:ascii="Times New Roman" w:hAnsi="Times New Roman" w:cs="Times New Roman"/>
          <w:b/>
          <w:bCs/>
          <w:sz w:val="24"/>
          <w:szCs w:val="24"/>
          <w:lang w:val="pl-PL"/>
        </w:rPr>
        <w:t>Nr 80 9288 1024 1430 0592 2000 0040</w:t>
      </w:r>
    </w:p>
    <w:p w14:paraId="0F4A5B6E" w14:textId="77777777" w:rsidR="00716B17" w:rsidRPr="008A63FB" w:rsidRDefault="00716B17" w:rsidP="00D84B86">
      <w:pPr>
        <w:pStyle w:val="Akapitzlist"/>
        <w:shd w:val="clear" w:color="auto" w:fill="FFFFFF"/>
        <w:autoSpaceDE w:val="0"/>
        <w:spacing w:before="0" w:after="0" w:line="276" w:lineRule="auto"/>
        <w:contextualSpacing/>
        <w:rPr>
          <w:rFonts w:ascii="Times New Roman" w:hAnsi="Times New Roman" w:cs="Times New Roman"/>
          <w:sz w:val="24"/>
          <w:szCs w:val="24"/>
          <w:lang w:val="pl-PL" w:eastAsia="ar-SA"/>
        </w:rPr>
      </w:pPr>
      <w:r w:rsidRPr="008A63FB">
        <w:rPr>
          <w:rFonts w:ascii="Times New Roman" w:hAnsi="Times New Roman" w:cs="Times New Roman"/>
          <w:b/>
          <w:bCs/>
          <w:sz w:val="24"/>
          <w:szCs w:val="24"/>
          <w:lang w:val="pl-PL" w:eastAsia="ar-SA"/>
        </w:rPr>
        <w:t>konto dla podmiotów zagranicznych:</w:t>
      </w:r>
      <w:r w:rsidRPr="008A63FB">
        <w:rPr>
          <w:rFonts w:ascii="Times New Roman" w:hAnsi="Times New Roman" w:cs="Times New Roman"/>
          <w:sz w:val="24"/>
          <w:szCs w:val="24"/>
          <w:lang w:val="pl-PL"/>
        </w:rPr>
        <w:t xml:space="preserve"> </w:t>
      </w:r>
      <w:r w:rsidRPr="008A63FB">
        <w:rPr>
          <w:rFonts w:ascii="Times New Roman" w:hAnsi="Times New Roman" w:cs="Times New Roman"/>
          <w:sz w:val="24"/>
          <w:szCs w:val="24"/>
          <w:lang w:val="pl-PL" w:eastAsia="ar-SA"/>
        </w:rPr>
        <w:t xml:space="preserve">Pełen numer rachunku bieżącego Gminy Dmosin do wykonywania przelewów międzynarodowych jest następujący: </w:t>
      </w:r>
      <w:r w:rsidRPr="008A63FB">
        <w:rPr>
          <w:rFonts w:ascii="Times New Roman" w:hAnsi="Times New Roman" w:cs="Times New Roman"/>
          <w:b/>
          <w:bCs/>
          <w:sz w:val="24"/>
          <w:szCs w:val="24"/>
          <w:lang w:val="pl-PL" w:eastAsia="ar-SA"/>
        </w:rPr>
        <w:t>Spółdzielcza Grupa Bankowa S.A.   PL Nr  80928810241430059220000040</w:t>
      </w:r>
      <w:r w:rsidRPr="008A63FB">
        <w:rPr>
          <w:rFonts w:ascii="Times New Roman" w:hAnsi="Times New Roman" w:cs="Times New Roman"/>
          <w:sz w:val="24"/>
          <w:szCs w:val="24"/>
          <w:lang w:val="pl-PL"/>
        </w:rPr>
        <w:t xml:space="preserve"> </w:t>
      </w:r>
      <w:r w:rsidRPr="008A63FB">
        <w:rPr>
          <w:rFonts w:ascii="Times New Roman" w:hAnsi="Times New Roman" w:cs="Times New Roman"/>
          <w:b/>
          <w:bCs/>
          <w:sz w:val="24"/>
          <w:szCs w:val="24"/>
          <w:lang w:val="pl-PL" w:eastAsia="ar-SA"/>
        </w:rPr>
        <w:t>Kod  SWIFT – GBWCPLPP</w:t>
      </w:r>
      <w:r w:rsidRPr="008A63FB">
        <w:rPr>
          <w:rFonts w:ascii="Times New Roman" w:hAnsi="Times New Roman" w:cs="Times New Roman"/>
          <w:sz w:val="24"/>
          <w:szCs w:val="24"/>
          <w:lang w:val="pl-PL" w:eastAsia="ar-SA"/>
        </w:rPr>
        <w:t xml:space="preserve"> </w:t>
      </w:r>
    </w:p>
    <w:p w14:paraId="32A2343F" w14:textId="1A245C7C" w:rsidR="00716B17" w:rsidRPr="008A63FB" w:rsidRDefault="00716B17" w:rsidP="00D84B86">
      <w:pPr>
        <w:pStyle w:val="Akapitzlist"/>
        <w:spacing w:before="0" w:after="0" w:line="276" w:lineRule="auto"/>
        <w:contextualSpacing/>
        <w:rPr>
          <w:rFonts w:ascii="Times New Roman" w:hAnsi="Times New Roman" w:cs="Times New Roman"/>
          <w:b/>
          <w:bCs/>
          <w:sz w:val="24"/>
          <w:szCs w:val="24"/>
          <w:lang w:val="pl-PL"/>
        </w:rPr>
      </w:pPr>
      <w:r w:rsidRPr="008A63FB">
        <w:rPr>
          <w:rFonts w:ascii="Times New Roman" w:hAnsi="Times New Roman" w:cs="Times New Roman"/>
          <w:b/>
          <w:bCs/>
          <w:sz w:val="24"/>
          <w:szCs w:val="24"/>
          <w:lang w:val="pl-PL"/>
        </w:rPr>
        <w:t xml:space="preserve">z adnotacją: „Wadium – Znak sprawy ZP.271.TP. </w:t>
      </w:r>
      <w:r w:rsidR="00703304" w:rsidRPr="008A63FB">
        <w:rPr>
          <w:rFonts w:ascii="Times New Roman" w:hAnsi="Times New Roman" w:cs="Times New Roman"/>
          <w:b/>
          <w:bCs/>
          <w:sz w:val="24"/>
          <w:szCs w:val="24"/>
          <w:lang w:val="pl-PL"/>
        </w:rPr>
        <w:t>4</w:t>
      </w:r>
      <w:r w:rsidRPr="008A63FB">
        <w:rPr>
          <w:rFonts w:ascii="Times New Roman" w:hAnsi="Times New Roman" w:cs="Times New Roman"/>
          <w:b/>
          <w:bCs/>
          <w:sz w:val="24"/>
          <w:szCs w:val="24"/>
          <w:lang w:val="pl-PL"/>
        </w:rPr>
        <w:t>.2022</w:t>
      </w:r>
      <w:r w:rsidR="00703304" w:rsidRPr="008A63FB">
        <w:rPr>
          <w:rFonts w:ascii="Times New Roman" w:hAnsi="Times New Roman" w:cs="Times New Roman"/>
          <w:b/>
          <w:bCs/>
          <w:sz w:val="24"/>
          <w:szCs w:val="24"/>
          <w:lang w:val="pl-PL"/>
        </w:rPr>
        <w:t xml:space="preserve"> dla części …….</w:t>
      </w:r>
      <w:r w:rsidRPr="008A63FB">
        <w:rPr>
          <w:rFonts w:ascii="Times New Roman" w:hAnsi="Times New Roman" w:cs="Times New Roman"/>
          <w:b/>
          <w:bCs/>
          <w:sz w:val="24"/>
          <w:szCs w:val="24"/>
          <w:lang w:val="pl-PL"/>
        </w:rPr>
        <w:t xml:space="preserve">”. </w:t>
      </w:r>
    </w:p>
    <w:p w14:paraId="13BB31F3"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 skuteczne wniesienie wadium w pieniądzu, Zamawiający uzna wadium, które zostanie zaksięgowane na rachunku bankowym Zamawiającego przed upływem terminu składania ofert.</w:t>
      </w:r>
    </w:p>
    <w:p w14:paraId="0F7801AF"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Jeżeli wadium jest wnoszone w formie gwarancji lub poręczenia Wykonawca przekazuje Zamawiającemu oryginał gwarancji lub poręczenia, w postaci elektronicznej – przed upływem terminu składania ofert.</w:t>
      </w:r>
    </w:p>
    <w:p w14:paraId="09E55837"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3E75EDF4" w14:textId="77777777" w:rsidR="00716B17" w:rsidRPr="008A63FB" w:rsidRDefault="00716B17" w:rsidP="00D84B86">
      <w:pPr>
        <w:pStyle w:val="Akapitzlist"/>
        <w:numPr>
          <w:ilvl w:val="0"/>
          <w:numId w:val="80"/>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nazwę: dającego zlecenie (Wykonawcy), beneficjenta gwarancji/poręczenia (Zamawiającego), gwaranta lub poręczyciela oraz wskazanie ich siedzib,</w:t>
      </w:r>
    </w:p>
    <w:p w14:paraId="4D36776A" w14:textId="77777777" w:rsidR="00716B17" w:rsidRPr="008A63FB" w:rsidRDefault="00716B17" w:rsidP="00D84B86">
      <w:pPr>
        <w:pStyle w:val="Akapitzlist"/>
        <w:numPr>
          <w:ilvl w:val="0"/>
          <w:numId w:val="80"/>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kwotę wadium,</w:t>
      </w:r>
    </w:p>
    <w:p w14:paraId="3D900C2D" w14:textId="77777777" w:rsidR="00716B17" w:rsidRPr="008A63FB" w:rsidRDefault="00716B17" w:rsidP="00D84B86">
      <w:pPr>
        <w:pStyle w:val="Akapitzlist"/>
        <w:numPr>
          <w:ilvl w:val="0"/>
          <w:numId w:val="80"/>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termin ważności gwarancji/poręczenia w formule: „od dnia …….– do dnia ………”,</w:t>
      </w:r>
    </w:p>
    <w:p w14:paraId="5A2FFF0D" w14:textId="77777777" w:rsidR="00716B17" w:rsidRPr="008A63FB" w:rsidRDefault="00716B17" w:rsidP="00D84B86">
      <w:pPr>
        <w:pStyle w:val="Akapitzlist"/>
        <w:numPr>
          <w:ilvl w:val="0"/>
          <w:numId w:val="80"/>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zobowiązanie gwaranta/poręczyciela do zapłacenia kwoty wskazanej w </w:t>
      </w:r>
      <w:r w:rsidRPr="008A63FB">
        <w:rPr>
          <w:rFonts w:ascii="Times New Roman" w:hAnsi="Times New Roman" w:cs="Times New Roman"/>
          <w:sz w:val="24"/>
          <w:szCs w:val="24"/>
          <w:lang w:val="pl-PL"/>
        </w:rPr>
        <w:lastRenderedPageBreak/>
        <w:t>gwarancji/poręczeniu na pierwsze żądanie Zamawiającego w sytuacjach zatrzymania wadium określonych w przepisach ustawy Pzp.</w:t>
      </w:r>
    </w:p>
    <w:p w14:paraId="7E58745B"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Wadium wnosi się przed upływem terminu składania ofert i utrzymuje nieprzerwanie do dnia upływu terminu związania ofertą, z wyjątkiem przypadków, o których mowa w art. 98 ust. 1 pkt 2 i 3 oraz ust. 2 ustawy Pzp.</w:t>
      </w:r>
    </w:p>
    <w:p w14:paraId="2274B0B6" w14:textId="77777777" w:rsidR="00716B17" w:rsidRPr="008A63FB" w:rsidRDefault="00716B17" w:rsidP="00D84B86">
      <w:pPr>
        <w:pStyle w:val="Akapitzlist"/>
        <w:numPr>
          <w:ilvl w:val="1"/>
          <w:numId w:val="17"/>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Zasady dokonywania zatrzymania i zwrotu wadium określono w przepisach art. 98 ustawy Pzp.</w:t>
      </w: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716B17" w:rsidRPr="008A63FB" w14:paraId="4B38178D" w14:textId="77777777" w:rsidTr="0021554B">
        <w:tc>
          <w:tcPr>
            <w:tcW w:w="8964" w:type="dxa"/>
            <w:tcBorders>
              <w:bottom w:val="single" w:sz="4" w:space="0" w:color="00000A"/>
            </w:tcBorders>
            <w:shd w:val="clear" w:color="auto" w:fill="auto"/>
            <w:tcMar>
              <w:top w:w="0" w:type="dxa"/>
              <w:left w:w="108" w:type="dxa"/>
              <w:bottom w:w="0" w:type="dxa"/>
              <w:right w:w="108" w:type="dxa"/>
            </w:tcMar>
          </w:tcPr>
          <w:p w14:paraId="71ABEE16" w14:textId="77777777" w:rsidR="00716B17" w:rsidRPr="008A63FB" w:rsidRDefault="00716B17" w:rsidP="00D84B86">
            <w:pPr>
              <w:pStyle w:val="Standard"/>
              <w:spacing w:line="276" w:lineRule="auto"/>
              <w:contextualSpacing/>
              <w:jc w:val="center"/>
              <w:rPr>
                <w:rFonts w:cs="Times New Roman"/>
                <w:lang w:val="pl-PL"/>
              </w:rPr>
            </w:pPr>
          </w:p>
          <w:p w14:paraId="6BD9B621"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13</w:t>
            </w:r>
          </w:p>
          <w:p w14:paraId="1A2CFECF"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OPIS SPOSOBU PRZYGOTOWANIA OFERTY</w:t>
            </w:r>
          </w:p>
        </w:tc>
      </w:tr>
    </w:tbl>
    <w:p w14:paraId="41EC5995"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sz w:val="24"/>
          <w:szCs w:val="24"/>
          <w:lang w:val="pl-PL" w:eastAsia="pl-PL"/>
        </w:rPr>
      </w:pPr>
    </w:p>
    <w:p w14:paraId="23358F68" w14:textId="77777777"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Każdy Wykonawca może złożyć jedną ofertę. Złożenie więcej niż jednej oferty  spowoduje odrzucenie wszystkich ofert złożonych przez Wykonawcę. Zamawiający nie przewiduje możliwości złożenia ofert wariantowych.</w:t>
      </w:r>
    </w:p>
    <w:p w14:paraId="58CB604C" w14:textId="77777777"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Cs/>
          <w:color w:val="000000"/>
          <w:sz w:val="24"/>
          <w:szCs w:val="24"/>
          <w:lang w:val="pl-PL"/>
        </w:rPr>
        <w:t xml:space="preserve">Ofertę </w:t>
      </w:r>
      <w:r w:rsidRPr="008A63FB">
        <w:rPr>
          <w:rFonts w:ascii="Times New Roman" w:hAnsi="Times New Roman" w:cs="Times New Roman"/>
          <w:color w:val="000000"/>
          <w:sz w:val="24"/>
          <w:szCs w:val="24"/>
          <w:lang w:val="pl-PL"/>
        </w:rPr>
        <w:t xml:space="preserve">składa się, pod rygorem nieważności, w formie elektronicznej lub w postaci elektronicznej opatrzonej podpisem zaufanym lub podpisem osobistym w formatach danych określonych w przepisach wydanych na podstawie </w:t>
      </w:r>
      <w:r w:rsidRPr="008A63FB">
        <w:rPr>
          <w:rFonts w:ascii="Times New Roman" w:hAnsi="Times New Roman" w:cs="Times New Roman"/>
          <w:sz w:val="24"/>
          <w:szCs w:val="24"/>
          <w:lang w:val="pl-PL"/>
        </w:rPr>
        <w:t>art. 18</w:t>
      </w:r>
      <w:r w:rsidRPr="008A63FB">
        <w:rPr>
          <w:rFonts w:ascii="Times New Roman" w:hAnsi="Times New Roman" w:cs="Times New Roman"/>
          <w:color w:val="000000"/>
          <w:sz w:val="24"/>
          <w:szCs w:val="24"/>
          <w:lang w:val="pl-PL"/>
        </w:rPr>
        <w:t xml:space="preserve"> ustawy z dnia 17 lutego 2005 r. o informatyzacji działalności podmiotów realizujących zadania publiczne (Dz. U. z 2021 r. poz. 2070), z zastrzeżeniem formatów, o których mowa w </w:t>
      </w:r>
      <w:r w:rsidRPr="008A63FB">
        <w:rPr>
          <w:rFonts w:ascii="Times New Roman" w:hAnsi="Times New Roman" w:cs="Times New Roman"/>
          <w:sz w:val="24"/>
          <w:szCs w:val="24"/>
          <w:lang w:val="pl-PL"/>
        </w:rPr>
        <w:t>art. 66 ust. 1</w:t>
      </w:r>
      <w:r w:rsidRPr="008A63FB">
        <w:rPr>
          <w:rFonts w:ascii="Times New Roman" w:hAnsi="Times New Roman" w:cs="Times New Roman"/>
          <w:color w:val="000000"/>
          <w:sz w:val="24"/>
          <w:szCs w:val="24"/>
          <w:lang w:val="pl-PL"/>
        </w:rPr>
        <w:t xml:space="preserve"> ustawy, z uwzględnieniem rodzaju przekazywanych danych.</w:t>
      </w:r>
    </w:p>
    <w:p w14:paraId="0D3A2372" w14:textId="77777777"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0A6E8C1B" w14:textId="77777777"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Oferta musi zawierać następujące oświadczenia i dokumenty:</w:t>
      </w:r>
    </w:p>
    <w:p w14:paraId="4E01AA6B" w14:textId="3EBD9C55" w:rsidR="00716B17" w:rsidRPr="008A63FB" w:rsidRDefault="00716B17" w:rsidP="008A63FB">
      <w:pPr>
        <w:pStyle w:val="Akapitzlist"/>
        <w:numPr>
          <w:ilvl w:val="0"/>
          <w:numId w:val="72"/>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 xml:space="preserve">Formularz ofertowy </w:t>
      </w:r>
      <w:r w:rsidRPr="008A63FB">
        <w:rPr>
          <w:rFonts w:ascii="Times New Roman" w:hAnsi="Times New Roman" w:cs="Times New Roman"/>
          <w:bCs/>
          <w:sz w:val="24"/>
          <w:szCs w:val="24"/>
          <w:lang w:val="pl-PL"/>
        </w:rPr>
        <w:t xml:space="preserve">– do wykorzystania wzór (druk), stanowiący </w:t>
      </w:r>
      <w:r w:rsidRPr="008A63FB">
        <w:rPr>
          <w:rFonts w:ascii="Times New Roman" w:hAnsi="Times New Roman" w:cs="Times New Roman"/>
          <w:b/>
          <w:bCs/>
          <w:sz w:val="24"/>
          <w:szCs w:val="24"/>
          <w:lang w:val="pl-PL"/>
        </w:rPr>
        <w:t xml:space="preserve">Załącznik nr 3 do SWZ </w:t>
      </w:r>
      <w:r w:rsidRPr="008A63FB">
        <w:rPr>
          <w:rFonts w:ascii="Times New Roman" w:hAnsi="Times New Roman" w:cs="Times New Roman"/>
          <w:bCs/>
          <w:sz w:val="24"/>
          <w:szCs w:val="24"/>
          <w:lang w:val="pl-PL"/>
        </w:rPr>
        <w:t>(przy czym Wykonawca może sporządzić ofertę wg innego wzorca, powinna ona wówczas obejmować dane wymagane dla oferty</w:t>
      </w:r>
      <w:r w:rsidR="008A63FB" w:rsidRPr="008A63FB">
        <w:rPr>
          <w:rFonts w:ascii="Times New Roman" w:hAnsi="Times New Roman" w:cs="Times New Roman"/>
          <w:bCs/>
          <w:sz w:val="24"/>
          <w:szCs w:val="24"/>
          <w:lang w:val="pl-PL"/>
        </w:rPr>
        <w:t xml:space="preserve"> </w:t>
      </w:r>
      <w:r w:rsidRPr="008A63FB">
        <w:rPr>
          <w:rFonts w:ascii="Times New Roman" w:hAnsi="Times New Roman"/>
          <w:bCs/>
          <w:sz w:val="24"/>
          <w:szCs w:val="24"/>
          <w:lang w:val="pl-PL"/>
        </w:rPr>
        <w:t>w SWZ i załącznikach).</w:t>
      </w:r>
    </w:p>
    <w:p w14:paraId="30F3B712" w14:textId="77777777" w:rsidR="00716B17" w:rsidRPr="008A63FB" w:rsidRDefault="00716B17" w:rsidP="00D84B86">
      <w:pPr>
        <w:pStyle w:val="Akapitzlist"/>
        <w:numPr>
          <w:ilvl w:val="0"/>
          <w:numId w:val="26"/>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rPr>
        <w:t>Oświadczenia o których mowa w rozdziale 8.1 SWZ</w:t>
      </w:r>
      <w:r w:rsidRPr="008A63FB">
        <w:rPr>
          <w:rFonts w:ascii="Times New Roman" w:hAnsi="Times New Roman" w:cs="Times New Roman"/>
          <w:bCs/>
          <w:sz w:val="24"/>
          <w:szCs w:val="24"/>
          <w:lang w:val="pl-PL"/>
        </w:rPr>
        <w:t>;</w:t>
      </w:r>
    </w:p>
    <w:p w14:paraId="10C2EC1B" w14:textId="77777777" w:rsidR="00716B17" w:rsidRPr="008A63FB" w:rsidRDefault="00716B17" w:rsidP="00D84B86">
      <w:pPr>
        <w:pStyle w:val="Akapitzlist"/>
        <w:numPr>
          <w:ilvl w:val="0"/>
          <w:numId w:val="26"/>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sz w:val="24"/>
          <w:szCs w:val="24"/>
          <w:lang w:val="pl-PL"/>
        </w:rPr>
        <w:t>Oświadczenie, o którym mowa w rozdziale 8.2 SWZ</w:t>
      </w:r>
      <w:r w:rsidRPr="008A63FB">
        <w:rPr>
          <w:rFonts w:ascii="Times New Roman" w:hAnsi="Times New Roman" w:cs="Times New Roman"/>
          <w:bCs/>
          <w:sz w:val="24"/>
          <w:szCs w:val="24"/>
          <w:lang w:val="pl-PL"/>
        </w:rPr>
        <w:t xml:space="preserve"> </w:t>
      </w:r>
      <w:r w:rsidRPr="008A63FB">
        <w:rPr>
          <w:rFonts w:ascii="Times New Roman" w:hAnsi="Times New Roman" w:cs="Times New Roman"/>
          <w:b/>
          <w:bCs/>
          <w:i/>
          <w:sz w:val="24"/>
          <w:szCs w:val="24"/>
          <w:lang w:val="pl-PL" w:eastAsia="en-US"/>
        </w:rPr>
        <w:t>(jeżeli dotyczy)</w:t>
      </w:r>
    </w:p>
    <w:p w14:paraId="20E894FD" w14:textId="77777777" w:rsidR="00716B17" w:rsidRPr="008A63FB" w:rsidRDefault="00716B17" w:rsidP="00D84B86">
      <w:pPr>
        <w:pStyle w:val="Akapitzlist"/>
        <w:numPr>
          <w:ilvl w:val="0"/>
          <w:numId w:val="26"/>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eastAsia="en-US"/>
        </w:rPr>
        <w:t>Zobowiązanie lub inne dokumenty</w:t>
      </w:r>
      <w:r w:rsidRPr="008A63FB">
        <w:rPr>
          <w:rFonts w:ascii="Times New Roman" w:hAnsi="Times New Roman" w:cs="Times New Roman"/>
          <w:b/>
          <w:sz w:val="24"/>
          <w:szCs w:val="24"/>
          <w:lang w:val="pl-PL" w:eastAsia="en-US"/>
        </w:rPr>
        <w:t>, o których mowa w pkt 9.4 SWZ</w:t>
      </w:r>
      <w:r w:rsidRPr="008A63FB">
        <w:rPr>
          <w:rFonts w:ascii="Times New Roman" w:hAnsi="Times New Roman" w:cs="Times New Roman"/>
          <w:bCs/>
          <w:sz w:val="24"/>
          <w:szCs w:val="24"/>
          <w:lang w:val="pl-PL" w:eastAsia="en-US"/>
        </w:rPr>
        <w:t xml:space="preserve"> </w:t>
      </w:r>
      <w:r w:rsidRPr="008A63FB">
        <w:rPr>
          <w:rFonts w:ascii="Times New Roman" w:hAnsi="Times New Roman" w:cs="Times New Roman"/>
          <w:b/>
          <w:bCs/>
          <w:i/>
          <w:sz w:val="24"/>
          <w:szCs w:val="24"/>
          <w:lang w:val="pl-PL" w:eastAsia="en-US"/>
        </w:rPr>
        <w:t>(jeżeli dotyczy)</w:t>
      </w:r>
      <w:r w:rsidRPr="008A63FB">
        <w:rPr>
          <w:rFonts w:ascii="Times New Roman" w:hAnsi="Times New Roman" w:cs="Times New Roman"/>
          <w:bCs/>
          <w:i/>
          <w:sz w:val="24"/>
          <w:szCs w:val="24"/>
          <w:lang w:val="pl-PL" w:eastAsia="en-US"/>
        </w:rPr>
        <w:t>.</w:t>
      </w:r>
    </w:p>
    <w:p w14:paraId="15A864D6" w14:textId="77777777" w:rsidR="00716B17" w:rsidRPr="008A63FB" w:rsidRDefault="00716B17" w:rsidP="00D84B86">
      <w:pPr>
        <w:pStyle w:val="Akapitzlist"/>
        <w:numPr>
          <w:ilvl w:val="0"/>
          <w:numId w:val="26"/>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eastAsia="en-US"/>
        </w:rPr>
        <w:t xml:space="preserve">Potwierdzenie umocowania do działania w imieniu wykonawcy </w:t>
      </w:r>
      <w:r w:rsidRPr="008A63FB">
        <w:rPr>
          <w:rFonts w:ascii="Times New Roman" w:hAnsi="Times New Roman" w:cs="Times New Roman"/>
          <w:b/>
          <w:bCs/>
          <w:color w:val="000000"/>
          <w:sz w:val="24"/>
          <w:szCs w:val="24"/>
          <w:lang w:val="pl-PL"/>
        </w:rPr>
        <w:t>lub podmiotu udostępniającego zasoby</w:t>
      </w:r>
      <w:r w:rsidRPr="008A63FB">
        <w:rPr>
          <w:rFonts w:ascii="Times New Roman" w:hAnsi="Times New Roman" w:cs="Times New Roman"/>
          <w:b/>
          <w:bCs/>
          <w:sz w:val="24"/>
          <w:szCs w:val="24"/>
          <w:lang w:val="pl-PL" w:eastAsia="en-US"/>
        </w:rPr>
        <w:t>:</w:t>
      </w:r>
    </w:p>
    <w:p w14:paraId="78311EAF" w14:textId="77777777" w:rsidR="00716B17" w:rsidRPr="008A63FB" w:rsidRDefault="00716B17" w:rsidP="00D84B86">
      <w:pPr>
        <w:pStyle w:val="Akapitzlist"/>
        <w:numPr>
          <w:ilvl w:val="0"/>
          <w:numId w:val="73"/>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eastAsia="en-US"/>
        </w:rPr>
        <w:t>zamawiający w</w:t>
      </w:r>
      <w:r w:rsidRPr="008A63FB">
        <w:rPr>
          <w:rFonts w:ascii="Times New Roman" w:hAnsi="Times New Roman" w:cs="Times New Roman"/>
          <w:b/>
          <w:bCs/>
          <w:sz w:val="24"/>
          <w:szCs w:val="24"/>
          <w:lang w:val="pl-PL" w:eastAsia="en-US"/>
        </w:rPr>
        <w:t xml:space="preserve"> </w:t>
      </w:r>
      <w:r w:rsidRPr="008A63FB">
        <w:rPr>
          <w:rFonts w:ascii="Times New Roman" w:hAnsi="Times New Roman" w:cs="Times New Roman"/>
          <w:color w:val="000000"/>
          <w:sz w:val="24"/>
          <w:szCs w:val="24"/>
          <w:lang w:val="pl-PL"/>
        </w:rPr>
        <w:t xml:space="preserve">celu potwierdzenia, że osoba działająca w imieniu wykonawcy </w:t>
      </w:r>
      <w:bookmarkStart w:id="16" w:name="_Hlk61243161"/>
      <w:r w:rsidRPr="008A63FB">
        <w:rPr>
          <w:rFonts w:ascii="Times New Roman" w:hAnsi="Times New Roman" w:cs="Times New Roman"/>
          <w:color w:val="000000"/>
          <w:sz w:val="24"/>
          <w:szCs w:val="24"/>
          <w:lang w:val="pl-PL"/>
        </w:rPr>
        <w:t>lub podmiotu udostępniającego zasoby</w:t>
      </w:r>
      <w:bookmarkEnd w:id="16"/>
      <w:r w:rsidRPr="008A63FB">
        <w:rPr>
          <w:rFonts w:ascii="Times New Roman" w:hAnsi="Times New Roman" w:cs="Times New Roman"/>
          <w:color w:val="000000"/>
          <w:sz w:val="24"/>
          <w:szCs w:val="24"/>
          <w:lang w:val="pl-PL"/>
        </w:rPr>
        <w:t xml:space="preserve"> jest umocowana do jego reprezentowania, żąda złożenia wraz z ofertą odpisu lub informacji z Krajowego Rejestru Sądowego, Centralnej Ewidencji i Informacji o Działalności Gospodarczej lub innego właściwego rejestru;</w:t>
      </w:r>
    </w:p>
    <w:p w14:paraId="0F732194" w14:textId="77777777" w:rsidR="00716B17" w:rsidRPr="008A63FB" w:rsidRDefault="00716B17" w:rsidP="00D84B86">
      <w:pPr>
        <w:pStyle w:val="Akapitzlist"/>
        <w:numPr>
          <w:ilvl w:val="0"/>
          <w:numId w:val="38"/>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EDBE3EF" w14:textId="77777777" w:rsidR="00716B17" w:rsidRPr="008A63FB" w:rsidRDefault="00716B17" w:rsidP="00D84B86">
      <w:pPr>
        <w:pStyle w:val="Akapitzlist"/>
        <w:numPr>
          <w:ilvl w:val="0"/>
          <w:numId w:val="38"/>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w:t>
      </w:r>
      <w:r w:rsidRPr="008A63FB">
        <w:rPr>
          <w:rFonts w:ascii="Times New Roman" w:hAnsi="Times New Roman" w:cs="Times New Roman"/>
          <w:color w:val="000000"/>
          <w:sz w:val="24"/>
          <w:szCs w:val="24"/>
          <w:lang w:val="pl-PL"/>
        </w:rPr>
        <w:lastRenderedPageBreak/>
        <w:t>potwierdzającego umocowanie do reprezentowania wykonawcy.</w:t>
      </w:r>
    </w:p>
    <w:p w14:paraId="64C4385D" w14:textId="77777777" w:rsidR="00716B17" w:rsidRPr="008A63FB" w:rsidRDefault="00716B17" w:rsidP="00D84B86">
      <w:pPr>
        <w:pStyle w:val="Akapitzlist"/>
        <w:numPr>
          <w:ilvl w:val="0"/>
          <w:numId w:val="26"/>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sz w:val="24"/>
          <w:szCs w:val="24"/>
          <w:lang w:val="pl-PL" w:eastAsia="en-US"/>
        </w:rPr>
        <w:t xml:space="preserve">Pełnomocnictwo </w:t>
      </w:r>
      <w:r w:rsidRPr="008A63FB">
        <w:rPr>
          <w:rFonts w:ascii="Times New Roman" w:hAnsi="Times New Roman" w:cs="Times New Roman"/>
          <w:color w:val="000000"/>
          <w:sz w:val="24"/>
          <w:szCs w:val="24"/>
          <w:lang w:val="pl-PL"/>
        </w:rPr>
        <w:t>do reprezentowania wykonawców wspólnie ubiegających się o udzielenie zamówienia w postępowaniu o udzielenie zamówienia albo do reprezentowania ich w postępowaniu i zawarcia umowy w sprawie zamówienia publicznego</w:t>
      </w:r>
      <w:r w:rsidRPr="008A63FB">
        <w:rPr>
          <w:rFonts w:ascii="Times New Roman" w:hAnsi="Times New Roman" w:cs="Times New Roman"/>
          <w:bCs/>
          <w:sz w:val="24"/>
          <w:szCs w:val="24"/>
          <w:lang w:val="pl-PL" w:eastAsia="en-US"/>
        </w:rPr>
        <w:t xml:space="preserve"> </w:t>
      </w:r>
      <w:r w:rsidRPr="008A63FB">
        <w:rPr>
          <w:rFonts w:ascii="Times New Roman" w:hAnsi="Times New Roman" w:cs="Times New Roman"/>
          <w:b/>
          <w:bCs/>
          <w:i/>
          <w:sz w:val="24"/>
          <w:szCs w:val="24"/>
          <w:lang w:val="pl-PL" w:eastAsia="en-US"/>
        </w:rPr>
        <w:t>(jeżeli dotyczy)</w:t>
      </w:r>
      <w:r w:rsidRPr="008A63FB">
        <w:rPr>
          <w:rFonts w:ascii="Times New Roman" w:hAnsi="Times New Roman" w:cs="Times New Roman"/>
          <w:bCs/>
          <w:sz w:val="24"/>
          <w:szCs w:val="24"/>
          <w:lang w:val="pl-PL" w:eastAsia="en-US"/>
        </w:rPr>
        <w:t>.</w:t>
      </w:r>
    </w:p>
    <w:p w14:paraId="56B3413E" w14:textId="2464F3B1"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
          <w:bCs/>
          <w:color w:val="000000"/>
          <w:sz w:val="24"/>
          <w:szCs w:val="24"/>
          <w:lang w:val="pl-PL"/>
        </w:rPr>
        <w:t>Pełnomocnictwo</w:t>
      </w:r>
      <w:r w:rsidRPr="008A63FB">
        <w:rPr>
          <w:rFonts w:ascii="Times New Roman" w:hAnsi="Times New Roman" w:cs="Times New Roman"/>
          <w:color w:val="000000"/>
          <w:sz w:val="24"/>
          <w:szCs w:val="24"/>
          <w:lang w:val="pl-PL"/>
        </w:rPr>
        <w:t xml:space="preserve">, o którym mowa w rozdziale 13.4 pkt </w:t>
      </w:r>
      <w:r w:rsidR="005D1BA7">
        <w:rPr>
          <w:rFonts w:ascii="Times New Roman" w:hAnsi="Times New Roman" w:cs="Times New Roman"/>
          <w:color w:val="000000"/>
          <w:sz w:val="24"/>
          <w:szCs w:val="24"/>
          <w:lang w:val="pl-PL"/>
        </w:rPr>
        <w:t>5</w:t>
      </w:r>
      <w:r w:rsidRPr="008A63FB">
        <w:rPr>
          <w:rFonts w:ascii="Times New Roman" w:hAnsi="Times New Roman" w:cs="Times New Roman"/>
          <w:color w:val="000000"/>
          <w:sz w:val="24"/>
          <w:szCs w:val="24"/>
          <w:lang w:val="pl-PL"/>
        </w:rPr>
        <w:t xml:space="preserve">) lit c) i pkt </w:t>
      </w:r>
      <w:r w:rsidR="005D1BA7">
        <w:rPr>
          <w:rFonts w:ascii="Times New Roman" w:hAnsi="Times New Roman" w:cs="Times New Roman"/>
          <w:color w:val="000000"/>
          <w:sz w:val="24"/>
          <w:szCs w:val="24"/>
          <w:lang w:val="pl-PL"/>
        </w:rPr>
        <w:t>6</w:t>
      </w:r>
      <w:r w:rsidRPr="008A63FB">
        <w:rPr>
          <w:rFonts w:ascii="Times New Roman" w:hAnsi="Times New Roman" w:cs="Times New Roman"/>
          <w:color w:val="000000"/>
          <w:sz w:val="24"/>
          <w:szCs w:val="24"/>
          <w:lang w:val="pl-PL"/>
        </w:rPr>
        <w:t>) SWZ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5DAD239" w14:textId="77777777"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Wykonawca w ofercie może zastrzec informacje stanowiące tajemnicę przedsiębiorstwa w rozumieniu ustawy z dnia 16 kwietnia 1993 r. o zwalczaniu nieuczciwej konkurencji (tekst jedn. Dz. U. 2020 poz. 1913, ze zm.). Nie ujawnia się informacji stanowiących tajemnicę przedsiębiorstwa w rozumieniu przepisów ustawy z dnia 16 kwietnia 1993 r. o zwalczaniu nieuczciwej konkurencji (Dz. U. z 2020 r. poz. 1913 z późn. zm.), jeżeli wykonawca, wraz z przekazaniem takich informacji, zastrzegł, że nie mogą być one udostępniane oraz wykazał, że zastrzeżone informacje stanowią tajemnicę przedsiębiorstwa.</w:t>
      </w:r>
    </w:p>
    <w:p w14:paraId="26BFA15C" w14:textId="77777777" w:rsidR="00716B17" w:rsidRPr="008A63FB" w:rsidRDefault="00716B17" w:rsidP="00D84B86">
      <w:pPr>
        <w:pStyle w:val="Akapitzlist"/>
        <w:spacing w:before="0" w:after="0" w:line="276" w:lineRule="auto"/>
        <w:ind w:left="709"/>
        <w:contextualSpacing/>
        <w:outlineLvl w:val="3"/>
        <w:rPr>
          <w:rFonts w:ascii="Times New Roman" w:eastAsia="Calibri" w:hAnsi="Times New Roman" w:cs="Times New Roman"/>
          <w:sz w:val="24"/>
          <w:szCs w:val="24"/>
          <w:u w:val="single"/>
          <w:lang w:val="pl-PL"/>
        </w:rPr>
      </w:pPr>
      <w:r w:rsidRPr="008A63FB">
        <w:rPr>
          <w:rFonts w:ascii="Times New Roman" w:eastAsia="Calibri" w:hAnsi="Times New Roman" w:cs="Times New Roman"/>
          <w:sz w:val="24"/>
          <w:szCs w:val="24"/>
          <w:u w:val="single"/>
          <w:lang w:val="pl-PL"/>
        </w:rPr>
        <w:t>Wykonawca w szczególności nie może zastrzec w ofercie informacji:</w:t>
      </w:r>
    </w:p>
    <w:p w14:paraId="209E194B" w14:textId="77777777" w:rsidR="00716B17" w:rsidRPr="008A63FB" w:rsidRDefault="00716B17" w:rsidP="00D84B86">
      <w:pPr>
        <w:pStyle w:val="Akapitzlist"/>
        <w:numPr>
          <w:ilvl w:val="0"/>
          <w:numId w:val="74"/>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nazwach albo imionach i nazwiskach oraz siedzibach lub miejscach prowadzonej działalności gospodarczej albo miejscach zamieszkania wykonawców, których oferty zostały otwarte;</w:t>
      </w:r>
    </w:p>
    <w:p w14:paraId="6C3D2809" w14:textId="77777777" w:rsidR="00716B17" w:rsidRPr="008A63FB" w:rsidRDefault="00716B17" w:rsidP="00D84B86">
      <w:pPr>
        <w:pStyle w:val="Akapitzlist"/>
        <w:numPr>
          <w:ilvl w:val="0"/>
          <w:numId w:val="61"/>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cenach lub kosztach zawartych w ofertach.</w:t>
      </w:r>
    </w:p>
    <w:p w14:paraId="0135E0A7" w14:textId="77777777" w:rsidR="00716B17" w:rsidRPr="008A63FB" w:rsidRDefault="00716B17" w:rsidP="00D84B86">
      <w:pPr>
        <w:pStyle w:val="Akapitzlist"/>
        <w:numPr>
          <w:ilvl w:val="1"/>
          <w:numId w:val="18"/>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Wszelkie informacje stanowiące tajemnicę przedsiębiorstwa w rozumieniu ustawy z dnia 16 kwietnia </w:t>
      </w:r>
      <w:r w:rsidRPr="008A63FB">
        <w:rPr>
          <w:rFonts w:ascii="Times New Roman" w:hAnsi="Times New Roman" w:cs="Times New Roman"/>
          <w:bCs/>
          <w:color w:val="000000"/>
          <w:sz w:val="24"/>
          <w:szCs w:val="24"/>
          <w:lang w:val="pl-PL"/>
        </w:rPr>
        <w:t>1993 r. o zwalczaniu nieuczciwej konkurencji (tekst jedn. z 2020r. poz. 1913 ze zm.), które Wykonawca zastrzeże jako tajemnicę przedsiębiorstwa, powinny zostać złożone</w:t>
      </w:r>
      <w:r w:rsidRPr="008A63FB">
        <w:rPr>
          <w:rFonts w:ascii="Times New Roman" w:hAnsi="Times New Roman" w:cs="Times New Roman"/>
          <w:bCs/>
          <w:sz w:val="24"/>
          <w:szCs w:val="24"/>
          <w:lang w:val="pl-PL"/>
        </w:rPr>
        <w:t xml:space="preserve"> w odpowiednio wydzielonym i oznaczonym pliku.</w:t>
      </w:r>
    </w:p>
    <w:p w14:paraId="0AF8120E" w14:textId="77777777" w:rsidR="00716B17" w:rsidRPr="008A63FB" w:rsidRDefault="00716B17" w:rsidP="00D84B86">
      <w:pPr>
        <w:pStyle w:val="Akapitzlist"/>
        <w:spacing w:before="0" w:after="0" w:line="276" w:lineRule="auto"/>
        <w:ind w:left="709"/>
        <w:contextualSpacing/>
        <w:outlineLvl w:val="3"/>
        <w:rPr>
          <w:rFonts w:ascii="Times New Roman" w:hAnsi="Times New Roman" w:cs="Times New Roman"/>
          <w:bCs/>
          <w:sz w:val="24"/>
          <w:szCs w:val="24"/>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716B17" w:rsidRPr="008A63FB" w14:paraId="47790C9C" w14:textId="77777777" w:rsidTr="0021554B">
        <w:tc>
          <w:tcPr>
            <w:tcW w:w="8964" w:type="dxa"/>
            <w:tcBorders>
              <w:bottom w:val="single" w:sz="4" w:space="0" w:color="00000A"/>
            </w:tcBorders>
            <w:shd w:val="clear" w:color="auto" w:fill="auto"/>
            <w:tcMar>
              <w:top w:w="0" w:type="dxa"/>
              <w:left w:w="108" w:type="dxa"/>
              <w:bottom w:w="0" w:type="dxa"/>
              <w:right w:w="108" w:type="dxa"/>
            </w:tcMar>
          </w:tcPr>
          <w:p w14:paraId="69D95D14"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14</w:t>
            </w:r>
          </w:p>
          <w:p w14:paraId="52D4C43C"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SKŁADANIE I OTWARCIE OFERT</w:t>
            </w:r>
          </w:p>
        </w:tc>
      </w:tr>
    </w:tbl>
    <w:p w14:paraId="09E59C36" w14:textId="77777777" w:rsidR="00716B17" w:rsidRPr="008A63FB" w:rsidRDefault="00716B17" w:rsidP="00D84B86">
      <w:pPr>
        <w:pStyle w:val="Kolorowalistaakcent11"/>
        <w:spacing w:before="0" w:after="0" w:line="276" w:lineRule="auto"/>
        <w:ind w:left="340"/>
        <w:contextualSpacing/>
        <w:outlineLvl w:val="3"/>
        <w:rPr>
          <w:rFonts w:ascii="Times New Roman" w:hAnsi="Times New Roman" w:cs="Times New Roman"/>
          <w:bCs/>
          <w:sz w:val="24"/>
          <w:szCs w:val="24"/>
          <w:lang w:val="pl-PL" w:eastAsia="pl-PL"/>
        </w:rPr>
      </w:pPr>
    </w:p>
    <w:p w14:paraId="48A6676F" w14:textId="77777777" w:rsidR="00716B17" w:rsidRPr="008A63FB" w:rsidRDefault="00716B17" w:rsidP="00D84B86">
      <w:pPr>
        <w:pStyle w:val="Kolorowalistaakcent11"/>
        <w:spacing w:before="0" w:after="0" w:line="276" w:lineRule="auto"/>
        <w:ind w:left="340"/>
        <w:contextualSpacing/>
        <w:outlineLvl w:val="3"/>
        <w:rPr>
          <w:rFonts w:ascii="Times New Roman" w:hAnsi="Times New Roman" w:cs="Times New Roman"/>
          <w:bCs/>
          <w:vanish/>
          <w:sz w:val="24"/>
          <w:szCs w:val="24"/>
          <w:lang w:val="pl-PL" w:eastAsia="pl-PL"/>
        </w:rPr>
      </w:pPr>
    </w:p>
    <w:p w14:paraId="32DAE06C" w14:textId="77777777" w:rsidR="00716B17" w:rsidRPr="008A63FB" w:rsidRDefault="00716B17" w:rsidP="00D84B86">
      <w:pPr>
        <w:pStyle w:val="Akapitzlist"/>
        <w:numPr>
          <w:ilvl w:val="1"/>
          <w:numId w:val="20"/>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Wykonawca składa ofertę </w:t>
      </w:r>
      <w:r w:rsidRPr="008A63FB">
        <w:rPr>
          <w:rFonts w:ascii="Times New Roman" w:hAnsi="Times New Roman" w:cs="Times New Roman"/>
          <w:b/>
          <w:bCs/>
          <w:sz w:val="24"/>
          <w:szCs w:val="24"/>
          <w:lang w:val="pl-PL"/>
        </w:rPr>
        <w:t>za pośrednictwem Formularza do złożenia, zmiany, wycofania oferty dostępnego na ePUAP i udostępnionego również na miniPortalu</w:t>
      </w:r>
      <w:r w:rsidRPr="008A63FB">
        <w:rPr>
          <w:rFonts w:ascii="Times New Roman" w:hAnsi="Times New Roman" w:cs="Times New Roman"/>
          <w:bCs/>
          <w:sz w:val="24"/>
          <w:szCs w:val="24"/>
          <w:lang w:val="pl-PL"/>
        </w:rPr>
        <w:t>. W formularzu oferty Wykonawca zobowiązany jest podać adres skrzynki ePUAP, na którym prowadzona będzie korespondencja związana z postępowaniem.</w:t>
      </w:r>
    </w:p>
    <w:p w14:paraId="11E05392" w14:textId="39409CDC" w:rsidR="00716B17" w:rsidRPr="00A6542A" w:rsidRDefault="00716B17" w:rsidP="00D84B86">
      <w:pPr>
        <w:pStyle w:val="Akapitzlist"/>
        <w:numPr>
          <w:ilvl w:val="1"/>
          <w:numId w:val="20"/>
        </w:numPr>
        <w:spacing w:before="0" w:after="0" w:line="276" w:lineRule="auto"/>
        <w:contextualSpacing/>
        <w:rPr>
          <w:rFonts w:ascii="Times New Roman" w:hAnsi="Times New Roman" w:cs="Times New Roman"/>
          <w:sz w:val="24"/>
          <w:szCs w:val="24"/>
          <w:highlight w:val="yellow"/>
          <w:lang w:val="pl-PL"/>
        </w:rPr>
      </w:pPr>
      <w:r w:rsidRPr="00A6542A">
        <w:rPr>
          <w:rFonts w:ascii="Times New Roman" w:hAnsi="Times New Roman" w:cs="Times New Roman"/>
          <w:bCs/>
          <w:sz w:val="24"/>
          <w:szCs w:val="24"/>
          <w:highlight w:val="yellow"/>
          <w:lang w:val="pl-PL"/>
        </w:rPr>
        <w:t xml:space="preserve">Termin składania </w:t>
      </w:r>
      <w:r w:rsidRPr="00A6542A">
        <w:rPr>
          <w:rFonts w:ascii="Times New Roman" w:hAnsi="Times New Roman" w:cs="Times New Roman"/>
          <w:bCs/>
          <w:color w:val="000000"/>
          <w:sz w:val="24"/>
          <w:szCs w:val="24"/>
          <w:highlight w:val="yellow"/>
          <w:lang w:val="pl-PL"/>
        </w:rPr>
        <w:t>ofert:</w:t>
      </w:r>
      <w:r w:rsidRPr="00A6542A">
        <w:rPr>
          <w:rFonts w:ascii="Times New Roman" w:hAnsi="Times New Roman" w:cs="Times New Roman"/>
          <w:b/>
          <w:bCs/>
          <w:color w:val="000000"/>
          <w:sz w:val="24"/>
          <w:szCs w:val="24"/>
          <w:highlight w:val="yellow"/>
          <w:lang w:val="pl-PL"/>
        </w:rPr>
        <w:t xml:space="preserve"> </w:t>
      </w:r>
      <w:r w:rsidR="00580AEA" w:rsidRPr="00A6542A">
        <w:rPr>
          <w:rFonts w:ascii="Times New Roman" w:hAnsi="Times New Roman" w:cs="Times New Roman"/>
          <w:b/>
          <w:bCs/>
          <w:color w:val="000000"/>
          <w:sz w:val="24"/>
          <w:szCs w:val="24"/>
          <w:highlight w:val="yellow"/>
          <w:lang w:val="pl-PL"/>
        </w:rPr>
        <w:t>2</w:t>
      </w:r>
      <w:r w:rsidR="00180AE4">
        <w:rPr>
          <w:rFonts w:ascii="Times New Roman" w:hAnsi="Times New Roman" w:cs="Times New Roman"/>
          <w:b/>
          <w:bCs/>
          <w:color w:val="000000"/>
          <w:sz w:val="24"/>
          <w:szCs w:val="24"/>
          <w:highlight w:val="yellow"/>
          <w:lang w:val="pl-PL"/>
        </w:rPr>
        <w:t>8</w:t>
      </w:r>
      <w:r w:rsidR="00580AEA" w:rsidRPr="00A6542A">
        <w:rPr>
          <w:rFonts w:ascii="Times New Roman" w:hAnsi="Times New Roman" w:cs="Times New Roman"/>
          <w:b/>
          <w:bCs/>
          <w:color w:val="000000"/>
          <w:sz w:val="24"/>
          <w:szCs w:val="24"/>
          <w:highlight w:val="yellow"/>
          <w:lang w:val="pl-PL"/>
        </w:rPr>
        <w:t>.02</w:t>
      </w:r>
      <w:r w:rsidRPr="00A6542A">
        <w:rPr>
          <w:rFonts w:ascii="Times New Roman" w:hAnsi="Times New Roman" w:cs="Times New Roman"/>
          <w:b/>
          <w:bCs/>
          <w:color w:val="000000"/>
          <w:sz w:val="24"/>
          <w:szCs w:val="24"/>
          <w:highlight w:val="yellow"/>
          <w:lang w:val="pl-PL"/>
        </w:rPr>
        <w:t>.2022 r. godz. 10:00.</w:t>
      </w:r>
    </w:p>
    <w:p w14:paraId="65F2D4B0" w14:textId="7ECE7DC2" w:rsidR="00716B17" w:rsidRPr="00A6542A" w:rsidRDefault="00716B17" w:rsidP="00D84B86">
      <w:pPr>
        <w:pStyle w:val="Akapitzlist"/>
        <w:numPr>
          <w:ilvl w:val="1"/>
          <w:numId w:val="20"/>
        </w:numPr>
        <w:spacing w:before="0" w:after="0" w:line="276" w:lineRule="auto"/>
        <w:contextualSpacing/>
        <w:rPr>
          <w:rFonts w:ascii="Times New Roman" w:hAnsi="Times New Roman" w:cs="Times New Roman"/>
          <w:sz w:val="24"/>
          <w:szCs w:val="24"/>
          <w:highlight w:val="yellow"/>
          <w:lang w:val="pl-PL"/>
        </w:rPr>
      </w:pPr>
      <w:r w:rsidRPr="00A6542A">
        <w:rPr>
          <w:rFonts w:ascii="Times New Roman" w:hAnsi="Times New Roman" w:cs="Times New Roman"/>
          <w:bCs/>
          <w:sz w:val="24"/>
          <w:szCs w:val="24"/>
          <w:highlight w:val="yellow"/>
          <w:lang w:val="pl-PL"/>
        </w:rPr>
        <w:t xml:space="preserve">Termin otwarcia </w:t>
      </w:r>
      <w:r w:rsidRPr="00A6542A">
        <w:rPr>
          <w:rFonts w:ascii="Times New Roman" w:hAnsi="Times New Roman" w:cs="Times New Roman"/>
          <w:bCs/>
          <w:color w:val="000000"/>
          <w:sz w:val="24"/>
          <w:szCs w:val="24"/>
          <w:highlight w:val="yellow"/>
          <w:lang w:val="pl-PL"/>
        </w:rPr>
        <w:t xml:space="preserve">ofert: </w:t>
      </w:r>
      <w:r w:rsidR="00580AEA" w:rsidRPr="00A6542A">
        <w:rPr>
          <w:rFonts w:ascii="Times New Roman" w:hAnsi="Times New Roman" w:cs="Times New Roman"/>
          <w:b/>
          <w:color w:val="000000"/>
          <w:sz w:val="24"/>
          <w:szCs w:val="24"/>
          <w:highlight w:val="yellow"/>
          <w:lang w:val="pl-PL"/>
        </w:rPr>
        <w:t>2</w:t>
      </w:r>
      <w:r w:rsidR="00180AE4">
        <w:rPr>
          <w:rFonts w:ascii="Times New Roman" w:hAnsi="Times New Roman" w:cs="Times New Roman"/>
          <w:b/>
          <w:color w:val="000000"/>
          <w:sz w:val="24"/>
          <w:szCs w:val="24"/>
          <w:highlight w:val="yellow"/>
          <w:lang w:val="pl-PL"/>
        </w:rPr>
        <w:t>8</w:t>
      </w:r>
      <w:r w:rsidR="00580AEA" w:rsidRPr="00A6542A">
        <w:rPr>
          <w:rFonts w:ascii="Times New Roman" w:hAnsi="Times New Roman" w:cs="Times New Roman"/>
          <w:b/>
          <w:color w:val="000000"/>
          <w:sz w:val="24"/>
          <w:szCs w:val="24"/>
          <w:highlight w:val="yellow"/>
          <w:lang w:val="pl-PL"/>
        </w:rPr>
        <w:t>.02</w:t>
      </w:r>
      <w:r w:rsidRPr="00A6542A">
        <w:rPr>
          <w:rFonts w:ascii="Times New Roman" w:hAnsi="Times New Roman" w:cs="Times New Roman"/>
          <w:b/>
          <w:color w:val="000000"/>
          <w:sz w:val="24"/>
          <w:szCs w:val="24"/>
          <w:highlight w:val="yellow"/>
          <w:lang w:val="pl-PL"/>
        </w:rPr>
        <w:t>.</w:t>
      </w:r>
      <w:r w:rsidRPr="00A6542A">
        <w:rPr>
          <w:rFonts w:ascii="Times New Roman" w:hAnsi="Times New Roman" w:cs="Times New Roman"/>
          <w:b/>
          <w:bCs/>
          <w:color w:val="000000"/>
          <w:sz w:val="24"/>
          <w:szCs w:val="24"/>
          <w:highlight w:val="yellow"/>
          <w:lang w:val="pl-PL"/>
        </w:rPr>
        <w:t>2022 r. godz. 11:00.</w:t>
      </w:r>
    </w:p>
    <w:p w14:paraId="2FD65D2C" w14:textId="77777777" w:rsidR="00716B17" w:rsidRPr="008A63FB" w:rsidRDefault="00716B17" w:rsidP="00D84B86">
      <w:pPr>
        <w:pStyle w:val="Standard"/>
        <w:numPr>
          <w:ilvl w:val="1"/>
          <w:numId w:val="20"/>
        </w:numPr>
        <w:spacing w:line="276" w:lineRule="auto"/>
        <w:contextualSpacing/>
        <w:jc w:val="both"/>
        <w:rPr>
          <w:rFonts w:cs="Times New Roman"/>
          <w:bCs/>
          <w:color w:val="000000"/>
          <w:lang w:val="pl-PL"/>
        </w:rPr>
      </w:pPr>
      <w:r w:rsidRPr="008A63FB">
        <w:rPr>
          <w:rFonts w:cs="Times New Roman"/>
          <w:bCs/>
          <w:color w:val="000000"/>
          <w:lang w:val="pl-PL"/>
        </w:rPr>
        <w:t xml:space="preserve">Wykonawca może przed upływem terminu do składania ofert zmienić lub wycofać ofertę za pośrednictwem Formularza do złożenia, zmiany, wycofania oferty lub wniosku </w:t>
      </w:r>
      <w:r w:rsidRPr="008A63FB">
        <w:rPr>
          <w:rFonts w:cs="Times New Roman"/>
          <w:bCs/>
          <w:color w:val="000000"/>
          <w:lang w:val="pl-PL"/>
        </w:rPr>
        <w:lastRenderedPageBreak/>
        <w:t>dostępnego na stronie ePUAP. Sposób zmiany i wycofania oferty został opisany w Instrukcji użytkownika.</w:t>
      </w:r>
    </w:p>
    <w:p w14:paraId="4DC136C7" w14:textId="77777777" w:rsidR="00716B17" w:rsidRPr="008A63FB" w:rsidRDefault="00716B17" w:rsidP="00D84B86">
      <w:pPr>
        <w:pStyle w:val="Standard"/>
        <w:numPr>
          <w:ilvl w:val="1"/>
          <w:numId w:val="20"/>
        </w:numPr>
        <w:spacing w:line="276" w:lineRule="auto"/>
        <w:contextualSpacing/>
        <w:jc w:val="both"/>
        <w:rPr>
          <w:rFonts w:cs="Times New Roman"/>
          <w:bCs/>
          <w:lang w:val="pl-PL"/>
        </w:rPr>
      </w:pPr>
      <w:r w:rsidRPr="008A63FB">
        <w:rPr>
          <w:rFonts w:cs="Times New Roman"/>
          <w:bCs/>
          <w:lang w:val="pl-PL"/>
        </w:rPr>
        <w:t>Zamawiający, niezwłocznie po otwarciu ofert, udostępnia na stronie internetowej prowadzonego postępowania informacje o:</w:t>
      </w:r>
    </w:p>
    <w:p w14:paraId="085F4950" w14:textId="77777777" w:rsidR="00716B17" w:rsidRPr="008A63FB" w:rsidRDefault="00716B17" w:rsidP="00D84B86">
      <w:pPr>
        <w:pStyle w:val="Akapitzlist"/>
        <w:numPr>
          <w:ilvl w:val="0"/>
          <w:numId w:val="75"/>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nazwach albo imionach i nazwiskach oraz siedzibach lub miejscach prowadzonej działalności gospodarczej albo miejscach zamieszkania wykonawców, których oferty zostały otwarte;</w:t>
      </w:r>
    </w:p>
    <w:p w14:paraId="4A8C2D72" w14:textId="77777777" w:rsidR="00716B17" w:rsidRPr="008A63FB" w:rsidRDefault="00716B17" w:rsidP="00D84B86">
      <w:pPr>
        <w:pStyle w:val="Akapitzlist"/>
        <w:numPr>
          <w:ilvl w:val="0"/>
          <w:numId w:val="57"/>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cenach lub kosztach zawartych w ofertach.</w:t>
      </w:r>
    </w:p>
    <w:p w14:paraId="7EB84EC5" w14:textId="77777777" w:rsidR="00716B17" w:rsidRPr="008A63FB" w:rsidRDefault="00716B17" w:rsidP="00D84B86">
      <w:pPr>
        <w:pStyle w:val="Standard"/>
        <w:numPr>
          <w:ilvl w:val="1"/>
          <w:numId w:val="20"/>
        </w:numPr>
        <w:spacing w:line="276" w:lineRule="auto"/>
        <w:contextualSpacing/>
        <w:jc w:val="both"/>
        <w:rPr>
          <w:rFonts w:cs="Times New Roman"/>
          <w:bCs/>
          <w:lang w:val="pl-PL"/>
        </w:rPr>
      </w:pPr>
      <w:r w:rsidRPr="008A63FB">
        <w:rPr>
          <w:rFonts w:cs="Times New Roman"/>
          <w:bCs/>
          <w:lang w:val="pl-PL"/>
        </w:rPr>
        <w:t>Zamawiający odrzuca ofertę, jeżeli została złożona po terminie składania ofert, o którym mowa w pkt. 14.2 SWZ.</w:t>
      </w:r>
    </w:p>
    <w:p w14:paraId="7FB2CC08" w14:textId="77777777" w:rsidR="00716B17" w:rsidRPr="008A63FB" w:rsidRDefault="00716B17" w:rsidP="00D84B86">
      <w:pPr>
        <w:pStyle w:val="Standard"/>
        <w:spacing w:line="276" w:lineRule="auto"/>
        <w:ind w:left="720"/>
        <w:contextualSpacing/>
        <w:jc w:val="both"/>
        <w:outlineLvl w:val="3"/>
        <w:rPr>
          <w:rFonts w:cs="Times New Roman"/>
          <w:bCs/>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716B17" w:rsidRPr="008A63FB" w14:paraId="296BEDA1" w14:textId="77777777" w:rsidTr="0021554B">
        <w:trPr>
          <w:trHeight w:val="652"/>
        </w:trPr>
        <w:tc>
          <w:tcPr>
            <w:tcW w:w="8964" w:type="dxa"/>
            <w:tcBorders>
              <w:bottom w:val="single" w:sz="4" w:space="0" w:color="00000A"/>
            </w:tcBorders>
            <w:shd w:val="clear" w:color="auto" w:fill="auto"/>
            <w:tcMar>
              <w:top w:w="0" w:type="dxa"/>
              <w:left w:w="108" w:type="dxa"/>
              <w:bottom w:w="0" w:type="dxa"/>
              <w:right w:w="108" w:type="dxa"/>
            </w:tcMar>
          </w:tcPr>
          <w:p w14:paraId="094A417A"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15</w:t>
            </w:r>
          </w:p>
          <w:p w14:paraId="00BE8E76"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TERMIN ZWIĄZANIA OFERTĄ</w:t>
            </w:r>
          </w:p>
        </w:tc>
      </w:tr>
    </w:tbl>
    <w:p w14:paraId="2C880C23" w14:textId="77777777" w:rsidR="00716B17" w:rsidRPr="008A63FB" w:rsidRDefault="00716B17" w:rsidP="00D84B86">
      <w:pPr>
        <w:pStyle w:val="Kolorowalistaakcent11"/>
        <w:spacing w:before="0" w:after="0" w:line="276" w:lineRule="auto"/>
        <w:ind w:left="340"/>
        <w:contextualSpacing/>
        <w:outlineLvl w:val="3"/>
        <w:rPr>
          <w:rFonts w:ascii="Times New Roman" w:hAnsi="Times New Roman" w:cs="Times New Roman"/>
          <w:bCs/>
          <w:sz w:val="24"/>
          <w:szCs w:val="24"/>
          <w:lang w:val="pl-PL" w:eastAsia="pl-PL"/>
        </w:rPr>
      </w:pPr>
    </w:p>
    <w:p w14:paraId="7A46671A" w14:textId="2ED61C79" w:rsidR="00716B17" w:rsidRPr="008A63FB" w:rsidRDefault="00716B17" w:rsidP="00D84B86">
      <w:pPr>
        <w:pStyle w:val="Akapitzlist"/>
        <w:numPr>
          <w:ilvl w:val="1"/>
          <w:numId w:val="21"/>
        </w:numPr>
        <w:spacing w:before="0" w:after="0" w:line="276" w:lineRule="auto"/>
        <w:contextualSpacing/>
        <w:rPr>
          <w:rFonts w:ascii="Times New Roman" w:hAnsi="Times New Roman" w:cs="Times New Roman"/>
          <w:b/>
          <w:bCs/>
          <w:color w:val="000000"/>
          <w:sz w:val="24"/>
          <w:szCs w:val="24"/>
          <w:lang w:val="pl-PL"/>
        </w:rPr>
      </w:pPr>
      <w:r w:rsidRPr="008A63FB">
        <w:rPr>
          <w:rFonts w:ascii="Times New Roman" w:hAnsi="Times New Roman" w:cs="Times New Roman"/>
          <w:color w:val="000000"/>
          <w:sz w:val="24"/>
          <w:szCs w:val="24"/>
          <w:lang w:val="pl-PL"/>
        </w:rPr>
        <w:t xml:space="preserve">Wykonawca jest związany ofertą do </w:t>
      </w:r>
      <w:r w:rsidRPr="008A63FB">
        <w:rPr>
          <w:rFonts w:ascii="Times New Roman" w:hAnsi="Times New Roman" w:cs="Times New Roman"/>
          <w:b/>
          <w:bCs/>
          <w:color w:val="000000"/>
          <w:sz w:val="24"/>
          <w:szCs w:val="24"/>
          <w:lang w:val="pl-PL"/>
        </w:rPr>
        <w:t>dnia  2</w:t>
      </w:r>
      <w:r w:rsidR="00180AE4">
        <w:rPr>
          <w:rFonts w:ascii="Times New Roman" w:hAnsi="Times New Roman" w:cs="Times New Roman"/>
          <w:b/>
          <w:bCs/>
          <w:color w:val="000000"/>
          <w:sz w:val="24"/>
          <w:szCs w:val="24"/>
          <w:lang w:val="pl-PL"/>
        </w:rPr>
        <w:t>9</w:t>
      </w:r>
      <w:r w:rsidRPr="008A63FB">
        <w:rPr>
          <w:rFonts w:ascii="Times New Roman" w:hAnsi="Times New Roman" w:cs="Times New Roman"/>
          <w:b/>
          <w:bCs/>
          <w:color w:val="000000"/>
          <w:sz w:val="24"/>
          <w:szCs w:val="24"/>
          <w:lang w:val="pl-PL"/>
        </w:rPr>
        <w:t>.0</w:t>
      </w:r>
      <w:r w:rsidR="00580AEA" w:rsidRPr="008A63FB">
        <w:rPr>
          <w:rFonts w:ascii="Times New Roman" w:hAnsi="Times New Roman" w:cs="Times New Roman"/>
          <w:b/>
          <w:bCs/>
          <w:color w:val="000000"/>
          <w:sz w:val="24"/>
          <w:szCs w:val="24"/>
          <w:lang w:val="pl-PL"/>
        </w:rPr>
        <w:t>3</w:t>
      </w:r>
      <w:r w:rsidRPr="008A63FB">
        <w:rPr>
          <w:rFonts w:ascii="Times New Roman" w:hAnsi="Times New Roman" w:cs="Times New Roman"/>
          <w:b/>
          <w:bCs/>
          <w:color w:val="000000"/>
          <w:sz w:val="24"/>
          <w:szCs w:val="24"/>
          <w:lang w:val="pl-PL"/>
        </w:rPr>
        <w:t>. 2022 r.</w:t>
      </w:r>
    </w:p>
    <w:p w14:paraId="79EE4478" w14:textId="77777777" w:rsidR="00716B17" w:rsidRPr="008A63FB" w:rsidRDefault="00716B17" w:rsidP="00D84B86">
      <w:pPr>
        <w:pStyle w:val="Akapitzlist"/>
        <w:numPr>
          <w:ilvl w:val="1"/>
          <w:numId w:val="21"/>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44C5A71B" w14:textId="77777777" w:rsidR="00716B17" w:rsidRPr="008A63FB" w:rsidRDefault="00716B17" w:rsidP="00D84B86">
      <w:pPr>
        <w:pStyle w:val="Akapitzlist"/>
        <w:numPr>
          <w:ilvl w:val="1"/>
          <w:numId w:val="21"/>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Przedłużenie terminu związania ofertą, o którym mowa w pkt 15.2, wymaga złożenia przez wykonawcę pisemnego oświadczenia o wyrażeniu zgody na przedłużenie terminu związania ofertą.</w:t>
      </w:r>
    </w:p>
    <w:p w14:paraId="6DA885DB" w14:textId="77777777" w:rsidR="00716B17" w:rsidRPr="008A63FB" w:rsidRDefault="00716B17" w:rsidP="00D84B86">
      <w:pPr>
        <w:pStyle w:val="Standard"/>
        <w:spacing w:line="276" w:lineRule="auto"/>
        <w:ind w:left="720"/>
        <w:contextualSpacing/>
        <w:jc w:val="both"/>
        <w:outlineLvl w:val="3"/>
        <w:rPr>
          <w:rFonts w:cs="Times New Roman"/>
          <w:bCs/>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716B17" w:rsidRPr="008A63FB" w14:paraId="51646176" w14:textId="77777777" w:rsidTr="0021554B">
        <w:trPr>
          <w:jc w:val="center"/>
        </w:trPr>
        <w:tc>
          <w:tcPr>
            <w:tcW w:w="9060" w:type="dxa"/>
            <w:tcBorders>
              <w:bottom w:val="single" w:sz="4" w:space="0" w:color="00000A"/>
            </w:tcBorders>
            <w:shd w:val="clear" w:color="auto" w:fill="auto"/>
            <w:tcMar>
              <w:top w:w="0" w:type="dxa"/>
              <w:left w:w="108" w:type="dxa"/>
              <w:bottom w:w="0" w:type="dxa"/>
              <w:right w:w="108" w:type="dxa"/>
            </w:tcMar>
          </w:tcPr>
          <w:p w14:paraId="75241499"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16</w:t>
            </w:r>
          </w:p>
          <w:p w14:paraId="04371D1C"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OPIS SPOSOBU OBLICZENIA CENY OFERTY</w:t>
            </w:r>
          </w:p>
        </w:tc>
      </w:tr>
    </w:tbl>
    <w:p w14:paraId="12FBBEBE"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sz w:val="24"/>
          <w:szCs w:val="24"/>
          <w:lang w:val="pl-PL" w:eastAsia="pl-PL"/>
        </w:rPr>
      </w:pPr>
    </w:p>
    <w:p w14:paraId="5ED12E74"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bCs/>
          <w:vanish/>
          <w:sz w:val="24"/>
          <w:szCs w:val="24"/>
          <w:lang w:val="pl-PL" w:eastAsia="pl-PL"/>
        </w:rPr>
      </w:pPr>
    </w:p>
    <w:p w14:paraId="19EFF128" w14:textId="77777777" w:rsidR="00716B17" w:rsidRPr="008A63FB" w:rsidRDefault="00716B17" w:rsidP="00D84B86">
      <w:pPr>
        <w:pStyle w:val="Akapitzlist"/>
        <w:numPr>
          <w:ilvl w:val="1"/>
          <w:numId w:val="22"/>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Obowiązującą formą wynagrodzenia za wykonanie przez Wykonawcę przedmiotu zamówienia będzie </w:t>
      </w:r>
      <w:r w:rsidRPr="008A63FB">
        <w:rPr>
          <w:rFonts w:ascii="Times New Roman" w:hAnsi="Times New Roman" w:cs="Times New Roman"/>
          <w:b/>
          <w:bCs/>
          <w:sz w:val="24"/>
          <w:szCs w:val="24"/>
          <w:lang w:val="pl-PL"/>
        </w:rPr>
        <w:t>wynagrodzenie ryczałtowe</w:t>
      </w:r>
      <w:r w:rsidRPr="008A63FB">
        <w:rPr>
          <w:rFonts w:ascii="Times New Roman" w:hAnsi="Times New Roman" w:cs="Times New Roman"/>
          <w:bCs/>
          <w:sz w:val="24"/>
          <w:szCs w:val="24"/>
          <w:lang w:val="pl-PL"/>
        </w:rPr>
        <w:t xml:space="preserve"> wskazane w Formularzu ofertowym. Cena ryczałtowa obejmuje wszystkie koszty i składniki związane </w:t>
      </w:r>
      <w:r w:rsidRPr="008A63FB">
        <w:rPr>
          <w:rFonts w:ascii="Times New Roman" w:hAnsi="Times New Roman" w:cs="Times New Roman"/>
          <w:bCs/>
          <w:sz w:val="24"/>
          <w:szCs w:val="24"/>
          <w:lang w:val="pl-PL"/>
        </w:rPr>
        <w:br/>
        <w:t>z wykonaniem zamówienia w zakresie wynikającym z opisu przedmiotu zamówienia.</w:t>
      </w:r>
    </w:p>
    <w:p w14:paraId="25035D48" w14:textId="77777777" w:rsidR="00716B17" w:rsidRPr="008A63FB" w:rsidRDefault="00716B17" w:rsidP="00D84B86">
      <w:pPr>
        <w:pStyle w:val="Akapitzlist"/>
        <w:numPr>
          <w:ilvl w:val="1"/>
          <w:numId w:val="22"/>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Cena winna uwzględniać wymagania wskazane w dokumentacji opisującej przedmiot zamówienia, SWZ i wzorze umowy.</w:t>
      </w:r>
    </w:p>
    <w:p w14:paraId="0D1E4D27" w14:textId="77777777" w:rsidR="00716B17" w:rsidRPr="008A63FB" w:rsidRDefault="00716B17" w:rsidP="00D84B86">
      <w:pPr>
        <w:pStyle w:val="Akapitzlist"/>
        <w:numPr>
          <w:ilvl w:val="1"/>
          <w:numId w:val="22"/>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Cenę należy obliczyć:</w:t>
      </w:r>
    </w:p>
    <w:p w14:paraId="5E829B45" w14:textId="77777777" w:rsidR="00716B17" w:rsidRPr="008A63FB" w:rsidRDefault="00716B17" w:rsidP="00D84B86">
      <w:pPr>
        <w:pStyle w:val="Akapitzlist"/>
        <w:numPr>
          <w:ilvl w:val="0"/>
          <w:numId w:val="76"/>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podając cenę netto</w:t>
      </w:r>
    </w:p>
    <w:p w14:paraId="538B988E" w14:textId="77777777" w:rsidR="00716B17" w:rsidRPr="008A63FB" w:rsidRDefault="00716B17" w:rsidP="00D84B86">
      <w:pPr>
        <w:pStyle w:val="Akapitzlist"/>
        <w:numPr>
          <w:ilvl w:val="0"/>
          <w:numId w:val="39"/>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wskazując zastosowaną stawkę podatku VAT</w:t>
      </w:r>
    </w:p>
    <w:p w14:paraId="2D686E68" w14:textId="77777777" w:rsidR="00716B17" w:rsidRPr="008A63FB" w:rsidRDefault="00716B17" w:rsidP="00D84B86">
      <w:pPr>
        <w:pStyle w:val="Akapitzlist"/>
        <w:numPr>
          <w:ilvl w:val="0"/>
          <w:numId w:val="39"/>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 xml:space="preserve">obliczając wysokość podatku VAT  </w:t>
      </w:r>
    </w:p>
    <w:p w14:paraId="1A605810" w14:textId="77777777" w:rsidR="00716B17" w:rsidRPr="008A63FB" w:rsidRDefault="00716B17" w:rsidP="00D84B86">
      <w:pPr>
        <w:pStyle w:val="Akapitzlist"/>
        <w:numPr>
          <w:ilvl w:val="0"/>
          <w:numId w:val="39"/>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podając cenę brutto stanowiącą sumę wartości netto i wysokości podatku VAT.</w:t>
      </w:r>
    </w:p>
    <w:p w14:paraId="7D1F0DD7" w14:textId="77777777" w:rsidR="00716B17" w:rsidRPr="008A63FB" w:rsidRDefault="00716B17" w:rsidP="00D84B86">
      <w:pPr>
        <w:pStyle w:val="Akapitzlist"/>
        <w:numPr>
          <w:ilvl w:val="1"/>
          <w:numId w:val="22"/>
        </w:numPr>
        <w:spacing w:before="0" w:after="0" w:line="276" w:lineRule="auto"/>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 xml:space="preserve">Wszelkie rozliczenia dotyczące realizacji przedmiotu zamówienia opisanego </w:t>
      </w:r>
      <w:r w:rsidRPr="008A63FB">
        <w:rPr>
          <w:rFonts w:ascii="Times New Roman" w:hAnsi="Times New Roman" w:cs="Times New Roman"/>
          <w:bCs/>
          <w:sz w:val="24"/>
          <w:szCs w:val="24"/>
          <w:lang w:val="pl-PL"/>
        </w:rPr>
        <w:br/>
        <w:t>w niniejszej specyfikacji dokonywane będą w złotych polskich.</w:t>
      </w:r>
    </w:p>
    <w:p w14:paraId="2B62DB81" w14:textId="20958D3E" w:rsidR="00716B17" w:rsidRPr="008A63FB" w:rsidRDefault="00716B17" w:rsidP="008A63FB">
      <w:pPr>
        <w:pStyle w:val="Akapitzlist"/>
        <w:numPr>
          <w:ilvl w:val="1"/>
          <w:numId w:val="22"/>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w:t>
      </w:r>
      <w:r w:rsidR="008A63FB" w:rsidRPr="008A63FB">
        <w:rPr>
          <w:rFonts w:ascii="Times New Roman" w:hAnsi="Times New Roman" w:cs="Times New Roman"/>
          <w:color w:val="000000"/>
          <w:sz w:val="24"/>
          <w:szCs w:val="24"/>
          <w:lang w:val="pl-PL"/>
        </w:rPr>
        <w:t xml:space="preserve"> </w:t>
      </w:r>
      <w:r w:rsidRPr="008A63FB">
        <w:rPr>
          <w:rFonts w:ascii="Times New Roman" w:hAnsi="Times New Roman"/>
          <w:color w:val="000000"/>
          <w:sz w:val="24"/>
          <w:szCs w:val="24"/>
          <w:lang w:val="pl-PL"/>
        </w:rPr>
        <w:t>w tej ofercie ceny kwotę podatku od towarów i usług, którą miałby obowiązek rozliczyć.</w:t>
      </w:r>
    </w:p>
    <w:p w14:paraId="0A8BBB02" w14:textId="77777777" w:rsidR="00716B17" w:rsidRPr="008A63FB" w:rsidRDefault="00716B17" w:rsidP="00D84B86">
      <w:pPr>
        <w:pStyle w:val="Akapitzlist"/>
        <w:numPr>
          <w:ilvl w:val="1"/>
          <w:numId w:val="22"/>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 ofercie, o której mowa w pkt 16.5 wykonawca ma obowiązek:</w:t>
      </w:r>
    </w:p>
    <w:p w14:paraId="2D91F8B8" w14:textId="77777777" w:rsidR="00716B17" w:rsidRPr="008A63FB" w:rsidRDefault="00716B17" w:rsidP="00D84B86">
      <w:pPr>
        <w:pStyle w:val="Akapitzlist"/>
        <w:shd w:val="clear" w:color="auto" w:fill="FFFFFF"/>
        <w:spacing w:before="0" w:after="0" w:line="276" w:lineRule="auto"/>
        <w:ind w:left="1276" w:hanging="425"/>
        <w:contextualSpacing/>
        <w:rPr>
          <w:rFonts w:ascii="Times New Roman" w:hAnsi="Times New Roman" w:cs="Times New Roman"/>
          <w:sz w:val="24"/>
          <w:szCs w:val="24"/>
          <w:lang w:val="pl-PL"/>
        </w:rPr>
      </w:pPr>
      <w:r w:rsidRPr="008A63FB">
        <w:rPr>
          <w:rStyle w:val="alb"/>
          <w:rFonts w:ascii="Times New Roman" w:hAnsi="Times New Roman"/>
          <w:color w:val="000000"/>
          <w:sz w:val="24"/>
          <w:szCs w:val="24"/>
          <w:lang w:val="pl-PL"/>
        </w:rPr>
        <w:lastRenderedPageBreak/>
        <w:t>1)</w:t>
      </w:r>
      <w:r w:rsidRPr="008A63FB">
        <w:rPr>
          <w:rStyle w:val="alb"/>
          <w:rFonts w:ascii="Times New Roman" w:hAnsi="Times New Roman"/>
          <w:color w:val="000000"/>
          <w:sz w:val="24"/>
          <w:szCs w:val="24"/>
          <w:lang w:val="pl-PL"/>
        </w:rPr>
        <w:tab/>
      </w:r>
      <w:r w:rsidRPr="008A63FB">
        <w:rPr>
          <w:rFonts w:ascii="Times New Roman" w:hAnsi="Times New Roman" w:cs="Times New Roman"/>
          <w:color w:val="000000"/>
          <w:sz w:val="24"/>
          <w:szCs w:val="24"/>
          <w:lang w:val="pl-PL"/>
        </w:rPr>
        <w:t>poinformowania zamawiającego, że wybór jego oferty będzie prowadził do powstania u zamawiającego obowiązku podatkowego;</w:t>
      </w:r>
    </w:p>
    <w:p w14:paraId="53FF7F23" w14:textId="77777777" w:rsidR="00716B17" w:rsidRPr="008A63FB" w:rsidRDefault="00716B17" w:rsidP="00D84B86">
      <w:pPr>
        <w:pStyle w:val="Akapitzlist"/>
        <w:shd w:val="clear" w:color="auto" w:fill="FFFFFF"/>
        <w:spacing w:before="0" w:after="0" w:line="276" w:lineRule="auto"/>
        <w:ind w:left="1276" w:hanging="425"/>
        <w:contextualSpacing/>
        <w:rPr>
          <w:rFonts w:ascii="Times New Roman" w:hAnsi="Times New Roman" w:cs="Times New Roman"/>
          <w:sz w:val="24"/>
          <w:szCs w:val="24"/>
          <w:lang w:val="pl-PL"/>
        </w:rPr>
      </w:pPr>
      <w:r w:rsidRPr="008A63FB">
        <w:rPr>
          <w:rStyle w:val="alb"/>
          <w:rFonts w:ascii="Times New Roman" w:hAnsi="Times New Roman"/>
          <w:color w:val="000000"/>
          <w:sz w:val="24"/>
          <w:szCs w:val="24"/>
          <w:lang w:val="pl-PL"/>
        </w:rPr>
        <w:t>2)</w:t>
      </w:r>
      <w:r w:rsidRPr="008A63FB">
        <w:rPr>
          <w:rStyle w:val="alb"/>
          <w:rFonts w:ascii="Times New Roman" w:hAnsi="Times New Roman"/>
          <w:color w:val="000000"/>
          <w:sz w:val="24"/>
          <w:szCs w:val="24"/>
          <w:lang w:val="pl-PL"/>
        </w:rPr>
        <w:tab/>
      </w:r>
      <w:r w:rsidRPr="008A63FB">
        <w:rPr>
          <w:rFonts w:ascii="Times New Roman" w:hAnsi="Times New Roman" w:cs="Times New Roman"/>
          <w:color w:val="000000"/>
          <w:sz w:val="24"/>
          <w:szCs w:val="24"/>
          <w:lang w:val="pl-PL"/>
        </w:rPr>
        <w:t>wskazania nazwy (rodzaju) towaru lub usługi, których dostawa lub świadczenie będą prowadziły do powstania obowiązku podatkowego;</w:t>
      </w:r>
    </w:p>
    <w:p w14:paraId="0BBD48D2" w14:textId="77777777" w:rsidR="00716B17" w:rsidRPr="008A63FB" w:rsidRDefault="00716B17" w:rsidP="00D84B86">
      <w:pPr>
        <w:pStyle w:val="Akapitzlist"/>
        <w:shd w:val="clear" w:color="auto" w:fill="FFFFFF"/>
        <w:spacing w:before="0" w:after="0" w:line="276" w:lineRule="auto"/>
        <w:ind w:left="1276" w:hanging="425"/>
        <w:contextualSpacing/>
        <w:rPr>
          <w:rFonts w:ascii="Times New Roman" w:hAnsi="Times New Roman" w:cs="Times New Roman"/>
          <w:sz w:val="24"/>
          <w:szCs w:val="24"/>
          <w:lang w:val="pl-PL"/>
        </w:rPr>
      </w:pPr>
      <w:r w:rsidRPr="008A63FB">
        <w:rPr>
          <w:rStyle w:val="alb"/>
          <w:rFonts w:ascii="Times New Roman" w:hAnsi="Times New Roman"/>
          <w:color w:val="000000"/>
          <w:sz w:val="24"/>
          <w:szCs w:val="24"/>
          <w:lang w:val="pl-PL"/>
        </w:rPr>
        <w:t>3)</w:t>
      </w:r>
      <w:r w:rsidRPr="008A63FB">
        <w:rPr>
          <w:rStyle w:val="alb"/>
          <w:rFonts w:ascii="Times New Roman" w:hAnsi="Times New Roman"/>
          <w:color w:val="000000"/>
          <w:sz w:val="24"/>
          <w:szCs w:val="24"/>
          <w:lang w:val="pl-PL"/>
        </w:rPr>
        <w:tab/>
      </w:r>
      <w:r w:rsidRPr="008A63FB">
        <w:rPr>
          <w:rFonts w:ascii="Times New Roman" w:hAnsi="Times New Roman" w:cs="Times New Roman"/>
          <w:color w:val="000000"/>
          <w:sz w:val="24"/>
          <w:szCs w:val="24"/>
          <w:lang w:val="pl-PL"/>
        </w:rPr>
        <w:t>wskazania wartości towaru lub usługi objętego obowiązkiem podatkowym zamawiającego, bez kwoty podatku;</w:t>
      </w:r>
    </w:p>
    <w:p w14:paraId="779F515D" w14:textId="77777777" w:rsidR="00716B17" w:rsidRPr="008A63FB" w:rsidRDefault="00716B17" w:rsidP="00D84B86">
      <w:pPr>
        <w:pStyle w:val="Akapitzlist"/>
        <w:shd w:val="clear" w:color="auto" w:fill="FFFFFF"/>
        <w:spacing w:before="0" w:after="0" w:line="276" w:lineRule="auto"/>
        <w:ind w:left="1276" w:hanging="425"/>
        <w:contextualSpacing/>
        <w:rPr>
          <w:rFonts w:ascii="Times New Roman" w:hAnsi="Times New Roman" w:cs="Times New Roman"/>
          <w:sz w:val="24"/>
          <w:szCs w:val="24"/>
          <w:lang w:val="pl-PL"/>
        </w:rPr>
      </w:pPr>
      <w:r w:rsidRPr="008A63FB">
        <w:rPr>
          <w:rStyle w:val="alb"/>
          <w:rFonts w:ascii="Times New Roman" w:hAnsi="Times New Roman"/>
          <w:color w:val="000000"/>
          <w:sz w:val="24"/>
          <w:szCs w:val="24"/>
          <w:lang w:val="pl-PL"/>
        </w:rPr>
        <w:t>4)</w:t>
      </w:r>
      <w:r w:rsidRPr="008A63FB">
        <w:rPr>
          <w:rStyle w:val="alb"/>
          <w:rFonts w:ascii="Times New Roman" w:hAnsi="Times New Roman"/>
          <w:color w:val="000000"/>
          <w:sz w:val="24"/>
          <w:szCs w:val="24"/>
          <w:lang w:val="pl-PL"/>
        </w:rPr>
        <w:tab/>
      </w:r>
      <w:r w:rsidRPr="008A63FB">
        <w:rPr>
          <w:rFonts w:ascii="Times New Roman" w:hAnsi="Times New Roman" w:cs="Times New Roman"/>
          <w:color w:val="000000"/>
          <w:sz w:val="24"/>
          <w:szCs w:val="24"/>
          <w:lang w:val="pl-PL"/>
        </w:rPr>
        <w:t>wskazania stawki podatku od towarów i usług, która zgodnie z wiedzą wykonawcy, będzie miała zastosowanie.</w:t>
      </w:r>
    </w:p>
    <w:p w14:paraId="36015C04" w14:textId="77777777" w:rsidR="00716B17" w:rsidRPr="008A63FB" w:rsidRDefault="00716B17" w:rsidP="00D84B86">
      <w:pPr>
        <w:pStyle w:val="Kolorowalistaakcent11"/>
        <w:numPr>
          <w:ilvl w:val="1"/>
          <w:numId w:val="22"/>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 Formularzu oferty Wykonawca podaje cen</w:t>
      </w:r>
      <w:r w:rsidRPr="008A63FB">
        <w:rPr>
          <w:rFonts w:ascii="Times New Roman" w:eastAsia="TimesNewRoman" w:hAnsi="Times New Roman" w:cs="Times New Roman"/>
          <w:sz w:val="24"/>
          <w:szCs w:val="24"/>
          <w:lang w:val="pl-PL"/>
        </w:rPr>
        <w:t>ę</w:t>
      </w:r>
      <w:r w:rsidRPr="008A63FB">
        <w:rPr>
          <w:rFonts w:ascii="Times New Roman" w:hAnsi="Times New Roman" w:cs="Times New Roman"/>
          <w:sz w:val="24"/>
          <w:szCs w:val="24"/>
          <w:lang w:val="pl-PL"/>
        </w:rPr>
        <w:t>, z dokładno</w:t>
      </w:r>
      <w:r w:rsidRPr="008A63FB">
        <w:rPr>
          <w:rFonts w:ascii="Times New Roman" w:eastAsia="TimesNewRoman" w:hAnsi="Times New Roman" w:cs="Times New Roman"/>
          <w:sz w:val="24"/>
          <w:szCs w:val="24"/>
          <w:lang w:val="pl-PL"/>
        </w:rPr>
        <w:t>ś</w:t>
      </w:r>
      <w:r w:rsidRPr="008A63FB">
        <w:rPr>
          <w:rFonts w:ascii="Times New Roman" w:hAnsi="Times New Roman" w:cs="Times New Roman"/>
          <w:sz w:val="24"/>
          <w:szCs w:val="24"/>
          <w:lang w:val="pl-PL"/>
        </w:rPr>
        <w:t>ci</w:t>
      </w:r>
      <w:r w:rsidRPr="008A63FB">
        <w:rPr>
          <w:rFonts w:ascii="Times New Roman" w:eastAsia="TimesNewRoman" w:hAnsi="Times New Roman" w:cs="Times New Roman"/>
          <w:sz w:val="24"/>
          <w:szCs w:val="24"/>
          <w:lang w:val="pl-PL"/>
        </w:rPr>
        <w:t xml:space="preserve">ą </w:t>
      </w:r>
      <w:r w:rsidRPr="008A63FB">
        <w:rPr>
          <w:rFonts w:ascii="Times New Roman" w:hAnsi="Times New Roman" w:cs="Times New Roman"/>
          <w:sz w:val="24"/>
          <w:szCs w:val="24"/>
          <w:lang w:val="pl-PL"/>
        </w:rPr>
        <w:t xml:space="preserve">do dwóch miejsc po przecinku w rozumieniu art. 3 ust. 1 pkt 1 i ust. 2 ustawy z dnia 9 maja 2014 r. </w:t>
      </w:r>
      <w:r w:rsidRPr="008A63FB">
        <w:rPr>
          <w:rFonts w:ascii="Times New Roman" w:hAnsi="Times New Roman" w:cs="Times New Roman"/>
          <w:sz w:val="24"/>
          <w:szCs w:val="24"/>
          <w:lang w:val="pl-PL"/>
        </w:rPr>
        <w:br/>
        <w:t xml:space="preserve">o informowaniu o cenach towarów i usług oraz ustawy z dnia 7 lipca 1994 r. </w:t>
      </w:r>
      <w:r w:rsidRPr="008A63FB">
        <w:rPr>
          <w:rFonts w:ascii="Times New Roman" w:hAnsi="Times New Roman" w:cs="Times New Roman"/>
          <w:sz w:val="24"/>
          <w:szCs w:val="24"/>
          <w:lang w:val="pl-PL"/>
        </w:rPr>
        <w:br/>
        <w:t>o denominacji złotego, za któr</w:t>
      </w:r>
      <w:r w:rsidRPr="008A63FB">
        <w:rPr>
          <w:rFonts w:ascii="Times New Roman" w:eastAsia="TimesNewRoman" w:hAnsi="Times New Roman" w:cs="Times New Roman"/>
          <w:sz w:val="24"/>
          <w:szCs w:val="24"/>
          <w:lang w:val="pl-PL"/>
        </w:rPr>
        <w:t xml:space="preserve">ą </w:t>
      </w:r>
      <w:r w:rsidRPr="008A63FB">
        <w:rPr>
          <w:rFonts w:ascii="Times New Roman" w:hAnsi="Times New Roman" w:cs="Times New Roman"/>
          <w:sz w:val="24"/>
          <w:szCs w:val="24"/>
          <w:lang w:val="pl-PL"/>
        </w:rPr>
        <w:t>podejmuje si</w:t>
      </w:r>
      <w:r w:rsidRPr="008A63FB">
        <w:rPr>
          <w:rFonts w:ascii="Times New Roman" w:eastAsia="TimesNewRoman" w:hAnsi="Times New Roman" w:cs="Times New Roman"/>
          <w:sz w:val="24"/>
          <w:szCs w:val="24"/>
          <w:lang w:val="pl-PL"/>
        </w:rPr>
        <w:t xml:space="preserve">ę </w:t>
      </w:r>
      <w:r w:rsidRPr="008A63FB">
        <w:rPr>
          <w:rFonts w:ascii="Times New Roman" w:hAnsi="Times New Roman" w:cs="Times New Roman"/>
          <w:sz w:val="24"/>
          <w:szCs w:val="24"/>
          <w:lang w:val="pl-PL"/>
        </w:rPr>
        <w:t>zrealizowa</w:t>
      </w:r>
      <w:r w:rsidRPr="008A63FB">
        <w:rPr>
          <w:rFonts w:ascii="Times New Roman" w:eastAsia="TimesNewRoman" w:hAnsi="Times New Roman" w:cs="Times New Roman"/>
          <w:sz w:val="24"/>
          <w:szCs w:val="24"/>
          <w:lang w:val="pl-PL"/>
        </w:rPr>
        <w:t xml:space="preserve">ć </w:t>
      </w:r>
      <w:r w:rsidRPr="008A63FB">
        <w:rPr>
          <w:rFonts w:ascii="Times New Roman" w:hAnsi="Times New Roman" w:cs="Times New Roman"/>
          <w:sz w:val="24"/>
          <w:szCs w:val="24"/>
          <w:lang w:val="pl-PL"/>
        </w:rPr>
        <w:t>przedmiot zamówienia.</w:t>
      </w:r>
    </w:p>
    <w:p w14:paraId="6D33C969" w14:textId="77777777" w:rsidR="00716B17" w:rsidRPr="008A63FB" w:rsidRDefault="00716B17" w:rsidP="00D84B86">
      <w:pPr>
        <w:pStyle w:val="Kolorowalistaakcent11"/>
        <w:numPr>
          <w:ilvl w:val="1"/>
          <w:numId w:val="22"/>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Wynagrodzenie będzie płatne zgodnie z Projektem umowy </w:t>
      </w:r>
      <w:r w:rsidRPr="008A63FB">
        <w:rPr>
          <w:rFonts w:ascii="Times New Roman" w:hAnsi="Times New Roman" w:cs="Times New Roman"/>
          <w:b/>
          <w:sz w:val="24"/>
          <w:szCs w:val="24"/>
          <w:lang w:val="pl-PL"/>
        </w:rPr>
        <w:t>Załącznik Nr 2 do SWZ.</w:t>
      </w:r>
    </w:p>
    <w:p w14:paraId="76C2B7AE" w14:textId="77777777" w:rsidR="00716B17" w:rsidRPr="008A63FB" w:rsidRDefault="00716B17" w:rsidP="00D84B86">
      <w:pPr>
        <w:pStyle w:val="Kolorowalistaakcent11"/>
        <w:spacing w:before="0" w:after="0" w:line="276" w:lineRule="auto"/>
        <w:contextualSpacing/>
        <w:rPr>
          <w:rFonts w:ascii="Times New Roman" w:hAnsi="Times New Roman" w:cs="Times New Roman"/>
          <w:b/>
          <w:bCs/>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0A7ED3D6" w14:textId="77777777" w:rsidTr="0021554B">
        <w:trPr>
          <w:jc w:val="center"/>
        </w:trPr>
        <w:tc>
          <w:tcPr>
            <w:tcW w:w="9072" w:type="dxa"/>
            <w:tcBorders>
              <w:bottom w:val="single" w:sz="4" w:space="0" w:color="00000A"/>
            </w:tcBorders>
            <w:shd w:val="clear" w:color="auto" w:fill="auto"/>
            <w:tcMar>
              <w:top w:w="0" w:type="dxa"/>
              <w:left w:w="108" w:type="dxa"/>
              <w:bottom w:w="0" w:type="dxa"/>
              <w:right w:w="108" w:type="dxa"/>
            </w:tcMar>
          </w:tcPr>
          <w:p w14:paraId="270D75D7"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17</w:t>
            </w:r>
          </w:p>
          <w:p w14:paraId="4A6E74AC"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 xml:space="preserve">OPIS KRYTERIÓW, KTÓRYMI ZAMAWIAJĄCY BĘDZIE SIĘ KIEROWAŁ </w:t>
            </w:r>
            <w:r w:rsidRPr="008A63FB">
              <w:rPr>
                <w:rFonts w:cs="Times New Roman"/>
                <w:b/>
                <w:lang w:val="pl-PL"/>
              </w:rPr>
              <w:br/>
              <w:t xml:space="preserve">PRZY WYBORZE OFERTY, WRAZ Z PODANIEM WAG </w:t>
            </w:r>
            <w:r w:rsidRPr="008A63FB">
              <w:rPr>
                <w:rFonts w:cs="Times New Roman"/>
                <w:b/>
                <w:lang w:val="pl-PL"/>
              </w:rPr>
              <w:br/>
              <w:t>TYCH KRYTERIÓW I SPOSOBU OCENY OFERT</w:t>
            </w:r>
          </w:p>
        </w:tc>
      </w:tr>
    </w:tbl>
    <w:p w14:paraId="3E917B0E" w14:textId="77777777" w:rsidR="00716B17" w:rsidRPr="008A63FB" w:rsidRDefault="00716B17" w:rsidP="00D84B86">
      <w:pPr>
        <w:pStyle w:val="Listanumerowana2"/>
        <w:tabs>
          <w:tab w:val="left" w:pos="1418"/>
          <w:tab w:val="left" w:pos="1985"/>
          <w:tab w:val="left" w:pos="2127"/>
        </w:tabs>
        <w:spacing w:line="276" w:lineRule="auto"/>
        <w:ind w:left="709"/>
        <w:contextualSpacing/>
        <w:rPr>
          <w:rFonts w:ascii="Times New Roman" w:hAnsi="Times New Roman" w:cs="Times New Roman"/>
          <w:sz w:val="24"/>
          <w:lang w:val="pl-PL"/>
        </w:rPr>
      </w:pPr>
    </w:p>
    <w:p w14:paraId="6E2A9868" w14:textId="77777777" w:rsidR="00716B17" w:rsidRPr="008A63FB" w:rsidRDefault="00716B17" w:rsidP="00D84B86">
      <w:pPr>
        <w:pStyle w:val="Listanumerowana2"/>
        <w:numPr>
          <w:ilvl w:val="1"/>
          <w:numId w:val="40"/>
        </w:numPr>
        <w:spacing w:line="276" w:lineRule="auto"/>
        <w:ind w:left="709" w:hanging="567"/>
        <w:contextualSpacing/>
        <w:outlineLvl w:val="9"/>
        <w:rPr>
          <w:rFonts w:ascii="Times New Roman" w:hAnsi="Times New Roman" w:cs="Times New Roman"/>
          <w:sz w:val="24"/>
          <w:lang w:val="pl-PL"/>
        </w:rPr>
      </w:pPr>
      <w:r w:rsidRPr="008A63FB">
        <w:rPr>
          <w:rFonts w:ascii="Times New Roman" w:hAnsi="Times New Roman" w:cs="Times New Roman"/>
          <w:sz w:val="24"/>
          <w:lang w:val="pl-PL"/>
        </w:rPr>
        <w:t>Zamawiający dokona oceny ofert, które nie zostały odrzucone, na podstawie następujących kryteriów oceny ofert</w:t>
      </w:r>
      <w:r w:rsidRPr="008A63FB">
        <w:rPr>
          <w:rFonts w:ascii="Times New Roman" w:hAnsi="Times New Roman" w:cs="Times New Roman"/>
          <w:b/>
          <w:sz w:val="24"/>
          <w:lang w:val="pl-PL"/>
        </w:rPr>
        <w:t>:</w:t>
      </w:r>
    </w:p>
    <w:p w14:paraId="7325C331" w14:textId="77777777" w:rsidR="00716B17" w:rsidRPr="008A63FB" w:rsidRDefault="00716B17" w:rsidP="00D84B86">
      <w:pPr>
        <w:pStyle w:val="Listanumerowana2"/>
        <w:tabs>
          <w:tab w:val="left" w:pos="1701"/>
          <w:tab w:val="left" w:pos="2268"/>
          <w:tab w:val="left" w:pos="2410"/>
        </w:tabs>
        <w:spacing w:line="276" w:lineRule="auto"/>
        <w:contextualSpacing/>
        <w:rPr>
          <w:rFonts w:ascii="Times New Roman" w:hAnsi="Times New Roman" w:cs="Times New Roman"/>
          <w:sz w:val="24"/>
          <w:lang w:val="pl-PL"/>
        </w:rPr>
      </w:pPr>
    </w:p>
    <w:p w14:paraId="0ABE20EC" w14:textId="77777777" w:rsidR="00716B17" w:rsidRPr="008A63FB" w:rsidRDefault="00716B17" w:rsidP="00D84B86">
      <w:pPr>
        <w:pStyle w:val="Listanumerowana2"/>
        <w:tabs>
          <w:tab w:val="left" w:pos="1418"/>
          <w:tab w:val="left" w:pos="1985"/>
          <w:tab w:val="left" w:pos="2127"/>
        </w:tabs>
        <w:spacing w:line="276" w:lineRule="auto"/>
        <w:ind w:left="709"/>
        <w:contextualSpacing/>
        <w:rPr>
          <w:rFonts w:ascii="Times New Roman" w:hAnsi="Times New Roman" w:cs="Times New Roman"/>
          <w:sz w:val="24"/>
          <w:lang w:val="pl-PL"/>
        </w:rPr>
      </w:pPr>
    </w:p>
    <w:tbl>
      <w:tblPr>
        <w:tblW w:w="8364" w:type="dxa"/>
        <w:tblInd w:w="589" w:type="dxa"/>
        <w:tblLayout w:type="fixed"/>
        <w:tblCellMar>
          <w:left w:w="10" w:type="dxa"/>
          <w:right w:w="10" w:type="dxa"/>
        </w:tblCellMar>
        <w:tblLook w:val="04A0" w:firstRow="1" w:lastRow="0" w:firstColumn="1" w:lastColumn="0" w:noHBand="0" w:noVBand="1"/>
      </w:tblPr>
      <w:tblGrid>
        <w:gridCol w:w="824"/>
        <w:gridCol w:w="5021"/>
        <w:gridCol w:w="2519"/>
      </w:tblGrid>
      <w:tr w:rsidR="00716B17" w:rsidRPr="008A63FB" w14:paraId="08503C59" w14:textId="77777777" w:rsidTr="0021554B">
        <w:tc>
          <w:tcPr>
            <w:tcW w:w="824"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3B01A36D"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jc w:val="center"/>
              <w:rPr>
                <w:rFonts w:ascii="Times New Roman" w:hAnsi="Times New Roman" w:cs="Times New Roman"/>
                <w:b/>
                <w:sz w:val="24"/>
                <w:szCs w:val="24"/>
                <w:lang w:val="pl-PL"/>
              </w:rPr>
            </w:pPr>
            <w:r w:rsidRPr="008A63FB">
              <w:rPr>
                <w:rFonts w:ascii="Times New Roman" w:hAnsi="Times New Roman" w:cs="Times New Roman"/>
                <w:b/>
                <w:sz w:val="24"/>
                <w:szCs w:val="24"/>
                <w:lang w:val="pl-PL"/>
              </w:rPr>
              <w:t>Lp.</w:t>
            </w:r>
          </w:p>
        </w:tc>
        <w:tc>
          <w:tcPr>
            <w:tcW w:w="5021"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48E74E16"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rPr>
                <w:rFonts w:ascii="Times New Roman" w:hAnsi="Times New Roman" w:cs="Times New Roman"/>
                <w:b/>
                <w:sz w:val="24"/>
                <w:szCs w:val="24"/>
                <w:lang w:val="pl-PL"/>
              </w:rPr>
            </w:pPr>
            <w:r w:rsidRPr="008A63FB">
              <w:rPr>
                <w:rFonts w:ascii="Times New Roman" w:hAnsi="Times New Roman" w:cs="Times New Roman"/>
                <w:b/>
                <w:sz w:val="24"/>
                <w:szCs w:val="24"/>
                <w:lang w:val="pl-PL"/>
              </w:rPr>
              <w:t>Nazwa kryterium</w:t>
            </w:r>
          </w:p>
        </w:tc>
        <w:tc>
          <w:tcPr>
            <w:tcW w:w="2519"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6CAB7263"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jc w:val="center"/>
              <w:rPr>
                <w:rFonts w:ascii="Times New Roman" w:hAnsi="Times New Roman" w:cs="Times New Roman"/>
                <w:b/>
                <w:sz w:val="24"/>
                <w:szCs w:val="24"/>
                <w:lang w:val="pl-PL"/>
              </w:rPr>
            </w:pPr>
            <w:r w:rsidRPr="008A63FB">
              <w:rPr>
                <w:rFonts w:ascii="Times New Roman" w:hAnsi="Times New Roman" w:cs="Times New Roman"/>
                <w:b/>
                <w:sz w:val="24"/>
                <w:szCs w:val="24"/>
                <w:lang w:val="pl-PL"/>
              </w:rPr>
              <w:t>Znaczenie kryterium (w %)</w:t>
            </w:r>
          </w:p>
        </w:tc>
      </w:tr>
      <w:tr w:rsidR="00716B17" w:rsidRPr="008A63FB" w14:paraId="047F16FD" w14:textId="77777777" w:rsidTr="0021554B">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27E9E4"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jc w:val="center"/>
              <w:rPr>
                <w:rFonts w:ascii="Times New Roman" w:hAnsi="Times New Roman" w:cs="Times New Roman"/>
                <w:sz w:val="24"/>
                <w:szCs w:val="24"/>
                <w:lang w:val="pl-PL"/>
              </w:rPr>
            </w:pPr>
            <w:r w:rsidRPr="008A63FB">
              <w:rPr>
                <w:rFonts w:ascii="Times New Roman" w:hAnsi="Times New Roman" w:cs="Times New Roman"/>
                <w:sz w:val="24"/>
                <w:szCs w:val="24"/>
                <w:lang w:val="pl-PL"/>
              </w:rPr>
              <w:t>1</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449536"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Cena (C)</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D1A19"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jc w:val="center"/>
              <w:rPr>
                <w:rFonts w:ascii="Times New Roman" w:hAnsi="Times New Roman" w:cs="Times New Roman"/>
                <w:sz w:val="24"/>
                <w:szCs w:val="24"/>
                <w:lang w:val="pl-PL"/>
              </w:rPr>
            </w:pPr>
            <w:r w:rsidRPr="008A63FB">
              <w:rPr>
                <w:rFonts w:ascii="Times New Roman" w:hAnsi="Times New Roman" w:cs="Times New Roman"/>
                <w:sz w:val="24"/>
                <w:szCs w:val="24"/>
                <w:lang w:val="pl-PL"/>
              </w:rPr>
              <w:t>60</w:t>
            </w:r>
          </w:p>
        </w:tc>
      </w:tr>
      <w:tr w:rsidR="00716B17" w:rsidRPr="008A63FB" w14:paraId="08189FC8" w14:textId="77777777" w:rsidTr="0021554B">
        <w:trPr>
          <w:trHeight w:val="267"/>
        </w:trPr>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A19C96" w14:textId="77777777" w:rsidR="00716B17" w:rsidRPr="008A63FB" w:rsidRDefault="00716B17" w:rsidP="00D84B86">
            <w:pPr>
              <w:pStyle w:val="Akapitzlist"/>
              <w:tabs>
                <w:tab w:val="left" w:pos="709"/>
                <w:tab w:val="left" w:pos="1276"/>
                <w:tab w:val="left" w:pos="1418"/>
              </w:tabs>
              <w:spacing w:before="0" w:after="0" w:line="276" w:lineRule="auto"/>
              <w:ind w:left="0"/>
              <w:contextualSpacing/>
              <w:jc w:val="center"/>
              <w:rPr>
                <w:rFonts w:ascii="Times New Roman" w:hAnsi="Times New Roman" w:cs="Times New Roman"/>
                <w:sz w:val="24"/>
                <w:szCs w:val="24"/>
                <w:lang w:val="pl-PL"/>
              </w:rPr>
            </w:pPr>
            <w:r w:rsidRPr="008A63FB">
              <w:rPr>
                <w:rFonts w:ascii="Times New Roman" w:hAnsi="Times New Roman" w:cs="Times New Roman"/>
                <w:sz w:val="24"/>
                <w:szCs w:val="24"/>
                <w:lang w:val="pl-PL"/>
              </w:rPr>
              <w:t>2</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00F491" w14:textId="30FA0F47" w:rsidR="00716B17" w:rsidRPr="008A63FB" w:rsidRDefault="00716B17" w:rsidP="00D84B86">
            <w:pPr>
              <w:pStyle w:val="Akapitzlist"/>
              <w:tabs>
                <w:tab w:val="left" w:pos="709"/>
                <w:tab w:val="left" w:pos="1276"/>
                <w:tab w:val="left" w:pos="1418"/>
              </w:tabs>
              <w:spacing w:before="0" w:after="0" w:line="276" w:lineRule="auto"/>
              <w:ind w:left="0"/>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Długość okresu gwarancji </w:t>
            </w:r>
            <w:r w:rsidR="00061D73">
              <w:rPr>
                <w:rFonts w:ascii="Times New Roman" w:hAnsi="Times New Roman" w:cs="Times New Roman"/>
                <w:sz w:val="24"/>
                <w:szCs w:val="24"/>
                <w:lang w:val="pl-PL"/>
              </w:rPr>
              <w:t xml:space="preserve">i rękojmi </w:t>
            </w:r>
            <w:r w:rsidRPr="008A63FB">
              <w:rPr>
                <w:rFonts w:ascii="Times New Roman" w:hAnsi="Times New Roman" w:cs="Times New Roman"/>
                <w:sz w:val="24"/>
                <w:szCs w:val="24"/>
                <w:lang w:val="pl-PL"/>
              </w:rPr>
              <w:t>na roboty budowlane oraz zamontowane materiały i urządzenia (G)</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B342DB" w14:textId="77777777" w:rsidR="00716B17" w:rsidRPr="008A63FB" w:rsidRDefault="00716B17" w:rsidP="00D84B86">
            <w:pPr>
              <w:pStyle w:val="Akapitzlist"/>
              <w:tabs>
                <w:tab w:val="left" w:pos="709"/>
                <w:tab w:val="left" w:pos="1276"/>
                <w:tab w:val="left" w:pos="1418"/>
              </w:tabs>
              <w:spacing w:before="0" w:after="0" w:line="276" w:lineRule="auto"/>
              <w:ind w:left="0"/>
              <w:contextualSpacing/>
              <w:jc w:val="center"/>
              <w:rPr>
                <w:rFonts w:ascii="Times New Roman" w:hAnsi="Times New Roman" w:cs="Times New Roman"/>
                <w:sz w:val="24"/>
                <w:szCs w:val="24"/>
                <w:lang w:val="pl-PL"/>
              </w:rPr>
            </w:pPr>
            <w:r w:rsidRPr="008A63FB">
              <w:rPr>
                <w:rFonts w:ascii="Times New Roman" w:hAnsi="Times New Roman" w:cs="Times New Roman"/>
                <w:sz w:val="24"/>
                <w:szCs w:val="24"/>
                <w:lang w:val="pl-PL"/>
              </w:rPr>
              <w:t>40</w:t>
            </w:r>
          </w:p>
        </w:tc>
      </w:tr>
    </w:tbl>
    <w:p w14:paraId="79C3B228" w14:textId="77777777" w:rsidR="00716B17" w:rsidRPr="008A63FB" w:rsidRDefault="00716B17" w:rsidP="008A63FB">
      <w:pPr>
        <w:pStyle w:val="Kolorowalistaakcent11"/>
        <w:tabs>
          <w:tab w:val="left" w:pos="1418"/>
          <w:tab w:val="left" w:pos="1985"/>
          <w:tab w:val="left" w:pos="2127"/>
        </w:tabs>
        <w:spacing w:before="0" w:after="0" w:line="276" w:lineRule="auto"/>
        <w:ind w:left="0"/>
        <w:contextualSpacing/>
        <w:rPr>
          <w:rFonts w:ascii="Times New Roman" w:hAnsi="Times New Roman" w:cs="Times New Roman"/>
          <w:sz w:val="24"/>
          <w:szCs w:val="24"/>
          <w:lang w:val="pl-PL"/>
        </w:rPr>
      </w:pPr>
    </w:p>
    <w:p w14:paraId="25FE3533" w14:textId="00407312" w:rsidR="00580AEA" w:rsidRPr="008A63FB" w:rsidRDefault="00716B17" w:rsidP="00D84B86">
      <w:pPr>
        <w:pStyle w:val="Kolorowalistaakcent11"/>
        <w:tabs>
          <w:tab w:val="left" w:pos="1418"/>
          <w:tab w:val="left" w:pos="1985"/>
          <w:tab w:val="left" w:pos="2127"/>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Zamawiający dokona oceny ofert przyznając punkty w ramach poszczególnych kryteriów oceny ofert, przyjmując zasadę, że 1% = 1 punkt.</w:t>
      </w:r>
    </w:p>
    <w:p w14:paraId="25A04860" w14:textId="77777777" w:rsidR="00716B17" w:rsidRPr="008A63FB" w:rsidRDefault="00716B17" w:rsidP="00D84B86">
      <w:pPr>
        <w:pStyle w:val="Kolorowalistaakcent11"/>
        <w:tabs>
          <w:tab w:val="left" w:pos="1418"/>
          <w:tab w:val="left" w:pos="1985"/>
          <w:tab w:val="left" w:pos="2127"/>
        </w:tabs>
        <w:spacing w:before="0" w:after="0" w:line="276" w:lineRule="auto"/>
        <w:ind w:left="709"/>
        <w:contextualSpacing/>
        <w:rPr>
          <w:rFonts w:ascii="Times New Roman" w:hAnsi="Times New Roman" w:cs="Times New Roman"/>
          <w:sz w:val="24"/>
          <w:szCs w:val="24"/>
          <w:lang w:val="pl-PL"/>
        </w:rPr>
      </w:pPr>
    </w:p>
    <w:p w14:paraId="11054253" w14:textId="77777777" w:rsidR="00716B17" w:rsidRPr="008A63FB" w:rsidRDefault="00716B17" w:rsidP="00D84B86">
      <w:pPr>
        <w:pStyle w:val="Kolorowalistaakcent11"/>
        <w:numPr>
          <w:ilvl w:val="1"/>
          <w:numId w:val="40"/>
        </w:numPr>
        <w:spacing w:before="0" w:after="0" w:line="276" w:lineRule="auto"/>
        <w:ind w:left="426" w:firstLine="0"/>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Punkty za kryterium </w:t>
      </w:r>
      <w:r w:rsidRPr="008A63FB">
        <w:rPr>
          <w:rFonts w:ascii="Times New Roman" w:hAnsi="Times New Roman" w:cs="Times New Roman"/>
          <w:b/>
          <w:sz w:val="24"/>
          <w:szCs w:val="24"/>
          <w:lang w:val="pl-PL"/>
        </w:rPr>
        <w:t>„Cena”</w:t>
      </w:r>
      <w:r w:rsidRPr="008A63FB">
        <w:rPr>
          <w:rFonts w:ascii="Times New Roman" w:hAnsi="Times New Roman" w:cs="Times New Roman"/>
          <w:sz w:val="24"/>
          <w:szCs w:val="24"/>
          <w:lang w:val="pl-PL"/>
        </w:rPr>
        <w:t xml:space="preserve"> zostaną obliczone według wzoru:</w:t>
      </w:r>
    </w:p>
    <w:p w14:paraId="11CE2D84" w14:textId="77777777" w:rsidR="00716B17" w:rsidRPr="008A63FB" w:rsidRDefault="00716B17" w:rsidP="00D84B86">
      <w:pPr>
        <w:pStyle w:val="Kolorowalistaakcent11"/>
        <w:tabs>
          <w:tab w:val="left" w:pos="1418"/>
          <w:tab w:val="left" w:pos="1985"/>
          <w:tab w:val="left" w:pos="2127"/>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i/>
          <w:sz w:val="24"/>
          <w:szCs w:val="24"/>
          <w:lang w:val="pl-PL"/>
        </w:rPr>
        <w:tab/>
      </w:r>
      <w:r w:rsidRPr="008A63FB">
        <w:rPr>
          <w:rFonts w:ascii="Times New Roman" w:hAnsi="Times New Roman" w:cs="Times New Roman"/>
          <w:i/>
          <w:sz w:val="24"/>
          <w:szCs w:val="24"/>
          <w:lang w:val="pl-PL"/>
        </w:rPr>
        <w:tab/>
        <w:t xml:space="preserve">                                                      </w:t>
      </w:r>
      <w:r w:rsidRPr="008A63FB">
        <w:rPr>
          <w:rFonts w:ascii="Times New Roman" w:hAnsi="Times New Roman" w:cs="Times New Roman"/>
          <w:b/>
          <w:bCs/>
          <w:i/>
          <w:sz w:val="24"/>
          <w:szCs w:val="24"/>
          <w:lang w:val="pl-PL"/>
        </w:rPr>
        <w:t>C</w:t>
      </w:r>
      <w:r w:rsidRPr="008A63FB">
        <w:rPr>
          <w:rFonts w:ascii="Times New Roman" w:hAnsi="Times New Roman" w:cs="Times New Roman"/>
          <w:b/>
          <w:bCs/>
          <w:i/>
          <w:sz w:val="24"/>
          <w:szCs w:val="24"/>
          <w:vertAlign w:val="subscript"/>
          <w:lang w:val="pl-PL"/>
        </w:rPr>
        <w:t>n</w:t>
      </w:r>
    </w:p>
    <w:p w14:paraId="2DB4DFBF" w14:textId="77777777" w:rsidR="00716B17" w:rsidRPr="008A63FB" w:rsidRDefault="00716B17" w:rsidP="00D84B86">
      <w:pPr>
        <w:pStyle w:val="Kolorowalistaakcent11"/>
        <w:tabs>
          <w:tab w:val="left" w:pos="1418"/>
          <w:tab w:val="left" w:pos="1985"/>
          <w:tab w:val="left" w:pos="2127"/>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i/>
          <w:sz w:val="24"/>
          <w:szCs w:val="24"/>
          <w:lang w:val="pl-PL"/>
        </w:rPr>
        <w:t xml:space="preserve">                                              </w:t>
      </w:r>
      <w:r w:rsidRPr="008A63FB">
        <w:rPr>
          <w:rFonts w:ascii="Times New Roman" w:hAnsi="Times New Roman" w:cs="Times New Roman"/>
          <w:b/>
          <w:bCs/>
          <w:i/>
          <w:sz w:val="24"/>
          <w:szCs w:val="24"/>
          <w:lang w:val="pl-PL"/>
        </w:rPr>
        <w:t xml:space="preserve">C = </w:t>
      </w:r>
      <w:r w:rsidRPr="008A63FB">
        <w:rPr>
          <w:rFonts w:ascii="Times New Roman" w:hAnsi="Times New Roman" w:cs="Times New Roman"/>
          <w:b/>
          <w:bCs/>
          <w:i/>
          <w:sz w:val="24"/>
          <w:szCs w:val="24"/>
          <w:lang w:val="pl-PL"/>
        </w:rPr>
        <w:tab/>
        <w:t>---------- x 60 pkt</w:t>
      </w:r>
    </w:p>
    <w:p w14:paraId="0EF85E1C" w14:textId="77777777" w:rsidR="00716B17" w:rsidRPr="008A63FB" w:rsidRDefault="00716B17" w:rsidP="00D84B86">
      <w:pPr>
        <w:pStyle w:val="Kolorowalistaakcent11"/>
        <w:tabs>
          <w:tab w:val="left" w:pos="1418"/>
          <w:tab w:val="left" w:pos="1985"/>
          <w:tab w:val="left" w:pos="2127"/>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i/>
          <w:sz w:val="24"/>
          <w:szCs w:val="24"/>
          <w:lang w:val="pl-PL"/>
        </w:rPr>
        <w:tab/>
      </w:r>
      <w:r w:rsidRPr="008A63FB">
        <w:rPr>
          <w:rFonts w:ascii="Times New Roman" w:hAnsi="Times New Roman" w:cs="Times New Roman"/>
          <w:b/>
          <w:bCs/>
          <w:i/>
          <w:sz w:val="24"/>
          <w:szCs w:val="24"/>
          <w:lang w:val="pl-PL"/>
        </w:rPr>
        <w:t xml:space="preserve">                                                        C</w:t>
      </w:r>
      <w:r w:rsidRPr="008A63FB">
        <w:rPr>
          <w:rFonts w:ascii="Times New Roman" w:hAnsi="Times New Roman" w:cs="Times New Roman"/>
          <w:b/>
          <w:bCs/>
          <w:i/>
          <w:sz w:val="24"/>
          <w:szCs w:val="24"/>
          <w:vertAlign w:val="subscript"/>
          <w:lang w:val="pl-PL"/>
        </w:rPr>
        <w:t>b</w:t>
      </w:r>
    </w:p>
    <w:p w14:paraId="693F02BB" w14:textId="77777777" w:rsidR="00716B17" w:rsidRPr="008A63FB" w:rsidRDefault="00716B17" w:rsidP="00D84B86">
      <w:pPr>
        <w:pStyle w:val="Standard"/>
        <w:tabs>
          <w:tab w:val="left" w:pos="709"/>
          <w:tab w:val="left" w:pos="1276"/>
          <w:tab w:val="left" w:pos="1418"/>
        </w:tabs>
        <w:spacing w:line="276" w:lineRule="auto"/>
        <w:contextualSpacing/>
        <w:rPr>
          <w:rFonts w:cs="Times New Roman"/>
          <w:lang w:val="pl-PL"/>
        </w:rPr>
      </w:pPr>
      <w:r w:rsidRPr="008A63FB">
        <w:rPr>
          <w:rFonts w:cs="Times New Roman"/>
          <w:lang w:val="pl-PL"/>
        </w:rPr>
        <w:tab/>
        <w:t>gdzie,</w:t>
      </w:r>
    </w:p>
    <w:p w14:paraId="3158A05E" w14:textId="77777777" w:rsidR="00716B17" w:rsidRPr="008A63FB" w:rsidRDefault="00716B17" w:rsidP="00D84B86">
      <w:pPr>
        <w:pStyle w:val="Bezodstpw"/>
        <w:spacing w:line="276" w:lineRule="auto"/>
        <w:ind w:left="708"/>
        <w:contextualSpacing/>
        <w:jc w:val="both"/>
        <w:rPr>
          <w:rFonts w:ascii="Times New Roman" w:hAnsi="Times New Roman"/>
          <w:sz w:val="24"/>
          <w:szCs w:val="24"/>
        </w:rPr>
      </w:pPr>
      <w:r w:rsidRPr="008A63FB">
        <w:rPr>
          <w:rFonts w:ascii="Times New Roman" w:hAnsi="Times New Roman"/>
          <w:sz w:val="24"/>
          <w:szCs w:val="24"/>
        </w:rPr>
        <w:t>C- ilość punktów za kryterium cena,</w:t>
      </w:r>
    </w:p>
    <w:p w14:paraId="300D0739" w14:textId="77777777" w:rsidR="00716B17" w:rsidRPr="008A63FB" w:rsidRDefault="00716B17" w:rsidP="00D84B86">
      <w:pPr>
        <w:pStyle w:val="Bezodstpw"/>
        <w:spacing w:line="276" w:lineRule="auto"/>
        <w:ind w:left="708"/>
        <w:contextualSpacing/>
        <w:jc w:val="both"/>
        <w:rPr>
          <w:rFonts w:ascii="Times New Roman" w:hAnsi="Times New Roman"/>
          <w:sz w:val="24"/>
          <w:szCs w:val="24"/>
        </w:rPr>
      </w:pPr>
      <w:r w:rsidRPr="008A63FB">
        <w:rPr>
          <w:rFonts w:ascii="Times New Roman" w:hAnsi="Times New Roman"/>
          <w:sz w:val="24"/>
          <w:szCs w:val="24"/>
        </w:rPr>
        <w:t>C</w:t>
      </w:r>
      <w:r w:rsidRPr="008A63FB">
        <w:rPr>
          <w:rFonts w:ascii="Times New Roman" w:hAnsi="Times New Roman"/>
          <w:sz w:val="24"/>
          <w:szCs w:val="24"/>
          <w:vertAlign w:val="subscript"/>
        </w:rPr>
        <w:t>n</w:t>
      </w:r>
      <w:r w:rsidRPr="008A63FB">
        <w:rPr>
          <w:rFonts w:ascii="Times New Roman" w:hAnsi="Times New Roman"/>
          <w:sz w:val="24"/>
          <w:szCs w:val="24"/>
        </w:rPr>
        <w:t xml:space="preserve"> - najniższa cena ofertowa spośród ofert nieodrzuconych,</w:t>
      </w:r>
    </w:p>
    <w:p w14:paraId="7EDADDB6" w14:textId="77777777" w:rsidR="00716B17" w:rsidRPr="008A63FB" w:rsidRDefault="00716B17" w:rsidP="00D84B86">
      <w:pPr>
        <w:pStyle w:val="Bezodstpw"/>
        <w:spacing w:line="276" w:lineRule="auto"/>
        <w:ind w:left="708"/>
        <w:contextualSpacing/>
        <w:jc w:val="both"/>
        <w:rPr>
          <w:rFonts w:ascii="Times New Roman" w:hAnsi="Times New Roman"/>
          <w:sz w:val="24"/>
          <w:szCs w:val="24"/>
        </w:rPr>
      </w:pPr>
      <w:r w:rsidRPr="008A63FB">
        <w:rPr>
          <w:rFonts w:ascii="Times New Roman" w:hAnsi="Times New Roman"/>
          <w:sz w:val="24"/>
          <w:szCs w:val="24"/>
        </w:rPr>
        <w:t>C</w:t>
      </w:r>
      <w:r w:rsidRPr="008A63FB">
        <w:rPr>
          <w:rFonts w:ascii="Times New Roman" w:hAnsi="Times New Roman"/>
          <w:sz w:val="24"/>
          <w:szCs w:val="24"/>
          <w:vertAlign w:val="subscript"/>
        </w:rPr>
        <w:t>b</w:t>
      </w:r>
      <w:r w:rsidRPr="008A63FB">
        <w:rPr>
          <w:rFonts w:ascii="Times New Roman" w:hAnsi="Times New Roman"/>
          <w:sz w:val="24"/>
          <w:szCs w:val="24"/>
        </w:rPr>
        <w:t xml:space="preserve"> – cena oferty badanej.</w:t>
      </w:r>
    </w:p>
    <w:p w14:paraId="2D787E50" w14:textId="77777777" w:rsidR="00716B17" w:rsidRPr="008A63FB" w:rsidRDefault="00716B17" w:rsidP="00D84B86">
      <w:pPr>
        <w:pStyle w:val="Bezodstpw"/>
        <w:spacing w:line="276" w:lineRule="auto"/>
        <w:ind w:left="708"/>
        <w:contextualSpacing/>
        <w:jc w:val="both"/>
        <w:rPr>
          <w:rFonts w:ascii="Times New Roman" w:hAnsi="Times New Roman"/>
          <w:sz w:val="24"/>
          <w:szCs w:val="24"/>
        </w:rPr>
      </w:pPr>
    </w:p>
    <w:p w14:paraId="02928BD2" w14:textId="23ABC1BA" w:rsidR="00716B17" w:rsidRPr="008A63FB" w:rsidRDefault="00716B17" w:rsidP="00D84B86">
      <w:pPr>
        <w:pStyle w:val="Kolorowalistaakcent11"/>
        <w:numPr>
          <w:ilvl w:val="1"/>
          <w:numId w:val="40"/>
        </w:numPr>
        <w:spacing w:before="0" w:after="0" w:line="276" w:lineRule="auto"/>
        <w:ind w:left="709" w:hanging="72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Kryterium „</w:t>
      </w:r>
      <w:r w:rsidRPr="008A63FB">
        <w:rPr>
          <w:rFonts w:ascii="Times New Roman" w:hAnsi="Times New Roman" w:cs="Times New Roman"/>
          <w:b/>
          <w:color w:val="000000" w:themeColor="text1"/>
          <w:sz w:val="24"/>
          <w:szCs w:val="24"/>
          <w:lang w:val="pl-PL"/>
        </w:rPr>
        <w:t xml:space="preserve">Długość okresu gwarancji </w:t>
      </w:r>
      <w:r w:rsidR="00061D73">
        <w:rPr>
          <w:rFonts w:ascii="Times New Roman" w:hAnsi="Times New Roman" w:cs="Times New Roman"/>
          <w:b/>
          <w:color w:val="000000" w:themeColor="text1"/>
          <w:sz w:val="24"/>
          <w:szCs w:val="24"/>
          <w:lang w:val="pl-PL"/>
        </w:rPr>
        <w:t xml:space="preserve">i rękojmi </w:t>
      </w:r>
      <w:r w:rsidRPr="008A63FB">
        <w:rPr>
          <w:rFonts w:ascii="Times New Roman" w:hAnsi="Times New Roman" w:cs="Times New Roman"/>
          <w:b/>
          <w:color w:val="000000" w:themeColor="text1"/>
          <w:sz w:val="24"/>
          <w:szCs w:val="24"/>
          <w:lang w:val="pl-PL"/>
        </w:rPr>
        <w:t>na roboty budowlane oraz zamontowane materiały i urządzenia</w:t>
      </w:r>
      <w:r w:rsidRPr="008A63FB">
        <w:rPr>
          <w:rFonts w:ascii="Times New Roman" w:hAnsi="Times New Roman" w:cs="Times New Roman"/>
          <w:sz w:val="24"/>
          <w:szCs w:val="24"/>
          <w:lang w:val="pl-PL"/>
        </w:rPr>
        <w:t>” liczona w okresach    miesięcznych:</w:t>
      </w:r>
    </w:p>
    <w:p w14:paraId="4B0AB913" w14:textId="68B576E6" w:rsidR="00716B17" w:rsidRPr="008A63FB" w:rsidRDefault="00716B17" w:rsidP="00D84B86">
      <w:pPr>
        <w:pStyle w:val="Standarduser"/>
        <w:tabs>
          <w:tab w:val="left" w:pos="2127"/>
        </w:tabs>
        <w:spacing w:line="276" w:lineRule="auto"/>
        <w:ind w:left="709" w:hanging="709"/>
        <w:contextualSpacing/>
        <w:jc w:val="both"/>
        <w:rPr>
          <w:rFonts w:eastAsia="Calibri" w:cs="Times New Roman"/>
          <w:lang w:val="pl-PL"/>
        </w:rPr>
      </w:pPr>
      <w:r w:rsidRPr="008A63FB">
        <w:rPr>
          <w:rFonts w:eastAsia="Calibri" w:cs="Times New Roman"/>
          <w:lang w:val="pl-PL"/>
        </w:rPr>
        <w:tab/>
        <w:t xml:space="preserve">W przypadku zaoferowania minimalnej długości okresu gwarancji </w:t>
      </w:r>
      <w:r w:rsidR="00061D73">
        <w:rPr>
          <w:rFonts w:eastAsia="Calibri" w:cs="Times New Roman"/>
          <w:lang w:val="pl-PL"/>
        </w:rPr>
        <w:t xml:space="preserve">i rękojmi </w:t>
      </w:r>
      <w:r w:rsidRPr="008A63FB">
        <w:rPr>
          <w:rFonts w:eastAsia="Calibri" w:cs="Times New Roman"/>
          <w:lang w:val="pl-PL"/>
        </w:rPr>
        <w:t xml:space="preserve">tj. 36 </w:t>
      </w:r>
      <w:r w:rsidRPr="008A63FB">
        <w:rPr>
          <w:rFonts w:eastAsia="Calibri" w:cs="Times New Roman"/>
          <w:lang w:val="pl-PL"/>
        </w:rPr>
        <w:lastRenderedPageBreak/>
        <w:t>miesięcy, Wykonawca otrzyma zero (0) punktów.</w:t>
      </w:r>
    </w:p>
    <w:p w14:paraId="756AFA2C" w14:textId="3CCFDAFC" w:rsidR="00716B17" w:rsidRPr="008A63FB" w:rsidRDefault="00716B17" w:rsidP="00D84B86">
      <w:pPr>
        <w:pStyle w:val="Standarduser"/>
        <w:tabs>
          <w:tab w:val="left" w:pos="2127"/>
        </w:tabs>
        <w:spacing w:line="276" w:lineRule="auto"/>
        <w:ind w:left="709" w:hanging="709"/>
        <w:contextualSpacing/>
        <w:jc w:val="both"/>
        <w:rPr>
          <w:rFonts w:cs="Times New Roman"/>
          <w:lang w:val="pl-PL"/>
        </w:rPr>
      </w:pPr>
      <w:r w:rsidRPr="008A63FB">
        <w:rPr>
          <w:rFonts w:eastAsia="Calibri" w:cs="Times New Roman"/>
          <w:lang w:val="pl-PL"/>
        </w:rPr>
        <w:tab/>
        <w:t xml:space="preserve">W przypadku zaoferowania </w:t>
      </w:r>
      <w:r w:rsidRPr="008A63FB">
        <w:rPr>
          <w:rFonts w:cs="Times New Roman"/>
          <w:lang w:val="pl-PL"/>
        </w:rPr>
        <w:t xml:space="preserve">maksymalnej długości okresu gwarancji </w:t>
      </w:r>
      <w:r w:rsidR="00061D73">
        <w:rPr>
          <w:rFonts w:cs="Times New Roman"/>
          <w:lang w:val="pl-PL"/>
        </w:rPr>
        <w:t xml:space="preserve">i rękojmi </w:t>
      </w:r>
      <w:r w:rsidRPr="008A63FB">
        <w:rPr>
          <w:rFonts w:cs="Times New Roman"/>
          <w:lang w:val="pl-PL"/>
        </w:rPr>
        <w:t>tj. 60</w:t>
      </w:r>
      <w:r w:rsidRPr="008A63FB">
        <w:rPr>
          <w:rFonts w:eastAsia="Calibri" w:cs="Times New Roman"/>
          <w:lang w:val="pl-PL"/>
        </w:rPr>
        <w:t xml:space="preserve"> miesięcy, Wykonawca otrzyma </w:t>
      </w:r>
      <w:r w:rsidRPr="008A63FB">
        <w:rPr>
          <w:rFonts w:cs="Times New Roman"/>
          <w:lang w:val="pl-PL"/>
        </w:rPr>
        <w:t>czterdzieści (40</w:t>
      </w:r>
      <w:r w:rsidRPr="008A63FB">
        <w:rPr>
          <w:rFonts w:eastAsia="Calibri" w:cs="Times New Roman"/>
          <w:lang w:val="pl-PL"/>
        </w:rPr>
        <w:t>) punktów.</w:t>
      </w:r>
    </w:p>
    <w:p w14:paraId="240C6CE3" w14:textId="130B9A8C" w:rsidR="00716B17" w:rsidRPr="008A63FB" w:rsidRDefault="00716B17" w:rsidP="00D84B86">
      <w:pPr>
        <w:pStyle w:val="Standarduser"/>
        <w:tabs>
          <w:tab w:val="left" w:pos="2127"/>
        </w:tabs>
        <w:spacing w:line="276" w:lineRule="auto"/>
        <w:ind w:left="709" w:hanging="709"/>
        <w:contextualSpacing/>
        <w:jc w:val="both"/>
        <w:rPr>
          <w:rFonts w:cs="Times New Roman"/>
          <w:lang w:val="pl-PL"/>
        </w:rPr>
      </w:pPr>
      <w:r w:rsidRPr="008A63FB">
        <w:rPr>
          <w:rFonts w:cs="Times New Roman"/>
          <w:lang w:val="pl-PL"/>
        </w:rPr>
        <w:tab/>
        <w:t xml:space="preserve">W przypadku zaoferowania gwarancji </w:t>
      </w:r>
      <w:r w:rsidR="00061D73">
        <w:rPr>
          <w:rFonts w:cs="Times New Roman"/>
          <w:lang w:val="pl-PL"/>
        </w:rPr>
        <w:t xml:space="preserve">i rękojmi </w:t>
      </w:r>
      <w:r w:rsidRPr="008A63FB">
        <w:rPr>
          <w:rFonts w:cs="Times New Roman"/>
          <w:lang w:val="pl-PL"/>
        </w:rPr>
        <w:t>pomiędzy 36 a 60 miesięcy wykonawca otrzyma pkt wg wzoru:</w:t>
      </w:r>
    </w:p>
    <w:tbl>
      <w:tblPr>
        <w:tblW w:w="3555" w:type="dxa"/>
        <w:jc w:val="center"/>
        <w:tblLayout w:type="fixed"/>
        <w:tblCellMar>
          <w:left w:w="10" w:type="dxa"/>
          <w:right w:w="10" w:type="dxa"/>
        </w:tblCellMar>
        <w:tblLook w:val="04A0" w:firstRow="1" w:lastRow="0" w:firstColumn="1" w:lastColumn="0" w:noHBand="0" w:noVBand="1"/>
      </w:tblPr>
      <w:tblGrid>
        <w:gridCol w:w="583"/>
        <w:gridCol w:w="2972"/>
      </w:tblGrid>
      <w:tr w:rsidR="00716B17" w:rsidRPr="008A63FB" w14:paraId="67F27FBA" w14:textId="77777777" w:rsidTr="0021554B">
        <w:trPr>
          <w:trHeight w:val="372"/>
          <w:jc w:val="center"/>
        </w:trPr>
        <w:tc>
          <w:tcPr>
            <w:tcW w:w="583" w:type="dxa"/>
            <w:shd w:val="clear" w:color="auto" w:fill="FFFFFF"/>
            <w:tcMar>
              <w:top w:w="0" w:type="dxa"/>
              <w:left w:w="10" w:type="dxa"/>
              <w:bottom w:w="0" w:type="dxa"/>
              <w:right w:w="10" w:type="dxa"/>
            </w:tcMar>
          </w:tcPr>
          <w:p w14:paraId="0BBA0088" w14:textId="77777777" w:rsidR="00716B17" w:rsidRPr="008A63FB" w:rsidRDefault="00716B17" w:rsidP="00D84B86">
            <w:pPr>
              <w:pStyle w:val="Standarduser"/>
              <w:spacing w:line="276" w:lineRule="auto"/>
              <w:contextualSpacing/>
              <w:jc w:val="center"/>
              <w:rPr>
                <w:rFonts w:eastAsia="Calibri" w:cs="Times New Roman"/>
                <w:b/>
                <w:i/>
                <w:lang w:val="pl-PL"/>
              </w:rPr>
            </w:pPr>
          </w:p>
        </w:tc>
        <w:tc>
          <w:tcPr>
            <w:tcW w:w="2972" w:type="dxa"/>
            <w:shd w:val="clear" w:color="auto" w:fill="FFFFFF"/>
            <w:tcMar>
              <w:top w:w="0" w:type="dxa"/>
              <w:left w:w="10" w:type="dxa"/>
              <w:bottom w:w="0" w:type="dxa"/>
              <w:right w:w="10" w:type="dxa"/>
            </w:tcMar>
          </w:tcPr>
          <w:p w14:paraId="79B3207E" w14:textId="77777777" w:rsidR="00716B17" w:rsidRPr="008A63FB" w:rsidRDefault="00716B17" w:rsidP="00D84B86">
            <w:pPr>
              <w:pStyle w:val="Standarduser"/>
              <w:spacing w:line="276" w:lineRule="auto"/>
              <w:contextualSpacing/>
              <w:rPr>
                <w:rFonts w:cs="Times New Roman"/>
                <w:lang w:val="pl-PL"/>
              </w:rPr>
            </w:pPr>
            <w:r w:rsidRPr="008A63FB">
              <w:rPr>
                <w:rFonts w:eastAsia="Calibri" w:cs="Times New Roman"/>
                <w:b/>
                <w:i/>
                <w:lang w:val="pl-PL"/>
              </w:rPr>
              <w:t xml:space="preserve">                  G </w:t>
            </w:r>
            <w:r w:rsidRPr="008A63FB">
              <w:rPr>
                <w:rFonts w:eastAsia="Calibri" w:cs="Times New Roman"/>
                <w:b/>
                <w:i/>
                <w:vertAlign w:val="subscript"/>
                <w:lang w:val="pl-PL"/>
              </w:rPr>
              <w:t>o</w:t>
            </w:r>
          </w:p>
        </w:tc>
      </w:tr>
      <w:tr w:rsidR="00716B17" w:rsidRPr="008A63FB" w14:paraId="37D8194B" w14:textId="77777777" w:rsidTr="0021554B">
        <w:trPr>
          <w:trHeight w:val="438"/>
          <w:jc w:val="center"/>
        </w:trPr>
        <w:tc>
          <w:tcPr>
            <w:tcW w:w="583" w:type="dxa"/>
            <w:shd w:val="clear" w:color="auto" w:fill="FFFFFF"/>
            <w:tcMar>
              <w:top w:w="0" w:type="dxa"/>
              <w:left w:w="10" w:type="dxa"/>
              <w:bottom w:w="0" w:type="dxa"/>
              <w:right w:w="10" w:type="dxa"/>
            </w:tcMar>
          </w:tcPr>
          <w:p w14:paraId="5D1AE972" w14:textId="77777777" w:rsidR="00716B17" w:rsidRPr="008A63FB" w:rsidRDefault="00716B17" w:rsidP="00D84B86">
            <w:pPr>
              <w:pStyle w:val="Standarduser"/>
              <w:spacing w:line="276" w:lineRule="auto"/>
              <w:contextualSpacing/>
              <w:jc w:val="center"/>
              <w:rPr>
                <w:rFonts w:eastAsia="Calibri" w:cs="Times New Roman"/>
                <w:b/>
                <w:i/>
                <w:lang w:val="pl-PL"/>
              </w:rPr>
            </w:pPr>
            <w:r w:rsidRPr="008A63FB">
              <w:rPr>
                <w:rFonts w:eastAsia="Calibri" w:cs="Times New Roman"/>
                <w:b/>
                <w:i/>
                <w:lang w:val="pl-PL"/>
              </w:rPr>
              <w:t>G =</w:t>
            </w:r>
          </w:p>
        </w:tc>
        <w:tc>
          <w:tcPr>
            <w:tcW w:w="2972" w:type="dxa"/>
            <w:shd w:val="clear" w:color="auto" w:fill="FFFFFF"/>
            <w:tcMar>
              <w:top w:w="0" w:type="dxa"/>
              <w:left w:w="10" w:type="dxa"/>
              <w:bottom w:w="0" w:type="dxa"/>
              <w:right w:w="10" w:type="dxa"/>
            </w:tcMar>
          </w:tcPr>
          <w:p w14:paraId="6C7AA350" w14:textId="77777777" w:rsidR="00716B17" w:rsidRPr="008A63FB" w:rsidRDefault="00716B17" w:rsidP="00D84B86">
            <w:pPr>
              <w:pStyle w:val="Standarduser"/>
              <w:spacing w:line="276" w:lineRule="auto"/>
              <w:contextualSpacing/>
              <w:jc w:val="center"/>
              <w:rPr>
                <w:rFonts w:eastAsia="Calibri" w:cs="Times New Roman"/>
                <w:b/>
                <w:i/>
                <w:lang w:val="pl-PL"/>
              </w:rPr>
            </w:pPr>
            <w:r w:rsidRPr="008A63FB">
              <w:rPr>
                <w:rFonts w:eastAsia="Calibri" w:cs="Times New Roman"/>
                <w:b/>
                <w:i/>
                <w:lang w:val="pl-PL"/>
              </w:rPr>
              <w:t>------------- x 40 pkt</w:t>
            </w:r>
          </w:p>
        </w:tc>
      </w:tr>
      <w:tr w:rsidR="00716B17" w:rsidRPr="008A63FB" w14:paraId="653D01F9" w14:textId="77777777" w:rsidTr="0021554B">
        <w:trPr>
          <w:trHeight w:val="652"/>
          <w:jc w:val="center"/>
        </w:trPr>
        <w:tc>
          <w:tcPr>
            <w:tcW w:w="583" w:type="dxa"/>
            <w:shd w:val="clear" w:color="auto" w:fill="FFFFFF"/>
            <w:tcMar>
              <w:top w:w="0" w:type="dxa"/>
              <w:left w:w="10" w:type="dxa"/>
              <w:bottom w:w="0" w:type="dxa"/>
              <w:right w:w="10" w:type="dxa"/>
            </w:tcMar>
          </w:tcPr>
          <w:p w14:paraId="784F1501" w14:textId="77777777" w:rsidR="00716B17" w:rsidRPr="008A63FB" w:rsidRDefault="00716B17" w:rsidP="00D84B86">
            <w:pPr>
              <w:pStyle w:val="Standarduser"/>
              <w:spacing w:line="276" w:lineRule="auto"/>
              <w:contextualSpacing/>
              <w:jc w:val="center"/>
              <w:rPr>
                <w:rFonts w:eastAsia="Calibri" w:cs="Times New Roman"/>
                <w:b/>
                <w:i/>
                <w:lang w:val="pl-PL"/>
              </w:rPr>
            </w:pPr>
          </w:p>
        </w:tc>
        <w:tc>
          <w:tcPr>
            <w:tcW w:w="2972" w:type="dxa"/>
            <w:shd w:val="clear" w:color="auto" w:fill="FFFFFF"/>
            <w:tcMar>
              <w:top w:w="0" w:type="dxa"/>
              <w:left w:w="10" w:type="dxa"/>
              <w:bottom w:w="0" w:type="dxa"/>
              <w:right w:w="10" w:type="dxa"/>
            </w:tcMar>
          </w:tcPr>
          <w:p w14:paraId="0CE5C180" w14:textId="77777777" w:rsidR="00716B17" w:rsidRPr="008A63FB" w:rsidRDefault="00716B17" w:rsidP="00D84B86">
            <w:pPr>
              <w:pStyle w:val="Standarduser"/>
              <w:spacing w:line="276" w:lineRule="auto"/>
              <w:contextualSpacing/>
              <w:rPr>
                <w:rFonts w:cs="Times New Roman"/>
                <w:lang w:val="pl-PL"/>
              </w:rPr>
            </w:pPr>
            <w:r w:rsidRPr="008A63FB">
              <w:rPr>
                <w:rFonts w:eastAsia="Calibri" w:cs="Times New Roman"/>
                <w:b/>
                <w:i/>
                <w:lang w:val="pl-PL"/>
              </w:rPr>
              <w:t xml:space="preserve">               G </w:t>
            </w:r>
            <w:r w:rsidRPr="008A63FB">
              <w:rPr>
                <w:rFonts w:eastAsia="Calibri" w:cs="Times New Roman"/>
                <w:b/>
                <w:i/>
                <w:vertAlign w:val="subscript"/>
                <w:lang w:val="pl-PL"/>
              </w:rPr>
              <w:t>max.</w:t>
            </w:r>
          </w:p>
        </w:tc>
      </w:tr>
    </w:tbl>
    <w:p w14:paraId="70818951" w14:textId="77777777" w:rsidR="00716B17" w:rsidRPr="008A63FB" w:rsidRDefault="00716B17" w:rsidP="00D84B86">
      <w:pPr>
        <w:pStyle w:val="Standarduser"/>
        <w:tabs>
          <w:tab w:val="left" w:pos="360"/>
        </w:tabs>
        <w:spacing w:line="276" w:lineRule="auto"/>
        <w:ind w:firstLine="993"/>
        <w:contextualSpacing/>
        <w:jc w:val="both"/>
        <w:rPr>
          <w:rFonts w:eastAsia="Calibri" w:cs="Times New Roman"/>
          <w:bCs/>
          <w:lang w:val="pl-PL"/>
        </w:rPr>
      </w:pPr>
      <w:r w:rsidRPr="008A63FB">
        <w:rPr>
          <w:rFonts w:eastAsia="Calibri" w:cs="Times New Roman"/>
          <w:bCs/>
          <w:lang w:val="pl-PL"/>
        </w:rPr>
        <w:t>gdzie:</w:t>
      </w:r>
      <w:r w:rsidRPr="008A63FB">
        <w:rPr>
          <w:rFonts w:eastAsia="Calibri" w:cs="Times New Roman"/>
          <w:bCs/>
          <w:lang w:val="pl-PL"/>
        </w:rPr>
        <w:tab/>
      </w:r>
    </w:p>
    <w:p w14:paraId="347DDCCA" w14:textId="77777777" w:rsidR="00716B17" w:rsidRPr="008A63FB" w:rsidRDefault="00716B17" w:rsidP="00D84B86">
      <w:pPr>
        <w:pStyle w:val="Standarduser"/>
        <w:tabs>
          <w:tab w:val="left" w:pos="360"/>
        </w:tabs>
        <w:spacing w:line="276" w:lineRule="auto"/>
        <w:ind w:firstLine="993"/>
        <w:contextualSpacing/>
        <w:jc w:val="both"/>
        <w:rPr>
          <w:rFonts w:cs="Times New Roman"/>
          <w:lang w:val="pl-PL"/>
        </w:rPr>
      </w:pPr>
      <w:r w:rsidRPr="008A63FB">
        <w:rPr>
          <w:rFonts w:eastAsia="Calibri" w:cs="Times New Roman"/>
          <w:b/>
          <w:bCs/>
          <w:lang w:val="pl-PL"/>
        </w:rPr>
        <w:t>G</w:t>
      </w:r>
      <w:r w:rsidRPr="008A63FB">
        <w:rPr>
          <w:rFonts w:eastAsia="Calibri" w:cs="Times New Roman"/>
          <w:bCs/>
          <w:lang w:val="pl-PL"/>
        </w:rPr>
        <w:t xml:space="preserve"> </w:t>
      </w:r>
      <w:r w:rsidRPr="008A63FB">
        <w:rPr>
          <w:rFonts w:eastAsia="Calibri" w:cs="Times New Roman"/>
          <w:bCs/>
          <w:lang w:val="pl-PL"/>
        </w:rPr>
        <w:tab/>
        <w:t xml:space="preserve">- </w:t>
      </w:r>
      <w:r w:rsidRPr="008A63FB">
        <w:rPr>
          <w:rFonts w:eastAsia="Calibri" w:cs="Times New Roman"/>
          <w:bCs/>
          <w:lang w:val="pl-PL"/>
        </w:rPr>
        <w:tab/>
        <w:t>wartość punktowa, którą należy wyznaczyć,</w:t>
      </w:r>
    </w:p>
    <w:p w14:paraId="5B8C0EAB" w14:textId="403713D0" w:rsidR="00716B17" w:rsidRPr="008A63FB" w:rsidRDefault="00716B17" w:rsidP="00D84B86">
      <w:pPr>
        <w:pStyle w:val="Standarduser"/>
        <w:tabs>
          <w:tab w:val="left" w:pos="6699"/>
        </w:tabs>
        <w:spacing w:line="276" w:lineRule="auto"/>
        <w:ind w:left="2113" w:hanging="1120"/>
        <w:contextualSpacing/>
        <w:jc w:val="both"/>
        <w:rPr>
          <w:rFonts w:cs="Times New Roman"/>
          <w:lang w:val="pl-PL"/>
        </w:rPr>
      </w:pPr>
      <w:r w:rsidRPr="008A63FB">
        <w:rPr>
          <w:rFonts w:eastAsia="Calibri" w:cs="Times New Roman"/>
          <w:b/>
          <w:bCs/>
          <w:lang w:val="pl-PL"/>
        </w:rPr>
        <w:t xml:space="preserve">G </w:t>
      </w:r>
      <w:r w:rsidRPr="008A63FB">
        <w:rPr>
          <w:rFonts w:eastAsia="Calibri" w:cs="Times New Roman"/>
          <w:b/>
          <w:bCs/>
          <w:vertAlign w:val="subscript"/>
          <w:lang w:val="pl-PL"/>
        </w:rPr>
        <w:t>max.</w:t>
      </w:r>
      <w:r w:rsidRPr="008A63FB">
        <w:rPr>
          <w:rFonts w:eastAsia="Calibri" w:cs="Times New Roman"/>
          <w:bCs/>
          <w:lang w:val="pl-PL"/>
        </w:rPr>
        <w:t xml:space="preserve"> - </w:t>
      </w:r>
      <w:r w:rsidRPr="008A63FB">
        <w:rPr>
          <w:rFonts w:eastAsia="Calibri" w:cs="Times New Roman"/>
          <w:bCs/>
          <w:lang w:val="pl-PL"/>
        </w:rPr>
        <w:tab/>
        <w:t>najdłuższy oferowany kres gwarancji</w:t>
      </w:r>
      <w:r w:rsidR="00061D73">
        <w:rPr>
          <w:rFonts w:eastAsia="Calibri" w:cs="Times New Roman"/>
          <w:bCs/>
          <w:lang w:val="pl-PL"/>
        </w:rPr>
        <w:t xml:space="preserve"> i rękojmi</w:t>
      </w:r>
    </w:p>
    <w:p w14:paraId="271B956F" w14:textId="08F9C4EF" w:rsidR="00716B17" w:rsidRPr="008A63FB" w:rsidRDefault="00716B17" w:rsidP="00D84B86">
      <w:pPr>
        <w:pStyle w:val="Standarduser"/>
        <w:tabs>
          <w:tab w:val="left" w:pos="360"/>
        </w:tabs>
        <w:spacing w:line="276" w:lineRule="auto"/>
        <w:ind w:firstLine="993"/>
        <w:contextualSpacing/>
        <w:jc w:val="both"/>
        <w:rPr>
          <w:rFonts w:cs="Times New Roman"/>
          <w:lang w:val="pl-PL"/>
        </w:rPr>
      </w:pPr>
      <w:r w:rsidRPr="008A63FB">
        <w:rPr>
          <w:rFonts w:eastAsia="Calibri" w:cs="Times New Roman"/>
          <w:b/>
          <w:bCs/>
          <w:lang w:val="pl-PL"/>
        </w:rPr>
        <w:t>G</w:t>
      </w:r>
      <w:r w:rsidRPr="008A63FB">
        <w:rPr>
          <w:rFonts w:eastAsia="Calibri" w:cs="Times New Roman"/>
          <w:b/>
          <w:bCs/>
          <w:vertAlign w:val="subscript"/>
          <w:lang w:val="pl-PL"/>
        </w:rPr>
        <w:t>o</w:t>
      </w:r>
      <w:r w:rsidRPr="008A63FB">
        <w:rPr>
          <w:rFonts w:eastAsia="Calibri" w:cs="Times New Roman"/>
          <w:bCs/>
          <w:vertAlign w:val="subscript"/>
          <w:lang w:val="pl-PL"/>
        </w:rPr>
        <w:tab/>
      </w:r>
      <w:r w:rsidRPr="008A63FB">
        <w:rPr>
          <w:rFonts w:eastAsia="Calibri" w:cs="Times New Roman"/>
          <w:bCs/>
          <w:lang w:val="pl-PL"/>
        </w:rPr>
        <w:t xml:space="preserve">- </w:t>
      </w:r>
      <w:r w:rsidRPr="008A63FB">
        <w:rPr>
          <w:rFonts w:eastAsia="Calibri" w:cs="Times New Roman"/>
          <w:bCs/>
          <w:lang w:val="pl-PL"/>
        </w:rPr>
        <w:tab/>
        <w:t xml:space="preserve">okres gwarancji </w:t>
      </w:r>
      <w:r w:rsidR="00061D73">
        <w:rPr>
          <w:rFonts w:eastAsia="Calibri" w:cs="Times New Roman"/>
          <w:bCs/>
          <w:lang w:val="pl-PL"/>
        </w:rPr>
        <w:t xml:space="preserve">i rękojmi </w:t>
      </w:r>
      <w:r w:rsidRPr="008A63FB">
        <w:rPr>
          <w:rFonts w:eastAsia="Calibri" w:cs="Times New Roman"/>
          <w:bCs/>
          <w:lang w:val="pl-PL"/>
        </w:rPr>
        <w:t>podany w badanej ofercie</w:t>
      </w:r>
    </w:p>
    <w:p w14:paraId="68407899" w14:textId="77777777" w:rsidR="00716B17" w:rsidRPr="008A63FB" w:rsidRDefault="00716B17" w:rsidP="00D84B86">
      <w:pPr>
        <w:pStyle w:val="Kolorowalistaakcent11"/>
        <w:tabs>
          <w:tab w:val="left" w:pos="2073"/>
        </w:tabs>
        <w:spacing w:before="0" w:after="0" w:line="276" w:lineRule="auto"/>
        <w:ind w:left="360"/>
        <w:contextualSpacing/>
        <w:jc w:val="center"/>
        <w:rPr>
          <w:rFonts w:ascii="Times New Roman" w:eastAsia="Calibri" w:hAnsi="Times New Roman" w:cs="Times New Roman"/>
          <w:b/>
          <w:bCs/>
          <w:sz w:val="24"/>
          <w:szCs w:val="24"/>
          <w:lang w:val="pl-PL"/>
        </w:rPr>
      </w:pPr>
    </w:p>
    <w:p w14:paraId="0C5F650B" w14:textId="77777777" w:rsidR="00716B17" w:rsidRPr="008A63FB" w:rsidRDefault="00716B17" w:rsidP="00D84B86">
      <w:pPr>
        <w:pStyle w:val="Kolorowalistaakcent11"/>
        <w:tabs>
          <w:tab w:val="left" w:pos="2073"/>
        </w:tabs>
        <w:spacing w:before="0" w:after="0" w:line="276" w:lineRule="auto"/>
        <w:ind w:left="360"/>
        <w:contextualSpacing/>
        <w:jc w:val="center"/>
        <w:rPr>
          <w:rFonts w:ascii="Times New Roman" w:eastAsia="Calibri" w:hAnsi="Times New Roman" w:cs="Times New Roman"/>
          <w:b/>
          <w:bCs/>
          <w:sz w:val="24"/>
          <w:szCs w:val="24"/>
          <w:lang w:val="pl-PL"/>
        </w:rPr>
      </w:pPr>
      <w:r w:rsidRPr="008A63FB">
        <w:rPr>
          <w:rFonts w:ascii="Times New Roman" w:eastAsia="Calibri" w:hAnsi="Times New Roman" w:cs="Times New Roman"/>
          <w:b/>
          <w:bCs/>
          <w:sz w:val="24"/>
          <w:szCs w:val="24"/>
          <w:lang w:val="pl-PL"/>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716B17" w:rsidRPr="008A63FB" w14:paraId="125E3A79" w14:textId="77777777" w:rsidTr="0021554B">
        <w:trPr>
          <w:trHeight w:val="652"/>
          <w:jc w:val="right"/>
        </w:trPr>
        <w:tc>
          <w:tcPr>
            <w:tcW w:w="837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42B41A35" w14:textId="360E9424" w:rsidR="00716B17" w:rsidRPr="008A63FB" w:rsidRDefault="00716B17" w:rsidP="00D84B86">
            <w:pPr>
              <w:pStyle w:val="Standarduser"/>
              <w:spacing w:line="276" w:lineRule="auto"/>
              <w:contextualSpacing/>
              <w:jc w:val="both"/>
              <w:rPr>
                <w:rFonts w:cs="Times New Roman"/>
                <w:lang w:val="pl-PL"/>
              </w:rPr>
            </w:pPr>
            <w:r w:rsidRPr="008A63FB">
              <w:rPr>
                <w:rFonts w:eastAsia="Calibri" w:cs="Times New Roman"/>
                <w:lang w:val="pl-PL"/>
              </w:rPr>
              <w:t xml:space="preserve">Zamawiający określa minimalną oraz maksymalną długość okresu gwarancji </w:t>
            </w:r>
            <w:r w:rsidR="00061D73">
              <w:rPr>
                <w:rFonts w:eastAsia="Calibri" w:cs="Times New Roman"/>
                <w:lang w:val="pl-PL"/>
              </w:rPr>
              <w:t>i rękojmi</w:t>
            </w:r>
            <w:r w:rsidRPr="008A63FB">
              <w:rPr>
                <w:rFonts w:eastAsia="Calibri" w:cs="Times New Roman"/>
                <w:lang w:val="pl-PL"/>
              </w:rPr>
              <w:t>, w przedziale od 36 miesięcy do 60 miesięcy, za którą przyzna dodatkowe punkty Wykonawcom w kryterium „</w:t>
            </w:r>
            <w:r w:rsidRPr="008A63FB">
              <w:rPr>
                <w:rFonts w:cs="Times New Roman"/>
                <w:bCs/>
                <w:i/>
                <w:lang w:val="pl-PL"/>
              </w:rPr>
              <w:t xml:space="preserve">Długość okresu gwarancji </w:t>
            </w:r>
            <w:r w:rsidR="00061D73">
              <w:rPr>
                <w:rFonts w:cs="Times New Roman"/>
                <w:bCs/>
                <w:i/>
                <w:lang w:val="pl-PL"/>
              </w:rPr>
              <w:t xml:space="preserve">i rękojmi </w:t>
            </w:r>
            <w:r w:rsidRPr="008A63FB">
              <w:rPr>
                <w:rFonts w:cs="Times New Roman"/>
                <w:bCs/>
                <w:i/>
                <w:lang w:val="pl-PL"/>
              </w:rPr>
              <w:t>na roboty budowlane oraz zamontowane materiały i urządzenia”</w:t>
            </w:r>
            <w:r w:rsidRPr="008A63FB">
              <w:rPr>
                <w:rFonts w:eastAsia="Calibri" w:cs="Times New Roman"/>
                <w:lang w:val="pl-PL"/>
              </w:rPr>
              <w:t xml:space="preserve">. </w:t>
            </w:r>
            <w:r w:rsidRPr="008A63FB">
              <w:rPr>
                <w:rFonts w:eastAsia="Calibri" w:cs="Times New Roman"/>
                <w:lang w:val="pl-PL"/>
              </w:rPr>
              <w:br/>
            </w:r>
            <w:r w:rsidRPr="008A63FB">
              <w:rPr>
                <w:rFonts w:eastAsia="Calibri" w:cs="Times New Roman"/>
                <w:b/>
                <w:lang w:val="pl-PL"/>
              </w:rPr>
              <w:t xml:space="preserve">W przypadku zaoferowania przez Wykonawcę długości gwarancji </w:t>
            </w:r>
            <w:r w:rsidR="00061D73">
              <w:rPr>
                <w:rFonts w:eastAsia="Calibri" w:cs="Times New Roman"/>
                <w:b/>
                <w:lang w:val="pl-PL"/>
              </w:rPr>
              <w:t xml:space="preserve">i rękojmi </w:t>
            </w:r>
            <w:r w:rsidRPr="008A63FB">
              <w:rPr>
                <w:rFonts w:eastAsia="Calibri" w:cs="Times New Roman"/>
                <w:b/>
                <w:lang w:val="pl-PL"/>
              </w:rPr>
              <w:t>krótszego niż 36 m-cy, Zamawiający ofertę odrzuci</w:t>
            </w:r>
            <w:r w:rsidRPr="008A63FB">
              <w:rPr>
                <w:rFonts w:eastAsia="Calibri" w:cs="Times New Roman"/>
                <w:lang w:val="pl-PL"/>
              </w:rPr>
              <w:t xml:space="preserve">. </w:t>
            </w:r>
            <w:r w:rsidRPr="008A63FB">
              <w:rPr>
                <w:rFonts w:eastAsia="Calibri" w:cs="Times New Roman"/>
                <w:b/>
                <w:lang w:val="pl-PL"/>
              </w:rPr>
              <w:t xml:space="preserve">W przypadku, gdy Wykonawca w ogóle nie wskaże w ofercie oferowanego okresu gwarancji </w:t>
            </w:r>
            <w:r w:rsidR="00061D73">
              <w:rPr>
                <w:rFonts w:eastAsia="Calibri" w:cs="Times New Roman"/>
                <w:b/>
                <w:lang w:val="pl-PL"/>
              </w:rPr>
              <w:t xml:space="preserve">i rękojmi </w:t>
            </w:r>
            <w:r w:rsidRPr="008A63FB">
              <w:rPr>
                <w:rFonts w:eastAsia="Calibri" w:cs="Times New Roman"/>
                <w:b/>
                <w:lang w:val="pl-PL"/>
              </w:rPr>
              <w:t>Zamawiający przyjmie, że Wykonawca nie oferuje gwarancji</w:t>
            </w:r>
            <w:r w:rsidR="00061D73">
              <w:rPr>
                <w:rFonts w:eastAsia="Calibri" w:cs="Times New Roman"/>
                <w:b/>
                <w:lang w:val="pl-PL"/>
              </w:rPr>
              <w:t xml:space="preserve"> i rękojmi</w:t>
            </w:r>
            <w:r w:rsidRPr="008A63FB">
              <w:rPr>
                <w:rFonts w:eastAsia="Calibri" w:cs="Times New Roman"/>
                <w:b/>
                <w:lang w:val="pl-PL"/>
              </w:rPr>
              <w:t>, i ofertę odrzuci.</w:t>
            </w:r>
            <w:r w:rsidRPr="008A63FB">
              <w:rPr>
                <w:rFonts w:eastAsia="Calibri" w:cs="Times New Roman"/>
                <w:lang w:val="pl-PL"/>
              </w:rPr>
              <w:t xml:space="preserve"> Wykonawca może zaproponować długość okresu gwarancji </w:t>
            </w:r>
            <w:r w:rsidR="00061D73">
              <w:rPr>
                <w:rFonts w:eastAsia="Calibri" w:cs="Times New Roman"/>
                <w:lang w:val="pl-PL"/>
              </w:rPr>
              <w:t xml:space="preserve">i rękojmi </w:t>
            </w:r>
            <w:r w:rsidRPr="008A63FB">
              <w:rPr>
                <w:rFonts w:eastAsia="Calibri" w:cs="Times New Roman"/>
                <w:lang w:val="pl-PL"/>
              </w:rPr>
              <w:t xml:space="preserve">dłuższy niż wyznaczony maksymalny 60 miesięcy, jednak w tym przypadku Zamawiający przyjmie do obliczeń wartość 60 m-cy - najdłuższy przyjęty w kryterium oceny ofert „Długość okresu gwarancji </w:t>
            </w:r>
            <w:r w:rsidR="00061D73">
              <w:rPr>
                <w:rFonts w:eastAsia="Calibri" w:cs="Times New Roman"/>
                <w:lang w:val="pl-PL"/>
              </w:rPr>
              <w:t xml:space="preserve"> i rękojmi</w:t>
            </w:r>
            <w:r w:rsidRPr="008A63FB">
              <w:rPr>
                <w:rFonts w:eastAsia="Calibri" w:cs="Times New Roman"/>
                <w:lang w:val="pl-PL"/>
              </w:rPr>
              <w:t xml:space="preserve">”. </w:t>
            </w:r>
            <w:r w:rsidRPr="008A63FB">
              <w:rPr>
                <w:rFonts w:eastAsia="Calibri" w:cs="Times New Roman"/>
                <w:b/>
                <w:lang w:val="pl-PL"/>
              </w:rPr>
              <w:t xml:space="preserve">Wykonawcy oferują długości okresu gwarancji </w:t>
            </w:r>
            <w:r w:rsidR="00061D73">
              <w:rPr>
                <w:rFonts w:eastAsia="Calibri" w:cs="Times New Roman"/>
                <w:b/>
                <w:lang w:val="pl-PL"/>
              </w:rPr>
              <w:t xml:space="preserve">i rękojmi </w:t>
            </w:r>
            <w:r w:rsidRPr="008A63FB">
              <w:rPr>
                <w:rFonts w:eastAsia="Calibri" w:cs="Times New Roman"/>
                <w:b/>
                <w:lang w:val="pl-PL"/>
              </w:rPr>
              <w:t>w pełnych miesiącach (w przedziale od 36 do 60 miesięcy).</w:t>
            </w:r>
          </w:p>
        </w:tc>
      </w:tr>
    </w:tbl>
    <w:p w14:paraId="4E34C28B" w14:textId="6378BF26" w:rsidR="00716B17" w:rsidRPr="008A63FB" w:rsidRDefault="00716B17" w:rsidP="00D84B86">
      <w:pPr>
        <w:pStyle w:val="Kolorowalistaakcent11"/>
        <w:tabs>
          <w:tab w:val="left" w:pos="1418"/>
          <w:tab w:val="left" w:pos="1985"/>
          <w:tab w:val="left" w:pos="2127"/>
        </w:tabs>
        <w:spacing w:before="0" w:after="0" w:line="276" w:lineRule="auto"/>
        <w:ind w:left="709"/>
        <w:contextualSpacing/>
        <w:rPr>
          <w:rFonts w:ascii="Times New Roman" w:hAnsi="Times New Roman" w:cs="Times New Roman"/>
          <w:i/>
          <w:sz w:val="24"/>
          <w:szCs w:val="24"/>
          <w:lang w:val="pl-PL"/>
        </w:rPr>
      </w:pPr>
      <w:r w:rsidRPr="008A63FB">
        <w:rPr>
          <w:rFonts w:ascii="Times New Roman" w:hAnsi="Times New Roman" w:cs="Times New Roman"/>
          <w:i/>
          <w:sz w:val="24"/>
          <w:szCs w:val="24"/>
          <w:lang w:val="pl-PL"/>
        </w:rPr>
        <w:tab/>
      </w:r>
      <w:r w:rsidRPr="008A63FB">
        <w:rPr>
          <w:rFonts w:ascii="Times New Roman" w:hAnsi="Times New Roman" w:cs="Times New Roman"/>
          <w:i/>
          <w:sz w:val="24"/>
          <w:szCs w:val="24"/>
          <w:lang w:val="pl-PL"/>
        </w:rPr>
        <w:tab/>
      </w:r>
    </w:p>
    <w:p w14:paraId="591835F9" w14:textId="77777777" w:rsidR="00716B17" w:rsidRPr="008A63FB" w:rsidRDefault="00716B17" w:rsidP="00D84B86">
      <w:pPr>
        <w:pStyle w:val="Kolorowalistaakcent11"/>
        <w:numPr>
          <w:ilvl w:val="1"/>
          <w:numId w:val="40"/>
        </w:numPr>
        <w:spacing w:before="0" w:after="0" w:line="276" w:lineRule="auto"/>
        <w:ind w:left="709" w:hanging="72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 najkorzystniejszą ofertę zamówienia zostanie uznana oferta, która otrzyma największą ilość punktów (O) obliczoną na podstawie wzoru:</w:t>
      </w:r>
    </w:p>
    <w:p w14:paraId="10DB6561" w14:textId="77777777" w:rsidR="00716B17" w:rsidRPr="008A63FB" w:rsidRDefault="00716B17" w:rsidP="00D84B86">
      <w:pPr>
        <w:pStyle w:val="Kolorowalistaakcent11"/>
        <w:tabs>
          <w:tab w:val="left" w:pos="3972"/>
        </w:tabs>
        <w:spacing w:before="0" w:after="0" w:line="276" w:lineRule="auto"/>
        <w:ind w:left="993"/>
        <w:contextualSpacing/>
        <w:jc w:val="center"/>
        <w:rPr>
          <w:rFonts w:ascii="Times New Roman" w:hAnsi="Times New Roman" w:cs="Times New Roman"/>
          <w:b/>
          <w:bCs/>
          <w:sz w:val="24"/>
          <w:szCs w:val="24"/>
          <w:lang w:val="pl-PL"/>
        </w:rPr>
      </w:pPr>
    </w:p>
    <w:p w14:paraId="4BCCFE7F" w14:textId="77777777" w:rsidR="00716B17" w:rsidRPr="008A63FB" w:rsidRDefault="00716B17" w:rsidP="00D84B86">
      <w:pPr>
        <w:pStyle w:val="Kolorowalistaakcent11"/>
        <w:tabs>
          <w:tab w:val="left" w:pos="3972"/>
        </w:tabs>
        <w:spacing w:before="0" w:after="0" w:line="276" w:lineRule="auto"/>
        <w:ind w:left="993"/>
        <w:contextualSpacing/>
        <w:jc w:val="center"/>
        <w:rPr>
          <w:rFonts w:ascii="Times New Roman" w:hAnsi="Times New Roman" w:cs="Times New Roman"/>
          <w:b/>
          <w:bCs/>
          <w:sz w:val="24"/>
          <w:szCs w:val="24"/>
          <w:lang w:val="pl-PL"/>
        </w:rPr>
      </w:pPr>
      <w:r w:rsidRPr="008A63FB">
        <w:rPr>
          <w:rFonts w:ascii="Times New Roman" w:hAnsi="Times New Roman" w:cs="Times New Roman"/>
          <w:b/>
          <w:bCs/>
          <w:sz w:val="24"/>
          <w:szCs w:val="24"/>
          <w:lang w:val="pl-PL"/>
        </w:rPr>
        <w:t>O = C + G</w:t>
      </w:r>
    </w:p>
    <w:p w14:paraId="124C3A30" w14:textId="77777777" w:rsidR="00716B17" w:rsidRPr="008A63FB" w:rsidRDefault="00716B17" w:rsidP="00D84B86">
      <w:pPr>
        <w:pStyle w:val="Kolorowalistaakcent11"/>
        <w:tabs>
          <w:tab w:val="left" w:pos="2836"/>
        </w:tabs>
        <w:spacing w:before="0" w:after="0" w:line="276" w:lineRule="auto"/>
        <w:ind w:left="709"/>
        <w:contextualSpacing/>
        <w:rPr>
          <w:rFonts w:ascii="Times New Roman" w:hAnsi="Times New Roman" w:cs="Times New Roman"/>
          <w:bCs/>
          <w:sz w:val="24"/>
          <w:szCs w:val="24"/>
          <w:u w:val="single"/>
          <w:lang w:val="pl-PL"/>
        </w:rPr>
      </w:pPr>
      <w:r w:rsidRPr="008A63FB">
        <w:rPr>
          <w:rFonts w:ascii="Times New Roman" w:hAnsi="Times New Roman" w:cs="Times New Roman"/>
          <w:bCs/>
          <w:sz w:val="24"/>
          <w:szCs w:val="24"/>
          <w:u w:val="single"/>
          <w:lang w:val="pl-PL"/>
        </w:rPr>
        <w:t>gdzie:</w:t>
      </w:r>
    </w:p>
    <w:p w14:paraId="1160F412" w14:textId="77777777" w:rsidR="00716B17" w:rsidRPr="008A63FB" w:rsidRDefault="00716B17" w:rsidP="00D84B86">
      <w:pPr>
        <w:pStyle w:val="Kolorowalistaakcent11"/>
        <w:tabs>
          <w:tab w:val="left" w:pos="2836"/>
        </w:tabs>
        <w:spacing w:before="0" w:after="0" w:line="276" w:lineRule="auto"/>
        <w:ind w:left="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O- łączna ilość punktów oferty ocenianej,</w:t>
      </w:r>
    </w:p>
    <w:p w14:paraId="4F800598" w14:textId="77777777" w:rsidR="00716B17" w:rsidRPr="008A63FB" w:rsidRDefault="00716B17" w:rsidP="00D84B86">
      <w:pPr>
        <w:pStyle w:val="Kolorowalistaakcent11"/>
        <w:tabs>
          <w:tab w:val="left" w:pos="2836"/>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C- liczba punktów uzyskanych w kryterium </w:t>
      </w:r>
      <w:r w:rsidRPr="008A63FB">
        <w:rPr>
          <w:rFonts w:ascii="Times New Roman" w:hAnsi="Times New Roman" w:cs="Times New Roman"/>
          <w:b/>
          <w:bCs/>
          <w:sz w:val="24"/>
          <w:szCs w:val="24"/>
          <w:lang w:val="pl-PL"/>
        </w:rPr>
        <w:t>„Cena”</w:t>
      </w:r>
      <w:r w:rsidRPr="008A63FB">
        <w:rPr>
          <w:rFonts w:ascii="Times New Roman" w:hAnsi="Times New Roman" w:cs="Times New Roman"/>
          <w:bCs/>
          <w:sz w:val="24"/>
          <w:szCs w:val="24"/>
          <w:lang w:val="pl-PL"/>
        </w:rPr>
        <w:t>,</w:t>
      </w:r>
    </w:p>
    <w:p w14:paraId="7D6374C0" w14:textId="4D15EFEF" w:rsidR="00716B17" w:rsidRPr="008A63FB" w:rsidRDefault="00716B17" w:rsidP="00D84B86">
      <w:pPr>
        <w:pStyle w:val="Kolorowalistaakcent11"/>
        <w:tabs>
          <w:tab w:val="left" w:pos="2836"/>
        </w:tabs>
        <w:spacing w:before="0" w:after="0" w:line="276" w:lineRule="auto"/>
        <w:ind w:left="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G- liczba punktów uzyskanych w kryterium </w:t>
      </w:r>
      <w:r w:rsidRPr="008A63FB">
        <w:rPr>
          <w:rFonts w:ascii="Times New Roman" w:hAnsi="Times New Roman" w:cs="Times New Roman"/>
          <w:b/>
          <w:bCs/>
          <w:sz w:val="24"/>
          <w:szCs w:val="24"/>
          <w:lang w:val="pl-PL"/>
        </w:rPr>
        <w:t>„</w:t>
      </w:r>
      <w:r w:rsidRPr="008A63FB">
        <w:rPr>
          <w:rFonts w:ascii="Times New Roman" w:hAnsi="Times New Roman" w:cs="Times New Roman"/>
          <w:b/>
          <w:color w:val="000000" w:themeColor="text1"/>
          <w:sz w:val="24"/>
          <w:szCs w:val="24"/>
          <w:lang w:val="pl-PL"/>
        </w:rPr>
        <w:t xml:space="preserve">Długość okresu gwarancji </w:t>
      </w:r>
      <w:r w:rsidR="00061D73">
        <w:rPr>
          <w:rFonts w:ascii="Times New Roman" w:hAnsi="Times New Roman" w:cs="Times New Roman"/>
          <w:b/>
          <w:color w:val="000000" w:themeColor="text1"/>
          <w:sz w:val="24"/>
          <w:szCs w:val="24"/>
          <w:lang w:val="pl-PL"/>
        </w:rPr>
        <w:t xml:space="preserve">i rękojmi </w:t>
      </w:r>
      <w:r w:rsidRPr="008A63FB">
        <w:rPr>
          <w:rFonts w:ascii="Times New Roman" w:hAnsi="Times New Roman" w:cs="Times New Roman"/>
          <w:b/>
          <w:color w:val="000000" w:themeColor="text1"/>
          <w:sz w:val="24"/>
          <w:szCs w:val="24"/>
          <w:lang w:val="pl-PL"/>
        </w:rPr>
        <w:t>na roboty budowlane oraz zamontowane materiały i urządzenia</w:t>
      </w:r>
      <w:r w:rsidRPr="008A63FB">
        <w:rPr>
          <w:rFonts w:ascii="Times New Roman" w:hAnsi="Times New Roman" w:cs="Times New Roman"/>
          <w:b/>
          <w:bCs/>
          <w:sz w:val="24"/>
          <w:szCs w:val="24"/>
          <w:lang w:val="pl-PL"/>
        </w:rPr>
        <w:t>”</w:t>
      </w:r>
      <w:r w:rsidRPr="008A63FB">
        <w:rPr>
          <w:rFonts w:ascii="Times New Roman" w:hAnsi="Times New Roman" w:cs="Times New Roman"/>
          <w:bCs/>
          <w:sz w:val="24"/>
          <w:szCs w:val="24"/>
          <w:lang w:val="pl-PL"/>
        </w:rPr>
        <w:t>.</w:t>
      </w:r>
    </w:p>
    <w:p w14:paraId="6B82F677" w14:textId="77777777" w:rsidR="00716B17" w:rsidRPr="008A63FB" w:rsidRDefault="00716B17" w:rsidP="00D84B86">
      <w:pPr>
        <w:pStyle w:val="Kolorowalistaakcent11"/>
        <w:tabs>
          <w:tab w:val="left" w:pos="2836"/>
          <w:tab w:val="left" w:pos="3403"/>
          <w:tab w:val="left" w:pos="3545"/>
        </w:tabs>
        <w:spacing w:before="0" w:after="0" w:line="276" w:lineRule="auto"/>
        <w:ind w:left="709"/>
        <w:contextualSpacing/>
        <w:jc w:val="center"/>
        <w:rPr>
          <w:rFonts w:ascii="Times New Roman" w:eastAsia="Cambria" w:hAnsi="Times New Roman" w:cs="Times New Roman"/>
          <w:i/>
          <w:sz w:val="24"/>
          <w:szCs w:val="24"/>
          <w:lang w:val="pl-PL"/>
        </w:rPr>
      </w:pPr>
    </w:p>
    <w:p w14:paraId="1022649A" w14:textId="4A683F31" w:rsidR="002966E8" w:rsidRPr="008A63FB" w:rsidRDefault="002966E8" w:rsidP="00D84B86">
      <w:pPr>
        <w:pStyle w:val="Kolorowalistaakcent11"/>
        <w:numPr>
          <w:ilvl w:val="1"/>
          <w:numId w:val="40"/>
        </w:numPr>
        <w:spacing w:before="0" w:after="0" w:line="276" w:lineRule="auto"/>
        <w:ind w:left="709" w:hanging="72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Oferty będą oceniane oddzielnie dla każdej części według wskazanych powyżej kryteriów</w:t>
      </w:r>
    </w:p>
    <w:p w14:paraId="27583503" w14:textId="33CF0E83" w:rsidR="00716B17" w:rsidRPr="008A63FB" w:rsidRDefault="00716B17" w:rsidP="00D84B86">
      <w:pPr>
        <w:pStyle w:val="Kolorowalistaakcent11"/>
        <w:numPr>
          <w:ilvl w:val="1"/>
          <w:numId w:val="40"/>
        </w:numPr>
        <w:spacing w:before="0" w:after="0" w:line="276" w:lineRule="auto"/>
        <w:ind w:left="709" w:hanging="72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 najkorzystniejszą zostanie uznana oferta</w:t>
      </w:r>
      <w:r w:rsidR="002966E8" w:rsidRPr="008A63FB">
        <w:rPr>
          <w:rFonts w:ascii="Times New Roman" w:hAnsi="Times New Roman" w:cs="Times New Roman"/>
          <w:sz w:val="24"/>
          <w:szCs w:val="24"/>
          <w:lang w:val="pl-PL"/>
        </w:rPr>
        <w:t xml:space="preserve"> w danej części</w:t>
      </w:r>
      <w:r w:rsidRPr="008A63FB">
        <w:rPr>
          <w:rFonts w:ascii="Times New Roman" w:hAnsi="Times New Roman" w:cs="Times New Roman"/>
          <w:sz w:val="24"/>
          <w:szCs w:val="24"/>
          <w:lang w:val="pl-PL"/>
        </w:rPr>
        <w:t xml:space="preserve"> z największą liczbą punktów, </w:t>
      </w:r>
      <w:r w:rsidRPr="008A63FB">
        <w:rPr>
          <w:rFonts w:ascii="Times New Roman" w:hAnsi="Times New Roman" w:cs="Times New Roman"/>
          <w:sz w:val="24"/>
          <w:szCs w:val="24"/>
          <w:lang w:val="pl-PL"/>
        </w:rPr>
        <w:br/>
        <w:t>tj. przedstawiająca najkorzystniejszy bilans kryteriów oceny ofert, o których mowa w pkt 17.1.</w:t>
      </w:r>
    </w:p>
    <w:p w14:paraId="7DF672E0" w14:textId="670F180F" w:rsidR="00716B17" w:rsidRDefault="00716B17" w:rsidP="00D84B86">
      <w:pPr>
        <w:pStyle w:val="Kolorowalistaakcent11"/>
        <w:tabs>
          <w:tab w:val="left" w:pos="1418"/>
          <w:tab w:val="left" w:pos="1985"/>
          <w:tab w:val="left" w:pos="2127"/>
        </w:tabs>
        <w:spacing w:before="0" w:after="0" w:line="276" w:lineRule="auto"/>
        <w:ind w:left="709" w:hanging="709"/>
        <w:contextualSpacing/>
        <w:rPr>
          <w:rFonts w:ascii="Times New Roman" w:hAnsi="Times New Roman" w:cs="Times New Roman"/>
          <w:sz w:val="24"/>
          <w:szCs w:val="24"/>
          <w:lang w:val="pl-PL"/>
        </w:rPr>
      </w:pPr>
    </w:p>
    <w:p w14:paraId="491AE9F0" w14:textId="77777777" w:rsidR="00180AE4" w:rsidRPr="008A63FB" w:rsidRDefault="00180AE4" w:rsidP="00D84B86">
      <w:pPr>
        <w:pStyle w:val="Kolorowalistaakcent11"/>
        <w:tabs>
          <w:tab w:val="left" w:pos="1418"/>
          <w:tab w:val="left" w:pos="1985"/>
          <w:tab w:val="left" w:pos="2127"/>
        </w:tabs>
        <w:spacing w:before="0" w:after="0" w:line="276" w:lineRule="auto"/>
        <w:ind w:left="709" w:hanging="709"/>
        <w:contextualSpacing/>
        <w:rPr>
          <w:rFonts w:ascii="Times New Roman" w:hAnsi="Times New Roman" w:cs="Times New Roman"/>
          <w:sz w:val="24"/>
          <w:szCs w:val="24"/>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716B17" w:rsidRPr="008A63FB" w14:paraId="676FB7FE" w14:textId="77777777" w:rsidTr="0021554B">
        <w:trPr>
          <w:jc w:val="center"/>
        </w:trPr>
        <w:tc>
          <w:tcPr>
            <w:tcW w:w="9070" w:type="dxa"/>
            <w:tcBorders>
              <w:bottom w:val="single" w:sz="4" w:space="0" w:color="00000A"/>
            </w:tcBorders>
            <w:shd w:val="clear" w:color="auto" w:fill="D9D9D9"/>
            <w:tcMar>
              <w:top w:w="0" w:type="dxa"/>
              <w:left w:w="108" w:type="dxa"/>
              <w:bottom w:w="0" w:type="dxa"/>
              <w:right w:w="108" w:type="dxa"/>
            </w:tcMar>
          </w:tcPr>
          <w:p w14:paraId="72A203D1"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lastRenderedPageBreak/>
              <w:t>Rozdział 18</w:t>
            </w:r>
          </w:p>
          <w:p w14:paraId="4C796049"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WYBÓR NAJKORZYSTNIEJSZEJ OFERTY</w:t>
            </w:r>
          </w:p>
        </w:tc>
      </w:tr>
    </w:tbl>
    <w:p w14:paraId="43F2858E" w14:textId="77777777" w:rsidR="00716B17" w:rsidRPr="008A63FB" w:rsidRDefault="00716B17" w:rsidP="00D84B86">
      <w:pPr>
        <w:pStyle w:val="Kolorowalistaakcent11"/>
        <w:tabs>
          <w:tab w:val="left" w:pos="709"/>
          <w:tab w:val="left" w:pos="1276"/>
          <w:tab w:val="left" w:pos="1418"/>
        </w:tabs>
        <w:spacing w:before="0" w:after="0" w:line="276" w:lineRule="auto"/>
        <w:ind w:left="0"/>
        <w:contextualSpacing/>
        <w:rPr>
          <w:rFonts w:ascii="Times New Roman" w:hAnsi="Times New Roman" w:cs="Times New Roman"/>
          <w:color w:val="000000"/>
          <w:sz w:val="24"/>
          <w:szCs w:val="24"/>
          <w:lang w:val="pl-PL"/>
        </w:rPr>
      </w:pPr>
    </w:p>
    <w:p w14:paraId="49FA8335" w14:textId="231FEEBE" w:rsidR="00716B17" w:rsidRPr="008A63FB" w:rsidRDefault="00716B17" w:rsidP="00D84B86">
      <w:pPr>
        <w:pStyle w:val="Akapitzlist"/>
        <w:numPr>
          <w:ilvl w:val="1"/>
          <w:numId w:val="59"/>
        </w:numPr>
        <w:shd w:val="clear" w:color="auto" w:fill="FFFFFF"/>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Zamawiający wybiera najkorzystniejszą ofertę</w:t>
      </w:r>
      <w:r w:rsidR="007D5B35" w:rsidRPr="008A63FB">
        <w:rPr>
          <w:rFonts w:ascii="Times New Roman" w:hAnsi="Times New Roman" w:cs="Times New Roman"/>
          <w:color w:val="000000"/>
          <w:sz w:val="24"/>
          <w:szCs w:val="24"/>
          <w:lang w:val="pl-PL"/>
        </w:rPr>
        <w:t xml:space="preserve"> w danej części</w:t>
      </w:r>
      <w:r w:rsidRPr="008A63FB">
        <w:rPr>
          <w:rFonts w:ascii="Times New Roman" w:hAnsi="Times New Roman" w:cs="Times New Roman"/>
          <w:color w:val="000000"/>
          <w:sz w:val="24"/>
          <w:szCs w:val="24"/>
          <w:lang w:val="pl-PL"/>
        </w:rPr>
        <w:t xml:space="preserve"> w terminie związania ofertą.</w:t>
      </w:r>
    </w:p>
    <w:p w14:paraId="2A88744D" w14:textId="77777777" w:rsidR="00716B17" w:rsidRPr="008A63FB" w:rsidRDefault="00716B17" w:rsidP="00D84B86">
      <w:pPr>
        <w:pStyle w:val="Listanumerowana2"/>
        <w:numPr>
          <w:ilvl w:val="1"/>
          <w:numId w:val="59"/>
        </w:numPr>
        <w:tabs>
          <w:tab w:val="left" w:pos="1549"/>
        </w:tabs>
        <w:spacing w:line="276" w:lineRule="auto"/>
        <w:ind w:left="709" w:hanging="709"/>
        <w:contextualSpacing/>
        <w:outlineLvl w:val="9"/>
        <w:rPr>
          <w:rFonts w:ascii="Times New Roman" w:hAnsi="Times New Roman" w:cs="Times New Roman"/>
          <w:sz w:val="24"/>
          <w:lang w:val="pl-PL"/>
        </w:rPr>
      </w:pPr>
      <w:r w:rsidRPr="008A63FB">
        <w:rPr>
          <w:rFonts w:ascii="Times New Roman" w:hAnsi="Times New Roman" w:cs="Times New Roman"/>
          <w:color w:val="000000"/>
          <w:sz w:val="24"/>
          <w:lang w:val="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FE284F7" w14:textId="77777777" w:rsidR="00716B17" w:rsidRPr="008A63FB" w:rsidRDefault="00716B17" w:rsidP="00D84B86">
      <w:pPr>
        <w:pStyle w:val="Listanumerowana2"/>
        <w:numPr>
          <w:ilvl w:val="1"/>
          <w:numId w:val="59"/>
        </w:numPr>
        <w:tabs>
          <w:tab w:val="left" w:pos="1549"/>
        </w:tabs>
        <w:spacing w:line="276" w:lineRule="auto"/>
        <w:ind w:left="709" w:hanging="709"/>
        <w:contextualSpacing/>
        <w:outlineLvl w:val="9"/>
        <w:rPr>
          <w:rFonts w:ascii="Times New Roman" w:hAnsi="Times New Roman" w:cs="Times New Roman"/>
          <w:sz w:val="24"/>
          <w:lang w:val="pl-PL"/>
        </w:rPr>
      </w:pPr>
      <w:r w:rsidRPr="008A63FB">
        <w:rPr>
          <w:rFonts w:ascii="Times New Roman" w:hAnsi="Times New Roman" w:cs="Times New Roman"/>
          <w:color w:val="000000"/>
          <w:sz w:val="24"/>
          <w:lang w:val="pl-PL"/>
        </w:rPr>
        <w:t xml:space="preserve">Stosownie do art. 253 ust. 1 ustawy Pzp, Zamawiający niezwłocznie po wyborze najkorzystniejszej oferty informuje równocześnie Wykonawców, którzy złożyli </w:t>
      </w:r>
      <w:r w:rsidRPr="008A63FB">
        <w:rPr>
          <w:rFonts w:ascii="Times New Roman" w:hAnsi="Times New Roman" w:cs="Times New Roman"/>
          <w:color w:val="000000"/>
          <w:sz w:val="24"/>
          <w:lang w:val="pl-PL"/>
        </w:rPr>
        <w:br/>
        <w:t>oferty, o:</w:t>
      </w:r>
    </w:p>
    <w:p w14:paraId="4013CD26" w14:textId="77777777" w:rsidR="00716B17" w:rsidRPr="008A63FB" w:rsidRDefault="00716B17" w:rsidP="00D84B86">
      <w:pPr>
        <w:pStyle w:val="Akapitzlist"/>
        <w:numPr>
          <w:ilvl w:val="0"/>
          <w:numId w:val="58"/>
        </w:numPr>
        <w:tabs>
          <w:tab w:val="left" w:pos="2268"/>
          <w:tab w:val="left" w:pos="2410"/>
        </w:tabs>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2B20757" w14:textId="77777777" w:rsidR="00716B17" w:rsidRPr="008A63FB" w:rsidRDefault="00716B17" w:rsidP="00D84B86">
      <w:pPr>
        <w:pStyle w:val="Akapitzlist"/>
        <w:numPr>
          <w:ilvl w:val="0"/>
          <w:numId w:val="58"/>
        </w:numPr>
        <w:tabs>
          <w:tab w:val="left" w:pos="2268"/>
          <w:tab w:val="left" w:pos="2410"/>
        </w:tabs>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Wykonawcach, których oferty zostały odrzucone.</w:t>
      </w:r>
    </w:p>
    <w:p w14:paraId="12D07AF6" w14:textId="77777777" w:rsidR="00716B17" w:rsidRPr="008A63FB" w:rsidRDefault="00716B17" w:rsidP="00D84B86">
      <w:pPr>
        <w:pStyle w:val="Akapitzlist"/>
        <w:tabs>
          <w:tab w:val="left" w:pos="1418"/>
          <w:tab w:val="left" w:pos="1985"/>
          <w:tab w:val="left" w:pos="2127"/>
        </w:tabs>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i/>
          <w:color w:val="000000"/>
          <w:sz w:val="24"/>
          <w:szCs w:val="24"/>
          <w:lang w:val="pl-PL"/>
        </w:rPr>
        <w:tab/>
        <w:t>podaj</w:t>
      </w:r>
      <w:r w:rsidRPr="008A63FB">
        <w:rPr>
          <w:rFonts w:ascii="Times New Roman" w:eastAsia="Calibri" w:hAnsi="Times New Roman" w:cs="Times New Roman"/>
          <w:i/>
          <w:color w:val="000000"/>
          <w:sz w:val="24"/>
          <w:szCs w:val="24"/>
          <w:lang w:val="pl-PL"/>
        </w:rPr>
        <w:t>ą</w:t>
      </w:r>
      <w:r w:rsidRPr="008A63FB">
        <w:rPr>
          <w:rFonts w:ascii="Times New Roman" w:hAnsi="Times New Roman" w:cs="Times New Roman"/>
          <w:i/>
          <w:color w:val="000000"/>
          <w:sz w:val="24"/>
          <w:szCs w:val="24"/>
          <w:lang w:val="pl-PL"/>
        </w:rPr>
        <w:t>c uzasadnienie faktyczne i prawne.</w:t>
      </w:r>
    </w:p>
    <w:p w14:paraId="6309E77D" w14:textId="77777777" w:rsidR="00716B17" w:rsidRPr="008A63FB" w:rsidRDefault="00716B17" w:rsidP="00D84B86">
      <w:pPr>
        <w:pStyle w:val="Akapitzlist"/>
        <w:numPr>
          <w:ilvl w:val="1"/>
          <w:numId w:val="59"/>
        </w:numPr>
        <w:tabs>
          <w:tab w:val="left" w:pos="1418"/>
          <w:tab w:val="left" w:pos="1985"/>
          <w:tab w:val="left" w:pos="2127"/>
        </w:tabs>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bCs/>
          <w:color w:val="000000"/>
          <w:sz w:val="24"/>
          <w:szCs w:val="24"/>
          <w:lang w:val="pl-PL"/>
        </w:rPr>
        <w:t xml:space="preserve">Zamawiający udostępnia niezwłocznie informacje, o których mowa w pkt </w:t>
      </w:r>
      <w:r w:rsidRPr="008A63FB">
        <w:rPr>
          <w:rFonts w:ascii="Times New Roman" w:hAnsi="Times New Roman" w:cs="Times New Roman"/>
          <w:color w:val="000000"/>
          <w:sz w:val="24"/>
          <w:szCs w:val="24"/>
          <w:lang w:val="pl-PL"/>
        </w:rPr>
        <w:t>18.3 tiret pierwszy SWZ</w:t>
      </w:r>
      <w:r w:rsidRPr="008A63FB">
        <w:rPr>
          <w:rFonts w:ascii="Times New Roman" w:hAnsi="Times New Roman" w:cs="Times New Roman"/>
          <w:bCs/>
          <w:color w:val="000000"/>
          <w:sz w:val="24"/>
          <w:szCs w:val="24"/>
          <w:lang w:val="pl-PL"/>
        </w:rPr>
        <w:t xml:space="preserve">, na stronie internetowej prowadzonego postępowania: </w:t>
      </w:r>
      <w:r w:rsidRPr="008A63FB">
        <w:rPr>
          <w:rFonts w:ascii="Times New Roman" w:eastAsia="Calibri" w:hAnsi="Times New Roman" w:cs="Times New Roman"/>
          <w:sz w:val="24"/>
          <w:szCs w:val="24"/>
          <w:lang w:val="pl-PL"/>
        </w:rPr>
        <w:t>https://bip.dmosin.pl</w:t>
      </w:r>
      <w:r w:rsidRPr="008A63FB">
        <w:rPr>
          <w:rFonts w:ascii="Times New Roman" w:hAnsi="Times New Roman" w:cs="Times New Roman"/>
          <w:color w:val="0070C0"/>
          <w:sz w:val="24"/>
          <w:szCs w:val="24"/>
          <w:lang w:val="pl-PL"/>
        </w:rPr>
        <w:t xml:space="preserve"> </w:t>
      </w:r>
      <w:r w:rsidRPr="008A63FB">
        <w:rPr>
          <w:rFonts w:ascii="Times New Roman" w:hAnsi="Times New Roman" w:cs="Times New Roman"/>
          <w:color w:val="000000"/>
          <w:sz w:val="24"/>
          <w:szCs w:val="24"/>
          <w:lang w:val="pl-PL"/>
        </w:rPr>
        <w:t>w zakładce Przetargi.</w:t>
      </w:r>
    </w:p>
    <w:p w14:paraId="0E028220" w14:textId="77777777" w:rsidR="00716B17" w:rsidRPr="008A63FB" w:rsidRDefault="00716B17" w:rsidP="00D84B86">
      <w:pPr>
        <w:pStyle w:val="Standard"/>
        <w:spacing w:line="276" w:lineRule="auto"/>
        <w:contextualSpacing/>
        <w:outlineLvl w:val="3"/>
        <w:rPr>
          <w:rFonts w:cs="Times New Roman"/>
          <w:lang w:val="pl-PL"/>
        </w:rPr>
      </w:pPr>
    </w:p>
    <w:p w14:paraId="1146C5B1" w14:textId="77777777" w:rsidR="00716B17" w:rsidRPr="008A63FB" w:rsidRDefault="00716B17" w:rsidP="00D84B86">
      <w:pPr>
        <w:pStyle w:val="Kolorowalistaakcent11"/>
        <w:tabs>
          <w:tab w:val="left" w:pos="1134"/>
          <w:tab w:val="left" w:pos="1276"/>
          <w:tab w:val="left" w:pos="1418"/>
        </w:tabs>
        <w:spacing w:before="0" w:after="0" w:line="276" w:lineRule="auto"/>
        <w:ind w:left="0"/>
        <w:contextualSpacing/>
        <w:rPr>
          <w:rFonts w:ascii="Times New Roman" w:hAnsi="Times New Roman" w:cs="Times New Roman"/>
          <w:vanish/>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716B17" w:rsidRPr="008A63FB" w14:paraId="5FADCB2C" w14:textId="77777777" w:rsidTr="0021554B">
        <w:trPr>
          <w:trHeight w:val="1015"/>
          <w:jc w:val="center"/>
        </w:trPr>
        <w:tc>
          <w:tcPr>
            <w:tcW w:w="9102" w:type="dxa"/>
            <w:tcBorders>
              <w:bottom w:val="single" w:sz="4" w:space="0" w:color="00000A"/>
            </w:tcBorders>
            <w:shd w:val="clear" w:color="auto" w:fill="auto"/>
            <w:tcMar>
              <w:top w:w="0" w:type="dxa"/>
              <w:left w:w="108" w:type="dxa"/>
              <w:bottom w:w="0" w:type="dxa"/>
              <w:right w:w="108" w:type="dxa"/>
            </w:tcMar>
          </w:tcPr>
          <w:p w14:paraId="631AD663"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19</w:t>
            </w:r>
          </w:p>
          <w:p w14:paraId="179F91EC"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 xml:space="preserve">INFORMACJE O FORMALNOŚCIACH, JAKIE POWINNY </w:t>
            </w:r>
            <w:r w:rsidRPr="008A63FB">
              <w:rPr>
                <w:rFonts w:cs="Times New Roman"/>
                <w:b/>
                <w:lang w:val="pl-PL"/>
              </w:rPr>
              <w:br/>
              <w:t>ZOSTAĆ DOPEŁNIONE PO WYBORZE OFERTY W CELU ZAWARCIA UMOWY</w:t>
            </w:r>
          </w:p>
        </w:tc>
      </w:tr>
    </w:tbl>
    <w:p w14:paraId="295838EB" w14:textId="77777777" w:rsidR="00716B17" w:rsidRPr="008A63FB" w:rsidRDefault="00716B17" w:rsidP="00D84B86">
      <w:pPr>
        <w:pStyle w:val="Kolorowalistaakcent11"/>
        <w:spacing w:before="0" w:after="0" w:line="276" w:lineRule="auto"/>
        <w:contextualSpacing/>
        <w:outlineLvl w:val="3"/>
        <w:rPr>
          <w:rFonts w:ascii="Times New Roman" w:hAnsi="Times New Roman" w:cs="Times New Roman"/>
          <w:sz w:val="24"/>
          <w:szCs w:val="24"/>
          <w:lang w:val="pl-PL"/>
        </w:rPr>
      </w:pPr>
    </w:p>
    <w:p w14:paraId="388C525C" w14:textId="77777777" w:rsidR="00716B17" w:rsidRPr="008A63FB" w:rsidRDefault="00716B17" w:rsidP="00D84B86">
      <w:pPr>
        <w:pStyle w:val="Kolorowalistaakcent11"/>
        <w:numPr>
          <w:ilvl w:val="1"/>
          <w:numId w:val="41"/>
        </w:numPr>
        <w:spacing w:before="0" w:after="0" w:line="276" w:lineRule="auto"/>
        <w:ind w:left="567" w:hanging="56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 przypadku, gdy zostanie wybrana jako najkorzystniejsza oferta Wykonawców wspólnie ubiegających się o udzielenie zamówienia, Wykonawca przed podpisaniem umowy na wezwanie Zamawiającego przedłoży umowę regulującą współpracę Wykonawców.</w:t>
      </w:r>
    </w:p>
    <w:p w14:paraId="7A4055BB" w14:textId="77777777" w:rsidR="00716B17" w:rsidRPr="008A63FB" w:rsidRDefault="00716B17" w:rsidP="00D84B86">
      <w:pPr>
        <w:pStyle w:val="Kolorowalistaakcent11"/>
        <w:numPr>
          <w:ilvl w:val="1"/>
          <w:numId w:val="41"/>
        </w:numPr>
        <w:spacing w:before="0" w:after="0" w:line="276" w:lineRule="auto"/>
        <w:ind w:left="567" w:hanging="56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Osoby reprezentujące Wykonawcę przy podpisywaniu umowy powinny posiadać ze sobą dokumenty potwierdzające ich umocowanie do reprezentowania Wykonawcy, o ile umocowanie to nie będzie wynikać z dokumentów załączonych do oferty.</w:t>
      </w:r>
    </w:p>
    <w:p w14:paraId="1125DDA0" w14:textId="77777777" w:rsidR="00716B17" w:rsidRPr="008A63FB" w:rsidRDefault="00716B17" w:rsidP="00D84B86">
      <w:pPr>
        <w:pStyle w:val="Kolorowalistaakcent11"/>
        <w:numPr>
          <w:ilvl w:val="1"/>
          <w:numId w:val="41"/>
        </w:numPr>
        <w:spacing w:before="0" w:after="0" w:line="276" w:lineRule="auto"/>
        <w:ind w:left="567" w:hanging="56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O terminie złożenia dokumentu, o którym mowa w pkt 19.1. Zamawiający powiadomi Wykonawcę odrębnym pismem.</w:t>
      </w:r>
    </w:p>
    <w:p w14:paraId="74B3EBCF" w14:textId="77777777" w:rsidR="00716B17" w:rsidRPr="008A63FB" w:rsidRDefault="00716B17" w:rsidP="00D84B86">
      <w:pPr>
        <w:pStyle w:val="Kolorowalistaakcent11"/>
        <w:numPr>
          <w:ilvl w:val="1"/>
          <w:numId w:val="41"/>
        </w:numPr>
        <w:spacing w:before="0" w:after="0" w:line="276" w:lineRule="auto"/>
        <w:ind w:left="567" w:hanging="567"/>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Wykonawca zobowiązany jest do wniesienia zabezpieczenia należytego wykonania umowy na warunkach określonych w rozdziale 20 niniejszej SWZ.</w:t>
      </w:r>
    </w:p>
    <w:p w14:paraId="356A563E" w14:textId="77777777" w:rsidR="00716B17" w:rsidRPr="008A63FB" w:rsidRDefault="00716B17" w:rsidP="00D84B86">
      <w:pPr>
        <w:pStyle w:val="Kolorowalistaakcent11"/>
        <w:numPr>
          <w:ilvl w:val="1"/>
          <w:numId w:val="41"/>
        </w:numPr>
        <w:autoSpaceDN/>
        <w:spacing w:before="0" w:after="0" w:line="276" w:lineRule="auto"/>
        <w:ind w:left="567" w:hanging="567"/>
        <w:contextualSpacing/>
        <w:textAlignment w:val="auto"/>
        <w:outlineLvl w:val="3"/>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Wykonawca </w:t>
      </w:r>
      <w:r w:rsidRPr="008A63FB">
        <w:rPr>
          <w:rFonts w:ascii="Times New Roman" w:hAnsi="Times New Roman" w:cs="Times New Roman"/>
          <w:b/>
          <w:bCs/>
          <w:sz w:val="24"/>
          <w:szCs w:val="24"/>
          <w:u w:val="single"/>
          <w:lang w:val="pl-PL"/>
        </w:rPr>
        <w:t>przed podpisaniem umowy</w:t>
      </w:r>
      <w:r w:rsidRPr="008A63FB">
        <w:rPr>
          <w:rFonts w:ascii="Times New Roman" w:hAnsi="Times New Roman" w:cs="Times New Roman"/>
          <w:sz w:val="24"/>
          <w:szCs w:val="24"/>
          <w:lang w:val="pl-PL"/>
        </w:rPr>
        <w:t xml:space="preserve"> złoży Zamawiającemu </w:t>
      </w:r>
      <w:r w:rsidRPr="008A63FB">
        <w:rPr>
          <w:rFonts w:ascii="Times New Roman" w:hAnsi="Times New Roman" w:cs="Times New Roman"/>
          <w:b/>
          <w:bCs/>
          <w:sz w:val="24"/>
          <w:szCs w:val="24"/>
          <w:lang w:val="pl-PL"/>
        </w:rPr>
        <w:t>kosztorys uproszczony wskazujący sposób wyliczenia ceny ofertowej.</w:t>
      </w:r>
      <w:r w:rsidRPr="008A63FB">
        <w:rPr>
          <w:rFonts w:ascii="Times New Roman" w:hAnsi="Times New Roman" w:cs="Times New Roman"/>
          <w:sz w:val="24"/>
          <w:szCs w:val="24"/>
          <w:lang w:val="pl-PL"/>
        </w:rPr>
        <w:t xml:space="preserve"> </w:t>
      </w:r>
    </w:p>
    <w:p w14:paraId="4B7B4DAF"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14CF5775" w14:textId="77777777" w:rsidTr="0021554B">
        <w:trPr>
          <w:jc w:val="center"/>
        </w:trPr>
        <w:tc>
          <w:tcPr>
            <w:tcW w:w="9072" w:type="dxa"/>
            <w:tcBorders>
              <w:bottom w:val="single" w:sz="4" w:space="0" w:color="00000A"/>
            </w:tcBorders>
            <w:shd w:val="clear" w:color="auto" w:fill="auto"/>
            <w:tcMar>
              <w:top w:w="0" w:type="dxa"/>
              <w:left w:w="108" w:type="dxa"/>
              <w:bottom w:w="0" w:type="dxa"/>
              <w:right w:w="108" w:type="dxa"/>
            </w:tcMar>
          </w:tcPr>
          <w:p w14:paraId="545FFF26"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20</w:t>
            </w:r>
          </w:p>
          <w:p w14:paraId="01CC4713"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 xml:space="preserve">WYMAGANIA DOTYCZĄCE ZABEZPIECZENIA NALEŻYTEGO </w:t>
            </w:r>
            <w:r w:rsidRPr="008A63FB">
              <w:rPr>
                <w:rFonts w:cs="Times New Roman"/>
                <w:b/>
                <w:lang w:val="pl-PL"/>
              </w:rPr>
              <w:br/>
              <w:t>WYKONANIA UMOWY</w:t>
            </w:r>
          </w:p>
        </w:tc>
      </w:tr>
    </w:tbl>
    <w:p w14:paraId="715AD5C8" w14:textId="77777777" w:rsidR="00716B17" w:rsidRPr="008A63FB" w:rsidRDefault="00716B17" w:rsidP="00D84B86">
      <w:pPr>
        <w:pStyle w:val="Kolorowalistaakcent11"/>
        <w:tabs>
          <w:tab w:val="left" w:pos="1429"/>
        </w:tabs>
        <w:spacing w:before="0" w:after="0" w:line="276" w:lineRule="auto"/>
        <w:contextualSpacing/>
        <w:rPr>
          <w:rFonts w:ascii="Times New Roman" w:hAnsi="Times New Roman" w:cs="Times New Roman"/>
          <w:bCs/>
          <w:sz w:val="24"/>
          <w:szCs w:val="24"/>
          <w:lang w:val="pl-PL"/>
        </w:rPr>
      </w:pPr>
    </w:p>
    <w:p w14:paraId="44C845ED"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lastRenderedPageBreak/>
        <w:t>Wykonawca, którego oferta zostanie uznana za najkorzystniejszą, zobowiązany będzie do wniesienia zabezpieczenia należytego wykonania umowy w wysokości</w:t>
      </w:r>
      <w:r w:rsidRPr="008A63FB">
        <w:rPr>
          <w:rFonts w:ascii="Times New Roman" w:hAnsi="Times New Roman" w:cs="Times New Roman"/>
          <w:bCs/>
          <w:sz w:val="24"/>
          <w:szCs w:val="24"/>
          <w:lang w:val="pl-PL"/>
        </w:rPr>
        <w:br/>
      </w:r>
      <w:r w:rsidRPr="008A63FB">
        <w:rPr>
          <w:rFonts w:ascii="Times New Roman" w:hAnsi="Times New Roman" w:cs="Times New Roman"/>
          <w:b/>
          <w:bCs/>
          <w:sz w:val="24"/>
          <w:szCs w:val="24"/>
          <w:lang w:val="pl-PL"/>
        </w:rPr>
        <w:t>5 % ceny brutto oferty (z podatkiem VAT).</w:t>
      </w:r>
    </w:p>
    <w:p w14:paraId="522F8112"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Zabezpieczenie należytego wykonania umowy może być wniesione według wyboru Wykonawcy w jednej lub w kilku następujących formach:</w:t>
      </w:r>
    </w:p>
    <w:p w14:paraId="03775F91" w14:textId="77777777" w:rsidR="00716B17" w:rsidRPr="008A63FB" w:rsidRDefault="00716B17" w:rsidP="00D84B86">
      <w:pPr>
        <w:pStyle w:val="Kolorowalistaakcent11"/>
        <w:numPr>
          <w:ilvl w:val="1"/>
          <w:numId w:val="27"/>
        </w:numPr>
        <w:tabs>
          <w:tab w:val="left" w:pos="1986"/>
        </w:tabs>
        <w:spacing w:before="0" w:after="0" w:line="276" w:lineRule="auto"/>
        <w:ind w:left="993" w:hanging="283"/>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pieniądzu,</w:t>
      </w:r>
    </w:p>
    <w:p w14:paraId="1599F0DB" w14:textId="77777777" w:rsidR="00716B17" w:rsidRPr="008A63FB" w:rsidRDefault="00716B17" w:rsidP="00D84B86">
      <w:pPr>
        <w:pStyle w:val="Kolorowalistaakcent11"/>
        <w:numPr>
          <w:ilvl w:val="1"/>
          <w:numId w:val="27"/>
        </w:numPr>
        <w:tabs>
          <w:tab w:val="left" w:pos="1986"/>
        </w:tabs>
        <w:spacing w:before="0" w:after="0" w:line="276" w:lineRule="auto"/>
        <w:ind w:left="993" w:hanging="283"/>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poręczeniach bankowych lub poręczeniach spółdzielczej kasy oszczędnościowo-kredytowej, z tym, że poręczenie kasy jest zawsze zobowiązaniem pieniężnym,</w:t>
      </w:r>
    </w:p>
    <w:p w14:paraId="4DB9B75B" w14:textId="77777777" w:rsidR="00716B17" w:rsidRPr="008A63FB" w:rsidRDefault="00716B17" w:rsidP="00D84B86">
      <w:pPr>
        <w:pStyle w:val="Kolorowalistaakcent11"/>
        <w:numPr>
          <w:ilvl w:val="1"/>
          <w:numId w:val="27"/>
        </w:numPr>
        <w:tabs>
          <w:tab w:val="left" w:pos="1986"/>
        </w:tabs>
        <w:spacing w:before="0" w:after="0" w:line="276" w:lineRule="auto"/>
        <w:ind w:left="993" w:hanging="283"/>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gwarancjach bankowych, gwarancjach ubezpieczeniowych</w:t>
      </w:r>
    </w:p>
    <w:p w14:paraId="68BC07EE" w14:textId="77777777" w:rsidR="00716B17" w:rsidRPr="008A63FB" w:rsidRDefault="00716B17" w:rsidP="00D84B86">
      <w:pPr>
        <w:pStyle w:val="Kolorowalistaakcent11"/>
        <w:numPr>
          <w:ilvl w:val="1"/>
          <w:numId w:val="27"/>
        </w:numPr>
        <w:tabs>
          <w:tab w:val="left" w:pos="1986"/>
        </w:tabs>
        <w:spacing w:before="0" w:after="0" w:line="276" w:lineRule="auto"/>
        <w:ind w:left="993" w:hanging="283"/>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poręczeniach udzielanych przez podmioty, o których mowa w art. 6b ust. 5 pkt 2 ustawy z dnia 9 listopada 2000 r. o utworzeniu Polskiej Agencji Rozwoju Przedsiębiorczości.</w:t>
      </w:r>
    </w:p>
    <w:p w14:paraId="1089288E" w14:textId="77777777" w:rsidR="00716B17" w:rsidRPr="008A63FB" w:rsidRDefault="00716B17" w:rsidP="00D84B86">
      <w:pPr>
        <w:pStyle w:val="Kolorowalistaakcent11"/>
        <w:numPr>
          <w:ilvl w:val="1"/>
          <w:numId w:val="42"/>
        </w:numPr>
        <w:tabs>
          <w:tab w:val="left" w:pos="1418"/>
        </w:tabs>
        <w:spacing w:before="0" w:after="0" w:line="276" w:lineRule="auto"/>
        <w:ind w:left="709" w:hanging="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Zabezpieczenie wnoszone w pieniądzu wpłaca się przelewem na rachunek bankowy Zamawiającego:</w:t>
      </w:r>
    </w:p>
    <w:p w14:paraId="78E5830F" w14:textId="77777777" w:rsidR="00716B17" w:rsidRPr="008A63FB" w:rsidRDefault="00716B17" w:rsidP="00D84B86">
      <w:pPr>
        <w:spacing w:line="276" w:lineRule="auto"/>
        <w:ind w:left="709"/>
        <w:contextualSpacing/>
        <w:rPr>
          <w:rFonts w:ascii="Times New Roman" w:hAnsi="Times New Roman"/>
          <w:b/>
          <w:bCs/>
          <w:sz w:val="24"/>
          <w:szCs w:val="24"/>
        </w:rPr>
      </w:pPr>
      <w:r w:rsidRPr="008A63FB">
        <w:rPr>
          <w:rFonts w:ascii="Times New Roman" w:hAnsi="Times New Roman"/>
          <w:b/>
          <w:bCs/>
          <w:sz w:val="24"/>
          <w:szCs w:val="24"/>
        </w:rPr>
        <w:t>Bank Spółdzielczy Ziemi Łowickiej w Łowiczu Oddział Dmosin</w:t>
      </w:r>
    </w:p>
    <w:p w14:paraId="17E1CE7D" w14:textId="77777777" w:rsidR="00716B17" w:rsidRPr="008A63FB" w:rsidRDefault="00716B17" w:rsidP="00D84B86">
      <w:pPr>
        <w:spacing w:line="276" w:lineRule="auto"/>
        <w:ind w:left="709"/>
        <w:contextualSpacing/>
        <w:rPr>
          <w:rFonts w:ascii="Times New Roman" w:hAnsi="Times New Roman"/>
          <w:b/>
          <w:bCs/>
          <w:sz w:val="24"/>
          <w:szCs w:val="24"/>
        </w:rPr>
      </w:pPr>
      <w:r w:rsidRPr="008A63FB">
        <w:rPr>
          <w:rFonts w:ascii="Times New Roman" w:hAnsi="Times New Roman"/>
          <w:b/>
          <w:bCs/>
          <w:sz w:val="24"/>
          <w:szCs w:val="24"/>
        </w:rPr>
        <w:t>nr rachunku: 80 9288 1024 1430 0592 2000 0040</w:t>
      </w:r>
    </w:p>
    <w:p w14:paraId="4CBB4496" w14:textId="657135EC" w:rsidR="00716B17" w:rsidRPr="008A63FB" w:rsidRDefault="00716B17" w:rsidP="00D84B86">
      <w:pPr>
        <w:spacing w:line="276" w:lineRule="auto"/>
        <w:ind w:left="709"/>
        <w:contextualSpacing/>
        <w:rPr>
          <w:rFonts w:ascii="Times New Roman" w:hAnsi="Times New Roman"/>
          <w:b/>
          <w:bCs/>
          <w:sz w:val="24"/>
          <w:szCs w:val="24"/>
        </w:rPr>
      </w:pPr>
      <w:r w:rsidRPr="008A63FB">
        <w:rPr>
          <w:rFonts w:ascii="Times New Roman" w:hAnsi="Times New Roman"/>
          <w:b/>
          <w:bCs/>
          <w:sz w:val="24"/>
          <w:szCs w:val="24"/>
        </w:rPr>
        <w:t xml:space="preserve">z adnotacją „Zabezpieczenie należytego wykonania umowy – Znak sprawy: ZP.271.TP. </w:t>
      </w:r>
      <w:r w:rsidR="007D5B35" w:rsidRPr="008A63FB">
        <w:rPr>
          <w:rFonts w:ascii="Times New Roman" w:hAnsi="Times New Roman"/>
          <w:b/>
          <w:bCs/>
          <w:sz w:val="24"/>
          <w:szCs w:val="24"/>
        </w:rPr>
        <w:t>4</w:t>
      </w:r>
      <w:r w:rsidRPr="008A63FB">
        <w:rPr>
          <w:rFonts w:ascii="Times New Roman" w:hAnsi="Times New Roman"/>
          <w:b/>
          <w:bCs/>
          <w:sz w:val="24"/>
          <w:szCs w:val="24"/>
        </w:rPr>
        <w:t>/202</w:t>
      </w:r>
      <w:r w:rsidR="007D5B35" w:rsidRPr="008A63FB">
        <w:rPr>
          <w:rFonts w:ascii="Times New Roman" w:hAnsi="Times New Roman"/>
          <w:b/>
          <w:bCs/>
          <w:sz w:val="24"/>
          <w:szCs w:val="24"/>
        </w:rPr>
        <w:t>2</w:t>
      </w:r>
      <w:r w:rsidRPr="008A63FB">
        <w:rPr>
          <w:rFonts w:ascii="Times New Roman" w:hAnsi="Times New Roman"/>
          <w:b/>
          <w:bCs/>
          <w:sz w:val="24"/>
          <w:szCs w:val="24"/>
        </w:rPr>
        <w:t>”.</w:t>
      </w:r>
    </w:p>
    <w:p w14:paraId="47430AA7" w14:textId="506DC059"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bCs/>
          <w:sz w:val="24"/>
          <w:szCs w:val="24"/>
          <w:lang w:val="pl-PL"/>
        </w:rPr>
        <w:t xml:space="preserve">Zabezpieczenie należytego wykonania umowy musi być wniesione najpóźniej </w:t>
      </w:r>
      <w:r w:rsidRPr="008A63FB">
        <w:rPr>
          <w:rFonts w:ascii="Times New Roman" w:hAnsi="Times New Roman" w:cs="Times New Roman"/>
          <w:bCs/>
          <w:sz w:val="24"/>
          <w:szCs w:val="24"/>
          <w:lang w:val="pl-PL"/>
        </w:rPr>
        <w:b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r w:rsidR="005D3811" w:rsidRPr="008A63FB">
        <w:rPr>
          <w:rFonts w:ascii="Times New Roman" w:hAnsi="Times New Roman" w:cs="Times New Roman"/>
          <w:sz w:val="24"/>
          <w:szCs w:val="24"/>
          <w:lang w:val="pl-PL"/>
        </w:rPr>
        <w:t xml:space="preserve"> </w:t>
      </w:r>
      <w:r w:rsidRPr="008A63FB">
        <w:rPr>
          <w:rFonts w:ascii="Times New Roman" w:hAnsi="Times New Roman" w:cs="Times New Roman"/>
          <w:color w:val="000000"/>
          <w:sz w:val="24"/>
          <w:szCs w:val="24"/>
          <w:lang w:val="pl-PL"/>
        </w:rPr>
        <w:t>W przypadku wniesienia wadium w pieniądzu wykonawca może wyrazić zgodę na zaliczenie kwoty wadium na poczet zabezpieczenia.</w:t>
      </w:r>
    </w:p>
    <w:p w14:paraId="71FC928A"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color w:val="000000"/>
          <w:sz w:val="24"/>
          <w:szCs w:val="24"/>
          <w:lang w:val="pl-PL"/>
        </w:rPr>
        <w:t>Zabezpieczenie służy pokryciu roszczeń z tytułu niewykonania lub nienależytego wykonania umowy. Kwota stanowiąca 70% zabezpieczenia należytego wykonania umowy, zostanie zwrócona w terminie 30 dni od dnia podpisania protokołu odbioru końcowego.</w:t>
      </w:r>
    </w:p>
    <w:p w14:paraId="018EAB3A"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Kwota pozostawiona na zabezpieczenie roszczeń z tytułu rękojmi i gwarancji, wynosząca 30% wartości zabezpieczenia należytego wykonania umowy, zostanie zwrócona nie później niż w 15 dniu po upływie okresu rękojmi lub gwarancji (co nastąpi później).</w:t>
      </w:r>
    </w:p>
    <w:p w14:paraId="594B838B"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1026388"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bCs/>
          <w:sz w:val="24"/>
          <w:szCs w:val="24"/>
          <w:lang w:val="pl-PL"/>
        </w:rPr>
      </w:pPr>
      <w:r w:rsidRPr="008A63FB">
        <w:rPr>
          <w:rFonts w:ascii="Times New Roman" w:hAnsi="Times New Roman" w:cs="Times New Roman"/>
          <w:bCs/>
          <w:sz w:val="24"/>
          <w:szCs w:val="24"/>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3B13D43" w14:textId="77777777" w:rsidR="00716B17" w:rsidRPr="008A63FB" w:rsidRDefault="00716B17" w:rsidP="00D84B86">
      <w:pPr>
        <w:pStyle w:val="Kolorowalistaakcent11"/>
        <w:numPr>
          <w:ilvl w:val="1"/>
          <w:numId w:val="42"/>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Zasady zaspokojenia roszczeń Zamawiającego z zabezpieczenia należytego wykonania umowy w okresie obowiązywania stanu zagrożenia epidemicznego albo stanu epidemii ogłoszonego w związku z COVID-19, i przez 90 dni od dnia odwołania stanu, który </w:t>
      </w:r>
      <w:r w:rsidRPr="008A63FB">
        <w:rPr>
          <w:rFonts w:ascii="Times New Roman" w:hAnsi="Times New Roman" w:cs="Times New Roman"/>
          <w:sz w:val="24"/>
          <w:szCs w:val="24"/>
          <w:lang w:val="pl-PL"/>
        </w:rPr>
        <w:lastRenderedPageBreak/>
        <w:t xml:space="preserve">obowiązywał jako ostatni, oraz obowiązki Wykonawcy związane </w:t>
      </w:r>
      <w:r w:rsidRPr="008A63FB">
        <w:rPr>
          <w:rFonts w:ascii="Times New Roman" w:hAnsi="Times New Roman" w:cs="Times New Roman"/>
          <w:sz w:val="24"/>
          <w:szCs w:val="24"/>
          <w:lang w:val="pl-PL"/>
        </w:rPr>
        <w:br/>
        <w:t xml:space="preserve">z utrzymaniem zabezpieczenia w tym okresie określają przepisy art. 15r1 ustawy </w:t>
      </w:r>
      <w:r w:rsidRPr="008A63FB">
        <w:rPr>
          <w:rFonts w:ascii="Times New Roman" w:hAnsi="Times New Roman" w:cs="Times New Roman"/>
          <w:sz w:val="24"/>
          <w:szCs w:val="24"/>
          <w:lang w:val="pl-PL"/>
        </w:rPr>
        <w:br/>
        <w:t>z 2 marca o szczególnych rozwiązaniach związanych z zapobieganiem, przeciwdziałaniem i zwalczaniem COVID-19, innych chorób zakaźnych oraz wywołanych nimi sytuacji kryzysowych (t. j. Dz. U. z 2021 r. poz. 2095 ze zm.).</w:t>
      </w:r>
    </w:p>
    <w:p w14:paraId="1187F98D" w14:textId="77777777" w:rsidR="00716B17" w:rsidRPr="008A63FB" w:rsidRDefault="00716B17" w:rsidP="00D84B86">
      <w:pPr>
        <w:pStyle w:val="Kolorowalistaakcent11"/>
        <w:tabs>
          <w:tab w:val="left" w:pos="1418"/>
        </w:tabs>
        <w:spacing w:before="0" w:after="0" w:line="276" w:lineRule="auto"/>
        <w:ind w:left="709"/>
        <w:contextualSpacing/>
        <w:rPr>
          <w:rFonts w:ascii="Times New Roman" w:hAnsi="Times New Roman" w:cs="Times New Roman"/>
          <w:bCs/>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716B17" w:rsidRPr="008A63FB" w14:paraId="1CF15860" w14:textId="77777777" w:rsidTr="0021554B">
        <w:trPr>
          <w:jc w:val="center"/>
        </w:trPr>
        <w:tc>
          <w:tcPr>
            <w:tcW w:w="9102" w:type="dxa"/>
            <w:tcBorders>
              <w:bottom w:val="single" w:sz="4" w:space="0" w:color="00000A"/>
            </w:tcBorders>
            <w:shd w:val="clear" w:color="auto" w:fill="auto"/>
            <w:tcMar>
              <w:top w:w="0" w:type="dxa"/>
              <w:left w:w="108" w:type="dxa"/>
              <w:bottom w:w="0" w:type="dxa"/>
              <w:right w:w="108" w:type="dxa"/>
            </w:tcMar>
          </w:tcPr>
          <w:p w14:paraId="287D5145" w14:textId="77777777" w:rsidR="00716B17" w:rsidRPr="008A63FB" w:rsidRDefault="00716B17" w:rsidP="00D84B86">
            <w:pPr>
              <w:pStyle w:val="Standard"/>
              <w:spacing w:line="276" w:lineRule="auto"/>
              <w:contextualSpacing/>
              <w:jc w:val="center"/>
              <w:rPr>
                <w:rFonts w:cs="Times New Roman"/>
                <w:b/>
                <w:bCs/>
                <w:lang w:val="pl-PL"/>
              </w:rPr>
            </w:pPr>
            <w:r w:rsidRPr="008A63FB">
              <w:rPr>
                <w:rFonts w:cs="Times New Roman"/>
                <w:b/>
                <w:bCs/>
                <w:lang w:val="pl-PL"/>
              </w:rPr>
              <w:t>Rozdział 21</w:t>
            </w:r>
          </w:p>
          <w:p w14:paraId="6AA37CA3"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POSTANOWIENIA UMOWY</w:t>
            </w:r>
          </w:p>
        </w:tc>
      </w:tr>
    </w:tbl>
    <w:p w14:paraId="71D82893" w14:textId="77777777" w:rsidR="00716B17" w:rsidRPr="008A63FB" w:rsidRDefault="00716B17" w:rsidP="00D84B86">
      <w:pPr>
        <w:pStyle w:val="Kolorowalistaakcent11"/>
        <w:spacing w:before="0" w:after="0" w:line="276" w:lineRule="auto"/>
        <w:contextualSpacing/>
        <w:outlineLvl w:val="3"/>
        <w:rPr>
          <w:rFonts w:ascii="Times New Roman" w:hAnsi="Times New Roman" w:cs="Times New Roman"/>
          <w:sz w:val="24"/>
          <w:szCs w:val="24"/>
          <w:lang w:val="pl-PL"/>
        </w:rPr>
      </w:pPr>
    </w:p>
    <w:p w14:paraId="0C99771B" w14:textId="77777777" w:rsidR="00716B17" w:rsidRPr="008A63FB" w:rsidRDefault="00716B17" w:rsidP="00D84B86">
      <w:pPr>
        <w:pStyle w:val="Kolorowalistaakcent11"/>
        <w:numPr>
          <w:ilvl w:val="1"/>
          <w:numId w:val="43"/>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Projekt Umowy stanowi </w:t>
      </w:r>
      <w:r w:rsidRPr="008A63FB">
        <w:rPr>
          <w:rFonts w:ascii="Times New Roman" w:hAnsi="Times New Roman" w:cs="Times New Roman"/>
          <w:b/>
          <w:sz w:val="24"/>
          <w:szCs w:val="24"/>
          <w:lang w:val="pl-PL"/>
        </w:rPr>
        <w:t>Załącznik Nr 2 do SWZ</w:t>
      </w:r>
      <w:r w:rsidRPr="008A63FB">
        <w:rPr>
          <w:rFonts w:ascii="Times New Roman" w:hAnsi="Times New Roman" w:cs="Times New Roman"/>
          <w:sz w:val="24"/>
          <w:szCs w:val="24"/>
          <w:lang w:val="pl-PL"/>
        </w:rPr>
        <w:t>.</w:t>
      </w:r>
    </w:p>
    <w:p w14:paraId="767B0944" w14:textId="77777777" w:rsidR="00716B17" w:rsidRPr="008A63FB" w:rsidRDefault="00716B17" w:rsidP="00D84B86">
      <w:pPr>
        <w:pStyle w:val="Kolorowalistaakcent11"/>
        <w:numPr>
          <w:ilvl w:val="1"/>
          <w:numId w:val="43"/>
        </w:numPr>
        <w:spacing w:before="0" w:after="0" w:line="276" w:lineRule="auto"/>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Zamawiający przewiduje możliwości wprowadzenia zmian do zawartej umowy, na podstawie art. 454-455 ustawy oraz postanowień Projektu Umowy.</w:t>
      </w: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25431907" w14:textId="77777777" w:rsidTr="0021554B">
        <w:trPr>
          <w:trHeight w:val="507"/>
          <w:jc w:val="center"/>
        </w:trPr>
        <w:tc>
          <w:tcPr>
            <w:tcW w:w="9072" w:type="dxa"/>
            <w:tcBorders>
              <w:bottom w:val="single" w:sz="4" w:space="0" w:color="00000A"/>
            </w:tcBorders>
            <w:shd w:val="clear" w:color="auto" w:fill="FFFFFF"/>
            <w:tcMar>
              <w:top w:w="0" w:type="dxa"/>
              <w:left w:w="108" w:type="dxa"/>
              <w:bottom w:w="0" w:type="dxa"/>
              <w:right w:w="108" w:type="dxa"/>
            </w:tcMar>
          </w:tcPr>
          <w:p w14:paraId="691F7A53" w14:textId="77777777" w:rsidR="00716B17" w:rsidRPr="008A63FB" w:rsidRDefault="00716B17" w:rsidP="00D84B86">
            <w:pPr>
              <w:pStyle w:val="Standard"/>
              <w:spacing w:line="276" w:lineRule="auto"/>
              <w:contextualSpacing/>
              <w:jc w:val="center"/>
              <w:rPr>
                <w:rFonts w:cs="Times New Roman"/>
                <w:color w:val="000000"/>
                <w:lang w:val="pl-PL"/>
              </w:rPr>
            </w:pPr>
          </w:p>
          <w:p w14:paraId="77A4AF78" w14:textId="77777777" w:rsidR="00716B17" w:rsidRPr="008A63FB" w:rsidRDefault="00716B17" w:rsidP="00D84B86">
            <w:pPr>
              <w:pStyle w:val="Standard"/>
              <w:spacing w:line="276" w:lineRule="auto"/>
              <w:contextualSpacing/>
              <w:jc w:val="center"/>
              <w:rPr>
                <w:rFonts w:cs="Times New Roman"/>
                <w:b/>
                <w:bCs/>
                <w:color w:val="000000"/>
                <w:lang w:val="pl-PL"/>
              </w:rPr>
            </w:pPr>
            <w:r w:rsidRPr="008A63FB">
              <w:rPr>
                <w:rFonts w:cs="Times New Roman"/>
                <w:b/>
                <w:bCs/>
                <w:color w:val="000000"/>
                <w:lang w:val="pl-PL"/>
              </w:rPr>
              <w:t>Rozdział 22</w:t>
            </w:r>
          </w:p>
          <w:p w14:paraId="03EC8F53" w14:textId="77777777" w:rsidR="00716B17" w:rsidRPr="008A63FB" w:rsidRDefault="00716B17" w:rsidP="00D84B86">
            <w:pPr>
              <w:pStyle w:val="Standard"/>
              <w:spacing w:line="276" w:lineRule="auto"/>
              <w:contextualSpacing/>
              <w:jc w:val="center"/>
              <w:rPr>
                <w:rFonts w:cs="Times New Roman"/>
                <w:b/>
                <w:color w:val="000000"/>
                <w:lang w:val="pl-PL"/>
              </w:rPr>
            </w:pPr>
            <w:r w:rsidRPr="008A63FB">
              <w:rPr>
                <w:rFonts w:cs="Times New Roman"/>
                <w:b/>
                <w:color w:val="000000"/>
                <w:lang w:val="pl-PL"/>
              </w:rPr>
              <w:t>OCHRONA DANYCH OSOBOWYCH</w:t>
            </w:r>
          </w:p>
        </w:tc>
      </w:tr>
    </w:tbl>
    <w:p w14:paraId="1A23EC06" w14:textId="77777777" w:rsidR="00716B17" w:rsidRPr="008A63FB" w:rsidRDefault="00716B17" w:rsidP="00D84B86">
      <w:pPr>
        <w:spacing w:line="276" w:lineRule="auto"/>
        <w:contextualSpacing/>
        <w:jc w:val="both"/>
        <w:rPr>
          <w:rFonts w:ascii="Times New Roman" w:hAnsi="Times New Roman"/>
          <w:sz w:val="24"/>
          <w:szCs w:val="24"/>
        </w:rPr>
      </w:pPr>
      <w:r w:rsidRPr="008A63FB">
        <w:rPr>
          <w:rFonts w:ascii="Times New Roman" w:hAnsi="Times New Roman"/>
          <w:sz w:val="24"/>
          <w:szCs w:val="2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RODO − informujemy, że: </w:t>
      </w:r>
    </w:p>
    <w:p w14:paraId="6F226AC8"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Administratorem danych osobowych jest Gmina Dmosin, Dmosin 9, 95-061 Dmosin, sekretariat@dmosin.pl; inwestycje@dmosin.pl tel. 46 874 73 77, 46 874 74 85.</w:t>
      </w:r>
    </w:p>
    <w:p w14:paraId="16677B3C"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Administrator wyznaczył inspektora ochrony danych osobowych, z którym można kontaktować się za pośrednictwem adresu e-mail: iodo@spotcase.pl lub pisemnie na adres siedziby Administratora.</w:t>
      </w:r>
    </w:p>
    <w:p w14:paraId="1AEF7AF3" w14:textId="39A79FF6"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Dane osobowe przetwarzane będą w celu przeprowadzenia postępowania o udzielenie zamówienia publicznego pn</w:t>
      </w:r>
      <w:bookmarkStart w:id="17" w:name="_Hlk92267786"/>
      <w:r w:rsidR="007D5B35" w:rsidRPr="008A63FB">
        <w:rPr>
          <w:rFonts w:ascii="Times New Roman" w:hAnsi="Times New Roman"/>
          <w:sz w:val="24"/>
          <w:szCs w:val="24"/>
        </w:rPr>
        <w:t xml:space="preserve">.; </w:t>
      </w:r>
      <w:r w:rsidR="007D5B35" w:rsidRPr="008A63FB">
        <w:rPr>
          <w:rFonts w:ascii="Times New Roman" w:hAnsi="Times New Roman"/>
          <w:b/>
          <w:bCs/>
          <w:color w:val="000000"/>
          <w:sz w:val="24"/>
          <w:szCs w:val="24"/>
        </w:rPr>
        <w:t>„</w:t>
      </w:r>
      <w:r w:rsidR="007D5B35" w:rsidRPr="008A63FB">
        <w:rPr>
          <w:rFonts w:ascii="Times New Roman" w:hAnsi="Times New Roman"/>
          <w:b/>
          <w:bCs/>
          <w:sz w:val="24"/>
          <w:szCs w:val="24"/>
        </w:rPr>
        <w:t xml:space="preserve">Przebudowa kompleksu budynków Ochotniczej Straży Pożarnej w Woli Cyrusowej” </w:t>
      </w:r>
      <w:r w:rsidRPr="008A63FB">
        <w:rPr>
          <w:rFonts w:ascii="Times New Roman" w:hAnsi="Times New Roman"/>
          <w:sz w:val="24"/>
          <w:szCs w:val="24"/>
        </w:rPr>
        <w:t>znak ZP.271.TP.</w:t>
      </w:r>
      <w:r w:rsidR="007D5B35" w:rsidRPr="008A63FB">
        <w:rPr>
          <w:rFonts w:ascii="Times New Roman" w:hAnsi="Times New Roman"/>
          <w:sz w:val="24"/>
          <w:szCs w:val="24"/>
        </w:rPr>
        <w:t>4</w:t>
      </w:r>
      <w:r w:rsidRPr="008A63FB">
        <w:rPr>
          <w:rFonts w:ascii="Times New Roman" w:hAnsi="Times New Roman"/>
          <w:sz w:val="24"/>
          <w:szCs w:val="24"/>
        </w:rPr>
        <w:t xml:space="preserve">.2022, </w:t>
      </w:r>
      <w:bookmarkEnd w:id="17"/>
      <w:r w:rsidRPr="008A63FB">
        <w:rPr>
          <w:rFonts w:ascii="Times New Roman" w:hAnsi="Times New Roman"/>
          <w:sz w:val="24"/>
          <w:szCs w:val="24"/>
        </w:rPr>
        <w:t>zawarcia i wykonania umowy oraz prowadzenia dokumentacji z nią związanej tj. na podstawie art. 6 ust. 1 lit c RODO w zw. z ustawą Prawo zamówień publicznych.</w:t>
      </w:r>
    </w:p>
    <w:p w14:paraId="704C810F"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Odbiorcami danych osobowych mogą być:</w:t>
      </w:r>
    </w:p>
    <w:p w14:paraId="420012E9" w14:textId="77777777" w:rsidR="00716B17" w:rsidRPr="008A63FB" w:rsidRDefault="00716B17" w:rsidP="00D84B86">
      <w:pPr>
        <w:widowControl/>
        <w:numPr>
          <w:ilvl w:val="0"/>
          <w:numId w:val="84"/>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Organy władzy publicznej oraz podmioty wykonujące zadania publiczne w zakresie i w celach, które wynikają z przepisów powszechnie obowiązującego prawa,</w:t>
      </w:r>
    </w:p>
    <w:p w14:paraId="17E2553B" w14:textId="77777777" w:rsidR="00716B17" w:rsidRPr="008A63FB" w:rsidRDefault="00716B17" w:rsidP="00D84B86">
      <w:pPr>
        <w:widowControl/>
        <w:numPr>
          <w:ilvl w:val="0"/>
          <w:numId w:val="84"/>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Osoby lub podmioty, którym udostępniona zostanie dokumentacja postępowania w oparciu o art. 18 ust. 1 Ustawy pzp.</w:t>
      </w:r>
    </w:p>
    <w:p w14:paraId="60EC7114" w14:textId="77777777" w:rsidR="00716B17" w:rsidRPr="008A63FB" w:rsidRDefault="00716B17" w:rsidP="00D84B86">
      <w:pPr>
        <w:widowControl/>
        <w:numPr>
          <w:ilvl w:val="0"/>
          <w:numId w:val="84"/>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Podmioty, które przetwarzają dane osobowe w imieniu Administratora, na podstawie zawartej umowy powierzenia przetwarzania danych osobowych.</w:t>
      </w:r>
    </w:p>
    <w:p w14:paraId="69BAF264"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Dane osobowe przetwarzane będą okres wskazany w obowiązujących przepisach tj.</w:t>
      </w:r>
    </w:p>
    <w:p w14:paraId="43F1D645" w14:textId="77777777" w:rsidR="00716B17" w:rsidRPr="008A63FB" w:rsidRDefault="00716B17" w:rsidP="00D84B86">
      <w:pPr>
        <w:widowControl/>
        <w:numPr>
          <w:ilvl w:val="0"/>
          <w:numId w:val="85"/>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protokół postępowania wraz z załącznikami przez okres 4 lat od dnia zakończenia postępowania o udzielenie zamówienia, w sposób gwarantujący jego nienaruszalność.</w:t>
      </w:r>
    </w:p>
    <w:p w14:paraId="2FB5FD25" w14:textId="77777777" w:rsidR="00716B17" w:rsidRPr="008A63FB" w:rsidRDefault="00716B17" w:rsidP="00D84B86">
      <w:pPr>
        <w:widowControl/>
        <w:numPr>
          <w:ilvl w:val="0"/>
          <w:numId w:val="85"/>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Jeżeli okres obowiązywania umowy w sprawie zamówienia publicznego przekracza 4 lata, protokół postępowania wraz z załącznikami przechowuje przez cały okres obowiązywania umowy w sprawie zamówienia publicznego.</w:t>
      </w:r>
    </w:p>
    <w:p w14:paraId="73BD3361" w14:textId="77777777" w:rsidR="00716B17" w:rsidRPr="008A63FB" w:rsidRDefault="00716B17" w:rsidP="00D84B86">
      <w:pPr>
        <w:widowControl/>
        <w:numPr>
          <w:ilvl w:val="0"/>
          <w:numId w:val="85"/>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 xml:space="preserve">dokumentacja konkursu przez okres 4 lat od dnia ustalenia wyników konkursu w postaci, w jakiej została ona sporządzona lub przekazana, w sposób gwarantujący jej </w:t>
      </w:r>
      <w:r w:rsidRPr="008A63FB">
        <w:rPr>
          <w:rFonts w:ascii="Times New Roman" w:hAnsi="Times New Roman"/>
          <w:sz w:val="24"/>
          <w:szCs w:val="24"/>
        </w:rPr>
        <w:lastRenderedPageBreak/>
        <w:t>nienaruszalność i możliwość odczytania zgodnie z Ustawą Prawo Zamówień Publicznych (art. 78 ust. 1 i ust. 4, art. 358 ust. 1 Ustawa pzp).</w:t>
      </w:r>
    </w:p>
    <w:p w14:paraId="3C690042"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Obowiązek podania danych osobowych jest wymogiem ustawowym określonym w przepisach Pzp, związanym z udziałem w postępowaniu o udzielenie zamówienia publicznego. Konsekwencje niepodania określonych danych wynikają z Pzp.</w:t>
      </w:r>
    </w:p>
    <w:p w14:paraId="233BACBC"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Osobie, której dane są przetwarzane przysługuje:</w:t>
      </w:r>
    </w:p>
    <w:p w14:paraId="435E6A16" w14:textId="77777777" w:rsidR="00716B17" w:rsidRPr="008A63FB" w:rsidRDefault="00716B17" w:rsidP="00D84B86">
      <w:pPr>
        <w:widowControl/>
        <w:numPr>
          <w:ilvl w:val="0"/>
          <w:numId w:val="86"/>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dostępu do treści swoich danych oraz otrzymania ich kopii</w:t>
      </w:r>
    </w:p>
    <w:p w14:paraId="181893E7" w14:textId="77777777" w:rsidR="00716B17" w:rsidRPr="008A63FB" w:rsidRDefault="00716B17" w:rsidP="00D84B86">
      <w:pPr>
        <w:widowControl/>
        <w:numPr>
          <w:ilvl w:val="0"/>
          <w:numId w:val="86"/>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sprostowania oraz uzupełnienia danych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01EECA75" w14:textId="77777777" w:rsidR="00716B17" w:rsidRPr="008A63FB" w:rsidRDefault="00716B17" w:rsidP="00D84B86">
      <w:pPr>
        <w:widowControl/>
        <w:numPr>
          <w:ilvl w:val="0"/>
          <w:numId w:val="86"/>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do ograniczenia przetwarzania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Zgłoszenie żądania ograniczenia przetwarzania, o którym mowa w art. 18 ust. 1 RODO, nie ogranicza przetwarzania danych osobowych do czasu zakończenia postępowania o udzielenie zamówienia</w:t>
      </w:r>
    </w:p>
    <w:p w14:paraId="40D98D32" w14:textId="77777777" w:rsidR="00716B17" w:rsidRPr="008A63FB" w:rsidRDefault="00716B17" w:rsidP="00D84B86">
      <w:pPr>
        <w:widowControl/>
        <w:numPr>
          <w:ilvl w:val="0"/>
          <w:numId w:val="86"/>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wniesienia skargi do PUODO (Prezes Urzędu Ochrony Danych Osobowych, ul. Stawki 2, 00-193 Warszawa).</w:t>
      </w:r>
    </w:p>
    <w:p w14:paraId="750A94D3"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Osobie, której dane są przetwarzane nie przysługuje:</w:t>
      </w:r>
    </w:p>
    <w:p w14:paraId="31FC5572" w14:textId="77777777" w:rsidR="00716B17" w:rsidRPr="008A63FB" w:rsidRDefault="00716B17" w:rsidP="00D84B86">
      <w:pPr>
        <w:widowControl/>
        <w:numPr>
          <w:ilvl w:val="0"/>
          <w:numId w:val="87"/>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do usunięcia danych</w:t>
      </w:r>
    </w:p>
    <w:p w14:paraId="3866B461" w14:textId="77777777" w:rsidR="00716B17" w:rsidRPr="008A63FB" w:rsidRDefault="00716B17" w:rsidP="00D84B86">
      <w:pPr>
        <w:widowControl/>
        <w:numPr>
          <w:ilvl w:val="0"/>
          <w:numId w:val="87"/>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do przenoszenia danych</w:t>
      </w:r>
    </w:p>
    <w:p w14:paraId="5722CF65" w14:textId="77777777" w:rsidR="00716B17" w:rsidRPr="008A63FB" w:rsidRDefault="00716B17" w:rsidP="00D84B86">
      <w:pPr>
        <w:widowControl/>
        <w:numPr>
          <w:ilvl w:val="0"/>
          <w:numId w:val="87"/>
        </w:numPr>
        <w:autoSpaceDN/>
        <w:spacing w:line="276" w:lineRule="auto"/>
        <w:contextualSpacing/>
        <w:jc w:val="both"/>
        <w:textAlignment w:val="auto"/>
        <w:rPr>
          <w:rFonts w:ascii="Times New Roman" w:hAnsi="Times New Roman"/>
          <w:sz w:val="24"/>
          <w:szCs w:val="24"/>
        </w:rPr>
      </w:pPr>
      <w:r w:rsidRPr="008A63FB">
        <w:rPr>
          <w:rFonts w:ascii="Times New Roman" w:hAnsi="Times New Roman"/>
          <w:sz w:val="24"/>
          <w:szCs w:val="24"/>
        </w:rPr>
        <w:t>prawo wniesienia sprzeciwu</w:t>
      </w:r>
    </w:p>
    <w:p w14:paraId="6D7B2D94" w14:textId="77777777" w:rsidR="00716B17" w:rsidRPr="008A63FB" w:rsidRDefault="00716B17" w:rsidP="00D84B86">
      <w:pPr>
        <w:widowControl/>
        <w:numPr>
          <w:ilvl w:val="0"/>
          <w:numId w:val="83"/>
        </w:numPr>
        <w:autoSpaceDN/>
        <w:spacing w:line="276" w:lineRule="auto"/>
        <w:ind w:left="426"/>
        <w:contextualSpacing/>
        <w:jc w:val="both"/>
        <w:textAlignment w:val="auto"/>
        <w:rPr>
          <w:rFonts w:ascii="Times New Roman" w:hAnsi="Times New Roman"/>
          <w:sz w:val="24"/>
          <w:szCs w:val="24"/>
        </w:rPr>
      </w:pPr>
      <w:r w:rsidRPr="008A63FB">
        <w:rPr>
          <w:rFonts w:ascii="Times New Roman" w:hAnsi="Times New Roman"/>
          <w:sz w:val="24"/>
          <w:szCs w:val="24"/>
        </w:rPr>
        <w:t>W ramach działalności Administrator nie będzie podejmował zautomatyzowanych decyzji, w tym decyzji będących wynikiem profilowania.</w:t>
      </w:r>
    </w:p>
    <w:p w14:paraId="28F58580" w14:textId="77777777" w:rsidR="00716B17" w:rsidRPr="008A63FB" w:rsidRDefault="00716B17" w:rsidP="00D84B86">
      <w:pPr>
        <w:pStyle w:val="Standard"/>
        <w:spacing w:line="276" w:lineRule="auto"/>
        <w:contextualSpacing/>
        <w:rPr>
          <w:rFonts w:cs="Times New Roman"/>
          <w:bCs/>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716B17" w:rsidRPr="008A63FB" w14:paraId="2B5C0A6C" w14:textId="77777777" w:rsidTr="0021554B">
        <w:trPr>
          <w:jc w:val="center"/>
        </w:trPr>
        <w:tc>
          <w:tcPr>
            <w:tcW w:w="9102" w:type="dxa"/>
            <w:tcBorders>
              <w:bottom w:val="single" w:sz="4" w:space="0" w:color="00000A"/>
            </w:tcBorders>
            <w:shd w:val="clear" w:color="auto" w:fill="auto"/>
            <w:tcMar>
              <w:top w:w="0" w:type="dxa"/>
              <w:left w:w="108" w:type="dxa"/>
              <w:bottom w:w="0" w:type="dxa"/>
              <w:right w:w="108" w:type="dxa"/>
            </w:tcMar>
          </w:tcPr>
          <w:p w14:paraId="6E0F43FB" w14:textId="77777777" w:rsidR="00716B17" w:rsidRPr="008A63FB" w:rsidRDefault="00716B17" w:rsidP="00D84B86">
            <w:pPr>
              <w:pStyle w:val="Standard"/>
              <w:spacing w:line="276" w:lineRule="auto"/>
              <w:contextualSpacing/>
              <w:jc w:val="center"/>
              <w:rPr>
                <w:rFonts w:cs="Times New Roman"/>
                <w:b/>
                <w:bCs/>
                <w:lang w:val="pl-PL"/>
              </w:rPr>
            </w:pPr>
            <w:r w:rsidRPr="008A63FB">
              <w:rPr>
                <w:rFonts w:cs="Times New Roman"/>
                <w:b/>
                <w:bCs/>
                <w:lang w:val="pl-PL"/>
              </w:rPr>
              <w:t>Rozdział 23</w:t>
            </w:r>
          </w:p>
          <w:p w14:paraId="5AAFF522"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POUCZENIE O ŚRODKACH OCHRONY PRAWNEJ</w:t>
            </w:r>
          </w:p>
        </w:tc>
      </w:tr>
    </w:tbl>
    <w:p w14:paraId="05088863" w14:textId="77777777" w:rsidR="00716B17" w:rsidRPr="008A63FB" w:rsidRDefault="00716B17" w:rsidP="00D84B86">
      <w:pPr>
        <w:pStyle w:val="Kolorowalistaakcent11"/>
        <w:spacing w:before="0" w:after="0" w:line="276" w:lineRule="auto"/>
        <w:contextualSpacing/>
        <w:outlineLvl w:val="3"/>
        <w:rPr>
          <w:rFonts w:ascii="Times New Roman" w:hAnsi="Times New Roman" w:cs="Times New Roman"/>
          <w:sz w:val="24"/>
          <w:szCs w:val="24"/>
          <w:lang w:val="pl-PL"/>
        </w:rPr>
      </w:pPr>
    </w:p>
    <w:p w14:paraId="3364E574"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Środki ochrony prawnej przewidziane są w dziale IX ustawy.</w:t>
      </w:r>
    </w:p>
    <w:p w14:paraId="40C3626A"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Środkami ochrony prawnej są odwołanie i skarga do sądu.</w:t>
      </w:r>
    </w:p>
    <w:p w14:paraId="22A35D18"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w:t>
      </w:r>
      <w:r w:rsidRPr="008A63FB">
        <w:rPr>
          <w:rFonts w:ascii="Times New Roman" w:hAnsi="Times New Roman" w:cs="Times New Roman"/>
          <w:sz w:val="24"/>
          <w:szCs w:val="24"/>
          <w:lang w:val="pl-PL"/>
        </w:rPr>
        <w:br/>
        <w:t>o udzielenie zamówienia lub ogłoszenia o konkursie oraz dokumentów zamówienia przysługują również organizacjom wpisanym na listę, o której mowa w art. 469 pkt 15 ustawy, oraz Rzecznikowi Małych i Średnich Przedsiębiorców.</w:t>
      </w:r>
    </w:p>
    <w:p w14:paraId="70371A5D"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Odwołanie </w:t>
      </w:r>
      <w:r w:rsidRPr="008A63FB">
        <w:rPr>
          <w:rFonts w:ascii="Times New Roman" w:hAnsi="Times New Roman" w:cs="Times New Roman"/>
          <w:color w:val="000000"/>
          <w:sz w:val="24"/>
          <w:szCs w:val="24"/>
          <w:lang w:val="pl-PL"/>
        </w:rPr>
        <w:t>przysługuje na:</w:t>
      </w:r>
    </w:p>
    <w:p w14:paraId="0CFB47EA" w14:textId="77777777"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w:t>
      </w:r>
      <w:r w:rsidRPr="008A63FB">
        <w:rPr>
          <w:rFonts w:ascii="Times New Roman" w:hAnsi="Times New Roman" w:cs="Times New Roman"/>
          <w:color w:val="000000"/>
          <w:sz w:val="24"/>
          <w:szCs w:val="24"/>
          <w:lang w:val="pl-PL"/>
        </w:rPr>
        <w:tab/>
        <w:t>niezgodną z przepisami ustawy czynność zamawiającego, podjętą w postępowaniu o udzielenie zamówienia, w tym na projektowane postanowienie umowy;</w:t>
      </w:r>
    </w:p>
    <w:p w14:paraId="1F02A5AA" w14:textId="77777777"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2)</w:t>
      </w:r>
      <w:r w:rsidRPr="008A63FB">
        <w:rPr>
          <w:rFonts w:ascii="Times New Roman" w:hAnsi="Times New Roman" w:cs="Times New Roman"/>
          <w:color w:val="000000"/>
          <w:sz w:val="24"/>
          <w:szCs w:val="24"/>
          <w:lang w:val="pl-PL"/>
        </w:rPr>
        <w:tab/>
        <w:t>zaniechanie czynności w postępowaniu o udzielenie zamówienia, do której zamawiający był obowiązany na podstawie ustawy;</w:t>
      </w:r>
    </w:p>
    <w:p w14:paraId="439A3370" w14:textId="77777777"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lastRenderedPageBreak/>
        <w:t>3)</w:t>
      </w:r>
      <w:r w:rsidRPr="008A63FB">
        <w:rPr>
          <w:rFonts w:ascii="Times New Roman" w:hAnsi="Times New Roman" w:cs="Times New Roman"/>
          <w:color w:val="000000"/>
          <w:sz w:val="24"/>
          <w:szCs w:val="24"/>
          <w:lang w:val="pl-PL"/>
        </w:rPr>
        <w:tab/>
        <w:t>zaniechanie przeprowadzenia postępowania o udzielenie zamówienia lub zorganizowania konkursu na podstawie ustawy, mimo że zamawiający był do tego obowiązany.</w:t>
      </w:r>
    </w:p>
    <w:p w14:paraId="0DB430DF"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4C3A50A"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Terminy wnoszenia odwołań:</w:t>
      </w:r>
    </w:p>
    <w:p w14:paraId="709F5C27" w14:textId="163C9DDE"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w:t>
      </w:r>
      <w:r w:rsidR="008A63FB">
        <w:rPr>
          <w:rFonts w:ascii="Times New Roman" w:hAnsi="Times New Roman" w:cs="Times New Roman"/>
          <w:color w:val="000000"/>
          <w:sz w:val="24"/>
          <w:szCs w:val="24"/>
          <w:lang w:val="pl-PL"/>
        </w:rPr>
        <w:t>.</w:t>
      </w:r>
      <w:r w:rsidRPr="008A63FB">
        <w:rPr>
          <w:rFonts w:ascii="Times New Roman" w:hAnsi="Times New Roman" w:cs="Times New Roman"/>
          <w:color w:val="000000"/>
          <w:sz w:val="24"/>
          <w:szCs w:val="24"/>
          <w:lang w:val="pl-PL"/>
        </w:rPr>
        <w:tab/>
        <w:t>Odwołanie wnosi się w terminie:</w:t>
      </w:r>
    </w:p>
    <w:p w14:paraId="2C9F371C" w14:textId="296C7538" w:rsidR="00716B17" w:rsidRPr="008A63FB" w:rsidRDefault="00716B17" w:rsidP="008A63FB">
      <w:pPr>
        <w:pStyle w:val="Akapitzlist"/>
        <w:numPr>
          <w:ilvl w:val="1"/>
          <w:numId w:val="39"/>
        </w:numPr>
        <w:shd w:val="clear" w:color="auto" w:fill="FFFFFF"/>
        <w:spacing w:before="0" w:after="0" w:line="276" w:lineRule="auto"/>
        <w:ind w:left="113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5 dni od dnia przekazania informacji o czynności zamawiającego stanowiącej podstawę jego wniesienia, jeżeli informacja została przekazana przy użyciu środków komunikacji elektronicznej,</w:t>
      </w:r>
    </w:p>
    <w:p w14:paraId="7311F939" w14:textId="40D9BB53" w:rsidR="00716B17" w:rsidRPr="008A63FB" w:rsidRDefault="00716B17" w:rsidP="008A63FB">
      <w:pPr>
        <w:pStyle w:val="Akapitzlist"/>
        <w:numPr>
          <w:ilvl w:val="1"/>
          <w:numId w:val="39"/>
        </w:numPr>
        <w:shd w:val="clear" w:color="auto" w:fill="FFFFFF"/>
        <w:spacing w:before="0" w:after="0" w:line="276" w:lineRule="auto"/>
        <w:ind w:left="113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10 dni od dnia przekazania informacji o czynności zamawiającego stanowiącej podstawę jego wniesienia, jeżeli informacja została przekazana w sposób inny niż określony w lit. a.</w:t>
      </w:r>
    </w:p>
    <w:p w14:paraId="1392E790" w14:textId="77777777"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2. </w:t>
      </w:r>
      <w:r w:rsidRPr="008A63FB">
        <w:rPr>
          <w:rFonts w:ascii="Times New Roman" w:hAnsi="Times New Roman" w:cs="Times New Roman"/>
          <w:color w:val="000000"/>
          <w:sz w:val="24"/>
          <w:szCs w:val="24"/>
          <w:lang w:val="pl-PL"/>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CA2980" w14:textId="77777777"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3. </w:t>
      </w:r>
      <w:r w:rsidRPr="008A63FB">
        <w:rPr>
          <w:rFonts w:ascii="Times New Roman" w:hAnsi="Times New Roman" w:cs="Times New Roman"/>
          <w:color w:val="000000"/>
          <w:sz w:val="24"/>
          <w:szCs w:val="24"/>
          <w:lang w:val="pl-P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7A6D118" w14:textId="1116044E" w:rsidR="00716B17" w:rsidRPr="008A63FB" w:rsidRDefault="00716B17" w:rsidP="00D84B86">
      <w:pPr>
        <w:pStyle w:val="Akapitzlist"/>
        <w:shd w:val="clear" w:color="auto" w:fill="FFFFFF"/>
        <w:spacing w:before="0" w:after="0" w:line="276" w:lineRule="auto"/>
        <w:ind w:left="709" w:hanging="283"/>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4. </w:t>
      </w:r>
      <w:r w:rsidRPr="008A63FB">
        <w:rPr>
          <w:rFonts w:ascii="Times New Roman" w:hAnsi="Times New Roman" w:cs="Times New Roman"/>
          <w:color w:val="000000"/>
          <w:sz w:val="24"/>
          <w:szCs w:val="24"/>
          <w:lang w:val="pl-PL"/>
        </w:rPr>
        <w:tab/>
        <w:t>Jeżeli zamawiający nie opublikował ogłoszenia o zamiarze zawarcia umowy lub mimo takiego obowiązku nie przesłał wykonawcy zawiadomienia o wyborze najkorzystniejszej oferty lub nie zaprosił wykonawcy do złożenia oferty</w:t>
      </w:r>
      <w:r w:rsidR="005D3811" w:rsidRPr="008A63FB">
        <w:rPr>
          <w:rFonts w:ascii="Times New Roman" w:hAnsi="Times New Roman" w:cs="Times New Roman"/>
          <w:color w:val="000000"/>
          <w:sz w:val="24"/>
          <w:szCs w:val="24"/>
          <w:lang w:val="pl-PL"/>
        </w:rPr>
        <w:t xml:space="preserve"> </w:t>
      </w:r>
      <w:r w:rsidRPr="008A63FB">
        <w:rPr>
          <w:rFonts w:ascii="Times New Roman" w:hAnsi="Times New Roman" w:cs="Times New Roman"/>
          <w:color w:val="000000"/>
          <w:sz w:val="24"/>
          <w:szCs w:val="24"/>
          <w:lang w:val="pl-PL"/>
        </w:rPr>
        <w:t>w ramach dynamicznego systemu zakupów lub umowy ramowej, odwołanie wnosi się nie później niż w terminie:</w:t>
      </w:r>
    </w:p>
    <w:p w14:paraId="51219ED9" w14:textId="02731AAE" w:rsidR="008A63FB" w:rsidRDefault="00716B17" w:rsidP="008A63FB">
      <w:pPr>
        <w:pStyle w:val="Akapitzlist"/>
        <w:numPr>
          <w:ilvl w:val="1"/>
          <w:numId w:val="87"/>
        </w:numPr>
        <w:shd w:val="clear" w:color="auto" w:fill="FFFFFF"/>
        <w:spacing w:before="0" w:after="0" w:line="276" w:lineRule="auto"/>
        <w:ind w:left="113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15 dni od dnia zamieszczenia w Biuletynie Zamówień Publicznych ogłoszenia o wyniku postępowania</w:t>
      </w:r>
      <w:r w:rsidR="008A63FB">
        <w:rPr>
          <w:rFonts w:ascii="Times New Roman" w:hAnsi="Times New Roman" w:cs="Times New Roman"/>
          <w:color w:val="000000"/>
          <w:sz w:val="24"/>
          <w:szCs w:val="24"/>
          <w:lang w:val="pl-PL"/>
        </w:rPr>
        <w:t>,</w:t>
      </w:r>
    </w:p>
    <w:p w14:paraId="26553068" w14:textId="23038437" w:rsidR="00716B17" w:rsidRPr="008A63FB" w:rsidRDefault="00716B17" w:rsidP="008A63FB">
      <w:pPr>
        <w:pStyle w:val="Akapitzlist"/>
        <w:numPr>
          <w:ilvl w:val="1"/>
          <w:numId w:val="87"/>
        </w:numPr>
        <w:shd w:val="clear" w:color="auto" w:fill="FFFFFF"/>
        <w:spacing w:before="0" w:after="0" w:line="276" w:lineRule="auto"/>
        <w:ind w:left="1134"/>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miesiąca od dnia zawarcia umowy, jeżeli zamawiający:</w:t>
      </w:r>
    </w:p>
    <w:p w14:paraId="2D2EB9DC" w14:textId="16724C44" w:rsidR="00716B17" w:rsidRPr="008A63FB" w:rsidRDefault="00716B17" w:rsidP="008A63FB">
      <w:pPr>
        <w:pStyle w:val="Akapitzlist"/>
        <w:numPr>
          <w:ilvl w:val="1"/>
          <w:numId w:val="81"/>
        </w:numPr>
        <w:shd w:val="clear" w:color="auto" w:fill="FFFFFF"/>
        <w:spacing w:before="0" w:after="0" w:line="276" w:lineRule="auto"/>
        <w:ind w:left="1560"/>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zamieścił w Biuletynie Zamówień Publicznych ogłoszenia o wyniku postępowania albo</w:t>
      </w:r>
    </w:p>
    <w:p w14:paraId="749CE99C" w14:textId="39E48F17" w:rsidR="00716B17" w:rsidRPr="008A63FB" w:rsidRDefault="00716B17" w:rsidP="008A63FB">
      <w:pPr>
        <w:pStyle w:val="Akapitzlist"/>
        <w:numPr>
          <w:ilvl w:val="1"/>
          <w:numId w:val="81"/>
        </w:numPr>
        <w:shd w:val="clear" w:color="auto" w:fill="FFFFFF"/>
        <w:spacing w:before="0" w:after="0" w:line="276" w:lineRule="auto"/>
        <w:ind w:left="1560"/>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zamieścił w Biuletynie Zamówień Publicznych ogłoszenie o wyniku postępowania, które nie zawiera uzasadnienia udzielenia zamówienia w trybie negocjacji bez ogłoszenia albo zamówienia z wolnej ręki.</w:t>
      </w:r>
    </w:p>
    <w:p w14:paraId="42BB0AD2" w14:textId="77777777" w:rsidR="00716B17" w:rsidRPr="008A63FB" w:rsidRDefault="00716B17" w:rsidP="00D84B86">
      <w:pPr>
        <w:pStyle w:val="Kolorowalistaakcent11"/>
        <w:numPr>
          <w:ilvl w:val="1"/>
          <w:numId w:val="44"/>
        </w:numPr>
        <w:spacing w:before="0" w:after="0" w:line="276" w:lineRule="auto"/>
        <w:ind w:left="709" w:hanging="709"/>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Odwołanie zawiera:</w:t>
      </w:r>
    </w:p>
    <w:p w14:paraId="1C9AEB97"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w:t>
      </w:r>
      <w:r w:rsidRPr="008A63FB">
        <w:rPr>
          <w:rFonts w:ascii="Times New Roman" w:hAnsi="Times New Roman" w:cs="Times New Roman"/>
          <w:color w:val="000000"/>
          <w:sz w:val="24"/>
          <w:szCs w:val="24"/>
          <w:lang w:val="pl-PL"/>
        </w:rPr>
        <w:tab/>
        <w:t>imię i nazwisko albo nazwę, miejsce zamieszkania albo siedzibę, numer telefonu oraz adres poczty elektronicznej odwołującego oraz imię i nazwisko przedstawiciela (przedstawicieli);</w:t>
      </w:r>
    </w:p>
    <w:p w14:paraId="7E4CB666"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2)</w:t>
      </w:r>
      <w:r w:rsidRPr="008A63FB">
        <w:rPr>
          <w:rFonts w:ascii="Times New Roman" w:hAnsi="Times New Roman" w:cs="Times New Roman"/>
          <w:color w:val="000000"/>
          <w:sz w:val="24"/>
          <w:szCs w:val="24"/>
          <w:lang w:val="pl-PL"/>
        </w:rPr>
        <w:tab/>
        <w:t>nazwę i siedzibę zamawiającego, numer telefonu oraz adres poczty elektronicznej zamawiającego;</w:t>
      </w:r>
    </w:p>
    <w:p w14:paraId="5FFE703F"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3)</w:t>
      </w:r>
      <w:r w:rsidRPr="008A63FB">
        <w:rPr>
          <w:rFonts w:ascii="Times New Roman" w:hAnsi="Times New Roman" w:cs="Times New Roman"/>
          <w:color w:val="000000"/>
          <w:sz w:val="24"/>
          <w:szCs w:val="24"/>
          <w:lang w:val="pl-PL"/>
        </w:rPr>
        <w:tab/>
        <w:t xml:space="preserve">numer Powszechnego Elektronicznego Systemu Ewidencji Ludności (PESEL) lub NIP </w:t>
      </w:r>
      <w:r w:rsidRPr="008A63FB">
        <w:rPr>
          <w:rFonts w:ascii="Times New Roman" w:hAnsi="Times New Roman" w:cs="Times New Roman"/>
          <w:color w:val="000000"/>
          <w:sz w:val="24"/>
          <w:szCs w:val="24"/>
          <w:lang w:val="pl-PL"/>
        </w:rPr>
        <w:lastRenderedPageBreak/>
        <w:t>odwołującego będącego osobą fizyczną, jeżeli jest on obowiązany do jego posiadania albo posiada go nie mając takiego obowiązku;</w:t>
      </w:r>
    </w:p>
    <w:p w14:paraId="3F251134"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4)</w:t>
      </w:r>
      <w:r w:rsidRPr="008A63FB">
        <w:rPr>
          <w:rFonts w:ascii="Times New Roman" w:hAnsi="Times New Roman" w:cs="Times New Roman"/>
          <w:color w:val="000000"/>
          <w:sz w:val="24"/>
          <w:szCs w:val="24"/>
          <w:lang w:val="pl-PL"/>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C11DC73"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5)</w:t>
      </w:r>
      <w:r w:rsidRPr="008A63FB">
        <w:rPr>
          <w:rFonts w:ascii="Times New Roman" w:hAnsi="Times New Roman" w:cs="Times New Roman"/>
          <w:color w:val="000000"/>
          <w:sz w:val="24"/>
          <w:szCs w:val="24"/>
          <w:lang w:val="pl-PL"/>
        </w:rPr>
        <w:tab/>
        <w:t>określenie przedmiotu zamówienia;</w:t>
      </w:r>
    </w:p>
    <w:p w14:paraId="2442D21D"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6)</w:t>
      </w:r>
      <w:r w:rsidRPr="008A63FB">
        <w:rPr>
          <w:rFonts w:ascii="Times New Roman" w:hAnsi="Times New Roman" w:cs="Times New Roman"/>
          <w:color w:val="000000"/>
          <w:sz w:val="24"/>
          <w:szCs w:val="24"/>
          <w:lang w:val="pl-PL"/>
        </w:rPr>
        <w:tab/>
        <w:t>wskazanie numeru ogłoszenia w przypadku zamieszczenia w Biuletynie Zamówień Publicznych albo publikacji w Dzienniku Urzędowym Unii Europejskiej;</w:t>
      </w:r>
    </w:p>
    <w:p w14:paraId="32836E10"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7)  </w:t>
      </w:r>
      <w:r w:rsidRPr="008A63FB">
        <w:rPr>
          <w:rFonts w:ascii="Times New Roman" w:hAnsi="Times New Roman" w:cs="Times New Roman"/>
          <w:color w:val="000000"/>
          <w:sz w:val="24"/>
          <w:szCs w:val="24"/>
          <w:lang w:val="pl-P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722393F"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8)</w:t>
      </w:r>
      <w:r w:rsidRPr="008A63FB">
        <w:rPr>
          <w:rFonts w:ascii="Times New Roman" w:hAnsi="Times New Roman" w:cs="Times New Roman"/>
          <w:color w:val="000000"/>
          <w:sz w:val="24"/>
          <w:szCs w:val="24"/>
          <w:lang w:val="pl-PL"/>
        </w:rPr>
        <w:tab/>
        <w:t>zwięzłe przedstawienie zarzutów;</w:t>
      </w:r>
    </w:p>
    <w:p w14:paraId="76FB1321"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9)</w:t>
      </w:r>
      <w:r w:rsidRPr="008A63FB">
        <w:rPr>
          <w:rFonts w:ascii="Times New Roman" w:hAnsi="Times New Roman" w:cs="Times New Roman"/>
          <w:color w:val="000000"/>
          <w:sz w:val="24"/>
          <w:szCs w:val="24"/>
          <w:lang w:val="pl-PL"/>
        </w:rPr>
        <w:tab/>
        <w:t>żądanie co do sposobu rozstrzygnięcia odwołania;</w:t>
      </w:r>
    </w:p>
    <w:p w14:paraId="1919D2E6"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10)</w:t>
      </w:r>
      <w:r w:rsidRPr="008A63FB">
        <w:rPr>
          <w:rFonts w:ascii="Times New Roman" w:hAnsi="Times New Roman" w:cs="Times New Roman"/>
          <w:color w:val="000000"/>
          <w:sz w:val="24"/>
          <w:szCs w:val="24"/>
          <w:lang w:val="pl-PL"/>
        </w:rPr>
        <w:tab/>
        <w:t>wskazanie okoliczności faktycznych i prawnych uzasadniających wniesienie odwołania oraz dowodów na poparcie przytoczonych okoliczności;</w:t>
      </w:r>
    </w:p>
    <w:p w14:paraId="0EBC896A"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11)</w:t>
      </w:r>
      <w:r w:rsidRPr="008A63FB">
        <w:rPr>
          <w:rFonts w:ascii="Times New Roman" w:hAnsi="Times New Roman" w:cs="Times New Roman"/>
          <w:color w:val="000000"/>
          <w:sz w:val="24"/>
          <w:szCs w:val="24"/>
          <w:lang w:val="pl-PL"/>
        </w:rPr>
        <w:tab/>
        <w:t>podpis odwołującego albo jego przedstawiciela lub przedstawicieli;</w:t>
      </w:r>
    </w:p>
    <w:p w14:paraId="71F06266"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12)</w:t>
      </w:r>
      <w:r w:rsidRPr="008A63FB">
        <w:rPr>
          <w:rFonts w:ascii="Times New Roman" w:hAnsi="Times New Roman" w:cs="Times New Roman"/>
          <w:color w:val="000000"/>
          <w:sz w:val="24"/>
          <w:szCs w:val="24"/>
          <w:lang w:val="pl-PL"/>
        </w:rPr>
        <w:tab/>
        <w:t>wykaz załączników.</w:t>
      </w:r>
    </w:p>
    <w:p w14:paraId="2DFBDA6B" w14:textId="77777777" w:rsidR="00716B17" w:rsidRPr="008A63FB" w:rsidRDefault="00716B17" w:rsidP="00D84B86">
      <w:pPr>
        <w:pStyle w:val="Standard"/>
        <w:shd w:val="clear" w:color="auto" w:fill="FFFFFF"/>
        <w:spacing w:line="276" w:lineRule="auto"/>
        <w:ind w:left="709" w:hanging="709"/>
        <w:contextualSpacing/>
        <w:rPr>
          <w:rFonts w:cs="Times New Roman"/>
          <w:color w:val="000000"/>
          <w:lang w:val="pl-PL"/>
        </w:rPr>
      </w:pPr>
      <w:r w:rsidRPr="008A63FB">
        <w:rPr>
          <w:rFonts w:cs="Times New Roman"/>
          <w:color w:val="000000"/>
          <w:lang w:val="pl-PL"/>
        </w:rPr>
        <w:t>Do odwołania dołącza się:</w:t>
      </w:r>
    </w:p>
    <w:p w14:paraId="31F6FBFC"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1)</w:t>
      </w:r>
      <w:r w:rsidRPr="008A63FB">
        <w:rPr>
          <w:rFonts w:ascii="Times New Roman" w:hAnsi="Times New Roman" w:cs="Times New Roman"/>
          <w:color w:val="000000"/>
          <w:sz w:val="24"/>
          <w:szCs w:val="24"/>
          <w:lang w:val="pl-PL"/>
        </w:rPr>
        <w:tab/>
        <w:t>dowód uiszczenia wpisu od odwołania w wymaganej wysokości;</w:t>
      </w:r>
    </w:p>
    <w:p w14:paraId="6B2DC677"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2) </w:t>
      </w:r>
      <w:r w:rsidRPr="008A63FB">
        <w:rPr>
          <w:rFonts w:ascii="Times New Roman" w:hAnsi="Times New Roman" w:cs="Times New Roman"/>
          <w:color w:val="000000"/>
          <w:sz w:val="24"/>
          <w:szCs w:val="24"/>
          <w:lang w:val="pl-PL"/>
        </w:rPr>
        <w:tab/>
        <w:t>dowód przekazania odpowiednio odwołania albo jego kopii zamawiającemu;</w:t>
      </w:r>
    </w:p>
    <w:p w14:paraId="5623ADDA" w14:textId="77777777" w:rsidR="00716B17" w:rsidRPr="008A63FB" w:rsidRDefault="00716B17" w:rsidP="00D84B86">
      <w:pPr>
        <w:pStyle w:val="Akapitzlist"/>
        <w:shd w:val="clear" w:color="auto" w:fill="FFFFFF"/>
        <w:spacing w:before="0" w:after="0" w:line="276" w:lineRule="auto"/>
        <w:ind w:left="709" w:hanging="425"/>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3)</w:t>
      </w:r>
      <w:r w:rsidRPr="008A63FB">
        <w:rPr>
          <w:rFonts w:ascii="Times New Roman" w:hAnsi="Times New Roman" w:cs="Times New Roman"/>
          <w:color w:val="000000"/>
          <w:sz w:val="24"/>
          <w:szCs w:val="24"/>
          <w:lang w:val="pl-PL"/>
        </w:rPr>
        <w:tab/>
        <w:t>dokument potwierdzający umocowanie do reprezentowania odwołującego.</w:t>
      </w:r>
    </w:p>
    <w:p w14:paraId="7677F442" w14:textId="707B43B7" w:rsidR="00716B17" w:rsidRPr="008A63FB" w:rsidRDefault="00716B17" w:rsidP="00D84B86">
      <w:pPr>
        <w:pStyle w:val="Kolorowalistaakcent11"/>
        <w:numPr>
          <w:ilvl w:val="1"/>
          <w:numId w:val="44"/>
        </w:numPr>
        <w:shd w:val="clear" w:color="auto" w:fill="FFFFFF"/>
        <w:spacing w:before="0" w:after="0" w:line="276" w:lineRule="auto"/>
        <w:ind w:left="709" w:hanging="709"/>
        <w:contextualSpacing/>
        <w:rPr>
          <w:rFonts w:ascii="Times New Roman" w:hAnsi="Times New Roman" w:cs="Times New Roman"/>
          <w:sz w:val="24"/>
          <w:szCs w:val="24"/>
          <w:lang w:val="pl-PL"/>
        </w:rPr>
      </w:pPr>
      <w:r w:rsidRPr="008A63FB">
        <w:rPr>
          <w:rFonts w:ascii="Times New Roman" w:hAnsi="Times New Roman" w:cs="Times New Roman"/>
          <w:sz w:val="24"/>
          <w:szCs w:val="24"/>
          <w:lang w:val="pl-PL"/>
        </w:rPr>
        <w:t xml:space="preserve">Na </w:t>
      </w:r>
      <w:r w:rsidRPr="008A63FB">
        <w:rPr>
          <w:rFonts w:ascii="Times New Roman" w:hAnsi="Times New Roman" w:cs="Times New Roman"/>
          <w:color w:val="000000"/>
          <w:sz w:val="24"/>
          <w:szCs w:val="24"/>
          <w:lang w:val="pl-PL"/>
        </w:rPr>
        <w:t>orzeczenie Izby stronom oraz uczestnikom postępowania odwoławczego przysługuje skarga do sądu. Skargę wnosi się do Sądu Okręgowego w Warszawie - sądu zamówień publicznych.</w:t>
      </w:r>
    </w:p>
    <w:p w14:paraId="43E1B17A" w14:textId="77777777" w:rsidR="005D3811" w:rsidRPr="008A63FB" w:rsidRDefault="005D3811" w:rsidP="00D84B86">
      <w:pPr>
        <w:pStyle w:val="Kolorowalistaakcent11"/>
        <w:shd w:val="clear" w:color="auto" w:fill="FFFFFF"/>
        <w:spacing w:before="0" w:after="0" w:line="276" w:lineRule="auto"/>
        <w:ind w:left="0"/>
        <w:contextualSpacing/>
        <w:rPr>
          <w:rFonts w:ascii="Times New Roman" w:hAnsi="Times New Roman" w:cs="Times New Roman"/>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71D46495" w14:textId="77777777" w:rsidTr="0021554B">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72E28B40"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24</w:t>
            </w:r>
          </w:p>
          <w:p w14:paraId="7804F914"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KLAUZULA ZATRUDNIENIA</w:t>
            </w:r>
          </w:p>
        </w:tc>
      </w:tr>
    </w:tbl>
    <w:p w14:paraId="7C238CC1" w14:textId="77777777" w:rsidR="00716B17" w:rsidRPr="008A63FB" w:rsidRDefault="00716B17" w:rsidP="00D84B86">
      <w:pPr>
        <w:pStyle w:val="Kolorowalistaakcent11"/>
        <w:shd w:val="clear" w:color="auto" w:fill="FFFFFF"/>
        <w:spacing w:before="0" w:after="0" w:line="276" w:lineRule="auto"/>
        <w:ind w:left="709"/>
        <w:contextualSpacing/>
        <w:outlineLvl w:val="3"/>
        <w:rPr>
          <w:rFonts w:ascii="Times New Roman" w:hAnsi="Times New Roman" w:cs="Times New Roman"/>
          <w:color w:val="000000"/>
          <w:sz w:val="24"/>
          <w:szCs w:val="24"/>
          <w:lang w:val="pl-PL"/>
        </w:rPr>
      </w:pPr>
    </w:p>
    <w:p w14:paraId="7ADBC637" w14:textId="595D5A76" w:rsidR="00716B17" w:rsidRPr="008A63FB" w:rsidRDefault="00716B17" w:rsidP="00D84B86">
      <w:pPr>
        <w:pStyle w:val="Kolorowalistaakcent11"/>
        <w:shd w:val="clear" w:color="auto" w:fill="FFFFFF"/>
        <w:spacing w:before="0" w:after="0" w:line="276" w:lineRule="auto"/>
        <w:ind w:left="709" w:hanging="709"/>
        <w:contextualSpacing/>
        <w:outlineLvl w:val="3"/>
        <w:rPr>
          <w:rFonts w:ascii="Times New Roman" w:hAnsi="Times New Roman" w:cs="Times New Roman"/>
          <w:sz w:val="24"/>
          <w:szCs w:val="24"/>
          <w:lang w:val="pl-PL"/>
        </w:rPr>
      </w:pPr>
      <w:r w:rsidRPr="008A63FB">
        <w:rPr>
          <w:rFonts w:ascii="Times New Roman" w:hAnsi="Times New Roman" w:cs="Times New Roman"/>
          <w:b/>
          <w:bCs/>
          <w:color w:val="000000"/>
          <w:sz w:val="24"/>
          <w:szCs w:val="24"/>
          <w:lang w:val="pl-PL"/>
        </w:rPr>
        <w:t>24.1</w:t>
      </w:r>
      <w:r w:rsidRPr="008A63FB">
        <w:rPr>
          <w:rFonts w:ascii="Times New Roman" w:hAnsi="Times New Roman" w:cs="Times New Roman"/>
          <w:color w:val="000000"/>
          <w:sz w:val="24"/>
          <w:szCs w:val="24"/>
          <w:lang w:val="pl-PL"/>
        </w:rPr>
        <w:t xml:space="preserve"> Zamawiający stosownie do art. 95 ust. 1 ustawy Pzp, określa obowiązek zatrudnienia na podstawie umowy o pracę osób wykonujących następujące czynności w zakresie realizacji zamówienia: </w:t>
      </w:r>
      <w:r w:rsidRPr="008A63FB">
        <w:rPr>
          <w:rFonts w:ascii="Times New Roman" w:hAnsi="Times New Roman" w:cs="Times New Roman"/>
          <w:b/>
          <w:bCs/>
          <w:color w:val="000000"/>
          <w:sz w:val="24"/>
          <w:szCs w:val="24"/>
          <w:lang w:val="pl-PL"/>
        </w:rPr>
        <w:t xml:space="preserve">wykonywanie prac fizycznych przy realizacji robót budowlanych, </w:t>
      </w:r>
      <w:r w:rsidR="00061D73">
        <w:rPr>
          <w:rFonts w:ascii="Times New Roman" w:hAnsi="Times New Roman" w:cs="Times New Roman"/>
          <w:b/>
          <w:bCs/>
          <w:color w:val="000000"/>
          <w:sz w:val="24"/>
          <w:szCs w:val="24"/>
          <w:lang w:val="pl-PL"/>
        </w:rPr>
        <w:t xml:space="preserve">obsługa </w:t>
      </w:r>
      <w:r w:rsidRPr="008A63FB">
        <w:rPr>
          <w:rFonts w:ascii="Times New Roman" w:hAnsi="Times New Roman" w:cs="Times New Roman"/>
          <w:b/>
          <w:bCs/>
          <w:color w:val="000000"/>
          <w:sz w:val="24"/>
          <w:szCs w:val="24"/>
          <w:lang w:val="pl-PL"/>
        </w:rPr>
        <w:t xml:space="preserve">sprzętu </w:t>
      </w:r>
      <w:r w:rsidR="00061D73">
        <w:rPr>
          <w:rFonts w:ascii="Times New Roman" w:hAnsi="Times New Roman" w:cs="Times New Roman"/>
          <w:b/>
          <w:bCs/>
          <w:color w:val="000000"/>
          <w:sz w:val="24"/>
          <w:szCs w:val="24"/>
          <w:lang w:val="pl-PL"/>
        </w:rPr>
        <w:t xml:space="preserve">(maszyn i urządzeń) </w:t>
      </w:r>
      <w:r w:rsidRPr="008A63FB">
        <w:rPr>
          <w:rFonts w:ascii="Times New Roman" w:hAnsi="Times New Roman" w:cs="Times New Roman"/>
          <w:b/>
          <w:bCs/>
          <w:color w:val="000000"/>
          <w:sz w:val="24"/>
          <w:szCs w:val="24"/>
          <w:lang w:val="pl-PL"/>
        </w:rPr>
        <w:t xml:space="preserve">i </w:t>
      </w:r>
      <w:r w:rsidR="00061D73">
        <w:rPr>
          <w:rFonts w:ascii="Times New Roman" w:hAnsi="Times New Roman" w:cs="Times New Roman"/>
          <w:b/>
          <w:bCs/>
          <w:color w:val="000000"/>
          <w:sz w:val="24"/>
          <w:szCs w:val="24"/>
          <w:lang w:val="pl-PL"/>
        </w:rPr>
        <w:t xml:space="preserve">wykonywanie </w:t>
      </w:r>
      <w:r w:rsidRPr="008A63FB">
        <w:rPr>
          <w:rFonts w:ascii="Times New Roman" w:hAnsi="Times New Roman" w:cs="Times New Roman"/>
          <w:b/>
          <w:bCs/>
          <w:color w:val="000000"/>
          <w:sz w:val="24"/>
          <w:szCs w:val="24"/>
          <w:lang w:val="pl-PL"/>
        </w:rPr>
        <w:t>prac fizyczn</w:t>
      </w:r>
      <w:r w:rsidR="00061D73">
        <w:rPr>
          <w:rFonts w:ascii="Times New Roman" w:hAnsi="Times New Roman" w:cs="Times New Roman"/>
          <w:b/>
          <w:bCs/>
          <w:color w:val="000000"/>
          <w:sz w:val="24"/>
          <w:szCs w:val="24"/>
          <w:lang w:val="pl-PL"/>
        </w:rPr>
        <w:t>ych</w:t>
      </w:r>
      <w:r w:rsidRPr="008A63FB">
        <w:rPr>
          <w:rFonts w:ascii="Times New Roman" w:hAnsi="Times New Roman" w:cs="Times New Roman"/>
          <w:b/>
          <w:bCs/>
          <w:color w:val="000000"/>
          <w:sz w:val="24"/>
          <w:szCs w:val="24"/>
          <w:lang w:val="pl-PL"/>
        </w:rPr>
        <w:t xml:space="preserve"> instalacyjno-montażow</w:t>
      </w:r>
      <w:r w:rsidR="00061D73">
        <w:rPr>
          <w:rFonts w:ascii="Times New Roman" w:hAnsi="Times New Roman" w:cs="Times New Roman"/>
          <w:b/>
          <w:bCs/>
          <w:color w:val="000000"/>
          <w:sz w:val="24"/>
          <w:szCs w:val="24"/>
          <w:lang w:val="pl-PL"/>
        </w:rPr>
        <w:t>ych</w:t>
      </w:r>
      <w:r w:rsidRPr="008A63FB">
        <w:rPr>
          <w:rFonts w:ascii="Times New Roman" w:hAnsi="Times New Roman" w:cs="Times New Roman"/>
          <w:b/>
          <w:bCs/>
          <w:color w:val="000000"/>
          <w:sz w:val="24"/>
          <w:szCs w:val="24"/>
          <w:lang w:val="pl-PL"/>
        </w:rPr>
        <w:t xml:space="preserve"> objęt</w:t>
      </w:r>
      <w:r w:rsidR="00061D73">
        <w:rPr>
          <w:rFonts w:ascii="Times New Roman" w:hAnsi="Times New Roman" w:cs="Times New Roman"/>
          <w:b/>
          <w:bCs/>
          <w:color w:val="000000"/>
          <w:sz w:val="24"/>
          <w:szCs w:val="24"/>
          <w:lang w:val="pl-PL"/>
        </w:rPr>
        <w:t>ych</w:t>
      </w:r>
      <w:r w:rsidRPr="008A63FB">
        <w:rPr>
          <w:rFonts w:ascii="Times New Roman" w:hAnsi="Times New Roman" w:cs="Times New Roman"/>
          <w:b/>
          <w:bCs/>
          <w:color w:val="000000"/>
          <w:sz w:val="24"/>
          <w:szCs w:val="24"/>
          <w:lang w:val="pl-PL"/>
        </w:rPr>
        <w:t xml:space="preserve"> zakresem zamówienia.</w:t>
      </w:r>
    </w:p>
    <w:p w14:paraId="5C5020CB" w14:textId="77777777" w:rsidR="00716B17" w:rsidRPr="008A63FB" w:rsidRDefault="00716B17" w:rsidP="00D84B86">
      <w:pPr>
        <w:pStyle w:val="Kolorowalistaakcent11"/>
        <w:shd w:val="clear" w:color="auto" w:fill="FFFFFF"/>
        <w:spacing w:before="0" w:after="0" w:line="276" w:lineRule="auto"/>
        <w:ind w:left="709"/>
        <w:contextualSpacing/>
        <w:outlineLvl w:val="3"/>
        <w:rPr>
          <w:rFonts w:ascii="Times New Roman" w:hAnsi="Times New Roman" w:cs="Times New Roman"/>
          <w:i/>
          <w:iCs/>
          <w:color w:val="000000"/>
          <w:sz w:val="24"/>
          <w:szCs w:val="24"/>
          <w:lang w:val="pl-PL"/>
        </w:rPr>
      </w:pPr>
      <w:r w:rsidRPr="008A63FB">
        <w:rPr>
          <w:rFonts w:ascii="Times New Roman" w:hAnsi="Times New Roman" w:cs="Times New Roman"/>
          <w:i/>
          <w:iCs/>
          <w:color w:val="000000"/>
          <w:sz w:val="24"/>
          <w:szCs w:val="24"/>
          <w:lang w:val="pl-PL"/>
        </w:rPr>
        <w:t xml:space="preserve">(obowiązek ten nie dotyczy sytuacji, gdy prace te będą wykonywane samodzielnie </w:t>
      </w:r>
      <w:r w:rsidRPr="008A63FB">
        <w:rPr>
          <w:rFonts w:ascii="Times New Roman" w:hAnsi="Times New Roman" w:cs="Times New Roman"/>
          <w:i/>
          <w:iCs/>
          <w:color w:val="000000"/>
          <w:sz w:val="24"/>
          <w:szCs w:val="24"/>
          <w:lang w:val="pl-PL"/>
        </w:rPr>
        <w:br/>
        <w:t>i osobiście przez osoby fizyczne prowadzące działalność gospodarczą w postaci tzw. samozatrudnienia, jako podwykonawcy).</w:t>
      </w:r>
    </w:p>
    <w:p w14:paraId="0906EC7B" w14:textId="77777777" w:rsidR="00716B17" w:rsidRPr="008A63FB" w:rsidRDefault="00716B17" w:rsidP="00D84B86">
      <w:pPr>
        <w:pStyle w:val="Kolorowalistaakcent11"/>
        <w:shd w:val="clear" w:color="auto" w:fill="FFFFFF"/>
        <w:spacing w:before="0" w:after="0" w:line="276" w:lineRule="auto"/>
        <w:ind w:left="709" w:hanging="709"/>
        <w:contextualSpacing/>
        <w:outlineLvl w:val="3"/>
        <w:rPr>
          <w:rFonts w:ascii="Times New Roman" w:hAnsi="Times New Roman" w:cs="Times New Roman"/>
          <w:color w:val="000000"/>
          <w:sz w:val="24"/>
          <w:szCs w:val="24"/>
          <w:lang w:val="pl-PL"/>
        </w:rPr>
      </w:pPr>
      <w:r w:rsidRPr="008A63FB">
        <w:rPr>
          <w:rFonts w:ascii="Times New Roman" w:hAnsi="Times New Roman" w:cs="Times New Roman"/>
          <w:b/>
          <w:bCs/>
          <w:color w:val="000000"/>
          <w:sz w:val="24"/>
          <w:szCs w:val="24"/>
          <w:lang w:val="pl-PL"/>
        </w:rPr>
        <w:t>24.2</w:t>
      </w:r>
      <w:r w:rsidRPr="008A63FB">
        <w:rPr>
          <w:rFonts w:ascii="Times New Roman" w:hAnsi="Times New Roman" w:cs="Times New Roman"/>
          <w:color w:val="000000"/>
          <w:sz w:val="24"/>
          <w:szCs w:val="24"/>
          <w:lang w:val="pl-PL"/>
        </w:rPr>
        <w:tab/>
        <w:t xml:space="preserve"> Szczegółowy sposób dokumentowania zatrudnienia ww. osób, uprawnienia zamawiającego w zakresie kontroli spełniania przez Wykonawcę wymagań, </w:t>
      </w:r>
      <w:r w:rsidRPr="008A63FB">
        <w:rPr>
          <w:rFonts w:ascii="Times New Roman" w:hAnsi="Times New Roman" w:cs="Times New Roman"/>
          <w:color w:val="000000"/>
          <w:sz w:val="24"/>
          <w:szCs w:val="24"/>
          <w:lang w:val="pl-PL"/>
        </w:rPr>
        <w:br/>
        <w:t>o których mowa w art. 95 ust. 2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69AAF144"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sz w:val="24"/>
          <w:szCs w:val="24"/>
          <w:lang w:val="pl-PL"/>
        </w:rPr>
      </w:pPr>
    </w:p>
    <w:p w14:paraId="5DF69B96" w14:textId="77777777" w:rsidR="00716B17" w:rsidRPr="008A63FB" w:rsidRDefault="00716B17" w:rsidP="002C6E0A">
      <w:pPr>
        <w:pStyle w:val="Kolorowalistaakcent11"/>
        <w:spacing w:before="0" w:after="0" w:line="276" w:lineRule="auto"/>
        <w:ind w:left="0"/>
        <w:contextualSpacing/>
        <w:outlineLvl w:val="3"/>
        <w:rPr>
          <w:rFonts w:ascii="Times New Roman" w:hAnsi="Times New Roman" w:cs="Times New Roman"/>
          <w:sz w:val="24"/>
          <w:szCs w:val="24"/>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716B17" w:rsidRPr="008A63FB" w14:paraId="700CB443" w14:textId="77777777" w:rsidTr="0021554B">
        <w:trPr>
          <w:trHeight w:val="507"/>
          <w:jc w:val="center"/>
        </w:trPr>
        <w:tc>
          <w:tcPr>
            <w:tcW w:w="9070" w:type="dxa"/>
            <w:tcBorders>
              <w:bottom w:val="single" w:sz="4" w:space="0" w:color="00000A"/>
            </w:tcBorders>
            <w:shd w:val="clear" w:color="auto" w:fill="auto"/>
            <w:tcMar>
              <w:top w:w="0" w:type="dxa"/>
              <w:left w:w="108" w:type="dxa"/>
              <w:bottom w:w="0" w:type="dxa"/>
              <w:right w:w="108" w:type="dxa"/>
            </w:tcMar>
          </w:tcPr>
          <w:p w14:paraId="58BBBA2F"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25</w:t>
            </w:r>
          </w:p>
          <w:p w14:paraId="34E27E1B"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INFORMACJE DODATKOWE</w:t>
            </w:r>
          </w:p>
        </w:tc>
      </w:tr>
    </w:tbl>
    <w:p w14:paraId="326C621B" w14:textId="77777777" w:rsidR="00716B17" w:rsidRPr="008A63FB" w:rsidRDefault="00716B17" w:rsidP="00D84B86">
      <w:pPr>
        <w:pStyle w:val="Standard"/>
        <w:spacing w:line="276" w:lineRule="auto"/>
        <w:ind w:left="340"/>
        <w:contextualSpacing/>
        <w:rPr>
          <w:rFonts w:cs="Times New Roman"/>
          <w:bCs/>
          <w:lang w:val="pl-PL"/>
        </w:rPr>
      </w:pPr>
    </w:p>
    <w:p w14:paraId="02FC71B7" w14:textId="77777777" w:rsidR="00716B17" w:rsidRPr="008A63FB" w:rsidRDefault="00716B17" w:rsidP="00D84B86">
      <w:pPr>
        <w:pStyle w:val="Standard"/>
        <w:tabs>
          <w:tab w:val="left" w:pos="426"/>
        </w:tabs>
        <w:spacing w:line="276" w:lineRule="auto"/>
        <w:contextualSpacing/>
        <w:jc w:val="both"/>
        <w:rPr>
          <w:rFonts w:cs="Times New Roman"/>
          <w:color w:val="000000"/>
          <w:lang w:val="pl-PL"/>
        </w:rPr>
      </w:pPr>
      <w:r w:rsidRPr="008A63FB">
        <w:rPr>
          <w:rFonts w:cs="Times New Roman"/>
          <w:color w:val="000000"/>
          <w:lang w:val="pl-PL"/>
        </w:rPr>
        <w:t>Zamawiający:</w:t>
      </w:r>
    </w:p>
    <w:p w14:paraId="29A32D08" w14:textId="77777777" w:rsidR="00716B17" w:rsidRPr="008A63FB" w:rsidRDefault="00716B17" w:rsidP="00D84B86">
      <w:pPr>
        <w:pStyle w:val="Akapitzlist"/>
        <w:numPr>
          <w:ilvl w:val="0"/>
          <w:numId w:val="77"/>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przewiduje udzielenie zaliczek na poczet wykonania zamówienia zgodnie z art. 442 ustawy</w:t>
      </w:r>
    </w:p>
    <w:p w14:paraId="7403648C" w14:textId="758ED50B" w:rsidR="00716B17" w:rsidRPr="008A63FB" w:rsidRDefault="00716B17" w:rsidP="00D84B86">
      <w:pPr>
        <w:pStyle w:val="Akapitzlist"/>
        <w:numPr>
          <w:ilvl w:val="0"/>
          <w:numId w:val="77"/>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przewiduje możliwości składania ofert częściowych</w:t>
      </w:r>
    </w:p>
    <w:p w14:paraId="41353B22"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możliwości składania ofert wariantowych</w:t>
      </w:r>
    </w:p>
    <w:p w14:paraId="322A4CF6"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wymagań wskazanych w art. 96 ust. 2 pkt 2 ustawy</w:t>
      </w:r>
    </w:p>
    <w:p w14:paraId="1BD74965"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wymagań wskazanych w art. 94 ustawy</w:t>
      </w:r>
    </w:p>
    <w:p w14:paraId="2D275ADE"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zamówień wskazanych w art. 214 ust. 1 pkt 7 i 8 ustawy</w:t>
      </w:r>
    </w:p>
    <w:p w14:paraId="59D5D2CF"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odbycia wizji lokalnej</w:t>
      </w:r>
    </w:p>
    <w:p w14:paraId="7B053912"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rozliczeń w walutach obcych</w:t>
      </w:r>
    </w:p>
    <w:p w14:paraId="126B5AA2"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zwrotu kosztów udziału w postępowaniu</w:t>
      </w:r>
    </w:p>
    <w:p w14:paraId="3B80AC54"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zastrzega obowiązku osobistego wykonania przez wykonawcę kluczowych zadań</w:t>
      </w:r>
    </w:p>
    <w:p w14:paraId="525FE430"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zawarcia umowy ramowej</w:t>
      </w:r>
    </w:p>
    <w:p w14:paraId="43C1DED4" w14:textId="77777777"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wyboru najkorzystniejszej oferty z wykorzystaniem aukcji elektronicznej</w:t>
      </w:r>
    </w:p>
    <w:p w14:paraId="0E36CB48" w14:textId="0515EECE" w:rsidR="00716B17" w:rsidRPr="008A63FB" w:rsidRDefault="00716B17" w:rsidP="00D84B86">
      <w:pPr>
        <w:pStyle w:val="Akapitzlist"/>
        <w:numPr>
          <w:ilvl w:val="0"/>
          <w:numId w:val="13"/>
        </w:numPr>
        <w:spacing w:before="0" w:after="0" w:line="276" w:lineRule="auto"/>
        <w:contextualSpacing/>
        <w:rPr>
          <w:rFonts w:ascii="Times New Roman" w:hAnsi="Times New Roman" w:cs="Times New Roman"/>
          <w:color w:val="000000"/>
          <w:sz w:val="24"/>
          <w:szCs w:val="24"/>
          <w:lang w:val="pl-PL"/>
        </w:rPr>
      </w:pPr>
      <w:r w:rsidRPr="008A63FB">
        <w:rPr>
          <w:rFonts w:ascii="Times New Roman" w:hAnsi="Times New Roman" w:cs="Times New Roman"/>
          <w:color w:val="000000"/>
          <w:sz w:val="24"/>
          <w:szCs w:val="24"/>
          <w:lang w:val="pl-PL"/>
        </w:rPr>
        <w:t>nie przewiduje wymogu lub możliwości złożenia oferty w postaci katalogów elektronicznych lub dołączenia do oferty katalogów elektronicznych</w:t>
      </w:r>
    </w:p>
    <w:p w14:paraId="55527096" w14:textId="77777777" w:rsidR="00B960EE" w:rsidRPr="008A63FB" w:rsidRDefault="00B960EE" w:rsidP="00D84B86">
      <w:pPr>
        <w:pStyle w:val="Standard"/>
        <w:spacing w:line="276" w:lineRule="auto"/>
        <w:contextualSpacing/>
        <w:rPr>
          <w:rFonts w:cs="Times New Roman"/>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716B17" w:rsidRPr="008A63FB" w14:paraId="7CF2A62F" w14:textId="77777777" w:rsidTr="0021554B">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67212ED8" w14:textId="77777777" w:rsidR="00716B17" w:rsidRPr="008A63FB" w:rsidRDefault="00716B17" w:rsidP="00D84B86">
            <w:pPr>
              <w:pStyle w:val="Standard"/>
              <w:spacing w:line="276" w:lineRule="auto"/>
              <w:contextualSpacing/>
              <w:jc w:val="center"/>
              <w:rPr>
                <w:rFonts w:cs="Times New Roman"/>
                <w:lang w:val="pl-PL"/>
              </w:rPr>
            </w:pPr>
            <w:r w:rsidRPr="008A63FB">
              <w:rPr>
                <w:rFonts w:cs="Times New Roman"/>
                <w:lang w:val="pl-PL"/>
              </w:rPr>
              <w:t>Rozdział 26</w:t>
            </w:r>
          </w:p>
          <w:p w14:paraId="7F0EFC51" w14:textId="77777777" w:rsidR="00716B17" w:rsidRPr="008A63FB" w:rsidRDefault="00716B17" w:rsidP="00D84B86">
            <w:pPr>
              <w:pStyle w:val="Standard"/>
              <w:spacing w:line="276" w:lineRule="auto"/>
              <w:contextualSpacing/>
              <w:jc w:val="center"/>
              <w:rPr>
                <w:rFonts w:cs="Times New Roman"/>
                <w:b/>
                <w:lang w:val="pl-PL"/>
              </w:rPr>
            </w:pPr>
            <w:r w:rsidRPr="008A63FB">
              <w:rPr>
                <w:rFonts w:cs="Times New Roman"/>
                <w:b/>
                <w:lang w:val="pl-PL"/>
              </w:rPr>
              <w:t>ZAŁĄCZNIKI DO SWZ</w:t>
            </w:r>
          </w:p>
        </w:tc>
      </w:tr>
    </w:tbl>
    <w:p w14:paraId="03841103" w14:textId="77777777" w:rsidR="00716B17" w:rsidRPr="008A63FB" w:rsidRDefault="00716B17" w:rsidP="00D84B86">
      <w:pPr>
        <w:pStyle w:val="Kolorowalistaakcent11"/>
        <w:spacing w:before="0" w:after="0" w:line="276" w:lineRule="auto"/>
        <w:ind w:left="0"/>
        <w:contextualSpacing/>
        <w:outlineLvl w:val="3"/>
        <w:rPr>
          <w:rFonts w:ascii="Times New Roman" w:hAnsi="Times New Roman" w:cs="Times New Roman"/>
          <w:vanish/>
          <w:sz w:val="24"/>
          <w:szCs w:val="24"/>
          <w:lang w:val="pl-PL"/>
        </w:rPr>
      </w:pPr>
    </w:p>
    <w:p w14:paraId="7C8D41F4" w14:textId="77777777" w:rsidR="00716B17" w:rsidRPr="008A63FB" w:rsidRDefault="00716B17" w:rsidP="00D84B86">
      <w:pPr>
        <w:pStyle w:val="Standard"/>
        <w:spacing w:line="276" w:lineRule="auto"/>
        <w:ind w:left="340" w:hanging="340"/>
        <w:contextualSpacing/>
        <w:rPr>
          <w:rFonts w:cs="Times New Roman"/>
          <w:u w:val="single"/>
          <w:lang w:val="pl-PL"/>
        </w:rPr>
      </w:pPr>
      <w:r w:rsidRPr="008A63FB">
        <w:rPr>
          <w:rFonts w:cs="Times New Roman"/>
          <w:u w:val="single"/>
          <w:lang w:val="pl-PL"/>
        </w:rPr>
        <w:t>Integralną częścią SWZ są załączniki:</w:t>
      </w:r>
    </w:p>
    <w:p w14:paraId="522831BD" w14:textId="5CD70712" w:rsidR="00716B17" w:rsidRPr="008A63FB" w:rsidRDefault="00716B17" w:rsidP="00D84B86">
      <w:pPr>
        <w:pStyle w:val="Standard"/>
        <w:spacing w:line="276" w:lineRule="auto"/>
        <w:ind w:left="2836" w:hanging="2836"/>
        <w:contextualSpacing/>
        <w:jc w:val="both"/>
        <w:rPr>
          <w:rFonts w:cs="Times New Roman"/>
          <w:lang w:val="pl-PL"/>
        </w:rPr>
      </w:pPr>
      <w:r w:rsidRPr="008A63FB">
        <w:rPr>
          <w:rFonts w:cs="Times New Roman"/>
          <w:lang w:val="pl-PL"/>
        </w:rPr>
        <w:t xml:space="preserve">Załącznik Nr 1 – </w:t>
      </w:r>
      <w:r w:rsidRPr="008A63FB">
        <w:rPr>
          <w:rFonts w:cs="Times New Roman"/>
          <w:lang w:val="pl-PL"/>
        </w:rPr>
        <w:tab/>
        <w:t>Dokumentacja projektowa</w:t>
      </w:r>
      <w:r w:rsidR="00B8359F" w:rsidRPr="008A63FB">
        <w:rPr>
          <w:rFonts w:cs="Times New Roman"/>
          <w:lang w:val="pl-PL"/>
        </w:rPr>
        <w:t xml:space="preserve"> dl aczęści 1 i części 2 przedmiotu</w:t>
      </w:r>
      <w:r w:rsidR="00B960EE" w:rsidRPr="008A63FB">
        <w:rPr>
          <w:rFonts w:cs="Times New Roman"/>
          <w:lang w:val="pl-PL"/>
        </w:rPr>
        <w:t xml:space="preserve"> </w:t>
      </w:r>
      <w:r w:rsidR="00B8359F" w:rsidRPr="008A63FB">
        <w:rPr>
          <w:rFonts w:cs="Times New Roman"/>
          <w:lang w:val="pl-PL"/>
        </w:rPr>
        <w:t>zamówienia</w:t>
      </w:r>
      <w:r w:rsidRPr="008A63FB">
        <w:rPr>
          <w:rFonts w:cs="Times New Roman"/>
          <w:lang w:val="pl-PL"/>
        </w:rPr>
        <w:t>, w tym:</w:t>
      </w:r>
    </w:p>
    <w:p w14:paraId="6B09027D" w14:textId="038FFE70" w:rsidR="00716B17" w:rsidRPr="008A63FB" w:rsidRDefault="00716B17" w:rsidP="00D84B86">
      <w:pPr>
        <w:pStyle w:val="Standard"/>
        <w:spacing w:line="276" w:lineRule="auto"/>
        <w:ind w:left="4537" w:hanging="1701"/>
        <w:contextualSpacing/>
        <w:jc w:val="both"/>
        <w:rPr>
          <w:rFonts w:cs="Times New Roman"/>
          <w:lang w:val="pl-PL"/>
        </w:rPr>
      </w:pPr>
      <w:r w:rsidRPr="008A63FB">
        <w:rPr>
          <w:rFonts w:cs="Times New Roman"/>
          <w:lang w:val="pl-PL"/>
        </w:rPr>
        <w:t>a) projekt</w:t>
      </w:r>
      <w:r w:rsidR="00B8359F" w:rsidRPr="008A63FB">
        <w:rPr>
          <w:rFonts w:cs="Times New Roman"/>
          <w:lang w:val="pl-PL"/>
        </w:rPr>
        <w:t>y</w:t>
      </w:r>
      <w:r w:rsidRPr="008A63FB">
        <w:rPr>
          <w:rFonts w:cs="Times New Roman"/>
          <w:lang w:val="pl-PL"/>
        </w:rPr>
        <w:t xml:space="preserve"> budowlany i projekty techniczne</w:t>
      </w:r>
    </w:p>
    <w:p w14:paraId="53B165A7" w14:textId="77777777" w:rsidR="00716B17" w:rsidRPr="008A63FB" w:rsidRDefault="00716B17" w:rsidP="00D84B86">
      <w:pPr>
        <w:pStyle w:val="Standard"/>
        <w:spacing w:line="276" w:lineRule="auto"/>
        <w:ind w:left="4537" w:hanging="1701"/>
        <w:contextualSpacing/>
        <w:jc w:val="both"/>
        <w:rPr>
          <w:rFonts w:cs="Times New Roman"/>
          <w:lang w:val="pl-PL"/>
        </w:rPr>
      </w:pPr>
      <w:r w:rsidRPr="008A63FB">
        <w:rPr>
          <w:rFonts w:cs="Times New Roman"/>
          <w:lang w:val="pl-PL"/>
        </w:rPr>
        <w:t>b) specyfikacja techniczna wykonania i odbioru robót budowlanych (STWiORB)</w:t>
      </w:r>
    </w:p>
    <w:p w14:paraId="57959567" w14:textId="4620B07B" w:rsidR="00716B17" w:rsidRPr="008A63FB" w:rsidRDefault="00716B17" w:rsidP="00D84B86">
      <w:pPr>
        <w:pStyle w:val="Standard"/>
        <w:spacing w:line="276" w:lineRule="auto"/>
        <w:ind w:left="1702" w:firstLine="1134"/>
        <w:contextualSpacing/>
        <w:jc w:val="both"/>
        <w:rPr>
          <w:rFonts w:cs="Times New Roman"/>
          <w:lang w:val="pl-PL"/>
        </w:rPr>
      </w:pPr>
      <w:r w:rsidRPr="008A63FB">
        <w:rPr>
          <w:rFonts w:cs="Times New Roman"/>
          <w:lang w:val="pl-PL"/>
        </w:rPr>
        <w:t>c) przedmiar</w:t>
      </w:r>
      <w:r w:rsidR="00B8359F" w:rsidRPr="008A63FB">
        <w:rPr>
          <w:rFonts w:cs="Times New Roman"/>
          <w:lang w:val="pl-PL"/>
        </w:rPr>
        <w:t>y</w:t>
      </w:r>
      <w:r w:rsidRPr="008A63FB">
        <w:rPr>
          <w:rFonts w:cs="Times New Roman"/>
          <w:lang w:val="pl-PL"/>
        </w:rPr>
        <w:t xml:space="preserve"> robót</w:t>
      </w:r>
    </w:p>
    <w:p w14:paraId="2091732D" w14:textId="77777777" w:rsidR="00716B17" w:rsidRPr="008A63FB" w:rsidRDefault="00716B17" w:rsidP="00D84B86">
      <w:pPr>
        <w:pStyle w:val="Standard"/>
        <w:spacing w:line="276" w:lineRule="auto"/>
        <w:ind w:left="2832" w:hanging="2832"/>
        <w:contextualSpacing/>
        <w:jc w:val="both"/>
        <w:rPr>
          <w:rFonts w:cs="Times New Roman"/>
          <w:lang w:val="pl-PL"/>
        </w:rPr>
      </w:pPr>
      <w:r w:rsidRPr="008A63FB">
        <w:rPr>
          <w:rFonts w:cs="Times New Roman"/>
          <w:lang w:val="pl-PL"/>
        </w:rPr>
        <w:t>Załącznik Nr 2 –</w:t>
      </w:r>
      <w:r w:rsidRPr="008A63FB">
        <w:rPr>
          <w:rFonts w:cs="Times New Roman"/>
          <w:lang w:val="pl-PL"/>
        </w:rPr>
        <w:tab/>
        <w:t>Projekt umowy.</w:t>
      </w:r>
    </w:p>
    <w:p w14:paraId="06FC4843" w14:textId="77777777" w:rsidR="00716B17" w:rsidRPr="008A63FB" w:rsidRDefault="00716B17" w:rsidP="00D84B86">
      <w:pPr>
        <w:pStyle w:val="Standard"/>
        <w:spacing w:line="276" w:lineRule="auto"/>
        <w:ind w:left="2832" w:hanging="2832"/>
        <w:contextualSpacing/>
        <w:jc w:val="both"/>
        <w:rPr>
          <w:rFonts w:cs="Times New Roman"/>
          <w:color w:val="000000"/>
          <w:lang w:val="pl-PL"/>
        </w:rPr>
      </w:pPr>
      <w:r w:rsidRPr="008A63FB">
        <w:rPr>
          <w:rFonts w:cs="Times New Roman"/>
          <w:color w:val="000000"/>
          <w:lang w:val="pl-PL"/>
        </w:rPr>
        <w:t xml:space="preserve">Załącznik Nr 3 – </w:t>
      </w:r>
      <w:r w:rsidRPr="008A63FB">
        <w:rPr>
          <w:rFonts w:cs="Times New Roman"/>
          <w:color w:val="000000"/>
          <w:lang w:val="pl-PL"/>
        </w:rPr>
        <w:tab/>
        <w:t>Wzór Formularza ofertowego.</w:t>
      </w:r>
    </w:p>
    <w:p w14:paraId="176CEDB0" w14:textId="77777777" w:rsidR="00716B17" w:rsidRPr="008A63FB" w:rsidRDefault="00716B17" w:rsidP="00D84B86">
      <w:pPr>
        <w:pStyle w:val="Standard"/>
        <w:spacing w:line="276" w:lineRule="auto"/>
        <w:ind w:left="2832" w:hanging="2832"/>
        <w:contextualSpacing/>
        <w:jc w:val="both"/>
        <w:rPr>
          <w:rFonts w:cs="Times New Roman"/>
          <w:color w:val="000000"/>
          <w:lang w:val="pl-PL"/>
        </w:rPr>
      </w:pPr>
      <w:r w:rsidRPr="008A63FB">
        <w:rPr>
          <w:rFonts w:cs="Times New Roman"/>
          <w:color w:val="000000"/>
          <w:lang w:val="pl-PL"/>
        </w:rPr>
        <w:t xml:space="preserve">Załącznik Nr 4 – </w:t>
      </w:r>
      <w:r w:rsidRPr="008A63FB">
        <w:rPr>
          <w:rFonts w:cs="Times New Roman"/>
          <w:color w:val="000000"/>
          <w:lang w:val="pl-PL"/>
        </w:rPr>
        <w:tab/>
        <w:t>Wzór oświadczenia o braku podstaw do wykluczenia.</w:t>
      </w:r>
    </w:p>
    <w:p w14:paraId="48E72705" w14:textId="77777777" w:rsidR="00716B17" w:rsidRPr="008A63FB" w:rsidRDefault="00716B17" w:rsidP="00D84B86">
      <w:pPr>
        <w:pStyle w:val="Standard"/>
        <w:spacing w:line="276" w:lineRule="auto"/>
        <w:ind w:left="2832" w:hanging="2832"/>
        <w:contextualSpacing/>
        <w:jc w:val="both"/>
        <w:rPr>
          <w:rFonts w:cs="Times New Roman"/>
          <w:color w:val="000000"/>
          <w:lang w:val="pl-PL"/>
        </w:rPr>
      </w:pPr>
      <w:r w:rsidRPr="008A63FB">
        <w:rPr>
          <w:rFonts w:cs="Times New Roman"/>
          <w:color w:val="000000"/>
          <w:lang w:val="pl-PL"/>
        </w:rPr>
        <w:t>Załącznik Nr 5 –</w:t>
      </w:r>
      <w:r w:rsidRPr="008A63FB">
        <w:rPr>
          <w:rFonts w:cs="Times New Roman"/>
          <w:color w:val="000000"/>
          <w:lang w:val="pl-PL"/>
        </w:rPr>
        <w:tab/>
        <w:t xml:space="preserve">Wzór oświadczenia o spełnianiu warunków udziału </w:t>
      </w:r>
      <w:r w:rsidRPr="008A63FB">
        <w:rPr>
          <w:rFonts w:cs="Times New Roman"/>
          <w:color w:val="000000"/>
          <w:lang w:val="pl-PL"/>
        </w:rPr>
        <w:br/>
        <w:t>w postępowaniu.</w:t>
      </w:r>
    </w:p>
    <w:p w14:paraId="66D0B97D" w14:textId="77777777" w:rsidR="00716B17" w:rsidRPr="008A63FB" w:rsidRDefault="00716B17" w:rsidP="00D84B86">
      <w:pPr>
        <w:pStyle w:val="Standard"/>
        <w:spacing w:line="276" w:lineRule="auto"/>
        <w:ind w:left="2832" w:hanging="2832"/>
        <w:contextualSpacing/>
        <w:jc w:val="both"/>
        <w:rPr>
          <w:rFonts w:cs="Times New Roman"/>
          <w:lang w:val="pl-PL"/>
        </w:rPr>
      </w:pPr>
      <w:r w:rsidRPr="008A63FB">
        <w:rPr>
          <w:rFonts w:cs="Times New Roman"/>
          <w:color w:val="000000"/>
          <w:lang w:val="pl-PL"/>
        </w:rPr>
        <w:t>Załącznik Nr 6 –</w:t>
      </w:r>
      <w:r w:rsidRPr="008A63FB">
        <w:rPr>
          <w:rFonts w:cs="Times New Roman"/>
          <w:color w:val="000000"/>
          <w:lang w:val="pl-PL"/>
        </w:rPr>
        <w:tab/>
        <w:t xml:space="preserve">Wzór oświadczenia wykonawców wspólnie ubiegających się </w:t>
      </w:r>
      <w:r w:rsidRPr="008A63FB">
        <w:rPr>
          <w:rFonts w:cs="Times New Roman"/>
          <w:color w:val="000000"/>
          <w:lang w:val="pl-PL"/>
        </w:rPr>
        <w:br/>
        <w:t xml:space="preserve">o udzielenie zamówienia – </w:t>
      </w:r>
      <w:r w:rsidRPr="008A63FB">
        <w:rPr>
          <w:rFonts w:cs="Times New Roman"/>
          <w:i/>
          <w:color w:val="000000"/>
          <w:lang w:val="pl-PL"/>
        </w:rPr>
        <w:t>jeżeli dotyczy</w:t>
      </w:r>
    </w:p>
    <w:p w14:paraId="2A853E74" w14:textId="77777777" w:rsidR="0068291E" w:rsidRDefault="00716B17" w:rsidP="00D84B86">
      <w:pPr>
        <w:pStyle w:val="Standard"/>
        <w:spacing w:line="276" w:lineRule="auto"/>
        <w:ind w:left="2832" w:hanging="2832"/>
        <w:contextualSpacing/>
        <w:jc w:val="both"/>
        <w:rPr>
          <w:rFonts w:cs="Times New Roman"/>
          <w:color w:val="000000"/>
          <w:lang w:val="pl-PL"/>
        </w:rPr>
      </w:pPr>
      <w:r w:rsidRPr="008A63FB">
        <w:rPr>
          <w:rFonts w:cs="Times New Roman"/>
          <w:color w:val="000000"/>
          <w:lang w:val="pl-PL"/>
        </w:rPr>
        <w:t xml:space="preserve">Załącznik Nr 7 </w:t>
      </w:r>
      <w:r w:rsidR="0068291E">
        <w:rPr>
          <w:rFonts w:cs="Times New Roman"/>
          <w:color w:val="000000"/>
          <w:lang w:val="pl-PL"/>
        </w:rPr>
        <w:t>A</w:t>
      </w:r>
      <w:r w:rsidRPr="008A63FB">
        <w:rPr>
          <w:rFonts w:cs="Times New Roman"/>
          <w:color w:val="000000"/>
          <w:lang w:val="pl-PL"/>
        </w:rPr>
        <w:t xml:space="preserve">– </w:t>
      </w:r>
      <w:r w:rsidRPr="008A63FB">
        <w:rPr>
          <w:rFonts w:cs="Times New Roman"/>
          <w:color w:val="000000"/>
          <w:lang w:val="pl-PL"/>
        </w:rPr>
        <w:tab/>
        <w:t>Wzór wykazu robót budowlanych</w:t>
      </w:r>
      <w:r w:rsidR="0068291E">
        <w:rPr>
          <w:rFonts w:cs="Times New Roman"/>
          <w:color w:val="000000"/>
          <w:lang w:val="pl-PL"/>
        </w:rPr>
        <w:t xml:space="preserve"> dla części 1</w:t>
      </w:r>
    </w:p>
    <w:p w14:paraId="7068E5F8" w14:textId="26F86D6D" w:rsidR="00716B17" w:rsidRPr="008A63FB" w:rsidRDefault="006304B5" w:rsidP="00D84B86">
      <w:pPr>
        <w:pStyle w:val="Standard"/>
        <w:spacing w:line="276" w:lineRule="auto"/>
        <w:ind w:left="2832" w:hanging="2832"/>
        <w:contextualSpacing/>
        <w:jc w:val="both"/>
        <w:rPr>
          <w:rFonts w:cs="Times New Roman"/>
          <w:color w:val="000000"/>
          <w:lang w:val="pl-PL"/>
        </w:rPr>
      </w:pPr>
      <w:r>
        <w:rPr>
          <w:rFonts w:cs="Times New Roman"/>
          <w:color w:val="000000"/>
          <w:lang w:val="pl-PL"/>
        </w:rPr>
        <w:t>Załącznik</w:t>
      </w:r>
      <w:r w:rsidR="0068291E">
        <w:rPr>
          <w:rFonts w:cs="Times New Roman"/>
          <w:color w:val="000000"/>
          <w:lang w:val="pl-PL"/>
        </w:rPr>
        <w:t xml:space="preserve"> Nr 7B -                  </w:t>
      </w:r>
      <w:r w:rsidR="0068291E" w:rsidRPr="008A63FB">
        <w:rPr>
          <w:rFonts w:cs="Times New Roman"/>
          <w:color w:val="000000"/>
          <w:lang w:val="pl-PL"/>
        </w:rPr>
        <w:t>Wzór wykazu robót budowlanych</w:t>
      </w:r>
      <w:r w:rsidR="0068291E">
        <w:rPr>
          <w:rFonts w:cs="Times New Roman"/>
          <w:color w:val="000000"/>
          <w:lang w:val="pl-PL"/>
        </w:rPr>
        <w:t xml:space="preserve"> dla części 2</w:t>
      </w:r>
    </w:p>
    <w:p w14:paraId="034B5B13" w14:textId="0E1444AC" w:rsidR="00716B17" w:rsidRDefault="00716B17" w:rsidP="00D84B86">
      <w:pPr>
        <w:pStyle w:val="Standard"/>
        <w:spacing w:line="276" w:lineRule="auto"/>
        <w:ind w:left="2832" w:hanging="2832"/>
        <w:contextualSpacing/>
        <w:jc w:val="both"/>
        <w:rPr>
          <w:rFonts w:cs="Times New Roman"/>
          <w:color w:val="000000"/>
          <w:lang w:val="pl-PL"/>
        </w:rPr>
      </w:pPr>
      <w:r w:rsidRPr="008A63FB">
        <w:rPr>
          <w:rFonts w:cs="Times New Roman"/>
          <w:color w:val="000000"/>
          <w:lang w:val="pl-PL"/>
        </w:rPr>
        <w:t>Załącznik Nr 8</w:t>
      </w:r>
      <w:r w:rsidR="001A1B78">
        <w:rPr>
          <w:rFonts w:cs="Times New Roman"/>
          <w:color w:val="000000"/>
          <w:lang w:val="pl-PL"/>
        </w:rPr>
        <w:t xml:space="preserve"> A</w:t>
      </w:r>
      <w:r w:rsidRPr="008A63FB">
        <w:rPr>
          <w:rFonts w:cs="Times New Roman"/>
          <w:color w:val="000000"/>
          <w:lang w:val="pl-PL"/>
        </w:rPr>
        <w:t xml:space="preserve"> – </w:t>
      </w:r>
      <w:r w:rsidRPr="008A63FB">
        <w:rPr>
          <w:rFonts w:cs="Times New Roman"/>
          <w:color w:val="000000"/>
          <w:lang w:val="pl-PL"/>
        </w:rPr>
        <w:tab/>
        <w:t>Wzór wykazu osób</w:t>
      </w:r>
      <w:r w:rsidR="001A1B78">
        <w:rPr>
          <w:rFonts w:cs="Times New Roman"/>
          <w:color w:val="000000"/>
          <w:lang w:val="pl-PL"/>
        </w:rPr>
        <w:t xml:space="preserve"> dla części 1</w:t>
      </w:r>
      <w:r w:rsidRPr="008A63FB">
        <w:rPr>
          <w:rFonts w:cs="Times New Roman"/>
          <w:color w:val="000000"/>
          <w:lang w:val="pl-PL"/>
        </w:rPr>
        <w:t>.</w:t>
      </w:r>
    </w:p>
    <w:p w14:paraId="2FF82818" w14:textId="5C80AB18" w:rsidR="001A1B78" w:rsidRPr="008A63FB" w:rsidRDefault="001A1B78" w:rsidP="00D84B86">
      <w:pPr>
        <w:pStyle w:val="Standard"/>
        <w:spacing w:line="276" w:lineRule="auto"/>
        <w:ind w:left="2832" w:hanging="2832"/>
        <w:contextualSpacing/>
        <w:jc w:val="both"/>
        <w:rPr>
          <w:rFonts w:cs="Times New Roman"/>
          <w:color w:val="000000"/>
          <w:lang w:val="pl-PL"/>
        </w:rPr>
      </w:pPr>
      <w:r w:rsidRPr="008A63FB">
        <w:rPr>
          <w:rFonts w:cs="Times New Roman"/>
          <w:color w:val="000000"/>
          <w:lang w:val="pl-PL"/>
        </w:rPr>
        <w:t xml:space="preserve">Załącznik Nr 8 </w:t>
      </w:r>
      <w:r>
        <w:rPr>
          <w:rFonts w:cs="Times New Roman"/>
          <w:color w:val="000000"/>
          <w:lang w:val="pl-PL"/>
        </w:rPr>
        <w:t>B</w:t>
      </w:r>
      <w:r w:rsidRPr="008A63FB">
        <w:rPr>
          <w:rFonts w:cs="Times New Roman"/>
          <w:color w:val="000000"/>
          <w:lang w:val="pl-PL"/>
        </w:rPr>
        <w:t xml:space="preserve">– </w:t>
      </w:r>
      <w:r w:rsidRPr="008A63FB">
        <w:rPr>
          <w:rFonts w:cs="Times New Roman"/>
          <w:color w:val="000000"/>
          <w:lang w:val="pl-PL"/>
        </w:rPr>
        <w:tab/>
        <w:t>Wzór wykazu osób</w:t>
      </w:r>
      <w:r>
        <w:rPr>
          <w:rFonts w:cs="Times New Roman"/>
          <w:color w:val="000000"/>
          <w:lang w:val="pl-PL"/>
        </w:rPr>
        <w:t xml:space="preserve"> dla częś</w:t>
      </w:r>
      <w:r w:rsidR="00180AE4">
        <w:rPr>
          <w:rFonts w:cs="Times New Roman"/>
          <w:color w:val="000000"/>
          <w:lang w:val="pl-PL"/>
        </w:rPr>
        <w:t>c</w:t>
      </w:r>
      <w:r>
        <w:rPr>
          <w:rFonts w:cs="Times New Roman"/>
          <w:color w:val="000000"/>
          <w:lang w:val="pl-PL"/>
        </w:rPr>
        <w:t>i 2</w:t>
      </w:r>
    </w:p>
    <w:p w14:paraId="316A9651" w14:textId="0D531D18" w:rsidR="00417AE6" w:rsidRPr="006304B5" w:rsidRDefault="00716B17" w:rsidP="00D84B86">
      <w:pPr>
        <w:spacing w:line="276" w:lineRule="auto"/>
        <w:contextualSpacing/>
        <w:rPr>
          <w:rFonts w:ascii="Times New Roman" w:hAnsi="Times New Roman"/>
          <w:sz w:val="24"/>
          <w:szCs w:val="24"/>
        </w:rPr>
      </w:pPr>
      <w:r w:rsidRPr="006304B5">
        <w:rPr>
          <w:rFonts w:ascii="Times New Roman" w:hAnsi="Times New Roman"/>
          <w:color w:val="000000"/>
          <w:sz w:val="24"/>
          <w:szCs w:val="24"/>
        </w:rPr>
        <w:t xml:space="preserve">Załącznik Nr 9 – </w:t>
      </w:r>
      <w:r w:rsidRPr="006304B5">
        <w:rPr>
          <w:rFonts w:ascii="Times New Roman" w:hAnsi="Times New Roman"/>
          <w:color w:val="000000"/>
          <w:sz w:val="24"/>
          <w:szCs w:val="24"/>
        </w:rPr>
        <w:tab/>
      </w:r>
      <w:r w:rsidR="006304B5">
        <w:rPr>
          <w:rFonts w:ascii="Times New Roman" w:hAnsi="Times New Roman"/>
          <w:color w:val="000000"/>
          <w:sz w:val="24"/>
          <w:szCs w:val="24"/>
        </w:rPr>
        <w:t xml:space="preserve">         </w:t>
      </w:r>
      <w:r w:rsidRPr="006304B5">
        <w:rPr>
          <w:rFonts w:ascii="Times New Roman" w:hAnsi="Times New Roman"/>
          <w:color w:val="000000"/>
          <w:sz w:val="24"/>
          <w:szCs w:val="24"/>
        </w:rPr>
        <w:t>Identyfikator postępowania na miniPortalu.</w:t>
      </w:r>
    </w:p>
    <w:sectPr w:rsidR="00417AE6" w:rsidRPr="006304B5">
      <w:headerReference w:type="default" r:id="rId10"/>
      <w:footerReference w:type="even" r:id="rId11"/>
      <w:footerReference w:type="default" r:id="rId12"/>
      <w:headerReference w:type="first" r:id="rId13"/>
      <w:footerReference w:type="first" r:id="rId14"/>
      <w:pgSz w:w="11906" w:h="16838"/>
      <w:pgMar w:top="862" w:right="1247" w:bottom="624" w:left="1418" w:header="805"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4CE3" w14:textId="77777777" w:rsidR="00BB7314" w:rsidRDefault="00BB7314" w:rsidP="00716B17">
      <w:r>
        <w:separator/>
      </w:r>
    </w:p>
  </w:endnote>
  <w:endnote w:type="continuationSeparator" w:id="0">
    <w:p w14:paraId="0C3679C6" w14:textId="77777777" w:rsidR="00BB7314" w:rsidRDefault="00BB7314" w:rsidP="0071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Univers-PL">
    <w:altName w:val="Courier New"/>
    <w:charset w:val="00"/>
    <w:family w:val="roman"/>
    <w:pitch w:val="variable"/>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A6B6" w14:textId="77777777" w:rsidR="00410ABF" w:rsidRDefault="00526125">
    <w:pPr>
      <w:pStyle w:val="Stopka"/>
      <w:jc w:val="center"/>
    </w:pPr>
    <w:r>
      <w:rPr>
        <w:noProof/>
      </w:rPr>
      <w:drawing>
        <wp:inline distT="0" distB="0" distL="0" distR="0" wp14:anchorId="04ABBCFF" wp14:editId="4B7E4207">
          <wp:extent cx="14758" cy="14758"/>
          <wp:effectExtent l="0" t="0" r="0"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58" cy="14758"/>
                  </a:xfrm>
                  <a:prstGeom prst="rect">
                    <a:avLst/>
                  </a:prstGeom>
                  <a:noFill/>
                  <a:ln>
                    <a:noFill/>
                    <a:prstDash/>
                  </a:ln>
                </pic:spPr>
              </pic:pic>
            </a:graphicData>
          </a:graphic>
        </wp:inline>
      </w:drawing>
    </w:r>
    <w:r>
      <w:rPr>
        <w:noProof/>
      </w:rPr>
      <w:drawing>
        <wp:inline distT="0" distB="0" distL="0" distR="0" wp14:anchorId="45B7D3A5" wp14:editId="383F3742">
          <wp:extent cx="14758" cy="14758"/>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758" cy="14758"/>
                  </a:xfrm>
                  <a:prstGeom prst="rect">
                    <a:avLst/>
                  </a:prstGeom>
                  <a:noFill/>
                  <a:ln>
                    <a:noFill/>
                    <a:prstDash/>
                  </a:ln>
                </pic:spPr>
              </pic:pic>
            </a:graphicData>
          </a:graphic>
        </wp:inline>
      </w:drawing>
    </w:r>
    <w:r>
      <w:fldChar w:fldCharType="begin"/>
    </w:r>
    <w:r>
      <w:instrText xml:space="preserve"> PAGE </w:instrText>
    </w:r>
    <w:r>
      <w:fldChar w:fldCharType="separate"/>
    </w:r>
    <w:r>
      <w:t>38</w:t>
    </w:r>
    <w:r>
      <w:fldChar w:fldCharType="end"/>
    </w:r>
  </w:p>
  <w:p w14:paraId="272F82B7" w14:textId="77777777" w:rsidR="00410ABF" w:rsidRDefault="00BB731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56F3" w14:textId="1C04B959" w:rsidR="00410ABF" w:rsidRPr="00092B9E" w:rsidRDefault="00526125">
    <w:pPr>
      <w:pStyle w:val="Stopka"/>
      <w:rPr>
        <w:lang w:val="pl-PL"/>
      </w:rPr>
    </w:pPr>
    <w:r>
      <w:rPr>
        <w:rFonts w:ascii="Cambria" w:hAnsi="Cambria"/>
        <w:sz w:val="20"/>
      </w:rPr>
      <w:tab/>
    </w:r>
    <w:r>
      <w:rPr>
        <w:rFonts w:ascii="Cambria" w:hAnsi="Cambria"/>
        <w:sz w:val="20"/>
        <w:lang w:val="pl-PL"/>
      </w:rPr>
      <w:tab/>
      <w:t xml:space="preserve">Strona </w:t>
    </w:r>
    <w:r>
      <w:rPr>
        <w:lang w:val="pl-PL"/>
      </w:rPr>
      <w:fldChar w:fldCharType="begin"/>
    </w:r>
    <w:r>
      <w:rPr>
        <w:lang w:val="pl-PL"/>
      </w:rPr>
      <w:instrText xml:space="preserve"> PAGE </w:instrText>
    </w:r>
    <w:r>
      <w:rPr>
        <w:lang w:val="pl-PL"/>
      </w:rPr>
      <w:fldChar w:fldCharType="separate"/>
    </w:r>
    <w:r>
      <w:rPr>
        <w:lang w:val="pl-PL"/>
      </w:rPr>
      <w:t>37</w:t>
    </w:r>
    <w:r>
      <w:rPr>
        <w:lang w:val="pl-PL"/>
      </w:rPr>
      <w:fldChar w:fldCharType="end"/>
    </w:r>
    <w:r>
      <w:rPr>
        <w:rFonts w:ascii="Cambria" w:hAnsi="Cambria"/>
        <w:sz w:val="20"/>
        <w:lang w:val="pl-PL"/>
      </w:rPr>
      <w:t xml:space="preserve"> z </w:t>
    </w:r>
    <w:r>
      <w:rPr>
        <w:lang w:val="pl-PL"/>
      </w:rPr>
      <w:fldChar w:fldCharType="begin"/>
    </w:r>
    <w:r>
      <w:rPr>
        <w:lang w:val="pl-PL"/>
      </w:rPr>
      <w:instrText xml:space="preserve"> NUMPAGES </w:instrText>
    </w:r>
    <w:r>
      <w:rPr>
        <w:lang w:val="pl-PL"/>
      </w:rPr>
      <w:fldChar w:fldCharType="separate"/>
    </w:r>
    <w:r>
      <w:rPr>
        <w:lang w:val="pl-PL"/>
      </w:rPr>
      <w:t>38</w:t>
    </w:r>
    <w:r>
      <w:rPr>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E935" w14:textId="77777777" w:rsidR="00410ABF" w:rsidRDefault="00526125">
    <w:pPr>
      <w:pStyle w:val="Stopka"/>
    </w:pPr>
    <w:r>
      <w:rPr>
        <w:rFonts w:ascii="Cambria" w:hAnsi="Cambria"/>
        <w:sz w:val="20"/>
      </w:rPr>
      <w:tab/>
      <w:t>Specyfikacja Warunków Zamówienia</w:t>
    </w:r>
    <w:r>
      <w:rPr>
        <w:rFonts w:ascii="Cambria" w:hAnsi="Cambria"/>
        <w:sz w:val="20"/>
      </w:rPr>
      <w:tab/>
      <w:t xml:space="preserve">Strona </w:t>
    </w:r>
    <w:r>
      <w:fldChar w:fldCharType="begin"/>
    </w:r>
    <w:r>
      <w:instrText xml:space="preserve"> PAGE </w:instrText>
    </w:r>
    <w:r>
      <w:fldChar w:fldCharType="separate"/>
    </w:r>
    <w:r>
      <w:t>1</w:t>
    </w:r>
    <w:r>
      <w:fldChar w:fldCharType="end"/>
    </w:r>
    <w:r>
      <w:rPr>
        <w:rFonts w:ascii="Cambria" w:hAnsi="Cambria"/>
        <w:sz w:val="20"/>
      </w:rPr>
      <w:t xml:space="preserve"> z </w:t>
    </w:r>
    <w:r>
      <w:fldChar w:fldCharType="begin"/>
    </w:r>
    <w:r>
      <w:instrText xml:space="preserve"> NUMPAGES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A5B9" w14:textId="77777777" w:rsidR="00BB7314" w:rsidRDefault="00BB7314" w:rsidP="00716B17">
      <w:r>
        <w:separator/>
      </w:r>
    </w:p>
  </w:footnote>
  <w:footnote w:type="continuationSeparator" w:id="0">
    <w:p w14:paraId="555AD124" w14:textId="77777777" w:rsidR="00BB7314" w:rsidRDefault="00BB7314" w:rsidP="00716B17">
      <w:r>
        <w:continuationSeparator/>
      </w:r>
    </w:p>
  </w:footnote>
  <w:footnote w:id="1">
    <w:p w14:paraId="596B2A8A" w14:textId="77777777" w:rsidR="002A7B07" w:rsidRPr="00012FC8" w:rsidRDefault="002A7B07" w:rsidP="002A7B07">
      <w:pPr>
        <w:pStyle w:val="Tekstprzypisudolnego"/>
        <w:ind w:left="142" w:hanging="142"/>
        <w:jc w:val="both"/>
        <w:rPr>
          <w:lang w:val="pl-PL"/>
        </w:rPr>
      </w:pPr>
      <w:r>
        <w:rPr>
          <w:rStyle w:val="Znakiprzypiswdolnych"/>
        </w:rPr>
        <w:footnoteRef/>
      </w:r>
      <w:r w:rsidRPr="00012FC8">
        <w:rPr>
          <w:rFonts w:ascii="Cambria" w:hAnsi="Cambria" w:cs="Arial"/>
          <w:i/>
          <w:sz w:val="16"/>
          <w:szCs w:val="16"/>
          <w:lang w:val="pl-PL"/>
        </w:rPr>
        <w:tab/>
        <w:t xml:space="preserve"> Zgodnie art. 3 pkt 6 ustawy z dnia 7 lipca 1994 r. Prawo budowlane (Dz. U. z 202</w:t>
      </w:r>
      <w:r>
        <w:rPr>
          <w:rFonts w:ascii="Cambria" w:hAnsi="Cambria" w:cs="Arial"/>
          <w:i/>
          <w:sz w:val="16"/>
          <w:szCs w:val="16"/>
          <w:lang w:val="pl-PL"/>
        </w:rPr>
        <w:t>1</w:t>
      </w:r>
      <w:r w:rsidRPr="00012FC8">
        <w:rPr>
          <w:rFonts w:ascii="Cambria" w:hAnsi="Cambria" w:cs="Arial"/>
          <w:i/>
          <w:sz w:val="16"/>
          <w:szCs w:val="16"/>
          <w:lang w:val="pl-PL"/>
        </w:rPr>
        <w:t xml:space="preserve"> r. poz. </w:t>
      </w:r>
      <w:r>
        <w:rPr>
          <w:rFonts w:ascii="Cambria" w:hAnsi="Cambria" w:cs="Arial"/>
          <w:i/>
          <w:sz w:val="16"/>
          <w:szCs w:val="16"/>
          <w:lang w:val="pl-PL"/>
        </w:rPr>
        <w:t>2351</w:t>
      </w:r>
      <w:r w:rsidRPr="00012FC8">
        <w:rPr>
          <w:rFonts w:ascii="Cambria" w:hAnsi="Cambria" w:cs="Arial"/>
          <w:i/>
          <w:sz w:val="16"/>
          <w:szCs w:val="16"/>
          <w:lang w:val="pl-PL"/>
        </w:rPr>
        <w:t>),</w:t>
      </w:r>
      <w:r w:rsidRPr="00012FC8">
        <w:rPr>
          <w:rFonts w:ascii="Cambria" w:hAnsi="Cambria"/>
          <w:lang w:val="pl-PL"/>
        </w:rPr>
        <w:t> </w:t>
      </w:r>
      <w:r w:rsidRPr="00012FC8">
        <w:rPr>
          <w:rFonts w:ascii="Cambria" w:hAnsi="Cambria" w:cs="Arial"/>
          <w:i/>
          <w:sz w:val="16"/>
          <w:szCs w:val="16"/>
          <w:lang w:val="pl-PL"/>
        </w:rPr>
        <w:t>przez „</w:t>
      </w:r>
      <w:r w:rsidRPr="00012FC8">
        <w:rPr>
          <w:rFonts w:ascii="Cambria" w:hAnsi="Cambria" w:cs="Arial"/>
          <w:b/>
          <w:i/>
          <w:sz w:val="16"/>
          <w:szCs w:val="16"/>
          <w:lang w:val="pl-PL"/>
        </w:rPr>
        <w:t>budowę”</w:t>
      </w:r>
      <w:r w:rsidRPr="00012FC8">
        <w:rPr>
          <w:rFonts w:ascii="Cambria" w:hAnsi="Cambria" w:cs="Arial"/>
          <w:i/>
          <w:sz w:val="16"/>
          <w:szCs w:val="16"/>
          <w:lang w:val="pl-PL"/>
        </w:rPr>
        <w:t xml:space="preserve"> rozumie się wykonywanie obiektu budowlanego w określonym miejscu, a także odbudowę, rozbudowę, nadbudowę obiektu budowlanego.</w:t>
      </w:r>
    </w:p>
  </w:footnote>
  <w:footnote w:id="2">
    <w:p w14:paraId="7F4BC3F9" w14:textId="77777777" w:rsidR="002A7B07" w:rsidRPr="00012FC8" w:rsidRDefault="002A7B07" w:rsidP="002A7B07">
      <w:pPr>
        <w:pStyle w:val="Tekstprzypisudolnego"/>
        <w:ind w:left="142" w:hanging="142"/>
        <w:jc w:val="both"/>
        <w:rPr>
          <w:lang w:val="pl-PL"/>
        </w:rPr>
      </w:pPr>
      <w:r>
        <w:rPr>
          <w:rStyle w:val="Znakiprzypiswdolnych"/>
        </w:rPr>
        <w:footnoteRef/>
      </w:r>
      <w:r w:rsidRPr="00012FC8">
        <w:rPr>
          <w:rFonts w:ascii="Cambria" w:hAnsi="Cambria" w:cs="Arial"/>
          <w:i/>
          <w:sz w:val="16"/>
          <w:szCs w:val="16"/>
          <w:lang w:val="pl-PL"/>
        </w:rPr>
        <w:tab/>
        <w:t xml:space="preserve"> Zgodnie z art. 3 pkt 7a ustawy z dnia 7 lipca 1994 r. Prawo budowlane, przez „</w:t>
      </w:r>
      <w:r w:rsidRPr="00012FC8">
        <w:rPr>
          <w:rFonts w:ascii="Cambria" w:hAnsi="Cambria" w:cs="Arial"/>
          <w:b/>
          <w:i/>
          <w:sz w:val="16"/>
          <w:szCs w:val="16"/>
          <w:lang w:val="pl-PL"/>
        </w:rPr>
        <w:t>przebudowę”</w:t>
      </w:r>
      <w:r w:rsidRPr="00012FC8">
        <w:rPr>
          <w:rFonts w:ascii="Cambria" w:hAnsi="Cambria" w:cs="Arial"/>
          <w:i/>
          <w:sz w:val="16"/>
          <w:szCs w:val="16"/>
          <w:lang w:val="pl-PL"/>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3">
    <w:p w14:paraId="18AA317A" w14:textId="77777777" w:rsidR="002A7B07" w:rsidRPr="00012FC8" w:rsidRDefault="002A7B07" w:rsidP="002A7B07">
      <w:pPr>
        <w:pStyle w:val="Tekstprzypisudolnego"/>
        <w:ind w:left="142" w:hanging="142"/>
        <w:rPr>
          <w:lang w:val="pl-PL"/>
        </w:rPr>
      </w:pPr>
      <w:r>
        <w:rPr>
          <w:rStyle w:val="Odwoanieprzypisudolnego"/>
        </w:rPr>
        <w:footnoteRef/>
      </w:r>
      <w:r w:rsidRPr="00012FC8">
        <w:rPr>
          <w:rFonts w:ascii="Cambria" w:hAnsi="Cambria" w:cs="Arial"/>
          <w:i/>
          <w:sz w:val="16"/>
          <w:szCs w:val="16"/>
          <w:lang w:val="pl-PL"/>
        </w:rPr>
        <w:t>Zgodnie z art. 3 pkt 8 ustawy z dnia 7 lipca 1994 r. Prawo budowlane, przez „</w:t>
      </w:r>
      <w:r w:rsidRPr="00012FC8">
        <w:rPr>
          <w:rFonts w:ascii="Cambria" w:hAnsi="Cambria" w:cs="Arial"/>
          <w:b/>
          <w:i/>
          <w:sz w:val="16"/>
          <w:szCs w:val="16"/>
          <w:lang w:val="pl-PL"/>
        </w:rPr>
        <w:t>remont”</w:t>
      </w:r>
      <w:r w:rsidRPr="00012FC8">
        <w:rPr>
          <w:rFonts w:ascii="Cambria" w:hAnsi="Cambria" w:cs="Arial"/>
          <w:i/>
          <w:sz w:val="16"/>
          <w:szCs w:val="16"/>
          <w:lang w:val="pl-PL"/>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 w:id="4">
    <w:p w14:paraId="0BB88A8F" w14:textId="77777777" w:rsidR="00716B17" w:rsidRPr="00012FC8" w:rsidRDefault="00716B17" w:rsidP="00716B17">
      <w:pPr>
        <w:pStyle w:val="Tekstprzypisudolnego"/>
        <w:ind w:left="142" w:hanging="142"/>
        <w:jc w:val="both"/>
        <w:rPr>
          <w:lang w:val="pl-PL"/>
        </w:rPr>
      </w:pPr>
      <w:r>
        <w:rPr>
          <w:rStyle w:val="Znakiprzypiswdolnych"/>
        </w:rPr>
        <w:footnoteRef/>
      </w:r>
      <w:r w:rsidRPr="00012FC8">
        <w:rPr>
          <w:rFonts w:ascii="Cambria" w:hAnsi="Cambria" w:cs="Arial"/>
          <w:i/>
          <w:sz w:val="16"/>
          <w:szCs w:val="16"/>
          <w:lang w:val="pl-PL"/>
        </w:rPr>
        <w:tab/>
        <w:t xml:space="preserve"> Zgodnie art. 3 pkt 6 ustawy z dnia 7 lipca 1994 r. Prawo budowlane (Dz. U. z 202</w:t>
      </w:r>
      <w:r>
        <w:rPr>
          <w:rFonts w:ascii="Cambria" w:hAnsi="Cambria" w:cs="Arial"/>
          <w:i/>
          <w:sz w:val="16"/>
          <w:szCs w:val="16"/>
          <w:lang w:val="pl-PL"/>
        </w:rPr>
        <w:t>1</w:t>
      </w:r>
      <w:r w:rsidRPr="00012FC8">
        <w:rPr>
          <w:rFonts w:ascii="Cambria" w:hAnsi="Cambria" w:cs="Arial"/>
          <w:i/>
          <w:sz w:val="16"/>
          <w:szCs w:val="16"/>
          <w:lang w:val="pl-PL"/>
        </w:rPr>
        <w:t xml:space="preserve"> r. poz. </w:t>
      </w:r>
      <w:r>
        <w:rPr>
          <w:rFonts w:ascii="Cambria" w:hAnsi="Cambria" w:cs="Arial"/>
          <w:i/>
          <w:sz w:val="16"/>
          <w:szCs w:val="16"/>
          <w:lang w:val="pl-PL"/>
        </w:rPr>
        <w:t>2351</w:t>
      </w:r>
      <w:r w:rsidRPr="00012FC8">
        <w:rPr>
          <w:rFonts w:ascii="Cambria" w:hAnsi="Cambria" w:cs="Arial"/>
          <w:i/>
          <w:sz w:val="16"/>
          <w:szCs w:val="16"/>
          <w:lang w:val="pl-PL"/>
        </w:rPr>
        <w:t>),</w:t>
      </w:r>
      <w:r w:rsidRPr="00012FC8">
        <w:rPr>
          <w:rFonts w:ascii="Cambria" w:hAnsi="Cambria"/>
          <w:lang w:val="pl-PL"/>
        </w:rPr>
        <w:t> </w:t>
      </w:r>
      <w:r w:rsidRPr="00012FC8">
        <w:rPr>
          <w:rFonts w:ascii="Cambria" w:hAnsi="Cambria" w:cs="Arial"/>
          <w:i/>
          <w:sz w:val="16"/>
          <w:szCs w:val="16"/>
          <w:lang w:val="pl-PL"/>
        </w:rPr>
        <w:t>przez „</w:t>
      </w:r>
      <w:r w:rsidRPr="00012FC8">
        <w:rPr>
          <w:rFonts w:ascii="Cambria" w:hAnsi="Cambria" w:cs="Arial"/>
          <w:b/>
          <w:i/>
          <w:sz w:val="16"/>
          <w:szCs w:val="16"/>
          <w:lang w:val="pl-PL"/>
        </w:rPr>
        <w:t>budowę”</w:t>
      </w:r>
      <w:r w:rsidRPr="00012FC8">
        <w:rPr>
          <w:rFonts w:ascii="Cambria" w:hAnsi="Cambria" w:cs="Arial"/>
          <w:i/>
          <w:sz w:val="16"/>
          <w:szCs w:val="16"/>
          <w:lang w:val="pl-PL"/>
        </w:rPr>
        <w:t xml:space="preserve"> rozumie się wykonywanie obiektu budowlanego w określonym miejscu, a także odbudowę, rozbudowę, nadbudowę obiektu budowlanego.</w:t>
      </w:r>
    </w:p>
  </w:footnote>
  <w:footnote w:id="5">
    <w:p w14:paraId="41A83DCE" w14:textId="77777777" w:rsidR="00716B17" w:rsidRPr="00012FC8" w:rsidRDefault="00716B17" w:rsidP="00716B17">
      <w:pPr>
        <w:pStyle w:val="Tekstprzypisudolnego"/>
        <w:ind w:left="142" w:hanging="142"/>
        <w:jc w:val="both"/>
        <w:rPr>
          <w:lang w:val="pl-PL"/>
        </w:rPr>
      </w:pPr>
      <w:r>
        <w:rPr>
          <w:rStyle w:val="Znakiprzypiswdolnych"/>
        </w:rPr>
        <w:footnoteRef/>
      </w:r>
      <w:r w:rsidRPr="00012FC8">
        <w:rPr>
          <w:rFonts w:ascii="Cambria" w:hAnsi="Cambria" w:cs="Arial"/>
          <w:i/>
          <w:sz w:val="16"/>
          <w:szCs w:val="16"/>
          <w:lang w:val="pl-PL"/>
        </w:rPr>
        <w:tab/>
        <w:t xml:space="preserve"> Zgodnie z art. 3 pkt 7a ustawy z dnia 7 lipca 1994 r. Prawo budowlane, przez „</w:t>
      </w:r>
      <w:r w:rsidRPr="00012FC8">
        <w:rPr>
          <w:rFonts w:ascii="Cambria" w:hAnsi="Cambria" w:cs="Arial"/>
          <w:b/>
          <w:i/>
          <w:sz w:val="16"/>
          <w:szCs w:val="16"/>
          <w:lang w:val="pl-PL"/>
        </w:rPr>
        <w:t>przebudowę”</w:t>
      </w:r>
      <w:r w:rsidRPr="00012FC8">
        <w:rPr>
          <w:rFonts w:ascii="Cambria" w:hAnsi="Cambria" w:cs="Arial"/>
          <w:i/>
          <w:sz w:val="16"/>
          <w:szCs w:val="16"/>
          <w:lang w:val="pl-PL"/>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6">
    <w:p w14:paraId="6E57E7F7" w14:textId="77777777" w:rsidR="00716B17" w:rsidRPr="00012FC8" w:rsidRDefault="00716B17" w:rsidP="00716B17">
      <w:pPr>
        <w:pStyle w:val="Tekstprzypisudolnego"/>
        <w:ind w:left="142" w:hanging="142"/>
        <w:rPr>
          <w:lang w:val="pl-PL"/>
        </w:rPr>
      </w:pPr>
      <w:r>
        <w:rPr>
          <w:rStyle w:val="Odwoanieprzypisudolnego"/>
        </w:rPr>
        <w:footnoteRef/>
      </w:r>
      <w:r w:rsidRPr="00012FC8">
        <w:rPr>
          <w:rFonts w:ascii="Cambria" w:hAnsi="Cambria" w:cs="Arial"/>
          <w:i/>
          <w:sz w:val="16"/>
          <w:szCs w:val="16"/>
          <w:lang w:val="pl-PL"/>
        </w:rPr>
        <w:t>Zgodnie z art. 3 pkt 8 ustawy z dnia 7 lipca 1994 r. Prawo budowlane, przez „</w:t>
      </w:r>
      <w:r w:rsidRPr="00012FC8">
        <w:rPr>
          <w:rFonts w:ascii="Cambria" w:hAnsi="Cambria" w:cs="Arial"/>
          <w:b/>
          <w:i/>
          <w:sz w:val="16"/>
          <w:szCs w:val="16"/>
          <w:lang w:val="pl-PL"/>
        </w:rPr>
        <w:t>remont”</w:t>
      </w:r>
      <w:r w:rsidRPr="00012FC8">
        <w:rPr>
          <w:rFonts w:ascii="Cambria" w:hAnsi="Cambria" w:cs="Arial"/>
          <w:i/>
          <w:sz w:val="16"/>
          <w:szCs w:val="16"/>
          <w:lang w:val="pl-PL"/>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0A8" w14:textId="77777777" w:rsidR="00410ABF" w:rsidRDefault="00BB7314">
    <w:pPr>
      <w:pStyle w:val="Textbodyuser"/>
      <w:jc w:val="center"/>
      <w:rPr>
        <w:rFonts w:ascii="Cambria" w:hAnsi="Cambria" w:cs="Cambria"/>
        <w:b w:val="0"/>
        <w:bCs/>
        <w:i/>
        <w:sz w:val="18"/>
        <w:szCs w:val="18"/>
        <w:lang w:val="pl-PL"/>
      </w:rPr>
    </w:pPr>
    <w:bookmarkStart w:id="18" w:name="_Hlk71723400"/>
  </w:p>
  <w:p w14:paraId="4A9F35AC" w14:textId="77777777" w:rsidR="00410ABF" w:rsidRDefault="00526125">
    <w:pPr>
      <w:pStyle w:val="Nagwek"/>
      <w:spacing w:line="360" w:lineRule="auto"/>
      <w:jc w:val="center"/>
      <w:rPr>
        <w:rFonts w:ascii="Cambria" w:hAnsi="Cambria"/>
        <w:sz w:val="18"/>
        <w:szCs w:val="18"/>
        <w:lang w:val="pl-PL"/>
      </w:rPr>
    </w:pPr>
    <w:r>
      <w:rPr>
        <w:lang w:val="pl-PL"/>
      </w:rPr>
      <w:t xml:space="preserve">                                                              </w:t>
    </w:r>
  </w:p>
  <w:bookmarkEnd w:id="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C0E4" w14:textId="77777777" w:rsidR="00716B17" w:rsidRDefault="00716B17" w:rsidP="00716B17">
    <w:pPr>
      <w:autoSpaceDE w:val="0"/>
      <w:jc w:val="center"/>
    </w:pPr>
    <w:r>
      <w:rPr>
        <w:rFonts w:ascii="Cambria" w:hAnsi="Cambria" w:cs="Calibri-Bold"/>
        <w:sz w:val="18"/>
        <w:szCs w:val="18"/>
      </w:rPr>
      <w:t>Inwestycja realizowana jest w ramach Rządowego Funduszu Inwestycji Lokalnych</w:t>
    </w:r>
  </w:p>
  <w:p w14:paraId="413111E8" w14:textId="77777777" w:rsidR="00410ABF" w:rsidRPr="00C660B3" w:rsidRDefault="00BB7314" w:rsidP="00D12C88">
    <w:pPr>
      <w:pStyle w:val="Nagwek"/>
      <w:spacing w:line="360" w:lineRule="auto"/>
      <w:rPr>
        <w:rFonts w:ascii="Cambria" w:hAnsi="Cambri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1" w15:restartNumberingAfterBreak="0">
    <w:nsid w:val="03A74B36"/>
    <w:multiLevelType w:val="multilevel"/>
    <w:tmpl w:val="E7F406B6"/>
    <w:styleLink w:val="WWNum67"/>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928" w:hanging="36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3" w15:restartNumberingAfterBreak="0">
    <w:nsid w:val="0A063887"/>
    <w:multiLevelType w:val="multilevel"/>
    <w:tmpl w:val="A6AEFBDA"/>
    <w:styleLink w:val="WWNum24"/>
    <w:lvl w:ilvl="0">
      <w:start w:val="1"/>
      <w:numFmt w:val="decimal"/>
      <w:lvlText w:val="%1)"/>
      <w:lvlJc w:val="left"/>
      <w:pPr>
        <w:ind w:left="786" w:hanging="360"/>
      </w:pPr>
      <w:rPr>
        <w:b w:val="0"/>
        <w:bCs w:val="0"/>
        <w:i w:val="0"/>
        <w:color w:val="00000A"/>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0BD218F9"/>
    <w:multiLevelType w:val="multilevel"/>
    <w:tmpl w:val="8D64D7F2"/>
    <w:styleLink w:val="WWNum2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 w15:restartNumberingAfterBreak="0">
    <w:nsid w:val="0F362EB8"/>
    <w:multiLevelType w:val="hybridMultilevel"/>
    <w:tmpl w:val="0A001AA2"/>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A257BE"/>
    <w:multiLevelType w:val="hybridMultilevel"/>
    <w:tmpl w:val="A79A2E1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6E5E8E"/>
    <w:multiLevelType w:val="multilevel"/>
    <w:tmpl w:val="66589582"/>
    <w:styleLink w:val="WWNum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14AE0E62"/>
    <w:multiLevelType w:val="multilevel"/>
    <w:tmpl w:val="FE9E9FE4"/>
    <w:styleLink w:val="WWNum49"/>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cs="Cambria"/>
        <w:b/>
        <w:color w:val="000000"/>
        <w:sz w:val="24"/>
        <w:szCs w:val="24"/>
        <w:lang w:val="pl-P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15B60F3F"/>
    <w:multiLevelType w:val="multilevel"/>
    <w:tmpl w:val="1FA46276"/>
    <w:numStyleLink w:val="WWNum43"/>
  </w:abstractNum>
  <w:abstractNum w:abstractNumId="11" w15:restartNumberingAfterBreak="0">
    <w:nsid w:val="16AD11AA"/>
    <w:multiLevelType w:val="hybridMultilevel"/>
    <w:tmpl w:val="9F483998"/>
    <w:lvl w:ilvl="0" w:tplc="644664F2">
      <w:start w:val="1"/>
      <w:numFmt w:val="lowerLetter"/>
      <w:lvlText w:val="%1)"/>
      <w:lvlJc w:val="left"/>
      <w:pPr>
        <w:ind w:left="1926" w:hanging="4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194B0D2A"/>
    <w:multiLevelType w:val="hybridMultilevel"/>
    <w:tmpl w:val="42FE7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5" w15:restartNumberingAfterBreak="0">
    <w:nsid w:val="1BBE6CA1"/>
    <w:multiLevelType w:val="multilevel"/>
    <w:tmpl w:val="39862856"/>
    <w:styleLink w:val="WWNum29"/>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1.%2.%3)"/>
      <w:lvlJc w:val="left"/>
      <w:pPr>
        <w:ind w:left="1069" w:hanging="360"/>
      </w:pPr>
      <w:rPr>
        <w:rFonts w:eastAsia="Times New Roman" w:cs="Arial"/>
      </w:rPr>
    </w:lvl>
    <w:lvl w:ilvl="3">
      <w:start w:val="1"/>
      <w:numFmt w:val="decimal"/>
      <w:lvlText w:val="%1.%2.%3.%4."/>
      <w:lvlJc w:val="left"/>
      <w:pPr>
        <w:ind w:left="3589" w:hanging="360"/>
      </w:pPr>
      <w:rPr>
        <w:rFonts w:cs="Times New Roman"/>
      </w:rPr>
    </w:lvl>
    <w:lvl w:ilvl="4">
      <w:start w:val="1"/>
      <w:numFmt w:val="lowerLetter"/>
      <w:lvlText w:val="%1.%2.%3.%4.%5."/>
      <w:lvlJc w:val="left"/>
      <w:pPr>
        <w:ind w:left="4309" w:hanging="360"/>
      </w:pPr>
      <w:rPr>
        <w:rFonts w:cs="Times New Roman"/>
      </w:r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16" w15:restartNumberingAfterBreak="0">
    <w:nsid w:val="1CAC3B40"/>
    <w:multiLevelType w:val="hybridMultilevel"/>
    <w:tmpl w:val="C5E0A6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8"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242D03B5"/>
    <w:multiLevelType w:val="multilevel"/>
    <w:tmpl w:val="C3A065D8"/>
    <w:styleLink w:val="WWNum62"/>
    <w:lvl w:ilvl="0">
      <w:numFmt w:val="bullet"/>
      <w:lvlText w:val=""/>
      <w:lvlJc w:val="left"/>
      <w:pPr>
        <w:ind w:left="927" w:hanging="360"/>
      </w:pPr>
      <w:rPr>
        <w:rFonts w:ascii="Symbol" w:hAnsi="Symbol"/>
      </w:rPr>
    </w:lvl>
    <w:lvl w:ilvl="1">
      <w:start w:val="1"/>
      <w:numFmt w:val="decimal"/>
      <w:lvlText w:val="%1.%2."/>
      <w:lvlJc w:val="left"/>
      <w:pPr>
        <w:ind w:left="2276" w:hanging="432"/>
      </w:pPr>
      <w:rPr>
        <w:b/>
        <w:i w:val="0"/>
        <w:sz w:val="24"/>
        <w:szCs w:val="24"/>
      </w:rPr>
    </w:lvl>
    <w:lvl w:ilvl="2">
      <w:start w:val="1"/>
      <w:numFmt w:val="decimal"/>
      <w:lvlText w:val="%1.%2.%3."/>
      <w:lvlJc w:val="left"/>
      <w:pPr>
        <w:ind w:left="1791" w:hanging="504"/>
      </w:pPr>
      <w:rPr>
        <w:b/>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0" w15:restartNumberingAfterBreak="0">
    <w:nsid w:val="243B2859"/>
    <w:multiLevelType w:val="multilevel"/>
    <w:tmpl w:val="15EEC034"/>
    <w:styleLink w:val="WWNum33"/>
    <w:lvl w:ilvl="0">
      <w:start w:val="4"/>
      <w:numFmt w:val="decimal"/>
      <w:lvlText w:val="%1."/>
      <w:lvlJc w:val="left"/>
      <w:pPr>
        <w:ind w:left="360" w:hanging="360"/>
      </w:pPr>
    </w:lvl>
    <w:lvl w:ilvl="1">
      <w:start w:val="4"/>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6054D61"/>
    <w:multiLevelType w:val="multilevel"/>
    <w:tmpl w:val="6B88C3DC"/>
    <w:styleLink w:val="WWNum4"/>
    <w:lvl w:ilvl="0">
      <w:start w:val="1"/>
      <w:numFmt w:val="decimal"/>
      <w:lvlText w:val="%1)"/>
      <w:lvlJc w:val="left"/>
      <w:pPr>
        <w:ind w:left="1701" w:hanging="709"/>
      </w:pPr>
      <w:rPr>
        <w:rFonts w:cs="Times New Roman"/>
        <w:b w:val="0"/>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22" w15:restartNumberingAfterBreak="0">
    <w:nsid w:val="27496187"/>
    <w:multiLevelType w:val="hybridMultilevel"/>
    <w:tmpl w:val="A66C0FFA"/>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742D5"/>
    <w:multiLevelType w:val="hybridMultilevel"/>
    <w:tmpl w:val="824AAEB8"/>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6B7105"/>
    <w:multiLevelType w:val="multilevel"/>
    <w:tmpl w:val="5C220682"/>
    <w:styleLink w:val="WWNum65"/>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25"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2A5F29F3"/>
    <w:multiLevelType w:val="hybridMultilevel"/>
    <w:tmpl w:val="29A61178"/>
    <w:lvl w:ilvl="0" w:tplc="2AD4774C">
      <w:start w:val="1"/>
      <w:numFmt w:val="bullet"/>
      <w:lvlText w:val=""/>
      <w:lvlJc w:val="left"/>
      <w:pPr>
        <w:ind w:left="720" w:hanging="360"/>
      </w:pPr>
      <w:rPr>
        <w:rFonts w:ascii="Symbol" w:hAnsi="Symbol" w:hint="default"/>
      </w:rPr>
    </w:lvl>
    <w:lvl w:ilvl="1" w:tplc="6BFE50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C340DB"/>
    <w:multiLevelType w:val="multilevel"/>
    <w:tmpl w:val="913417EE"/>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2D531048"/>
    <w:multiLevelType w:val="multilevel"/>
    <w:tmpl w:val="FFAACB1A"/>
    <w:styleLink w:val="WWNum50"/>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FC8579B"/>
    <w:multiLevelType w:val="multilevel"/>
    <w:tmpl w:val="6CAC5F78"/>
    <w:styleLink w:val="WWNum41"/>
    <w:lvl w:ilvl="0">
      <w:start w:val="20"/>
      <w:numFmt w:val="decimal"/>
      <w:lvlText w:val="%1"/>
      <w:lvlJc w:val="left"/>
      <w:pPr>
        <w:ind w:left="444" w:hanging="444"/>
      </w:pPr>
    </w:lvl>
    <w:lvl w:ilvl="1">
      <w:start w:val="1"/>
      <w:numFmt w:val="decimal"/>
      <w:lvlText w:val="%1.%2"/>
      <w:lvlJc w:val="left"/>
      <w:pPr>
        <w:ind w:left="444" w:hanging="444"/>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318323C9"/>
    <w:multiLevelType w:val="hybridMultilevel"/>
    <w:tmpl w:val="3E04A8BE"/>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C15BD3"/>
    <w:multiLevelType w:val="multilevel"/>
    <w:tmpl w:val="E8AC958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3D81159"/>
    <w:multiLevelType w:val="multilevel"/>
    <w:tmpl w:val="63F40BE0"/>
    <w:styleLink w:val="WWNum5"/>
    <w:lvl w:ilvl="0">
      <w:start w:val="1"/>
      <w:numFmt w:val="decimal"/>
      <w:lvlText w:val="%1)"/>
      <w:lvlJc w:val="left"/>
      <w:pPr>
        <w:ind w:left="2552" w:hanging="851"/>
      </w:pPr>
      <w:rPr>
        <w:rFonts w:cs="Times New Roman"/>
        <w:b/>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33" w15:restartNumberingAfterBreak="0">
    <w:nsid w:val="353853BB"/>
    <w:multiLevelType w:val="multilevel"/>
    <w:tmpl w:val="0E3E9DF2"/>
    <w:styleLink w:val="WWNum63"/>
    <w:lvl w:ilvl="0">
      <w:start w:val="1"/>
      <w:numFmt w:val="decimal"/>
      <w:lvlText w:val="%1)"/>
      <w:lvlJc w:val="left"/>
      <w:pPr>
        <w:ind w:left="1004" w:hanging="360"/>
      </w:pPr>
      <w:rPr>
        <w:b/>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34" w15:restartNumberingAfterBreak="0">
    <w:nsid w:val="35A66457"/>
    <w:multiLevelType w:val="multilevel"/>
    <w:tmpl w:val="6CA0D002"/>
    <w:styleLink w:val="WWNum5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5" w15:restartNumberingAfterBreak="0">
    <w:nsid w:val="36244AB9"/>
    <w:multiLevelType w:val="multilevel"/>
    <w:tmpl w:val="A7921DF4"/>
    <w:styleLink w:val="WWNum45"/>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36" w15:restartNumberingAfterBreak="0">
    <w:nsid w:val="376730DB"/>
    <w:multiLevelType w:val="multilevel"/>
    <w:tmpl w:val="70B2F510"/>
    <w:styleLink w:val="WWNum40"/>
    <w:lvl w:ilvl="0">
      <w:start w:val="19"/>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37F042B6"/>
    <w:multiLevelType w:val="multilevel"/>
    <w:tmpl w:val="1FA46276"/>
    <w:styleLink w:val="WWNum43"/>
    <w:lvl w:ilvl="0">
      <w:start w:val="23"/>
      <w:numFmt w:val="decimal"/>
      <w:lvlText w:val="%1"/>
      <w:lvlJc w:val="left"/>
      <w:pPr>
        <w:ind w:left="444" w:hanging="444"/>
      </w:pPr>
    </w:lvl>
    <w:lvl w:ilvl="1">
      <w:start w:val="1"/>
      <w:numFmt w:val="decimal"/>
      <w:lvlText w:val="%1.%2"/>
      <w:lvlJc w:val="left"/>
      <w:pPr>
        <w:ind w:left="1164" w:hanging="444"/>
      </w:pPr>
      <w:rPr>
        <w:b/>
        <w:bCs/>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9" w15:restartNumberingAfterBreak="0">
    <w:nsid w:val="390A048A"/>
    <w:multiLevelType w:val="multilevel"/>
    <w:tmpl w:val="BEDC9440"/>
    <w:styleLink w:val="WWNum7"/>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1.%2.%3."/>
      <w:lvlJc w:val="right"/>
      <w:pPr>
        <w:ind w:left="3011" w:hanging="180"/>
      </w:pPr>
      <w:rPr>
        <w:rFonts w:cs="Times New Roman"/>
      </w:rPr>
    </w:lvl>
    <w:lvl w:ilvl="3">
      <w:start w:val="1"/>
      <w:numFmt w:val="decimal"/>
      <w:lvlText w:val="%1.%2.%3.%4."/>
      <w:lvlJc w:val="left"/>
      <w:pPr>
        <w:ind w:left="3731" w:hanging="360"/>
      </w:pPr>
      <w:rPr>
        <w:rFonts w:cs="Times New Roman"/>
      </w:rPr>
    </w:lvl>
    <w:lvl w:ilvl="4">
      <w:start w:val="1"/>
      <w:numFmt w:val="lowerLetter"/>
      <w:lvlText w:val="%1.%2.%3.%4.%5."/>
      <w:lvlJc w:val="left"/>
      <w:pPr>
        <w:ind w:left="4451" w:hanging="360"/>
      </w:pPr>
      <w:rPr>
        <w:rFonts w:cs="Times New Roman"/>
      </w:rPr>
    </w:lvl>
    <w:lvl w:ilvl="5">
      <w:start w:val="1"/>
      <w:numFmt w:val="lowerRoman"/>
      <w:lvlText w:val="%1.%2.%3.%4.%5.%6."/>
      <w:lvlJc w:val="right"/>
      <w:pPr>
        <w:ind w:left="5171" w:hanging="180"/>
      </w:pPr>
      <w:rPr>
        <w:rFonts w:cs="Times New Roman"/>
      </w:rPr>
    </w:lvl>
    <w:lvl w:ilvl="6">
      <w:start w:val="1"/>
      <w:numFmt w:val="decimal"/>
      <w:lvlText w:val="%1.%2.%3.%4.%5.%6.%7."/>
      <w:lvlJc w:val="left"/>
      <w:pPr>
        <w:ind w:left="5891" w:hanging="360"/>
      </w:pPr>
      <w:rPr>
        <w:rFonts w:cs="Times New Roman"/>
      </w:rPr>
    </w:lvl>
    <w:lvl w:ilvl="7">
      <w:start w:val="1"/>
      <w:numFmt w:val="lowerLetter"/>
      <w:lvlText w:val="%1.%2.%3.%4.%5.%6.%7.%8."/>
      <w:lvlJc w:val="left"/>
      <w:pPr>
        <w:ind w:left="6611" w:hanging="360"/>
      </w:pPr>
      <w:rPr>
        <w:rFonts w:cs="Times New Roman"/>
      </w:rPr>
    </w:lvl>
    <w:lvl w:ilvl="8">
      <w:start w:val="1"/>
      <w:numFmt w:val="lowerRoman"/>
      <w:lvlText w:val="%1.%2.%3.%4.%5.%6.%7.%8.%9."/>
      <w:lvlJc w:val="right"/>
      <w:pPr>
        <w:ind w:left="7331" w:hanging="180"/>
      </w:pPr>
      <w:rPr>
        <w:rFonts w:cs="Times New Roman"/>
      </w:rPr>
    </w:lvl>
  </w:abstractNum>
  <w:abstractNum w:abstractNumId="40" w15:restartNumberingAfterBreak="0">
    <w:nsid w:val="3D300E18"/>
    <w:multiLevelType w:val="multilevel"/>
    <w:tmpl w:val="BEB80FEC"/>
    <w:styleLink w:val="WWNum4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DF17E12"/>
    <w:multiLevelType w:val="hybridMultilevel"/>
    <w:tmpl w:val="44CCC752"/>
    <w:lvl w:ilvl="0" w:tplc="1EAC09A6">
      <w:start w:val="1"/>
      <w:numFmt w:val="decimal"/>
      <w:lvlText w:val="%1)"/>
      <w:lvlJc w:val="left"/>
      <w:pPr>
        <w:ind w:left="1996" w:hanging="360"/>
      </w:pPr>
      <w:rPr>
        <w:b/>
        <w:bCs/>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15:restartNumberingAfterBreak="0">
    <w:nsid w:val="3ED70EE5"/>
    <w:multiLevelType w:val="multilevel"/>
    <w:tmpl w:val="39EC66FE"/>
    <w:styleLink w:val="WWNum16"/>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14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3" w15:restartNumberingAfterBreak="0">
    <w:nsid w:val="40856B39"/>
    <w:multiLevelType w:val="multilevel"/>
    <w:tmpl w:val="88886D24"/>
    <w:styleLink w:val="WWNum47"/>
    <w:lvl w:ilvl="0">
      <w:start w:val="1"/>
      <w:numFmt w:val="decimal"/>
      <w:lvlText w:val="%1)"/>
      <w:lvlJc w:val="left"/>
      <w:pPr>
        <w:ind w:left="1637" w:hanging="360"/>
      </w:pPr>
      <w:rPr>
        <w:rFonts w:cs="Cambria"/>
        <w:b/>
        <w:sz w:val="24"/>
        <w:szCs w:val="24"/>
        <w:lang w:val="pl-PL"/>
      </w:rPr>
    </w:lvl>
    <w:lvl w:ilvl="1">
      <w:start w:val="1"/>
      <w:numFmt w:val="lowerLetter"/>
      <w:lvlText w:val="%2."/>
      <w:lvlJc w:val="left"/>
      <w:pPr>
        <w:ind w:left="3066" w:hanging="360"/>
      </w:pPr>
    </w:lvl>
    <w:lvl w:ilvl="2">
      <w:start w:val="1"/>
      <w:numFmt w:val="lowerRoman"/>
      <w:lvlText w:val="%1.%2.%3."/>
      <w:lvlJc w:val="right"/>
      <w:pPr>
        <w:ind w:left="3786" w:hanging="180"/>
      </w:pPr>
    </w:lvl>
    <w:lvl w:ilvl="3">
      <w:start w:val="1"/>
      <w:numFmt w:val="decimal"/>
      <w:lvlText w:val="%1.%2.%3.%4."/>
      <w:lvlJc w:val="left"/>
      <w:pPr>
        <w:ind w:left="4506" w:hanging="360"/>
      </w:pPr>
    </w:lvl>
    <w:lvl w:ilvl="4">
      <w:start w:val="1"/>
      <w:numFmt w:val="lowerLetter"/>
      <w:lvlText w:val="%1.%2.%3.%4.%5."/>
      <w:lvlJc w:val="left"/>
      <w:pPr>
        <w:ind w:left="5226" w:hanging="360"/>
      </w:pPr>
    </w:lvl>
    <w:lvl w:ilvl="5">
      <w:start w:val="1"/>
      <w:numFmt w:val="lowerRoman"/>
      <w:lvlText w:val="%1.%2.%3.%4.%5.%6."/>
      <w:lvlJc w:val="right"/>
      <w:pPr>
        <w:ind w:left="5946" w:hanging="180"/>
      </w:pPr>
    </w:lvl>
    <w:lvl w:ilvl="6">
      <w:start w:val="1"/>
      <w:numFmt w:val="decimal"/>
      <w:lvlText w:val="%1.%2.%3.%4.%5.%6.%7."/>
      <w:lvlJc w:val="left"/>
      <w:pPr>
        <w:ind w:left="6666" w:hanging="360"/>
      </w:pPr>
    </w:lvl>
    <w:lvl w:ilvl="7">
      <w:start w:val="1"/>
      <w:numFmt w:val="lowerLetter"/>
      <w:lvlText w:val="%1.%2.%3.%4.%5.%6.%7.%8."/>
      <w:lvlJc w:val="left"/>
      <w:pPr>
        <w:ind w:left="7386" w:hanging="360"/>
      </w:pPr>
    </w:lvl>
    <w:lvl w:ilvl="8">
      <w:start w:val="1"/>
      <w:numFmt w:val="lowerRoman"/>
      <w:lvlText w:val="%1.%2.%3.%4.%5.%6.%7.%8.%9."/>
      <w:lvlJc w:val="right"/>
      <w:pPr>
        <w:ind w:left="8106" w:hanging="180"/>
      </w:pPr>
    </w:lvl>
  </w:abstractNum>
  <w:abstractNum w:abstractNumId="44" w15:restartNumberingAfterBreak="0">
    <w:nsid w:val="41081B7F"/>
    <w:multiLevelType w:val="multilevel"/>
    <w:tmpl w:val="3A4E2974"/>
    <w:styleLink w:val="WWNum35"/>
    <w:lvl w:ilvl="0">
      <w:start w:val="8"/>
      <w:numFmt w:val="decimal"/>
      <w:lvlText w:val="%1"/>
      <w:lvlJc w:val="left"/>
      <w:pPr>
        <w:ind w:left="492" w:hanging="492"/>
      </w:pPr>
      <w:rPr>
        <w:rFonts w:cs="Times New Roman"/>
        <w:color w:val="000000"/>
      </w:rPr>
    </w:lvl>
    <w:lvl w:ilvl="1">
      <w:start w:val="1"/>
      <w:numFmt w:val="decimal"/>
      <w:lvlText w:val="%1.%2"/>
      <w:lvlJc w:val="left"/>
      <w:pPr>
        <w:ind w:left="846" w:hanging="492"/>
      </w:pPr>
      <w:rPr>
        <w:rFonts w:cs="Times New Roman"/>
        <w:color w:val="000000"/>
      </w:rPr>
    </w:lvl>
    <w:lvl w:ilvl="2">
      <w:start w:val="1"/>
      <w:numFmt w:val="decimal"/>
      <w:lvlText w:val="%1.%2.%3"/>
      <w:lvlJc w:val="left"/>
      <w:pPr>
        <w:ind w:left="1428" w:hanging="720"/>
      </w:pPr>
      <w:rPr>
        <w:rFonts w:cs="Times New Roman"/>
        <w:b/>
        <w:bCs/>
        <w:color w:val="000000"/>
      </w:rPr>
    </w:lvl>
    <w:lvl w:ilvl="3">
      <w:start w:val="1"/>
      <w:numFmt w:val="decimal"/>
      <w:lvlText w:val="%1.%2.%3.%4"/>
      <w:lvlJc w:val="left"/>
      <w:pPr>
        <w:ind w:left="2142" w:hanging="1080"/>
      </w:pPr>
      <w:rPr>
        <w:rFonts w:cs="Times New Roman"/>
        <w:color w:val="000000"/>
      </w:rPr>
    </w:lvl>
    <w:lvl w:ilvl="4">
      <w:start w:val="1"/>
      <w:numFmt w:val="decimal"/>
      <w:lvlText w:val="%1.%2.%3.%4.%5"/>
      <w:lvlJc w:val="left"/>
      <w:pPr>
        <w:ind w:left="2496" w:hanging="1080"/>
      </w:pPr>
      <w:rPr>
        <w:rFonts w:cs="Times New Roman"/>
        <w:color w:val="000000"/>
      </w:rPr>
    </w:lvl>
    <w:lvl w:ilvl="5">
      <w:start w:val="1"/>
      <w:numFmt w:val="decimal"/>
      <w:lvlText w:val="%1.%2.%3.%4.%5.%6"/>
      <w:lvlJc w:val="left"/>
      <w:pPr>
        <w:ind w:left="3210" w:hanging="1440"/>
      </w:pPr>
      <w:rPr>
        <w:rFonts w:cs="Times New Roman"/>
        <w:color w:val="000000"/>
      </w:rPr>
    </w:lvl>
    <w:lvl w:ilvl="6">
      <w:start w:val="1"/>
      <w:numFmt w:val="decimal"/>
      <w:lvlText w:val="%1.%2.%3.%4.%5.%6.%7"/>
      <w:lvlJc w:val="left"/>
      <w:pPr>
        <w:ind w:left="3564" w:hanging="1440"/>
      </w:pPr>
      <w:rPr>
        <w:rFonts w:cs="Times New Roman"/>
        <w:color w:val="000000"/>
      </w:rPr>
    </w:lvl>
    <w:lvl w:ilvl="7">
      <w:start w:val="1"/>
      <w:numFmt w:val="decimal"/>
      <w:lvlText w:val="%1.%2.%3.%4.%5.%6.%7.%8"/>
      <w:lvlJc w:val="left"/>
      <w:pPr>
        <w:ind w:left="4278" w:hanging="1800"/>
      </w:pPr>
      <w:rPr>
        <w:rFonts w:cs="Times New Roman"/>
        <w:color w:val="000000"/>
      </w:rPr>
    </w:lvl>
    <w:lvl w:ilvl="8">
      <w:start w:val="1"/>
      <w:numFmt w:val="decimal"/>
      <w:lvlText w:val="%1.%2.%3.%4.%5.%6.%7.%8.%9"/>
      <w:lvlJc w:val="left"/>
      <w:pPr>
        <w:ind w:left="4632" w:hanging="1800"/>
      </w:pPr>
      <w:rPr>
        <w:rFonts w:cs="Times New Roman"/>
        <w:color w:val="000000"/>
      </w:rPr>
    </w:lvl>
  </w:abstractNum>
  <w:abstractNum w:abstractNumId="45" w15:restartNumberingAfterBreak="0">
    <w:nsid w:val="420E65F3"/>
    <w:multiLevelType w:val="multilevel"/>
    <w:tmpl w:val="E5209CB8"/>
    <w:styleLink w:val="Outline"/>
    <w:lvl w:ilvl="0">
      <w:start w:val="1"/>
      <w:numFmt w:val="decimal"/>
      <w:pStyle w:val="Podtytu"/>
      <w:lvlText w:val="%1)"/>
      <w:lvlJc w:val="left"/>
      <w:pPr>
        <w:ind w:left="2552" w:hanging="851"/>
      </w:pPr>
      <w:rPr>
        <w:rFonts w:cs="Times New Roman"/>
        <w:b/>
      </w:rPr>
    </w:lvl>
    <w:lvl w:ilvl="1">
      <w:start w:val="1"/>
      <w:numFmt w:val="decimal"/>
      <w:lvlText w:val="%1.%2."/>
      <w:lvlJc w:val="left"/>
      <w:pPr>
        <w:ind w:left="992" w:hanging="567"/>
      </w:pPr>
      <w:rPr>
        <w:rFonts w:cs="Times New Roman"/>
        <w:b/>
      </w:rPr>
    </w:lvl>
    <w:lvl w:ilvl="2">
      <w:start w:val="1"/>
      <w:numFmt w:val="none"/>
      <w:lvlText w:val="%3"/>
      <w:lvlJc w:val="left"/>
      <w:pPr>
        <w:ind w:left="720" w:hanging="720"/>
      </w:pPr>
    </w:lvl>
    <w:lvl w:ilvl="3">
      <w:start w:val="1"/>
      <w:numFmt w:val="none"/>
      <w:lvlText w:val="%4"/>
      <w:lvlJc w:val="left"/>
      <w:pPr>
        <w:ind w:left="864" w:hanging="864"/>
      </w:pPr>
    </w:lvl>
    <w:lvl w:ilvl="4">
      <w:start w:val="1"/>
      <w:numFmt w:val="decimal"/>
      <w:lvlText w:val="%1.%2.%3.%4.%5."/>
      <w:lvlJc w:val="left"/>
      <w:pPr>
        <w:ind w:left="3544" w:hanging="992"/>
      </w:pPr>
      <w:rPr>
        <w:rFonts w:cs="Times New Roman"/>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44983E7D"/>
    <w:multiLevelType w:val="multilevel"/>
    <w:tmpl w:val="54E07D08"/>
    <w:styleLink w:val="WWNum46"/>
    <w:lvl w:ilvl="0">
      <w:start w:val="5"/>
      <w:numFmt w:val="decimal"/>
      <w:lvlText w:val="%1."/>
      <w:lvlJc w:val="left"/>
      <w:pPr>
        <w:ind w:left="360" w:hanging="360"/>
      </w:pPr>
    </w:lvl>
    <w:lvl w:ilvl="1">
      <w:start w:val="1"/>
      <w:numFmt w:val="decimal"/>
      <w:lvlText w:val="%1.%2."/>
      <w:lvlJc w:val="left"/>
      <w:pPr>
        <w:ind w:left="720" w:hanging="720"/>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4577250C"/>
    <w:multiLevelType w:val="multilevel"/>
    <w:tmpl w:val="81424E4A"/>
    <w:styleLink w:val="WWNum51"/>
    <w:lvl w:ilvl="0">
      <w:start w:val="11"/>
      <w:numFmt w:val="decimal"/>
      <w:lvlText w:val="%1."/>
      <w:lvlJc w:val="left"/>
      <w:pPr>
        <w:ind w:left="500" w:hanging="500"/>
      </w:pPr>
      <w:rPr>
        <w:color w:val="00000A"/>
      </w:rPr>
    </w:lvl>
    <w:lvl w:ilvl="1">
      <w:start w:val="1"/>
      <w:numFmt w:val="decimal"/>
      <w:lvlText w:val="%1.%2."/>
      <w:lvlJc w:val="left"/>
      <w:pPr>
        <w:ind w:left="1440" w:hanging="720"/>
      </w:pPr>
      <w:rPr>
        <w:b/>
        <w:bCs/>
        <w:color w:val="00000A"/>
      </w:rPr>
    </w:lvl>
    <w:lvl w:ilvl="2">
      <w:start w:val="1"/>
      <w:numFmt w:val="decimal"/>
      <w:lvlText w:val="%1.%2.%3."/>
      <w:lvlJc w:val="left"/>
      <w:pPr>
        <w:ind w:left="2160" w:hanging="720"/>
      </w:pPr>
      <w:rPr>
        <w:color w:val="00000A"/>
      </w:rPr>
    </w:lvl>
    <w:lvl w:ilvl="3">
      <w:start w:val="1"/>
      <w:numFmt w:val="decimal"/>
      <w:lvlText w:val="%1.%2.%3.%4."/>
      <w:lvlJc w:val="left"/>
      <w:pPr>
        <w:ind w:left="3240" w:hanging="108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5040" w:hanging="144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840" w:hanging="1800"/>
      </w:pPr>
      <w:rPr>
        <w:color w:val="00000A"/>
      </w:rPr>
    </w:lvl>
    <w:lvl w:ilvl="8">
      <w:start w:val="1"/>
      <w:numFmt w:val="decimal"/>
      <w:lvlText w:val="%1.%2.%3.%4.%5.%6.%7.%8.%9."/>
      <w:lvlJc w:val="left"/>
      <w:pPr>
        <w:ind w:left="7560" w:hanging="1800"/>
      </w:pPr>
      <w:rPr>
        <w:color w:val="00000A"/>
      </w:rPr>
    </w:lvl>
  </w:abstractNum>
  <w:abstractNum w:abstractNumId="48" w15:restartNumberingAfterBreak="0">
    <w:nsid w:val="46451613"/>
    <w:multiLevelType w:val="multilevel"/>
    <w:tmpl w:val="2BFEFDC2"/>
    <w:styleLink w:val="WWNum3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49" w15:restartNumberingAfterBreak="0">
    <w:nsid w:val="480E7DFB"/>
    <w:multiLevelType w:val="multilevel"/>
    <w:tmpl w:val="41A22F00"/>
    <w:styleLink w:val="WWNum58"/>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50" w15:restartNumberingAfterBreak="0">
    <w:nsid w:val="49741EC3"/>
    <w:multiLevelType w:val="multilevel"/>
    <w:tmpl w:val="A07A025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FA83708"/>
    <w:multiLevelType w:val="multilevel"/>
    <w:tmpl w:val="B53C3F2C"/>
    <w:styleLink w:val="WW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2" w15:restartNumberingAfterBreak="0">
    <w:nsid w:val="511443F9"/>
    <w:multiLevelType w:val="multilevel"/>
    <w:tmpl w:val="C52232B0"/>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72436B2"/>
    <w:multiLevelType w:val="multilevel"/>
    <w:tmpl w:val="3664E248"/>
    <w:styleLink w:val="WWNum12"/>
    <w:lvl w:ilvl="0">
      <w:start w:val="1"/>
      <w:numFmt w:val="lowerLetter"/>
      <w:lvlText w:val="%1)"/>
      <w:lvlJc w:val="left"/>
      <w:pPr>
        <w:ind w:left="720" w:hanging="360"/>
      </w:pPr>
      <w:rPr>
        <w:rFonts w:eastAsia="Times New Roman" w:cs="Helvetic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57411AC7"/>
    <w:multiLevelType w:val="multilevel"/>
    <w:tmpl w:val="D9C4EF98"/>
    <w:styleLink w:val="WWNum61"/>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5"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586E3E8C"/>
    <w:multiLevelType w:val="multilevel"/>
    <w:tmpl w:val="7CF652E6"/>
    <w:styleLink w:val="WWNum20"/>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5A3032B4"/>
    <w:multiLevelType w:val="multilevel"/>
    <w:tmpl w:val="80CA3022"/>
    <w:styleLink w:val="WWNum17"/>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8" w15:restartNumberingAfterBreak="0">
    <w:nsid w:val="5B6A2E94"/>
    <w:multiLevelType w:val="multilevel"/>
    <w:tmpl w:val="40E64204"/>
    <w:styleLink w:val="WWNum42"/>
    <w:lvl w:ilvl="0">
      <w:start w:val="21"/>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EC9222A"/>
    <w:multiLevelType w:val="multilevel"/>
    <w:tmpl w:val="A0A69A40"/>
    <w:styleLink w:val="WWNum31"/>
    <w:lvl w:ilvl="0">
      <w:start w:val="1"/>
      <w:numFmt w:val="decimal"/>
      <w:lvlText w:val="%1)"/>
      <w:lvlJc w:val="left"/>
      <w:pPr>
        <w:ind w:left="420" w:hanging="360"/>
      </w:pPr>
      <w:rPr>
        <w:b/>
        <w:i w:val="0"/>
      </w:r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60"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1" w15:restartNumberingAfterBreak="0">
    <w:nsid w:val="609B76CC"/>
    <w:multiLevelType w:val="multilevel"/>
    <w:tmpl w:val="8156362A"/>
    <w:styleLink w:val="WWNum64"/>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62" w15:restartNumberingAfterBreak="0">
    <w:nsid w:val="616F3969"/>
    <w:multiLevelType w:val="hybridMultilevel"/>
    <w:tmpl w:val="633A415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27D197A"/>
    <w:multiLevelType w:val="hybridMultilevel"/>
    <w:tmpl w:val="25D4866A"/>
    <w:lvl w:ilvl="0" w:tplc="4D5C492A">
      <w:start w:val="1"/>
      <w:numFmt w:val="lowerLetter"/>
      <w:lvlText w:val="%1)"/>
      <w:lvlJc w:val="left"/>
      <w:pPr>
        <w:ind w:left="2340" w:hanging="360"/>
      </w:pPr>
      <w:rPr>
        <w:rFonts w:cs="Times New Roman" w:hint="default"/>
        <w:b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63DE7775"/>
    <w:multiLevelType w:val="multilevel"/>
    <w:tmpl w:val="4B7087C4"/>
    <w:styleLink w:val="WWNum5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5" w15:restartNumberingAfterBreak="0">
    <w:nsid w:val="65AA085C"/>
    <w:multiLevelType w:val="multilevel"/>
    <w:tmpl w:val="CE728F52"/>
    <w:styleLink w:val="WWNum39"/>
    <w:lvl w:ilvl="0">
      <w:start w:val="17"/>
      <w:numFmt w:val="decimal"/>
      <w:lvlText w:val="%1"/>
      <w:lvlJc w:val="left"/>
      <w:pPr>
        <w:ind w:left="444" w:hanging="444"/>
      </w:pPr>
    </w:lvl>
    <w:lvl w:ilvl="1">
      <w:start w:val="1"/>
      <w:numFmt w:val="decimal"/>
      <w:lvlText w:val="%1.%2"/>
      <w:lvlJc w:val="left"/>
      <w:pPr>
        <w:ind w:left="869" w:hanging="444"/>
      </w:pPr>
      <w:rPr>
        <w:b/>
        <w:bCs/>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66" w15:restartNumberingAfterBreak="0">
    <w:nsid w:val="664948A9"/>
    <w:multiLevelType w:val="multilevel"/>
    <w:tmpl w:val="9A4E1DB6"/>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7" w15:restartNumberingAfterBreak="0">
    <w:nsid w:val="67A916CB"/>
    <w:multiLevelType w:val="multilevel"/>
    <w:tmpl w:val="3C5E58A0"/>
    <w:styleLink w:val="WWNum34"/>
    <w:lvl w:ilvl="0">
      <w:start w:val="6"/>
      <w:numFmt w:val="decimal"/>
      <w:lvlText w:val="%1."/>
      <w:lvlJc w:val="left"/>
      <w:pPr>
        <w:ind w:left="380" w:hanging="380"/>
      </w:pPr>
      <w:rPr>
        <w:rFonts w:eastAsia="Cambria" w:cs="Cambria"/>
        <w:color w:val="00000A"/>
      </w:rPr>
    </w:lvl>
    <w:lvl w:ilvl="1">
      <w:start w:val="1"/>
      <w:numFmt w:val="decimal"/>
      <w:lvlText w:val="%1.%2."/>
      <w:lvlJc w:val="left"/>
      <w:pPr>
        <w:ind w:left="720" w:hanging="720"/>
      </w:pPr>
      <w:rPr>
        <w:rFonts w:eastAsia="Cambria" w:cs="Cambria"/>
        <w:b/>
        <w:color w:val="00000A"/>
      </w:rPr>
    </w:lvl>
    <w:lvl w:ilvl="2">
      <w:start w:val="1"/>
      <w:numFmt w:val="decimal"/>
      <w:lvlText w:val="%1.%2.%3."/>
      <w:lvlJc w:val="left"/>
      <w:pPr>
        <w:ind w:left="720" w:hanging="720"/>
      </w:pPr>
      <w:rPr>
        <w:rFonts w:eastAsia="Cambria" w:cs="Cambria"/>
        <w:color w:val="00000A"/>
      </w:rPr>
    </w:lvl>
    <w:lvl w:ilvl="3">
      <w:start w:val="1"/>
      <w:numFmt w:val="decimal"/>
      <w:lvlText w:val="%1.%2.%3.%4."/>
      <w:lvlJc w:val="left"/>
      <w:pPr>
        <w:ind w:left="1080" w:hanging="1080"/>
      </w:pPr>
      <w:rPr>
        <w:rFonts w:eastAsia="Cambria" w:cs="Cambria"/>
        <w:color w:val="00000A"/>
      </w:rPr>
    </w:lvl>
    <w:lvl w:ilvl="4">
      <w:start w:val="1"/>
      <w:numFmt w:val="decimal"/>
      <w:lvlText w:val="%1.%2.%3.%4.%5."/>
      <w:lvlJc w:val="left"/>
      <w:pPr>
        <w:ind w:left="1080" w:hanging="1080"/>
      </w:pPr>
      <w:rPr>
        <w:rFonts w:eastAsia="Cambria" w:cs="Cambria"/>
        <w:color w:val="00000A"/>
      </w:rPr>
    </w:lvl>
    <w:lvl w:ilvl="5">
      <w:start w:val="1"/>
      <w:numFmt w:val="decimal"/>
      <w:lvlText w:val="%1.%2.%3.%4.%5.%6."/>
      <w:lvlJc w:val="left"/>
      <w:pPr>
        <w:ind w:left="1440" w:hanging="1440"/>
      </w:pPr>
      <w:rPr>
        <w:rFonts w:eastAsia="Cambria" w:cs="Cambria"/>
        <w:color w:val="00000A"/>
      </w:rPr>
    </w:lvl>
    <w:lvl w:ilvl="6">
      <w:start w:val="1"/>
      <w:numFmt w:val="decimal"/>
      <w:lvlText w:val="%1.%2.%3.%4.%5.%6.%7."/>
      <w:lvlJc w:val="left"/>
      <w:pPr>
        <w:ind w:left="1440" w:hanging="1440"/>
      </w:pPr>
      <w:rPr>
        <w:rFonts w:eastAsia="Cambria" w:cs="Cambria"/>
        <w:color w:val="00000A"/>
      </w:rPr>
    </w:lvl>
    <w:lvl w:ilvl="7">
      <w:start w:val="1"/>
      <w:numFmt w:val="decimal"/>
      <w:lvlText w:val="%1.%2.%3.%4.%5.%6.%7.%8."/>
      <w:lvlJc w:val="left"/>
      <w:pPr>
        <w:ind w:left="1800" w:hanging="1800"/>
      </w:pPr>
      <w:rPr>
        <w:rFonts w:eastAsia="Cambria" w:cs="Cambria"/>
        <w:color w:val="00000A"/>
      </w:rPr>
    </w:lvl>
    <w:lvl w:ilvl="8">
      <w:start w:val="1"/>
      <w:numFmt w:val="decimal"/>
      <w:lvlText w:val="%1.%2.%3.%4.%5.%6.%7.%8.%9."/>
      <w:lvlJc w:val="left"/>
      <w:pPr>
        <w:ind w:left="1800" w:hanging="1800"/>
      </w:pPr>
      <w:rPr>
        <w:rFonts w:eastAsia="Cambria" w:cs="Cambria"/>
        <w:color w:val="00000A"/>
      </w:rPr>
    </w:lvl>
  </w:abstractNum>
  <w:abstractNum w:abstractNumId="68" w15:restartNumberingAfterBreak="0">
    <w:nsid w:val="6B5B623C"/>
    <w:multiLevelType w:val="multilevel"/>
    <w:tmpl w:val="A4CA6454"/>
    <w:styleLink w:val="WWNum3"/>
    <w:lvl w:ilvl="0">
      <w:start w:val="11"/>
      <w:numFmt w:val="decimal"/>
      <w:lvlText w:val="%1."/>
      <w:lvlJc w:val="left"/>
      <w:pPr>
        <w:ind w:left="425" w:hanging="425"/>
      </w:pPr>
      <w:rPr>
        <w:rFonts w:cs="Times New Roman"/>
        <w:b/>
      </w:rPr>
    </w:lvl>
    <w:lvl w:ilvl="1">
      <w:start w:val="1"/>
      <w:numFmt w:val="decimal"/>
      <w:lvlText w:val="%1.%2."/>
      <w:lvlJc w:val="left"/>
      <w:pPr>
        <w:ind w:left="992" w:hanging="567"/>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3544" w:hanging="992"/>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9" w15:restartNumberingAfterBreak="0">
    <w:nsid w:val="6CA12530"/>
    <w:multiLevelType w:val="multilevel"/>
    <w:tmpl w:val="97AA0298"/>
    <w:styleLink w:val="WWNum21"/>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71" w15:restartNumberingAfterBreak="0">
    <w:nsid w:val="6DB74FE7"/>
    <w:multiLevelType w:val="multilevel"/>
    <w:tmpl w:val="075E1736"/>
    <w:lvl w:ilvl="0">
      <w:start w:val="4"/>
      <w:numFmt w:val="decimal"/>
      <w:lvlText w:val="%1."/>
      <w:lvlJc w:val="left"/>
      <w:pPr>
        <w:ind w:left="540" w:hanging="540"/>
      </w:pPr>
      <w:rPr>
        <w:rFonts w:hint="default"/>
        <w:b w:val="0"/>
      </w:rPr>
    </w:lvl>
    <w:lvl w:ilvl="1">
      <w:start w:val="2"/>
      <w:numFmt w:val="decimal"/>
      <w:lvlText w:val="%1.%2."/>
      <w:lvlJc w:val="left"/>
      <w:pPr>
        <w:ind w:left="753" w:hanging="540"/>
      </w:pPr>
      <w:rPr>
        <w:rFonts w:hint="default"/>
        <w:b w:val="0"/>
      </w:rPr>
    </w:lvl>
    <w:lvl w:ilvl="2">
      <w:start w:val="1"/>
      <w:numFmt w:val="decimal"/>
      <w:lvlText w:val="%1.%2.%3."/>
      <w:lvlJc w:val="left"/>
      <w:pPr>
        <w:ind w:left="1146" w:hanging="720"/>
      </w:pPr>
      <w:rPr>
        <w:rFonts w:hint="default"/>
        <w:b/>
        <w:bCs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72" w15:restartNumberingAfterBreak="0">
    <w:nsid w:val="6FC80F68"/>
    <w:multiLevelType w:val="multilevel"/>
    <w:tmpl w:val="592A28C4"/>
    <w:styleLink w:val="WWNum44"/>
    <w:lvl w:ilvl="0">
      <w:start w:val="1"/>
      <w:numFmt w:val="decimal"/>
      <w:lvlText w:val="%1."/>
      <w:lvlJc w:val="left"/>
      <w:pPr>
        <w:ind w:left="360" w:hanging="360"/>
      </w:pPr>
    </w:lvl>
    <w:lvl w:ilvl="1">
      <w:start w:val="1"/>
      <w:numFmt w:val="decimal"/>
      <w:lvlText w:val="%1.%2."/>
      <w:lvlJc w:val="left"/>
      <w:pPr>
        <w:ind w:left="1709" w:hanging="432"/>
      </w:pPr>
      <w:rPr>
        <w:rFonts w:cs="Cambria"/>
        <w:b/>
        <w:bCs/>
        <w:sz w:val="24"/>
        <w:szCs w:val="24"/>
        <w:lang w:val="pl-PL"/>
      </w:rPr>
    </w:lvl>
    <w:lvl w:ilvl="2">
      <w:start w:val="1"/>
      <w:numFmt w:val="decimal"/>
      <w:lvlText w:val="%1.%2.%3."/>
      <w:lvlJc w:val="left"/>
      <w:pPr>
        <w:ind w:left="1224" w:hanging="504"/>
      </w:pPr>
      <w:rPr>
        <w:rFonts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EE168A"/>
    <w:multiLevelType w:val="multilevel"/>
    <w:tmpl w:val="C8366A20"/>
    <w:styleLink w:val="WWNum28"/>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74" w15:restartNumberingAfterBreak="0">
    <w:nsid w:val="738204B8"/>
    <w:multiLevelType w:val="hybridMultilevel"/>
    <w:tmpl w:val="8BCCB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6" w15:restartNumberingAfterBreak="0">
    <w:nsid w:val="771C41BD"/>
    <w:multiLevelType w:val="multilevel"/>
    <w:tmpl w:val="40383816"/>
    <w:styleLink w:val="WWNum9"/>
    <w:lvl w:ilvl="0">
      <w:start w:val="1"/>
      <w:numFmt w:val="lowerLetter"/>
      <w:lvlText w:val="%1)"/>
      <w:lvlJc w:val="left"/>
      <w:pPr>
        <w:ind w:left="56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2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00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72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44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16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48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60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327" w:hanging="494"/>
      </w:pPr>
      <w:rPr>
        <w:rFonts w:eastAsia="Times New Roman" w:cs="Trebuchet MS"/>
        <w:b w:val="0"/>
        <w:bCs w:val="0"/>
        <w:i w:val="0"/>
        <w:iCs w:val="0"/>
        <w:caps w:val="0"/>
        <w:smallCaps w:val="0"/>
        <w:strike w:val="0"/>
        <w:dstrike w:val="0"/>
        <w:color w:val="000000"/>
        <w:spacing w:val="0"/>
        <w:w w:val="100"/>
        <w:kern w:val="3"/>
        <w:position w:val="0"/>
        <w:vertAlign w:val="baseline"/>
      </w:rPr>
    </w:lvl>
  </w:abstractNum>
  <w:abstractNum w:abstractNumId="77" w15:restartNumberingAfterBreak="0">
    <w:nsid w:val="77DF68C8"/>
    <w:multiLevelType w:val="multilevel"/>
    <w:tmpl w:val="3F76F878"/>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907"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79"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80" w15:restartNumberingAfterBreak="0">
    <w:nsid w:val="7E444B00"/>
    <w:multiLevelType w:val="multilevel"/>
    <w:tmpl w:val="E2B4A7C0"/>
    <w:styleLink w:val="WWNum8"/>
    <w:lvl w:ilvl="0">
      <w:start w:val="1"/>
      <w:numFmt w:val="decimal"/>
      <w:lvlText w:val="%1."/>
      <w:lvlJc w:val="left"/>
      <w:pPr>
        <w:ind w:left="720" w:hanging="360"/>
      </w:pPr>
      <w:rPr>
        <w:rFonts w:cs="Times New Roman"/>
        <w:b/>
        <w:bCs/>
        <w:caps w:val="0"/>
        <w:smallCaps w:val="0"/>
        <w:strike w:val="0"/>
        <w:dstrike w:val="0"/>
        <w:color w:val="000000"/>
        <w:spacing w:val="0"/>
        <w:w w:val="100"/>
        <w:kern w:val="3"/>
        <w:position w:val="0"/>
        <w:vertAlign w:val="baseline"/>
      </w:rPr>
    </w:lvl>
    <w:lvl w:ilvl="1">
      <w:start w:val="1"/>
      <w:numFmt w:val="decimal"/>
      <w:lvlText w:val="%1.%2."/>
      <w:lvlJc w:val="left"/>
      <w:pPr>
        <w:ind w:left="1701" w:hanging="283"/>
      </w:pPr>
      <w:rPr>
        <w:rFonts w:cs="Times New Roman"/>
        <w:b/>
        <w:bCs/>
        <w:caps w:val="0"/>
        <w:smallCaps w:val="0"/>
        <w:strike w:val="0"/>
        <w:dstrike w:val="0"/>
        <w:color w:val="000000"/>
        <w:spacing w:val="0"/>
        <w:w w:val="100"/>
        <w:kern w:val="3"/>
        <w:position w:val="0"/>
        <w:vertAlign w:val="baseline"/>
      </w:rPr>
    </w:lvl>
    <w:lvl w:ilvl="2">
      <w:start w:val="1"/>
      <w:numFmt w:val="decimal"/>
      <w:lvlText w:val="%1.%2.%3."/>
      <w:lvlJc w:val="left"/>
      <w:pPr>
        <w:ind w:left="1418" w:hanging="338"/>
      </w:pPr>
      <w:rPr>
        <w:rFonts w:cs="Times New Roman"/>
        <w:b/>
        <w:bCs/>
        <w:caps w:val="0"/>
        <w:smallCaps w:val="0"/>
        <w:strike w:val="0"/>
        <w:dstrike w:val="0"/>
        <w:color w:val="000000"/>
        <w:spacing w:val="0"/>
        <w:w w:val="100"/>
        <w:kern w:val="3"/>
        <w:position w:val="0"/>
        <w:vertAlign w:val="baseline"/>
      </w:rPr>
    </w:lvl>
    <w:lvl w:ilvl="3">
      <w:start w:val="1"/>
      <w:numFmt w:val="decimal"/>
      <w:lvlText w:val="%1.%2.%3.%4."/>
      <w:lvlJc w:val="left"/>
      <w:pPr>
        <w:ind w:left="1701" w:hanging="261"/>
      </w:pPr>
      <w:rPr>
        <w:rFonts w:cs="Times New Roman"/>
        <w:b/>
        <w:bCs/>
        <w:caps w:val="0"/>
        <w:smallCaps w:val="0"/>
        <w:strike w:val="0"/>
        <w:dstrike w:val="0"/>
        <w:color w:val="000000"/>
        <w:spacing w:val="0"/>
        <w:w w:val="100"/>
        <w:kern w:val="3"/>
        <w:position w:val="0"/>
        <w:vertAlign w:val="baseline"/>
      </w:rPr>
    </w:lvl>
    <w:lvl w:ilvl="4">
      <w:start w:val="1"/>
      <w:numFmt w:val="decimal"/>
      <w:lvlText w:val="%1.%2.%3.%4.%5."/>
      <w:lvlJc w:val="left"/>
      <w:pPr>
        <w:ind w:left="2880" w:hanging="1080"/>
      </w:pPr>
      <w:rPr>
        <w:rFonts w:cs="Times New Roman"/>
        <w:b/>
        <w:bCs/>
        <w:caps w:val="0"/>
        <w:smallCaps w:val="0"/>
        <w:strike w:val="0"/>
        <w:dstrike w:val="0"/>
        <w:color w:val="000000"/>
        <w:spacing w:val="0"/>
        <w:w w:val="100"/>
        <w:kern w:val="3"/>
        <w:position w:val="0"/>
        <w:vertAlign w:val="baseline"/>
      </w:rPr>
    </w:lvl>
    <w:lvl w:ilvl="5">
      <w:start w:val="1"/>
      <w:numFmt w:val="decimal"/>
      <w:lvlText w:val="%1.%2.%3.%4.%5.%6."/>
      <w:lvlJc w:val="left"/>
      <w:pPr>
        <w:ind w:left="3240" w:hanging="1080"/>
      </w:pPr>
      <w:rPr>
        <w:rFonts w:cs="Times New Roman"/>
        <w:b/>
        <w:bCs/>
        <w:caps w:val="0"/>
        <w:smallCaps w:val="0"/>
        <w:strike w:val="0"/>
        <w:dstrike w:val="0"/>
        <w:color w:val="000000"/>
        <w:spacing w:val="0"/>
        <w:w w:val="100"/>
        <w:kern w:val="3"/>
        <w:position w:val="0"/>
        <w:vertAlign w:val="baseline"/>
      </w:rPr>
    </w:lvl>
    <w:lvl w:ilvl="6">
      <w:start w:val="1"/>
      <w:numFmt w:val="decimal"/>
      <w:lvlText w:val="%1.%2.%3.%4.%5.%6.%7."/>
      <w:lvlJc w:val="left"/>
      <w:pPr>
        <w:ind w:left="3960" w:hanging="1440"/>
      </w:pPr>
      <w:rPr>
        <w:rFonts w:cs="Times New Roman"/>
        <w:b/>
        <w:bCs/>
        <w:caps w:val="0"/>
        <w:smallCaps w:val="0"/>
        <w:strike w:val="0"/>
        <w:dstrike w:val="0"/>
        <w:color w:val="000000"/>
        <w:spacing w:val="0"/>
        <w:w w:val="100"/>
        <w:kern w:val="3"/>
        <w:position w:val="0"/>
        <w:vertAlign w:val="baseline"/>
      </w:rPr>
    </w:lvl>
    <w:lvl w:ilvl="7">
      <w:start w:val="1"/>
      <w:numFmt w:val="decimal"/>
      <w:lvlText w:val="%1.%2.%3.%4.%5.%6.%7.%8."/>
      <w:lvlJc w:val="left"/>
      <w:pPr>
        <w:ind w:left="4320" w:hanging="1440"/>
      </w:pPr>
      <w:rPr>
        <w:rFonts w:cs="Times New Roman"/>
        <w:b/>
        <w:bCs/>
        <w:caps w:val="0"/>
        <w:smallCaps w:val="0"/>
        <w:strike w:val="0"/>
        <w:dstrike w:val="0"/>
        <w:color w:val="000000"/>
        <w:spacing w:val="0"/>
        <w:w w:val="100"/>
        <w:kern w:val="3"/>
        <w:position w:val="0"/>
        <w:vertAlign w:val="baseline"/>
      </w:rPr>
    </w:lvl>
    <w:lvl w:ilvl="8">
      <w:start w:val="1"/>
      <w:numFmt w:val="decimal"/>
      <w:lvlText w:val="%1.%2.%3.%4.%5.%6.%7.%8.%9."/>
      <w:lvlJc w:val="left"/>
      <w:pPr>
        <w:ind w:left="4680" w:hanging="1440"/>
      </w:pPr>
      <w:rPr>
        <w:rFonts w:cs="Times New Roman"/>
        <w:b/>
        <w:bCs/>
        <w:caps w:val="0"/>
        <w:smallCaps w:val="0"/>
        <w:strike w:val="0"/>
        <w:dstrike w:val="0"/>
        <w:color w:val="000000"/>
        <w:spacing w:val="0"/>
        <w:w w:val="100"/>
        <w:kern w:val="3"/>
        <w:position w:val="0"/>
        <w:vertAlign w:val="baseline"/>
      </w:rPr>
    </w:lvl>
  </w:abstractNum>
  <w:abstractNum w:abstractNumId="81" w15:restartNumberingAfterBreak="0">
    <w:nsid w:val="7EB81AC0"/>
    <w:multiLevelType w:val="multilevel"/>
    <w:tmpl w:val="FF108B9E"/>
    <w:styleLink w:val="WWNum2"/>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82" w15:restartNumberingAfterBreak="0">
    <w:nsid w:val="7F955875"/>
    <w:multiLevelType w:val="multilevel"/>
    <w:tmpl w:val="8EF48A60"/>
    <w:styleLink w:val="WWNum66"/>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45"/>
  </w:num>
  <w:num w:numId="2">
    <w:abstractNumId w:val="75"/>
  </w:num>
  <w:num w:numId="3">
    <w:abstractNumId w:val="81"/>
  </w:num>
  <w:num w:numId="4">
    <w:abstractNumId w:val="68"/>
  </w:num>
  <w:num w:numId="5">
    <w:abstractNumId w:val="21"/>
  </w:num>
  <w:num w:numId="6">
    <w:abstractNumId w:val="32"/>
  </w:num>
  <w:num w:numId="7">
    <w:abstractNumId w:val="70"/>
  </w:num>
  <w:num w:numId="8">
    <w:abstractNumId w:val="39"/>
  </w:num>
  <w:num w:numId="9">
    <w:abstractNumId w:val="80"/>
  </w:num>
  <w:num w:numId="10">
    <w:abstractNumId w:val="76"/>
  </w:num>
  <w:num w:numId="11">
    <w:abstractNumId w:val="0"/>
  </w:num>
  <w:num w:numId="12">
    <w:abstractNumId w:val="14"/>
  </w:num>
  <w:num w:numId="13">
    <w:abstractNumId w:val="53"/>
  </w:num>
  <w:num w:numId="14">
    <w:abstractNumId w:val="37"/>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i w:val="0"/>
          <w:sz w:val="24"/>
          <w:szCs w:val="24"/>
        </w:rPr>
      </w:lvl>
    </w:lvlOverride>
  </w:num>
  <w:num w:numId="15">
    <w:abstractNumId w:val="2"/>
    <w:lvlOverride w:ilvl="0">
      <w:lvl w:ilvl="0">
        <w:start w:val="8"/>
        <w:numFmt w:val="decimal"/>
        <w:lvlText w:val="%1."/>
        <w:lvlJc w:val="left"/>
        <w:pPr>
          <w:ind w:left="400" w:hanging="400"/>
        </w:pPr>
        <w:rPr>
          <w:rFonts w:cs="Times New Roman"/>
          <w:b/>
        </w:rPr>
      </w:lvl>
    </w:lvlOverride>
    <w:lvlOverride w:ilvl="1">
      <w:lvl w:ilvl="1">
        <w:start w:val="1"/>
        <w:numFmt w:val="decimal"/>
        <w:lvlText w:val="%1.%2."/>
        <w:lvlJc w:val="left"/>
        <w:pPr>
          <w:ind w:left="720" w:hanging="720"/>
        </w:pPr>
        <w:rPr>
          <w:rFonts w:ascii="Cambria" w:hAnsi="Cambria" w:cs="Times New Roman" w:hint="default"/>
          <w:b/>
          <w:sz w:val="24"/>
          <w:szCs w:val="24"/>
        </w:rPr>
      </w:lvl>
    </w:lvlOverride>
    <w:lvlOverride w:ilvl="2">
      <w:lvl w:ilvl="2">
        <w:start w:val="1"/>
        <w:numFmt w:val="decimal"/>
        <w:lvlText w:val="%1.%2.%3."/>
        <w:lvlJc w:val="left"/>
        <w:pPr>
          <w:ind w:left="720" w:hanging="720"/>
        </w:pPr>
        <w:rPr>
          <w:rFonts w:cs="Times New Roman"/>
          <w:b/>
        </w:rPr>
      </w:lvl>
    </w:lvlOverride>
    <w:lvlOverride w:ilvl="3">
      <w:lvl w:ilvl="3">
        <w:start w:val="1"/>
        <w:numFmt w:val="decimal"/>
        <w:lvlText w:val="%1.%2.%3.%4."/>
        <w:lvlJc w:val="left"/>
        <w:pPr>
          <w:ind w:left="1080" w:hanging="1080"/>
        </w:pPr>
        <w:rPr>
          <w:rFonts w:cs="Times New Roman"/>
          <w:b/>
        </w:rPr>
      </w:lvl>
    </w:lvlOverride>
    <w:lvlOverride w:ilvl="4">
      <w:lvl w:ilvl="4">
        <w:start w:val="1"/>
        <w:numFmt w:val="decimal"/>
        <w:lvlText w:val="%1.%2.%3.%4.%5."/>
        <w:lvlJc w:val="left"/>
        <w:pPr>
          <w:ind w:left="1080" w:hanging="1080"/>
        </w:pPr>
        <w:rPr>
          <w:rFonts w:cs="Times New Roman"/>
          <w:b/>
        </w:rPr>
      </w:lvl>
    </w:lvlOverride>
    <w:lvlOverride w:ilvl="5">
      <w:lvl w:ilvl="5">
        <w:start w:val="1"/>
        <w:numFmt w:val="decimal"/>
        <w:lvlText w:val="%1.%2.%3.%4.%5.%6."/>
        <w:lvlJc w:val="left"/>
        <w:pPr>
          <w:ind w:left="1440" w:hanging="1440"/>
        </w:pPr>
        <w:rPr>
          <w:rFonts w:cs="Times New Roman"/>
          <w:b/>
        </w:rPr>
      </w:lvl>
    </w:lvlOverride>
    <w:lvlOverride w:ilvl="6">
      <w:lvl w:ilvl="6">
        <w:start w:val="1"/>
        <w:numFmt w:val="decimal"/>
        <w:lvlText w:val="%1.%2.%3.%4.%5.%6.%7."/>
        <w:lvlJc w:val="left"/>
        <w:pPr>
          <w:ind w:left="1440" w:hanging="1440"/>
        </w:pPr>
        <w:rPr>
          <w:rFonts w:cs="Times New Roman"/>
          <w:b/>
        </w:rPr>
      </w:lvl>
    </w:lvlOverride>
    <w:lvlOverride w:ilvl="7">
      <w:lvl w:ilvl="7">
        <w:start w:val="1"/>
        <w:numFmt w:val="decimal"/>
        <w:lvlText w:val="%1.%2.%3.%4.%5.%6.%7.%8."/>
        <w:lvlJc w:val="left"/>
        <w:pPr>
          <w:ind w:left="1800" w:hanging="1800"/>
        </w:pPr>
        <w:rPr>
          <w:rFonts w:cs="Times New Roman"/>
          <w:b/>
        </w:rPr>
      </w:lvl>
    </w:lvlOverride>
    <w:lvlOverride w:ilvl="8">
      <w:lvl w:ilvl="8">
        <w:start w:val="1"/>
        <w:numFmt w:val="decimal"/>
        <w:lvlText w:val="%1.%2.%3.%4.%5.%6.%7.%8.%9."/>
        <w:lvlJc w:val="left"/>
        <w:pPr>
          <w:ind w:left="1800" w:hanging="1800"/>
        </w:pPr>
        <w:rPr>
          <w:rFonts w:cs="Times New Roman"/>
          <w:b/>
        </w:rPr>
      </w:lvl>
    </w:lvlOverride>
  </w:num>
  <w:num w:numId="16">
    <w:abstractNumId w:val="12"/>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7">
    <w:abstractNumId w:val="42"/>
  </w:num>
  <w:num w:numId="18">
    <w:abstractNumId w:val="57"/>
  </w:num>
  <w:num w:numId="19">
    <w:abstractNumId w:val="8"/>
  </w:num>
  <w:num w:numId="20">
    <w:abstractNumId w:val="25"/>
  </w:num>
  <w:num w:numId="21">
    <w:abstractNumId w:val="56"/>
  </w:num>
  <w:num w:numId="22">
    <w:abstractNumId w:val="69"/>
  </w:num>
  <w:num w:numId="23">
    <w:abstractNumId w:val="66"/>
  </w:num>
  <w:num w:numId="24">
    <w:abstractNumId w:val="4"/>
  </w:num>
  <w:num w:numId="25">
    <w:abstractNumId w:val="3"/>
  </w:num>
  <w:num w:numId="26">
    <w:abstractNumId w:val="31"/>
  </w:num>
  <w:num w:numId="27">
    <w:abstractNumId w:val="7"/>
  </w:num>
  <w:num w:numId="28">
    <w:abstractNumId w:val="18"/>
  </w:num>
  <w:num w:numId="29">
    <w:abstractNumId w:val="73"/>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30">
    <w:abstractNumId w:val="15"/>
  </w:num>
  <w:num w:numId="31">
    <w:abstractNumId w:val="55"/>
  </w:num>
  <w:num w:numId="32">
    <w:abstractNumId w:val="59"/>
  </w:num>
  <w:num w:numId="33">
    <w:abstractNumId w:val="78"/>
  </w:num>
  <w:num w:numId="34">
    <w:abstractNumId w:val="20"/>
    <w:lvlOverride w:ilvl="0">
      <w:lvl w:ilvl="0">
        <w:numFmt w:val="decimal"/>
        <w:lvlText w:val=""/>
        <w:lvlJc w:val="left"/>
      </w:lvl>
    </w:lvlOverride>
    <w:lvlOverride w:ilvl="1">
      <w:lvl w:ilvl="1">
        <w:start w:val="4"/>
        <w:numFmt w:val="decimal"/>
        <w:lvlText w:val="%1.%2."/>
        <w:lvlJc w:val="left"/>
        <w:pPr>
          <w:ind w:left="720" w:hanging="720"/>
        </w:pPr>
        <w:rPr>
          <w:rFonts w:ascii="Cambria" w:hAnsi="Cambria" w:hint="default"/>
          <w:b/>
          <w:sz w:val="24"/>
          <w:szCs w:val="24"/>
        </w:rPr>
      </w:lvl>
    </w:lvlOverride>
  </w:num>
  <w:num w:numId="35">
    <w:abstractNumId w:val="67"/>
  </w:num>
  <w:num w:numId="36">
    <w:abstractNumId w:val="44"/>
    <w:lvlOverride w:ilvl="0">
      <w:lvl w:ilvl="0">
        <w:numFmt w:val="decimal"/>
        <w:lvlText w:val=""/>
        <w:lvlJc w:val="left"/>
      </w:lvl>
    </w:lvlOverride>
  </w:num>
  <w:num w:numId="37">
    <w:abstractNumId w:val="17"/>
    <w:lvlOverride w:ilvl="0">
      <w:lvl w:ilvl="0">
        <w:start w:val="1"/>
        <w:numFmt w:val="lowerLetter"/>
        <w:lvlText w:val="%1)"/>
        <w:lvlJc w:val="left"/>
        <w:pPr>
          <w:ind w:left="1429" w:hanging="360"/>
        </w:pPr>
        <w:rPr>
          <w:rFonts w:ascii="Cambria" w:hAnsi="Cambria" w:hint="default"/>
        </w:rPr>
      </w:lvl>
    </w:lvlOverride>
  </w:num>
  <w:num w:numId="38">
    <w:abstractNumId w:val="48"/>
  </w:num>
  <w:num w:numId="39">
    <w:abstractNumId w:val="51"/>
  </w:num>
  <w:num w:numId="40">
    <w:abstractNumId w:val="65"/>
  </w:num>
  <w:num w:numId="41">
    <w:abstractNumId w:val="36"/>
  </w:num>
  <w:num w:numId="42">
    <w:abstractNumId w:val="29"/>
    <w:lvlOverride w:ilvl="0">
      <w:lvl w:ilvl="0">
        <w:numFmt w:val="decimal"/>
        <w:lvlText w:val=""/>
        <w:lvlJc w:val="left"/>
      </w:lvl>
    </w:lvlOverride>
    <w:lvlOverride w:ilvl="1">
      <w:lvl w:ilvl="1">
        <w:start w:val="1"/>
        <w:numFmt w:val="decimal"/>
        <w:lvlText w:val="%1.%2"/>
        <w:lvlJc w:val="left"/>
        <w:pPr>
          <w:ind w:left="444" w:hanging="444"/>
        </w:pPr>
        <w:rPr>
          <w:rFonts w:ascii="Cambria" w:hAnsi="Cambria" w:hint="default"/>
          <w:b/>
          <w:bCs w:val="0"/>
          <w:sz w:val="24"/>
          <w:szCs w:val="24"/>
        </w:rPr>
      </w:lvl>
    </w:lvlOverride>
  </w:num>
  <w:num w:numId="43">
    <w:abstractNumId w:val="58"/>
  </w:num>
  <w:num w:numId="44">
    <w:abstractNumId w:val="38"/>
  </w:num>
  <w:num w:numId="45">
    <w:abstractNumId w:val="72"/>
  </w:num>
  <w:num w:numId="46">
    <w:abstractNumId w:val="35"/>
  </w:num>
  <w:num w:numId="47">
    <w:abstractNumId w:val="46"/>
  </w:num>
  <w:num w:numId="48">
    <w:abstractNumId w:val="43"/>
  </w:num>
  <w:num w:numId="49">
    <w:abstractNumId w:val="40"/>
  </w:num>
  <w:num w:numId="50">
    <w:abstractNumId w:val="9"/>
  </w:num>
  <w:num w:numId="51">
    <w:abstractNumId w:val="28"/>
    <w:lvlOverride w:ilvl="0">
      <w:lvl w:ilvl="0">
        <w:numFmt w:val="decimal"/>
        <w:lvlText w:val=""/>
        <w:lvlJc w:val="left"/>
      </w:lvl>
    </w:lvlOverride>
    <w:lvlOverride w:ilvl="1">
      <w:lvl w:ilvl="1">
        <w:start w:val="3"/>
        <w:numFmt w:val="decimal"/>
        <w:lvlText w:val="%1.%2."/>
        <w:lvlJc w:val="left"/>
        <w:pPr>
          <w:ind w:left="720" w:hanging="720"/>
        </w:pPr>
        <w:rPr>
          <w:rFonts w:ascii="Cambria" w:hAnsi="Cambria" w:hint="default"/>
          <w:b/>
          <w:color w:val="000000"/>
          <w:sz w:val="24"/>
          <w:szCs w:val="24"/>
        </w:rPr>
      </w:lvl>
    </w:lvlOverride>
  </w:num>
  <w:num w:numId="52">
    <w:abstractNumId w:val="47"/>
    <w:lvlOverride w:ilvl="0">
      <w:lvl w:ilvl="0">
        <w:numFmt w:val="decimal"/>
        <w:lvlText w:val=""/>
        <w:lvlJc w:val="left"/>
      </w:lvl>
    </w:lvlOverride>
    <w:lvlOverride w:ilvl="1">
      <w:lvl w:ilvl="1">
        <w:start w:val="1"/>
        <w:numFmt w:val="decimal"/>
        <w:lvlText w:val="%1.%2."/>
        <w:lvlJc w:val="left"/>
        <w:pPr>
          <w:ind w:left="1440" w:hanging="720"/>
        </w:pPr>
        <w:rPr>
          <w:rFonts w:ascii="Cambria" w:hAnsi="Cambria" w:hint="default"/>
          <w:b/>
          <w:bCs/>
          <w:color w:val="00000A"/>
          <w:sz w:val="24"/>
          <w:szCs w:val="24"/>
        </w:rPr>
      </w:lvl>
    </w:lvlOverride>
  </w:num>
  <w:num w:numId="53">
    <w:abstractNumId w:val="50"/>
  </w:num>
  <w:num w:numId="54">
    <w:abstractNumId w:val="52"/>
  </w:num>
  <w:num w:numId="55">
    <w:abstractNumId w:val="77"/>
  </w:num>
  <w:num w:numId="56">
    <w:abstractNumId w:val="60"/>
    <w:lvlOverride w:ilvl="0">
      <w:lvl w:ilvl="0">
        <w:numFmt w:val="decimal"/>
        <w:lvlText w:val=""/>
        <w:lvlJc w:val="left"/>
      </w:lvl>
    </w:lvlOverride>
    <w:lvlOverride w:ilvl="1">
      <w:lvl w:ilvl="1">
        <w:start w:val="5"/>
        <w:numFmt w:val="decimal"/>
        <w:lvlText w:val="%1.%2."/>
        <w:lvlJc w:val="left"/>
        <w:pPr>
          <w:ind w:left="1288" w:hanging="720"/>
        </w:pPr>
        <w:rPr>
          <w:rFonts w:ascii="Cambria" w:hAnsi="Cambria" w:cs="Times New Roman" w:hint="default"/>
          <w:b/>
          <w:i w:val="0"/>
        </w:rPr>
      </w:lvl>
    </w:lvlOverride>
  </w:num>
  <w:num w:numId="57">
    <w:abstractNumId w:val="27"/>
  </w:num>
  <w:num w:numId="58">
    <w:abstractNumId w:val="34"/>
  </w:num>
  <w:num w:numId="59">
    <w:abstractNumId w:val="49"/>
    <w:lvlOverride w:ilvl="0">
      <w:lvl w:ilvl="0">
        <w:numFmt w:val="decimal"/>
        <w:lvlText w:val=""/>
        <w:lvlJc w:val="left"/>
      </w:lvl>
    </w:lvlOverride>
    <w:lvlOverride w:ilvl="1">
      <w:lvl w:ilvl="1">
        <w:start w:val="1"/>
        <w:numFmt w:val="decimal"/>
        <w:lvlText w:val="%1.%2."/>
        <w:lvlJc w:val="left"/>
        <w:pPr>
          <w:ind w:left="1145" w:hanging="720"/>
        </w:pPr>
        <w:rPr>
          <w:rFonts w:ascii="Cambria" w:hAnsi="Cambria" w:hint="default"/>
          <w:b/>
          <w:sz w:val="24"/>
          <w:szCs w:val="24"/>
        </w:rPr>
      </w:lvl>
    </w:lvlOverride>
  </w:num>
  <w:num w:numId="60">
    <w:abstractNumId w:val="64"/>
  </w:num>
  <w:num w:numId="61">
    <w:abstractNumId w:val="79"/>
  </w:num>
  <w:num w:numId="62">
    <w:abstractNumId w:val="54"/>
  </w:num>
  <w:num w:numId="63">
    <w:abstractNumId w:val="19"/>
  </w:num>
  <w:num w:numId="64">
    <w:abstractNumId w:val="33"/>
  </w:num>
  <w:num w:numId="65">
    <w:abstractNumId w:val="61"/>
  </w:num>
  <w:num w:numId="66">
    <w:abstractNumId w:val="24"/>
  </w:num>
  <w:num w:numId="67">
    <w:abstractNumId w:val="82"/>
  </w:num>
  <w:num w:numId="68">
    <w:abstractNumId w:val="1"/>
  </w:num>
  <w:num w:numId="69">
    <w:abstractNumId w:val="70"/>
    <w:lvlOverride w:ilvl="0">
      <w:startOverride w:val="1"/>
    </w:lvlOverride>
  </w:num>
  <w:num w:numId="70">
    <w:abstractNumId w:val="17"/>
    <w:lvlOverride w:ilvl="0">
      <w:startOverride w:val="1"/>
    </w:lvlOverride>
  </w:num>
  <w:num w:numId="71">
    <w:abstractNumId w:val="0"/>
    <w:lvlOverride w:ilvl="0">
      <w:startOverride w:val="1"/>
      <w:lvl w:ilvl="0">
        <w:start w:val="1"/>
        <w:numFmt w:val="lowerLetter"/>
        <w:lvlText w:val="%1)"/>
        <w:lvlJc w:val="left"/>
        <w:pPr>
          <w:ind w:left="1440" w:hanging="360"/>
        </w:pPr>
        <w:rPr>
          <w:rFonts w:ascii="Cambria" w:hAnsi="Cambria" w:cs="Times New Roman" w:hint="default"/>
        </w:rPr>
      </w:lvl>
    </w:lvlOverride>
  </w:num>
  <w:num w:numId="72">
    <w:abstractNumId w:val="31"/>
    <w:lvlOverride w:ilvl="0">
      <w:startOverride w:val="1"/>
    </w:lvlOverride>
  </w:num>
  <w:num w:numId="73">
    <w:abstractNumId w:val="48"/>
    <w:lvlOverride w:ilvl="0">
      <w:startOverride w:val="1"/>
    </w:lvlOverride>
  </w:num>
  <w:num w:numId="74">
    <w:abstractNumId w:val="79"/>
    <w:lvlOverride w:ilvl="0">
      <w:startOverride w:val="1"/>
    </w:lvlOverride>
  </w:num>
  <w:num w:numId="75">
    <w:abstractNumId w:val="27"/>
    <w:lvlOverride w:ilvl="0">
      <w:startOverride w:val="1"/>
    </w:lvlOverride>
  </w:num>
  <w:num w:numId="76">
    <w:abstractNumId w:val="51"/>
    <w:lvlOverride w:ilvl="0">
      <w:startOverride w:val="1"/>
    </w:lvlOverride>
  </w:num>
  <w:num w:numId="77">
    <w:abstractNumId w:val="53"/>
    <w:lvlOverride w:ilvl="0">
      <w:startOverride w:val="1"/>
    </w:lvlOverride>
  </w:num>
  <w:num w:numId="78">
    <w:abstractNumId w:val="63"/>
  </w:num>
  <w:num w:numId="79">
    <w:abstractNumId w:val="6"/>
  </w:num>
  <w:num w:numId="80">
    <w:abstractNumId w:val="62"/>
  </w:num>
  <w:num w:numId="81">
    <w:abstractNumId w:val="23"/>
  </w:num>
  <w:num w:numId="82">
    <w:abstractNumId w:val="41"/>
  </w:num>
  <w:num w:numId="83">
    <w:abstractNumId w:val="74"/>
  </w:num>
  <w:num w:numId="84">
    <w:abstractNumId w:val="22"/>
  </w:num>
  <w:num w:numId="85">
    <w:abstractNumId w:val="30"/>
  </w:num>
  <w:num w:numId="86">
    <w:abstractNumId w:val="5"/>
  </w:num>
  <w:num w:numId="87">
    <w:abstractNumId w:val="26"/>
  </w:num>
  <w:num w:numId="88">
    <w:abstractNumId w:val="2"/>
  </w:num>
  <w:num w:numId="89">
    <w:abstractNumId w:val="12"/>
  </w:num>
  <w:num w:numId="90">
    <w:abstractNumId w:val="17"/>
  </w:num>
  <w:num w:numId="91">
    <w:abstractNumId w:val="20"/>
  </w:num>
  <w:num w:numId="92">
    <w:abstractNumId w:val="28"/>
  </w:num>
  <w:num w:numId="93">
    <w:abstractNumId w:val="29"/>
  </w:num>
  <w:num w:numId="94">
    <w:abstractNumId w:val="37"/>
  </w:num>
  <w:num w:numId="95">
    <w:abstractNumId w:val="44"/>
  </w:num>
  <w:num w:numId="96">
    <w:abstractNumId w:val="47"/>
  </w:num>
  <w:num w:numId="97">
    <w:abstractNumId w:val="49"/>
  </w:num>
  <w:num w:numId="98">
    <w:abstractNumId w:val="60"/>
  </w:num>
  <w:num w:numId="99">
    <w:abstractNumId w:val="73"/>
  </w:num>
  <w:num w:numId="100">
    <w:abstractNumId w:val="10"/>
  </w:num>
  <w:num w:numId="101">
    <w:abstractNumId w:val="11"/>
  </w:num>
  <w:num w:numId="102">
    <w:abstractNumId w:val="71"/>
  </w:num>
  <w:num w:numId="103">
    <w:abstractNumId w:val="13"/>
  </w:num>
  <w:num w:numId="104">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F6"/>
    <w:rsid w:val="00050813"/>
    <w:rsid w:val="00061D73"/>
    <w:rsid w:val="00067A27"/>
    <w:rsid w:val="0009501D"/>
    <w:rsid w:val="001004D2"/>
    <w:rsid w:val="00127673"/>
    <w:rsid w:val="001277CA"/>
    <w:rsid w:val="00140DF6"/>
    <w:rsid w:val="00172D28"/>
    <w:rsid w:val="00180AE4"/>
    <w:rsid w:val="001A1B78"/>
    <w:rsid w:val="001A565F"/>
    <w:rsid w:val="001C4323"/>
    <w:rsid w:val="001D48C6"/>
    <w:rsid w:val="001D67A3"/>
    <w:rsid w:val="00235092"/>
    <w:rsid w:val="0026470D"/>
    <w:rsid w:val="002966E8"/>
    <w:rsid w:val="002A7B07"/>
    <w:rsid w:val="002B17AF"/>
    <w:rsid w:val="002C6E0A"/>
    <w:rsid w:val="002D38C4"/>
    <w:rsid w:val="002F24DA"/>
    <w:rsid w:val="003068AD"/>
    <w:rsid w:val="003223F4"/>
    <w:rsid w:val="0035067D"/>
    <w:rsid w:val="00361184"/>
    <w:rsid w:val="00365D68"/>
    <w:rsid w:val="003A26A7"/>
    <w:rsid w:val="00417AE6"/>
    <w:rsid w:val="004A0FDC"/>
    <w:rsid w:val="004A6069"/>
    <w:rsid w:val="004B519F"/>
    <w:rsid w:val="0051710F"/>
    <w:rsid w:val="00526125"/>
    <w:rsid w:val="00566A1F"/>
    <w:rsid w:val="00580AEA"/>
    <w:rsid w:val="005B6B83"/>
    <w:rsid w:val="005D1BA7"/>
    <w:rsid w:val="005D3811"/>
    <w:rsid w:val="005E3E1B"/>
    <w:rsid w:val="005E4FD5"/>
    <w:rsid w:val="005F1A10"/>
    <w:rsid w:val="006304B5"/>
    <w:rsid w:val="00654342"/>
    <w:rsid w:val="0068291E"/>
    <w:rsid w:val="006A54E3"/>
    <w:rsid w:val="006C3EEB"/>
    <w:rsid w:val="00703304"/>
    <w:rsid w:val="00716B17"/>
    <w:rsid w:val="00742228"/>
    <w:rsid w:val="00764B5A"/>
    <w:rsid w:val="0076683C"/>
    <w:rsid w:val="00774E6E"/>
    <w:rsid w:val="0079023D"/>
    <w:rsid w:val="00791B68"/>
    <w:rsid w:val="007B0671"/>
    <w:rsid w:val="007C69B8"/>
    <w:rsid w:val="007D5B35"/>
    <w:rsid w:val="007E5AC5"/>
    <w:rsid w:val="0086178A"/>
    <w:rsid w:val="0087643F"/>
    <w:rsid w:val="00882579"/>
    <w:rsid w:val="008A4197"/>
    <w:rsid w:val="008A63FB"/>
    <w:rsid w:val="008D5CDD"/>
    <w:rsid w:val="009227ED"/>
    <w:rsid w:val="0094651E"/>
    <w:rsid w:val="00955859"/>
    <w:rsid w:val="00983797"/>
    <w:rsid w:val="009C76F3"/>
    <w:rsid w:val="00A320E8"/>
    <w:rsid w:val="00A37317"/>
    <w:rsid w:val="00A60CA1"/>
    <w:rsid w:val="00A6542A"/>
    <w:rsid w:val="00A81D87"/>
    <w:rsid w:val="00AB5B1E"/>
    <w:rsid w:val="00AE36E3"/>
    <w:rsid w:val="00B372BC"/>
    <w:rsid w:val="00B8359F"/>
    <w:rsid w:val="00B960EE"/>
    <w:rsid w:val="00BB2892"/>
    <w:rsid w:val="00BB6709"/>
    <w:rsid w:val="00BB7314"/>
    <w:rsid w:val="00BC29C2"/>
    <w:rsid w:val="00BD2B20"/>
    <w:rsid w:val="00C4189D"/>
    <w:rsid w:val="00C64AAA"/>
    <w:rsid w:val="00C81A69"/>
    <w:rsid w:val="00C878EE"/>
    <w:rsid w:val="00C97D95"/>
    <w:rsid w:val="00CC626C"/>
    <w:rsid w:val="00CE5047"/>
    <w:rsid w:val="00D171AD"/>
    <w:rsid w:val="00D3135F"/>
    <w:rsid w:val="00D84B86"/>
    <w:rsid w:val="00D87DB6"/>
    <w:rsid w:val="00DC3266"/>
    <w:rsid w:val="00DD20CF"/>
    <w:rsid w:val="00DE161B"/>
    <w:rsid w:val="00E10D0B"/>
    <w:rsid w:val="00E45B70"/>
    <w:rsid w:val="00ED4B56"/>
    <w:rsid w:val="00EE4712"/>
    <w:rsid w:val="00F25315"/>
    <w:rsid w:val="00F55EB3"/>
    <w:rsid w:val="00F93FA9"/>
    <w:rsid w:val="00F95E61"/>
    <w:rsid w:val="00FA18B4"/>
    <w:rsid w:val="00FB576A"/>
    <w:rsid w:val="00FC70D9"/>
    <w:rsid w:val="00FE2785"/>
    <w:rsid w:val="00FF0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631775"/>
  <w15:chartTrackingRefBased/>
  <w15:docId w15:val="{6F472FF4-28CC-4EA8-81BB-37F41A42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FC70D9"/>
    <w:pPr>
      <w:widowControl w:val="0"/>
      <w:suppressAutoHyphens/>
      <w:autoSpaceDN w:val="0"/>
      <w:spacing w:after="0" w:line="240" w:lineRule="auto"/>
      <w:textAlignment w:val="baseline"/>
    </w:pPr>
    <w:rPr>
      <w:rFonts w:ascii="Calibri" w:eastAsia="Calibri" w:hAnsi="Calibri" w:cs="Times New Roman"/>
      <w:kern w:val="3"/>
      <w:sz w:val="20"/>
      <w:szCs w:val="20"/>
    </w:rPr>
  </w:style>
  <w:style w:type="paragraph" w:styleId="Nagwek1">
    <w:name w:val="heading 1"/>
    <w:basedOn w:val="Standard"/>
    <w:next w:val="Textbody"/>
    <w:link w:val="Nagwek1Znak"/>
    <w:uiPriority w:val="9"/>
    <w:qFormat/>
    <w:rsid w:val="00716B17"/>
    <w:pPr>
      <w:keepNext/>
      <w:spacing w:before="240" w:after="60"/>
      <w:outlineLvl w:val="0"/>
    </w:pPr>
    <w:rPr>
      <w:rFonts w:ascii="Arial" w:eastAsia="Calibri" w:hAnsi="Arial"/>
      <w:b/>
      <w:sz w:val="32"/>
      <w:szCs w:val="20"/>
    </w:rPr>
  </w:style>
  <w:style w:type="paragraph" w:styleId="Nagwek2">
    <w:name w:val="heading 2"/>
    <w:basedOn w:val="Normalny"/>
    <w:next w:val="Normalny"/>
    <w:link w:val="Nagwek2Znak"/>
    <w:uiPriority w:val="9"/>
    <w:semiHidden/>
    <w:unhideWhenUsed/>
    <w:qFormat/>
    <w:rsid w:val="007E5A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16B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6B17"/>
    <w:rPr>
      <w:rFonts w:ascii="Arial" w:eastAsia="Calibri" w:hAnsi="Arial" w:cs="Tahoma"/>
      <w:b/>
      <w:kern w:val="3"/>
      <w:sz w:val="32"/>
      <w:szCs w:val="20"/>
      <w:lang w:val="en-US" w:eastAsia="en-US"/>
    </w:rPr>
  </w:style>
  <w:style w:type="character" w:customStyle="1" w:styleId="Nagwek3Znak">
    <w:name w:val="Nagłówek 3 Znak"/>
    <w:basedOn w:val="Domylnaczcionkaakapitu"/>
    <w:link w:val="Nagwek3"/>
    <w:uiPriority w:val="9"/>
    <w:rsid w:val="00716B17"/>
    <w:rPr>
      <w:rFonts w:asciiTheme="majorHAnsi" w:eastAsiaTheme="majorEastAsia" w:hAnsiTheme="majorHAnsi" w:cstheme="majorBidi"/>
      <w:color w:val="1F3763" w:themeColor="accent1" w:themeShade="7F"/>
      <w:kern w:val="3"/>
      <w:sz w:val="24"/>
      <w:szCs w:val="24"/>
    </w:rPr>
  </w:style>
  <w:style w:type="paragraph" w:styleId="Listanumerowana4">
    <w:name w:val="List Number 4"/>
    <w:basedOn w:val="Listanumerowana3"/>
    <w:rsid w:val="00716B17"/>
    <w:pPr>
      <w:ind w:left="2552" w:hanging="851"/>
      <w:outlineLvl w:val="0"/>
    </w:pPr>
  </w:style>
  <w:style w:type="paragraph" w:styleId="Listanumerowana2">
    <w:name w:val="List Number 2"/>
    <w:basedOn w:val="Standard"/>
    <w:rsid w:val="00716B17"/>
    <w:pPr>
      <w:spacing w:line="288" w:lineRule="auto"/>
      <w:ind w:left="992" w:hanging="567"/>
      <w:jc w:val="both"/>
      <w:outlineLvl w:val="1"/>
    </w:pPr>
    <w:rPr>
      <w:rFonts w:ascii="Times" w:hAnsi="Times"/>
      <w:sz w:val="22"/>
    </w:rPr>
  </w:style>
  <w:style w:type="paragraph" w:styleId="Listanumerowana5">
    <w:name w:val="List Number 5"/>
    <w:basedOn w:val="Standard"/>
    <w:rsid w:val="00716B17"/>
    <w:pPr>
      <w:tabs>
        <w:tab w:val="left" w:pos="6064"/>
      </w:tabs>
      <w:spacing w:line="288" w:lineRule="auto"/>
      <w:ind w:left="3544" w:hanging="992"/>
      <w:jc w:val="both"/>
      <w:outlineLvl w:val="4"/>
    </w:pPr>
    <w:rPr>
      <w:rFonts w:ascii="Times" w:hAnsi="Times"/>
      <w:bCs/>
      <w:sz w:val="22"/>
      <w:szCs w:val="22"/>
    </w:rPr>
  </w:style>
  <w:style w:type="paragraph" w:customStyle="1" w:styleId="Standard">
    <w:name w:val="Standard"/>
    <w:rsid w:val="00716B17"/>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eastAsia="en-US"/>
    </w:rPr>
  </w:style>
  <w:style w:type="paragraph" w:customStyle="1" w:styleId="Heading">
    <w:name w:val="Heading"/>
    <w:basedOn w:val="Standard"/>
    <w:next w:val="Textbody"/>
    <w:rsid w:val="00716B17"/>
    <w:pPr>
      <w:keepNext/>
      <w:spacing w:before="240" w:after="120"/>
    </w:pPr>
    <w:rPr>
      <w:rFonts w:ascii="Arial" w:eastAsia="Microsoft YaHei" w:hAnsi="Arial" w:cs="Lucida Sans"/>
      <w:sz w:val="28"/>
      <w:szCs w:val="28"/>
    </w:rPr>
  </w:style>
  <w:style w:type="paragraph" w:customStyle="1" w:styleId="Textbody">
    <w:name w:val="Text body"/>
    <w:basedOn w:val="Standard"/>
    <w:rsid w:val="00716B17"/>
    <w:rPr>
      <w:rFonts w:eastAsia="Calibri"/>
      <w:b/>
      <w:sz w:val="20"/>
      <w:szCs w:val="20"/>
    </w:rPr>
  </w:style>
  <w:style w:type="paragraph" w:styleId="Lista">
    <w:name w:val="List"/>
    <w:basedOn w:val="Standard"/>
    <w:rsid w:val="00716B17"/>
    <w:pPr>
      <w:ind w:left="283" w:hanging="283"/>
    </w:pPr>
    <w:rPr>
      <w:rFonts w:cs="Lucida Sans"/>
    </w:rPr>
  </w:style>
  <w:style w:type="paragraph" w:styleId="Legenda">
    <w:name w:val="caption"/>
    <w:basedOn w:val="Standard"/>
    <w:rsid w:val="00716B17"/>
    <w:pPr>
      <w:suppressLineNumbers/>
      <w:spacing w:before="120" w:after="120"/>
    </w:pPr>
    <w:rPr>
      <w:rFonts w:cs="Lucida Sans"/>
      <w:i/>
      <w:iCs/>
    </w:rPr>
  </w:style>
  <w:style w:type="paragraph" w:customStyle="1" w:styleId="Index">
    <w:name w:val="Index"/>
    <w:basedOn w:val="Standard"/>
    <w:rsid w:val="00716B17"/>
    <w:pPr>
      <w:suppressLineNumbers/>
    </w:pPr>
    <w:rPr>
      <w:rFonts w:cs="Lucida Sans"/>
    </w:rPr>
  </w:style>
  <w:style w:type="paragraph" w:styleId="Nagwek">
    <w:name w:val="header"/>
    <w:basedOn w:val="Standard"/>
    <w:link w:val="NagwekZnak"/>
    <w:rsid w:val="00716B17"/>
    <w:pPr>
      <w:suppressLineNumbers/>
      <w:tabs>
        <w:tab w:val="center" w:pos="4536"/>
        <w:tab w:val="right" w:pos="9072"/>
      </w:tabs>
    </w:pPr>
    <w:rPr>
      <w:rFonts w:eastAsia="Calibri"/>
      <w:szCs w:val="20"/>
    </w:rPr>
  </w:style>
  <w:style w:type="character" w:customStyle="1" w:styleId="NagwekZnak">
    <w:name w:val="Nagłówek Znak"/>
    <w:basedOn w:val="Domylnaczcionkaakapitu"/>
    <w:link w:val="Nagwek"/>
    <w:rsid w:val="00716B17"/>
    <w:rPr>
      <w:rFonts w:ascii="Times New Roman" w:eastAsia="Calibri" w:hAnsi="Times New Roman" w:cs="Tahoma"/>
      <w:kern w:val="3"/>
      <w:sz w:val="24"/>
      <w:szCs w:val="20"/>
      <w:lang w:val="en-US" w:eastAsia="en-US"/>
    </w:rPr>
  </w:style>
  <w:style w:type="paragraph" w:styleId="Stopka">
    <w:name w:val="footer"/>
    <w:basedOn w:val="Standard"/>
    <w:link w:val="StopkaZnak"/>
    <w:rsid w:val="00716B17"/>
    <w:pPr>
      <w:suppressLineNumbers/>
      <w:tabs>
        <w:tab w:val="center" w:pos="4536"/>
        <w:tab w:val="right" w:pos="9072"/>
      </w:tabs>
    </w:pPr>
    <w:rPr>
      <w:rFonts w:eastAsia="Calibri"/>
      <w:szCs w:val="20"/>
    </w:rPr>
  </w:style>
  <w:style w:type="character" w:customStyle="1" w:styleId="StopkaZnak">
    <w:name w:val="Stopka Znak"/>
    <w:basedOn w:val="Domylnaczcionkaakapitu"/>
    <w:link w:val="Stopka"/>
    <w:rsid w:val="00716B17"/>
    <w:rPr>
      <w:rFonts w:ascii="Times New Roman" w:eastAsia="Calibri" w:hAnsi="Times New Roman" w:cs="Tahoma"/>
      <w:kern w:val="3"/>
      <w:sz w:val="24"/>
      <w:szCs w:val="20"/>
      <w:lang w:val="en-US" w:eastAsia="en-US"/>
    </w:rPr>
  </w:style>
  <w:style w:type="paragraph" w:customStyle="1" w:styleId="Kolorowalistaakcent11">
    <w:name w:val="Kolorowa lista — akcent 11"/>
    <w:basedOn w:val="Standard"/>
    <w:uiPriority w:val="99"/>
    <w:qFormat/>
    <w:rsid w:val="00716B17"/>
    <w:pPr>
      <w:spacing w:before="20" w:after="40" w:line="249" w:lineRule="auto"/>
      <w:ind w:left="720"/>
      <w:jc w:val="both"/>
    </w:pPr>
    <w:rPr>
      <w:rFonts w:ascii="Calibri" w:eastAsia="SimSun" w:hAnsi="Calibri"/>
      <w:sz w:val="20"/>
      <w:szCs w:val="20"/>
      <w:lang w:eastAsia="zh-CN"/>
    </w:rPr>
  </w:style>
  <w:style w:type="paragraph" w:customStyle="1" w:styleId="Default">
    <w:name w:val="Default"/>
    <w:rsid w:val="00716B17"/>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en-US"/>
    </w:rPr>
  </w:style>
  <w:style w:type="paragraph" w:styleId="Bezodstpw">
    <w:name w:val="No Spacing"/>
    <w:rsid w:val="00716B17"/>
    <w:pPr>
      <w:suppressAutoHyphens/>
      <w:autoSpaceDN w:val="0"/>
      <w:spacing w:after="0" w:line="240" w:lineRule="auto"/>
      <w:textAlignment w:val="baseline"/>
    </w:pPr>
    <w:rPr>
      <w:rFonts w:ascii="Calibri" w:eastAsia="Times New Roman" w:hAnsi="Calibri" w:cs="Times New Roman"/>
      <w:kern w:val="3"/>
    </w:rPr>
  </w:style>
  <w:style w:type="paragraph" w:styleId="NormalnyWeb">
    <w:name w:val="Normal (Web)"/>
    <w:basedOn w:val="Standard"/>
    <w:rsid w:val="00716B17"/>
    <w:rPr>
      <w:rFonts w:eastAsia="Calibri"/>
    </w:rPr>
  </w:style>
  <w:style w:type="paragraph" w:customStyle="1" w:styleId="Teksttreci2">
    <w:name w:val="Tekst treści (2)"/>
    <w:basedOn w:val="Standard"/>
    <w:rsid w:val="00716B17"/>
    <w:pPr>
      <w:shd w:val="clear" w:color="auto" w:fill="FFFFFF"/>
      <w:spacing w:before="240" w:line="252" w:lineRule="exact"/>
      <w:ind w:hanging="360"/>
      <w:jc w:val="both"/>
    </w:pPr>
    <w:rPr>
      <w:sz w:val="21"/>
    </w:rPr>
  </w:style>
  <w:style w:type="paragraph" w:customStyle="1" w:styleId="a-podst-2">
    <w:name w:val="a-podst-2"/>
    <w:basedOn w:val="Standard"/>
    <w:rsid w:val="00716B17"/>
    <w:pPr>
      <w:spacing w:line="360" w:lineRule="auto"/>
      <w:ind w:left="284" w:hanging="284"/>
    </w:pPr>
    <w:rPr>
      <w:szCs w:val="20"/>
    </w:rPr>
  </w:style>
  <w:style w:type="paragraph" w:customStyle="1" w:styleId="Teksttreci5">
    <w:name w:val="Tekst treści (5)"/>
    <w:basedOn w:val="Standard"/>
    <w:rsid w:val="00716B17"/>
    <w:pPr>
      <w:shd w:val="clear" w:color="auto" w:fill="FFFFFF"/>
      <w:spacing w:before="240" w:after="480" w:line="250" w:lineRule="exact"/>
      <w:ind w:hanging="320"/>
      <w:jc w:val="both"/>
    </w:pPr>
    <w:rPr>
      <w:i/>
      <w:sz w:val="22"/>
    </w:rPr>
  </w:style>
  <w:style w:type="paragraph" w:customStyle="1" w:styleId="pkt">
    <w:name w:val="pkt"/>
    <w:basedOn w:val="Standard"/>
    <w:rsid w:val="00716B17"/>
    <w:pPr>
      <w:spacing w:before="60" w:after="60" w:line="360" w:lineRule="auto"/>
      <w:ind w:left="851" w:hanging="295"/>
      <w:jc w:val="both"/>
    </w:pPr>
    <w:rPr>
      <w:rFonts w:ascii="Univers-PL" w:hAnsi="Univers-PL"/>
      <w:sz w:val="19"/>
      <w:szCs w:val="19"/>
    </w:rPr>
  </w:style>
  <w:style w:type="paragraph" w:styleId="Listanumerowana">
    <w:name w:val="List Number"/>
    <w:basedOn w:val="Standard"/>
    <w:rsid w:val="00716B17"/>
    <w:pPr>
      <w:tabs>
        <w:tab w:val="left" w:pos="850"/>
      </w:tabs>
      <w:spacing w:before="120" w:after="60" w:line="288" w:lineRule="auto"/>
      <w:ind w:left="425" w:hanging="425"/>
    </w:pPr>
    <w:rPr>
      <w:rFonts w:ascii="Times" w:hAnsi="Times"/>
      <w:b/>
      <w:sz w:val="22"/>
      <w:szCs w:val="22"/>
    </w:rPr>
  </w:style>
  <w:style w:type="paragraph" w:styleId="Listanumerowana3">
    <w:name w:val="List Number 3"/>
    <w:basedOn w:val="Standard"/>
    <w:rsid w:val="00716B17"/>
    <w:pPr>
      <w:tabs>
        <w:tab w:val="left" w:pos="3141"/>
      </w:tabs>
      <w:spacing w:line="288" w:lineRule="auto"/>
      <w:ind w:left="1701" w:hanging="709"/>
      <w:jc w:val="both"/>
    </w:pPr>
    <w:rPr>
      <w:rFonts w:ascii="Times" w:hAnsi="Times"/>
      <w:sz w:val="20"/>
      <w:szCs w:val="20"/>
    </w:rPr>
  </w:style>
  <w:style w:type="paragraph" w:styleId="Tekstdymka">
    <w:name w:val="Balloon Text"/>
    <w:basedOn w:val="Standard"/>
    <w:link w:val="TekstdymkaZnak"/>
    <w:rsid w:val="00716B17"/>
    <w:rPr>
      <w:rFonts w:ascii="Tahoma" w:eastAsia="Calibri" w:hAnsi="Tahoma"/>
      <w:sz w:val="16"/>
      <w:szCs w:val="20"/>
    </w:rPr>
  </w:style>
  <w:style w:type="character" w:customStyle="1" w:styleId="TekstdymkaZnak">
    <w:name w:val="Tekst dymka Znak"/>
    <w:basedOn w:val="Domylnaczcionkaakapitu"/>
    <w:link w:val="Tekstdymka"/>
    <w:rsid w:val="00716B17"/>
    <w:rPr>
      <w:rFonts w:ascii="Tahoma" w:eastAsia="Calibri" w:hAnsi="Tahoma" w:cs="Tahoma"/>
      <w:kern w:val="3"/>
      <w:sz w:val="16"/>
      <w:szCs w:val="20"/>
      <w:lang w:val="en-US" w:eastAsia="en-US"/>
    </w:rPr>
  </w:style>
  <w:style w:type="paragraph" w:styleId="Tekstkomentarza">
    <w:name w:val="annotation text"/>
    <w:basedOn w:val="Standard"/>
    <w:link w:val="TekstkomentarzaZnak"/>
    <w:rsid w:val="00716B17"/>
    <w:rPr>
      <w:rFonts w:eastAsia="Calibri"/>
      <w:sz w:val="20"/>
      <w:szCs w:val="20"/>
    </w:rPr>
  </w:style>
  <w:style w:type="character" w:customStyle="1" w:styleId="TekstkomentarzaZnak">
    <w:name w:val="Tekst komentarza Znak"/>
    <w:basedOn w:val="Domylnaczcionkaakapitu"/>
    <w:link w:val="Tekstkomentarza"/>
    <w:rsid w:val="00716B17"/>
    <w:rPr>
      <w:rFonts w:ascii="Times New Roman" w:eastAsia="Calibri" w:hAnsi="Times New Roman" w:cs="Tahoma"/>
      <w:kern w:val="3"/>
      <w:sz w:val="20"/>
      <w:szCs w:val="20"/>
      <w:lang w:val="en-US" w:eastAsia="en-US"/>
    </w:rPr>
  </w:style>
  <w:style w:type="paragraph" w:styleId="Tematkomentarza">
    <w:name w:val="annotation subject"/>
    <w:basedOn w:val="Tekstkomentarza"/>
    <w:link w:val="TematkomentarzaZnak"/>
    <w:rsid w:val="00716B17"/>
    <w:rPr>
      <w:b/>
    </w:rPr>
  </w:style>
  <w:style w:type="character" w:customStyle="1" w:styleId="TematkomentarzaZnak">
    <w:name w:val="Temat komentarza Znak"/>
    <w:basedOn w:val="TekstkomentarzaZnak"/>
    <w:link w:val="Tematkomentarza"/>
    <w:rsid w:val="00716B17"/>
    <w:rPr>
      <w:rFonts w:ascii="Times New Roman" w:eastAsia="Calibri" w:hAnsi="Times New Roman" w:cs="Tahoma"/>
      <w:b/>
      <w:kern w:val="3"/>
      <w:sz w:val="20"/>
      <w:szCs w:val="20"/>
      <w:lang w:val="en-US" w:eastAsia="en-US"/>
    </w:rPr>
  </w:style>
  <w:style w:type="paragraph" w:customStyle="1" w:styleId="normaltableau">
    <w:name w:val="normal_tableau"/>
    <w:basedOn w:val="Standard"/>
    <w:rsid w:val="00716B17"/>
    <w:pPr>
      <w:spacing w:before="120" w:after="120"/>
      <w:jc w:val="both"/>
    </w:pPr>
    <w:rPr>
      <w:rFonts w:ascii="Optima" w:hAnsi="Optima"/>
      <w:sz w:val="22"/>
      <w:szCs w:val="22"/>
      <w:lang w:val="en-GB"/>
    </w:rPr>
  </w:style>
  <w:style w:type="paragraph" w:styleId="Tekstprzypisudolnego">
    <w:name w:val="footnote text"/>
    <w:basedOn w:val="Standard"/>
    <w:link w:val="TekstprzypisudolnegoZnak"/>
    <w:rsid w:val="00716B17"/>
    <w:rPr>
      <w:rFonts w:eastAsia="Calibri"/>
      <w:sz w:val="20"/>
      <w:szCs w:val="20"/>
    </w:rPr>
  </w:style>
  <w:style w:type="character" w:customStyle="1" w:styleId="TekstprzypisudolnegoZnak">
    <w:name w:val="Tekst przypisu dolnego Znak"/>
    <w:basedOn w:val="Domylnaczcionkaakapitu"/>
    <w:link w:val="Tekstprzypisudolnego"/>
    <w:rsid w:val="00716B17"/>
    <w:rPr>
      <w:rFonts w:ascii="Times New Roman" w:eastAsia="Calibri" w:hAnsi="Times New Roman" w:cs="Tahoma"/>
      <w:kern w:val="3"/>
      <w:sz w:val="20"/>
      <w:szCs w:val="20"/>
      <w:lang w:val="en-US" w:eastAsia="en-US"/>
    </w:rPr>
  </w:style>
  <w:style w:type="paragraph" w:styleId="Zwykytekst">
    <w:name w:val="Plain Text"/>
    <w:basedOn w:val="Standard"/>
    <w:link w:val="ZwykytekstZnak"/>
    <w:rsid w:val="00716B17"/>
    <w:rPr>
      <w:rFonts w:ascii="Courier New" w:eastAsia="MS Mincho" w:hAnsi="Courier New"/>
      <w:sz w:val="20"/>
      <w:szCs w:val="20"/>
    </w:rPr>
  </w:style>
  <w:style w:type="character" w:customStyle="1" w:styleId="ZwykytekstZnak">
    <w:name w:val="Zwykły tekst Znak"/>
    <w:basedOn w:val="Domylnaczcionkaakapitu"/>
    <w:link w:val="Zwykytekst"/>
    <w:rsid w:val="00716B17"/>
    <w:rPr>
      <w:rFonts w:ascii="Courier New" w:eastAsia="MS Mincho" w:hAnsi="Courier New" w:cs="Tahoma"/>
      <w:kern w:val="3"/>
      <w:sz w:val="20"/>
      <w:szCs w:val="20"/>
      <w:lang w:val="en-US" w:eastAsia="en-US"/>
    </w:rPr>
  </w:style>
  <w:style w:type="paragraph" w:customStyle="1" w:styleId="Tekstpodstawowywcity21">
    <w:name w:val="Tekst podstawowy wcięty 21"/>
    <w:basedOn w:val="Standard"/>
    <w:rsid w:val="00716B17"/>
    <w:pPr>
      <w:ind w:left="3686" w:hanging="1843"/>
      <w:jc w:val="both"/>
    </w:pPr>
    <w:rPr>
      <w:szCs w:val="20"/>
    </w:rPr>
  </w:style>
  <w:style w:type="paragraph" w:styleId="Tytu">
    <w:name w:val="Title"/>
    <w:basedOn w:val="Standard"/>
    <w:next w:val="Podtytu"/>
    <w:link w:val="TytuZnak"/>
    <w:uiPriority w:val="10"/>
    <w:qFormat/>
    <w:rsid w:val="00716B17"/>
    <w:rPr>
      <w:rFonts w:ascii="Calibri Light" w:eastAsia="Calibri" w:hAnsi="Calibri Light"/>
      <w:b/>
      <w:bCs/>
      <w:spacing w:val="-10"/>
      <w:sz w:val="56"/>
      <w:szCs w:val="20"/>
    </w:rPr>
  </w:style>
  <w:style w:type="character" w:customStyle="1" w:styleId="TytuZnak">
    <w:name w:val="Tytuł Znak"/>
    <w:basedOn w:val="Domylnaczcionkaakapitu"/>
    <w:link w:val="Tytu"/>
    <w:uiPriority w:val="10"/>
    <w:rsid w:val="00716B17"/>
    <w:rPr>
      <w:rFonts w:ascii="Calibri Light" w:eastAsia="Calibri" w:hAnsi="Calibri Light" w:cs="Tahoma"/>
      <w:b/>
      <w:bCs/>
      <w:spacing w:val="-10"/>
      <w:kern w:val="3"/>
      <w:sz w:val="56"/>
      <w:szCs w:val="20"/>
      <w:lang w:val="en-US" w:eastAsia="en-US"/>
    </w:rPr>
  </w:style>
  <w:style w:type="paragraph" w:styleId="Podtytu">
    <w:name w:val="Subtitle"/>
    <w:basedOn w:val="Standard"/>
    <w:next w:val="Textbody"/>
    <w:link w:val="PodtytuZnak"/>
    <w:uiPriority w:val="11"/>
    <w:qFormat/>
    <w:rsid w:val="00716B17"/>
    <w:pPr>
      <w:numPr>
        <w:numId w:val="1"/>
      </w:numPr>
      <w:spacing w:after="60"/>
      <w:jc w:val="center"/>
      <w:outlineLvl w:val="1"/>
    </w:pPr>
    <w:rPr>
      <w:rFonts w:ascii="Cambria" w:hAnsi="Cambria"/>
      <w:i/>
      <w:iCs/>
      <w:sz w:val="28"/>
      <w:szCs w:val="28"/>
    </w:rPr>
  </w:style>
  <w:style w:type="character" w:customStyle="1" w:styleId="PodtytuZnak">
    <w:name w:val="Podtytuł Znak"/>
    <w:basedOn w:val="Domylnaczcionkaakapitu"/>
    <w:link w:val="Podtytu"/>
    <w:uiPriority w:val="11"/>
    <w:rsid w:val="00716B17"/>
    <w:rPr>
      <w:rFonts w:ascii="Cambria" w:eastAsia="Times New Roman" w:hAnsi="Cambria" w:cs="Tahoma"/>
      <w:i/>
      <w:iCs/>
      <w:kern w:val="3"/>
      <w:sz w:val="28"/>
      <w:szCs w:val="28"/>
      <w:lang w:val="en-US" w:eastAsia="en-US"/>
    </w:rPr>
  </w:style>
  <w:style w:type="paragraph" w:customStyle="1" w:styleId="Teksttreci1">
    <w:name w:val="Tekst treści1"/>
    <w:basedOn w:val="Standard"/>
    <w:rsid w:val="00716B17"/>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Standard"/>
    <w:link w:val="TekstprzypisukocowegoZnak"/>
    <w:rsid w:val="00716B17"/>
    <w:rPr>
      <w:rFonts w:eastAsia="Calibri"/>
      <w:sz w:val="20"/>
      <w:szCs w:val="20"/>
    </w:rPr>
  </w:style>
  <w:style w:type="character" w:customStyle="1" w:styleId="TekstprzypisukocowegoZnak">
    <w:name w:val="Tekst przypisu końcowego Znak"/>
    <w:basedOn w:val="Domylnaczcionkaakapitu"/>
    <w:link w:val="Tekstprzypisukocowego"/>
    <w:rsid w:val="00716B17"/>
    <w:rPr>
      <w:rFonts w:ascii="Times New Roman" w:eastAsia="Calibri" w:hAnsi="Times New Roman" w:cs="Tahoma"/>
      <w:kern w:val="3"/>
      <w:sz w:val="20"/>
      <w:szCs w:val="20"/>
      <w:lang w:val="en-US" w:eastAsia="en-US"/>
    </w:rPr>
  </w:style>
  <w:style w:type="paragraph" w:customStyle="1" w:styleId="text-justify">
    <w:name w:val="text-justify"/>
    <w:basedOn w:val="Standard"/>
    <w:rsid w:val="00716B17"/>
    <w:pPr>
      <w:spacing w:before="100" w:after="100"/>
    </w:pPr>
  </w:style>
  <w:style w:type="paragraph" w:customStyle="1" w:styleId="Kolorowecieniowanieakcent11">
    <w:name w:val="Kolorowe cieniowanie — akcent 11"/>
    <w:rsid w:val="00716B17"/>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Standard"/>
    <w:uiPriority w:val="99"/>
    <w:qFormat/>
    <w:rsid w:val="00716B17"/>
    <w:pPr>
      <w:spacing w:before="20" w:after="40" w:line="249" w:lineRule="auto"/>
      <w:ind w:left="720"/>
      <w:jc w:val="both"/>
    </w:pPr>
    <w:rPr>
      <w:rFonts w:ascii="Calibri" w:eastAsia="SimSun" w:hAnsi="Calibri"/>
      <w:sz w:val="20"/>
      <w:szCs w:val="20"/>
      <w:lang w:eastAsia="zh-CN"/>
    </w:rPr>
  </w:style>
  <w:style w:type="paragraph" w:styleId="Tekstpodstawowy2">
    <w:name w:val="Body Text 2"/>
    <w:basedOn w:val="Standard"/>
    <w:link w:val="Tekstpodstawowy2Znak"/>
    <w:rsid w:val="00716B17"/>
    <w:pPr>
      <w:spacing w:after="120" w:line="480" w:lineRule="auto"/>
    </w:pPr>
    <w:rPr>
      <w:rFonts w:eastAsia="Calibri"/>
    </w:rPr>
  </w:style>
  <w:style w:type="character" w:customStyle="1" w:styleId="Tekstpodstawowy2Znak">
    <w:name w:val="Tekst podstawowy 2 Znak"/>
    <w:basedOn w:val="Domylnaczcionkaakapitu"/>
    <w:link w:val="Tekstpodstawowy2"/>
    <w:rsid w:val="00716B17"/>
    <w:rPr>
      <w:rFonts w:ascii="Times New Roman" w:eastAsia="Calibri" w:hAnsi="Times New Roman" w:cs="Tahoma"/>
      <w:kern w:val="3"/>
      <w:sz w:val="24"/>
      <w:szCs w:val="24"/>
      <w:lang w:val="en-US" w:eastAsia="en-US"/>
    </w:rPr>
  </w:style>
  <w:style w:type="paragraph" w:customStyle="1" w:styleId="m5968006951817061090kolorowalistaakcent11">
    <w:name w:val="m5968006951817061090kolorowalistaakcent11"/>
    <w:basedOn w:val="Standard"/>
    <w:rsid w:val="00716B17"/>
    <w:pPr>
      <w:spacing w:before="100" w:after="100"/>
    </w:pPr>
    <w:rPr>
      <w:rFonts w:eastAsia="Calibri"/>
    </w:rPr>
  </w:style>
  <w:style w:type="paragraph" w:customStyle="1" w:styleId="ox-b171701408-msonormal">
    <w:name w:val="ox-b171701408-msonormal"/>
    <w:basedOn w:val="Standard"/>
    <w:rsid w:val="00716B17"/>
    <w:pPr>
      <w:spacing w:before="100" w:after="100"/>
    </w:pPr>
    <w:rPr>
      <w:rFonts w:eastAsia="Calibri"/>
    </w:rPr>
  </w:style>
  <w:style w:type="paragraph" w:customStyle="1" w:styleId="p1">
    <w:name w:val="p1"/>
    <w:basedOn w:val="Standard"/>
    <w:rsid w:val="00716B17"/>
    <w:rPr>
      <w:rFonts w:ascii="Helvetica" w:eastAsia="Calibri" w:hAnsi="Helvetica"/>
      <w:sz w:val="15"/>
      <w:szCs w:val="15"/>
    </w:rPr>
  </w:style>
  <w:style w:type="paragraph" w:customStyle="1" w:styleId="p3">
    <w:name w:val="p3"/>
    <w:basedOn w:val="Standard"/>
    <w:rsid w:val="00716B17"/>
    <w:pPr>
      <w:jc w:val="both"/>
    </w:pPr>
    <w:rPr>
      <w:rFonts w:ascii="Helvetica Neue" w:eastAsia="Calibri" w:hAnsi="Helvetica Neue"/>
      <w:color w:val="454545"/>
      <w:sz w:val="18"/>
      <w:szCs w:val="18"/>
    </w:rPr>
  </w:style>
  <w:style w:type="paragraph" w:customStyle="1" w:styleId="p2">
    <w:name w:val="p2"/>
    <w:basedOn w:val="Standard"/>
    <w:rsid w:val="00716B17"/>
    <w:rPr>
      <w:rFonts w:ascii="Helvetica Neue" w:eastAsia="Calibri" w:hAnsi="Helvetica Neue"/>
      <w:color w:val="454545"/>
      <w:sz w:val="18"/>
      <w:szCs w:val="18"/>
    </w:rPr>
  </w:style>
  <w:style w:type="paragraph" w:customStyle="1" w:styleId="ox-2f2e412c31-msolistparagraph">
    <w:name w:val="ox-2f2e412c31-msolistparagraph"/>
    <w:basedOn w:val="Standard"/>
    <w:rsid w:val="00716B17"/>
    <w:pPr>
      <w:spacing w:before="100" w:after="100"/>
    </w:pPr>
    <w:rPr>
      <w:rFonts w:cs="Calibri"/>
    </w:rPr>
  </w:style>
  <w:style w:type="paragraph" w:styleId="Poprawka">
    <w:name w:val="Revision"/>
    <w:rsid w:val="00716B17"/>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kstpodstawowy1">
    <w:name w:val="Tekst podstawowy1"/>
    <w:basedOn w:val="Standard"/>
    <w:rsid w:val="00716B17"/>
    <w:pPr>
      <w:jc w:val="both"/>
    </w:pPr>
    <w:rPr>
      <w:rFonts w:ascii="Calibri" w:eastAsia="Calibri" w:hAnsi="Calibri"/>
      <w:sz w:val="20"/>
      <w:szCs w:val="20"/>
    </w:rPr>
  </w:style>
  <w:style w:type="paragraph" w:customStyle="1" w:styleId="Normalny1">
    <w:name w:val="Normalny1"/>
    <w:rsid w:val="00716B17"/>
    <w:pPr>
      <w:widowControl w:val="0"/>
      <w:suppressAutoHyphens/>
      <w:autoSpaceDN w:val="0"/>
      <w:spacing w:after="0" w:line="240" w:lineRule="auto"/>
      <w:textAlignment w:val="baseline"/>
    </w:pPr>
    <w:rPr>
      <w:rFonts w:ascii="Times New Roman" w:eastAsia="Lucida Sans Unicode" w:hAnsi="Times New Roman" w:cs="Arial"/>
      <w:kern w:val="3"/>
      <w:sz w:val="24"/>
      <w:szCs w:val="24"/>
      <w:lang w:eastAsia="zh-CN" w:bidi="hi-IN"/>
    </w:rPr>
  </w:style>
  <w:style w:type="paragraph" w:customStyle="1" w:styleId="Textbodyuser">
    <w:name w:val="Text body (user)"/>
    <w:basedOn w:val="Standard"/>
    <w:rsid w:val="00716B17"/>
    <w:pPr>
      <w:spacing w:after="120"/>
    </w:pPr>
    <w:rPr>
      <w:rFonts w:cs="Arial Unicode MS"/>
      <w:b/>
      <w:color w:val="000000"/>
      <w:sz w:val="28"/>
      <w:szCs w:val="20"/>
      <w:lang w:val="de-DE" w:eastAsia="ja-JP" w:bidi="fa-IR"/>
    </w:rPr>
  </w:style>
  <w:style w:type="paragraph" w:customStyle="1" w:styleId="Standarduser">
    <w:name w:val="Standard (user)"/>
    <w:rsid w:val="00716B17"/>
    <w:pPr>
      <w:widowControl w:val="0"/>
      <w:suppressAutoHyphens/>
      <w:autoSpaceDN w:val="0"/>
      <w:spacing w:after="0" w:line="240" w:lineRule="auto"/>
      <w:textAlignment w:val="baseline"/>
    </w:pPr>
    <w:rPr>
      <w:rFonts w:ascii="Times New Roman" w:eastAsia="Times New Roman" w:hAnsi="Times New Roman" w:cs="Arial Unicode MS"/>
      <w:color w:val="000000"/>
      <w:kern w:val="3"/>
      <w:sz w:val="24"/>
      <w:szCs w:val="24"/>
      <w:lang w:val="en-US" w:eastAsia="zh-CN" w:bidi="en-US"/>
    </w:rPr>
  </w:style>
  <w:style w:type="paragraph" w:customStyle="1" w:styleId="Listanumerowana21">
    <w:name w:val="Lista numerowana 21"/>
    <w:basedOn w:val="Standarduser"/>
    <w:rsid w:val="00716B17"/>
    <w:pPr>
      <w:spacing w:line="288" w:lineRule="auto"/>
      <w:ind w:left="992" w:hanging="567"/>
      <w:jc w:val="both"/>
    </w:pPr>
    <w:rPr>
      <w:rFonts w:ascii="Times" w:hAnsi="Times" w:cs="Times"/>
      <w:sz w:val="22"/>
    </w:rPr>
  </w:style>
  <w:style w:type="paragraph" w:customStyle="1" w:styleId="Footnote">
    <w:name w:val="Footnote"/>
    <w:basedOn w:val="Standard"/>
    <w:rsid w:val="00716B17"/>
    <w:pPr>
      <w:suppressLineNumbers/>
      <w:ind w:left="283" w:hanging="283"/>
    </w:pPr>
    <w:rPr>
      <w:sz w:val="20"/>
      <w:szCs w:val="20"/>
    </w:rPr>
  </w:style>
  <w:style w:type="paragraph" w:customStyle="1" w:styleId="TableContents">
    <w:name w:val="Table Contents"/>
    <w:basedOn w:val="Standard"/>
    <w:rsid w:val="00716B17"/>
    <w:pPr>
      <w:suppressLineNumbers/>
    </w:pPr>
  </w:style>
  <w:style w:type="character" w:customStyle="1" w:styleId="Kolorowalistaakcent1Znak">
    <w:name w:val="Kolorowa lista — akcent 1 Znak"/>
    <w:uiPriority w:val="1"/>
    <w:qFormat/>
    <w:rsid w:val="00716B17"/>
    <w:rPr>
      <w:rFonts w:ascii="Calibri" w:eastAsia="SimSun" w:hAnsi="Calibri"/>
      <w:sz w:val="20"/>
      <w:lang w:eastAsia="zh-CN"/>
    </w:rPr>
  </w:style>
  <w:style w:type="character" w:customStyle="1" w:styleId="Internetlink">
    <w:name w:val="Internet link"/>
    <w:rsid w:val="00716B17"/>
    <w:rPr>
      <w:rFonts w:cs="Times New Roman"/>
      <w:color w:val="0000FF"/>
      <w:u w:val="single"/>
    </w:rPr>
  </w:style>
  <w:style w:type="character" w:customStyle="1" w:styleId="FontStyle33">
    <w:name w:val="Font Style33"/>
    <w:rsid w:val="00716B17"/>
    <w:rPr>
      <w:rFonts w:ascii="Times New Roman" w:hAnsi="Times New Roman"/>
      <w:sz w:val="22"/>
    </w:rPr>
  </w:style>
  <w:style w:type="character" w:styleId="UyteHipercze">
    <w:name w:val="FollowedHyperlink"/>
    <w:rsid w:val="00716B17"/>
    <w:rPr>
      <w:rFonts w:cs="Times New Roman"/>
      <w:color w:val="954F72"/>
      <w:u w:val="single"/>
    </w:rPr>
  </w:style>
  <w:style w:type="character" w:customStyle="1" w:styleId="TekstpodstawowyZnak">
    <w:name w:val="Tekst podstawowy Znak"/>
    <w:rsid w:val="00716B17"/>
    <w:rPr>
      <w:rFonts w:ascii="Times New Roman" w:hAnsi="Times New Roman" w:cs="Times New Roman"/>
      <w:b/>
      <w:sz w:val="20"/>
      <w:lang w:eastAsia="pl-PL"/>
    </w:rPr>
  </w:style>
  <w:style w:type="character" w:customStyle="1" w:styleId="Listanumerowana3Znak">
    <w:name w:val="Lista numerowana 3 Znak"/>
    <w:rsid w:val="00716B17"/>
    <w:rPr>
      <w:rFonts w:ascii="Times" w:eastAsia="Times New Roman" w:hAnsi="Times"/>
    </w:rPr>
  </w:style>
  <w:style w:type="character" w:styleId="Odwoaniedokomentarza">
    <w:name w:val="annotation reference"/>
    <w:rsid w:val="00716B17"/>
    <w:rPr>
      <w:rFonts w:cs="Times New Roman"/>
      <w:sz w:val="16"/>
    </w:rPr>
  </w:style>
  <w:style w:type="character" w:customStyle="1" w:styleId="alb">
    <w:name w:val="a_lb"/>
    <w:rsid w:val="00716B17"/>
    <w:rPr>
      <w:rFonts w:cs="Times New Roman"/>
    </w:rPr>
  </w:style>
  <w:style w:type="character" w:styleId="Odwoanieprzypisudolnego">
    <w:name w:val="footnote reference"/>
    <w:rsid w:val="00716B17"/>
    <w:rPr>
      <w:rFonts w:cs="Times New Roman"/>
      <w:position w:val="0"/>
      <w:vertAlign w:val="superscript"/>
    </w:rPr>
  </w:style>
  <w:style w:type="character" w:customStyle="1" w:styleId="Teksttreci">
    <w:name w:val="Tekst treści_"/>
    <w:rsid w:val="00716B17"/>
    <w:rPr>
      <w:sz w:val="19"/>
    </w:rPr>
  </w:style>
  <w:style w:type="character" w:customStyle="1" w:styleId="TeksttreciPogrubienie6">
    <w:name w:val="Tekst treści + Pogrubienie6"/>
    <w:rsid w:val="00716B17"/>
    <w:rPr>
      <w:b/>
      <w:spacing w:val="0"/>
      <w:sz w:val="19"/>
    </w:rPr>
  </w:style>
  <w:style w:type="character" w:customStyle="1" w:styleId="Teksttreci0">
    <w:name w:val="Tekst treści"/>
    <w:rsid w:val="00716B17"/>
    <w:rPr>
      <w:rFonts w:ascii="Arial Unicode MS" w:eastAsia="Arial Unicode MS" w:hAnsi="Arial Unicode MS"/>
      <w:spacing w:val="0"/>
      <w:sz w:val="19"/>
    </w:rPr>
  </w:style>
  <w:style w:type="character" w:customStyle="1" w:styleId="h2">
    <w:name w:val="h2"/>
    <w:rsid w:val="00716B17"/>
    <w:rPr>
      <w:rFonts w:cs="Times New Roman"/>
    </w:rPr>
  </w:style>
  <w:style w:type="character" w:styleId="Odwoanieprzypisukocowego">
    <w:name w:val="endnote reference"/>
    <w:rsid w:val="00716B17"/>
    <w:rPr>
      <w:rFonts w:cs="Times New Roman"/>
      <w:position w:val="0"/>
      <w:vertAlign w:val="superscript"/>
    </w:rPr>
  </w:style>
  <w:style w:type="character" w:customStyle="1" w:styleId="StrongEmphasis">
    <w:name w:val="Strong Emphasis"/>
    <w:rsid w:val="00716B17"/>
    <w:rPr>
      <w:rFonts w:cs="Times New Roman"/>
      <w:b/>
      <w:bCs/>
    </w:rPr>
  </w:style>
  <w:style w:type="character" w:customStyle="1" w:styleId="m5968006951817061090size">
    <w:name w:val="m5968006951817061090size"/>
    <w:rsid w:val="00716B17"/>
    <w:rPr>
      <w:rFonts w:cs="Times New Roman"/>
    </w:rPr>
  </w:style>
  <w:style w:type="character" w:customStyle="1" w:styleId="m5968006951817061090font">
    <w:name w:val="m5968006951817061090font"/>
    <w:rsid w:val="00716B17"/>
    <w:rPr>
      <w:rFonts w:cs="Times New Roman"/>
    </w:rPr>
  </w:style>
  <w:style w:type="character" w:customStyle="1" w:styleId="BezodstpwZnak">
    <w:name w:val="Bez odstępów Znak"/>
    <w:rsid w:val="00716B17"/>
    <w:rPr>
      <w:rFonts w:eastAsia="Times New Roman"/>
      <w:sz w:val="22"/>
      <w:szCs w:val="22"/>
    </w:rPr>
  </w:style>
  <w:style w:type="character" w:customStyle="1" w:styleId="apple-converted-space">
    <w:name w:val="apple-converted-space"/>
    <w:basedOn w:val="Domylnaczcionkaakapitu"/>
    <w:rsid w:val="00716B17"/>
  </w:style>
  <w:style w:type="character" w:customStyle="1" w:styleId="apple-tab-span">
    <w:name w:val="apple-tab-span"/>
    <w:basedOn w:val="Domylnaczcionkaakapitu"/>
    <w:rsid w:val="00716B17"/>
  </w:style>
  <w:style w:type="character" w:customStyle="1" w:styleId="s1">
    <w:name w:val="s1"/>
    <w:basedOn w:val="Domylnaczcionkaakapitu"/>
    <w:rsid w:val="00716B17"/>
    <w:rPr>
      <w:u w:val="single"/>
    </w:rPr>
  </w:style>
  <w:style w:type="character" w:customStyle="1" w:styleId="Nierozpoznanawzmianka1">
    <w:name w:val="Nierozpoznana wzmianka1"/>
    <w:basedOn w:val="Domylnaczcionkaakapitu"/>
    <w:rsid w:val="00716B17"/>
    <w:rPr>
      <w:color w:val="605E5C"/>
    </w:rPr>
  </w:style>
  <w:style w:type="character" w:customStyle="1" w:styleId="Nierozpoznanawzmianka2">
    <w:name w:val="Nierozpoznana wzmianka2"/>
    <w:basedOn w:val="Domylnaczcionkaakapitu"/>
    <w:rsid w:val="00716B17"/>
    <w:rPr>
      <w:color w:val="605E5C"/>
    </w:rPr>
  </w:style>
  <w:style w:type="character" w:styleId="Uwydatnienie">
    <w:name w:val="Emphasis"/>
    <w:basedOn w:val="Domylnaczcionkaakapitu"/>
    <w:rsid w:val="00716B17"/>
    <w:rPr>
      <w:i/>
      <w:iCs/>
    </w:rPr>
  </w:style>
  <w:style w:type="character" w:customStyle="1" w:styleId="Nierozpoznanawzmianka3">
    <w:name w:val="Nierozpoznana wzmianka3"/>
    <w:basedOn w:val="Domylnaczcionkaakapitu"/>
    <w:rsid w:val="00716B17"/>
    <w:rPr>
      <w:color w:val="605E5C"/>
    </w:rPr>
  </w:style>
  <w:style w:type="character" w:customStyle="1" w:styleId="ListParagraphChar">
    <w:name w:val="List Paragraph Char"/>
    <w:rsid w:val="00716B17"/>
    <w:rPr>
      <w:lang w:eastAsia="en-US"/>
    </w:rPr>
  </w:style>
  <w:style w:type="character" w:customStyle="1" w:styleId="Domylnaczcionkaakapitu1">
    <w:name w:val="Domyślna czcionka akapitu1"/>
    <w:rsid w:val="00716B17"/>
  </w:style>
  <w:style w:type="character" w:customStyle="1" w:styleId="Domylnaczcionkaakapitu2">
    <w:name w:val="Domyślna czcionka akapitu2"/>
    <w:rsid w:val="00716B17"/>
  </w:style>
  <w:style w:type="character" w:customStyle="1" w:styleId="fn-ref">
    <w:name w:val="fn-ref"/>
    <w:basedOn w:val="Domylnaczcionkaakapitu"/>
    <w:rsid w:val="00716B17"/>
  </w:style>
  <w:style w:type="character" w:customStyle="1" w:styleId="alb-s">
    <w:name w:val="a_lb-s"/>
    <w:basedOn w:val="Domylnaczcionkaakapitu"/>
    <w:rsid w:val="00716B17"/>
  </w:style>
  <w:style w:type="character" w:styleId="Nierozpoznanawzmianka">
    <w:name w:val="Unresolved Mention"/>
    <w:basedOn w:val="Domylnaczcionkaakapitu"/>
    <w:rsid w:val="00716B17"/>
    <w:rPr>
      <w:color w:val="605E5C"/>
    </w:rPr>
  </w:style>
  <w:style w:type="character" w:customStyle="1" w:styleId="FootnoteSymbol">
    <w:name w:val="Footnote Symbol"/>
    <w:rsid w:val="00716B17"/>
    <w:rPr>
      <w:position w:val="0"/>
      <w:vertAlign w:val="superscript"/>
    </w:rPr>
  </w:style>
  <w:style w:type="character" w:customStyle="1" w:styleId="ListLabel1">
    <w:name w:val="ListLabel 1"/>
    <w:rsid w:val="00716B17"/>
    <w:rPr>
      <w:rFonts w:cs="Times New Roman"/>
      <w:b/>
    </w:rPr>
  </w:style>
  <w:style w:type="character" w:customStyle="1" w:styleId="ListLabel2">
    <w:name w:val="ListLabel 2"/>
    <w:rsid w:val="00716B17"/>
    <w:rPr>
      <w:rFonts w:cs="Arial"/>
      <w:b/>
      <w:i w:val="0"/>
      <w:color w:val="00000A"/>
      <w:sz w:val="24"/>
      <w:szCs w:val="24"/>
    </w:rPr>
  </w:style>
  <w:style w:type="character" w:customStyle="1" w:styleId="ListLabel3">
    <w:name w:val="ListLabel 3"/>
    <w:rsid w:val="00716B17"/>
    <w:rPr>
      <w:rFonts w:cs="Arial"/>
      <w:b/>
      <w:sz w:val="24"/>
      <w:szCs w:val="24"/>
    </w:rPr>
  </w:style>
  <w:style w:type="character" w:customStyle="1" w:styleId="ListLabel4">
    <w:name w:val="ListLabel 4"/>
    <w:rsid w:val="00716B17"/>
    <w:rPr>
      <w:rFonts w:cs="Times New Roman"/>
      <w:b w:val="0"/>
    </w:rPr>
  </w:style>
  <w:style w:type="character" w:customStyle="1" w:styleId="ListLabel5">
    <w:name w:val="ListLabel 5"/>
    <w:rsid w:val="00716B17"/>
    <w:rPr>
      <w:rFonts w:cs="Times New Roman"/>
      <w:b/>
      <w:color w:val="00000A"/>
    </w:rPr>
  </w:style>
  <w:style w:type="character" w:customStyle="1" w:styleId="ListLabel6">
    <w:name w:val="ListLabel 6"/>
    <w:rsid w:val="00716B17"/>
    <w:rPr>
      <w:rFonts w:cs="Times New Roman"/>
    </w:rPr>
  </w:style>
  <w:style w:type="character" w:customStyle="1" w:styleId="ListLabel7">
    <w:name w:val="ListLabel 7"/>
    <w:rsid w:val="00716B17"/>
    <w:rPr>
      <w:b w:val="0"/>
      <w:i w:val="0"/>
      <w:color w:val="000000"/>
    </w:rPr>
  </w:style>
  <w:style w:type="character" w:customStyle="1" w:styleId="ListLabel8">
    <w:name w:val="ListLabel 8"/>
    <w:rsid w:val="00716B17"/>
    <w:rPr>
      <w:rFonts w:cs="Times New Roman"/>
      <w:b/>
      <w:bCs/>
      <w:caps w:val="0"/>
      <w:smallCaps w:val="0"/>
      <w:strike w:val="0"/>
      <w:dstrike w:val="0"/>
      <w:color w:val="000000"/>
      <w:spacing w:val="0"/>
      <w:w w:val="100"/>
      <w:kern w:val="3"/>
      <w:position w:val="0"/>
      <w:vertAlign w:val="baseline"/>
    </w:rPr>
  </w:style>
  <w:style w:type="character" w:customStyle="1" w:styleId="ListLabel9">
    <w:name w:val="ListLabel 9"/>
    <w:rsid w:val="00716B17"/>
    <w:rPr>
      <w:rFonts w:eastAsia="Times New Roman" w:cs="Trebuchet MS"/>
      <w:b w:val="0"/>
      <w:bCs w:val="0"/>
      <w:i w:val="0"/>
      <w:iCs w:val="0"/>
      <w:caps w:val="0"/>
      <w:smallCaps w:val="0"/>
      <w:strike w:val="0"/>
      <w:dstrike w:val="0"/>
      <w:color w:val="000000"/>
      <w:spacing w:val="0"/>
      <w:w w:val="100"/>
      <w:kern w:val="3"/>
      <w:position w:val="0"/>
      <w:vertAlign w:val="baseline"/>
    </w:rPr>
  </w:style>
  <w:style w:type="character" w:customStyle="1" w:styleId="ListLabel10">
    <w:name w:val="ListLabel 10"/>
    <w:rsid w:val="00716B17"/>
    <w:rPr>
      <w:rFonts w:eastAsia="Times New Roman" w:cs="Helvetica"/>
    </w:rPr>
  </w:style>
  <w:style w:type="character" w:customStyle="1" w:styleId="ListLabel11">
    <w:name w:val="ListLabel 11"/>
    <w:rsid w:val="00716B17"/>
    <w:rPr>
      <w:rFonts w:cs="Times New Roman"/>
      <w:b/>
      <w:i w:val="0"/>
    </w:rPr>
  </w:style>
  <w:style w:type="character" w:customStyle="1" w:styleId="ListLabel12">
    <w:name w:val="ListLabel 12"/>
    <w:rsid w:val="00716B17"/>
    <w:rPr>
      <w:rFonts w:cs="Times New Roman"/>
      <w:b/>
      <w:sz w:val="24"/>
      <w:szCs w:val="24"/>
    </w:rPr>
  </w:style>
  <w:style w:type="character" w:customStyle="1" w:styleId="ListLabel13">
    <w:name w:val="ListLabel 13"/>
    <w:rsid w:val="00716B17"/>
    <w:rPr>
      <w:b/>
    </w:rPr>
  </w:style>
  <w:style w:type="character" w:customStyle="1" w:styleId="ListLabel14">
    <w:name w:val="ListLabel 14"/>
    <w:rsid w:val="00716B17"/>
    <w:rPr>
      <w:b/>
      <w:sz w:val="24"/>
      <w:szCs w:val="24"/>
    </w:rPr>
  </w:style>
  <w:style w:type="character" w:customStyle="1" w:styleId="ListLabel15">
    <w:name w:val="ListLabel 15"/>
    <w:rsid w:val="00716B17"/>
    <w:rPr>
      <w:rFonts w:cs="Times New Roman"/>
      <w:color w:val="00000A"/>
    </w:rPr>
  </w:style>
  <w:style w:type="character" w:customStyle="1" w:styleId="ListLabel16">
    <w:name w:val="ListLabel 16"/>
    <w:rsid w:val="00716B17"/>
    <w:rPr>
      <w:rFonts w:cs="Courier New"/>
    </w:rPr>
  </w:style>
  <w:style w:type="character" w:customStyle="1" w:styleId="ListLabel17">
    <w:name w:val="ListLabel 17"/>
    <w:rsid w:val="00716B17"/>
    <w:rPr>
      <w:b w:val="0"/>
      <w:bCs w:val="0"/>
      <w:i w:val="0"/>
      <w:color w:val="00000A"/>
    </w:rPr>
  </w:style>
  <w:style w:type="character" w:customStyle="1" w:styleId="ListLabel18">
    <w:name w:val="ListLabel 18"/>
    <w:rsid w:val="00716B17"/>
    <w:rPr>
      <w:rFonts w:eastAsia="Times New Roman" w:cs="Arial"/>
    </w:rPr>
  </w:style>
  <w:style w:type="character" w:customStyle="1" w:styleId="ListLabel19">
    <w:name w:val="ListLabel 19"/>
    <w:rsid w:val="00716B17"/>
    <w:rPr>
      <w:b/>
      <w:i w:val="0"/>
    </w:rPr>
  </w:style>
  <w:style w:type="character" w:customStyle="1" w:styleId="ListLabel20">
    <w:name w:val="ListLabel 20"/>
    <w:rsid w:val="00716B17"/>
    <w:rPr>
      <w:rFonts w:eastAsia="SimSun" w:cs="Helvetica"/>
      <w:sz w:val="24"/>
      <w:szCs w:val="24"/>
    </w:rPr>
  </w:style>
  <w:style w:type="character" w:customStyle="1" w:styleId="ListLabel21">
    <w:name w:val="ListLabel 21"/>
    <w:rsid w:val="00716B17"/>
    <w:rPr>
      <w:rFonts w:eastAsia="Cambria" w:cs="Cambria"/>
      <w:color w:val="00000A"/>
    </w:rPr>
  </w:style>
  <w:style w:type="character" w:customStyle="1" w:styleId="ListLabel22">
    <w:name w:val="ListLabel 22"/>
    <w:rsid w:val="00716B17"/>
    <w:rPr>
      <w:rFonts w:eastAsia="Cambria" w:cs="Cambria"/>
      <w:b/>
      <w:color w:val="00000A"/>
    </w:rPr>
  </w:style>
  <w:style w:type="character" w:customStyle="1" w:styleId="ListLabel23">
    <w:name w:val="ListLabel 23"/>
    <w:rsid w:val="00716B17"/>
    <w:rPr>
      <w:rFonts w:cs="Times New Roman"/>
      <w:color w:val="000000"/>
    </w:rPr>
  </w:style>
  <w:style w:type="character" w:customStyle="1" w:styleId="ListLabel24">
    <w:name w:val="ListLabel 24"/>
    <w:rsid w:val="00716B17"/>
    <w:rPr>
      <w:rFonts w:cs="Times New Roman"/>
      <w:b/>
      <w:bCs/>
      <w:color w:val="000000"/>
    </w:rPr>
  </w:style>
  <w:style w:type="character" w:customStyle="1" w:styleId="ListLabel25">
    <w:name w:val="ListLabel 25"/>
    <w:rsid w:val="00716B17"/>
    <w:rPr>
      <w:b/>
      <w:bCs/>
    </w:rPr>
  </w:style>
  <w:style w:type="character" w:customStyle="1" w:styleId="ListLabel26">
    <w:name w:val="ListLabel 26"/>
    <w:rsid w:val="00716B17"/>
    <w:rPr>
      <w:b/>
      <w:bCs w:val="0"/>
    </w:rPr>
  </w:style>
  <w:style w:type="character" w:customStyle="1" w:styleId="ListLabel27">
    <w:name w:val="ListLabel 27"/>
    <w:rsid w:val="00716B17"/>
    <w:rPr>
      <w:rFonts w:cs="Cambria"/>
      <w:b/>
      <w:bCs/>
      <w:sz w:val="24"/>
      <w:szCs w:val="24"/>
      <w:lang w:val="pl-PL"/>
    </w:rPr>
  </w:style>
  <w:style w:type="character" w:customStyle="1" w:styleId="ListLabel28">
    <w:name w:val="ListLabel 28"/>
    <w:rsid w:val="00716B17"/>
    <w:rPr>
      <w:rFonts w:cs="Symbol"/>
      <w:sz w:val="24"/>
      <w:szCs w:val="24"/>
      <w:lang w:val="pl-PL"/>
    </w:rPr>
  </w:style>
  <w:style w:type="character" w:customStyle="1" w:styleId="ListLabel29">
    <w:name w:val="ListLabel 29"/>
    <w:rsid w:val="00716B17"/>
    <w:rPr>
      <w:rFonts w:cs="Wingdings"/>
    </w:rPr>
  </w:style>
  <w:style w:type="character" w:customStyle="1" w:styleId="ListLabel30">
    <w:name w:val="ListLabel 30"/>
    <w:rsid w:val="00716B17"/>
    <w:rPr>
      <w:rFonts w:cs="Cambria"/>
      <w:b/>
      <w:sz w:val="24"/>
      <w:szCs w:val="24"/>
      <w:lang w:val="pl-PL"/>
    </w:rPr>
  </w:style>
  <w:style w:type="character" w:customStyle="1" w:styleId="ListLabel31">
    <w:name w:val="ListLabel 31"/>
    <w:rsid w:val="00716B17"/>
    <w:rPr>
      <w:b w:val="0"/>
      <w:bCs/>
    </w:rPr>
  </w:style>
  <w:style w:type="character" w:customStyle="1" w:styleId="ListLabel32">
    <w:name w:val="ListLabel 32"/>
    <w:rsid w:val="00716B17"/>
    <w:rPr>
      <w:rFonts w:cs="Cambria"/>
      <w:b/>
      <w:color w:val="000000"/>
      <w:sz w:val="24"/>
      <w:szCs w:val="24"/>
      <w:lang w:val="pl-PL"/>
    </w:rPr>
  </w:style>
  <w:style w:type="character" w:customStyle="1" w:styleId="ListLabel33">
    <w:name w:val="ListLabel 33"/>
    <w:rsid w:val="00716B17"/>
    <w:rPr>
      <w:b/>
      <w:color w:val="000000"/>
    </w:rPr>
  </w:style>
  <w:style w:type="character" w:customStyle="1" w:styleId="ListLabel34">
    <w:name w:val="ListLabel 34"/>
    <w:rsid w:val="00716B17"/>
    <w:rPr>
      <w:color w:val="00000A"/>
    </w:rPr>
  </w:style>
  <w:style w:type="character" w:customStyle="1" w:styleId="ListLabel35">
    <w:name w:val="ListLabel 35"/>
    <w:rsid w:val="00716B17"/>
    <w:rPr>
      <w:b/>
      <w:bCs/>
      <w:color w:val="00000A"/>
    </w:rPr>
  </w:style>
  <w:style w:type="character" w:customStyle="1" w:styleId="ListLabel36">
    <w:name w:val="ListLabel 36"/>
    <w:rsid w:val="00716B17"/>
    <w:rPr>
      <w:b/>
      <w:i w:val="0"/>
      <w:sz w:val="24"/>
      <w:szCs w:val="24"/>
    </w:rPr>
  </w:style>
  <w:style w:type="character" w:customStyle="1" w:styleId="Footnoteanchor">
    <w:name w:val="Footnote anchor"/>
    <w:rsid w:val="00716B17"/>
    <w:rPr>
      <w:position w:val="0"/>
      <w:vertAlign w:val="superscript"/>
    </w:rPr>
  </w:style>
  <w:style w:type="numbering" w:customStyle="1" w:styleId="Outline">
    <w:name w:val="Outline"/>
    <w:basedOn w:val="Bezlisty"/>
    <w:rsid w:val="00716B17"/>
    <w:pPr>
      <w:numPr>
        <w:numId w:val="1"/>
      </w:numPr>
    </w:pPr>
  </w:style>
  <w:style w:type="numbering" w:customStyle="1" w:styleId="WWNum1">
    <w:name w:val="WWNum1"/>
    <w:basedOn w:val="Bezlisty"/>
    <w:rsid w:val="00716B17"/>
    <w:pPr>
      <w:numPr>
        <w:numId w:val="2"/>
      </w:numPr>
    </w:pPr>
  </w:style>
  <w:style w:type="numbering" w:customStyle="1" w:styleId="WWNum2">
    <w:name w:val="WWNum2"/>
    <w:basedOn w:val="Bezlisty"/>
    <w:rsid w:val="00716B17"/>
    <w:pPr>
      <w:numPr>
        <w:numId w:val="3"/>
      </w:numPr>
    </w:pPr>
  </w:style>
  <w:style w:type="numbering" w:customStyle="1" w:styleId="WWNum3">
    <w:name w:val="WWNum3"/>
    <w:basedOn w:val="Bezlisty"/>
    <w:rsid w:val="00716B17"/>
    <w:pPr>
      <w:numPr>
        <w:numId w:val="4"/>
      </w:numPr>
    </w:pPr>
  </w:style>
  <w:style w:type="numbering" w:customStyle="1" w:styleId="WWNum4">
    <w:name w:val="WWNum4"/>
    <w:basedOn w:val="Bezlisty"/>
    <w:rsid w:val="00716B17"/>
    <w:pPr>
      <w:numPr>
        <w:numId w:val="5"/>
      </w:numPr>
    </w:pPr>
  </w:style>
  <w:style w:type="numbering" w:customStyle="1" w:styleId="WWNum5">
    <w:name w:val="WWNum5"/>
    <w:basedOn w:val="Bezlisty"/>
    <w:rsid w:val="00716B17"/>
    <w:pPr>
      <w:numPr>
        <w:numId w:val="6"/>
      </w:numPr>
    </w:pPr>
  </w:style>
  <w:style w:type="numbering" w:customStyle="1" w:styleId="WWNum6">
    <w:name w:val="WWNum6"/>
    <w:basedOn w:val="Bezlisty"/>
    <w:rsid w:val="00716B17"/>
    <w:pPr>
      <w:numPr>
        <w:numId w:val="7"/>
      </w:numPr>
    </w:pPr>
  </w:style>
  <w:style w:type="numbering" w:customStyle="1" w:styleId="WWNum7">
    <w:name w:val="WWNum7"/>
    <w:basedOn w:val="Bezlisty"/>
    <w:rsid w:val="00716B17"/>
    <w:pPr>
      <w:numPr>
        <w:numId w:val="8"/>
      </w:numPr>
    </w:pPr>
  </w:style>
  <w:style w:type="numbering" w:customStyle="1" w:styleId="WWNum8">
    <w:name w:val="WWNum8"/>
    <w:basedOn w:val="Bezlisty"/>
    <w:rsid w:val="00716B17"/>
    <w:pPr>
      <w:numPr>
        <w:numId w:val="9"/>
      </w:numPr>
    </w:pPr>
  </w:style>
  <w:style w:type="numbering" w:customStyle="1" w:styleId="WWNum9">
    <w:name w:val="WWNum9"/>
    <w:basedOn w:val="Bezlisty"/>
    <w:rsid w:val="00716B17"/>
    <w:pPr>
      <w:numPr>
        <w:numId w:val="10"/>
      </w:numPr>
    </w:pPr>
  </w:style>
  <w:style w:type="numbering" w:customStyle="1" w:styleId="WWNum10">
    <w:name w:val="WWNum10"/>
    <w:basedOn w:val="Bezlisty"/>
    <w:rsid w:val="00716B17"/>
    <w:pPr>
      <w:numPr>
        <w:numId w:val="11"/>
      </w:numPr>
    </w:pPr>
  </w:style>
  <w:style w:type="numbering" w:customStyle="1" w:styleId="WWNum11">
    <w:name w:val="WWNum11"/>
    <w:basedOn w:val="Bezlisty"/>
    <w:rsid w:val="00716B17"/>
    <w:pPr>
      <w:numPr>
        <w:numId w:val="12"/>
      </w:numPr>
    </w:pPr>
  </w:style>
  <w:style w:type="numbering" w:customStyle="1" w:styleId="WWNum12">
    <w:name w:val="WWNum12"/>
    <w:basedOn w:val="Bezlisty"/>
    <w:rsid w:val="00716B17"/>
    <w:pPr>
      <w:numPr>
        <w:numId w:val="13"/>
      </w:numPr>
    </w:pPr>
  </w:style>
  <w:style w:type="numbering" w:customStyle="1" w:styleId="WWNum13">
    <w:name w:val="WWNum13"/>
    <w:basedOn w:val="Bezlisty"/>
    <w:rsid w:val="00716B17"/>
    <w:pPr>
      <w:numPr>
        <w:numId w:val="94"/>
      </w:numPr>
    </w:pPr>
  </w:style>
  <w:style w:type="numbering" w:customStyle="1" w:styleId="WWNum14">
    <w:name w:val="WWNum14"/>
    <w:basedOn w:val="Bezlisty"/>
    <w:rsid w:val="00716B17"/>
    <w:pPr>
      <w:numPr>
        <w:numId w:val="88"/>
      </w:numPr>
    </w:pPr>
  </w:style>
  <w:style w:type="numbering" w:customStyle="1" w:styleId="WWNum15">
    <w:name w:val="WWNum15"/>
    <w:basedOn w:val="Bezlisty"/>
    <w:rsid w:val="00716B17"/>
    <w:pPr>
      <w:numPr>
        <w:numId w:val="89"/>
      </w:numPr>
    </w:pPr>
  </w:style>
  <w:style w:type="numbering" w:customStyle="1" w:styleId="WWNum16">
    <w:name w:val="WWNum16"/>
    <w:basedOn w:val="Bezlisty"/>
    <w:rsid w:val="00716B17"/>
    <w:pPr>
      <w:numPr>
        <w:numId w:val="17"/>
      </w:numPr>
    </w:pPr>
  </w:style>
  <w:style w:type="numbering" w:customStyle="1" w:styleId="WWNum17">
    <w:name w:val="WWNum17"/>
    <w:basedOn w:val="Bezlisty"/>
    <w:rsid w:val="00716B17"/>
    <w:pPr>
      <w:numPr>
        <w:numId w:val="18"/>
      </w:numPr>
    </w:pPr>
  </w:style>
  <w:style w:type="numbering" w:customStyle="1" w:styleId="WWNum18">
    <w:name w:val="WWNum18"/>
    <w:basedOn w:val="Bezlisty"/>
    <w:rsid w:val="00716B17"/>
    <w:pPr>
      <w:numPr>
        <w:numId w:val="19"/>
      </w:numPr>
    </w:pPr>
  </w:style>
  <w:style w:type="numbering" w:customStyle="1" w:styleId="WWNum19">
    <w:name w:val="WWNum19"/>
    <w:basedOn w:val="Bezlisty"/>
    <w:rsid w:val="00716B17"/>
    <w:pPr>
      <w:numPr>
        <w:numId w:val="20"/>
      </w:numPr>
    </w:pPr>
  </w:style>
  <w:style w:type="numbering" w:customStyle="1" w:styleId="WWNum20">
    <w:name w:val="WWNum20"/>
    <w:basedOn w:val="Bezlisty"/>
    <w:rsid w:val="00716B17"/>
    <w:pPr>
      <w:numPr>
        <w:numId w:val="21"/>
      </w:numPr>
    </w:pPr>
  </w:style>
  <w:style w:type="numbering" w:customStyle="1" w:styleId="WWNum21">
    <w:name w:val="WWNum21"/>
    <w:basedOn w:val="Bezlisty"/>
    <w:rsid w:val="00716B17"/>
    <w:pPr>
      <w:numPr>
        <w:numId w:val="22"/>
      </w:numPr>
    </w:pPr>
  </w:style>
  <w:style w:type="numbering" w:customStyle="1" w:styleId="WWNum22">
    <w:name w:val="WWNum22"/>
    <w:basedOn w:val="Bezlisty"/>
    <w:rsid w:val="00716B17"/>
    <w:pPr>
      <w:numPr>
        <w:numId w:val="23"/>
      </w:numPr>
    </w:pPr>
  </w:style>
  <w:style w:type="numbering" w:customStyle="1" w:styleId="WWNum23">
    <w:name w:val="WWNum23"/>
    <w:basedOn w:val="Bezlisty"/>
    <w:rsid w:val="00716B17"/>
    <w:pPr>
      <w:numPr>
        <w:numId w:val="24"/>
      </w:numPr>
    </w:pPr>
  </w:style>
  <w:style w:type="numbering" w:customStyle="1" w:styleId="WWNum24">
    <w:name w:val="WWNum24"/>
    <w:basedOn w:val="Bezlisty"/>
    <w:rsid w:val="00716B17"/>
    <w:pPr>
      <w:numPr>
        <w:numId w:val="25"/>
      </w:numPr>
    </w:pPr>
  </w:style>
  <w:style w:type="numbering" w:customStyle="1" w:styleId="WWNum25">
    <w:name w:val="WWNum25"/>
    <w:basedOn w:val="Bezlisty"/>
    <w:rsid w:val="00716B17"/>
    <w:pPr>
      <w:numPr>
        <w:numId w:val="26"/>
      </w:numPr>
    </w:pPr>
  </w:style>
  <w:style w:type="numbering" w:customStyle="1" w:styleId="WWNum26">
    <w:name w:val="WWNum26"/>
    <w:basedOn w:val="Bezlisty"/>
    <w:rsid w:val="00716B17"/>
    <w:pPr>
      <w:numPr>
        <w:numId w:val="27"/>
      </w:numPr>
    </w:pPr>
  </w:style>
  <w:style w:type="numbering" w:customStyle="1" w:styleId="WWNum27">
    <w:name w:val="WWNum27"/>
    <w:basedOn w:val="Bezlisty"/>
    <w:rsid w:val="00716B17"/>
    <w:pPr>
      <w:numPr>
        <w:numId w:val="28"/>
      </w:numPr>
    </w:pPr>
  </w:style>
  <w:style w:type="numbering" w:customStyle="1" w:styleId="WWNum28">
    <w:name w:val="WWNum28"/>
    <w:basedOn w:val="Bezlisty"/>
    <w:rsid w:val="00716B17"/>
    <w:pPr>
      <w:numPr>
        <w:numId w:val="99"/>
      </w:numPr>
    </w:pPr>
  </w:style>
  <w:style w:type="numbering" w:customStyle="1" w:styleId="WWNum29">
    <w:name w:val="WWNum29"/>
    <w:basedOn w:val="Bezlisty"/>
    <w:rsid w:val="00716B17"/>
    <w:pPr>
      <w:numPr>
        <w:numId w:val="30"/>
      </w:numPr>
    </w:pPr>
  </w:style>
  <w:style w:type="numbering" w:customStyle="1" w:styleId="WWNum30">
    <w:name w:val="WWNum30"/>
    <w:basedOn w:val="Bezlisty"/>
    <w:rsid w:val="00716B17"/>
    <w:pPr>
      <w:numPr>
        <w:numId w:val="31"/>
      </w:numPr>
    </w:pPr>
  </w:style>
  <w:style w:type="numbering" w:customStyle="1" w:styleId="WWNum31">
    <w:name w:val="WWNum31"/>
    <w:basedOn w:val="Bezlisty"/>
    <w:rsid w:val="00716B17"/>
    <w:pPr>
      <w:numPr>
        <w:numId w:val="32"/>
      </w:numPr>
    </w:pPr>
  </w:style>
  <w:style w:type="numbering" w:customStyle="1" w:styleId="WWNum32">
    <w:name w:val="WWNum32"/>
    <w:basedOn w:val="Bezlisty"/>
    <w:rsid w:val="00716B17"/>
    <w:pPr>
      <w:numPr>
        <w:numId w:val="33"/>
      </w:numPr>
    </w:pPr>
  </w:style>
  <w:style w:type="numbering" w:customStyle="1" w:styleId="WWNum33">
    <w:name w:val="WWNum33"/>
    <w:basedOn w:val="Bezlisty"/>
    <w:rsid w:val="00716B17"/>
    <w:pPr>
      <w:numPr>
        <w:numId w:val="91"/>
      </w:numPr>
    </w:pPr>
  </w:style>
  <w:style w:type="numbering" w:customStyle="1" w:styleId="WWNum34">
    <w:name w:val="WWNum34"/>
    <w:basedOn w:val="Bezlisty"/>
    <w:rsid w:val="00716B17"/>
    <w:pPr>
      <w:numPr>
        <w:numId w:val="35"/>
      </w:numPr>
    </w:pPr>
  </w:style>
  <w:style w:type="numbering" w:customStyle="1" w:styleId="WWNum35">
    <w:name w:val="WWNum35"/>
    <w:basedOn w:val="Bezlisty"/>
    <w:rsid w:val="00716B17"/>
    <w:pPr>
      <w:numPr>
        <w:numId w:val="95"/>
      </w:numPr>
    </w:pPr>
  </w:style>
  <w:style w:type="numbering" w:customStyle="1" w:styleId="WWNum36">
    <w:name w:val="WWNum36"/>
    <w:basedOn w:val="Bezlisty"/>
    <w:rsid w:val="00716B17"/>
    <w:pPr>
      <w:numPr>
        <w:numId w:val="90"/>
      </w:numPr>
    </w:pPr>
  </w:style>
  <w:style w:type="numbering" w:customStyle="1" w:styleId="WWNum37">
    <w:name w:val="WWNum37"/>
    <w:basedOn w:val="Bezlisty"/>
    <w:rsid w:val="00716B17"/>
    <w:pPr>
      <w:numPr>
        <w:numId w:val="38"/>
      </w:numPr>
    </w:pPr>
  </w:style>
  <w:style w:type="numbering" w:customStyle="1" w:styleId="WWNum38">
    <w:name w:val="WWNum38"/>
    <w:basedOn w:val="Bezlisty"/>
    <w:rsid w:val="00716B17"/>
    <w:pPr>
      <w:numPr>
        <w:numId w:val="39"/>
      </w:numPr>
    </w:pPr>
  </w:style>
  <w:style w:type="numbering" w:customStyle="1" w:styleId="WWNum39">
    <w:name w:val="WWNum39"/>
    <w:basedOn w:val="Bezlisty"/>
    <w:rsid w:val="00716B17"/>
    <w:pPr>
      <w:numPr>
        <w:numId w:val="40"/>
      </w:numPr>
    </w:pPr>
  </w:style>
  <w:style w:type="numbering" w:customStyle="1" w:styleId="WWNum40">
    <w:name w:val="WWNum40"/>
    <w:basedOn w:val="Bezlisty"/>
    <w:rsid w:val="00716B17"/>
    <w:pPr>
      <w:numPr>
        <w:numId w:val="41"/>
      </w:numPr>
    </w:pPr>
  </w:style>
  <w:style w:type="numbering" w:customStyle="1" w:styleId="WWNum41">
    <w:name w:val="WWNum41"/>
    <w:basedOn w:val="Bezlisty"/>
    <w:rsid w:val="00716B17"/>
    <w:pPr>
      <w:numPr>
        <w:numId w:val="93"/>
      </w:numPr>
    </w:pPr>
  </w:style>
  <w:style w:type="numbering" w:customStyle="1" w:styleId="WWNum42">
    <w:name w:val="WWNum42"/>
    <w:basedOn w:val="Bezlisty"/>
    <w:rsid w:val="00716B17"/>
    <w:pPr>
      <w:numPr>
        <w:numId w:val="43"/>
      </w:numPr>
    </w:pPr>
  </w:style>
  <w:style w:type="numbering" w:customStyle="1" w:styleId="WWNum43">
    <w:name w:val="WWNum43"/>
    <w:basedOn w:val="Bezlisty"/>
    <w:rsid w:val="00716B17"/>
    <w:pPr>
      <w:numPr>
        <w:numId w:val="44"/>
      </w:numPr>
    </w:pPr>
  </w:style>
  <w:style w:type="numbering" w:customStyle="1" w:styleId="WWNum44">
    <w:name w:val="WWNum44"/>
    <w:basedOn w:val="Bezlisty"/>
    <w:rsid w:val="00716B17"/>
    <w:pPr>
      <w:numPr>
        <w:numId w:val="45"/>
      </w:numPr>
    </w:pPr>
  </w:style>
  <w:style w:type="numbering" w:customStyle="1" w:styleId="WWNum45">
    <w:name w:val="WWNum45"/>
    <w:basedOn w:val="Bezlisty"/>
    <w:rsid w:val="00716B17"/>
    <w:pPr>
      <w:numPr>
        <w:numId w:val="46"/>
      </w:numPr>
    </w:pPr>
  </w:style>
  <w:style w:type="numbering" w:customStyle="1" w:styleId="WWNum46">
    <w:name w:val="WWNum46"/>
    <w:basedOn w:val="Bezlisty"/>
    <w:rsid w:val="00716B17"/>
    <w:pPr>
      <w:numPr>
        <w:numId w:val="47"/>
      </w:numPr>
    </w:pPr>
  </w:style>
  <w:style w:type="numbering" w:customStyle="1" w:styleId="WWNum47">
    <w:name w:val="WWNum47"/>
    <w:basedOn w:val="Bezlisty"/>
    <w:rsid w:val="00716B17"/>
    <w:pPr>
      <w:numPr>
        <w:numId w:val="48"/>
      </w:numPr>
    </w:pPr>
  </w:style>
  <w:style w:type="numbering" w:customStyle="1" w:styleId="WWNum48">
    <w:name w:val="WWNum48"/>
    <w:basedOn w:val="Bezlisty"/>
    <w:rsid w:val="00716B17"/>
    <w:pPr>
      <w:numPr>
        <w:numId w:val="49"/>
      </w:numPr>
    </w:pPr>
  </w:style>
  <w:style w:type="numbering" w:customStyle="1" w:styleId="WWNum49">
    <w:name w:val="WWNum49"/>
    <w:basedOn w:val="Bezlisty"/>
    <w:rsid w:val="00716B17"/>
    <w:pPr>
      <w:numPr>
        <w:numId w:val="50"/>
      </w:numPr>
    </w:pPr>
  </w:style>
  <w:style w:type="numbering" w:customStyle="1" w:styleId="WWNum50">
    <w:name w:val="WWNum50"/>
    <w:basedOn w:val="Bezlisty"/>
    <w:rsid w:val="00716B17"/>
    <w:pPr>
      <w:numPr>
        <w:numId w:val="92"/>
      </w:numPr>
    </w:pPr>
  </w:style>
  <w:style w:type="numbering" w:customStyle="1" w:styleId="WWNum51">
    <w:name w:val="WWNum51"/>
    <w:basedOn w:val="Bezlisty"/>
    <w:rsid w:val="00716B17"/>
    <w:pPr>
      <w:numPr>
        <w:numId w:val="96"/>
      </w:numPr>
    </w:pPr>
  </w:style>
  <w:style w:type="numbering" w:customStyle="1" w:styleId="WWNum52">
    <w:name w:val="WWNum52"/>
    <w:basedOn w:val="Bezlisty"/>
    <w:rsid w:val="00716B17"/>
    <w:pPr>
      <w:numPr>
        <w:numId w:val="53"/>
      </w:numPr>
    </w:pPr>
  </w:style>
  <w:style w:type="numbering" w:customStyle="1" w:styleId="WWNum53">
    <w:name w:val="WWNum53"/>
    <w:basedOn w:val="Bezlisty"/>
    <w:rsid w:val="00716B17"/>
    <w:pPr>
      <w:numPr>
        <w:numId w:val="54"/>
      </w:numPr>
    </w:pPr>
  </w:style>
  <w:style w:type="numbering" w:customStyle="1" w:styleId="WWNum54">
    <w:name w:val="WWNum54"/>
    <w:basedOn w:val="Bezlisty"/>
    <w:rsid w:val="00716B17"/>
    <w:pPr>
      <w:numPr>
        <w:numId w:val="55"/>
      </w:numPr>
    </w:pPr>
  </w:style>
  <w:style w:type="numbering" w:customStyle="1" w:styleId="WWNum55">
    <w:name w:val="WWNum55"/>
    <w:basedOn w:val="Bezlisty"/>
    <w:rsid w:val="00716B17"/>
    <w:pPr>
      <w:numPr>
        <w:numId w:val="98"/>
      </w:numPr>
    </w:pPr>
  </w:style>
  <w:style w:type="numbering" w:customStyle="1" w:styleId="WWNum56">
    <w:name w:val="WWNum56"/>
    <w:basedOn w:val="Bezlisty"/>
    <w:rsid w:val="00716B17"/>
    <w:pPr>
      <w:numPr>
        <w:numId w:val="57"/>
      </w:numPr>
    </w:pPr>
  </w:style>
  <w:style w:type="numbering" w:customStyle="1" w:styleId="WWNum57">
    <w:name w:val="WWNum57"/>
    <w:basedOn w:val="Bezlisty"/>
    <w:rsid w:val="00716B17"/>
    <w:pPr>
      <w:numPr>
        <w:numId w:val="58"/>
      </w:numPr>
    </w:pPr>
  </w:style>
  <w:style w:type="numbering" w:customStyle="1" w:styleId="WWNum58">
    <w:name w:val="WWNum58"/>
    <w:basedOn w:val="Bezlisty"/>
    <w:rsid w:val="00716B17"/>
    <w:pPr>
      <w:numPr>
        <w:numId w:val="97"/>
      </w:numPr>
    </w:pPr>
  </w:style>
  <w:style w:type="numbering" w:customStyle="1" w:styleId="WWNum59">
    <w:name w:val="WWNum59"/>
    <w:basedOn w:val="Bezlisty"/>
    <w:rsid w:val="00716B17"/>
    <w:pPr>
      <w:numPr>
        <w:numId w:val="60"/>
      </w:numPr>
    </w:pPr>
  </w:style>
  <w:style w:type="numbering" w:customStyle="1" w:styleId="WWNum60">
    <w:name w:val="WWNum60"/>
    <w:basedOn w:val="Bezlisty"/>
    <w:rsid w:val="00716B17"/>
    <w:pPr>
      <w:numPr>
        <w:numId w:val="61"/>
      </w:numPr>
    </w:pPr>
  </w:style>
  <w:style w:type="numbering" w:customStyle="1" w:styleId="WWNum61">
    <w:name w:val="WWNum61"/>
    <w:basedOn w:val="Bezlisty"/>
    <w:rsid w:val="00716B17"/>
    <w:pPr>
      <w:numPr>
        <w:numId w:val="62"/>
      </w:numPr>
    </w:pPr>
  </w:style>
  <w:style w:type="numbering" w:customStyle="1" w:styleId="WWNum62">
    <w:name w:val="WWNum62"/>
    <w:basedOn w:val="Bezlisty"/>
    <w:rsid w:val="00716B17"/>
    <w:pPr>
      <w:numPr>
        <w:numId w:val="63"/>
      </w:numPr>
    </w:pPr>
  </w:style>
  <w:style w:type="numbering" w:customStyle="1" w:styleId="WWNum63">
    <w:name w:val="WWNum63"/>
    <w:basedOn w:val="Bezlisty"/>
    <w:rsid w:val="00716B17"/>
    <w:pPr>
      <w:numPr>
        <w:numId w:val="64"/>
      </w:numPr>
    </w:pPr>
  </w:style>
  <w:style w:type="numbering" w:customStyle="1" w:styleId="WWNum64">
    <w:name w:val="WWNum64"/>
    <w:basedOn w:val="Bezlisty"/>
    <w:rsid w:val="00716B17"/>
    <w:pPr>
      <w:numPr>
        <w:numId w:val="65"/>
      </w:numPr>
    </w:pPr>
  </w:style>
  <w:style w:type="numbering" w:customStyle="1" w:styleId="WWNum65">
    <w:name w:val="WWNum65"/>
    <w:basedOn w:val="Bezlisty"/>
    <w:rsid w:val="00716B17"/>
    <w:pPr>
      <w:numPr>
        <w:numId w:val="66"/>
      </w:numPr>
    </w:pPr>
  </w:style>
  <w:style w:type="numbering" w:customStyle="1" w:styleId="WWNum66">
    <w:name w:val="WWNum66"/>
    <w:basedOn w:val="Bezlisty"/>
    <w:rsid w:val="00716B17"/>
    <w:pPr>
      <w:numPr>
        <w:numId w:val="67"/>
      </w:numPr>
    </w:pPr>
  </w:style>
  <w:style w:type="numbering" w:customStyle="1" w:styleId="WWNum67">
    <w:name w:val="WWNum67"/>
    <w:basedOn w:val="Bezlisty"/>
    <w:rsid w:val="00716B17"/>
    <w:pPr>
      <w:numPr>
        <w:numId w:val="68"/>
      </w:numPr>
    </w:pPr>
  </w:style>
  <w:style w:type="character" w:styleId="Hipercze">
    <w:name w:val="Hyperlink"/>
    <w:basedOn w:val="Domylnaczcionkaakapitu"/>
    <w:unhideWhenUsed/>
    <w:rsid w:val="00716B17"/>
    <w:rPr>
      <w:color w:val="0000FF"/>
      <w:u w:val="single"/>
    </w:rPr>
  </w:style>
  <w:style w:type="character" w:customStyle="1" w:styleId="Znakiprzypiswdolnych">
    <w:name w:val="Znaki przypisów dolnych"/>
    <w:qFormat/>
    <w:rsid w:val="00716B17"/>
    <w:rPr>
      <w:vertAlign w:val="superscript"/>
    </w:rPr>
  </w:style>
  <w:style w:type="character" w:customStyle="1" w:styleId="Normalny2">
    <w:name w:val="Normalny2"/>
    <w:basedOn w:val="Domylnaczcionkaakapitu"/>
    <w:rsid w:val="00716B17"/>
  </w:style>
  <w:style w:type="paragraph" w:customStyle="1" w:styleId="mb-0">
    <w:name w:val="mb-0"/>
    <w:basedOn w:val="Normalny"/>
    <w:rsid w:val="00716B17"/>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Nagwek2Znak">
    <w:name w:val="Nagłówek 2 Znak"/>
    <w:basedOn w:val="Domylnaczcionkaakapitu"/>
    <w:link w:val="Nagwek2"/>
    <w:uiPriority w:val="9"/>
    <w:semiHidden/>
    <w:rsid w:val="007E5AC5"/>
    <w:rPr>
      <w:rFonts w:asciiTheme="majorHAnsi" w:eastAsiaTheme="majorEastAsia" w:hAnsiTheme="majorHAnsi" w:cstheme="majorBidi"/>
      <w:color w:val="2F5496" w:themeColor="accent1" w:themeShade="BF"/>
      <w:kern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9951">
      <w:bodyDiv w:val="1"/>
      <w:marLeft w:val="0"/>
      <w:marRight w:val="0"/>
      <w:marTop w:val="0"/>
      <w:marBottom w:val="0"/>
      <w:divBdr>
        <w:top w:val="none" w:sz="0" w:space="0" w:color="auto"/>
        <w:left w:val="none" w:sz="0" w:space="0" w:color="auto"/>
        <w:bottom w:val="none" w:sz="0" w:space="0" w:color="auto"/>
        <w:right w:val="none" w:sz="0" w:space="0" w:color="auto"/>
      </w:divBdr>
      <w:divsChild>
        <w:div w:id="1269308963">
          <w:marLeft w:val="0"/>
          <w:marRight w:val="0"/>
          <w:marTop w:val="240"/>
          <w:marBottom w:val="0"/>
          <w:divBdr>
            <w:top w:val="none" w:sz="0" w:space="0" w:color="auto"/>
            <w:left w:val="none" w:sz="0" w:space="0" w:color="auto"/>
            <w:bottom w:val="none" w:sz="0" w:space="0" w:color="auto"/>
            <w:right w:val="none" w:sz="0" w:space="0" w:color="auto"/>
          </w:divBdr>
        </w:div>
        <w:div w:id="1044214905">
          <w:marLeft w:val="0"/>
          <w:marRight w:val="0"/>
          <w:marTop w:val="240"/>
          <w:marBottom w:val="0"/>
          <w:divBdr>
            <w:top w:val="none" w:sz="0" w:space="0" w:color="auto"/>
            <w:left w:val="none" w:sz="0" w:space="0" w:color="auto"/>
            <w:bottom w:val="none" w:sz="0" w:space="0" w:color="auto"/>
            <w:right w:val="none" w:sz="0" w:space="0" w:color="auto"/>
          </w:divBdr>
        </w:div>
      </w:divsChild>
    </w:div>
    <w:div w:id="511652558">
      <w:bodyDiv w:val="1"/>
      <w:marLeft w:val="0"/>
      <w:marRight w:val="0"/>
      <w:marTop w:val="0"/>
      <w:marBottom w:val="0"/>
      <w:divBdr>
        <w:top w:val="none" w:sz="0" w:space="0" w:color="auto"/>
        <w:left w:val="none" w:sz="0" w:space="0" w:color="auto"/>
        <w:bottom w:val="none" w:sz="0" w:space="0" w:color="auto"/>
        <w:right w:val="none" w:sz="0" w:space="0" w:color="auto"/>
      </w:divBdr>
      <w:divsChild>
        <w:div w:id="362754739">
          <w:marLeft w:val="0"/>
          <w:marRight w:val="0"/>
          <w:marTop w:val="0"/>
          <w:marBottom w:val="0"/>
          <w:divBdr>
            <w:top w:val="none" w:sz="0" w:space="0" w:color="auto"/>
            <w:left w:val="none" w:sz="0" w:space="0" w:color="auto"/>
            <w:bottom w:val="none" w:sz="0" w:space="0" w:color="auto"/>
            <w:right w:val="none" w:sz="0" w:space="0" w:color="auto"/>
          </w:divBdr>
          <w:divsChild>
            <w:div w:id="1713531492">
              <w:marLeft w:val="0"/>
              <w:marRight w:val="0"/>
              <w:marTop w:val="0"/>
              <w:marBottom w:val="0"/>
              <w:divBdr>
                <w:top w:val="none" w:sz="0" w:space="0" w:color="auto"/>
                <w:left w:val="none" w:sz="0" w:space="0" w:color="auto"/>
                <w:bottom w:val="none" w:sz="0" w:space="0" w:color="auto"/>
                <w:right w:val="none" w:sz="0" w:space="0" w:color="auto"/>
              </w:divBdr>
              <w:divsChild>
                <w:div w:id="928464870">
                  <w:marLeft w:val="0"/>
                  <w:marRight w:val="0"/>
                  <w:marTop w:val="0"/>
                  <w:marBottom w:val="0"/>
                  <w:divBdr>
                    <w:top w:val="none" w:sz="0" w:space="0" w:color="auto"/>
                    <w:left w:val="none" w:sz="0" w:space="0" w:color="auto"/>
                    <w:bottom w:val="none" w:sz="0" w:space="0" w:color="auto"/>
                    <w:right w:val="none" w:sz="0" w:space="0" w:color="auto"/>
                  </w:divBdr>
                </w:div>
              </w:divsChild>
            </w:div>
            <w:div w:id="43523681">
              <w:marLeft w:val="0"/>
              <w:marRight w:val="0"/>
              <w:marTop w:val="0"/>
              <w:marBottom w:val="0"/>
              <w:divBdr>
                <w:top w:val="none" w:sz="0" w:space="0" w:color="auto"/>
                <w:left w:val="none" w:sz="0" w:space="0" w:color="auto"/>
                <w:bottom w:val="none" w:sz="0" w:space="0" w:color="auto"/>
                <w:right w:val="none" w:sz="0" w:space="0" w:color="auto"/>
              </w:divBdr>
              <w:divsChild>
                <w:div w:id="867370435">
                  <w:marLeft w:val="0"/>
                  <w:marRight w:val="0"/>
                  <w:marTop w:val="0"/>
                  <w:marBottom w:val="0"/>
                  <w:divBdr>
                    <w:top w:val="none" w:sz="0" w:space="0" w:color="auto"/>
                    <w:left w:val="none" w:sz="0" w:space="0" w:color="auto"/>
                    <w:bottom w:val="none" w:sz="0" w:space="0" w:color="auto"/>
                    <w:right w:val="none" w:sz="0" w:space="0" w:color="auto"/>
                  </w:divBdr>
                </w:div>
              </w:divsChild>
            </w:div>
            <w:div w:id="1597983960">
              <w:marLeft w:val="0"/>
              <w:marRight w:val="0"/>
              <w:marTop w:val="0"/>
              <w:marBottom w:val="0"/>
              <w:divBdr>
                <w:top w:val="none" w:sz="0" w:space="0" w:color="auto"/>
                <w:left w:val="none" w:sz="0" w:space="0" w:color="auto"/>
                <w:bottom w:val="none" w:sz="0" w:space="0" w:color="auto"/>
                <w:right w:val="none" w:sz="0" w:space="0" w:color="auto"/>
              </w:divBdr>
              <w:divsChild>
                <w:div w:id="1342583607">
                  <w:marLeft w:val="0"/>
                  <w:marRight w:val="0"/>
                  <w:marTop w:val="0"/>
                  <w:marBottom w:val="0"/>
                  <w:divBdr>
                    <w:top w:val="none" w:sz="0" w:space="0" w:color="auto"/>
                    <w:left w:val="none" w:sz="0" w:space="0" w:color="auto"/>
                    <w:bottom w:val="none" w:sz="0" w:space="0" w:color="auto"/>
                    <w:right w:val="none" w:sz="0" w:space="0" w:color="auto"/>
                  </w:divBdr>
                  <w:divsChild>
                    <w:div w:id="2002661711">
                      <w:marLeft w:val="0"/>
                      <w:marRight w:val="0"/>
                      <w:marTop w:val="0"/>
                      <w:marBottom w:val="0"/>
                      <w:divBdr>
                        <w:top w:val="none" w:sz="0" w:space="0" w:color="auto"/>
                        <w:left w:val="none" w:sz="0" w:space="0" w:color="auto"/>
                        <w:bottom w:val="none" w:sz="0" w:space="0" w:color="auto"/>
                        <w:right w:val="none" w:sz="0" w:space="0" w:color="auto"/>
                      </w:divBdr>
                    </w:div>
                    <w:div w:id="933518932">
                      <w:marLeft w:val="0"/>
                      <w:marRight w:val="0"/>
                      <w:marTop w:val="0"/>
                      <w:marBottom w:val="0"/>
                      <w:divBdr>
                        <w:top w:val="none" w:sz="0" w:space="0" w:color="auto"/>
                        <w:left w:val="none" w:sz="0" w:space="0" w:color="auto"/>
                        <w:bottom w:val="none" w:sz="0" w:space="0" w:color="auto"/>
                        <w:right w:val="none" w:sz="0" w:space="0" w:color="auto"/>
                      </w:divBdr>
                    </w:div>
                    <w:div w:id="1342513539">
                      <w:marLeft w:val="0"/>
                      <w:marRight w:val="0"/>
                      <w:marTop w:val="0"/>
                      <w:marBottom w:val="0"/>
                      <w:divBdr>
                        <w:top w:val="none" w:sz="0" w:space="0" w:color="auto"/>
                        <w:left w:val="none" w:sz="0" w:space="0" w:color="auto"/>
                        <w:bottom w:val="none" w:sz="0" w:space="0" w:color="auto"/>
                        <w:right w:val="none" w:sz="0" w:space="0" w:color="auto"/>
                      </w:divBdr>
                    </w:div>
                    <w:div w:id="8237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90132">
      <w:bodyDiv w:val="1"/>
      <w:marLeft w:val="0"/>
      <w:marRight w:val="0"/>
      <w:marTop w:val="0"/>
      <w:marBottom w:val="0"/>
      <w:divBdr>
        <w:top w:val="none" w:sz="0" w:space="0" w:color="auto"/>
        <w:left w:val="none" w:sz="0" w:space="0" w:color="auto"/>
        <w:bottom w:val="none" w:sz="0" w:space="0" w:color="auto"/>
        <w:right w:val="none" w:sz="0" w:space="0" w:color="auto"/>
      </w:divBdr>
      <w:divsChild>
        <w:div w:id="1737514423">
          <w:marLeft w:val="0"/>
          <w:marRight w:val="0"/>
          <w:marTop w:val="0"/>
          <w:marBottom w:val="0"/>
          <w:divBdr>
            <w:top w:val="none" w:sz="0" w:space="0" w:color="auto"/>
            <w:left w:val="none" w:sz="0" w:space="0" w:color="auto"/>
            <w:bottom w:val="none" w:sz="0" w:space="0" w:color="auto"/>
            <w:right w:val="none" w:sz="0" w:space="0" w:color="auto"/>
          </w:divBdr>
          <w:divsChild>
            <w:div w:id="658267561">
              <w:marLeft w:val="0"/>
              <w:marRight w:val="0"/>
              <w:marTop w:val="0"/>
              <w:marBottom w:val="0"/>
              <w:divBdr>
                <w:top w:val="none" w:sz="0" w:space="0" w:color="auto"/>
                <w:left w:val="none" w:sz="0" w:space="0" w:color="auto"/>
                <w:bottom w:val="none" w:sz="0" w:space="0" w:color="auto"/>
                <w:right w:val="none" w:sz="0" w:space="0" w:color="auto"/>
              </w:divBdr>
              <w:divsChild>
                <w:div w:id="1036932997">
                  <w:marLeft w:val="0"/>
                  <w:marRight w:val="0"/>
                  <w:marTop w:val="0"/>
                  <w:marBottom w:val="0"/>
                  <w:divBdr>
                    <w:top w:val="none" w:sz="0" w:space="0" w:color="auto"/>
                    <w:left w:val="none" w:sz="0" w:space="0" w:color="auto"/>
                    <w:bottom w:val="none" w:sz="0" w:space="0" w:color="auto"/>
                    <w:right w:val="none" w:sz="0" w:space="0" w:color="auto"/>
                  </w:divBdr>
                </w:div>
              </w:divsChild>
            </w:div>
            <w:div w:id="51732696">
              <w:marLeft w:val="0"/>
              <w:marRight w:val="0"/>
              <w:marTop w:val="0"/>
              <w:marBottom w:val="0"/>
              <w:divBdr>
                <w:top w:val="none" w:sz="0" w:space="0" w:color="auto"/>
                <w:left w:val="none" w:sz="0" w:space="0" w:color="auto"/>
                <w:bottom w:val="none" w:sz="0" w:space="0" w:color="auto"/>
                <w:right w:val="none" w:sz="0" w:space="0" w:color="auto"/>
              </w:divBdr>
              <w:divsChild>
                <w:div w:id="1217164840">
                  <w:marLeft w:val="0"/>
                  <w:marRight w:val="0"/>
                  <w:marTop w:val="0"/>
                  <w:marBottom w:val="0"/>
                  <w:divBdr>
                    <w:top w:val="none" w:sz="0" w:space="0" w:color="auto"/>
                    <w:left w:val="none" w:sz="0" w:space="0" w:color="auto"/>
                    <w:bottom w:val="none" w:sz="0" w:space="0" w:color="auto"/>
                    <w:right w:val="none" w:sz="0" w:space="0" w:color="auto"/>
                  </w:divBdr>
                </w:div>
              </w:divsChild>
            </w:div>
            <w:div w:id="1277524890">
              <w:marLeft w:val="0"/>
              <w:marRight w:val="0"/>
              <w:marTop w:val="0"/>
              <w:marBottom w:val="0"/>
              <w:divBdr>
                <w:top w:val="none" w:sz="0" w:space="0" w:color="auto"/>
                <w:left w:val="none" w:sz="0" w:space="0" w:color="auto"/>
                <w:bottom w:val="none" w:sz="0" w:space="0" w:color="auto"/>
                <w:right w:val="none" w:sz="0" w:space="0" w:color="auto"/>
              </w:divBdr>
              <w:divsChild>
                <w:div w:id="953750484">
                  <w:marLeft w:val="0"/>
                  <w:marRight w:val="0"/>
                  <w:marTop w:val="0"/>
                  <w:marBottom w:val="0"/>
                  <w:divBdr>
                    <w:top w:val="none" w:sz="0" w:space="0" w:color="auto"/>
                    <w:left w:val="none" w:sz="0" w:space="0" w:color="auto"/>
                    <w:bottom w:val="none" w:sz="0" w:space="0" w:color="auto"/>
                    <w:right w:val="none" w:sz="0" w:space="0" w:color="auto"/>
                  </w:divBdr>
                  <w:divsChild>
                    <w:div w:id="1659728605">
                      <w:marLeft w:val="0"/>
                      <w:marRight w:val="0"/>
                      <w:marTop w:val="0"/>
                      <w:marBottom w:val="0"/>
                      <w:divBdr>
                        <w:top w:val="none" w:sz="0" w:space="0" w:color="auto"/>
                        <w:left w:val="none" w:sz="0" w:space="0" w:color="auto"/>
                        <w:bottom w:val="none" w:sz="0" w:space="0" w:color="auto"/>
                        <w:right w:val="none" w:sz="0" w:space="0" w:color="auto"/>
                      </w:divBdr>
                    </w:div>
                    <w:div w:id="614946365">
                      <w:marLeft w:val="0"/>
                      <w:marRight w:val="0"/>
                      <w:marTop w:val="0"/>
                      <w:marBottom w:val="0"/>
                      <w:divBdr>
                        <w:top w:val="none" w:sz="0" w:space="0" w:color="auto"/>
                        <w:left w:val="none" w:sz="0" w:space="0" w:color="auto"/>
                        <w:bottom w:val="none" w:sz="0" w:space="0" w:color="auto"/>
                        <w:right w:val="none" w:sz="0" w:space="0" w:color="auto"/>
                      </w:divBdr>
                    </w:div>
                    <w:div w:id="268315652">
                      <w:marLeft w:val="0"/>
                      <w:marRight w:val="0"/>
                      <w:marTop w:val="0"/>
                      <w:marBottom w:val="0"/>
                      <w:divBdr>
                        <w:top w:val="none" w:sz="0" w:space="0" w:color="auto"/>
                        <w:left w:val="none" w:sz="0" w:space="0" w:color="auto"/>
                        <w:bottom w:val="none" w:sz="0" w:space="0" w:color="auto"/>
                        <w:right w:val="none" w:sz="0" w:space="0" w:color="auto"/>
                      </w:divBdr>
                    </w:div>
                    <w:div w:id="28914646">
                      <w:marLeft w:val="0"/>
                      <w:marRight w:val="0"/>
                      <w:marTop w:val="0"/>
                      <w:marBottom w:val="0"/>
                      <w:divBdr>
                        <w:top w:val="none" w:sz="0" w:space="0" w:color="auto"/>
                        <w:left w:val="none" w:sz="0" w:space="0" w:color="auto"/>
                        <w:bottom w:val="none" w:sz="0" w:space="0" w:color="auto"/>
                        <w:right w:val="none" w:sz="0" w:space="0" w:color="auto"/>
                      </w:divBdr>
                      <w:divsChild>
                        <w:div w:id="689990190">
                          <w:marLeft w:val="240"/>
                          <w:marRight w:val="0"/>
                          <w:marTop w:val="0"/>
                          <w:marBottom w:val="0"/>
                          <w:divBdr>
                            <w:top w:val="none" w:sz="0" w:space="0" w:color="auto"/>
                            <w:left w:val="none" w:sz="0" w:space="0" w:color="auto"/>
                            <w:bottom w:val="none" w:sz="0" w:space="0" w:color="auto"/>
                            <w:right w:val="none" w:sz="0" w:space="0" w:color="auto"/>
                          </w:divBdr>
                          <w:divsChild>
                            <w:div w:id="515390502">
                              <w:marLeft w:val="0"/>
                              <w:marRight w:val="0"/>
                              <w:marTop w:val="240"/>
                              <w:marBottom w:val="240"/>
                              <w:divBdr>
                                <w:top w:val="none" w:sz="0" w:space="0" w:color="auto"/>
                                <w:left w:val="none" w:sz="0" w:space="0" w:color="auto"/>
                                <w:bottom w:val="none" w:sz="0" w:space="0" w:color="auto"/>
                                <w:right w:val="none" w:sz="0" w:space="0" w:color="auto"/>
                              </w:divBdr>
                            </w:div>
                            <w:div w:id="502864615">
                              <w:marLeft w:val="0"/>
                              <w:marRight w:val="0"/>
                              <w:marTop w:val="240"/>
                              <w:marBottom w:val="240"/>
                              <w:divBdr>
                                <w:top w:val="none" w:sz="0" w:space="0" w:color="auto"/>
                                <w:left w:val="none" w:sz="0" w:space="0" w:color="auto"/>
                                <w:bottom w:val="none" w:sz="0" w:space="0" w:color="auto"/>
                                <w:right w:val="none" w:sz="0" w:space="0" w:color="auto"/>
                              </w:divBdr>
                            </w:div>
                            <w:div w:id="371226515">
                              <w:marLeft w:val="0"/>
                              <w:marRight w:val="0"/>
                              <w:marTop w:val="240"/>
                              <w:marBottom w:val="240"/>
                              <w:divBdr>
                                <w:top w:val="none" w:sz="0" w:space="0" w:color="auto"/>
                                <w:left w:val="none" w:sz="0" w:space="0" w:color="auto"/>
                                <w:bottom w:val="none" w:sz="0" w:space="0" w:color="auto"/>
                                <w:right w:val="none" w:sz="0" w:space="0" w:color="auto"/>
                              </w:divBdr>
                            </w:div>
                            <w:div w:id="15991016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53385">
      <w:bodyDiv w:val="1"/>
      <w:marLeft w:val="0"/>
      <w:marRight w:val="0"/>
      <w:marTop w:val="0"/>
      <w:marBottom w:val="0"/>
      <w:divBdr>
        <w:top w:val="none" w:sz="0" w:space="0" w:color="auto"/>
        <w:left w:val="none" w:sz="0" w:space="0" w:color="auto"/>
        <w:bottom w:val="none" w:sz="0" w:space="0" w:color="auto"/>
        <w:right w:val="none" w:sz="0" w:space="0" w:color="auto"/>
      </w:divBdr>
      <w:divsChild>
        <w:div w:id="69084619">
          <w:marLeft w:val="0"/>
          <w:marRight w:val="0"/>
          <w:marTop w:val="0"/>
          <w:marBottom w:val="0"/>
          <w:divBdr>
            <w:top w:val="none" w:sz="0" w:space="0" w:color="auto"/>
            <w:left w:val="none" w:sz="0" w:space="0" w:color="auto"/>
            <w:bottom w:val="none" w:sz="0" w:space="0" w:color="auto"/>
            <w:right w:val="none" w:sz="0" w:space="0" w:color="auto"/>
          </w:divBdr>
          <w:divsChild>
            <w:div w:id="1424379310">
              <w:marLeft w:val="0"/>
              <w:marRight w:val="0"/>
              <w:marTop w:val="0"/>
              <w:marBottom w:val="0"/>
              <w:divBdr>
                <w:top w:val="none" w:sz="0" w:space="0" w:color="auto"/>
                <w:left w:val="none" w:sz="0" w:space="0" w:color="auto"/>
                <w:bottom w:val="none" w:sz="0" w:space="0" w:color="auto"/>
                <w:right w:val="none" w:sz="0" w:space="0" w:color="auto"/>
              </w:divBdr>
              <w:divsChild>
                <w:div w:id="576788657">
                  <w:marLeft w:val="0"/>
                  <w:marRight w:val="0"/>
                  <w:marTop w:val="0"/>
                  <w:marBottom w:val="0"/>
                  <w:divBdr>
                    <w:top w:val="none" w:sz="0" w:space="0" w:color="auto"/>
                    <w:left w:val="none" w:sz="0" w:space="0" w:color="auto"/>
                    <w:bottom w:val="none" w:sz="0" w:space="0" w:color="auto"/>
                    <w:right w:val="none" w:sz="0" w:space="0" w:color="auto"/>
                  </w:divBdr>
                </w:div>
              </w:divsChild>
            </w:div>
            <w:div w:id="1442408234">
              <w:marLeft w:val="0"/>
              <w:marRight w:val="0"/>
              <w:marTop w:val="0"/>
              <w:marBottom w:val="0"/>
              <w:divBdr>
                <w:top w:val="none" w:sz="0" w:space="0" w:color="auto"/>
                <w:left w:val="none" w:sz="0" w:space="0" w:color="auto"/>
                <w:bottom w:val="none" w:sz="0" w:space="0" w:color="auto"/>
                <w:right w:val="none" w:sz="0" w:space="0" w:color="auto"/>
              </w:divBdr>
              <w:divsChild>
                <w:div w:id="993071891">
                  <w:marLeft w:val="0"/>
                  <w:marRight w:val="0"/>
                  <w:marTop w:val="0"/>
                  <w:marBottom w:val="0"/>
                  <w:divBdr>
                    <w:top w:val="none" w:sz="0" w:space="0" w:color="auto"/>
                    <w:left w:val="none" w:sz="0" w:space="0" w:color="auto"/>
                    <w:bottom w:val="none" w:sz="0" w:space="0" w:color="auto"/>
                    <w:right w:val="none" w:sz="0" w:space="0" w:color="auto"/>
                  </w:divBdr>
                </w:div>
              </w:divsChild>
            </w:div>
            <w:div w:id="2060280776">
              <w:marLeft w:val="0"/>
              <w:marRight w:val="0"/>
              <w:marTop w:val="0"/>
              <w:marBottom w:val="0"/>
              <w:divBdr>
                <w:top w:val="none" w:sz="0" w:space="0" w:color="auto"/>
                <w:left w:val="none" w:sz="0" w:space="0" w:color="auto"/>
                <w:bottom w:val="none" w:sz="0" w:space="0" w:color="auto"/>
                <w:right w:val="none" w:sz="0" w:space="0" w:color="auto"/>
              </w:divBdr>
              <w:divsChild>
                <w:div w:id="2091075075">
                  <w:marLeft w:val="0"/>
                  <w:marRight w:val="0"/>
                  <w:marTop w:val="0"/>
                  <w:marBottom w:val="0"/>
                  <w:divBdr>
                    <w:top w:val="none" w:sz="0" w:space="0" w:color="auto"/>
                    <w:left w:val="none" w:sz="0" w:space="0" w:color="auto"/>
                    <w:bottom w:val="none" w:sz="0" w:space="0" w:color="auto"/>
                    <w:right w:val="none" w:sz="0" w:space="0" w:color="auto"/>
                  </w:divBdr>
                  <w:divsChild>
                    <w:div w:id="1562053941">
                      <w:marLeft w:val="0"/>
                      <w:marRight w:val="0"/>
                      <w:marTop w:val="0"/>
                      <w:marBottom w:val="0"/>
                      <w:divBdr>
                        <w:top w:val="none" w:sz="0" w:space="0" w:color="auto"/>
                        <w:left w:val="none" w:sz="0" w:space="0" w:color="auto"/>
                        <w:bottom w:val="none" w:sz="0" w:space="0" w:color="auto"/>
                        <w:right w:val="none" w:sz="0" w:space="0" w:color="auto"/>
                      </w:divBdr>
                    </w:div>
                    <w:div w:id="1025405212">
                      <w:marLeft w:val="0"/>
                      <w:marRight w:val="0"/>
                      <w:marTop w:val="0"/>
                      <w:marBottom w:val="0"/>
                      <w:divBdr>
                        <w:top w:val="none" w:sz="0" w:space="0" w:color="auto"/>
                        <w:left w:val="none" w:sz="0" w:space="0" w:color="auto"/>
                        <w:bottom w:val="none" w:sz="0" w:space="0" w:color="auto"/>
                        <w:right w:val="none" w:sz="0" w:space="0" w:color="auto"/>
                      </w:divBdr>
                    </w:div>
                    <w:div w:id="1495798526">
                      <w:marLeft w:val="0"/>
                      <w:marRight w:val="0"/>
                      <w:marTop w:val="0"/>
                      <w:marBottom w:val="0"/>
                      <w:divBdr>
                        <w:top w:val="none" w:sz="0" w:space="0" w:color="auto"/>
                        <w:left w:val="none" w:sz="0" w:space="0" w:color="auto"/>
                        <w:bottom w:val="none" w:sz="0" w:space="0" w:color="auto"/>
                        <w:right w:val="none" w:sz="0" w:space="0" w:color="auto"/>
                      </w:divBdr>
                    </w:div>
                    <w:div w:id="790788444">
                      <w:marLeft w:val="0"/>
                      <w:marRight w:val="0"/>
                      <w:marTop w:val="0"/>
                      <w:marBottom w:val="0"/>
                      <w:divBdr>
                        <w:top w:val="none" w:sz="0" w:space="0" w:color="auto"/>
                        <w:left w:val="none" w:sz="0" w:space="0" w:color="auto"/>
                        <w:bottom w:val="none" w:sz="0" w:space="0" w:color="auto"/>
                        <w:right w:val="none" w:sz="0" w:space="0" w:color="auto"/>
                      </w:divBdr>
                      <w:divsChild>
                        <w:div w:id="1201475926">
                          <w:marLeft w:val="240"/>
                          <w:marRight w:val="0"/>
                          <w:marTop w:val="0"/>
                          <w:marBottom w:val="0"/>
                          <w:divBdr>
                            <w:top w:val="none" w:sz="0" w:space="0" w:color="auto"/>
                            <w:left w:val="none" w:sz="0" w:space="0" w:color="auto"/>
                            <w:bottom w:val="none" w:sz="0" w:space="0" w:color="auto"/>
                            <w:right w:val="none" w:sz="0" w:space="0" w:color="auto"/>
                          </w:divBdr>
                          <w:divsChild>
                            <w:div w:id="683365923">
                              <w:marLeft w:val="0"/>
                              <w:marRight w:val="0"/>
                              <w:marTop w:val="240"/>
                              <w:marBottom w:val="240"/>
                              <w:divBdr>
                                <w:top w:val="none" w:sz="0" w:space="0" w:color="auto"/>
                                <w:left w:val="none" w:sz="0" w:space="0" w:color="auto"/>
                                <w:bottom w:val="none" w:sz="0" w:space="0" w:color="auto"/>
                                <w:right w:val="none" w:sz="0" w:space="0" w:color="auto"/>
                              </w:divBdr>
                            </w:div>
                            <w:div w:id="279847131">
                              <w:marLeft w:val="0"/>
                              <w:marRight w:val="0"/>
                              <w:marTop w:val="240"/>
                              <w:marBottom w:val="240"/>
                              <w:divBdr>
                                <w:top w:val="none" w:sz="0" w:space="0" w:color="auto"/>
                                <w:left w:val="none" w:sz="0" w:space="0" w:color="auto"/>
                                <w:bottom w:val="none" w:sz="0" w:space="0" w:color="auto"/>
                                <w:right w:val="none" w:sz="0" w:space="0" w:color="auto"/>
                              </w:divBdr>
                            </w:div>
                            <w:div w:id="1964462536">
                              <w:marLeft w:val="0"/>
                              <w:marRight w:val="0"/>
                              <w:marTop w:val="240"/>
                              <w:marBottom w:val="240"/>
                              <w:divBdr>
                                <w:top w:val="none" w:sz="0" w:space="0" w:color="auto"/>
                                <w:left w:val="none" w:sz="0" w:space="0" w:color="auto"/>
                                <w:bottom w:val="none" w:sz="0" w:space="0" w:color="auto"/>
                                <w:right w:val="none" w:sz="0" w:space="0" w:color="auto"/>
                              </w:divBdr>
                            </w:div>
                            <w:div w:id="21106550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38750">
      <w:bodyDiv w:val="1"/>
      <w:marLeft w:val="0"/>
      <w:marRight w:val="0"/>
      <w:marTop w:val="0"/>
      <w:marBottom w:val="0"/>
      <w:divBdr>
        <w:top w:val="none" w:sz="0" w:space="0" w:color="auto"/>
        <w:left w:val="none" w:sz="0" w:space="0" w:color="auto"/>
        <w:bottom w:val="none" w:sz="0" w:space="0" w:color="auto"/>
        <w:right w:val="none" w:sz="0" w:space="0" w:color="auto"/>
      </w:divBdr>
      <w:divsChild>
        <w:div w:id="1607612466">
          <w:marLeft w:val="0"/>
          <w:marRight w:val="0"/>
          <w:marTop w:val="0"/>
          <w:marBottom w:val="0"/>
          <w:divBdr>
            <w:top w:val="none" w:sz="0" w:space="0" w:color="auto"/>
            <w:left w:val="none" w:sz="0" w:space="0" w:color="auto"/>
            <w:bottom w:val="none" w:sz="0" w:space="0" w:color="auto"/>
            <w:right w:val="none" w:sz="0" w:space="0" w:color="auto"/>
          </w:divBdr>
          <w:divsChild>
            <w:div w:id="2036299995">
              <w:marLeft w:val="0"/>
              <w:marRight w:val="0"/>
              <w:marTop w:val="0"/>
              <w:marBottom w:val="0"/>
              <w:divBdr>
                <w:top w:val="none" w:sz="0" w:space="0" w:color="auto"/>
                <w:left w:val="none" w:sz="0" w:space="0" w:color="auto"/>
                <w:bottom w:val="none" w:sz="0" w:space="0" w:color="auto"/>
                <w:right w:val="none" w:sz="0" w:space="0" w:color="auto"/>
              </w:divBdr>
              <w:divsChild>
                <w:div w:id="37703028">
                  <w:marLeft w:val="0"/>
                  <w:marRight w:val="0"/>
                  <w:marTop w:val="0"/>
                  <w:marBottom w:val="0"/>
                  <w:divBdr>
                    <w:top w:val="none" w:sz="0" w:space="0" w:color="auto"/>
                    <w:left w:val="none" w:sz="0" w:space="0" w:color="auto"/>
                    <w:bottom w:val="none" w:sz="0" w:space="0" w:color="auto"/>
                    <w:right w:val="none" w:sz="0" w:space="0" w:color="auto"/>
                  </w:divBdr>
                </w:div>
              </w:divsChild>
            </w:div>
            <w:div w:id="943879941">
              <w:marLeft w:val="0"/>
              <w:marRight w:val="0"/>
              <w:marTop w:val="0"/>
              <w:marBottom w:val="0"/>
              <w:divBdr>
                <w:top w:val="none" w:sz="0" w:space="0" w:color="auto"/>
                <w:left w:val="none" w:sz="0" w:space="0" w:color="auto"/>
                <w:bottom w:val="none" w:sz="0" w:space="0" w:color="auto"/>
                <w:right w:val="none" w:sz="0" w:space="0" w:color="auto"/>
              </w:divBdr>
              <w:divsChild>
                <w:div w:id="640233764">
                  <w:marLeft w:val="0"/>
                  <w:marRight w:val="0"/>
                  <w:marTop w:val="0"/>
                  <w:marBottom w:val="0"/>
                  <w:divBdr>
                    <w:top w:val="none" w:sz="0" w:space="0" w:color="auto"/>
                    <w:left w:val="none" w:sz="0" w:space="0" w:color="auto"/>
                    <w:bottom w:val="none" w:sz="0" w:space="0" w:color="auto"/>
                    <w:right w:val="none" w:sz="0" w:space="0" w:color="auto"/>
                  </w:divBdr>
                </w:div>
              </w:divsChild>
            </w:div>
            <w:div w:id="1563369090">
              <w:marLeft w:val="0"/>
              <w:marRight w:val="0"/>
              <w:marTop w:val="0"/>
              <w:marBottom w:val="0"/>
              <w:divBdr>
                <w:top w:val="none" w:sz="0" w:space="0" w:color="auto"/>
                <w:left w:val="none" w:sz="0" w:space="0" w:color="auto"/>
                <w:bottom w:val="none" w:sz="0" w:space="0" w:color="auto"/>
                <w:right w:val="none" w:sz="0" w:space="0" w:color="auto"/>
              </w:divBdr>
              <w:divsChild>
                <w:div w:id="10034327">
                  <w:marLeft w:val="0"/>
                  <w:marRight w:val="0"/>
                  <w:marTop w:val="0"/>
                  <w:marBottom w:val="0"/>
                  <w:divBdr>
                    <w:top w:val="none" w:sz="0" w:space="0" w:color="auto"/>
                    <w:left w:val="none" w:sz="0" w:space="0" w:color="auto"/>
                    <w:bottom w:val="none" w:sz="0" w:space="0" w:color="auto"/>
                    <w:right w:val="none" w:sz="0" w:space="0" w:color="auto"/>
                  </w:divBdr>
                  <w:divsChild>
                    <w:div w:id="554464764">
                      <w:marLeft w:val="0"/>
                      <w:marRight w:val="0"/>
                      <w:marTop w:val="0"/>
                      <w:marBottom w:val="0"/>
                      <w:divBdr>
                        <w:top w:val="none" w:sz="0" w:space="0" w:color="auto"/>
                        <w:left w:val="none" w:sz="0" w:space="0" w:color="auto"/>
                        <w:bottom w:val="none" w:sz="0" w:space="0" w:color="auto"/>
                        <w:right w:val="none" w:sz="0" w:space="0" w:color="auto"/>
                      </w:divBdr>
                    </w:div>
                    <w:div w:id="34626024">
                      <w:marLeft w:val="0"/>
                      <w:marRight w:val="0"/>
                      <w:marTop w:val="0"/>
                      <w:marBottom w:val="0"/>
                      <w:divBdr>
                        <w:top w:val="none" w:sz="0" w:space="0" w:color="auto"/>
                        <w:left w:val="none" w:sz="0" w:space="0" w:color="auto"/>
                        <w:bottom w:val="none" w:sz="0" w:space="0" w:color="auto"/>
                        <w:right w:val="none" w:sz="0" w:space="0" w:color="auto"/>
                      </w:divBdr>
                    </w:div>
                    <w:div w:id="1125809269">
                      <w:marLeft w:val="0"/>
                      <w:marRight w:val="0"/>
                      <w:marTop w:val="0"/>
                      <w:marBottom w:val="0"/>
                      <w:divBdr>
                        <w:top w:val="none" w:sz="0" w:space="0" w:color="auto"/>
                        <w:left w:val="none" w:sz="0" w:space="0" w:color="auto"/>
                        <w:bottom w:val="none" w:sz="0" w:space="0" w:color="auto"/>
                        <w:right w:val="none" w:sz="0" w:space="0" w:color="auto"/>
                      </w:divBdr>
                    </w:div>
                    <w:div w:id="9114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0970">
      <w:bodyDiv w:val="1"/>
      <w:marLeft w:val="0"/>
      <w:marRight w:val="0"/>
      <w:marTop w:val="0"/>
      <w:marBottom w:val="0"/>
      <w:divBdr>
        <w:top w:val="none" w:sz="0" w:space="0" w:color="auto"/>
        <w:left w:val="none" w:sz="0" w:space="0" w:color="auto"/>
        <w:bottom w:val="none" w:sz="0" w:space="0" w:color="auto"/>
        <w:right w:val="none" w:sz="0" w:space="0" w:color="auto"/>
      </w:divBdr>
      <w:divsChild>
        <w:div w:id="312875043">
          <w:marLeft w:val="0"/>
          <w:marRight w:val="0"/>
          <w:marTop w:val="0"/>
          <w:marBottom w:val="0"/>
          <w:divBdr>
            <w:top w:val="none" w:sz="0" w:space="0" w:color="auto"/>
            <w:left w:val="none" w:sz="0" w:space="0" w:color="auto"/>
            <w:bottom w:val="none" w:sz="0" w:space="0" w:color="auto"/>
            <w:right w:val="none" w:sz="0" w:space="0" w:color="auto"/>
          </w:divBdr>
          <w:divsChild>
            <w:div w:id="1392732750">
              <w:marLeft w:val="0"/>
              <w:marRight w:val="0"/>
              <w:marTop w:val="0"/>
              <w:marBottom w:val="0"/>
              <w:divBdr>
                <w:top w:val="none" w:sz="0" w:space="0" w:color="auto"/>
                <w:left w:val="none" w:sz="0" w:space="0" w:color="auto"/>
                <w:bottom w:val="none" w:sz="0" w:space="0" w:color="auto"/>
                <w:right w:val="none" w:sz="0" w:space="0" w:color="auto"/>
              </w:divBdr>
              <w:divsChild>
                <w:div w:id="29453902">
                  <w:marLeft w:val="0"/>
                  <w:marRight w:val="0"/>
                  <w:marTop w:val="0"/>
                  <w:marBottom w:val="0"/>
                  <w:divBdr>
                    <w:top w:val="none" w:sz="0" w:space="0" w:color="auto"/>
                    <w:left w:val="none" w:sz="0" w:space="0" w:color="auto"/>
                    <w:bottom w:val="none" w:sz="0" w:space="0" w:color="auto"/>
                    <w:right w:val="none" w:sz="0" w:space="0" w:color="auto"/>
                  </w:divBdr>
                </w:div>
              </w:divsChild>
            </w:div>
            <w:div w:id="870383792">
              <w:marLeft w:val="0"/>
              <w:marRight w:val="0"/>
              <w:marTop w:val="0"/>
              <w:marBottom w:val="0"/>
              <w:divBdr>
                <w:top w:val="none" w:sz="0" w:space="0" w:color="auto"/>
                <w:left w:val="none" w:sz="0" w:space="0" w:color="auto"/>
                <w:bottom w:val="none" w:sz="0" w:space="0" w:color="auto"/>
                <w:right w:val="none" w:sz="0" w:space="0" w:color="auto"/>
              </w:divBdr>
              <w:divsChild>
                <w:div w:id="1616985183">
                  <w:marLeft w:val="0"/>
                  <w:marRight w:val="0"/>
                  <w:marTop w:val="0"/>
                  <w:marBottom w:val="0"/>
                  <w:divBdr>
                    <w:top w:val="none" w:sz="0" w:space="0" w:color="auto"/>
                    <w:left w:val="none" w:sz="0" w:space="0" w:color="auto"/>
                    <w:bottom w:val="none" w:sz="0" w:space="0" w:color="auto"/>
                    <w:right w:val="none" w:sz="0" w:space="0" w:color="auto"/>
                  </w:divBdr>
                </w:div>
              </w:divsChild>
            </w:div>
            <w:div w:id="729304730">
              <w:marLeft w:val="0"/>
              <w:marRight w:val="0"/>
              <w:marTop w:val="0"/>
              <w:marBottom w:val="0"/>
              <w:divBdr>
                <w:top w:val="none" w:sz="0" w:space="0" w:color="auto"/>
                <w:left w:val="none" w:sz="0" w:space="0" w:color="auto"/>
                <w:bottom w:val="none" w:sz="0" w:space="0" w:color="auto"/>
                <w:right w:val="none" w:sz="0" w:space="0" w:color="auto"/>
              </w:divBdr>
              <w:divsChild>
                <w:div w:id="315377713">
                  <w:marLeft w:val="0"/>
                  <w:marRight w:val="0"/>
                  <w:marTop w:val="0"/>
                  <w:marBottom w:val="0"/>
                  <w:divBdr>
                    <w:top w:val="none" w:sz="0" w:space="0" w:color="auto"/>
                    <w:left w:val="none" w:sz="0" w:space="0" w:color="auto"/>
                    <w:bottom w:val="none" w:sz="0" w:space="0" w:color="auto"/>
                    <w:right w:val="none" w:sz="0" w:space="0" w:color="auto"/>
                  </w:divBdr>
                  <w:divsChild>
                    <w:div w:id="1584146277">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03256255">
                      <w:marLeft w:val="0"/>
                      <w:marRight w:val="0"/>
                      <w:marTop w:val="0"/>
                      <w:marBottom w:val="0"/>
                      <w:divBdr>
                        <w:top w:val="none" w:sz="0" w:space="0" w:color="auto"/>
                        <w:left w:val="none" w:sz="0" w:space="0" w:color="auto"/>
                        <w:bottom w:val="none" w:sz="0" w:space="0" w:color="auto"/>
                        <w:right w:val="none" w:sz="0" w:space="0" w:color="auto"/>
                      </w:divBdr>
                    </w:div>
                    <w:div w:id="287706887">
                      <w:marLeft w:val="0"/>
                      <w:marRight w:val="0"/>
                      <w:marTop w:val="0"/>
                      <w:marBottom w:val="0"/>
                      <w:divBdr>
                        <w:top w:val="none" w:sz="0" w:space="0" w:color="auto"/>
                        <w:left w:val="none" w:sz="0" w:space="0" w:color="auto"/>
                        <w:bottom w:val="none" w:sz="0" w:space="0" w:color="auto"/>
                        <w:right w:val="none" w:sz="0" w:space="0" w:color="auto"/>
                      </w:divBdr>
                      <w:divsChild>
                        <w:div w:id="682711677">
                          <w:marLeft w:val="240"/>
                          <w:marRight w:val="0"/>
                          <w:marTop w:val="0"/>
                          <w:marBottom w:val="0"/>
                          <w:divBdr>
                            <w:top w:val="none" w:sz="0" w:space="0" w:color="auto"/>
                            <w:left w:val="none" w:sz="0" w:space="0" w:color="auto"/>
                            <w:bottom w:val="none" w:sz="0" w:space="0" w:color="auto"/>
                            <w:right w:val="none" w:sz="0" w:space="0" w:color="auto"/>
                          </w:divBdr>
                          <w:divsChild>
                            <w:div w:id="1269970280">
                              <w:marLeft w:val="0"/>
                              <w:marRight w:val="0"/>
                              <w:marTop w:val="240"/>
                              <w:marBottom w:val="240"/>
                              <w:divBdr>
                                <w:top w:val="none" w:sz="0" w:space="0" w:color="auto"/>
                                <w:left w:val="none" w:sz="0" w:space="0" w:color="auto"/>
                                <w:bottom w:val="none" w:sz="0" w:space="0" w:color="auto"/>
                                <w:right w:val="none" w:sz="0" w:space="0" w:color="auto"/>
                              </w:divBdr>
                            </w:div>
                            <w:div w:id="1863126400">
                              <w:marLeft w:val="0"/>
                              <w:marRight w:val="0"/>
                              <w:marTop w:val="240"/>
                              <w:marBottom w:val="240"/>
                              <w:divBdr>
                                <w:top w:val="none" w:sz="0" w:space="0" w:color="auto"/>
                                <w:left w:val="none" w:sz="0" w:space="0" w:color="auto"/>
                                <w:bottom w:val="none" w:sz="0" w:space="0" w:color="auto"/>
                                <w:right w:val="none" w:sz="0" w:space="0" w:color="auto"/>
                              </w:divBdr>
                            </w:div>
                            <w:div w:id="1794010880">
                              <w:marLeft w:val="0"/>
                              <w:marRight w:val="0"/>
                              <w:marTop w:val="240"/>
                              <w:marBottom w:val="240"/>
                              <w:divBdr>
                                <w:top w:val="none" w:sz="0" w:space="0" w:color="auto"/>
                                <w:left w:val="none" w:sz="0" w:space="0" w:color="auto"/>
                                <w:bottom w:val="none" w:sz="0" w:space="0" w:color="auto"/>
                                <w:right w:val="none" w:sz="0" w:space="0" w:color="auto"/>
                              </w:divBdr>
                            </w:div>
                            <w:div w:id="21229204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10654">
      <w:bodyDiv w:val="1"/>
      <w:marLeft w:val="0"/>
      <w:marRight w:val="0"/>
      <w:marTop w:val="0"/>
      <w:marBottom w:val="0"/>
      <w:divBdr>
        <w:top w:val="none" w:sz="0" w:space="0" w:color="auto"/>
        <w:left w:val="none" w:sz="0" w:space="0" w:color="auto"/>
        <w:bottom w:val="none" w:sz="0" w:space="0" w:color="auto"/>
        <w:right w:val="none" w:sz="0" w:space="0" w:color="auto"/>
      </w:divBdr>
      <w:divsChild>
        <w:div w:id="1617716689">
          <w:marLeft w:val="0"/>
          <w:marRight w:val="0"/>
          <w:marTop w:val="240"/>
          <w:marBottom w:val="0"/>
          <w:divBdr>
            <w:top w:val="none" w:sz="0" w:space="0" w:color="auto"/>
            <w:left w:val="none" w:sz="0" w:space="0" w:color="auto"/>
            <w:bottom w:val="none" w:sz="0" w:space="0" w:color="auto"/>
            <w:right w:val="none" w:sz="0" w:space="0" w:color="auto"/>
          </w:divBdr>
        </w:div>
        <w:div w:id="37277589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1235</TotalTime>
  <Pages>31</Pages>
  <Words>11370</Words>
  <Characters>68224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Włodarczyk</dc:creator>
  <cp:keywords/>
  <dc:description/>
  <cp:lastModifiedBy>Alicja Włodarczyk</cp:lastModifiedBy>
  <cp:revision>27</cp:revision>
  <cp:lastPrinted>2022-02-11T12:07:00Z</cp:lastPrinted>
  <dcterms:created xsi:type="dcterms:W3CDTF">2022-02-09T07:19:00Z</dcterms:created>
  <dcterms:modified xsi:type="dcterms:W3CDTF">2022-02-11T12:09:00Z</dcterms:modified>
</cp:coreProperties>
</file>