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6B" w:rsidRPr="000B0DBB" w:rsidRDefault="00D35B6B" w:rsidP="00673C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>UMOWA</w:t>
      </w:r>
      <w:r w:rsidR="00C31ECC" w:rsidRPr="000B0DBB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 xml:space="preserve"> NR </w:t>
      </w:r>
      <w:r w:rsidR="002D555B" w:rsidRPr="000B0DBB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>…………/201</w:t>
      </w:r>
      <w:r w:rsidR="00DC26FC" w:rsidRPr="000B0DBB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>9</w:t>
      </w:r>
    </w:p>
    <w:p w:rsidR="006A0941" w:rsidRPr="000B0DBB" w:rsidRDefault="006A0941" w:rsidP="00673C6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</w:p>
    <w:p w:rsidR="00D35B6B" w:rsidRPr="000B0DBB" w:rsidRDefault="00CF4955" w:rsidP="00CF49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zawarta w dniu </w:t>
      </w:r>
      <w:r w:rsidR="00C96EF7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……………………….</w:t>
      </w:r>
      <w:r w:rsidR="00D35B6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pomiędzy Gminą </w:t>
      </w:r>
      <w:r w:rsidR="0097096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Dmosin, Dmosin 9, 95-</w:t>
      </w:r>
      <w:r w:rsidR="00D35B6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061 Dmosin, 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   </w:t>
      </w:r>
      <w:r w:rsidR="00D35B6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NIP 833-10-14-738, REGON </w:t>
      </w:r>
      <w:r w:rsidR="006A0941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750148213</w:t>
      </w:r>
      <w:r w:rsidR="00D35B6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zwaną dalej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</w:t>
      </w:r>
      <w:r w:rsidR="00D35B6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,,Zamawiającym”, reprezentowaną przez: </w:t>
      </w:r>
    </w:p>
    <w:p w:rsidR="00D35B6B" w:rsidRPr="000B0DBB" w:rsidRDefault="00D35B6B" w:rsidP="00CF49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Wójta Gminy – Panią Danutę </w:t>
      </w:r>
      <w:proofErr w:type="spellStart"/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Supera</w:t>
      </w:r>
      <w:proofErr w:type="spellEnd"/>
    </w:p>
    <w:p w:rsidR="00D35B6B" w:rsidRPr="000B0DBB" w:rsidRDefault="00D35B6B" w:rsidP="00CF49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przy kontrasygnacie Skarbnika Gminy – Pani Urszuli Radzikowskiej</w:t>
      </w:r>
    </w:p>
    <w:p w:rsidR="00795AA4" w:rsidRPr="000B0DBB" w:rsidRDefault="00D35B6B" w:rsidP="00CF49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a</w:t>
      </w:r>
    </w:p>
    <w:p w:rsidR="00795AA4" w:rsidRPr="000B0DBB" w:rsidRDefault="00795AA4" w:rsidP="00CF49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…………………………………………………………………………………………………..,</w:t>
      </w:r>
    </w:p>
    <w:p w:rsidR="00CF4955" w:rsidRPr="000B0DBB" w:rsidRDefault="006C4F18" w:rsidP="00CF4955">
      <w:pPr>
        <w:spacing w:after="0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NIP </w:t>
      </w:r>
      <w:r w:rsidR="00B1458A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…………………….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, REGON </w:t>
      </w:r>
      <w:r w:rsidR="00B1458A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………………….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zwan</w:t>
      </w:r>
      <w:r w:rsidR="00B1458A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ym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dalej ,,Wykonawcą” reprezentowan</w:t>
      </w:r>
      <w:r w:rsidR="00B1458A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ym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przez </w:t>
      </w:r>
      <w:r w:rsidR="00B1458A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………………………………………...</w:t>
      </w:r>
      <w:r w:rsidR="00795AA4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................................................</w:t>
      </w:r>
    </w:p>
    <w:p w:rsidR="00D35B6B" w:rsidRPr="000B0DBB" w:rsidRDefault="00D35B6B" w:rsidP="00673C65">
      <w:pPr>
        <w:spacing w:after="0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</w:p>
    <w:p w:rsidR="00D35B6B" w:rsidRPr="000B0DBB" w:rsidRDefault="00D35B6B" w:rsidP="00673C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>Przedmiot Umowy</w:t>
      </w:r>
    </w:p>
    <w:p w:rsidR="00D35B6B" w:rsidRPr="000B0DBB" w:rsidRDefault="00D35B6B" w:rsidP="00673C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>§ 1</w:t>
      </w:r>
    </w:p>
    <w:p w:rsidR="009E16B5" w:rsidRPr="000B0DBB" w:rsidRDefault="009E16B5" w:rsidP="00673C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</w:p>
    <w:p w:rsidR="00D35B6B" w:rsidRPr="000B0DBB" w:rsidRDefault="00D35B6B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1. Przedmiotem niniejszej umowy jest wykonanie usługi polegającej na usuwaniu wyrobów zawierających azbest (płyty azbestowo – cementowe pochodzące z pokryć dachowych budynków mieszkalnych i gospodarczych) z terenu </w:t>
      </w:r>
      <w:r w:rsidR="00851767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nieruchomości osób fizycznych (</w:t>
      </w:r>
      <w:r w:rsidR="00DC26FC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31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nieruchomości na terenie gminy Dmosin). Szacowana ilość wyrobów zaw</w:t>
      </w:r>
      <w:r w:rsidR="00E737BE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ierających azbest wynosi około </w:t>
      </w:r>
      <w:r w:rsidR="000418E8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1</w:t>
      </w:r>
      <w:r w:rsidR="00DC26FC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28,59</w:t>
      </w:r>
      <w:r w:rsidR="000418E8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M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g.</w:t>
      </w:r>
    </w:p>
    <w:p w:rsidR="001F1016" w:rsidRPr="000B0DBB" w:rsidRDefault="001F1016" w:rsidP="001F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2. Szczegółowy zakres przedmiotu zamówienia obejmuje w szczególności:</w:t>
      </w:r>
    </w:p>
    <w:p w:rsidR="00DC26FC" w:rsidRPr="000B0DBB" w:rsidRDefault="00806327" w:rsidP="00DC26F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Demontaż pokryć dachowych, pakowanie, załadunek, transport oraz rozładunek i przekazanie wyrobów zawierających azbest do miejsca utylizacji lub składowania. Szacowana masa odpadów przeznaczonych do demontażu </w:t>
      </w:r>
      <w:r w:rsidR="00411E48" w:rsidRPr="000B0DBB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unieszkodliwienia wynosi   ok. 17,46Mg.</w:t>
      </w:r>
    </w:p>
    <w:p w:rsidR="00AC6C14" w:rsidRPr="000B0DBB" w:rsidRDefault="00DC26FC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P</w:t>
      </w:r>
      <w:r w:rsidR="00806327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akowanie wyrobów zawierających azbest zalegających na posesjach, załadunek, transport oraz rozładunek i przekazanie tych wyrobów do miejsca utylizacji lub składowania (na składowisku odpadów niebezpiecznych prowadzonym przez podmiot, z którym Wykonawca zawarł umowę stanowiącą załącznik do niniejszej umowy). Ważenie opakowanych odpadów na terenie posesji, z której są odbierane, przy użyciu wagi Wykonawcy.</w:t>
      </w:r>
    </w:p>
    <w:p w:rsidR="00AC6C14" w:rsidRPr="000B0DBB" w:rsidRDefault="001F101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Szacowana masa odpadów przeznaczonych do unieszkodliwienia wynosi ok. </w:t>
      </w:r>
      <w:r w:rsidR="001B581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1</w:t>
      </w:r>
      <w:r w:rsidR="00DC26FC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11,13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Mg.</w:t>
      </w:r>
    </w:p>
    <w:p w:rsidR="00D35B6B" w:rsidRPr="000B0DBB" w:rsidRDefault="00D35B6B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3. Integralną część umowy stanowi:</w:t>
      </w:r>
    </w:p>
    <w:p w:rsidR="00D35B6B" w:rsidRPr="000B0DBB" w:rsidRDefault="00D35B6B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a) ogłoszenie</w:t>
      </w:r>
      <w:r w:rsidR="004D1957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o zamówieniu,</w:t>
      </w:r>
    </w:p>
    <w:p w:rsidR="00D35B6B" w:rsidRPr="000B0DBB" w:rsidRDefault="00D35B6B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b) oferta Wykonawcy</w:t>
      </w:r>
      <w:r w:rsidR="004D1957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.</w:t>
      </w:r>
    </w:p>
    <w:p w:rsidR="00187541" w:rsidRPr="000B0DBB" w:rsidRDefault="00187541" w:rsidP="00673C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</w:p>
    <w:p w:rsidR="00D35B6B" w:rsidRPr="000B0DBB" w:rsidRDefault="00D35B6B" w:rsidP="00673C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>Obowiązki Stron</w:t>
      </w:r>
    </w:p>
    <w:p w:rsidR="00D35B6B" w:rsidRPr="000B0DBB" w:rsidRDefault="00D35B6B" w:rsidP="00673C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>§ 2</w:t>
      </w:r>
    </w:p>
    <w:p w:rsidR="009E16B5" w:rsidRPr="000B0DBB" w:rsidRDefault="009E16B5" w:rsidP="00673C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</w:p>
    <w:p w:rsidR="00D35B6B" w:rsidRPr="000B0DBB" w:rsidRDefault="00D35B6B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1. Do obowiązków Zamawiającego należy:</w:t>
      </w:r>
    </w:p>
    <w:p w:rsidR="00D35B6B" w:rsidRPr="000B0DBB" w:rsidRDefault="00D35B6B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a) przekazanie Wykonawcy wykazu nieruchomości, z których nastąpić ma odbiór wyrobów zawierających azbest,</w:t>
      </w:r>
    </w:p>
    <w:p w:rsidR="00D35B6B" w:rsidRPr="000B0DBB" w:rsidRDefault="00D35B6B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b) odbiór przedmiotu niniejszej umowy zgodnie z jej postanowieniami zawartymi w § 6,</w:t>
      </w:r>
    </w:p>
    <w:p w:rsidR="009B6C86" w:rsidRPr="000B0DBB" w:rsidRDefault="00D35B6B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c) terminowa zapłata wynagrodzenia określonego w § 5 niniejszej umowy.</w:t>
      </w:r>
    </w:p>
    <w:p w:rsidR="00D35B6B" w:rsidRPr="000B0DBB" w:rsidRDefault="00D35B6B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2. Do obowiązków Wykonawcy należy:</w:t>
      </w:r>
    </w:p>
    <w:p w:rsidR="00FF20C1" w:rsidRPr="000B0DBB" w:rsidRDefault="000057A6" w:rsidP="00FF20C1">
      <w:pPr>
        <w:spacing w:after="0"/>
        <w:jc w:val="both"/>
        <w:rPr>
          <w:rFonts w:eastAsia="Times New Roman"/>
          <w:sz w:val="23"/>
          <w:szCs w:val="23"/>
          <w:lang w:val="pl-PL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lastRenderedPageBreak/>
        <w:t xml:space="preserve">1) </w:t>
      </w:r>
      <w:r w:rsidR="00FF20C1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posiadanie </w:t>
      </w:r>
      <w:r w:rsidR="00FF20C1" w:rsidRPr="000B0DBB">
        <w:rPr>
          <w:rFonts w:ascii="Times New Roman" w:eastAsia="Times New Roman" w:hAnsi="Times New Roman" w:cs="Times New Roman"/>
          <w:sz w:val="23"/>
          <w:szCs w:val="23"/>
          <w:lang w:val="pl-PL"/>
        </w:rPr>
        <w:t xml:space="preserve">informacji o uzyskaniu </w:t>
      </w:r>
      <w:r w:rsidR="00FF20C1" w:rsidRPr="000B0DBB">
        <w:rPr>
          <w:rFonts w:ascii="Times New Roman" w:hAnsi="Times New Roman" w:cs="Times New Roman"/>
          <w:lang w:val="pl-PL"/>
        </w:rPr>
        <w:t>wpisu do rejestru podmiotów wprowadzających produkty, produkty w opakowaniach i gospodarujących odpadami prowadzonego przez marszałka województwa</w:t>
      </w:r>
      <w:r w:rsidR="00FF20C1" w:rsidRPr="000B0DBB">
        <w:rPr>
          <w:rFonts w:ascii="Times New Roman" w:eastAsia="Times New Roman" w:hAnsi="Times New Roman" w:cs="Times New Roman"/>
          <w:sz w:val="23"/>
          <w:szCs w:val="23"/>
          <w:lang w:val="pl-PL"/>
        </w:rPr>
        <w:t>.</w:t>
      </w:r>
    </w:p>
    <w:p w:rsidR="00305E10" w:rsidRPr="000B0DBB" w:rsidRDefault="000057A6" w:rsidP="00F33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2) przed rozpoczęciem prac (w terminie co najmniej 7 dni przed tą datą) dokonanie zgłoszenia przystąpienia do prac polegających na zabezpieczeniu lub usunięciu wyrobów zawierających azbest właściwemu organowi nadzoru budowlanego, właściwemu okręgowemu inspektorowi pracy oraz właściwemu państwowemu inspektorowi sanitarnemu – zgodnie z § 6 ust. 2 Rozporządzenia Ministra Gospodarki, Pracy i Polityki Społecznej z dnia 2 kwietnia 2004r. </w:t>
      </w:r>
      <w:r w:rsidR="002B5025" w:rsidRPr="000B0DB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w</w:t>
      </w:r>
      <w:r w:rsidR="003A74EB" w:rsidRPr="000B0DBB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</w:t>
      </w:r>
      <w:r w:rsidR="002B5025" w:rsidRPr="000B0DB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sprawie sposobów i warunków bezpiecznego użytkowania i usuwania wyrobów zawierających azbest</w:t>
      </w:r>
      <w:r w:rsidR="003A74E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(Dz. U. Nr 71, poz. 649) oraz § 1 pkt 4 lit. b) Rozporządzenia Ministra Gospodarki z dnia 5 sierpnia 2010r. zmieniającego rozporządzenie w sprawie sposobów i warunków bezpiecznego użytkowania i usuwania wyrobów zawierających azbest oraz przedłoż</w:t>
      </w:r>
      <w:r w:rsidR="0026247E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enie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niezwłocznie t</w:t>
      </w:r>
      <w:r w:rsidR="0026247E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ych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zgłosze</w:t>
      </w:r>
      <w:r w:rsidR="0026247E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ń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Zmawiającemu (np. kopie potwierdzone za zgodność wraz z potwierdzeniem ich odbioru).</w:t>
      </w:r>
    </w:p>
    <w:p w:rsidR="00D35B6B" w:rsidRPr="000B0DBB" w:rsidRDefault="00715B8A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3</w:t>
      </w:r>
      <w:r w:rsidR="00D35B6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) sporządzenie w porozumieniu z właścicielami wyrobów zawierających azbest, </w:t>
      </w:r>
      <w:r w:rsidR="000057A6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harmonogramu odbioru wyrobów zawierających azbest z poszczególnych nieruchomości z uwzględnieniem 7 dniowego okresu przypadającego od zgłoszenia do rozpoczęcia prac na terenie gminy,</w:t>
      </w:r>
    </w:p>
    <w:p w:rsidR="00D35B6B" w:rsidRPr="000B0DBB" w:rsidRDefault="00715B8A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4</w:t>
      </w:r>
      <w:r w:rsidR="00D35B6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) realizacja przedmiotu niniejszej Umowy 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w szczególności </w:t>
      </w:r>
      <w:r w:rsidR="00D35B6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zgodnie z:</w:t>
      </w:r>
    </w:p>
    <w:p w:rsidR="00D35B6B" w:rsidRPr="000B0DBB" w:rsidRDefault="00FE5BA1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a) Ustawą z dnia 14 grudnia 2012r</w:t>
      </w:r>
      <w:r w:rsidR="00D35B6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. o odpadach (Dz. U. z 201</w:t>
      </w:r>
      <w:r w:rsidR="00672EE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9</w:t>
      </w:r>
      <w:r w:rsidR="00EE09AF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r.</w:t>
      </w:r>
      <w:r w:rsidR="00D35B6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poz. </w:t>
      </w:r>
      <w:r w:rsidR="00672EE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701</w:t>
      </w:r>
      <w:r w:rsidR="00EE09AF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, z </w:t>
      </w:r>
      <w:proofErr w:type="spellStart"/>
      <w:r w:rsidR="00EE09AF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późn</w:t>
      </w:r>
      <w:proofErr w:type="spellEnd"/>
      <w:r w:rsidR="00EE09AF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. zm.</w:t>
      </w:r>
      <w:r w:rsidR="00D35B6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),</w:t>
      </w:r>
    </w:p>
    <w:p w:rsidR="00D35B6B" w:rsidRPr="000B0DBB" w:rsidRDefault="00D35B6B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bookmarkStart w:id="0" w:name="16"/>
      <w:bookmarkEnd w:id="0"/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b)</w:t>
      </w:r>
      <w:r w:rsidR="007616A5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Ustawą z dnia 27 kwietnia 2001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r. Prawo ochrony środowiska (Dz. U. z 2</w:t>
      </w:r>
      <w:r w:rsidR="00EE09AF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01</w:t>
      </w:r>
      <w:r w:rsidR="00672EE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9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r. poz. </w:t>
      </w:r>
      <w:r w:rsidR="00672EE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1396</w:t>
      </w:r>
      <w:r w:rsidR="00EE09AF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, </w:t>
      </w:r>
      <w:r w:rsidR="007616A5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  </w:t>
      </w:r>
      <w:r w:rsidR="00EE09AF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z </w:t>
      </w:r>
      <w:proofErr w:type="spellStart"/>
      <w:r w:rsidR="00EE09AF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późn</w:t>
      </w:r>
      <w:proofErr w:type="spellEnd"/>
      <w:r w:rsidR="00EE09AF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. 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zm.),</w:t>
      </w:r>
    </w:p>
    <w:p w:rsidR="00D35B6B" w:rsidRPr="000B0DBB" w:rsidRDefault="00D35B6B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c</w:t>
      </w:r>
      <w:r w:rsidR="007616A5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) Ustawą z dnia 19 czerwca 1997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r. o zakazie stosowania wyrobów </w:t>
      </w:r>
      <w:r w:rsidR="00FF491A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zawierających azbest </w:t>
      </w:r>
      <w:r w:rsidR="007616A5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(Dz. U. z 20</w:t>
      </w:r>
      <w:r w:rsidR="00595B6C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17</w:t>
      </w:r>
      <w:r w:rsidR="006102C3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r. poz. 2</w:t>
      </w:r>
      <w:r w:rsidR="00595B6C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119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),</w:t>
      </w:r>
    </w:p>
    <w:p w:rsidR="00D35B6B" w:rsidRPr="000B0DBB" w:rsidRDefault="00D35B6B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d)</w:t>
      </w:r>
      <w:r w:rsidR="007616A5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Ustawą z dnia 19 sierpnia 2011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r. o przewozie towarów</w:t>
      </w:r>
      <w:r w:rsidR="007616A5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niebezpiecznych (Dz. U. z 201</w:t>
      </w:r>
      <w:r w:rsidR="00672EE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9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r. poz. </w:t>
      </w:r>
      <w:r w:rsidR="00672EE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382</w:t>
      </w:r>
      <w:r w:rsidR="00CA10EA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, 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z</w:t>
      </w:r>
      <w:r w:rsidR="00CA10EA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</w:t>
      </w:r>
      <w:proofErr w:type="spellStart"/>
      <w:r w:rsidR="00CA10EA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późn</w:t>
      </w:r>
      <w:proofErr w:type="spellEnd"/>
      <w:r w:rsidR="00CA10EA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.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zm.),</w:t>
      </w:r>
    </w:p>
    <w:p w:rsidR="00D35B6B" w:rsidRPr="000B0DBB" w:rsidRDefault="00D35B6B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e) Rozporządzeniem Ministra Gospodarki i Pr</w:t>
      </w:r>
      <w:r w:rsidR="007616A5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acy z dnia 14 października 2005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r. w sprawie zasad bezpieczeństwa i higieny pracy przy zabezpieczaniu i usuwaniu wyrobów zawierających azbest oraz programu szkolenia w zakresie bezpiecznego użytkowania takich wyr</w:t>
      </w:r>
      <w:r w:rsidR="007616A5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obów (Dz. U. z 2005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r. Nr 216, poz. 1824),</w:t>
      </w:r>
    </w:p>
    <w:p w:rsidR="00D35B6B" w:rsidRPr="000B0DBB" w:rsidRDefault="00D35B6B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f) Rozporządzeniem Ministra Gospodarki, Pracy i Polityki Sp</w:t>
      </w:r>
      <w:r w:rsidR="00FF491A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ołecznej z dnia 2 kwietnia 2004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r. w sprawie sposobów i warunków bezpiecznego użytkowania i usuwania wyrobów zawi</w:t>
      </w:r>
      <w:r w:rsidR="007616A5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erających azbest (Dz. U. z 2004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r. Nr 71, poz. 649</w:t>
      </w:r>
      <w:r w:rsidR="009736FC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, z </w:t>
      </w:r>
      <w:proofErr w:type="spellStart"/>
      <w:r w:rsidR="009736FC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późn</w:t>
      </w:r>
      <w:proofErr w:type="spellEnd"/>
      <w:r w:rsidR="009736FC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. zm.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),</w:t>
      </w:r>
    </w:p>
    <w:p w:rsidR="00D35B6B" w:rsidRPr="000B0DBB" w:rsidRDefault="00D35B6B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g) Rozporządzeniem Ministra Środowiska z dnia </w:t>
      </w:r>
      <w:r w:rsidR="007616A5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12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grudnia 201</w:t>
      </w:r>
      <w:r w:rsidR="007616A5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4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r. w</w:t>
      </w:r>
      <w:r w:rsidR="00FF491A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sprawie wzorów dokumentów stosowanych na potrzeby ewidencji odpadów (Dz. U. z 201</w:t>
      </w:r>
      <w:r w:rsidR="00672EE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9</w:t>
      </w:r>
      <w:r w:rsidR="007616A5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r. 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poz. </w:t>
      </w:r>
      <w:r w:rsidR="00672EE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819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),</w:t>
      </w:r>
    </w:p>
    <w:p w:rsidR="00D35B6B" w:rsidRPr="000B0DBB" w:rsidRDefault="00D35B6B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h) Rozporządzeniem Ministra Gospodarki z dnia 13 grudnia </w:t>
      </w:r>
      <w:r w:rsidR="007616A5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2010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r. w sprawie wymagań w zakresie wykorzystywania wyrobów zawierających azbest oraz wykorzystywania i oczyszczania instalacji lub urządzeń w których były lub są wykorzystywane wyroby za</w:t>
      </w:r>
      <w:r w:rsidR="007616A5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wierające azbest (Dz. U. z 2011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r. Nr 8, poz. 31),</w:t>
      </w:r>
    </w:p>
    <w:p w:rsidR="00D35B6B" w:rsidRPr="000B0DBB" w:rsidRDefault="00D35B6B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i) Ustawą z dnia </w:t>
      </w:r>
      <w:r w:rsidR="007616A5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7 lipca 1994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r. Prawo budowlane (Dz. U.</w:t>
      </w:r>
      <w:r w:rsidR="00FF491A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z 201</w:t>
      </w:r>
      <w:r w:rsidR="00672EE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9</w:t>
      </w:r>
      <w:r w:rsidR="006F0FCC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r.</w:t>
      </w:r>
      <w:r w:rsidR="00770A86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poz. </w:t>
      </w:r>
      <w:r w:rsidR="00595B6C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1</w:t>
      </w:r>
      <w:r w:rsidR="00672EE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186</w:t>
      </w:r>
      <w:r w:rsidR="00595B6C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, z </w:t>
      </w:r>
      <w:proofErr w:type="spellStart"/>
      <w:r w:rsidR="00595B6C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późn</w:t>
      </w:r>
      <w:proofErr w:type="spellEnd"/>
      <w:r w:rsidR="00595B6C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. zm.</w:t>
      </w:r>
      <w:r w:rsidR="00770A86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)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,</w:t>
      </w:r>
    </w:p>
    <w:p w:rsidR="00D35B6B" w:rsidRPr="000B0DBB" w:rsidRDefault="00D35B6B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j) Rozporządzeniem Ministra Infras</w:t>
      </w:r>
      <w:r w:rsidR="007616A5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truktury z dnia 23 czerwca 2003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r. w sprawie informacji dotyczącej bezpieczeństwa i</w:t>
      </w:r>
      <w:r w:rsidR="007616A5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ochrony zdrowia </w:t>
      </w:r>
      <w:r w:rsidR="00770A86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oraz planu bezpieczeństwa i ochrony zdrowia </w:t>
      </w:r>
      <w:r w:rsidR="007616A5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(Dz. U. z 2003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r. Nr 120, poz. 1126).</w:t>
      </w:r>
    </w:p>
    <w:p w:rsidR="00D35B6B" w:rsidRPr="000B0DBB" w:rsidRDefault="001F1016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5</w:t>
      </w:r>
      <w:r w:rsidR="00D35B6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) prowadzenie wszystkich rodzajów prac przez osoby uprawnione, zgodnie z obowiązującymi przepisami</w:t>
      </w:r>
      <w:r w:rsidR="00FF491A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</w:t>
      </w:r>
      <w:r w:rsidR="00D35B6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prawnymi,</w:t>
      </w:r>
    </w:p>
    <w:p w:rsidR="00D35B6B" w:rsidRPr="000B0DBB" w:rsidRDefault="001F1016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6</w:t>
      </w:r>
      <w:r w:rsidR="00D35B6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) zabezpieczenie placu prowadzenia prac oraz prowadzenie prac zgodnie z obowiązującymi przepisami BHP,</w:t>
      </w:r>
    </w:p>
    <w:p w:rsidR="001F1016" w:rsidRPr="000B0DBB" w:rsidRDefault="001F1016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lastRenderedPageBreak/>
        <w:t>7</w:t>
      </w:r>
      <w:r w:rsidR="00D35B6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) przekazanie </w:t>
      </w:r>
      <w:r w:rsidR="00EE57D2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we</w:t>
      </w:r>
      <w:r w:rsidR="00D35B6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własnym zakresie i na swój własny koszt do utylizacji </w:t>
      </w:r>
      <w:r w:rsidR="001C72A6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właściwemu podmiotowi </w:t>
      </w:r>
      <w:r w:rsidR="00D35B6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lub składowania </w:t>
      </w:r>
      <w:r w:rsidR="001C72A6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na przeznaczonym do tego celu składowisku</w:t>
      </w:r>
      <w:r w:rsidR="00AC7A0F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- zgodnie z umową, o której mowa w § 1 ust. 2 -</w:t>
      </w:r>
      <w:r w:rsidR="001C72A6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</w:t>
      </w:r>
      <w:r w:rsidR="00D35B6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objętych przedmiotem zamówienia wyrobów zawierających</w:t>
      </w:r>
      <w:r w:rsidR="00FF491A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</w:t>
      </w:r>
      <w:r w:rsidR="00A732AE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azbest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,</w:t>
      </w:r>
    </w:p>
    <w:p w:rsidR="00D35B6B" w:rsidRPr="000B0DBB" w:rsidRDefault="001F1016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8</w:t>
      </w:r>
      <w:r w:rsidR="00D35B6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) usuwanie wszelkich szkód wyrządzonych osobom trzecim podczas realizacji niniejszej umowy,</w:t>
      </w:r>
    </w:p>
    <w:p w:rsidR="00D35B6B" w:rsidRPr="000B0DBB" w:rsidRDefault="001F1016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9</w:t>
      </w:r>
      <w:r w:rsidR="00D35B6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) zabezpieczenie instalacji i urządzeń na terenie prowadzenia prac i w jego bezpośrednim otoczeniu, przed ich zniszczeniem lub uszkodzeniem w trakcie wykonywania prac stanowiących przedmiot niniejszej umowy,</w:t>
      </w:r>
    </w:p>
    <w:p w:rsidR="00D35B6B" w:rsidRPr="000B0DBB" w:rsidRDefault="001F1016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10</w:t>
      </w:r>
      <w:r w:rsidR="00D35B6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) zapewnienie bezpiecznego korzystania z terenu przylegającego do nieruchomości, z której usuwane są wyroby zawierające azbest,</w:t>
      </w:r>
    </w:p>
    <w:p w:rsidR="00D35B6B" w:rsidRPr="000B0DBB" w:rsidRDefault="00F33000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1</w:t>
      </w:r>
      <w:r w:rsidR="001F1016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1</w:t>
      </w:r>
      <w:r w:rsidR="00D35B6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) dbanie o porządek na terenie prowadzenia prac oraz utrzymywanie terenu w stanie wolnym od przeszkód komunikacyjnych,</w:t>
      </w:r>
    </w:p>
    <w:p w:rsidR="00D35B6B" w:rsidRPr="000B0DBB" w:rsidRDefault="00F33000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1</w:t>
      </w:r>
      <w:r w:rsidR="001F1016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2</w:t>
      </w:r>
      <w:r w:rsidR="00D35B6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) po zakończeniu prac, uporządkowanie terenu prowadzenia prac, jak również terenów sąsiadujących zajętych lub użytkowanych przez Wykonawcę,</w:t>
      </w:r>
    </w:p>
    <w:p w:rsidR="00D35B6B" w:rsidRPr="000B0DBB" w:rsidRDefault="00F33000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1</w:t>
      </w:r>
      <w:r w:rsidR="001F1016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3</w:t>
      </w:r>
      <w:r w:rsidR="00D35B6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) kompletowanie w trakcie realizacji prac stanowiących przedmiot niniejszej umowy wszelkiej dokumentacji zgodnie z przepisami oraz przygotowanie do odbioru końcowego kompletu dokumentów potwierdzających ich wykonanie.</w:t>
      </w:r>
    </w:p>
    <w:p w:rsidR="009267E1" w:rsidRPr="000B0DBB" w:rsidRDefault="009267E1" w:rsidP="0035127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</w:p>
    <w:p w:rsidR="00D35B6B" w:rsidRPr="000B0DBB" w:rsidRDefault="00D35B6B" w:rsidP="00673C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>Terminy realizacji przedmiotu umowy</w:t>
      </w:r>
    </w:p>
    <w:p w:rsidR="00D35B6B" w:rsidRPr="000B0DBB" w:rsidRDefault="00D35B6B" w:rsidP="00673C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>§ 3</w:t>
      </w:r>
    </w:p>
    <w:p w:rsidR="009E16B5" w:rsidRPr="000B0DBB" w:rsidRDefault="009E16B5" w:rsidP="00673C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</w:p>
    <w:p w:rsidR="00D35B6B" w:rsidRPr="000B0DBB" w:rsidRDefault="00D35B6B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Strony ustalają następujące terminy realizacji robót:</w:t>
      </w:r>
    </w:p>
    <w:p w:rsidR="00D35B6B" w:rsidRPr="000B0DBB" w:rsidRDefault="00D35B6B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bookmarkStart w:id="1" w:name="17"/>
      <w:bookmarkEnd w:id="1"/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1. Termin przekazania wykazu </w:t>
      </w:r>
      <w:r w:rsidR="00A1717D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nieruchomości, na których znajdują się wyroby zawierające azbest 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-</w:t>
      </w:r>
      <w:r w:rsidR="00FF491A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w d</w:t>
      </w:r>
      <w:r w:rsidR="00A1717D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niu podpisania niniejszej umowy.</w:t>
      </w:r>
    </w:p>
    <w:p w:rsidR="00D35B6B" w:rsidRPr="000B0DBB" w:rsidRDefault="00D35B6B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2. Termin przekazania Zamawiającemu harmonogramu realizacji prac na poszczególnych</w:t>
      </w:r>
      <w:r w:rsidR="00FF491A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nieruchomościach </w:t>
      </w:r>
      <w:r w:rsidR="00A1717D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–</w:t>
      </w:r>
      <w:r w:rsidR="00FF491A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</w:t>
      </w:r>
      <w:r w:rsidR="00A1717D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do 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7 dni</w:t>
      </w:r>
      <w:r w:rsidR="00A1717D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od podpisania niniejszej umowy.</w:t>
      </w:r>
    </w:p>
    <w:p w:rsidR="00D35B6B" w:rsidRPr="000B0DBB" w:rsidRDefault="00D35B6B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3. Termin zakończenia robót -</w:t>
      </w:r>
      <w:r w:rsidR="00FF491A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</w:t>
      </w:r>
      <w:r w:rsidR="00806327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do dnia </w:t>
      </w:r>
      <w:bookmarkStart w:id="2" w:name="_GoBack"/>
      <w:bookmarkEnd w:id="2"/>
      <w:r w:rsidR="00FF20C1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16 grudnia </w:t>
      </w:r>
      <w:r w:rsidR="000057A6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201</w:t>
      </w:r>
      <w:r w:rsidR="00DC26FC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9</w:t>
      </w:r>
      <w:r w:rsidR="000057A6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r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.</w:t>
      </w:r>
    </w:p>
    <w:p w:rsidR="00FF491A" w:rsidRPr="000B0DBB" w:rsidRDefault="00FF491A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</w:p>
    <w:p w:rsidR="00D35B6B" w:rsidRPr="000B0DBB" w:rsidRDefault="00D35B6B" w:rsidP="00673C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>Zmiana umowy</w:t>
      </w:r>
    </w:p>
    <w:p w:rsidR="00D35B6B" w:rsidRPr="000B0DBB" w:rsidRDefault="00D35B6B" w:rsidP="00673C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>§ 4</w:t>
      </w:r>
    </w:p>
    <w:p w:rsidR="009E16B5" w:rsidRPr="000B0DBB" w:rsidRDefault="009E16B5" w:rsidP="00673C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</w:p>
    <w:p w:rsidR="00D35B6B" w:rsidRPr="000B0DBB" w:rsidRDefault="00D35B6B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Zamawiający dopuszcza zmianę postanowień zawartej umowy w stosunku do treści oferty na</w:t>
      </w:r>
    </w:p>
    <w:p w:rsidR="00D35B6B" w:rsidRPr="000B0DBB" w:rsidRDefault="00D35B6B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podstawie, której dokonano wyboru Wykonawcy w następujących przypadkach:</w:t>
      </w:r>
    </w:p>
    <w:p w:rsidR="00A1717D" w:rsidRPr="000B0DBB" w:rsidRDefault="00A1717D" w:rsidP="00A1717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w</w:t>
      </w:r>
      <w:r w:rsidR="00D35B6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uzasadnionych przypadkach, gdy zajdzie konieczność wprowadzenia koniecznych zmian wynikających z okoliczności, których nie można było przewidzieć w chwili </w:t>
      </w:r>
      <w:r w:rsidR="005374AD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zawarc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ia umowy,</w:t>
      </w:r>
    </w:p>
    <w:p w:rsidR="00A1717D" w:rsidRPr="000B0DBB" w:rsidRDefault="00A1717D" w:rsidP="00673C6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w</w:t>
      </w:r>
      <w:r w:rsidR="00D35B6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przypadku wycofania się któregokolwiek z zarządców bądź właścicieli nieruchomości, co skutkować będzie odpowiednim zmniejszeniem wielkości zamówienia,</w:t>
      </w:r>
    </w:p>
    <w:p w:rsidR="00D35B6B" w:rsidRPr="000B0DBB" w:rsidRDefault="00A1717D" w:rsidP="00673C6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w</w:t>
      </w:r>
      <w:r w:rsidR="00D35B6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przypadku ustawowej zmiany stawki podatku od towarów i usług</w:t>
      </w:r>
      <w:r w:rsidR="00FF491A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</w:t>
      </w:r>
      <w:r w:rsidR="00D35B6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(VAT) cena netto pozostanie bez zmian, a kwota podatku VAT i wartość brutto zostanie odpowiednio skorygowana zgodnie z aktualnie obowiązującymi przepisami podatkowymi.</w:t>
      </w:r>
    </w:p>
    <w:p w:rsidR="00FC2D64" w:rsidRPr="000B0DBB" w:rsidRDefault="00FC2D6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</w:p>
    <w:p w:rsidR="00DC26FC" w:rsidRPr="000B0DBB" w:rsidRDefault="00DC26F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</w:p>
    <w:p w:rsidR="00D35B6B" w:rsidRPr="000B0DBB" w:rsidRDefault="00D35B6B" w:rsidP="00673C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>Zasady płatności wynagrodzenia</w:t>
      </w:r>
    </w:p>
    <w:p w:rsidR="00D35B6B" w:rsidRPr="000B0DBB" w:rsidRDefault="00D35B6B" w:rsidP="00673C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>§ 5</w:t>
      </w:r>
    </w:p>
    <w:p w:rsidR="009E16B5" w:rsidRPr="000B0DBB" w:rsidRDefault="009E16B5" w:rsidP="00673C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</w:p>
    <w:p w:rsidR="00D35B6B" w:rsidRPr="000B0DBB" w:rsidRDefault="00D35B6B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lastRenderedPageBreak/>
        <w:t xml:space="preserve">1. </w:t>
      </w:r>
      <w:r w:rsidR="00A1717D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Szacowane wynagrodzenie należne Wykonawcy w związku z wykonaniem przedmiotu 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umowy wynosi:</w:t>
      </w:r>
    </w:p>
    <w:p w:rsidR="00AC6C14" w:rsidRPr="000B0DBB" w:rsidRDefault="0080632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netto ……………… zł (słownie złotych: …………………..),</w:t>
      </w:r>
    </w:p>
    <w:p w:rsidR="00AC6C14" w:rsidRPr="000B0DBB" w:rsidRDefault="0080632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brutto …………….. zł (słownie złotych: …………………...).</w:t>
      </w:r>
    </w:p>
    <w:p w:rsidR="00DC26FC" w:rsidRPr="000B0DBB" w:rsidRDefault="00DC26FC" w:rsidP="00DC26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2. Kwota za 1 Mg demontażu pokryć dachowych, pakowanie, załadunek, transport oraz rozładunek i przekazanie wyrobów zawierających azbest do miejsca utylizacji lub składowania wynosi:</w:t>
      </w:r>
    </w:p>
    <w:p w:rsidR="00AC6C14" w:rsidRPr="000B0DBB" w:rsidRDefault="0080632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netto - …………… zł (słownie złotych: ………………………),</w:t>
      </w:r>
    </w:p>
    <w:p w:rsidR="00AC6C14" w:rsidRPr="000B0DBB" w:rsidRDefault="0080632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brutto - ………….. zł (słownie złotych: ………………………).</w:t>
      </w:r>
    </w:p>
    <w:p w:rsidR="00DC26FC" w:rsidRPr="000B0DBB" w:rsidRDefault="00DC26FC" w:rsidP="00DC26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3. Kwota za 1 Mg pakowania wyrobów zawierających azbest zalegających na posesjach, załadunek, transport oraz rozładunek i przekazanie tych wyrobów do miejsca utylizacji lub składowania wynosi:</w:t>
      </w:r>
    </w:p>
    <w:p w:rsidR="00AC6C14" w:rsidRPr="000B0DBB" w:rsidRDefault="0080632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netto - ……………… zł (słownie złotych: …………………),</w:t>
      </w:r>
    </w:p>
    <w:p w:rsidR="00AC6C14" w:rsidRPr="000B0DBB" w:rsidRDefault="0080632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brutto - …………….. zł (słownie złotych: …………………).</w:t>
      </w:r>
    </w:p>
    <w:p w:rsidR="00105F3E" w:rsidRPr="000B0DBB" w:rsidRDefault="00A775D4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4</w:t>
      </w:r>
      <w:r w:rsidR="00105F3E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. Ostateczne wynagrodzenie Zleceniobiorcy za wykonanie usługi stanowiącej przedmiot umowy ustalony zostanie jako iloczyn ceny jednostkowej ofertowej oraz faktycznej ilości odebranych i przekazanych do zutylizowania wyrobów zawierających azbest.</w:t>
      </w:r>
    </w:p>
    <w:p w:rsidR="00D35B6B" w:rsidRPr="000B0DBB" w:rsidRDefault="00A775D4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5</w:t>
      </w:r>
      <w:r w:rsidR="00A1717D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. </w:t>
      </w:r>
      <w:r w:rsidR="00D35B6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Rozliczenie pomiędzy Stronami za wykonane prace nastąpi na podstawie faktury końcowej </w:t>
      </w:r>
    </w:p>
    <w:p w:rsidR="00A1717D" w:rsidRPr="000B0DBB" w:rsidRDefault="00D35B6B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wystawianej przez Wykonawcę na Gminę </w:t>
      </w:r>
      <w:r w:rsidR="00A72171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Dmosin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.</w:t>
      </w:r>
    </w:p>
    <w:p w:rsidR="00D35B6B" w:rsidRPr="000B0DBB" w:rsidRDefault="00A775D4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6</w:t>
      </w:r>
      <w:r w:rsidR="00A1717D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.</w:t>
      </w:r>
      <w:r w:rsidR="00A96D8D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Wykonawca jest uprawniony do wystawienia faktury VAT wyłącznie w oparciu o bezusterkowy protokół odbioru końcowego przedmiotu umowy, o którym mowa w § 6 ust. 5.</w:t>
      </w:r>
    </w:p>
    <w:p w:rsidR="00D35B6B" w:rsidRPr="000B0DBB" w:rsidRDefault="00A775D4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7</w:t>
      </w:r>
      <w:r w:rsidR="00D35B6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. Płatność będzie dokonana przelewem na wskazany przez Wykonawcę rachunek bankowy, w terminie nie dłuższym niż 30 dni od daty otrzymania przez</w:t>
      </w:r>
      <w:r w:rsidR="00BB3BB9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Zamawiającego faktury końcowej.</w:t>
      </w:r>
    </w:p>
    <w:p w:rsidR="00FF20C1" w:rsidRPr="000B0DBB" w:rsidRDefault="00FF20C1" w:rsidP="00FF20C1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B0DBB">
        <w:rPr>
          <w:rFonts w:ascii="Times New Roman" w:hAnsi="Times New Roman" w:cs="Times New Roman"/>
          <w:sz w:val="24"/>
          <w:szCs w:val="24"/>
          <w:lang w:val="pl-PL"/>
        </w:rPr>
        <w:t xml:space="preserve">8. Wprowadza się następujące zasady dotyczące płatności wynagrodzenia należnego dla Wykonawcy z tytułu realizacji Umowy z zastosowaniem mechanizmu podzielonej płatności: </w:t>
      </w:r>
    </w:p>
    <w:p w:rsidR="00FF20C1" w:rsidRPr="000B0DBB" w:rsidRDefault="00FF20C1" w:rsidP="000B0DB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B0DBB">
        <w:rPr>
          <w:rFonts w:ascii="Times New Roman" w:hAnsi="Times New Roman" w:cs="Times New Roman"/>
          <w:sz w:val="24"/>
          <w:szCs w:val="24"/>
          <w:lang w:val="pl-PL"/>
        </w:rPr>
        <w:t xml:space="preserve">Zamawiający zastrzega sobie prawo rozliczenia płatności wynikających z umowy za pośrednictwem metody podzielonej płatności (ang. </w:t>
      </w:r>
      <w:proofErr w:type="spellStart"/>
      <w:r w:rsidRPr="000B0DBB">
        <w:rPr>
          <w:rFonts w:ascii="Times New Roman" w:hAnsi="Times New Roman" w:cs="Times New Roman"/>
          <w:sz w:val="24"/>
          <w:szCs w:val="24"/>
          <w:lang w:val="pl-PL"/>
        </w:rPr>
        <w:t>split</w:t>
      </w:r>
      <w:proofErr w:type="spellEnd"/>
      <w:r w:rsidRPr="000B0DB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0B0DBB">
        <w:rPr>
          <w:rFonts w:ascii="Times New Roman" w:hAnsi="Times New Roman" w:cs="Times New Roman"/>
          <w:sz w:val="24"/>
          <w:szCs w:val="24"/>
          <w:lang w:val="pl-PL"/>
        </w:rPr>
        <w:t>payment</w:t>
      </w:r>
      <w:proofErr w:type="spellEnd"/>
      <w:r w:rsidRPr="000B0DBB">
        <w:rPr>
          <w:rFonts w:ascii="Times New Roman" w:hAnsi="Times New Roman" w:cs="Times New Roman"/>
          <w:sz w:val="24"/>
          <w:szCs w:val="24"/>
          <w:lang w:val="pl-PL"/>
        </w:rPr>
        <w:t xml:space="preserve">) przewidzianego w przepisach ustawy o podatku od towarów i usług. </w:t>
      </w:r>
    </w:p>
    <w:p w:rsidR="00FF20C1" w:rsidRPr="000B0DBB" w:rsidRDefault="00FF20C1" w:rsidP="000B0DB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B0DBB">
        <w:rPr>
          <w:rFonts w:ascii="Times New Roman" w:hAnsi="Times New Roman" w:cs="Times New Roman"/>
          <w:sz w:val="24"/>
          <w:szCs w:val="24"/>
          <w:lang w:val="pl-PL"/>
        </w:rPr>
        <w:t xml:space="preserve">Wykonawca oświadcza, że rachunek bankowy wskazany w Umowie: </w:t>
      </w:r>
    </w:p>
    <w:p w:rsidR="00FF20C1" w:rsidRPr="000B0DBB" w:rsidRDefault="00FF20C1" w:rsidP="000B0DBB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B0DBB">
        <w:rPr>
          <w:rFonts w:ascii="Times New Roman" w:hAnsi="Times New Roman" w:cs="Times New Roman"/>
          <w:sz w:val="24"/>
          <w:szCs w:val="24"/>
          <w:lang w:val="pl-PL"/>
        </w:rPr>
        <w:t xml:space="preserve">jest rachunkiem umożliwiającym płatność w ramach mechanizmu podzielonej płatności, o którym mowa powyżej, </w:t>
      </w:r>
    </w:p>
    <w:p w:rsidR="00FF20C1" w:rsidRPr="000B0DBB" w:rsidRDefault="00FF20C1" w:rsidP="000B0DBB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B0DBB">
        <w:rPr>
          <w:rFonts w:ascii="Times New Roman" w:hAnsi="Times New Roman" w:cs="Times New Roman"/>
          <w:sz w:val="24"/>
          <w:szCs w:val="24"/>
          <w:lang w:val="pl-PL"/>
        </w:rPr>
        <w:t xml:space="preserve">jest rachunkiem znajdującym się w elektronicznym wykazie podmiotów prowadzonym od 1 września 2019 r. przez Szefa Krajowej Administracji Skarbowej, o którym mowa w ustawie o podatku od towarów i usług. </w:t>
      </w:r>
    </w:p>
    <w:p w:rsidR="00FF20C1" w:rsidRPr="000B0DBB" w:rsidRDefault="00FF20C1" w:rsidP="000B0DB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B0DBB">
        <w:rPr>
          <w:rFonts w:ascii="Times New Roman" w:hAnsi="Times New Roman" w:cs="Times New Roman"/>
          <w:sz w:val="24"/>
          <w:szCs w:val="24"/>
          <w:lang w:val="pl-PL"/>
        </w:rPr>
        <w:t xml:space="preserve">W przypadku gdy rachunek bankowy wykonawcy nie spełnia warunków określonych w pkt. </w:t>
      </w:r>
      <w:r w:rsidR="000B0DBB" w:rsidRPr="000B0DBB">
        <w:rPr>
          <w:rFonts w:ascii="Times New Roman" w:hAnsi="Times New Roman" w:cs="Times New Roman"/>
          <w:sz w:val="24"/>
          <w:szCs w:val="24"/>
          <w:lang w:val="pl-PL"/>
        </w:rPr>
        <w:t>2 lit. b)</w:t>
      </w:r>
      <w:r w:rsidRPr="000B0DBB">
        <w:rPr>
          <w:rFonts w:ascii="Times New Roman" w:hAnsi="Times New Roman" w:cs="Times New Roman"/>
          <w:sz w:val="24"/>
          <w:szCs w:val="24"/>
          <w:lang w:val="pl-PL"/>
        </w:rPr>
        <w:t>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nieterminowej płatności.</w:t>
      </w:r>
    </w:p>
    <w:p w:rsidR="00FF20C1" w:rsidRPr="000B0DBB" w:rsidRDefault="00FF20C1" w:rsidP="000B0DB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hAnsi="Times New Roman" w:cs="Times New Roman"/>
          <w:sz w:val="24"/>
          <w:szCs w:val="24"/>
          <w:lang w:val="pl-PL"/>
        </w:rPr>
        <w:t>W przypadku zamiaru złożenia ustrukturyzowanej faktury wykonawca proszony jest o poinformowanie Zamawiającego o swoim zamiarze w terminie 7 dni przed terminem jej złożenia. Zamawiający niezwłocznie przekaże wykonawcy informację o numerze konta na platformie PEF</w:t>
      </w:r>
    </w:p>
    <w:p w:rsidR="00D35B6B" w:rsidRPr="000B0DBB" w:rsidRDefault="000B0DBB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9</w:t>
      </w:r>
      <w:r w:rsidR="00D35B6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. Wyklucza się możliwość częściowych płatności.</w:t>
      </w:r>
    </w:p>
    <w:p w:rsidR="00D35B6B" w:rsidRPr="000B0DBB" w:rsidRDefault="000B0DBB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bookmarkStart w:id="3" w:name="18"/>
      <w:bookmarkEnd w:id="3"/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lastRenderedPageBreak/>
        <w:t>10</w:t>
      </w:r>
      <w:r w:rsidR="00D35B6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. W przypadku</w:t>
      </w:r>
      <w:r w:rsidR="00A1717D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,</w:t>
      </w:r>
      <w:r w:rsidR="00D35B6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gdy Wykonawca nie będzie mógł terminowo wykonać całego zakresu robót z uwagi na to, że właściciel którejś z posesji nie przygotuje wyrobów do odbioru, Strony uzgodnią odstąpienie od realizacji tego elementu. Za takie zmniejszenie zakresu prac i co za tym idzie wynagrodzenia Wykonawcy nie przysługuje jakiekolwiek odszkodowanie.</w:t>
      </w:r>
    </w:p>
    <w:p w:rsidR="00A72171" w:rsidRPr="000B0DBB" w:rsidRDefault="00A72171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</w:p>
    <w:p w:rsidR="00D35B6B" w:rsidRPr="000B0DBB" w:rsidRDefault="00D35B6B" w:rsidP="00673C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>Odbiory robót</w:t>
      </w:r>
    </w:p>
    <w:p w:rsidR="00D35B6B" w:rsidRPr="000B0DBB" w:rsidRDefault="00D35B6B" w:rsidP="00673C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>§ 6</w:t>
      </w:r>
    </w:p>
    <w:p w:rsidR="009E16B5" w:rsidRPr="000B0DBB" w:rsidRDefault="009E16B5" w:rsidP="00673C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</w:p>
    <w:p w:rsidR="00D35B6B" w:rsidRPr="000B0DBB" w:rsidRDefault="00D35B6B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1. Strony zgodnie postanawiają, że odbierane będą poszczególne elementy robót</w:t>
      </w:r>
      <w:r w:rsidR="00C42CD9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, w ramach których dojdzie w szczególności do ważenia odpadów azbestowych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.</w:t>
      </w:r>
      <w:r w:rsidR="00A72171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Za jeden element robót strony rozumieją usunięcie wyrobów zawierających azbest z jednej nieruchomości opisanej w wykazie, o którym mowa w § 2 </w:t>
      </w:r>
      <w:r w:rsidR="00A1717D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ust.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1</w:t>
      </w:r>
      <w:r w:rsidR="00A1717D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lit. 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a</w:t>
      </w:r>
      <w:r w:rsidR="00A1717D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)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.</w:t>
      </w:r>
    </w:p>
    <w:p w:rsidR="00D35B6B" w:rsidRPr="000B0DBB" w:rsidRDefault="00D35B6B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2. Odbiory, o których mowa w </w:t>
      </w:r>
      <w:r w:rsidR="00A1717D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ust.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1, dokonywane będą zgodnie z harmonogramem realizacji </w:t>
      </w:r>
    </w:p>
    <w:p w:rsidR="00B1458A" w:rsidRPr="000B0DBB" w:rsidRDefault="00D35B6B" w:rsidP="00B1458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usługi sporządzonym przez Wykonawcę zgodnie z § 2 ust. 2 pkt </w:t>
      </w:r>
      <w:r w:rsidR="009F70BA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3</w:t>
      </w:r>
      <w:r w:rsidR="00C96EF7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. </w:t>
      </w:r>
    </w:p>
    <w:p w:rsidR="00B929B4" w:rsidRPr="000B0DBB" w:rsidRDefault="00D35B6B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3.</w:t>
      </w:r>
      <w:r w:rsidR="000020B5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Z czynności odbiorów sporządzane będą protokoły</w:t>
      </w:r>
      <w:r w:rsidR="00275307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</w:t>
      </w:r>
      <w:r w:rsidR="00707D75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odbioru</w:t>
      </w:r>
      <w:r w:rsidR="00691BFE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</w:t>
      </w:r>
      <w:r w:rsidR="00275307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pomiędzy Wykonawcą                          a Wnioskodawcą</w:t>
      </w:r>
      <w:r w:rsidR="00707D75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</w:t>
      </w:r>
      <w:r w:rsidR="00806327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według wzoru przekazanego Wykonawcy przez Zamawiającego</w:t>
      </w:r>
      <w:r w:rsidR="00B929B4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.</w:t>
      </w:r>
      <w:r w:rsidR="00691BFE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</w:t>
      </w:r>
    </w:p>
    <w:p w:rsidR="0007190F" w:rsidRPr="000B0DBB" w:rsidRDefault="00A1717D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4</w:t>
      </w:r>
      <w:r w:rsidR="0007190F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. Za datę wykonania przez Wykonawcę zobowiązań wynikających z niniejszej umowy uznaje się datę dokonania zgłoszenia gotowości do dokonania odbioru końcowego przedmiotu umowy, pod warunkiem podpisania w terminie wyznaczonym na dokonanie odbioru końcowego bezusterkowego protokołu odbioru końcowego przedmiotu umowy.</w:t>
      </w:r>
    </w:p>
    <w:p w:rsidR="00A96D8D" w:rsidRPr="000B0DBB" w:rsidRDefault="00146F05" w:rsidP="00673C6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5. Po zakończeniu realizacji całego przedmiotu umowy Wykonawca </w:t>
      </w:r>
      <w:r w:rsidRPr="000B0DBB">
        <w:rPr>
          <w:rFonts w:ascii="Times New Roman" w:hAnsi="Times New Roman" w:cs="Times New Roman"/>
          <w:sz w:val="24"/>
          <w:szCs w:val="24"/>
          <w:lang w:val="pl-PL"/>
        </w:rPr>
        <w:t xml:space="preserve">zgłasza </w:t>
      </w:r>
      <w:r w:rsidR="0018226B" w:rsidRPr="000B0DBB">
        <w:rPr>
          <w:rFonts w:ascii="Times New Roman" w:hAnsi="Times New Roman" w:cs="Times New Roman"/>
          <w:sz w:val="24"/>
          <w:szCs w:val="24"/>
          <w:lang w:val="pl-PL"/>
        </w:rPr>
        <w:t xml:space="preserve">na piśmie </w:t>
      </w:r>
      <w:r w:rsidRPr="000B0DBB">
        <w:rPr>
          <w:rFonts w:ascii="Times New Roman" w:hAnsi="Times New Roman" w:cs="Times New Roman"/>
          <w:sz w:val="24"/>
          <w:szCs w:val="24"/>
          <w:lang w:val="pl-PL"/>
        </w:rPr>
        <w:t>Zamawiającemu gotowość do dokonania odbioru końcowego</w:t>
      </w:r>
      <w:r w:rsidR="0018226B" w:rsidRPr="000B0DB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07EB7" w:rsidRPr="000B0DBB">
        <w:rPr>
          <w:rFonts w:ascii="Times New Roman" w:hAnsi="Times New Roman" w:cs="Times New Roman"/>
          <w:sz w:val="24"/>
          <w:szCs w:val="24"/>
          <w:lang w:val="pl-PL"/>
        </w:rPr>
        <w:t>faksem</w:t>
      </w:r>
      <w:r w:rsidR="005F69F3" w:rsidRPr="000B0DBB">
        <w:rPr>
          <w:rFonts w:ascii="Times New Roman" w:hAnsi="Times New Roman" w:cs="Times New Roman"/>
          <w:sz w:val="24"/>
          <w:szCs w:val="24"/>
          <w:lang w:val="pl-PL"/>
        </w:rPr>
        <w:t xml:space="preserve"> na numer 46 874 62 94 lub na e-m</w:t>
      </w:r>
      <w:r w:rsidR="00691330" w:rsidRPr="000B0DBB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5F69F3" w:rsidRPr="000B0DBB">
        <w:rPr>
          <w:rFonts w:ascii="Times New Roman" w:hAnsi="Times New Roman" w:cs="Times New Roman"/>
          <w:sz w:val="24"/>
          <w:szCs w:val="24"/>
          <w:lang w:val="pl-PL"/>
        </w:rPr>
        <w:t>ila dg@dmosin.pl</w:t>
      </w:r>
      <w:r w:rsidR="00691330" w:rsidRPr="000B0DBB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A96D8D" w:rsidRPr="000B0DBB" w:rsidRDefault="00A96D8D" w:rsidP="00A96D8D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B0DBB">
        <w:rPr>
          <w:rFonts w:ascii="Times New Roman" w:hAnsi="Times New Roman" w:cs="Times New Roman"/>
          <w:sz w:val="24"/>
          <w:szCs w:val="24"/>
          <w:lang w:val="pl-PL"/>
        </w:rPr>
        <w:t>Do zgłoszenia gotowości do odbioru Wykonawca załączy:</w:t>
      </w:r>
    </w:p>
    <w:p w:rsidR="00A96D8D" w:rsidRPr="000B0DBB" w:rsidRDefault="00B1458A" w:rsidP="00A96D8D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B0DBB">
        <w:rPr>
          <w:rFonts w:ascii="Times New Roman" w:hAnsi="Times New Roman" w:cs="Times New Roman"/>
          <w:sz w:val="24"/>
          <w:szCs w:val="24"/>
          <w:lang w:val="pl-PL"/>
        </w:rPr>
        <w:t>a) karty przekazania odpadów osobno dla każdej nieruchomości wg wykazu nieruchomości, z których nastąpił odbiór wyrobów zawierających azbest,</w:t>
      </w:r>
    </w:p>
    <w:p w:rsidR="00A96D8D" w:rsidRPr="000B0DBB" w:rsidRDefault="00A96D8D" w:rsidP="00A96D8D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B0DBB">
        <w:rPr>
          <w:rFonts w:ascii="Times New Roman" w:hAnsi="Times New Roman" w:cs="Times New Roman"/>
          <w:sz w:val="24"/>
          <w:szCs w:val="24"/>
          <w:lang w:val="pl-PL"/>
        </w:rPr>
        <w:t>b) wykaz kwot należnych za wykonanie usługi osobno dla każdej nieruchomości,</w:t>
      </w:r>
    </w:p>
    <w:p w:rsidR="00A96D8D" w:rsidRPr="000B0DBB" w:rsidRDefault="00A96D8D" w:rsidP="00A96D8D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B0DBB">
        <w:rPr>
          <w:rFonts w:ascii="Times New Roman" w:hAnsi="Times New Roman" w:cs="Times New Roman"/>
          <w:sz w:val="24"/>
          <w:szCs w:val="24"/>
          <w:lang w:val="pl-PL"/>
        </w:rPr>
        <w:t>c) protokół odbioru wyrobów zawierających azbest osobno z każdej nieruchomości,</w:t>
      </w:r>
    </w:p>
    <w:p w:rsidR="00AF071C" w:rsidRPr="000B0DBB" w:rsidRDefault="00A96D8D" w:rsidP="00A96D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B0DBB">
        <w:rPr>
          <w:rFonts w:ascii="Times New Roman" w:hAnsi="Times New Roman" w:cs="Times New Roman"/>
          <w:sz w:val="24"/>
          <w:szCs w:val="24"/>
          <w:lang w:val="pl-PL"/>
        </w:rPr>
        <w:t>d) karty przekazania odpadów do mie</w:t>
      </w:r>
      <w:r w:rsidR="00AD7CB7" w:rsidRPr="000B0DBB">
        <w:rPr>
          <w:rFonts w:ascii="Times New Roman" w:hAnsi="Times New Roman" w:cs="Times New Roman"/>
          <w:sz w:val="24"/>
          <w:szCs w:val="24"/>
          <w:lang w:val="pl-PL"/>
        </w:rPr>
        <w:t>jsca utylizacji lub składowania</w:t>
      </w:r>
      <w:r w:rsidR="0029790F" w:rsidRPr="000B0DBB">
        <w:rPr>
          <w:rFonts w:ascii="Times New Roman" w:hAnsi="Times New Roman" w:cs="Times New Roman"/>
          <w:sz w:val="24"/>
          <w:szCs w:val="24"/>
          <w:lang w:val="pl-PL"/>
        </w:rPr>
        <w:t>;</w:t>
      </w:r>
      <w:r w:rsidR="00AD7CB7" w:rsidRPr="000B0DBB">
        <w:rPr>
          <w:rFonts w:eastAsia="Times New Roman"/>
          <w:szCs w:val="24"/>
          <w:lang w:val="pl-PL"/>
        </w:rPr>
        <w:t xml:space="preserve"> </w:t>
      </w:r>
      <w:r w:rsidR="00B1458A" w:rsidRPr="000B0DBB">
        <w:rPr>
          <w:rFonts w:ascii="Times New Roman" w:eastAsia="Times New Roman" w:hAnsi="Times New Roman" w:cs="Times New Roman"/>
          <w:sz w:val="24"/>
          <w:szCs w:val="24"/>
          <w:lang w:val="pl-PL"/>
        </w:rPr>
        <w:t>karty przekazania odpadów powinny być wystawione tylko na wyroby zawierające azbest, które zostały unieszkodliwione w ramach umowy pomiędzy Zamawiającym a Wykonawcą (wyroby zawierające azbest ujęte w wykazie nieruchomości), nie dopuszcza się łączenia w kartach, odpadów unieszkodliwionych w ramach innej umowy i/lub dla nieruchomości znajdujących się poza wykazem przekazanym przez Zamawiającego w ramach realizacji niniejszego przedmiotu umowy</w:t>
      </w:r>
      <w:r w:rsidR="00AF071C" w:rsidRPr="000B0DBB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</w:p>
    <w:p w:rsidR="00A96D8D" w:rsidRPr="000B0DBB" w:rsidRDefault="00AF071C" w:rsidP="00A96D8D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/>
        </w:rPr>
        <w:t>e) kwit</w:t>
      </w:r>
      <w:r w:rsidR="00691330" w:rsidRPr="000B0DBB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wagow</w:t>
      </w:r>
      <w:r w:rsidR="00691330" w:rsidRPr="000B0DBB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ze składowiska odpadów, poświadczając</w:t>
      </w:r>
      <w:r w:rsidR="00691330" w:rsidRPr="000B0DBB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ilość zdeponowanych odpadów,</w:t>
      </w:r>
    </w:p>
    <w:p w:rsidR="00A96D8D" w:rsidRPr="000B0DBB" w:rsidRDefault="00AF071C" w:rsidP="00673C6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B0DBB">
        <w:rPr>
          <w:rFonts w:ascii="Times New Roman" w:hAnsi="Times New Roman" w:cs="Times New Roman"/>
          <w:sz w:val="24"/>
          <w:szCs w:val="24"/>
          <w:lang w:val="pl-PL"/>
        </w:rPr>
        <w:t>f</w:t>
      </w:r>
      <w:r w:rsidR="00A96D8D" w:rsidRPr="000B0DBB">
        <w:rPr>
          <w:rFonts w:ascii="Times New Roman" w:hAnsi="Times New Roman" w:cs="Times New Roman"/>
          <w:sz w:val="24"/>
          <w:szCs w:val="24"/>
          <w:lang w:val="pl-PL"/>
        </w:rPr>
        <w:t>) pisemne oświadczenie o prawidłowości wykonania prac oraz o oczyszczeniu terenu z pyłu azbestowego, z zachowaniem właściwości przepisów technicznych i sanitarnych, o których mowa w § 8 ust. 3 rozporządzenia Ministra Gospodarki, Pracy i Polityki Społecznej z dnia 2 kwietnia 2004r., w sprawie sposobu i warunków bezpiecznego użytkowania i usuwania wyrobów zawierających azbest (Dz. U. z 2004r. Nr 71, poz. 649).</w:t>
      </w:r>
    </w:p>
    <w:p w:rsidR="00B07EB7" w:rsidRPr="000B0DBB" w:rsidRDefault="00B07EB7" w:rsidP="00673C6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B0DBB">
        <w:rPr>
          <w:rFonts w:ascii="Times New Roman" w:hAnsi="Times New Roman" w:cs="Times New Roman"/>
          <w:sz w:val="24"/>
          <w:szCs w:val="24"/>
          <w:lang w:val="pl-PL"/>
        </w:rPr>
        <w:t>Zamawiający wyznacza</w:t>
      </w:r>
      <w:r w:rsidR="00093A99" w:rsidRPr="000B0DB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B0DBB">
        <w:rPr>
          <w:rFonts w:ascii="Times New Roman" w:hAnsi="Times New Roman" w:cs="Times New Roman"/>
          <w:sz w:val="24"/>
          <w:szCs w:val="24"/>
          <w:lang w:val="pl-PL"/>
        </w:rPr>
        <w:t xml:space="preserve">pisemnie lub faksem termin odbioru końcowego w terminie 3 dni roboczych. Z odbioru końcowego sporządza się </w:t>
      </w:r>
      <w:r w:rsidR="001966FA" w:rsidRPr="000B0DBB">
        <w:rPr>
          <w:rFonts w:ascii="Times New Roman" w:hAnsi="Times New Roman" w:cs="Times New Roman"/>
          <w:sz w:val="24"/>
          <w:szCs w:val="24"/>
          <w:lang w:val="pl-PL"/>
        </w:rPr>
        <w:t xml:space="preserve">bezusterkowy </w:t>
      </w:r>
      <w:r w:rsidRPr="000B0DBB">
        <w:rPr>
          <w:rFonts w:ascii="Times New Roman" w:hAnsi="Times New Roman" w:cs="Times New Roman"/>
          <w:sz w:val="24"/>
          <w:szCs w:val="24"/>
          <w:lang w:val="pl-PL"/>
        </w:rPr>
        <w:t>protokół</w:t>
      </w:r>
      <w:r w:rsidR="001966FA" w:rsidRPr="000B0DBB">
        <w:rPr>
          <w:rFonts w:ascii="Times New Roman" w:hAnsi="Times New Roman" w:cs="Times New Roman"/>
          <w:sz w:val="24"/>
          <w:szCs w:val="24"/>
          <w:lang w:val="pl-PL"/>
        </w:rPr>
        <w:t xml:space="preserve"> odbioru końcowego, jeżeli przedmiot umowy został wykonany należycie</w:t>
      </w:r>
      <w:r w:rsidR="002F343B" w:rsidRPr="000B0DBB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1966FA" w:rsidRPr="000B0DBB">
        <w:rPr>
          <w:rFonts w:ascii="Times New Roman" w:hAnsi="Times New Roman" w:cs="Times New Roman"/>
          <w:sz w:val="24"/>
          <w:szCs w:val="24"/>
          <w:lang w:val="pl-PL"/>
        </w:rPr>
        <w:t xml:space="preserve"> W przypadku stwierdzenia niewykonania lub nienależytego wykonania umowy sporządza się protokół zawierający uwagi oraz wskazania co do zakresu i terminu wykonania czynności pozwalających na uznanie, że cały przedmiot umowy został wykonany należycie.</w:t>
      </w:r>
    </w:p>
    <w:p w:rsidR="00A72171" w:rsidRPr="000B0DBB" w:rsidRDefault="00B07EB7" w:rsidP="00673C6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B0DBB">
        <w:rPr>
          <w:rFonts w:ascii="Times New Roman" w:hAnsi="Times New Roman" w:cs="Times New Roman"/>
          <w:sz w:val="24"/>
          <w:szCs w:val="24"/>
          <w:lang w:val="pl-PL"/>
        </w:rPr>
        <w:lastRenderedPageBreak/>
        <w:t>6. Jeżeli w toku odbioru końcowego dojdzie do stwierdzenia niewykonania lub nienależytego wykonania przedmiotu umowy, Zamawiający wyznacza Wykonawcy dodatkowy termin wykonania przedmiotu umowy. Wyznaczenie dodatkowego terminu wykonania przedmiotu umowy nie stanowi zmiany umowy w zakresie terminu zakończenia przedmiotu umowy, o którym mowa w § 3 ust. 3. Postanowienie ust. 5 stosuje się odpowiednio.</w:t>
      </w:r>
      <w:r w:rsidR="001966FA" w:rsidRPr="000B0DB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B929B4" w:rsidRPr="000B0DBB" w:rsidRDefault="00B929B4" w:rsidP="000020B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</w:p>
    <w:p w:rsidR="00D35B6B" w:rsidRPr="000B0DBB" w:rsidRDefault="00D35B6B" w:rsidP="00673C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>Kary umowne</w:t>
      </w:r>
    </w:p>
    <w:p w:rsidR="00D35B6B" w:rsidRPr="000B0DBB" w:rsidRDefault="00D35B6B" w:rsidP="00673C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>§ 7</w:t>
      </w:r>
    </w:p>
    <w:p w:rsidR="009E16B5" w:rsidRPr="000B0DBB" w:rsidRDefault="009E16B5" w:rsidP="00673C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</w:p>
    <w:p w:rsidR="00D35B6B" w:rsidRPr="000B0DBB" w:rsidRDefault="00D35B6B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1. W razie zwłoki w wykonaniu obowiązków wynikających z postanowień niniejszej umowy Wykonawca zapłaci Zamawiającemu karę umowną w wysokości </w:t>
      </w:r>
      <w:r w:rsidR="00146F05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0,1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% </w:t>
      </w:r>
      <w:r w:rsidR="00146F05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szacowanego całkowitego 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wynagrodzenia umownego </w:t>
      </w:r>
      <w:r w:rsidR="00146F05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brutto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określonego w § 5 </w:t>
      </w:r>
      <w:r w:rsidR="009F70BA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ust. 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1 niniejs</w:t>
      </w:r>
      <w:r w:rsidR="00146F05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zej umowy za każdy dzień zwłoki.</w:t>
      </w:r>
    </w:p>
    <w:p w:rsidR="00D35B6B" w:rsidRPr="000B0DBB" w:rsidRDefault="00D35B6B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2. Strona</w:t>
      </w:r>
      <w:r w:rsidR="00146F05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, z winy której doszło do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</w:t>
      </w:r>
      <w:r w:rsidR="00146F05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odstąpienia 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od umowy </w:t>
      </w:r>
      <w:r w:rsidR="00146F05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w całości zapłaci drugiej stronie karę umowną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w wysokości 10 % </w:t>
      </w:r>
      <w:r w:rsidR="00146F05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szacowanego całkowitego 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wynagrodzenia umownego </w:t>
      </w:r>
      <w:r w:rsidR="00146F05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brutto 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określonego w § 5 </w:t>
      </w:r>
      <w:r w:rsidR="009F70BA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ust. 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1 niniejszej umowy</w:t>
      </w:r>
      <w:r w:rsidR="00A72171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.</w:t>
      </w:r>
    </w:p>
    <w:p w:rsidR="00D35B6B" w:rsidRPr="000B0DBB" w:rsidRDefault="00D35B6B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3. Wykonawca oświadcza, że wyraża zgodę na potrąc</w:t>
      </w:r>
      <w:r w:rsidR="009F70BA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a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nie kar umownych z wystawionej faktury za wykonaną prace.</w:t>
      </w:r>
    </w:p>
    <w:p w:rsidR="00AC6C14" w:rsidRPr="000B0DBB" w:rsidRDefault="00D35B6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4. W przypadku, gdy kary umowne przewidziane w niniejszej umowie nie pokryją całości </w:t>
      </w:r>
      <w:r w:rsidR="00146F05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doznanej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szkody</w:t>
      </w:r>
      <w:r w:rsidR="00146F05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Stronie, której odszkodowanie przysługuje ma prawo 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dochodzenia odszkodowania uzupełniającego, przewyższającego wysokość kary umownej.</w:t>
      </w:r>
    </w:p>
    <w:p w:rsidR="00390D14" w:rsidRPr="000B0DBB" w:rsidRDefault="00390D14" w:rsidP="00673C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</w:p>
    <w:p w:rsidR="00A72171" w:rsidRPr="000B0DBB" w:rsidRDefault="00A72171" w:rsidP="00673C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>Postanowienia końcowe</w:t>
      </w:r>
    </w:p>
    <w:p w:rsidR="00A72171" w:rsidRPr="000B0DBB" w:rsidRDefault="009267E1" w:rsidP="00673C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>§ 8</w:t>
      </w:r>
    </w:p>
    <w:p w:rsidR="009E16B5" w:rsidRPr="000B0DBB" w:rsidRDefault="009E16B5" w:rsidP="00673C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</w:p>
    <w:p w:rsidR="00A72171" w:rsidRPr="000B0DBB" w:rsidRDefault="00A72171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1. Ewentualne spory, jakie mogą powstać przy realizacji niniejszej umowy, będą rozstrzygane przez sąd właściwy dla siedziby Zamawiającego.</w:t>
      </w:r>
    </w:p>
    <w:p w:rsidR="00A72171" w:rsidRPr="000B0DBB" w:rsidRDefault="00A72171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2. Zmiany niniejszej umowy wymagają formy pisemnego aneksu po</w:t>
      </w:r>
      <w:r w:rsidR="00577A72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d rygorem nieważności.</w:t>
      </w:r>
    </w:p>
    <w:p w:rsidR="00A72171" w:rsidRPr="000B0DBB" w:rsidRDefault="00A72171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3. W sprawach nieuregulowanych niniejszą umową mają zastosowanie </w:t>
      </w:r>
      <w:r w:rsidR="00BA73CB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obowiązujące przepisy prawa, w tym w szczególności 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przepisy Kodeksu cywilnego.</w:t>
      </w:r>
    </w:p>
    <w:p w:rsidR="00A72171" w:rsidRPr="000B0DBB" w:rsidRDefault="00A72171" w:rsidP="00673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4. Wykonawca wyraża zgodę na przechowywanie i przetwarzanie przez Zamawiającego swoich danych osobowych. Jednocześnie Wykonawca ma prawo wglądu i poprawiania swoich danych osobowych.</w:t>
      </w:r>
    </w:p>
    <w:p w:rsidR="00CF562F" w:rsidRPr="000B0DBB" w:rsidRDefault="00A72171" w:rsidP="00673C6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5. Umowę niniejszą sporządzono w </w:t>
      </w:r>
      <w:r w:rsidR="00A1717D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czterech jednobrzmiących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egzemplarzach, w tym </w:t>
      </w:r>
      <w:r w:rsidR="00A1717D"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trzy </w:t>
      </w:r>
      <w:r w:rsidRPr="000B0DBB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egzemplarze dla Zamawiającego i jeden egzemplarz dla Wykonawcy.</w:t>
      </w:r>
    </w:p>
    <w:p w:rsidR="000B0DBB" w:rsidRDefault="000B0DBB" w:rsidP="00673C6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</w:p>
    <w:p w:rsidR="00291837" w:rsidRDefault="00291837" w:rsidP="00673C6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</w:p>
    <w:p w:rsidR="00291837" w:rsidRPr="000B0DBB" w:rsidRDefault="00291837" w:rsidP="00673C6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</w:p>
    <w:p w:rsidR="00577A72" w:rsidRPr="000B0DBB" w:rsidRDefault="00577A72" w:rsidP="00673C6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  <w:r w:rsidRPr="000B0DBB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>Zamawiający:</w:t>
      </w:r>
      <w:r w:rsidRPr="000B0DBB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ab/>
      </w:r>
      <w:r w:rsidRPr="000B0DBB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ab/>
      </w:r>
      <w:r w:rsidRPr="000B0DBB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ab/>
      </w:r>
      <w:r w:rsidRPr="000B0DBB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ab/>
      </w:r>
      <w:r w:rsidRPr="000B0DBB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ab/>
      </w:r>
      <w:r w:rsidRPr="000B0DBB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ab/>
      </w:r>
      <w:r w:rsidRPr="000B0DBB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ab/>
      </w:r>
      <w:r w:rsidRPr="000B0DBB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ab/>
      </w:r>
      <w:r w:rsidR="00B929B4" w:rsidRPr="000B0DBB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 xml:space="preserve">          </w:t>
      </w:r>
      <w:r w:rsidRPr="000B0DBB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>Wykonawca:</w:t>
      </w:r>
    </w:p>
    <w:sectPr w:rsidR="00577A72" w:rsidRPr="000B0DBB" w:rsidSect="00291837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9599C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9599CB" w16cid:durableId="216AA637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33FD"/>
    <w:multiLevelType w:val="multilevel"/>
    <w:tmpl w:val="85AED4FC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5C0293E"/>
    <w:multiLevelType w:val="hybridMultilevel"/>
    <w:tmpl w:val="F7BEF1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027D1"/>
    <w:multiLevelType w:val="hybridMultilevel"/>
    <w:tmpl w:val="8020C8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377AC"/>
    <w:multiLevelType w:val="hybridMultilevel"/>
    <w:tmpl w:val="BFB4FFD8"/>
    <w:lvl w:ilvl="0" w:tplc="01428B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19636C"/>
    <w:multiLevelType w:val="hybridMultilevel"/>
    <w:tmpl w:val="91E805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50C98"/>
    <w:multiLevelType w:val="hybridMultilevel"/>
    <w:tmpl w:val="C1B6E698"/>
    <w:lvl w:ilvl="0" w:tplc="461E3B98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E60C5"/>
    <w:multiLevelType w:val="hybridMultilevel"/>
    <w:tmpl w:val="F61C497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CB2D28"/>
    <w:multiLevelType w:val="hybridMultilevel"/>
    <w:tmpl w:val="81DE9F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B12672"/>
    <w:multiLevelType w:val="hybridMultilevel"/>
    <w:tmpl w:val="37FADAE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E22085"/>
    <w:multiLevelType w:val="hybridMultilevel"/>
    <w:tmpl w:val="5DA85E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E43968"/>
    <w:multiLevelType w:val="hybridMultilevel"/>
    <w:tmpl w:val="F1446F9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DB60F1"/>
    <w:multiLevelType w:val="hybridMultilevel"/>
    <w:tmpl w:val="7284CC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2B23B9"/>
    <w:multiLevelType w:val="hybridMultilevel"/>
    <w:tmpl w:val="8C6CAE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5B73FFE"/>
    <w:multiLevelType w:val="hybridMultilevel"/>
    <w:tmpl w:val="372E52E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EFA0E96"/>
    <w:multiLevelType w:val="hybridMultilevel"/>
    <w:tmpl w:val="818AE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5"/>
  </w:num>
  <w:num w:numId="5">
    <w:abstractNumId w:val="3"/>
  </w:num>
  <w:num w:numId="6">
    <w:abstractNumId w:val="13"/>
  </w:num>
  <w:num w:numId="7">
    <w:abstractNumId w:val="8"/>
  </w:num>
  <w:num w:numId="8">
    <w:abstractNumId w:val="10"/>
  </w:num>
  <w:num w:numId="9">
    <w:abstractNumId w:val="4"/>
  </w:num>
  <w:num w:numId="10">
    <w:abstractNumId w:val="1"/>
  </w:num>
  <w:num w:numId="11">
    <w:abstractNumId w:val="6"/>
  </w:num>
  <w:num w:numId="12">
    <w:abstractNumId w:val="0"/>
  </w:num>
  <w:num w:numId="13">
    <w:abstractNumId w:val="9"/>
  </w:num>
  <w:num w:numId="14">
    <w:abstractNumId w:val="2"/>
  </w:num>
  <w:num w:numId="1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dca prawny Bernard Goździński">
    <w15:presenceInfo w15:providerId="None" w15:userId="Radca prawny Bernard Goździńsk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/>
  <w:docVars>
    <w:docVar w:name="LE_Links" w:val="{25D534D8-B227-49D8-8FB6-CA2C00344249}"/>
  </w:docVars>
  <w:rsids>
    <w:rsidRoot w:val="00D35B6B"/>
    <w:rsid w:val="000020B5"/>
    <w:rsid w:val="000057A6"/>
    <w:rsid w:val="0003775E"/>
    <w:rsid w:val="000418E8"/>
    <w:rsid w:val="00057CB1"/>
    <w:rsid w:val="0007190F"/>
    <w:rsid w:val="00093A99"/>
    <w:rsid w:val="000B0DBB"/>
    <w:rsid w:val="000C0CBB"/>
    <w:rsid w:val="000D3515"/>
    <w:rsid w:val="000F4528"/>
    <w:rsid w:val="00105F3E"/>
    <w:rsid w:val="00107ADF"/>
    <w:rsid w:val="00131E1A"/>
    <w:rsid w:val="00146F05"/>
    <w:rsid w:val="0015167F"/>
    <w:rsid w:val="00153E21"/>
    <w:rsid w:val="00165672"/>
    <w:rsid w:val="0018226B"/>
    <w:rsid w:val="0018544E"/>
    <w:rsid w:val="00187541"/>
    <w:rsid w:val="001966FA"/>
    <w:rsid w:val="001B462D"/>
    <w:rsid w:val="001B53EB"/>
    <w:rsid w:val="001B581B"/>
    <w:rsid w:val="001C72A6"/>
    <w:rsid w:val="001F1016"/>
    <w:rsid w:val="001F6529"/>
    <w:rsid w:val="00202E01"/>
    <w:rsid w:val="002072FE"/>
    <w:rsid w:val="00213408"/>
    <w:rsid w:val="00215E14"/>
    <w:rsid w:val="00233A9B"/>
    <w:rsid w:val="00260A83"/>
    <w:rsid w:val="0026247E"/>
    <w:rsid w:val="0027016A"/>
    <w:rsid w:val="00270CEB"/>
    <w:rsid w:val="00275307"/>
    <w:rsid w:val="00283B65"/>
    <w:rsid w:val="00291837"/>
    <w:rsid w:val="0029790F"/>
    <w:rsid w:val="002B5025"/>
    <w:rsid w:val="002D555B"/>
    <w:rsid w:val="002E3FF5"/>
    <w:rsid w:val="002E4DAB"/>
    <w:rsid w:val="002F343B"/>
    <w:rsid w:val="00305E10"/>
    <w:rsid w:val="0035127F"/>
    <w:rsid w:val="003516D1"/>
    <w:rsid w:val="0035547D"/>
    <w:rsid w:val="00377A14"/>
    <w:rsid w:val="00390D14"/>
    <w:rsid w:val="003A74EB"/>
    <w:rsid w:val="003D6331"/>
    <w:rsid w:val="003E4FA2"/>
    <w:rsid w:val="003F7330"/>
    <w:rsid w:val="003F7945"/>
    <w:rsid w:val="00411E48"/>
    <w:rsid w:val="00413D69"/>
    <w:rsid w:val="00437AAF"/>
    <w:rsid w:val="004616E4"/>
    <w:rsid w:val="00472B4F"/>
    <w:rsid w:val="004C7838"/>
    <w:rsid w:val="004D1957"/>
    <w:rsid w:val="00502DF0"/>
    <w:rsid w:val="00511FAF"/>
    <w:rsid w:val="0051296C"/>
    <w:rsid w:val="0051475F"/>
    <w:rsid w:val="005374AD"/>
    <w:rsid w:val="005562E0"/>
    <w:rsid w:val="00577A72"/>
    <w:rsid w:val="00583523"/>
    <w:rsid w:val="00590E20"/>
    <w:rsid w:val="00595B6C"/>
    <w:rsid w:val="00596830"/>
    <w:rsid w:val="005B1A73"/>
    <w:rsid w:val="005C2B9F"/>
    <w:rsid w:val="005F69F3"/>
    <w:rsid w:val="00602997"/>
    <w:rsid w:val="006050A7"/>
    <w:rsid w:val="006102C3"/>
    <w:rsid w:val="00622E5E"/>
    <w:rsid w:val="0062705C"/>
    <w:rsid w:val="00672EEB"/>
    <w:rsid w:val="00673C65"/>
    <w:rsid w:val="00674E4C"/>
    <w:rsid w:val="00691330"/>
    <w:rsid w:val="00691BFE"/>
    <w:rsid w:val="006A0941"/>
    <w:rsid w:val="006B0182"/>
    <w:rsid w:val="006C4F18"/>
    <w:rsid w:val="006E0A16"/>
    <w:rsid w:val="006F0FCC"/>
    <w:rsid w:val="006F35E7"/>
    <w:rsid w:val="006F7371"/>
    <w:rsid w:val="00707D75"/>
    <w:rsid w:val="00715B8A"/>
    <w:rsid w:val="00743A78"/>
    <w:rsid w:val="007616A5"/>
    <w:rsid w:val="007640DF"/>
    <w:rsid w:val="00770A86"/>
    <w:rsid w:val="00795AA4"/>
    <w:rsid w:val="007B23A2"/>
    <w:rsid w:val="007B5FC3"/>
    <w:rsid w:val="007D0CD8"/>
    <w:rsid w:val="007D603C"/>
    <w:rsid w:val="007F5246"/>
    <w:rsid w:val="00806327"/>
    <w:rsid w:val="00806EC5"/>
    <w:rsid w:val="0081403B"/>
    <w:rsid w:val="00851767"/>
    <w:rsid w:val="00854095"/>
    <w:rsid w:val="008546D3"/>
    <w:rsid w:val="0085486C"/>
    <w:rsid w:val="00881C6B"/>
    <w:rsid w:val="00884BC4"/>
    <w:rsid w:val="008A6B5C"/>
    <w:rsid w:val="008E3309"/>
    <w:rsid w:val="00907946"/>
    <w:rsid w:val="00910E86"/>
    <w:rsid w:val="009267E1"/>
    <w:rsid w:val="0093109F"/>
    <w:rsid w:val="0097096B"/>
    <w:rsid w:val="009736FC"/>
    <w:rsid w:val="00985814"/>
    <w:rsid w:val="009A69B9"/>
    <w:rsid w:val="009B3AC8"/>
    <w:rsid w:val="009B6C86"/>
    <w:rsid w:val="009C4AC4"/>
    <w:rsid w:val="009E16B5"/>
    <w:rsid w:val="009F70BA"/>
    <w:rsid w:val="00A12335"/>
    <w:rsid w:val="00A13CEA"/>
    <w:rsid w:val="00A1717D"/>
    <w:rsid w:val="00A45D9F"/>
    <w:rsid w:val="00A5747D"/>
    <w:rsid w:val="00A67B9E"/>
    <w:rsid w:val="00A70CB4"/>
    <w:rsid w:val="00A72171"/>
    <w:rsid w:val="00A732AE"/>
    <w:rsid w:val="00A775D4"/>
    <w:rsid w:val="00A82068"/>
    <w:rsid w:val="00A96D8D"/>
    <w:rsid w:val="00AA5358"/>
    <w:rsid w:val="00AC6C14"/>
    <w:rsid w:val="00AC7A0F"/>
    <w:rsid w:val="00AD6865"/>
    <w:rsid w:val="00AD7CB7"/>
    <w:rsid w:val="00AF071C"/>
    <w:rsid w:val="00B07EB7"/>
    <w:rsid w:val="00B1458A"/>
    <w:rsid w:val="00B159F3"/>
    <w:rsid w:val="00B16290"/>
    <w:rsid w:val="00B51089"/>
    <w:rsid w:val="00B86746"/>
    <w:rsid w:val="00B929B4"/>
    <w:rsid w:val="00B95B89"/>
    <w:rsid w:val="00BA73CB"/>
    <w:rsid w:val="00BB1805"/>
    <w:rsid w:val="00BB3BB9"/>
    <w:rsid w:val="00BC4103"/>
    <w:rsid w:val="00BE2356"/>
    <w:rsid w:val="00C171BB"/>
    <w:rsid w:val="00C25327"/>
    <w:rsid w:val="00C31ECC"/>
    <w:rsid w:val="00C34890"/>
    <w:rsid w:val="00C348CC"/>
    <w:rsid w:val="00C42CD9"/>
    <w:rsid w:val="00C44AD6"/>
    <w:rsid w:val="00C8341F"/>
    <w:rsid w:val="00C96EF7"/>
    <w:rsid w:val="00CA10EA"/>
    <w:rsid w:val="00CA6072"/>
    <w:rsid w:val="00CD73D8"/>
    <w:rsid w:val="00CF4955"/>
    <w:rsid w:val="00CF562F"/>
    <w:rsid w:val="00D34B9A"/>
    <w:rsid w:val="00D35B6B"/>
    <w:rsid w:val="00D76577"/>
    <w:rsid w:val="00D87305"/>
    <w:rsid w:val="00DA469A"/>
    <w:rsid w:val="00DC26FC"/>
    <w:rsid w:val="00DD38E2"/>
    <w:rsid w:val="00DD5376"/>
    <w:rsid w:val="00DE2E7A"/>
    <w:rsid w:val="00E10DD0"/>
    <w:rsid w:val="00E14B71"/>
    <w:rsid w:val="00E3063A"/>
    <w:rsid w:val="00E71361"/>
    <w:rsid w:val="00E737BE"/>
    <w:rsid w:val="00E77CCF"/>
    <w:rsid w:val="00E93653"/>
    <w:rsid w:val="00EA18EC"/>
    <w:rsid w:val="00EB61AC"/>
    <w:rsid w:val="00EC3C88"/>
    <w:rsid w:val="00EC5FA8"/>
    <w:rsid w:val="00EE09AF"/>
    <w:rsid w:val="00EE57D2"/>
    <w:rsid w:val="00EF3955"/>
    <w:rsid w:val="00EF65D8"/>
    <w:rsid w:val="00F32543"/>
    <w:rsid w:val="00F33000"/>
    <w:rsid w:val="00F67B36"/>
    <w:rsid w:val="00F93776"/>
    <w:rsid w:val="00FC2D64"/>
    <w:rsid w:val="00FD592C"/>
    <w:rsid w:val="00FE5BA1"/>
    <w:rsid w:val="00FE7675"/>
    <w:rsid w:val="00FF20C1"/>
    <w:rsid w:val="00FF491A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9F3"/>
  </w:style>
  <w:style w:type="paragraph" w:styleId="Nagwek1">
    <w:name w:val="heading 1"/>
    <w:basedOn w:val="Normalny"/>
    <w:next w:val="Normalny"/>
    <w:link w:val="Nagwek1Znak"/>
    <w:uiPriority w:val="9"/>
    <w:qFormat/>
    <w:rsid w:val="00B159F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59F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59F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59F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59F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59F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59F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59F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59F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59F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59F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59F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59F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59F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59F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59F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59F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59F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159F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159F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59F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59F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B159F3"/>
    <w:rPr>
      <w:b/>
      <w:bCs/>
    </w:rPr>
  </w:style>
  <w:style w:type="character" w:styleId="Uwydatnienie">
    <w:name w:val="Emphasis"/>
    <w:uiPriority w:val="20"/>
    <w:qFormat/>
    <w:rsid w:val="00B159F3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B159F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159F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159F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159F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59F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59F3"/>
    <w:rPr>
      <w:i/>
      <w:iCs/>
    </w:rPr>
  </w:style>
  <w:style w:type="character" w:styleId="Wyrnieniedelikatne">
    <w:name w:val="Subtle Emphasis"/>
    <w:uiPriority w:val="19"/>
    <w:qFormat/>
    <w:rsid w:val="00B159F3"/>
    <w:rPr>
      <w:i/>
      <w:iCs/>
    </w:rPr>
  </w:style>
  <w:style w:type="character" w:styleId="Wyrnienieintensywne">
    <w:name w:val="Intense Emphasis"/>
    <w:uiPriority w:val="21"/>
    <w:qFormat/>
    <w:rsid w:val="00B159F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B159F3"/>
    <w:rPr>
      <w:smallCaps/>
    </w:rPr>
  </w:style>
  <w:style w:type="character" w:styleId="Odwoanieintensywne">
    <w:name w:val="Intense Reference"/>
    <w:uiPriority w:val="32"/>
    <w:qFormat/>
    <w:rsid w:val="00B159F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B159F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159F3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FA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F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F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F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F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FA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E4FA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F69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8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6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5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1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534D8-B227-49D8-8FB6-CA2C0034424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B21F900-0909-4A2A-81EB-B45DA0744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2317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6</cp:revision>
  <cp:lastPrinted>2019-10-24T09:37:00Z</cp:lastPrinted>
  <dcterms:created xsi:type="dcterms:W3CDTF">2019-11-04T12:34:00Z</dcterms:created>
  <dcterms:modified xsi:type="dcterms:W3CDTF">2019-11-04T13:57:00Z</dcterms:modified>
</cp:coreProperties>
</file>