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51798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 xml:space="preserve">do ogłoszenie o </w:t>
      </w:r>
      <w:r w:rsidR="00D4608D">
        <w:rPr>
          <w:rFonts w:ascii="Times New Roman" w:hAnsi="Times New Roman" w:cs="Times New Roman"/>
          <w:sz w:val="18"/>
          <w:szCs w:val="18"/>
        </w:rPr>
        <w:t>zamówieniu</w:t>
      </w:r>
      <w:r w:rsidRPr="00251798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713" w:rsidRPr="00251798" w:rsidRDefault="00A21713" w:rsidP="00D4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251798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o świadczenie usług pocztowych Nr .........</w:t>
      </w:r>
      <w:r w:rsidR="00B7190D">
        <w:rPr>
          <w:rFonts w:ascii="Times New Roman" w:hAnsi="Times New Roman" w:cs="Times New Roman"/>
          <w:b/>
          <w:bCs/>
          <w:sz w:val="24"/>
          <w:szCs w:val="24"/>
        </w:rPr>
        <w:t>/2016</w:t>
      </w:r>
      <w:bookmarkStart w:id="0" w:name="_GoBack"/>
      <w:bookmarkEnd w:id="0"/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zawarta w dniu ………………………………..2016 r. w Dmosinie , pomiędzy stronami: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Gminą Dmosin 95-061 Dmosin </w:t>
      </w:r>
      <w:proofErr w:type="spellStart"/>
      <w:r w:rsidRPr="00251798">
        <w:rPr>
          <w:rFonts w:ascii="Times New Roman" w:hAnsi="Times New Roman" w:cs="Times New Roman"/>
          <w:b/>
          <w:bCs/>
          <w:sz w:val="24"/>
          <w:szCs w:val="24"/>
        </w:rPr>
        <w:t>Dmosin</w:t>
      </w:r>
      <w:proofErr w:type="spellEnd"/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251798">
        <w:rPr>
          <w:rFonts w:ascii="Times New Roman" w:hAnsi="Times New Roman" w:cs="Times New Roman"/>
          <w:sz w:val="24"/>
          <w:szCs w:val="24"/>
        </w:rPr>
        <w:t xml:space="preserve">, posiadającą NIP 833-10-14-738  zwaną w dalszej części umowy </w:t>
      </w:r>
      <w:r w:rsidRPr="0025179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51798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przy kontrasygnacie Pani ……………………………………………………………………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a  ...................................................................................................................................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z siedzibą ......................................................................................................................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Wykonawcą </w:t>
      </w:r>
      <w:r w:rsidRPr="0025179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art.4 pkt 8 ustawy z dnia 29 stycznia 2004 r.- Prawo zamówień publicznych (Dz.U.2015, poz.2164 ze zm.) </w:t>
      </w:r>
      <w:r w:rsidRPr="0025179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§ 1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1. Przedmiotem zamówienia jest świadczenie usług pocztowych na rzecz Urzędu Gminy w </w:t>
      </w:r>
      <w:r>
        <w:rPr>
          <w:rFonts w:ascii="Times New Roman" w:hAnsi="Times New Roman" w:cs="Times New Roman"/>
          <w:sz w:val="24"/>
          <w:szCs w:val="24"/>
        </w:rPr>
        <w:t>Dmosinie,</w:t>
      </w:r>
      <w:r w:rsidRPr="00251798">
        <w:rPr>
          <w:rFonts w:ascii="Times New Roman" w:hAnsi="Times New Roman" w:cs="Times New Roman"/>
          <w:sz w:val="24"/>
          <w:szCs w:val="24"/>
        </w:rPr>
        <w:t xml:space="preserve"> polegających na przyjmowaniu, sortowaniu, przemieszczaniu i doręczaniu przesyłek w obrocie krajowym i zagranicznym oraz doręczanie Zamawiającemu zwrotnych potwierdzeń odbioru po skutecznym doręczeniu, a także zwrot do Zamawiającego przesyłek niedoręczonych odbiorcy po wyczerpaniu wszystkich możliwości ich doręczenia lub wydania, zgodnie z właściwymi przepisami, a w szczególności z: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1) ustawą z dnia 23 listopada 2012 r. - Prawo pocztowe (Dz. U. z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5179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1113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251798">
        <w:rPr>
          <w:rFonts w:ascii="Times New Roman" w:hAnsi="Times New Roman" w:cs="Times New Roman"/>
          <w:sz w:val="24"/>
          <w:szCs w:val="24"/>
        </w:rPr>
        <w:t>) oraz innymi aktami prawnymi wydanymi na jej podstawie,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2) międzynarodowymi przepisami pocztowymi w zakresie świadczenia usług pocztowych w obrocie zagranicznym, o ile stanowią inaczej niż to zostało uregulowane przepisami ustawy z dnia 23.11.2012 r. - Prawo pocztowe,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3) opisem przedmiotu zamówienia.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2. Przedmiot zamówienia będzie realizowany zgodnie z Formularzem ofertowym oraz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  <w:r w:rsidRPr="00251798">
        <w:rPr>
          <w:rFonts w:ascii="Times New Roman" w:hAnsi="Times New Roman" w:cs="Times New Roman"/>
          <w:sz w:val="24"/>
          <w:szCs w:val="24"/>
        </w:rPr>
        <w:t xml:space="preserve"> i obejmuje: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1) w obrocie krajowym – przesyłki listowe nierejestrowane i rejestrowane, paczki pocztowe oraz przesyłki listowe z zadeklarowaną wartością,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2) w obrocie zagranicznym - przesyłki listowe nierejestrowane i rejestrowane.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3. Nadawanie przez Wykonawcę przesyłek przygotowanych przez Zamawiającego do wyekspediowania zgodnie z ust. 4 i 5 odbywać się będzie w dniu ich dostarczenia przez Zamawiającego do wyznaczonej przez Wykonawcę placówki w miejscowości, gdzie siedzibę ma Zamawiający, od poniedziałku do piątku do godziny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2517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lastRenderedPageBreak/>
        <w:t>4. Przyjmowanie przesyłek przez Wykonawcę od Zamawiającego w placówce Wykonawcy w celu ich wyekspediowania</w:t>
      </w:r>
      <w:r>
        <w:rPr>
          <w:rFonts w:ascii="Times New Roman" w:hAnsi="Times New Roman" w:cs="Times New Roman"/>
          <w:sz w:val="24"/>
          <w:szCs w:val="24"/>
        </w:rPr>
        <w:t xml:space="preserve"> będzie każdorazowo potwierdzone</w:t>
      </w:r>
      <w:r w:rsidRPr="00251798">
        <w:rPr>
          <w:rFonts w:ascii="Times New Roman" w:hAnsi="Times New Roman" w:cs="Times New Roman"/>
          <w:sz w:val="24"/>
          <w:szCs w:val="24"/>
        </w:rPr>
        <w:t xml:space="preserve"> przez Wykonawcę w pocztowej książce nadawczej, umożliwiającej stworzenie wykazu przesyłek w dwóch egzemplarzach, z których oryginał przeznaczony jest dla Wykonawcy, a kopia dla Zamawiającego.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5. Przesyłki przyjęte będą wyłącznie w stanie uporządkowanym tj. przekazanie przesyłek ułożonych stroną adresową w tym samym kierunku: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1) rejestrowanych – według kolejności wpisów w pocztowej książce nadawczej dokonywanych z uwzględnieniem podziału na: poszczególne rodzaje usług, przesyłki krajowe i zagraniczne, ekonomiczne i priorytetowe,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2) dla przesyłek nierejestrowanych na zestawieniu ilościowym.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6. Wykonawca będzie zwracał Zamawiającemu pokwitowane przez adresata „potwierdzenie odbioru” niezwłocznie po dokonaniu doręczenia przesyłki.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7. Wykonawca zobowiązany jest zapewnić bezpłatnie druki potwierdzeń odbioru w obrocie krajowym i zagranicznym oraz inne druki niezbędne do nadania przesyłek określonych w Formularzu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do umowy </w:t>
      </w:r>
      <w:r w:rsidRPr="00251798">
        <w:rPr>
          <w:rFonts w:ascii="Times New Roman" w:hAnsi="Times New Roman" w:cs="Times New Roman"/>
          <w:sz w:val="24"/>
          <w:szCs w:val="24"/>
        </w:rPr>
        <w:t>w ilości wynikającej z potrzeb Zamawiającego z wyjątkiem ust. 8.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8. W przypadku przesyłek nadawanych na zasadach określonych w ustawie z dnia 14 czerwca 1960 r. Kodeks postępowania administracyjnego, oraz ustawie z dnia 29 sierpnia 1997 r. Ordynacja  podatkowa Zamawiający będzie stosował własne druki „zwrotnego potwierdzenia odbioru”.</w:t>
      </w:r>
    </w:p>
    <w:p w:rsidR="00A21713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9. Zamawiający będzie korzystał wyłącznie ze swojego opakowania przesyłek, nie dopuszcza się stosowania opakowań Wykonawcy.</w:t>
      </w:r>
    </w:p>
    <w:p w:rsidR="00A21713" w:rsidRPr="002D2A76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10.  Szacunkowa ilość przesyłek w okresie realizacji umowy.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zwykły do 50g – 600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zwykły priorytet do 50g -  40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polecony do 50g – 1200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polecony priorytet do 50g – 100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 xml:space="preserve">- list polecony z potwierdzeniem odbioru do 50g -  8400 szt. 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polecony z potwierdzeniem odbioru priorytet do 50g -  300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 xml:space="preserve">- doręczenie zwrotnych potwierdzeń odbioru po skutecznym doręczeniu – 8700 </w:t>
      </w:r>
      <w:proofErr w:type="spellStart"/>
      <w:r w:rsidRPr="002D2A76">
        <w:rPr>
          <w:rFonts w:ascii="Times New Roman" w:hAnsi="Times New Roman" w:cs="Times New Roman"/>
          <w:sz w:val="24"/>
          <w:szCs w:val="24"/>
        </w:rPr>
        <w:t>zt</w:t>
      </w:r>
      <w:proofErr w:type="spellEnd"/>
    </w:p>
    <w:p w:rsidR="00A21713" w:rsidRPr="002D2A76" w:rsidRDefault="00A21713" w:rsidP="00A2171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zwrot listów poleconych ( listy które zostały wysłane za potwierdzeniem odbioru, a nie       odebrane przez adresatów) – 30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list polecony zagraniczny – 20 szt.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 xml:space="preserve">- paczka zwykła do 500g – 6 </w:t>
      </w:r>
      <w:proofErr w:type="spellStart"/>
      <w:r w:rsidRPr="002D2A76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D2A76">
        <w:rPr>
          <w:rFonts w:ascii="Times New Roman" w:hAnsi="Times New Roman" w:cs="Times New Roman"/>
          <w:sz w:val="24"/>
          <w:szCs w:val="24"/>
        </w:rPr>
        <w:tab/>
      </w:r>
      <w:r w:rsidRPr="002D2A76">
        <w:rPr>
          <w:rFonts w:ascii="Times New Roman" w:hAnsi="Times New Roman" w:cs="Times New Roman"/>
          <w:sz w:val="24"/>
          <w:szCs w:val="24"/>
        </w:rPr>
        <w:tab/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>- paczka zwykła priorytetowa do 500g –  6szt</w:t>
      </w:r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 xml:space="preserve">- paczka z potwierdzeniem odbioru do 500g -  6 </w:t>
      </w:r>
      <w:proofErr w:type="spellStart"/>
      <w:r w:rsidRPr="002D2A76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A21713" w:rsidRPr="002D2A76" w:rsidRDefault="00A21713" w:rsidP="00A2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76">
        <w:rPr>
          <w:rFonts w:ascii="Times New Roman" w:hAnsi="Times New Roman" w:cs="Times New Roman"/>
          <w:sz w:val="24"/>
          <w:szCs w:val="24"/>
        </w:rPr>
        <w:t xml:space="preserve">- paczka z potwierdzeniem odbioru priorytet do 500g -  6 </w:t>
      </w:r>
      <w:proofErr w:type="spellStart"/>
      <w:r w:rsidRPr="002D2A76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2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1. Zamawiający zobowiązuje się do: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1) przygotowywania przesyłek do nadania w formie odpowiadającej wymogom dla danego rodzaju przesyłek pocztowych, określonych w ustawie oraz innych aktach prawnych, o których mowa w § 1 ust. 1 pkt 1 umowy,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2) nadawania przesyłek w stanie uporządkowanym, przez co należy rozumieć: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a) dla przesyłek rejestrowanych – wpisanie każdej przesyłki do wykazu w pocztowej książce nadawczej sporządzonego w dwóch egzemplarzach, o których mowa w § 1 ust. 4, z których oryginał przeznaczony będzie dla placówki nadawczej Wykonawcy w celach rozliczeniowych,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98">
        <w:rPr>
          <w:rFonts w:ascii="Times New Roman" w:hAnsi="Times New Roman" w:cs="Times New Roman"/>
          <w:sz w:val="24"/>
          <w:szCs w:val="24"/>
        </w:rPr>
        <w:t>a kopia dla Zamawiającego, która będzie potwierdzeniem nadania danej partii przesyłek,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b) dla przesyłek nierejestrowanych (zwykłych) – zestawienie ilościowego przesyłek w książce nadawczej sporządzonego w dwóch egzemplarzach, o których mowa w § 1 ust. 4, z których </w:t>
      </w:r>
      <w:r w:rsidRPr="00251798">
        <w:rPr>
          <w:rFonts w:ascii="Times New Roman" w:hAnsi="Times New Roman" w:cs="Times New Roman"/>
          <w:sz w:val="24"/>
          <w:szCs w:val="24"/>
        </w:rPr>
        <w:lastRenderedPageBreak/>
        <w:t>oryginał przeznaczony będzie dla placówki nadawczej Wykonawcy w celach rozliczeniowych,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98">
        <w:rPr>
          <w:rFonts w:ascii="Times New Roman" w:hAnsi="Times New Roman" w:cs="Times New Roman"/>
          <w:sz w:val="24"/>
          <w:szCs w:val="24"/>
        </w:rPr>
        <w:t>a kopia dla Zamawiającego, która będzie potwierdzeniem nadania danej partii przesyłek.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3) umieszczania na każdej nadawanej przesyłce nazwy odbiorcy wraz z jego adresem, określając jednocześnie rodzaj przesyłki (zwykły, polecony, priorytet czy zwrotne potwierdzenie odbioru – ZPO) oraz pełną nazwę i adres zwrotny Zamawiającego.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4) umieszczania oznaczenia potwierdzającego wniesienie opłaty za usługę w postaci napisu, nadruku lub odcisku pieczęci o treści ustalonej przez Wykonawcę na kopercie w miejscu opłaty pocztowej.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5) przestrzegania międzynarodowych przepisów pocztowych dotyczących umieszczania na opakowaniu przesyłek wyłącznie informacji pocztowych niezbędnych do wyekspediowania przesyłek za granicę.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2. W przypadku zastrzeżeń dotyczących odebranych przesyłek, Wykonawca telefonicznie będzie wyjaśniał je z Zamawiającym.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3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1. Rozliczenia finansowe między Stronami z tytułu realizacji przedmiotu umowy dokonywane będą z dołu, tj. w terminie późniejszym niż dzień nadania przesyłek, z zastrzeżeniem, iż obliczenia dokonuje się w ostatnim dniu okresu rozliczeniowego.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2. Okres rozliczeniowy opłaty „z dołu” za usługi objęte przedmiotem umowy ustala się na miesiąc kalendarzowy.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3. Podstawę rozliczeń pomiędzy Zamawiającym a Wykonawcą stanowić będą ceny jednostkowe brutto za przesyłki pocztowe oraz faktyczna ilość przesyłek nadanych i zwróconych w okresie rozliczeniowym od Zamawiającego, wynikająca z dokumentów nadawczych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98">
        <w:rPr>
          <w:rFonts w:ascii="Times New Roman" w:hAnsi="Times New Roman" w:cs="Times New Roman"/>
          <w:sz w:val="24"/>
          <w:szCs w:val="24"/>
        </w:rPr>
        <w:t>o których mowa w § 1 ust. 4 oraz dokumentów oddawczych Wykonawcy.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4. Do obliczenia należności za usługi Wykonawcy stosowane będą ceny usług świadczonych przez Wykonawcę wynikające z Formularza</w:t>
      </w:r>
      <w:r>
        <w:rPr>
          <w:rFonts w:ascii="Times New Roman" w:hAnsi="Times New Roman" w:cs="Times New Roman"/>
          <w:sz w:val="24"/>
          <w:szCs w:val="24"/>
        </w:rPr>
        <w:t xml:space="preserve"> cenowego stanowiącego załącznik </w:t>
      </w:r>
      <w:r w:rsidRPr="00251798">
        <w:rPr>
          <w:rFonts w:ascii="Times New Roman" w:hAnsi="Times New Roman" w:cs="Times New Roman"/>
          <w:sz w:val="24"/>
          <w:szCs w:val="24"/>
        </w:rPr>
        <w:t xml:space="preserve">do umowy lub z cenami zawartymi w obowiązującym cenniku Wykonawcy w przypadku usługi w zakresie przesyłek nie wymienionych w Formularzu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>ałącznik do umowy w dniu ich realizacji.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4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1. Strony ustalają za wykonanie przedmiotu umowy wstępne wynagrodzenie w kwocie…................................. zł w tym należny podatek VAT, które odpowiada zakresowi przedstawionemu w Formularzu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>ałącznik  do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2. Przez cały okres realizacji umowy obowiązywać będą ceny jednostkowe podane w Formularzu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>ałącznik  do umowy z zastrzeżeniem ust. 3.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3. Jeżeli w trakcie realizacji umowy zmienione zostaną przepisy w zakresie opodatkowania podatkiem VAT usług będących przedmiotem niniejszej umowy, w szczególności w zakresie zwolnienia z podatku VAT, Zamawiający dopuszcza zmianę cen realizowanych usług o kwotę podatku VAT, w szczególności ich podwyższenie. Zmiana cen nastąpi na podstawie aneksu, do którego podpisania strony zobowiązują się ze skutkiem na dzień wejścia w życie zmiany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98">
        <w:rPr>
          <w:rFonts w:ascii="Times New Roman" w:hAnsi="Times New Roman" w:cs="Times New Roman"/>
          <w:sz w:val="24"/>
          <w:szCs w:val="24"/>
        </w:rPr>
        <w:t xml:space="preserve">dotyczących opodatkowania podatkiem VAT. W takim przypadku cena w Formularzu cenowym stanowiącym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251798">
        <w:rPr>
          <w:rFonts w:ascii="Times New Roman" w:hAnsi="Times New Roman" w:cs="Times New Roman"/>
          <w:sz w:val="24"/>
          <w:szCs w:val="24"/>
        </w:rPr>
        <w:t xml:space="preserve"> do niniejszej umowy ulegnie odpowiedniej zmianie.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4. Określone w Formularzu cenowym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1798">
        <w:rPr>
          <w:rFonts w:ascii="Times New Roman" w:hAnsi="Times New Roman" w:cs="Times New Roman"/>
          <w:sz w:val="24"/>
          <w:szCs w:val="24"/>
        </w:rPr>
        <w:t xml:space="preserve">ałącznik do niniejszej umowy ilości przesyłek w ramach świadczonych usług są orientacyjne i mogą ulec zmianie w zależności od </w:t>
      </w:r>
      <w:r w:rsidRPr="00251798">
        <w:rPr>
          <w:rFonts w:ascii="Times New Roman" w:hAnsi="Times New Roman" w:cs="Times New Roman"/>
          <w:sz w:val="24"/>
          <w:szCs w:val="24"/>
        </w:rPr>
        <w:lastRenderedPageBreak/>
        <w:t>faktycznych potrzeb Zamawiającego, na co Wykonawca wyraża zgodę, tym samym oświadcza, że nie będzie dochodził roszczeń z tytułu tych zmian.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5. Ostateczne wynagrodzenie Wykonawcy zostanie ustalone z chwilą zakończenia obowiązywania niniejszej umowy, na podstawie faktycznie zrealizowanych usług.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 5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1. Zestawienia nadanych przesyłek z uwzględnieniem ich rodzajów i wagi oraz zestawienia innych usług objętych przedmiotem umowy wraz z podaniem ilości, potwierdzone przez upoważnionego przedstawiciela Zamawiającego, stanowić będą podstawę wystawienia faktury.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2. Faktury VAT z tytułu należności wynikających z realizacji niniejszej umowy, wystawione będą w terminie do 7 dni od zakończenia okresu rozliczeniowego.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3. Termin płatności faktur, o których mowa w ust. 2 wynosi 14 dni kalendarzowych licząc od dnia doręczenia Zamawiającemu przesyłki z prawidłowo wystawioną fakturą i prawidłowo wystawioną specyfikacją wykonanych usług.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 6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1. Wykonawca ponosi odpowiedzialność materialną za szkody wyrządzone przez osoby, którym powierzył obowiązki określone w niniejszej umowie w razie niewykonania lub nienależytego wykonania tych obowiązków.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2. Usługę pocztową w zakresie przesyłki rejestrowanej uważa się za niewykonaną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798">
        <w:rPr>
          <w:rFonts w:ascii="Times New Roman" w:hAnsi="Times New Roman" w:cs="Times New Roman"/>
          <w:sz w:val="24"/>
          <w:szCs w:val="24"/>
        </w:rPr>
        <w:t xml:space="preserve"> jeżeli doręczenie przesyłki rejestrowanej lub zawiadomienia o próbie jej doręczenia nie nastąpiło w terminie 14 dni od dnia nadania.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3. </w:t>
      </w:r>
      <w:commentRangeStart w:id="1"/>
      <w:r w:rsidRPr="00251798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</w:t>
      </w:r>
      <w:r>
        <w:rPr>
          <w:rFonts w:ascii="Times New Roman" w:hAnsi="Times New Roman" w:cs="Times New Roman"/>
          <w:sz w:val="24"/>
          <w:szCs w:val="24"/>
        </w:rPr>
        <w:t>odszkodowanie wynikające</w:t>
      </w:r>
      <w:r w:rsidRPr="00251798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51798">
        <w:rPr>
          <w:rFonts w:ascii="Times New Roman" w:hAnsi="Times New Roman" w:cs="Times New Roman"/>
          <w:sz w:val="24"/>
          <w:szCs w:val="24"/>
        </w:rPr>
        <w:t xml:space="preserve"> Prawo pocztowe, w przypadku niewykonania lub nienależytego wykonania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79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4. Reklamacje z tytułu niewykonania usługi Zamawiający może zgłosić Wykonawcy po upływie 14 dni od dnia nadania przesyłki rejestrowanej, nie później jednak niż 12 miesięcy od ich nadania.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5. Termin udzielenia odpowiedzi na reklamację nie może przekroczyć 30 dni od dnia otrzymania reklamacji.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6. Wykonawca odpowiada za niewykonanie lub nienależyte w</w:t>
      </w:r>
      <w:r>
        <w:rPr>
          <w:rFonts w:ascii="Times New Roman" w:hAnsi="Times New Roman" w:cs="Times New Roman"/>
          <w:sz w:val="24"/>
          <w:szCs w:val="24"/>
        </w:rPr>
        <w:t>ykonanie usługi pocztowej, chyba</w:t>
      </w:r>
      <w:r w:rsidRPr="00251798">
        <w:rPr>
          <w:rFonts w:ascii="Times New Roman" w:hAnsi="Times New Roman" w:cs="Times New Roman"/>
          <w:sz w:val="24"/>
          <w:szCs w:val="24"/>
        </w:rPr>
        <w:t xml:space="preserve"> że nastąpiło to wskutek siły wyższej, a fakt wystąpienia siły wyższej zostanie należycie udokumentowany. Przez siłę wyższą strony rozumieją wszelkie wydarzenia istniejące lub mogące zaistnieć w przyszłości, które mają wpływ na realizację umowy, które są poza realną kontrolą stron i których nie można było przewidzieć lub, które choć przewidywalne, były nieuniknione, nawet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98">
        <w:rPr>
          <w:rFonts w:ascii="Times New Roman" w:hAnsi="Times New Roman" w:cs="Times New Roman"/>
          <w:sz w:val="24"/>
          <w:szCs w:val="24"/>
        </w:rPr>
        <w:t>przedsięwzięciu przez strony wszelkich uzasadnionych kroków dla uniknięcia takich wydarzeń.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7. Zamawiający może rozwiązać umowę z zachowaniem trzydziestodniowego okresu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wypowiedzenia w przypadku stwierdzenia co najmniej dwóch przypadków nienależytego wykonania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8. Zamawiający może rozwiązać umowę ze skutkiem natychmiastowym: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1) w przypadku niewykonywania umowy przez Wykonawcę,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2) w przypadku gdy Wykonawca utraci możliwość wykonywania przedmiotu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9. W przypadku rozwiązania umowy przez Zamawiającego na podstawie ust. 7 lub 8, Wykonawca zapłaci Zamawiającemu karę umowną w wysokości 10 % maksymalnej kwoty, o której mowa w § 4 ust.1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10. Zamawiający zapłaci Wykonawcy karę umowną za odstąpienie od umowy przez Wykonawcę z przyczyn, za które ponosi odpowiedzialność Zamawiający w wysokości 10 % maksymalnej kwoty, o której mowa w § 4 ust.1 umowy, jednakże z wyłączeniem sytuacji określonej w § 9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lastRenderedPageBreak/>
        <w:t xml:space="preserve">11. Wykonawca wyraża zgodę na potrącenie z należności za wykonanie przedmiotu umowy kwoty naliczonych </w:t>
      </w:r>
      <w:r>
        <w:rPr>
          <w:rFonts w:ascii="Times New Roman" w:hAnsi="Times New Roman" w:cs="Times New Roman"/>
          <w:sz w:val="24"/>
          <w:szCs w:val="24"/>
        </w:rPr>
        <w:t xml:space="preserve">odszkodowań lub </w:t>
      </w:r>
      <w:r w:rsidRPr="00251798">
        <w:rPr>
          <w:rFonts w:ascii="Times New Roman" w:hAnsi="Times New Roman" w:cs="Times New Roman"/>
          <w:sz w:val="24"/>
          <w:szCs w:val="24"/>
        </w:rPr>
        <w:t xml:space="preserve">kar umownych, o których </w:t>
      </w:r>
      <w:r>
        <w:rPr>
          <w:rFonts w:ascii="Times New Roman" w:hAnsi="Times New Roman" w:cs="Times New Roman"/>
          <w:sz w:val="24"/>
          <w:szCs w:val="24"/>
        </w:rPr>
        <w:t xml:space="preserve">mowa, odpowiednio, </w:t>
      </w:r>
      <w:r w:rsidRPr="00251798">
        <w:rPr>
          <w:rFonts w:ascii="Times New Roman" w:hAnsi="Times New Roman" w:cs="Times New Roman"/>
          <w:sz w:val="24"/>
          <w:szCs w:val="24"/>
        </w:rPr>
        <w:t>w ust. 3 i ust. 9.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12. Niezależnie od kar umownych Zamawiający ma prawo dochodzić od Wykonawcy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odszkodowania uzupełniającego na zasadach ogólnych.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7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Umowa zostaje zawarta na okres od dnia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798">
        <w:rPr>
          <w:rFonts w:ascii="Times New Roman" w:hAnsi="Times New Roman" w:cs="Times New Roman"/>
          <w:sz w:val="24"/>
          <w:szCs w:val="24"/>
        </w:rPr>
        <w:t xml:space="preserve"> stycznia 2017 r. do dnia 31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179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§ 8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1798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 czego nie można było przewidzieć w chwili zawarcia umowy, Zamawiający może odstąpić od umowy w terminie 30 dni od powzięcia wiadomości o tych okolicznościach.</w:t>
      </w:r>
    </w:p>
    <w:p w:rsidR="00A21713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W takim wypadku Wykonawca może żądać od Zamawiającego wyłącznie wynagrodzenia należnego mu z tytułu wykonania części umowy.</w:t>
      </w:r>
    </w:p>
    <w:p w:rsidR="00A21713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Dopuszcza się zmiany postanowień zawartej umowy w stosunku do treści oferty na podstawie której dokonano wyboru  Wykonawcy w przypadkach gdy: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łączna wartość zmian jest mniejsza niż kwota określona w art. 4 pkt. 8 ustawy z dnia 29 stycznia 2004 r.- Prawo zamówień publicznych (Dz.U.2015, poz.2164 ze zm.) i jest mniejsza od 10% wartości zamówienia określonej pierwotnie w umowie  z Wykonawcą.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9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10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Wykonawca nie może bez zgody Zamawiającego przenieść wierzytelności wynikających z niniejszej umowy na osobę trzecią.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11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12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1. Ewentualne spory wynikłe w związku z realizacją postanowień niniejszej umowy, Strony będą starały się rozstrzygać w drodze negocjacji i porozumienia.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2. W razie braku porozumienia spory będą podlegać rozstrzygnięciu przed sądem powszechnym właściwym dla siedziby Zamawiającego.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13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powszechnie obowiązujące, w tym przepisy ustawy z dnia 23 kwietnia 1964 r. Kodeks Cywilny (Dz. U. z </w:t>
      </w:r>
      <w:r>
        <w:rPr>
          <w:rFonts w:ascii="Times New Roman" w:hAnsi="Times New Roman" w:cs="Times New Roman"/>
          <w:sz w:val="24"/>
          <w:szCs w:val="24"/>
        </w:rPr>
        <w:t>2016 r.</w:t>
      </w:r>
      <w:r w:rsidRPr="00251798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 380 </w:t>
      </w:r>
      <w:r w:rsidRPr="0025179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517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17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79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51798">
        <w:rPr>
          <w:rFonts w:ascii="Times New Roman" w:hAnsi="Times New Roman" w:cs="Times New Roman"/>
          <w:sz w:val="24"/>
          <w:szCs w:val="24"/>
        </w:rPr>
        <w:t>) oraz przepisy wymienione w § 1 ust. 1 pkt 1 umowy.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14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Umowę sporządzono i podpisano w dwóch jednobrzmiących egzemplarzach, po jednym dla każdej ze Stron.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15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798">
        <w:rPr>
          <w:rFonts w:ascii="Times New Roman" w:hAnsi="Times New Roman" w:cs="Times New Roman"/>
          <w:sz w:val="24"/>
          <w:szCs w:val="24"/>
        </w:rPr>
        <w:t>Wszystkie załączniki do niniejszej umowy stanowią jej integralną część.</w:t>
      </w: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13" w:rsidRPr="00251798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7" w:rsidRPr="00A21713" w:rsidRDefault="00A21713" w:rsidP="00A2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98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</w:t>
      </w:r>
      <w:r w:rsidRPr="00251798">
        <w:rPr>
          <w:rFonts w:ascii="Times New Roman" w:hAnsi="Times New Roman" w:cs="Times New Roman"/>
          <w:b/>
          <w:bCs/>
          <w:sz w:val="28"/>
          <w:szCs w:val="28"/>
        </w:rPr>
        <w:t>WYKONAWCA</w:t>
      </w:r>
      <w:r w:rsidRPr="002517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0A20A7" w:rsidRPr="00A21713" w:rsidSect="00B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2E"/>
    <w:rsid w:val="000A20A7"/>
    <w:rsid w:val="00283842"/>
    <w:rsid w:val="00572FBC"/>
    <w:rsid w:val="005C622E"/>
    <w:rsid w:val="00A21713"/>
    <w:rsid w:val="00B7190D"/>
    <w:rsid w:val="00D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85D2-C8A0-4016-9765-6C5F06B4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13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2290</Words>
  <Characters>13741</Characters>
  <Application>Microsoft Office Word</Application>
  <DocSecurity>0</DocSecurity>
  <Lines>114</Lines>
  <Paragraphs>31</Paragraphs>
  <ScaleCrop>false</ScaleCrop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5</cp:revision>
  <dcterms:created xsi:type="dcterms:W3CDTF">2016-12-13T13:45:00Z</dcterms:created>
  <dcterms:modified xsi:type="dcterms:W3CDTF">2016-12-13T13:46:00Z</dcterms:modified>
</cp:coreProperties>
</file>