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447" w:rsidRDefault="00E02447" w:rsidP="008236FA">
      <w:pPr>
        <w:rPr>
          <w:b/>
          <w:i/>
          <w:sz w:val="48"/>
          <w:szCs w:val="48"/>
        </w:rPr>
      </w:pPr>
    </w:p>
    <w:p w:rsidR="00E02447" w:rsidRPr="00E02447" w:rsidRDefault="00E02447" w:rsidP="00E02447">
      <w:pPr>
        <w:jc w:val="center"/>
        <w:rPr>
          <w:rFonts w:ascii="Times New Roman" w:hAnsi="Times New Roman" w:cs="Times New Roman"/>
          <w:b/>
          <w:i/>
          <w:sz w:val="48"/>
          <w:szCs w:val="48"/>
        </w:rPr>
      </w:pPr>
      <w:r w:rsidRPr="00E02447">
        <w:rPr>
          <w:rFonts w:ascii="Times New Roman" w:hAnsi="Times New Roman" w:cs="Times New Roman"/>
          <w:b/>
          <w:i/>
          <w:sz w:val="48"/>
          <w:szCs w:val="48"/>
        </w:rPr>
        <w:t>SPECYFIKACJE TECHNICZNE WYKONANIA I ODBIORU ROBÓT BUDOWLANYCH.</w:t>
      </w:r>
    </w:p>
    <w:p w:rsidR="00E02447" w:rsidRDefault="00E02447" w:rsidP="008236FA">
      <w:pPr>
        <w:rPr>
          <w:b/>
        </w:rPr>
      </w:pPr>
    </w:p>
    <w:p w:rsidR="0075239E" w:rsidRDefault="0075239E" w:rsidP="008236FA">
      <w:pPr>
        <w:rPr>
          <w:b/>
        </w:rPr>
      </w:pPr>
    </w:p>
    <w:p w:rsidR="00B22D30" w:rsidRPr="00F65B8C" w:rsidRDefault="0075239E" w:rsidP="00B22D30">
      <w:pPr>
        <w:pBdr>
          <w:top w:val="single" w:sz="4" w:space="1" w:color="auto"/>
          <w:left w:val="single" w:sz="4" w:space="4" w:color="auto"/>
          <w:bottom w:val="single" w:sz="4" w:space="1" w:color="auto"/>
          <w:right w:val="single" w:sz="4" w:space="4" w:color="auto"/>
        </w:pBdr>
        <w:autoSpaceDE w:val="0"/>
        <w:autoSpaceDN w:val="0"/>
        <w:adjustRightInd w:val="0"/>
        <w:spacing w:before="60"/>
        <w:jc w:val="both"/>
        <w:rPr>
          <w:rFonts w:ascii="Arial" w:hAnsi="Arial" w:cs="Arial"/>
          <w:b/>
          <w:color w:val="000000"/>
        </w:rPr>
      </w:pPr>
      <w:r w:rsidRPr="0075239E">
        <w:rPr>
          <w:b/>
          <w:sz w:val="32"/>
          <w:szCs w:val="32"/>
          <w:u w:val="single"/>
        </w:rPr>
        <w:t>OBIEKT:</w:t>
      </w:r>
      <w:r w:rsidR="00B22D30">
        <w:rPr>
          <w:b/>
          <w:sz w:val="32"/>
          <w:szCs w:val="32"/>
          <w:u w:val="single"/>
        </w:rPr>
        <w:t xml:space="preserve"> </w:t>
      </w:r>
      <w:r w:rsidR="000663CD">
        <w:rPr>
          <w:rFonts w:ascii="Arial" w:hAnsi="Arial" w:cs="Arial"/>
          <w:b/>
          <w:sz w:val="20"/>
          <w:szCs w:val="20"/>
        </w:rPr>
        <w:t xml:space="preserve"> </w:t>
      </w:r>
      <w:r w:rsidR="00B22D30" w:rsidRPr="00F65B8C">
        <w:rPr>
          <w:rFonts w:ascii="Arial" w:hAnsi="Arial" w:cs="Arial"/>
          <w:b/>
          <w:color w:val="000000"/>
        </w:rPr>
        <w:t>PROJEKT</w:t>
      </w:r>
      <w:r w:rsidR="007937E4">
        <w:rPr>
          <w:rFonts w:ascii="Arial" w:hAnsi="Arial" w:cs="Arial"/>
          <w:b/>
          <w:color w:val="000000"/>
        </w:rPr>
        <w:t xml:space="preserve"> </w:t>
      </w:r>
      <w:r w:rsidR="00B22D30" w:rsidRPr="00F65B8C">
        <w:rPr>
          <w:rFonts w:ascii="Arial" w:hAnsi="Arial" w:cs="Arial"/>
          <w:b/>
          <w:color w:val="000000"/>
        </w:rPr>
        <w:t>ODTWORZENIA DACHU  DLA PAŁACU W SIERAKOWIE ŚLĄSKIM W RAMACH ZADANIA PN. "REWITALIZACJA ZESPOŁU PAŁACOWO-PARKOWEGO W SIERAKOWIE ŚLĄSKIM, W CELU NADANIA FUNKCJI INTEGRACJI MIĘDZYPOKOLENIOWEJ."</w:t>
      </w:r>
    </w:p>
    <w:p w:rsidR="0075239E" w:rsidRDefault="0075239E" w:rsidP="008236FA">
      <w:pPr>
        <w:rPr>
          <w:b/>
        </w:rPr>
      </w:pPr>
    </w:p>
    <w:p w:rsidR="00B22D30" w:rsidRDefault="00E02447" w:rsidP="00B22D30">
      <w:pPr>
        <w:pStyle w:val="Akapitzlist"/>
        <w:pBdr>
          <w:top w:val="single" w:sz="4" w:space="1" w:color="auto"/>
          <w:left w:val="single" w:sz="4" w:space="0" w:color="auto"/>
          <w:bottom w:val="single" w:sz="4" w:space="1" w:color="auto"/>
          <w:right w:val="single" w:sz="4" w:space="4" w:color="auto"/>
        </w:pBdr>
        <w:ind w:left="0"/>
        <w:rPr>
          <w:b/>
          <w:sz w:val="32"/>
          <w:szCs w:val="32"/>
        </w:rPr>
      </w:pPr>
      <w:r w:rsidRPr="008021E1">
        <w:rPr>
          <w:b/>
          <w:sz w:val="32"/>
          <w:szCs w:val="32"/>
          <w:u w:val="single"/>
        </w:rPr>
        <w:t>INWESTOR</w:t>
      </w:r>
      <w:r>
        <w:rPr>
          <w:b/>
          <w:sz w:val="32"/>
          <w:szCs w:val="32"/>
        </w:rPr>
        <w:t xml:space="preserve">: </w:t>
      </w:r>
    </w:p>
    <w:p w:rsidR="00B22D30" w:rsidRPr="00C338D3" w:rsidRDefault="00B22D30" w:rsidP="00B22D30">
      <w:pPr>
        <w:pStyle w:val="Akapitzlist"/>
        <w:pBdr>
          <w:top w:val="single" w:sz="4" w:space="1" w:color="auto"/>
          <w:left w:val="single" w:sz="4" w:space="0" w:color="auto"/>
          <w:bottom w:val="single" w:sz="4" w:space="1" w:color="auto"/>
          <w:right w:val="single" w:sz="4" w:space="4" w:color="auto"/>
        </w:pBdr>
        <w:ind w:left="0"/>
        <w:rPr>
          <w:rFonts w:ascii="Arial" w:hAnsi="Arial" w:cs="Arial"/>
          <w:b/>
          <w:bCs/>
          <w:sz w:val="20"/>
          <w:szCs w:val="20"/>
        </w:rPr>
      </w:pPr>
      <w:r w:rsidRPr="00C338D3">
        <w:rPr>
          <w:rFonts w:ascii="Arial" w:hAnsi="Arial" w:cs="Arial"/>
          <w:b/>
          <w:bCs/>
          <w:sz w:val="20"/>
          <w:szCs w:val="20"/>
        </w:rPr>
        <w:t xml:space="preserve">GMINA CIASNA </w:t>
      </w:r>
    </w:p>
    <w:p w:rsidR="00B22D30" w:rsidRPr="00C338D3" w:rsidRDefault="00B22D30" w:rsidP="00B22D30">
      <w:pPr>
        <w:pStyle w:val="Akapitzlist"/>
        <w:pBdr>
          <w:top w:val="single" w:sz="4" w:space="1" w:color="auto"/>
          <w:left w:val="single" w:sz="4" w:space="0" w:color="auto"/>
          <w:bottom w:val="single" w:sz="4" w:space="1" w:color="auto"/>
          <w:right w:val="single" w:sz="4" w:space="4" w:color="auto"/>
        </w:pBdr>
        <w:ind w:left="0"/>
        <w:rPr>
          <w:rFonts w:ascii="Arial" w:hAnsi="Arial" w:cs="Arial"/>
          <w:b/>
          <w:bCs/>
          <w:sz w:val="20"/>
          <w:szCs w:val="20"/>
        </w:rPr>
      </w:pPr>
      <w:r w:rsidRPr="00C338D3">
        <w:rPr>
          <w:rFonts w:ascii="Arial" w:hAnsi="Arial" w:cs="Arial"/>
          <w:b/>
          <w:bCs/>
          <w:sz w:val="20"/>
          <w:szCs w:val="20"/>
        </w:rPr>
        <w:t>UL.NOWA 1A</w:t>
      </w:r>
    </w:p>
    <w:p w:rsidR="00B22D30" w:rsidRPr="00C338D3" w:rsidRDefault="00B22D30" w:rsidP="00B22D30">
      <w:pPr>
        <w:pStyle w:val="Akapitzlist"/>
        <w:pBdr>
          <w:top w:val="single" w:sz="4" w:space="1" w:color="auto"/>
          <w:left w:val="single" w:sz="4" w:space="0" w:color="auto"/>
          <w:bottom w:val="single" w:sz="4" w:space="1" w:color="auto"/>
          <w:right w:val="single" w:sz="4" w:space="4" w:color="auto"/>
        </w:pBdr>
        <w:ind w:left="0"/>
        <w:rPr>
          <w:rFonts w:ascii="Arial" w:hAnsi="Arial" w:cs="Arial"/>
          <w:b/>
          <w:sz w:val="20"/>
          <w:szCs w:val="20"/>
        </w:rPr>
      </w:pPr>
      <w:r w:rsidRPr="00C338D3">
        <w:rPr>
          <w:rFonts w:ascii="Arial" w:hAnsi="Arial" w:cs="Arial"/>
          <w:b/>
          <w:bCs/>
          <w:sz w:val="20"/>
          <w:szCs w:val="20"/>
        </w:rPr>
        <w:t>42-793 CIASNA</w:t>
      </w:r>
    </w:p>
    <w:p w:rsidR="00E02447" w:rsidRDefault="00E02447" w:rsidP="00B22D30">
      <w:pPr>
        <w:pStyle w:val="Akapitzlist"/>
        <w:pBdr>
          <w:top w:val="single" w:sz="4" w:space="1" w:color="auto"/>
          <w:left w:val="single" w:sz="4" w:space="0" w:color="auto"/>
          <w:bottom w:val="single" w:sz="4" w:space="1" w:color="auto"/>
          <w:right w:val="single" w:sz="4" w:space="4" w:color="auto"/>
        </w:pBdr>
        <w:ind w:left="0"/>
        <w:rPr>
          <w:b/>
          <w:sz w:val="28"/>
          <w:szCs w:val="28"/>
        </w:rPr>
      </w:pPr>
    </w:p>
    <w:p w:rsidR="00B22D30" w:rsidRPr="00C338D3" w:rsidRDefault="00E02447" w:rsidP="00B22D30">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sz w:val="20"/>
          <w:szCs w:val="20"/>
        </w:rPr>
      </w:pPr>
      <w:r w:rsidRPr="008021E1">
        <w:rPr>
          <w:b/>
          <w:sz w:val="32"/>
          <w:szCs w:val="32"/>
          <w:u w:val="single"/>
        </w:rPr>
        <w:t>LOKALIZACJA</w:t>
      </w:r>
      <w:r>
        <w:rPr>
          <w:b/>
          <w:sz w:val="32"/>
          <w:szCs w:val="32"/>
        </w:rPr>
        <w:t xml:space="preserve">: </w:t>
      </w:r>
      <w:r w:rsidR="00B22D30" w:rsidRPr="00C338D3">
        <w:rPr>
          <w:rFonts w:ascii="Arial" w:hAnsi="Arial" w:cs="Arial"/>
          <w:b/>
          <w:sz w:val="20"/>
          <w:szCs w:val="20"/>
        </w:rPr>
        <w:t>ALEJA PARKOWA 4 SIERAKÓW ŚLĄSKI  42-790</w:t>
      </w:r>
    </w:p>
    <w:p w:rsidR="002F3A77" w:rsidRDefault="002F3A77" w:rsidP="00E02447">
      <w:pPr>
        <w:spacing w:line="360" w:lineRule="auto"/>
        <w:rPr>
          <w:rFonts w:ascii="Arial" w:hAnsi="Arial" w:cs="Arial"/>
        </w:rPr>
      </w:pPr>
    </w:p>
    <w:p w:rsidR="00E02447" w:rsidRDefault="00E02447" w:rsidP="00E02447">
      <w:pPr>
        <w:spacing w:line="360" w:lineRule="auto"/>
        <w:rPr>
          <w:b/>
          <w:sz w:val="28"/>
          <w:szCs w:val="28"/>
        </w:rPr>
      </w:pPr>
      <w:r w:rsidRPr="00C51EA1">
        <w:rPr>
          <w:b/>
          <w:sz w:val="32"/>
          <w:szCs w:val="32"/>
          <w:u w:val="single"/>
        </w:rPr>
        <w:t>OPRACOWAŁ</w:t>
      </w:r>
      <w:r w:rsidRPr="00C51EA1">
        <w:rPr>
          <w:b/>
          <w:sz w:val="32"/>
          <w:szCs w:val="32"/>
        </w:rPr>
        <w:t xml:space="preserve">: </w:t>
      </w:r>
      <w:r w:rsidRPr="002F3A77">
        <w:rPr>
          <w:sz w:val="32"/>
          <w:szCs w:val="32"/>
        </w:rPr>
        <w:t xml:space="preserve">mgr </w:t>
      </w:r>
      <w:r w:rsidRPr="002F3A77">
        <w:rPr>
          <w:sz w:val="28"/>
          <w:szCs w:val="28"/>
        </w:rPr>
        <w:t>inż. Oskar Goldmann</w:t>
      </w:r>
    </w:p>
    <w:p w:rsidR="00E02447" w:rsidRDefault="00E02447" w:rsidP="00E02447">
      <w:pPr>
        <w:spacing w:line="360" w:lineRule="auto"/>
        <w:rPr>
          <w:b/>
          <w:sz w:val="28"/>
          <w:szCs w:val="28"/>
        </w:rPr>
      </w:pPr>
    </w:p>
    <w:p w:rsidR="0075239E" w:rsidRDefault="0075239E" w:rsidP="00E02447">
      <w:pPr>
        <w:spacing w:line="360" w:lineRule="auto"/>
        <w:rPr>
          <w:b/>
          <w:sz w:val="28"/>
          <w:szCs w:val="28"/>
        </w:rPr>
      </w:pPr>
    </w:p>
    <w:p w:rsidR="001267CC" w:rsidRDefault="001267CC" w:rsidP="00E02447">
      <w:pPr>
        <w:spacing w:line="360" w:lineRule="auto"/>
        <w:rPr>
          <w:b/>
          <w:sz w:val="28"/>
          <w:szCs w:val="28"/>
        </w:rPr>
      </w:pPr>
    </w:p>
    <w:p w:rsidR="0075239E" w:rsidRDefault="0075239E" w:rsidP="00E02447">
      <w:pPr>
        <w:spacing w:line="360" w:lineRule="auto"/>
        <w:rPr>
          <w:b/>
          <w:sz w:val="28"/>
          <w:szCs w:val="28"/>
        </w:rPr>
      </w:pPr>
    </w:p>
    <w:p w:rsidR="0075239E" w:rsidRDefault="0075239E" w:rsidP="00E02447">
      <w:pPr>
        <w:spacing w:line="360" w:lineRule="auto"/>
        <w:rPr>
          <w:b/>
          <w:sz w:val="28"/>
          <w:szCs w:val="28"/>
        </w:rPr>
      </w:pPr>
    </w:p>
    <w:p w:rsidR="0075239E" w:rsidRDefault="0075239E" w:rsidP="00E02447">
      <w:pPr>
        <w:spacing w:line="360" w:lineRule="auto"/>
        <w:rPr>
          <w:b/>
          <w:sz w:val="28"/>
          <w:szCs w:val="28"/>
        </w:rPr>
      </w:pPr>
    </w:p>
    <w:p w:rsidR="001267CC" w:rsidRDefault="001267CC" w:rsidP="00E02447">
      <w:pPr>
        <w:spacing w:line="360" w:lineRule="auto"/>
        <w:rPr>
          <w:b/>
          <w:sz w:val="28"/>
          <w:szCs w:val="28"/>
        </w:rPr>
      </w:pPr>
    </w:p>
    <w:p w:rsidR="00E02447" w:rsidRDefault="0089245A" w:rsidP="00E02447">
      <w:pPr>
        <w:spacing w:line="360" w:lineRule="auto"/>
        <w:jc w:val="center"/>
        <w:rPr>
          <w:b/>
          <w:sz w:val="28"/>
          <w:szCs w:val="28"/>
        </w:rPr>
      </w:pPr>
      <w:r>
        <w:rPr>
          <w:b/>
          <w:sz w:val="28"/>
          <w:szCs w:val="28"/>
        </w:rPr>
        <w:t>Kwiecień</w:t>
      </w:r>
      <w:r w:rsidR="00E02447">
        <w:rPr>
          <w:b/>
          <w:sz w:val="28"/>
          <w:szCs w:val="28"/>
        </w:rPr>
        <w:t xml:space="preserve"> 20</w:t>
      </w:r>
      <w:r w:rsidR="000663CD">
        <w:rPr>
          <w:b/>
          <w:sz w:val="28"/>
          <w:szCs w:val="28"/>
        </w:rPr>
        <w:t>2</w:t>
      </w:r>
      <w:r>
        <w:rPr>
          <w:b/>
          <w:sz w:val="28"/>
          <w:szCs w:val="28"/>
        </w:rPr>
        <w:t>2</w:t>
      </w:r>
    </w:p>
    <w:p w:rsidR="001267CC" w:rsidRPr="00C51EA1" w:rsidRDefault="001267CC" w:rsidP="00E02447">
      <w:pPr>
        <w:spacing w:line="360" w:lineRule="auto"/>
        <w:jc w:val="center"/>
        <w:rPr>
          <w:b/>
          <w:sz w:val="28"/>
          <w:szCs w:val="28"/>
        </w:rPr>
      </w:pPr>
    </w:p>
    <w:p w:rsidR="008236FA" w:rsidRPr="008236FA" w:rsidRDefault="008236FA" w:rsidP="008236FA">
      <w:pPr>
        <w:rPr>
          <w:b/>
        </w:rPr>
      </w:pPr>
      <w:r w:rsidRPr="008236FA">
        <w:rPr>
          <w:b/>
        </w:rPr>
        <w:t xml:space="preserve">SPIS TREŚCI:  </w:t>
      </w:r>
    </w:p>
    <w:p w:rsidR="008236FA" w:rsidRPr="008236FA" w:rsidRDefault="0075239E" w:rsidP="0075239E">
      <w:pPr>
        <w:rPr>
          <w:b/>
        </w:rPr>
      </w:pPr>
      <w:r>
        <w:rPr>
          <w:b/>
        </w:rPr>
        <w:t xml:space="preserve">A. </w:t>
      </w:r>
      <w:r w:rsidR="008236FA" w:rsidRPr="008236FA">
        <w:rPr>
          <w:b/>
        </w:rPr>
        <w:t xml:space="preserve">SPECYFIKACJA TECHNICZNA </w:t>
      </w:r>
    </w:p>
    <w:p w:rsidR="008236FA" w:rsidRPr="008236FA" w:rsidRDefault="008236FA" w:rsidP="0075239E">
      <w:r>
        <w:t>ST-00 – WYMAGANIA OGÓ</w:t>
      </w:r>
      <w:r w:rsidRPr="008236FA">
        <w:t xml:space="preserve">LNE  </w:t>
      </w:r>
      <w:r w:rsidR="001F2C64">
        <w:tab/>
      </w:r>
      <w:r w:rsidR="001F2C64">
        <w:tab/>
      </w:r>
      <w:r w:rsidR="001F2C64">
        <w:tab/>
      </w:r>
      <w:r w:rsidR="001F2C64">
        <w:tab/>
      </w:r>
      <w:r w:rsidR="001F2C64">
        <w:tab/>
      </w:r>
      <w:r w:rsidR="001F2C64">
        <w:tab/>
      </w:r>
      <w:r w:rsidR="001F2C64">
        <w:tab/>
      </w:r>
      <w:r w:rsidR="001F2C64">
        <w:tab/>
        <w:t>3 ÷ 17</w:t>
      </w:r>
    </w:p>
    <w:p w:rsidR="008236FA" w:rsidRPr="008236FA" w:rsidRDefault="008236FA" w:rsidP="008236FA">
      <w:pPr>
        <w:rPr>
          <w:b/>
        </w:rPr>
      </w:pPr>
      <w:r w:rsidRPr="008236FA">
        <w:rPr>
          <w:b/>
        </w:rPr>
        <w:t xml:space="preserve">B. SZCZEGÓŁOWA SPECYFIKACJA TECHNICZNA </w:t>
      </w:r>
    </w:p>
    <w:p w:rsidR="008236FA" w:rsidRPr="0089245A" w:rsidRDefault="00FB08EA" w:rsidP="008236FA">
      <w:r w:rsidRPr="0089245A">
        <w:t xml:space="preserve">ST-01 </w:t>
      </w:r>
      <w:r w:rsidR="008236FA" w:rsidRPr="0089245A">
        <w:t xml:space="preserve">ROBOTY </w:t>
      </w:r>
      <w:r w:rsidR="0089245A" w:rsidRPr="0089245A">
        <w:t>ŻELBETOWE</w:t>
      </w:r>
      <w:r w:rsidR="008236FA" w:rsidRPr="0089245A">
        <w:t xml:space="preserve"> </w:t>
      </w:r>
      <w:r w:rsidR="00B17C77">
        <w:t>I BETONOWE</w:t>
      </w:r>
      <w:r w:rsidR="008236FA" w:rsidRPr="0089245A">
        <w:t xml:space="preserve"> </w:t>
      </w:r>
      <w:r w:rsidR="001F2C64" w:rsidRPr="0089245A">
        <w:tab/>
      </w:r>
      <w:r w:rsidR="001F2C64" w:rsidRPr="0089245A">
        <w:tab/>
      </w:r>
      <w:r w:rsidR="001F2C64" w:rsidRPr="0089245A">
        <w:tab/>
      </w:r>
      <w:r w:rsidR="001F2C64" w:rsidRPr="0089245A">
        <w:tab/>
      </w:r>
      <w:r w:rsidR="001F2C64" w:rsidRPr="0089245A">
        <w:tab/>
      </w:r>
      <w:r w:rsidR="001F2C64" w:rsidRPr="0089245A">
        <w:tab/>
        <w:t xml:space="preserve">             18 ÷2</w:t>
      </w:r>
      <w:r w:rsidR="00E5449D">
        <w:t>6</w:t>
      </w:r>
    </w:p>
    <w:p w:rsidR="003A0FB5" w:rsidRDefault="00FB08EA" w:rsidP="008236FA">
      <w:r>
        <w:t>ST-0</w:t>
      </w:r>
      <w:r w:rsidR="0089245A">
        <w:t xml:space="preserve">2 </w:t>
      </w:r>
      <w:r w:rsidR="00A57E65">
        <w:t>KONSTRUKCJE DREWNIANE</w:t>
      </w:r>
      <w:r w:rsidR="001F2C64">
        <w:tab/>
      </w:r>
      <w:r w:rsidR="001F2C64">
        <w:tab/>
      </w:r>
      <w:r w:rsidR="001F2C64">
        <w:tab/>
      </w:r>
      <w:r w:rsidR="001F2C64">
        <w:tab/>
      </w:r>
      <w:r w:rsidR="001F2C64">
        <w:tab/>
      </w:r>
      <w:r w:rsidR="001F2C64">
        <w:tab/>
      </w:r>
      <w:r w:rsidR="001F2C64">
        <w:tab/>
        <w:t xml:space="preserve">            </w:t>
      </w:r>
      <w:r w:rsidR="00E5449D">
        <w:t>27</w:t>
      </w:r>
      <w:r w:rsidR="001F2C64">
        <w:t xml:space="preserve"> ÷ </w:t>
      </w:r>
      <w:r w:rsidR="00E5449D">
        <w:t>30</w:t>
      </w:r>
    </w:p>
    <w:p w:rsidR="008236FA" w:rsidRDefault="008236FA">
      <w:r>
        <w:br w:type="page"/>
      </w:r>
    </w:p>
    <w:p w:rsidR="008236FA" w:rsidRPr="008236FA" w:rsidRDefault="008236FA" w:rsidP="008236FA">
      <w:pPr>
        <w:pStyle w:val="Akapitzlist"/>
        <w:numPr>
          <w:ilvl w:val="0"/>
          <w:numId w:val="2"/>
        </w:numPr>
        <w:rPr>
          <w:b/>
        </w:rPr>
      </w:pPr>
      <w:r w:rsidRPr="008236FA">
        <w:rPr>
          <w:b/>
        </w:rPr>
        <w:lastRenderedPageBreak/>
        <w:t xml:space="preserve">SPECYFIKACJA TECHNICZNA </w:t>
      </w:r>
    </w:p>
    <w:p w:rsidR="008236FA" w:rsidRDefault="008236FA" w:rsidP="008236FA">
      <w:pPr>
        <w:pStyle w:val="Akapitzlist"/>
      </w:pPr>
      <w:r w:rsidRPr="008236FA">
        <w:t>ST-00 – WYMAGANIA OGÓLNE</w:t>
      </w:r>
    </w:p>
    <w:p w:rsidR="008236FA" w:rsidRDefault="008236FA" w:rsidP="008236FA">
      <w:pPr>
        <w:pStyle w:val="Akapitzlist"/>
      </w:pPr>
    </w:p>
    <w:p w:rsidR="008236FA" w:rsidRPr="008236FA" w:rsidRDefault="008236FA" w:rsidP="008236FA">
      <w:pPr>
        <w:pStyle w:val="Akapitzlist"/>
        <w:rPr>
          <w:b/>
        </w:rPr>
      </w:pPr>
      <w:r w:rsidRPr="008236FA">
        <w:rPr>
          <w:b/>
        </w:rPr>
        <w:t>1</w:t>
      </w:r>
      <w:r w:rsidR="008A5865">
        <w:rPr>
          <w:b/>
        </w:rPr>
        <w:t>.</w:t>
      </w:r>
      <w:r w:rsidRPr="008236FA">
        <w:rPr>
          <w:b/>
        </w:rPr>
        <w:t xml:space="preserve"> Wstęp </w:t>
      </w:r>
    </w:p>
    <w:p w:rsidR="008236FA" w:rsidRPr="008236FA" w:rsidRDefault="008236FA" w:rsidP="008236FA">
      <w:pPr>
        <w:pStyle w:val="Akapitzlist"/>
        <w:numPr>
          <w:ilvl w:val="1"/>
          <w:numId w:val="3"/>
        </w:numPr>
        <w:rPr>
          <w:b/>
        </w:rPr>
      </w:pPr>
      <w:r w:rsidRPr="008236FA">
        <w:rPr>
          <w:b/>
        </w:rPr>
        <w:t xml:space="preserve">Przedmiot ST </w:t>
      </w:r>
    </w:p>
    <w:p w:rsidR="001267CC" w:rsidRDefault="008236FA" w:rsidP="000E1AC2">
      <w:pPr>
        <w:pStyle w:val="Akapitzlist"/>
        <w:ind w:left="1080"/>
        <w:rPr>
          <w:rFonts w:ascii="Calibri" w:hAnsi="Calibri"/>
        </w:rPr>
      </w:pPr>
      <w:r>
        <w:t xml:space="preserve">Przedmiotem niniejszej standardowej specyfikacji technicznej (ST) są wymagania ogólne, wspólne dla poszczególnych wymagań technicznych, dotyczące </w:t>
      </w:r>
      <w:r w:rsidR="000E1AC2">
        <w:t>p</w:t>
      </w:r>
      <w:r w:rsidR="000E1AC2">
        <w:rPr>
          <w:rFonts w:ascii="Calibri" w:hAnsi="Calibri"/>
        </w:rPr>
        <w:t>rzebudowy budynk</w:t>
      </w:r>
      <w:r w:rsidR="001267CC">
        <w:rPr>
          <w:rFonts w:ascii="Calibri" w:hAnsi="Calibri"/>
        </w:rPr>
        <w:t>u</w:t>
      </w:r>
      <w:r w:rsidR="002F3A77">
        <w:rPr>
          <w:rFonts w:ascii="Calibri" w:hAnsi="Calibri"/>
        </w:rPr>
        <w:t xml:space="preserve"> </w:t>
      </w:r>
      <w:r w:rsidR="00B22D30">
        <w:rPr>
          <w:rFonts w:ascii="Calibri" w:hAnsi="Calibri"/>
        </w:rPr>
        <w:t xml:space="preserve">pałacu </w:t>
      </w:r>
      <w:r w:rsidR="002F3A77">
        <w:rPr>
          <w:rFonts w:ascii="Calibri" w:hAnsi="Calibri"/>
        </w:rPr>
        <w:t xml:space="preserve">przy </w:t>
      </w:r>
      <w:r w:rsidR="00B22D30">
        <w:rPr>
          <w:rFonts w:ascii="Calibri" w:hAnsi="Calibri"/>
        </w:rPr>
        <w:t>Aleji Parkowej w Sierakowie.</w:t>
      </w:r>
    </w:p>
    <w:p w:rsidR="000E1AC2" w:rsidRPr="000E1AC2" w:rsidRDefault="000E1AC2" w:rsidP="000E1AC2">
      <w:pPr>
        <w:pStyle w:val="Akapitzlist"/>
        <w:numPr>
          <w:ilvl w:val="1"/>
          <w:numId w:val="3"/>
        </w:numPr>
        <w:rPr>
          <w:rFonts w:ascii="Calibri" w:hAnsi="Calibri"/>
          <w:b/>
        </w:rPr>
      </w:pPr>
      <w:r w:rsidRPr="000E1AC2">
        <w:rPr>
          <w:rFonts w:ascii="Calibri" w:hAnsi="Calibri"/>
          <w:b/>
        </w:rPr>
        <w:t xml:space="preserve">Zakres stosowania ST </w:t>
      </w:r>
    </w:p>
    <w:p w:rsidR="000E1AC2" w:rsidRDefault="000E1AC2" w:rsidP="000E1AC2">
      <w:pPr>
        <w:pStyle w:val="Akapitzlist"/>
        <w:ind w:left="1080"/>
        <w:rPr>
          <w:rFonts w:ascii="Calibri" w:hAnsi="Calibri"/>
        </w:rPr>
      </w:pPr>
      <w:r w:rsidRPr="000E1AC2">
        <w:rPr>
          <w:rFonts w:ascii="Calibri" w:hAnsi="Calibri"/>
        </w:rPr>
        <w:t xml:space="preserve">Specyfikacja techniczna (ST) jest stosowana jako dokument kontraktowy przy realizacji robót wymienionych w punkcie 1.1. Zakres niniejszej specyfikacji obejmuje wykonanie robot w następujących branżach:      </w:t>
      </w:r>
    </w:p>
    <w:p w:rsidR="000E1AC2" w:rsidRDefault="000E1AC2" w:rsidP="000E1AC2">
      <w:pPr>
        <w:pStyle w:val="Akapitzlist"/>
        <w:ind w:left="1080"/>
        <w:rPr>
          <w:rFonts w:ascii="Calibri" w:hAnsi="Calibri"/>
        </w:rPr>
      </w:pPr>
      <w:r>
        <w:rPr>
          <w:rFonts w:ascii="Calibri" w:hAnsi="Calibri" w:cs="Calibri"/>
        </w:rPr>
        <w:t>-</w:t>
      </w:r>
      <w:r w:rsidRPr="000E1AC2">
        <w:rPr>
          <w:rFonts w:ascii="Calibri" w:hAnsi="Calibri" w:cs="Calibri"/>
        </w:rPr>
        <w:t xml:space="preserve"> ROBOTY </w:t>
      </w:r>
      <w:r w:rsidR="001F2C64">
        <w:rPr>
          <w:rFonts w:ascii="Calibri" w:hAnsi="Calibri" w:cs="Calibri"/>
        </w:rPr>
        <w:t xml:space="preserve"> </w:t>
      </w:r>
      <w:r w:rsidR="00B22D30">
        <w:rPr>
          <w:rFonts w:ascii="Calibri" w:hAnsi="Calibri" w:cs="Calibri"/>
        </w:rPr>
        <w:t xml:space="preserve">ŻELBETOWE I </w:t>
      </w:r>
      <w:r w:rsidR="001F2C64">
        <w:rPr>
          <w:rFonts w:ascii="Calibri" w:hAnsi="Calibri" w:cs="Calibri"/>
        </w:rPr>
        <w:t>BETONO</w:t>
      </w:r>
      <w:r w:rsidR="00B22D30">
        <w:rPr>
          <w:rFonts w:ascii="Calibri" w:hAnsi="Calibri" w:cs="Calibri"/>
        </w:rPr>
        <w:t>WE</w:t>
      </w:r>
    </w:p>
    <w:p w:rsidR="000E1AC2" w:rsidRDefault="000E1AC2" w:rsidP="000E1AC2">
      <w:pPr>
        <w:pStyle w:val="Akapitzlist"/>
        <w:ind w:left="1080"/>
        <w:rPr>
          <w:rFonts w:ascii="Calibri" w:hAnsi="Calibri" w:cs="Calibri"/>
        </w:rPr>
      </w:pPr>
      <w:r>
        <w:rPr>
          <w:rFonts w:ascii="Calibri" w:hAnsi="Calibri" w:cs="Calibri"/>
        </w:rPr>
        <w:t>-</w:t>
      </w:r>
      <w:r w:rsidR="00B22D30">
        <w:rPr>
          <w:rFonts w:ascii="Calibri" w:hAnsi="Calibri" w:cs="Calibri"/>
        </w:rPr>
        <w:t xml:space="preserve"> </w:t>
      </w:r>
      <w:r w:rsidR="001F2C64">
        <w:rPr>
          <w:rFonts w:ascii="Calibri" w:hAnsi="Calibri" w:cs="Calibri"/>
        </w:rPr>
        <w:t>KONSTRUKCJE DREWNIANE</w:t>
      </w:r>
    </w:p>
    <w:p w:rsidR="008A5865" w:rsidRDefault="008A5865" w:rsidP="000E1AC2">
      <w:pPr>
        <w:pStyle w:val="Akapitzlist"/>
        <w:ind w:left="1080"/>
        <w:rPr>
          <w:rFonts w:ascii="Calibri" w:hAnsi="Calibri"/>
        </w:rPr>
      </w:pPr>
    </w:p>
    <w:p w:rsidR="008A5865" w:rsidRPr="008A5865" w:rsidRDefault="008A5865" w:rsidP="008A5865">
      <w:pPr>
        <w:pStyle w:val="Akapitzlist"/>
        <w:rPr>
          <w:rFonts w:ascii="Calibri" w:hAnsi="Calibri"/>
          <w:b/>
        </w:rPr>
      </w:pPr>
      <w:r w:rsidRPr="008A5865">
        <w:rPr>
          <w:rFonts w:ascii="Calibri" w:hAnsi="Calibri"/>
          <w:b/>
        </w:rPr>
        <w:t>2</w:t>
      </w:r>
      <w:r>
        <w:rPr>
          <w:rFonts w:ascii="Calibri" w:hAnsi="Calibri"/>
          <w:b/>
        </w:rPr>
        <w:t>.</w:t>
      </w:r>
      <w:r w:rsidRPr="008A5865">
        <w:rPr>
          <w:rFonts w:ascii="Calibri" w:hAnsi="Calibri"/>
          <w:b/>
        </w:rPr>
        <w:t xml:space="preserve"> WARUNKI WYKONANIA I ODBIORU ROBÓT BUDOWLANYCH </w:t>
      </w:r>
    </w:p>
    <w:p w:rsidR="008A5865" w:rsidRPr="008A5865" w:rsidRDefault="008A5865" w:rsidP="008A5865">
      <w:pPr>
        <w:ind w:firstLine="708"/>
        <w:rPr>
          <w:rFonts w:ascii="Calibri" w:hAnsi="Calibri"/>
          <w:b/>
        </w:rPr>
      </w:pPr>
      <w:r w:rsidRPr="008A5865">
        <w:rPr>
          <w:rFonts w:ascii="Calibri" w:hAnsi="Calibri"/>
          <w:b/>
        </w:rPr>
        <w:t xml:space="preserve">2.1 Wymagania ogólne </w:t>
      </w:r>
    </w:p>
    <w:p w:rsidR="008A5865" w:rsidRDefault="008A5865" w:rsidP="008A5865">
      <w:pPr>
        <w:pStyle w:val="Akapitzlist"/>
        <w:ind w:left="1080"/>
        <w:rPr>
          <w:rFonts w:ascii="Calibri" w:hAnsi="Calibri"/>
        </w:rPr>
      </w:pPr>
      <w:r w:rsidRPr="008A5865">
        <w:rPr>
          <w:rFonts w:ascii="Calibri" w:hAnsi="Calibri"/>
        </w:rPr>
        <w:t xml:space="preserve">Określenie i skróty </w:t>
      </w:r>
    </w:p>
    <w:p w:rsidR="008A5865" w:rsidRDefault="008A5865" w:rsidP="008A5865">
      <w:pPr>
        <w:pStyle w:val="Akapitzlist"/>
        <w:ind w:left="1080"/>
        <w:rPr>
          <w:rFonts w:ascii="Calibri" w:hAnsi="Calibri"/>
        </w:rPr>
      </w:pPr>
      <w:r w:rsidRPr="008A5865">
        <w:rPr>
          <w:rFonts w:ascii="Calibri" w:hAnsi="Calibri"/>
        </w:rPr>
        <w:t xml:space="preserve">Wszelkie określenia używane w niniejszym opracowaniu są zgodne z Prawem Budowlanym i przepisami wykonawczymi, Polskimi Normami i Europejskimi Normami zharmonizowanymi. Wymienione poniżej określenia i skróty należy rozumieć następująco: </w:t>
      </w:r>
    </w:p>
    <w:p w:rsidR="008A5865" w:rsidRDefault="008A5865" w:rsidP="008A5865">
      <w:pPr>
        <w:pStyle w:val="Akapitzlist"/>
        <w:ind w:left="1080"/>
        <w:rPr>
          <w:rFonts w:ascii="Calibri" w:hAnsi="Calibri" w:cs="Calibri"/>
        </w:rPr>
      </w:pPr>
      <w:r>
        <w:rPr>
          <w:rFonts w:ascii="Calibri" w:hAnsi="Calibri" w:cs="Calibri"/>
        </w:rPr>
        <w:t>-</w:t>
      </w:r>
      <w:r w:rsidRPr="008A5865">
        <w:rPr>
          <w:rFonts w:ascii="Calibri" w:hAnsi="Calibri" w:cs="Calibri"/>
        </w:rPr>
        <w:t xml:space="preserve"> BHP – bezpieczeństwo i higiena pracy </w:t>
      </w:r>
    </w:p>
    <w:p w:rsidR="008A5865" w:rsidRDefault="008A5865" w:rsidP="008A5865">
      <w:pPr>
        <w:pStyle w:val="Akapitzlist"/>
        <w:ind w:left="1080"/>
        <w:rPr>
          <w:rFonts w:ascii="Calibri" w:hAnsi="Calibri"/>
        </w:rPr>
      </w:pPr>
      <w:r>
        <w:rPr>
          <w:rFonts w:ascii="Calibri" w:hAnsi="Calibri" w:cs="Calibri"/>
        </w:rPr>
        <w:t>-</w:t>
      </w:r>
      <w:r w:rsidRPr="008A5865">
        <w:rPr>
          <w:rFonts w:ascii="Calibri" w:hAnsi="Calibri" w:cs="Calibri"/>
        </w:rPr>
        <w:t xml:space="preserve"> BIOZ – Bezpieczeństwo i Ochro</w:t>
      </w:r>
      <w:r w:rsidRPr="008A5865">
        <w:rPr>
          <w:rFonts w:ascii="Calibri" w:hAnsi="Calibri"/>
        </w:rPr>
        <w:t xml:space="preserve">na Zdrowia, </w:t>
      </w:r>
    </w:p>
    <w:p w:rsidR="008A5865" w:rsidRDefault="008A5865" w:rsidP="008A5865">
      <w:pPr>
        <w:pStyle w:val="Akapitzlist"/>
        <w:ind w:left="1080"/>
        <w:rPr>
          <w:rFonts w:ascii="Calibri" w:hAnsi="Calibri" w:cs="Calibri"/>
        </w:rPr>
      </w:pPr>
      <w:r>
        <w:rPr>
          <w:rFonts w:ascii="Calibri" w:hAnsi="Calibri"/>
        </w:rPr>
        <w:t>-</w:t>
      </w:r>
      <w:r w:rsidRPr="008A5865">
        <w:rPr>
          <w:rFonts w:ascii="Calibri" w:hAnsi="Calibri" w:cs="Calibri"/>
        </w:rPr>
        <w:t xml:space="preserve"> dn – oznacza wymiar w przybliżeniu równy średnicy wewnętrznej rury w milimetrach; </w:t>
      </w:r>
    </w:p>
    <w:p w:rsidR="008A5865" w:rsidRDefault="008A5865" w:rsidP="008A5865">
      <w:pPr>
        <w:pStyle w:val="Akapitzlist"/>
        <w:ind w:left="1080"/>
        <w:rPr>
          <w:rFonts w:ascii="Calibri" w:hAnsi="Calibri" w:cs="Calibri"/>
        </w:rPr>
      </w:pPr>
      <w:r>
        <w:rPr>
          <w:rFonts w:ascii="Calibri" w:hAnsi="Calibri" w:cs="Calibri"/>
        </w:rPr>
        <w:t>-</w:t>
      </w:r>
      <w:r w:rsidRPr="008A5865">
        <w:rPr>
          <w:rFonts w:ascii="Calibri" w:hAnsi="Calibri" w:cs="Calibri"/>
        </w:rPr>
        <w:t xml:space="preserve"> IP – stopień ochrony (szczelności) obudowy urządzenia elektrycznego, </w:t>
      </w:r>
    </w:p>
    <w:p w:rsidR="0075239E" w:rsidRDefault="008A5865" w:rsidP="008A5865">
      <w:pPr>
        <w:pStyle w:val="Akapitzlist"/>
        <w:ind w:left="1080"/>
        <w:rPr>
          <w:rFonts w:ascii="Calibri" w:hAnsi="Calibri" w:cs="Calibri"/>
        </w:rPr>
      </w:pPr>
      <w:r>
        <w:rPr>
          <w:rFonts w:ascii="Calibri" w:hAnsi="Calibri" w:cs="Calibri"/>
        </w:rPr>
        <w:t>-</w:t>
      </w:r>
      <w:r w:rsidRPr="008A5865">
        <w:rPr>
          <w:rFonts w:ascii="Calibri" w:hAnsi="Calibri" w:cs="Calibri"/>
        </w:rPr>
        <w:t xml:space="preserve"> NN – niskie napięcie, </w:t>
      </w:r>
    </w:p>
    <w:p w:rsidR="00BA554C" w:rsidRDefault="0075239E" w:rsidP="008A5865">
      <w:pPr>
        <w:pStyle w:val="Akapitzlist"/>
        <w:ind w:left="1080"/>
        <w:rPr>
          <w:rFonts w:ascii="Calibri" w:hAnsi="Calibri" w:cs="Calibri"/>
        </w:rPr>
      </w:pPr>
      <w:r>
        <w:rPr>
          <w:rFonts w:ascii="Calibri" w:hAnsi="Calibri" w:cs="Calibri"/>
        </w:rPr>
        <w:t>-</w:t>
      </w:r>
      <w:r w:rsidR="008A5865" w:rsidRPr="008A5865">
        <w:rPr>
          <w:rFonts w:ascii="Calibri" w:hAnsi="Calibri" w:cs="Calibri"/>
        </w:rPr>
        <w:t xml:space="preserve"> P.POŻ – przeciwpoża</w:t>
      </w:r>
      <w:r w:rsidR="008A5865">
        <w:rPr>
          <w:rFonts w:ascii="Calibri" w:hAnsi="Calibri" w:cs="Calibri"/>
        </w:rPr>
        <w:t xml:space="preserve">rowy </w:t>
      </w:r>
    </w:p>
    <w:p w:rsidR="008A5865" w:rsidRDefault="00BA554C" w:rsidP="008A5865">
      <w:pPr>
        <w:pStyle w:val="Akapitzlist"/>
        <w:ind w:left="1080"/>
        <w:rPr>
          <w:rFonts w:ascii="Calibri" w:hAnsi="Calibri" w:cs="Calibri"/>
        </w:rPr>
      </w:pPr>
      <w:r>
        <w:rPr>
          <w:rFonts w:ascii="Calibri" w:hAnsi="Calibri" w:cs="Calibri"/>
        </w:rPr>
        <w:t>-</w:t>
      </w:r>
      <w:r w:rsidR="008A5865">
        <w:rPr>
          <w:rFonts w:ascii="Calibri" w:hAnsi="Calibri" w:cs="Calibri"/>
        </w:rPr>
        <w:t xml:space="preserve"> SN – średnie napięcie, </w:t>
      </w:r>
    </w:p>
    <w:p w:rsidR="008A5865" w:rsidRDefault="008A5865" w:rsidP="008A5865">
      <w:pPr>
        <w:pStyle w:val="Akapitzlist"/>
        <w:ind w:left="1080"/>
        <w:rPr>
          <w:rFonts w:ascii="Calibri" w:hAnsi="Calibri"/>
        </w:rPr>
      </w:pPr>
      <w:r>
        <w:rPr>
          <w:rFonts w:ascii="Calibri" w:hAnsi="Calibri" w:cs="Calibri"/>
        </w:rPr>
        <w:t xml:space="preserve">- </w:t>
      </w:r>
      <w:r w:rsidRPr="008A5865">
        <w:rPr>
          <w:rFonts w:ascii="Calibri" w:hAnsi="Calibri" w:cs="Calibri"/>
        </w:rPr>
        <w:t>WWiORB – War</w:t>
      </w:r>
      <w:r w:rsidRPr="008A5865">
        <w:rPr>
          <w:rFonts w:ascii="Calibri" w:hAnsi="Calibri"/>
        </w:rPr>
        <w:t xml:space="preserve">unki wykonania i odbioru robót budowlanych </w:t>
      </w:r>
    </w:p>
    <w:p w:rsidR="008A5865" w:rsidRDefault="008A5865" w:rsidP="008A5865">
      <w:pPr>
        <w:pStyle w:val="Akapitzlist"/>
        <w:ind w:left="1080"/>
        <w:rPr>
          <w:rFonts w:ascii="Calibri" w:hAnsi="Calibri"/>
        </w:rPr>
      </w:pPr>
    </w:p>
    <w:p w:rsidR="008A5865" w:rsidRDefault="008A5865" w:rsidP="008A5865">
      <w:pPr>
        <w:pStyle w:val="Akapitzlist"/>
        <w:ind w:left="1080"/>
        <w:rPr>
          <w:rFonts w:ascii="Calibri" w:hAnsi="Calibri"/>
        </w:rPr>
      </w:pPr>
      <w:r w:rsidRPr="008A5865">
        <w:rPr>
          <w:rFonts w:ascii="Calibri" w:hAnsi="Calibri"/>
          <w:b/>
        </w:rPr>
        <w:t xml:space="preserve">Uwaga: </w:t>
      </w:r>
    </w:p>
    <w:p w:rsidR="008A5865" w:rsidRDefault="008A5865" w:rsidP="008A5865">
      <w:pPr>
        <w:pStyle w:val="Akapitzlist"/>
        <w:ind w:left="1080"/>
        <w:rPr>
          <w:rFonts w:ascii="Calibri" w:hAnsi="Calibri"/>
        </w:rPr>
      </w:pPr>
      <w:r w:rsidRPr="008A5865">
        <w:rPr>
          <w:rFonts w:ascii="Calibri" w:hAnsi="Calibri"/>
        </w:rPr>
        <w:t xml:space="preserve">Różnice pomiędzy podanymi ilościami w stosunku do rzeczywistego obmiaru lub konieczności zachowania wymaganej przez Inżyniera jakości robót nie mogą być podstawa zmian cen jednostkowych podanych w Przedmiarze robót dla robót zasadniczych w ramach tego Kontraktu ani innych roszczeń Wykonawcy.  </w:t>
      </w:r>
    </w:p>
    <w:p w:rsidR="008A5865" w:rsidRDefault="008A5865" w:rsidP="008A5865">
      <w:pPr>
        <w:pStyle w:val="Akapitzlist"/>
        <w:ind w:left="1080"/>
        <w:rPr>
          <w:rFonts w:ascii="Calibri" w:hAnsi="Calibri"/>
        </w:rPr>
      </w:pPr>
    </w:p>
    <w:p w:rsidR="002F3A77" w:rsidRDefault="002F3A77" w:rsidP="008A5865">
      <w:pPr>
        <w:pStyle w:val="Akapitzlist"/>
        <w:ind w:left="1080"/>
        <w:rPr>
          <w:rFonts w:ascii="Calibri" w:hAnsi="Calibri"/>
          <w:b/>
        </w:rPr>
      </w:pPr>
    </w:p>
    <w:p w:rsidR="002F3A77" w:rsidRDefault="002F3A77" w:rsidP="008A5865">
      <w:pPr>
        <w:pStyle w:val="Akapitzlist"/>
        <w:ind w:left="1080"/>
        <w:rPr>
          <w:rFonts w:ascii="Calibri" w:hAnsi="Calibri"/>
          <w:b/>
        </w:rPr>
      </w:pPr>
    </w:p>
    <w:p w:rsidR="001267CC" w:rsidRDefault="001267CC" w:rsidP="008A5865">
      <w:pPr>
        <w:pStyle w:val="Akapitzlist"/>
        <w:ind w:left="1080"/>
        <w:rPr>
          <w:rFonts w:ascii="Calibri" w:hAnsi="Calibri"/>
          <w:b/>
        </w:rPr>
      </w:pPr>
    </w:p>
    <w:p w:rsidR="001267CC" w:rsidRDefault="001267CC" w:rsidP="008A5865">
      <w:pPr>
        <w:pStyle w:val="Akapitzlist"/>
        <w:ind w:left="1080"/>
        <w:rPr>
          <w:rFonts w:ascii="Calibri" w:hAnsi="Calibri"/>
          <w:b/>
        </w:rPr>
      </w:pPr>
    </w:p>
    <w:p w:rsidR="005B0A89" w:rsidRDefault="005B0A89">
      <w:pPr>
        <w:rPr>
          <w:rFonts w:ascii="Calibri" w:hAnsi="Calibri"/>
          <w:b/>
        </w:rPr>
      </w:pPr>
      <w:r>
        <w:rPr>
          <w:rFonts w:ascii="Calibri" w:hAnsi="Calibri"/>
          <w:b/>
        </w:rPr>
        <w:br w:type="page"/>
      </w:r>
    </w:p>
    <w:p w:rsidR="008A5865" w:rsidRDefault="008A5865" w:rsidP="008A5865">
      <w:pPr>
        <w:pStyle w:val="Akapitzlist"/>
        <w:ind w:left="1080"/>
        <w:rPr>
          <w:rFonts w:ascii="Calibri" w:hAnsi="Calibri"/>
        </w:rPr>
      </w:pPr>
      <w:r w:rsidRPr="008A5865">
        <w:rPr>
          <w:rFonts w:ascii="Calibri" w:hAnsi="Calibri"/>
          <w:b/>
        </w:rPr>
        <w:lastRenderedPageBreak/>
        <w:t xml:space="preserve">Przystąpienie do robót  </w:t>
      </w:r>
    </w:p>
    <w:p w:rsidR="008A5865" w:rsidRDefault="008A5865" w:rsidP="008A5865">
      <w:pPr>
        <w:pStyle w:val="Akapitzlist"/>
        <w:ind w:left="1080"/>
        <w:rPr>
          <w:rFonts w:ascii="Calibri" w:hAnsi="Calibri"/>
        </w:rPr>
      </w:pPr>
      <w:r>
        <w:rPr>
          <w:rFonts w:ascii="Calibri" w:hAnsi="Calibri"/>
        </w:rPr>
        <w:t>Przystąpienie do remontu</w:t>
      </w:r>
      <w:r w:rsidRPr="008A5865">
        <w:rPr>
          <w:rFonts w:ascii="Calibri" w:hAnsi="Calibri"/>
        </w:rPr>
        <w:t xml:space="preserve"> dla w/w założenia inwestycyjnego może nastąpić wyłącznie na podstawie projektów opracowanych przez uprawnionych projektantów. </w:t>
      </w:r>
    </w:p>
    <w:p w:rsidR="008A5865" w:rsidRPr="000345A7" w:rsidRDefault="008A5865" w:rsidP="000345A7">
      <w:pPr>
        <w:pStyle w:val="Akapitzlist"/>
        <w:spacing w:after="100" w:afterAutospacing="1"/>
        <w:ind w:left="1080"/>
        <w:rPr>
          <w:rFonts w:ascii="Calibri" w:hAnsi="Calibri"/>
        </w:rPr>
      </w:pPr>
      <w:r w:rsidRPr="008A5865">
        <w:rPr>
          <w:rFonts w:ascii="Calibri" w:hAnsi="Calibri"/>
        </w:rPr>
        <w:t xml:space="preserve">Przed rozpoczęciem wszelkich robót budowlanych, Wykonawca przeprowadzi wizję lokalną </w:t>
      </w:r>
      <w:r>
        <w:rPr>
          <w:rFonts w:ascii="Calibri" w:hAnsi="Calibri"/>
        </w:rPr>
        <w:t>obiektu stanowiącego</w:t>
      </w:r>
      <w:r w:rsidRPr="008A5865">
        <w:rPr>
          <w:rFonts w:ascii="Calibri" w:hAnsi="Calibri"/>
        </w:rPr>
        <w:t xml:space="preserve"> Teren Budowy</w:t>
      </w:r>
      <w:r>
        <w:rPr>
          <w:rFonts w:ascii="Calibri" w:hAnsi="Calibri"/>
        </w:rPr>
        <w:t>.</w:t>
      </w:r>
      <w:r w:rsidRPr="008A5865">
        <w:rPr>
          <w:rFonts w:ascii="Calibri" w:hAnsi="Calibri"/>
        </w:rPr>
        <w:t xml:space="preserve"> Wizję lokalną należy również przeprowadzić na terenach w pobliżu Terenu Budowy, na które Roboty będą w jakikolwiek sposób oddziaływać. Wszelkie istniejące uszkodzenia i inne ważne szczegóły należy zidentyfikować, opisać, sfotografować lub sfilmować.  </w:t>
      </w:r>
    </w:p>
    <w:p w:rsidR="008A5865" w:rsidRDefault="008A5865" w:rsidP="008A5865">
      <w:pPr>
        <w:pStyle w:val="Akapitzlist"/>
        <w:spacing w:after="100" w:afterAutospacing="1"/>
        <w:ind w:left="1080"/>
        <w:rPr>
          <w:rFonts w:ascii="Calibri" w:hAnsi="Calibri"/>
        </w:rPr>
      </w:pPr>
      <w:r w:rsidRPr="008A5865">
        <w:rPr>
          <w:rFonts w:ascii="Calibri" w:hAnsi="Calibri"/>
        </w:rPr>
        <w:t xml:space="preserve">Zapis taki należy przekazać Zamawiającemu przed rozpoczęciem wszelkich Robót na Terenie Budowy. Jeśli nie ma żadnych uszkodzeń, Wykonawca przekaże Zamawiającemu na piśmie potwierdzenie dokonania inspekcji przed rozpoczęciem jakichkolwiek działań na Terenie Budowy, również i w tym przypadku z załączonymi fotografiami. </w:t>
      </w:r>
    </w:p>
    <w:p w:rsidR="008A5865" w:rsidRDefault="008A5865" w:rsidP="008A5865">
      <w:pPr>
        <w:pStyle w:val="Akapitzlist"/>
        <w:ind w:left="1080"/>
        <w:rPr>
          <w:rFonts w:ascii="Calibri" w:hAnsi="Calibri"/>
        </w:rPr>
      </w:pPr>
      <w:r w:rsidRPr="008A5865">
        <w:rPr>
          <w:rFonts w:ascii="Calibri" w:hAnsi="Calibri"/>
        </w:rPr>
        <w:t xml:space="preserve">Wykonawca zapewni obecność przedstawicieli Wykonawcy i wszelkich innych zainteresowanych Władz podczas wizji lokalnej. </w:t>
      </w:r>
    </w:p>
    <w:p w:rsidR="000E1AC2" w:rsidRDefault="008A5865" w:rsidP="008A5865">
      <w:pPr>
        <w:pStyle w:val="Akapitzlist"/>
        <w:ind w:left="1080"/>
        <w:rPr>
          <w:rFonts w:ascii="Calibri" w:hAnsi="Calibri"/>
        </w:rPr>
      </w:pPr>
      <w:r w:rsidRPr="008A5865">
        <w:rPr>
          <w:rFonts w:ascii="Calibri" w:hAnsi="Calibri"/>
        </w:rPr>
        <w:t xml:space="preserve">Wszelkie uszkodzenia i/lub wady niezanotowane, a zauważone podczas i/lub po wykonaniu Robót przez Wykonawcę muszą być naprawione na koszt Wykonawcy, przy czym należy przywrócić stan sprzed uszkodzenia (lub lepszy), tak, aby uzyskać aprobatę Zamawiającego i właściciela terenu i/lub instytucji przeprowadzającej inspekcję. Wykonawca zobowiązany jest do wykonywania zdjęć z postępu Robót. Zdjęcia należy wykonywać podczas fazy budowlanej w takich odstępach, aby pokazać kluczowe fazy postępu Robót.   </w:t>
      </w:r>
    </w:p>
    <w:p w:rsidR="000345A7" w:rsidRDefault="000345A7" w:rsidP="008A5865">
      <w:pPr>
        <w:pStyle w:val="Akapitzlist"/>
        <w:ind w:left="1080"/>
        <w:rPr>
          <w:rFonts w:ascii="Calibri" w:hAnsi="Calibri"/>
        </w:rPr>
      </w:pPr>
    </w:p>
    <w:p w:rsidR="000345A7" w:rsidRDefault="000345A7" w:rsidP="008A5865">
      <w:pPr>
        <w:pStyle w:val="Akapitzlist"/>
        <w:ind w:left="1080"/>
        <w:rPr>
          <w:rFonts w:ascii="Calibri" w:hAnsi="Calibri"/>
        </w:rPr>
      </w:pPr>
      <w:r w:rsidRPr="000345A7">
        <w:rPr>
          <w:rFonts w:ascii="Calibri" w:hAnsi="Calibri"/>
          <w:b/>
        </w:rPr>
        <w:t>Zgodność Robót z Umową przepisami prawa i normami oraz zgodność z umową</w:t>
      </w:r>
      <w:r w:rsidRPr="000345A7">
        <w:rPr>
          <w:rFonts w:ascii="Calibri" w:hAnsi="Calibri"/>
        </w:rPr>
        <w:t xml:space="preserve"> Wykonawca winien wykonywać Roboty zgodnie z Umową, Dokumentacją i poleceniami Zamawiającego.  </w:t>
      </w:r>
    </w:p>
    <w:p w:rsidR="000345A7" w:rsidRDefault="000345A7" w:rsidP="008A5865">
      <w:pPr>
        <w:pStyle w:val="Akapitzlist"/>
        <w:ind w:left="1080"/>
        <w:rPr>
          <w:rFonts w:ascii="Calibri" w:hAnsi="Calibri"/>
        </w:rPr>
      </w:pPr>
      <w:r w:rsidRPr="000345A7">
        <w:rPr>
          <w:rFonts w:ascii="Calibri" w:hAnsi="Calibri"/>
        </w:rPr>
        <w:t xml:space="preserve">Wykonawca nie ma prawa wykorzystywać błędów lub opuszczeń w wyżej wymienionych dokumentach a o ich wykryciu winien natychmiast powiadomić Zamawiającego.  Wszystkie wykonane Dokumenty Wykonawcy, Roboty i dostarczone Materiały i Urządzenia będą zgodne z Umową.  </w:t>
      </w:r>
    </w:p>
    <w:p w:rsidR="000345A7" w:rsidRDefault="000345A7" w:rsidP="008A5865">
      <w:pPr>
        <w:pStyle w:val="Akapitzlist"/>
        <w:ind w:left="1080"/>
        <w:rPr>
          <w:rFonts w:ascii="Calibri" w:hAnsi="Calibri"/>
        </w:rPr>
      </w:pPr>
      <w:r w:rsidRPr="000345A7">
        <w:rPr>
          <w:rFonts w:ascii="Calibri" w:hAnsi="Calibri"/>
        </w:rPr>
        <w:t>Cechy Materiałów i Urządzeń muszą być jednorodne i wykazywać zgodność z określonymi wymaganiami. W przypadku, gdy Materiały i Urządzenia lub Roboty nie będą w pełni zgodne z Umową i wpłynie to na niezadowalającą jakość elementów budowli, to takie Materiały i Urządzenia będą niezwłoczne zastąpione innymi, a Roboty rozebrane na koszt Wykonawcy.</w:t>
      </w:r>
    </w:p>
    <w:p w:rsidR="000345A7" w:rsidRDefault="000345A7" w:rsidP="008A5865">
      <w:pPr>
        <w:pStyle w:val="Akapitzlist"/>
        <w:ind w:left="1080"/>
        <w:rPr>
          <w:rFonts w:ascii="Calibri" w:hAnsi="Calibri"/>
        </w:rPr>
      </w:pPr>
    </w:p>
    <w:p w:rsidR="000345A7" w:rsidRDefault="000345A7" w:rsidP="008A5865">
      <w:pPr>
        <w:pStyle w:val="Akapitzlist"/>
        <w:ind w:left="1080"/>
        <w:rPr>
          <w:rFonts w:ascii="Calibri" w:hAnsi="Calibri"/>
        </w:rPr>
      </w:pPr>
      <w:r w:rsidRPr="000345A7">
        <w:rPr>
          <w:rFonts w:ascii="Calibri" w:hAnsi="Calibri"/>
          <w:b/>
        </w:rPr>
        <w:t>Zgodność z przepisami prawa</w:t>
      </w:r>
    </w:p>
    <w:p w:rsidR="000345A7" w:rsidRDefault="000345A7" w:rsidP="008A5865">
      <w:pPr>
        <w:pStyle w:val="Akapitzlist"/>
        <w:ind w:left="1080"/>
        <w:rPr>
          <w:rFonts w:ascii="Calibri" w:hAnsi="Calibri"/>
        </w:rPr>
      </w:pPr>
      <w:r w:rsidRPr="000345A7">
        <w:rPr>
          <w:rFonts w:ascii="Calibri" w:hAnsi="Calibri"/>
        </w:rPr>
        <w:t xml:space="preserve">Wykonawca zobowiązany jest znać wszelkie ustawy, akty wykonawcze do ustaw, przepisy wydane przez organy administracji państwowej i samorządowej, które są w jakikolwiek sposób związane z robotami i projektowaniem i będzie w pełni odpowiedzialny za przestrzeganie tych praw i przepisów przy sporządzaniu Dokumentów Wykonawcy i podczas prowadzenia robót. Wybrane akty prawne oraz normy i przepisy branżowe związane z realizacją Umowy zostały zamieszczone w części informacyjnej niniejszego opracowania.  </w:t>
      </w:r>
    </w:p>
    <w:p w:rsidR="000345A7" w:rsidRDefault="000345A7" w:rsidP="008A5865">
      <w:pPr>
        <w:pStyle w:val="Akapitzlist"/>
        <w:ind w:left="1080"/>
        <w:rPr>
          <w:rFonts w:ascii="Calibri" w:hAnsi="Calibri"/>
        </w:rPr>
      </w:pPr>
    </w:p>
    <w:p w:rsidR="002F3A77" w:rsidRDefault="002F3A77" w:rsidP="008A5865">
      <w:pPr>
        <w:pStyle w:val="Akapitzlist"/>
        <w:ind w:left="1080"/>
        <w:rPr>
          <w:rFonts w:ascii="Calibri" w:hAnsi="Calibri"/>
          <w:b/>
        </w:rPr>
      </w:pPr>
    </w:p>
    <w:p w:rsidR="000345A7" w:rsidRDefault="000345A7" w:rsidP="008A5865">
      <w:pPr>
        <w:pStyle w:val="Akapitzlist"/>
        <w:ind w:left="1080"/>
        <w:rPr>
          <w:rFonts w:ascii="Calibri" w:hAnsi="Calibri"/>
        </w:rPr>
      </w:pPr>
      <w:r w:rsidRPr="000345A7">
        <w:rPr>
          <w:rFonts w:ascii="Calibri" w:hAnsi="Calibri"/>
          <w:b/>
        </w:rPr>
        <w:lastRenderedPageBreak/>
        <w:t>Zgodność z normami</w:t>
      </w:r>
    </w:p>
    <w:p w:rsidR="000345A7" w:rsidRDefault="000345A7" w:rsidP="008A5865">
      <w:pPr>
        <w:pStyle w:val="Akapitzlist"/>
        <w:ind w:left="1080"/>
        <w:rPr>
          <w:rFonts w:ascii="Calibri" w:hAnsi="Calibri"/>
        </w:rPr>
      </w:pPr>
      <w:r w:rsidRPr="000345A7">
        <w:rPr>
          <w:rFonts w:ascii="Calibri" w:hAnsi="Calibri"/>
        </w:rPr>
        <w:t xml:space="preserve">Wykonawca zobowiązany jest do realizacji przedmiotu umowy zgodnie z Polskimi Normami w tym w szczególności Polskimi Normami przenoszącymi europejskie normy zharmonizowane, a w przypadku ich braku normy państw członkowskich Unii Europejskiej przenoszące europejskie normy zharmonizowane, które mają ścisły związek z wykonaniem prac objętych Umową i stosowania ich postanowień na równi z wszystkimi innymi wymaganiami, zawartymi w Umową. </w:t>
      </w:r>
    </w:p>
    <w:p w:rsidR="000345A7" w:rsidRDefault="000345A7" w:rsidP="008A5865">
      <w:pPr>
        <w:pStyle w:val="Akapitzlist"/>
        <w:ind w:left="1080"/>
        <w:rPr>
          <w:rFonts w:ascii="Calibri" w:hAnsi="Calibri"/>
        </w:rPr>
      </w:pPr>
      <w:r w:rsidRPr="000345A7">
        <w:rPr>
          <w:rFonts w:ascii="Calibri" w:hAnsi="Calibri"/>
        </w:rPr>
        <w:t xml:space="preserve">Zakłada się, iż Wykonawca dogłębnie zaznajomił się z treścią i wymaganiami tych Norm. Wykonawca może zastosować materiały i urządzenia zapewniające taką sama lub wyższą jakość wykonania niż normy i przepisy wyszczególnione, pod warunkiem, że Inspektor Nadzoru Inwestorskiego będzie miał wgląd w takie normy i wyrazi zgodę na piśmie na zastosowanie zamienników.  </w:t>
      </w:r>
    </w:p>
    <w:p w:rsidR="000345A7" w:rsidRDefault="000345A7" w:rsidP="008A5865">
      <w:pPr>
        <w:pStyle w:val="Akapitzlist"/>
        <w:ind w:left="1080"/>
        <w:rPr>
          <w:rFonts w:ascii="Calibri" w:hAnsi="Calibri"/>
        </w:rPr>
      </w:pPr>
      <w:r w:rsidRPr="000345A7">
        <w:rPr>
          <w:rFonts w:ascii="Calibri" w:hAnsi="Calibri"/>
        </w:rPr>
        <w:t xml:space="preserve">W przypadku, kiedy Inspektor Nadzoru Inwestorskiego określi, że proponowane zmiany norm nie zapewniają równej lub wyższej jakości, Wykonawca będzie stosował się do norm zawartych w dokumentacji.   </w:t>
      </w:r>
    </w:p>
    <w:p w:rsidR="000345A7" w:rsidRDefault="000345A7" w:rsidP="008A5865">
      <w:pPr>
        <w:pStyle w:val="Akapitzlist"/>
        <w:ind w:left="1080"/>
        <w:rPr>
          <w:rFonts w:ascii="Calibri" w:hAnsi="Calibri"/>
        </w:rPr>
      </w:pPr>
    </w:p>
    <w:p w:rsidR="000345A7" w:rsidRDefault="000345A7" w:rsidP="008A5865">
      <w:pPr>
        <w:pStyle w:val="Akapitzlist"/>
        <w:ind w:left="1080"/>
        <w:rPr>
          <w:rFonts w:ascii="Calibri" w:hAnsi="Calibri"/>
        </w:rPr>
      </w:pPr>
      <w:r w:rsidRPr="000345A7">
        <w:rPr>
          <w:rFonts w:ascii="Calibri" w:hAnsi="Calibri"/>
          <w:b/>
        </w:rPr>
        <w:t>Gwarancje i ubezpieczenia zgodnie z Warunkami Umowy</w:t>
      </w:r>
    </w:p>
    <w:p w:rsidR="000345A7" w:rsidRDefault="000345A7" w:rsidP="008A5865">
      <w:pPr>
        <w:pStyle w:val="Akapitzlist"/>
        <w:ind w:left="1080"/>
        <w:rPr>
          <w:rFonts w:ascii="Calibri" w:hAnsi="Calibri"/>
        </w:rPr>
      </w:pPr>
      <w:r w:rsidRPr="000345A7">
        <w:rPr>
          <w:rFonts w:ascii="Calibri" w:hAnsi="Calibri"/>
        </w:rPr>
        <w:t xml:space="preserve">Wykonawca zobowiązany jest do uzyskania na własny koszt uzyska wszystkich wymaganych w Umowie gwarancji i ubezpieczeń.  </w:t>
      </w:r>
    </w:p>
    <w:p w:rsidR="000345A7" w:rsidRDefault="000345A7" w:rsidP="008A5865">
      <w:pPr>
        <w:pStyle w:val="Akapitzlist"/>
        <w:ind w:left="1080"/>
        <w:rPr>
          <w:rFonts w:ascii="Calibri" w:hAnsi="Calibri"/>
        </w:rPr>
      </w:pPr>
    </w:p>
    <w:p w:rsidR="000345A7" w:rsidRDefault="000345A7" w:rsidP="000345A7">
      <w:pPr>
        <w:pStyle w:val="Akapitzlist"/>
        <w:ind w:left="1080"/>
        <w:rPr>
          <w:rFonts w:ascii="Calibri" w:hAnsi="Calibri"/>
        </w:rPr>
      </w:pPr>
      <w:r w:rsidRPr="000345A7">
        <w:rPr>
          <w:rFonts w:ascii="Calibri" w:hAnsi="Calibri"/>
          <w:b/>
        </w:rPr>
        <w:t xml:space="preserve">Ochrona środowiska w trakcie wykonywania robót </w:t>
      </w:r>
    </w:p>
    <w:p w:rsidR="000345A7" w:rsidRDefault="000345A7" w:rsidP="000345A7">
      <w:pPr>
        <w:pStyle w:val="Akapitzlist"/>
        <w:ind w:left="1080"/>
        <w:rPr>
          <w:rFonts w:ascii="Calibri" w:hAnsi="Calibri"/>
        </w:rPr>
      </w:pPr>
      <w:r w:rsidRPr="000345A7">
        <w:rPr>
          <w:rFonts w:ascii="Calibri" w:hAnsi="Calibri"/>
        </w:rPr>
        <w:t xml:space="preserve">W trakcie wykonywania Robót Wykonawca powinien przestrzegać przepisów związanych z ochroną środowiska. </w:t>
      </w:r>
    </w:p>
    <w:p w:rsidR="000345A7" w:rsidRDefault="000345A7" w:rsidP="000345A7">
      <w:pPr>
        <w:pStyle w:val="Akapitzlist"/>
        <w:ind w:left="1080"/>
        <w:rPr>
          <w:rFonts w:ascii="Calibri" w:hAnsi="Calibri"/>
        </w:rPr>
      </w:pPr>
      <w:r w:rsidRPr="000345A7">
        <w:rPr>
          <w:rFonts w:ascii="Calibri" w:hAnsi="Calibri"/>
        </w:rPr>
        <w:t xml:space="preserve">W szczególności podczas </w:t>
      </w:r>
      <w:r w:rsidR="000663CD" w:rsidRPr="000345A7">
        <w:rPr>
          <w:rFonts w:ascii="Calibri" w:hAnsi="Calibri"/>
        </w:rPr>
        <w:t>wykonywania Robót</w:t>
      </w:r>
      <w:r w:rsidRPr="000345A7">
        <w:rPr>
          <w:rFonts w:ascii="Calibri" w:hAnsi="Calibri"/>
        </w:rPr>
        <w:t xml:space="preserve"> Wykonawca powinien: </w:t>
      </w:r>
    </w:p>
    <w:p w:rsidR="000345A7" w:rsidRPr="000345A7" w:rsidRDefault="000345A7" w:rsidP="000345A7">
      <w:pPr>
        <w:pStyle w:val="Akapitzlist"/>
        <w:ind w:left="1080"/>
        <w:rPr>
          <w:rFonts w:ascii="Calibri" w:hAnsi="Calibri"/>
        </w:rPr>
      </w:pPr>
      <w:r w:rsidRPr="000345A7">
        <w:rPr>
          <w:rFonts w:ascii="Calibri" w:hAnsi="Calibri"/>
        </w:rPr>
        <w:t xml:space="preserve">Zastosować niezbędne środki ostrożności oraz środki ochronne w celu zapobiegania:  </w:t>
      </w:r>
    </w:p>
    <w:p w:rsidR="000345A7" w:rsidRPr="000345A7" w:rsidRDefault="000345A7" w:rsidP="000345A7">
      <w:pPr>
        <w:pStyle w:val="Akapitzlist"/>
        <w:ind w:left="1080"/>
        <w:rPr>
          <w:rFonts w:ascii="Calibri" w:hAnsi="Calibri"/>
        </w:rPr>
      </w:pPr>
    </w:p>
    <w:p w:rsidR="000345A7" w:rsidRDefault="000345A7" w:rsidP="000345A7">
      <w:pPr>
        <w:pStyle w:val="Akapitzlist"/>
        <w:ind w:left="1080"/>
        <w:rPr>
          <w:rFonts w:ascii="Calibri" w:hAnsi="Calibri" w:cs="Calibri"/>
        </w:rPr>
      </w:pPr>
      <w:r>
        <w:rPr>
          <w:rFonts w:ascii="Calibri" w:hAnsi="Calibri" w:cs="Calibri"/>
        </w:rPr>
        <w:t>-</w:t>
      </w:r>
      <w:r w:rsidRPr="000345A7">
        <w:rPr>
          <w:rFonts w:ascii="Calibri" w:hAnsi="Calibri" w:cs="Calibri"/>
        </w:rPr>
        <w:t xml:space="preserve"> zanieczyszczeniu powietrza przez pył i gazy </w:t>
      </w:r>
    </w:p>
    <w:p w:rsidR="000345A7" w:rsidRDefault="000345A7" w:rsidP="000345A7">
      <w:pPr>
        <w:pStyle w:val="Akapitzlist"/>
        <w:ind w:left="1080"/>
        <w:rPr>
          <w:rFonts w:ascii="Calibri" w:hAnsi="Calibri" w:cs="Calibri"/>
        </w:rPr>
      </w:pPr>
      <w:r>
        <w:rPr>
          <w:rFonts w:ascii="Calibri" w:hAnsi="Calibri" w:cs="Calibri"/>
        </w:rPr>
        <w:t>-</w:t>
      </w:r>
      <w:r w:rsidRPr="000345A7">
        <w:rPr>
          <w:rFonts w:ascii="Calibri" w:hAnsi="Calibri" w:cs="Calibri"/>
        </w:rPr>
        <w:t xml:space="preserve"> zanieczyszczeniu środowiska przez odpady </w:t>
      </w:r>
    </w:p>
    <w:p w:rsidR="000345A7" w:rsidRDefault="000345A7" w:rsidP="000345A7">
      <w:pPr>
        <w:pStyle w:val="Akapitzlist"/>
        <w:ind w:left="1080"/>
        <w:rPr>
          <w:rFonts w:ascii="Calibri" w:hAnsi="Calibri" w:cs="Calibri"/>
        </w:rPr>
      </w:pPr>
      <w:r>
        <w:rPr>
          <w:rFonts w:ascii="Calibri" w:hAnsi="Calibri" w:cs="Calibri"/>
        </w:rPr>
        <w:t>-</w:t>
      </w:r>
      <w:r w:rsidRPr="000345A7">
        <w:rPr>
          <w:rFonts w:ascii="Calibri" w:hAnsi="Calibri" w:cs="Calibri"/>
        </w:rPr>
        <w:t xml:space="preserve"> hałasowi </w:t>
      </w:r>
    </w:p>
    <w:p w:rsidR="000345A7" w:rsidRDefault="000345A7" w:rsidP="000345A7">
      <w:pPr>
        <w:pStyle w:val="Akapitzlist"/>
        <w:ind w:left="1080"/>
        <w:rPr>
          <w:rFonts w:ascii="Calibri" w:hAnsi="Calibri"/>
        </w:rPr>
      </w:pPr>
      <w:r>
        <w:rPr>
          <w:rFonts w:ascii="Calibri" w:hAnsi="Calibri" w:cs="Calibri"/>
        </w:rPr>
        <w:t>-</w:t>
      </w:r>
      <w:r w:rsidRPr="000345A7">
        <w:rPr>
          <w:rFonts w:ascii="Calibri" w:hAnsi="Calibri" w:cs="Calibri"/>
        </w:rPr>
        <w:t xml:space="preserve"> zagrożeniu pożarowemu, eksplozjom i innym nadzwyczajnym zdarzeniom, z</w:t>
      </w:r>
      <w:r w:rsidRPr="000345A7">
        <w:rPr>
          <w:rFonts w:ascii="Calibri" w:hAnsi="Calibri"/>
        </w:rPr>
        <w:t xml:space="preserve">wiązanym ze środowiskiem, podczas wykonywania robót </w:t>
      </w:r>
    </w:p>
    <w:p w:rsidR="000345A7" w:rsidRDefault="000345A7" w:rsidP="000345A7">
      <w:pPr>
        <w:pStyle w:val="Akapitzlist"/>
        <w:ind w:left="1080"/>
        <w:rPr>
          <w:rFonts w:ascii="Calibri" w:hAnsi="Calibri" w:cs="Calibri"/>
        </w:rPr>
      </w:pPr>
      <w:r>
        <w:rPr>
          <w:rFonts w:ascii="Calibri" w:hAnsi="Calibri" w:cs="Calibri"/>
        </w:rPr>
        <w:t>-</w:t>
      </w:r>
      <w:r w:rsidRPr="000345A7">
        <w:rPr>
          <w:rFonts w:ascii="Calibri" w:hAnsi="Calibri" w:cs="Calibri"/>
        </w:rPr>
        <w:t xml:space="preserve"> utrzymywać Teren Budowy oraz wykopy w stanie suchym, nie dopuszczać do gromadzenia się wód stojących. </w:t>
      </w:r>
    </w:p>
    <w:p w:rsidR="000345A7" w:rsidRDefault="000345A7" w:rsidP="000345A7">
      <w:pPr>
        <w:pStyle w:val="Akapitzlist"/>
        <w:ind w:left="1080"/>
        <w:rPr>
          <w:rFonts w:ascii="Calibri" w:hAnsi="Calibri"/>
        </w:rPr>
      </w:pPr>
      <w:r w:rsidRPr="000345A7">
        <w:rPr>
          <w:rFonts w:ascii="Calibri" w:hAnsi="Calibri" w:cs="Calibri"/>
        </w:rPr>
        <w:t>Zwrócić szczególną uwagę na szatę roślinną znajdująca się w bezpośrednim sąsiedztwie realizowanej in</w:t>
      </w:r>
      <w:r w:rsidRPr="000345A7">
        <w:rPr>
          <w:rFonts w:ascii="Calibri" w:hAnsi="Calibri"/>
        </w:rPr>
        <w:t xml:space="preserve">westycji. Zwrócić szczególną uwagę na miejsca lokalizacji tymczasowych miejsc magazynowania materiałów. </w:t>
      </w:r>
    </w:p>
    <w:p w:rsidR="000345A7" w:rsidRDefault="000345A7" w:rsidP="000345A7">
      <w:pPr>
        <w:pStyle w:val="Akapitzlist"/>
        <w:ind w:left="1080"/>
        <w:rPr>
          <w:rFonts w:ascii="Calibri" w:hAnsi="Calibri"/>
        </w:rPr>
      </w:pPr>
      <w:r w:rsidRPr="000345A7">
        <w:rPr>
          <w:rFonts w:ascii="Calibri" w:hAnsi="Calibri"/>
        </w:rPr>
        <w:t xml:space="preserve">Wykonawca ma obowiązek znać i stosować w czasie prowadzenia Robót aktualne przepisy dotyczące ochrony środowiska naturalnego, a w szczególności: </w:t>
      </w:r>
    </w:p>
    <w:p w:rsidR="000345A7" w:rsidRDefault="000345A7" w:rsidP="000345A7">
      <w:pPr>
        <w:pStyle w:val="Akapitzlist"/>
        <w:ind w:left="1080"/>
        <w:rPr>
          <w:rFonts w:ascii="Calibri" w:hAnsi="Calibri"/>
        </w:rPr>
      </w:pPr>
      <w:r>
        <w:rPr>
          <w:rFonts w:ascii="Calibri" w:hAnsi="Calibri" w:cs="Calibri"/>
        </w:rPr>
        <w:t>-</w:t>
      </w:r>
      <w:r w:rsidRPr="000345A7">
        <w:rPr>
          <w:rFonts w:ascii="Calibri" w:hAnsi="Calibri" w:cs="Calibri"/>
        </w:rPr>
        <w:t xml:space="preserve"> stoso</w:t>
      </w:r>
      <w:r w:rsidRPr="000345A7">
        <w:rPr>
          <w:rFonts w:ascii="Calibri" w:hAnsi="Calibri"/>
        </w:rPr>
        <w:t xml:space="preserve">wać się do Ustawy z dnia 27 kwietnia 2001r. Prawo ochrony środowiska, </w:t>
      </w:r>
    </w:p>
    <w:p w:rsidR="000345A7" w:rsidRDefault="000345A7" w:rsidP="000345A7">
      <w:pPr>
        <w:pStyle w:val="Akapitzlist"/>
        <w:ind w:left="1080"/>
        <w:rPr>
          <w:rFonts w:ascii="Calibri" w:hAnsi="Calibri" w:cs="Calibri"/>
        </w:rPr>
      </w:pPr>
      <w:r>
        <w:rPr>
          <w:rFonts w:ascii="Calibri" w:hAnsi="Calibri" w:cs="Calibri"/>
        </w:rPr>
        <w:t>-</w:t>
      </w:r>
      <w:r w:rsidRPr="000345A7">
        <w:rPr>
          <w:rFonts w:ascii="Calibri" w:hAnsi="Calibri" w:cs="Calibri"/>
        </w:rPr>
        <w:t xml:space="preserve"> stosować się Ustawy z 27 kwietnia 2001r. o odpadach.   </w:t>
      </w:r>
    </w:p>
    <w:p w:rsidR="000345A7" w:rsidRDefault="000345A7" w:rsidP="000345A7">
      <w:pPr>
        <w:pStyle w:val="Akapitzlist"/>
        <w:ind w:left="1080"/>
        <w:rPr>
          <w:rFonts w:ascii="Calibri" w:hAnsi="Calibri" w:cs="Calibri"/>
        </w:rPr>
      </w:pPr>
    </w:p>
    <w:p w:rsidR="007C1100" w:rsidRDefault="007C1100" w:rsidP="007C1100">
      <w:pPr>
        <w:pStyle w:val="Akapitzlist"/>
        <w:ind w:left="1080"/>
        <w:rPr>
          <w:rFonts w:ascii="Calibri" w:hAnsi="Calibri"/>
        </w:rPr>
      </w:pPr>
      <w:r w:rsidRPr="007C1100">
        <w:rPr>
          <w:rFonts w:ascii="Calibri" w:hAnsi="Calibri"/>
          <w:b/>
        </w:rPr>
        <w:t>Bezpieczeństwo budowy</w:t>
      </w:r>
    </w:p>
    <w:p w:rsidR="007C1100" w:rsidRDefault="007C1100" w:rsidP="007C1100">
      <w:pPr>
        <w:pStyle w:val="Akapitzlist"/>
        <w:ind w:left="1080"/>
        <w:rPr>
          <w:rFonts w:ascii="Calibri" w:hAnsi="Calibri"/>
        </w:rPr>
      </w:pPr>
      <w:r w:rsidRPr="007C1100">
        <w:rPr>
          <w:rFonts w:ascii="Calibri" w:hAnsi="Calibri"/>
          <w:b/>
        </w:rPr>
        <w:t>Uwagi ogólne</w:t>
      </w:r>
    </w:p>
    <w:p w:rsidR="007C1100" w:rsidRDefault="007C1100" w:rsidP="007C1100">
      <w:pPr>
        <w:pStyle w:val="Akapitzlist"/>
        <w:ind w:left="1080"/>
        <w:rPr>
          <w:rFonts w:ascii="Calibri" w:hAnsi="Calibri"/>
        </w:rPr>
      </w:pPr>
      <w:r w:rsidRPr="007C1100">
        <w:rPr>
          <w:rFonts w:ascii="Calibri" w:hAnsi="Calibri"/>
        </w:rPr>
        <w:t>Obiekty budowlane powinny zostać zaprojektowane zgodnie z przepisami, w tym techniczno</w:t>
      </w:r>
      <w:r>
        <w:rPr>
          <w:rFonts w:ascii="Calibri" w:hAnsi="Calibri"/>
        </w:rPr>
        <w:t>-</w:t>
      </w:r>
      <w:r w:rsidRPr="007C1100">
        <w:rPr>
          <w:rFonts w:ascii="Calibri" w:hAnsi="Calibri"/>
        </w:rPr>
        <w:t xml:space="preserve">budowlanymi, aktualnie obowiązującymi Polskimi Normami oraz zasadami </w:t>
      </w:r>
      <w:r w:rsidRPr="007C1100">
        <w:rPr>
          <w:rFonts w:ascii="Calibri" w:hAnsi="Calibri"/>
        </w:rPr>
        <w:lastRenderedPageBreak/>
        <w:t xml:space="preserve">wiedzy technicznej w </w:t>
      </w:r>
      <w:r w:rsidR="000663CD" w:rsidRPr="007C1100">
        <w:rPr>
          <w:rFonts w:ascii="Calibri" w:hAnsi="Calibri"/>
        </w:rPr>
        <w:t>sposób zapewniający</w:t>
      </w:r>
      <w:r w:rsidRPr="007C1100">
        <w:rPr>
          <w:rFonts w:ascii="Calibri" w:hAnsi="Calibri"/>
        </w:rPr>
        <w:t xml:space="preserve"> spełnienie podstawowych wymagań dotyczących w szczególności: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bezpieczeństwa konstrukcji,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bezpieczeństwa użytkowania, </w:t>
      </w:r>
    </w:p>
    <w:p w:rsidR="007C1100" w:rsidRDefault="007C1100" w:rsidP="007C1100">
      <w:pPr>
        <w:pStyle w:val="Akapitzlist"/>
        <w:ind w:left="1080"/>
        <w:rPr>
          <w:rFonts w:ascii="Calibri" w:hAnsi="Calibri"/>
        </w:rPr>
      </w:pPr>
      <w:r>
        <w:rPr>
          <w:rFonts w:ascii="Calibri" w:hAnsi="Calibri" w:cs="Calibri"/>
        </w:rPr>
        <w:t>-</w:t>
      </w:r>
      <w:r w:rsidRPr="007C1100">
        <w:rPr>
          <w:rFonts w:ascii="Calibri" w:hAnsi="Calibri" w:cs="Calibri"/>
        </w:rPr>
        <w:t xml:space="preserve"> odpowiednich warunków higienic</w:t>
      </w:r>
      <w:r w:rsidRPr="007C1100">
        <w:rPr>
          <w:rFonts w:ascii="Calibri" w:hAnsi="Calibri"/>
        </w:rPr>
        <w:t xml:space="preserve">znych i zdrowotnych oraz ochrony środowiska,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bezpieczeństwa pożarowego,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ochrony przed hałasem i drganiami,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oszczędności energii i odpowiedniej izolacyjności cieplnej, </w:t>
      </w:r>
    </w:p>
    <w:p w:rsidR="007C1100" w:rsidRDefault="007C1100" w:rsidP="007C1100">
      <w:pPr>
        <w:pStyle w:val="Akapitzlist"/>
        <w:ind w:left="1080"/>
        <w:rPr>
          <w:rFonts w:ascii="Calibri" w:hAnsi="Calibri"/>
        </w:rPr>
      </w:pPr>
      <w:r>
        <w:rPr>
          <w:rFonts w:ascii="Calibri" w:hAnsi="Calibri" w:cs="Calibri"/>
        </w:rPr>
        <w:t>-</w:t>
      </w:r>
      <w:r w:rsidRPr="007C1100">
        <w:rPr>
          <w:rFonts w:ascii="Calibri" w:hAnsi="Calibri" w:cs="Calibri"/>
        </w:rPr>
        <w:t xml:space="preserve"> warunki użytkowe zgodnie z przeznaczeniem obiektu, a w szczególności w zakresie o</w:t>
      </w:r>
      <w:r w:rsidRPr="007C1100">
        <w:rPr>
          <w:rFonts w:ascii="Calibri" w:hAnsi="Calibri"/>
        </w:rPr>
        <w:t xml:space="preserve">świetlenia, zaopatrzenia w wodę, usuwania ścieków i odpadów, centralnego ogrzewania i wentylacji, </w:t>
      </w:r>
    </w:p>
    <w:p w:rsidR="007C1100" w:rsidRPr="007C1100" w:rsidRDefault="007C1100" w:rsidP="007C1100">
      <w:pPr>
        <w:pStyle w:val="Akapitzlist"/>
        <w:ind w:left="1080"/>
        <w:rPr>
          <w:rFonts w:ascii="Calibri" w:hAnsi="Calibri"/>
        </w:rPr>
      </w:pPr>
      <w:r>
        <w:rPr>
          <w:rFonts w:ascii="Calibri" w:hAnsi="Calibri" w:cs="Calibri"/>
        </w:rPr>
        <w:t>-</w:t>
      </w:r>
      <w:r w:rsidRPr="007C1100">
        <w:rPr>
          <w:rFonts w:ascii="Calibri" w:hAnsi="Calibri" w:cs="Calibri"/>
        </w:rPr>
        <w:t xml:space="preserve"> ochronę uzasadnionych interesów osób trzecich.  </w:t>
      </w:r>
    </w:p>
    <w:p w:rsidR="007C1100" w:rsidRDefault="007C1100" w:rsidP="007C1100">
      <w:pPr>
        <w:pStyle w:val="Akapitzlist"/>
        <w:ind w:left="1080"/>
        <w:rPr>
          <w:rFonts w:ascii="Calibri" w:hAnsi="Calibri"/>
        </w:rPr>
      </w:pPr>
    </w:p>
    <w:p w:rsidR="000345A7" w:rsidRDefault="007C1100" w:rsidP="007C1100">
      <w:pPr>
        <w:pStyle w:val="Akapitzlist"/>
        <w:ind w:left="1080"/>
        <w:rPr>
          <w:rFonts w:ascii="Calibri" w:hAnsi="Calibri"/>
        </w:rPr>
      </w:pPr>
      <w:r w:rsidRPr="007C1100">
        <w:rPr>
          <w:rFonts w:ascii="Calibri" w:hAnsi="Calibri"/>
        </w:rPr>
        <w:t xml:space="preserve">Na </w:t>
      </w:r>
      <w:r>
        <w:rPr>
          <w:rFonts w:ascii="Calibri" w:hAnsi="Calibri"/>
        </w:rPr>
        <w:t>W</w:t>
      </w:r>
      <w:r w:rsidRPr="007C1100">
        <w:rPr>
          <w:rFonts w:ascii="Calibri" w:hAnsi="Calibri"/>
        </w:rPr>
        <w:t xml:space="preserve">ykonawcy spoczywa </w:t>
      </w:r>
      <w:r w:rsidR="000663CD" w:rsidRPr="007C1100">
        <w:rPr>
          <w:rFonts w:ascii="Calibri" w:hAnsi="Calibri"/>
        </w:rPr>
        <w:t>odpowiedzialność za</w:t>
      </w:r>
      <w:r w:rsidRPr="007C1100">
        <w:rPr>
          <w:rFonts w:ascii="Calibri" w:hAnsi="Calibri"/>
        </w:rPr>
        <w:t xml:space="preserve"> stosowanie do Robót wszystkich środków bezpieczeństwa i zabezpieczeń przed kradzieżą i aktami wandalizmu przez cały okres od rozpoczęcia do zakończenia Robót.</w:t>
      </w:r>
    </w:p>
    <w:p w:rsidR="007C1100" w:rsidRDefault="007C1100" w:rsidP="007C1100">
      <w:pPr>
        <w:pStyle w:val="Akapitzlist"/>
        <w:ind w:left="1080"/>
        <w:rPr>
          <w:rFonts w:ascii="Calibri" w:hAnsi="Calibri"/>
        </w:rPr>
      </w:pPr>
    </w:p>
    <w:p w:rsidR="007C1100" w:rsidRDefault="007C1100" w:rsidP="007C1100">
      <w:pPr>
        <w:pStyle w:val="Akapitzlist"/>
        <w:ind w:left="1080"/>
        <w:rPr>
          <w:rFonts w:ascii="Calibri" w:hAnsi="Calibri"/>
        </w:rPr>
      </w:pPr>
      <w:r w:rsidRPr="007C1100">
        <w:rPr>
          <w:rFonts w:ascii="Calibri" w:hAnsi="Calibri"/>
          <w:b/>
        </w:rPr>
        <w:t>Plan bezpieczeństwa i ochrony zdrowia</w:t>
      </w:r>
    </w:p>
    <w:p w:rsidR="007C1100" w:rsidRDefault="007C1100" w:rsidP="007C1100">
      <w:pPr>
        <w:pStyle w:val="Akapitzlist"/>
        <w:ind w:left="1080"/>
        <w:rPr>
          <w:rFonts w:ascii="Calibri" w:hAnsi="Calibri"/>
        </w:rPr>
      </w:pPr>
      <w:r w:rsidRPr="007C1100">
        <w:rPr>
          <w:rFonts w:ascii="Calibri" w:hAnsi="Calibri"/>
        </w:rPr>
        <w:t>Wykonawca opracuje i wdroży Plan Bezpieczeństwa i Ochrony Zdrowia zgodny z wymaganiami prawa budowlanego oraz Rozporządzenia Ministra Infrastruktury w sprawie informacji dotyczącej bezpieczeństwa i ochrony zdrowia oraz planu bezpieczeństwa i ochrony zdrowia.</w:t>
      </w:r>
    </w:p>
    <w:p w:rsidR="007C1100" w:rsidRDefault="007C1100" w:rsidP="007C1100">
      <w:pPr>
        <w:pStyle w:val="Akapitzlist"/>
        <w:ind w:left="1080"/>
        <w:rPr>
          <w:rFonts w:ascii="Calibri" w:hAnsi="Calibri"/>
        </w:rPr>
      </w:pPr>
    </w:p>
    <w:p w:rsidR="007C1100" w:rsidRDefault="007C1100" w:rsidP="007C1100">
      <w:pPr>
        <w:pStyle w:val="Akapitzlist"/>
        <w:ind w:left="1080"/>
        <w:rPr>
          <w:rFonts w:ascii="Calibri" w:hAnsi="Calibri"/>
        </w:rPr>
      </w:pPr>
      <w:r w:rsidRPr="007C1100">
        <w:rPr>
          <w:rFonts w:ascii="Calibri" w:hAnsi="Calibri"/>
          <w:b/>
        </w:rPr>
        <w:t>Bezpieczeństwo i wyposażenie BHP</w:t>
      </w:r>
    </w:p>
    <w:p w:rsidR="007C1100" w:rsidRDefault="007C1100" w:rsidP="007C1100">
      <w:pPr>
        <w:pStyle w:val="Akapitzlist"/>
        <w:ind w:left="1080"/>
        <w:rPr>
          <w:rFonts w:ascii="Calibri" w:hAnsi="Calibri"/>
        </w:rPr>
      </w:pPr>
      <w:r w:rsidRPr="007C1100">
        <w:rPr>
          <w:rFonts w:ascii="Calibri" w:hAnsi="Calibri"/>
        </w:rPr>
        <w:t xml:space="preserve">Podczas realizacji robót Wykonawca będzie przestrzegać przepisów dotyczących </w:t>
      </w:r>
      <w:r w:rsidR="000663CD" w:rsidRPr="007C1100">
        <w:rPr>
          <w:rFonts w:ascii="Calibri" w:hAnsi="Calibri"/>
        </w:rPr>
        <w:t>bezpieczeństwa i</w:t>
      </w:r>
      <w:r w:rsidRPr="007C1100">
        <w:rPr>
          <w:rFonts w:ascii="Calibri" w:hAnsi="Calibri"/>
        </w:rPr>
        <w:t xml:space="preserve"> higieny pracy. </w:t>
      </w:r>
    </w:p>
    <w:p w:rsidR="007C1100" w:rsidRDefault="007C1100" w:rsidP="007C1100">
      <w:pPr>
        <w:pStyle w:val="Akapitzlist"/>
        <w:ind w:left="1080"/>
        <w:rPr>
          <w:rFonts w:ascii="Calibri" w:hAnsi="Calibri"/>
        </w:rPr>
      </w:pPr>
      <w:r w:rsidRPr="007C1100">
        <w:rPr>
          <w:rFonts w:ascii="Calibri" w:hAnsi="Calibri"/>
        </w:rPr>
        <w:t xml:space="preserve">W szczególności Wykonawca zobowiązany jest do przestrzegania przepisów BHP wynikających z: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Kodeksu pracy, Dział Dziesiąty – „Bezpieczeństwo i higiena pracy” (ustawa z dnia 2 lutego 1996r., </w:t>
      </w:r>
    </w:p>
    <w:p w:rsidR="007C1100" w:rsidRDefault="007C1100" w:rsidP="007C1100">
      <w:pPr>
        <w:pStyle w:val="Akapitzlist"/>
        <w:ind w:left="1080"/>
        <w:rPr>
          <w:rFonts w:ascii="Calibri" w:hAnsi="Calibri"/>
        </w:rPr>
      </w:pPr>
      <w:r>
        <w:rPr>
          <w:rFonts w:ascii="Calibri" w:hAnsi="Calibri" w:cs="Calibri"/>
        </w:rPr>
        <w:t>-</w:t>
      </w:r>
      <w:r w:rsidRPr="007C1100">
        <w:rPr>
          <w:rFonts w:ascii="Calibri" w:hAnsi="Calibri" w:cs="Calibri"/>
        </w:rPr>
        <w:t xml:space="preserve"> RMBiPMB z dnia 28.03.1972r. w sprawie </w:t>
      </w:r>
      <w:r w:rsidRPr="007C1100">
        <w:rPr>
          <w:rFonts w:ascii="Calibri" w:hAnsi="Calibri"/>
        </w:rPr>
        <w:t xml:space="preserve">bezpieczeństwa i higieny pracy przy wykonywaniu robót budowlano-montażowych i rozbiórkowych Dz. U. Nr 13, poz. 93.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RMBiPMB z dnia 26.09.1997r. w sprawie ogólnych przepisów bezpieczeństwa i higieny pracy.</w:t>
      </w:r>
    </w:p>
    <w:p w:rsidR="007C1100" w:rsidRDefault="007C1100" w:rsidP="007C1100">
      <w:pPr>
        <w:pStyle w:val="Akapitzlist"/>
        <w:ind w:left="1080"/>
        <w:rPr>
          <w:rFonts w:ascii="Calibri" w:hAnsi="Calibri"/>
        </w:rPr>
      </w:pPr>
      <w:r>
        <w:rPr>
          <w:rFonts w:ascii="Calibri" w:hAnsi="Calibri" w:cs="Calibri"/>
        </w:rPr>
        <w:t>-</w:t>
      </w:r>
      <w:r w:rsidRPr="007C1100">
        <w:rPr>
          <w:rFonts w:ascii="Calibri" w:hAnsi="Calibri" w:cs="Calibri"/>
        </w:rPr>
        <w:t xml:space="preserve"> RMBiPMB z dnia 08.02.1994r. w sprawie wprowadzen</w:t>
      </w:r>
      <w:r w:rsidRPr="007C1100">
        <w:rPr>
          <w:rFonts w:ascii="Calibri" w:hAnsi="Calibri"/>
        </w:rPr>
        <w:t>ia obowiązku stosowania niektórych Polskich Norm i norm branżowych, dotyczących bezpieczeństwa i higieny Pracy Dz. U. Nr 37, poz</w:t>
      </w:r>
      <w:r w:rsidR="004C15D8">
        <w:rPr>
          <w:rFonts w:ascii="Calibri" w:hAnsi="Calibri"/>
        </w:rPr>
        <w:t>.</w:t>
      </w:r>
      <w:r w:rsidRPr="007C1100">
        <w:rPr>
          <w:rFonts w:ascii="Calibri" w:hAnsi="Calibri"/>
        </w:rPr>
        <w:t xml:space="preserve"> 138. </w:t>
      </w:r>
    </w:p>
    <w:p w:rsidR="007C1100" w:rsidRDefault="007C1100" w:rsidP="007C1100">
      <w:pPr>
        <w:pStyle w:val="Akapitzlist"/>
        <w:ind w:left="1080"/>
        <w:rPr>
          <w:rFonts w:ascii="Calibri" w:hAnsi="Calibri"/>
        </w:rPr>
      </w:pPr>
      <w:r w:rsidRPr="007C1100">
        <w:rPr>
          <w:rFonts w:ascii="Calibri" w:hAnsi="Calibri"/>
        </w:rPr>
        <w:t>Wykonawca ma obowiązek zadbać, aby zatrudniony personel nie wykonywał pracy w warunkach niebezpiecznych, szkodliwych dla zdrowia oraz nie spełniających odpowiednich wymagań sanitarnych.</w:t>
      </w:r>
    </w:p>
    <w:p w:rsidR="007C1100" w:rsidRDefault="007C1100" w:rsidP="007C1100">
      <w:pPr>
        <w:pStyle w:val="Akapitzlist"/>
        <w:ind w:left="1080"/>
        <w:rPr>
          <w:rFonts w:ascii="Calibri" w:hAnsi="Calibri"/>
        </w:rPr>
      </w:pPr>
      <w:r w:rsidRPr="007C1100">
        <w:rPr>
          <w:rFonts w:ascii="Calibri" w:hAnsi="Calibri"/>
        </w:rPr>
        <w:t xml:space="preserve">W szczególności, Wykonawca zwróci uwagę na następujące zagadnienia: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Właściwe szalowanie wykopów, drabiny, podesty i kładki </w:t>
      </w:r>
    </w:p>
    <w:p w:rsidR="007C1100" w:rsidRDefault="007C1100" w:rsidP="007C1100">
      <w:pPr>
        <w:pStyle w:val="Akapitzlist"/>
        <w:ind w:left="1080"/>
        <w:rPr>
          <w:rFonts w:ascii="Calibri" w:hAnsi="Calibri"/>
        </w:rPr>
      </w:pPr>
      <w:r>
        <w:rPr>
          <w:rFonts w:ascii="Calibri" w:hAnsi="Calibri" w:cs="Calibri"/>
        </w:rPr>
        <w:t>-</w:t>
      </w:r>
      <w:r w:rsidRPr="007C1100">
        <w:rPr>
          <w:rFonts w:ascii="Calibri" w:hAnsi="Calibri" w:cs="Calibri"/>
        </w:rPr>
        <w:t xml:space="preserve"> Właściwe narzędzia budowlane, wraz z właściwymi zawiesiami, linami</w:t>
      </w:r>
      <w:r w:rsidRPr="007C1100">
        <w:rPr>
          <w:rFonts w:ascii="Calibri" w:hAnsi="Calibri"/>
        </w:rPr>
        <w:t xml:space="preserve">, hakami itp.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Używanie właściwych ochronnych nakryć głowy, obuwia i odzieży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Odpowiednie drogi dojazdowe na Teren Budowy i oświetlenie  </w:t>
      </w:r>
    </w:p>
    <w:p w:rsidR="007C1100" w:rsidRDefault="007C1100" w:rsidP="007C1100">
      <w:pPr>
        <w:pStyle w:val="Akapitzlist"/>
        <w:ind w:left="1080"/>
        <w:rPr>
          <w:rFonts w:ascii="Calibri" w:hAnsi="Calibri" w:cs="Calibri"/>
        </w:rPr>
      </w:pPr>
      <w:r>
        <w:rPr>
          <w:rFonts w:ascii="Calibri" w:hAnsi="Calibri" w:cs="Calibri"/>
        </w:rPr>
        <w:lastRenderedPageBreak/>
        <w:t>-</w:t>
      </w:r>
      <w:r w:rsidRPr="007C1100">
        <w:rPr>
          <w:rFonts w:ascii="Calibri" w:hAnsi="Calibri" w:cs="Calibri"/>
        </w:rPr>
        <w:t xml:space="preserve"> Odpowiednie wyposażenie do udzielania pierwszej pomocy i procedury w razie wypadków  </w:t>
      </w:r>
    </w:p>
    <w:p w:rsidR="007C1100" w:rsidRDefault="007C1100" w:rsidP="007C1100">
      <w:pPr>
        <w:pStyle w:val="Akapitzlist"/>
        <w:ind w:left="1080"/>
        <w:rPr>
          <w:rFonts w:ascii="Calibri" w:hAnsi="Calibri"/>
        </w:rPr>
      </w:pPr>
      <w:r>
        <w:rPr>
          <w:rFonts w:ascii="Calibri" w:hAnsi="Calibri" w:cs="Calibri"/>
        </w:rPr>
        <w:t>-</w:t>
      </w:r>
      <w:r w:rsidRPr="007C1100">
        <w:rPr>
          <w:rFonts w:ascii="Calibri" w:hAnsi="Calibri" w:cs="Calibri"/>
        </w:rPr>
        <w:t xml:space="preserve"> Urządzenia do pomiaru stęże</w:t>
      </w:r>
      <w:r w:rsidRPr="007C1100">
        <w:rPr>
          <w:rFonts w:ascii="Calibri" w:hAnsi="Calibri"/>
        </w:rPr>
        <w:t xml:space="preserve">nia gazu  </w:t>
      </w:r>
    </w:p>
    <w:p w:rsidR="007C1100" w:rsidRDefault="007C1100" w:rsidP="007C1100">
      <w:pPr>
        <w:pStyle w:val="Akapitzlist"/>
        <w:ind w:left="1080"/>
        <w:rPr>
          <w:rFonts w:ascii="Calibri" w:hAnsi="Calibri" w:cs="Calibri"/>
        </w:rPr>
      </w:pPr>
      <w:r>
        <w:rPr>
          <w:rFonts w:ascii="Calibri" w:hAnsi="Calibri" w:cs="Calibri"/>
        </w:rPr>
        <w:t>-</w:t>
      </w:r>
      <w:r w:rsidRPr="007C1100">
        <w:rPr>
          <w:rFonts w:ascii="Calibri" w:hAnsi="Calibri" w:cs="Calibri"/>
        </w:rPr>
        <w:t xml:space="preserve"> Właściwe pomieszczenia socjalne na budowie dla potrzeb pracowników. </w:t>
      </w:r>
    </w:p>
    <w:p w:rsidR="007C1100" w:rsidRDefault="007C1100" w:rsidP="007C1100">
      <w:pPr>
        <w:pStyle w:val="Akapitzlist"/>
        <w:ind w:left="1080"/>
        <w:rPr>
          <w:rFonts w:ascii="Calibri" w:hAnsi="Calibri"/>
        </w:rPr>
      </w:pPr>
      <w:r w:rsidRPr="007C1100">
        <w:rPr>
          <w:rFonts w:ascii="Calibri" w:hAnsi="Calibri" w:cs="Calibri"/>
        </w:rPr>
        <w:t>Wykonawca zobowiązany jest do zapewnienia i utrzymania wszelkich urządzeń zabezpieczających, pomieszczeń socjalnych oraz sprzętu i odpowiedniej odzież dla ochrony życia i zdrow</w:t>
      </w:r>
      <w:r w:rsidRPr="007C1100">
        <w:rPr>
          <w:rFonts w:ascii="Calibri" w:hAnsi="Calibri"/>
        </w:rPr>
        <w:t>ia osób zatrudnionych na budowie. Wszelkie urządzenia i systemy muszą być zgodne z obowiązującymi w Polsce normami dotyczącymi BHP oraz innymi przepisami i wymaganiami dotyczącymi BHP.</w:t>
      </w:r>
    </w:p>
    <w:p w:rsidR="007C1100" w:rsidRDefault="007C1100" w:rsidP="007C1100">
      <w:pPr>
        <w:pStyle w:val="Akapitzlist"/>
        <w:ind w:left="1080"/>
        <w:rPr>
          <w:rFonts w:ascii="Calibri" w:hAnsi="Calibri"/>
        </w:rPr>
      </w:pPr>
    </w:p>
    <w:p w:rsidR="007C1100" w:rsidRDefault="007C1100" w:rsidP="007C1100">
      <w:pPr>
        <w:pStyle w:val="Akapitzlist"/>
        <w:ind w:left="1080"/>
        <w:rPr>
          <w:rFonts w:ascii="Calibri" w:hAnsi="Calibri"/>
        </w:rPr>
      </w:pPr>
      <w:r w:rsidRPr="007C1100">
        <w:rPr>
          <w:rFonts w:ascii="Calibri" w:hAnsi="Calibri"/>
          <w:b/>
        </w:rPr>
        <w:t>Ochrona przeciwpożarowa</w:t>
      </w:r>
    </w:p>
    <w:p w:rsidR="007C1100" w:rsidRPr="007C1100" w:rsidRDefault="007C1100" w:rsidP="007C1100">
      <w:pPr>
        <w:pStyle w:val="Akapitzlist"/>
        <w:ind w:left="1080"/>
        <w:rPr>
          <w:rFonts w:ascii="Calibri" w:hAnsi="Calibri"/>
        </w:rPr>
      </w:pPr>
      <w:r w:rsidRPr="007C1100">
        <w:rPr>
          <w:rFonts w:ascii="Calibri" w:hAnsi="Calibri"/>
        </w:rPr>
        <w:t xml:space="preserve">Wykonawca będzie przestrzegać przepisów ochrony przeciwpożarowej. Wykonawca podejmie wszelkie niezbędne działania w celu uniknięcia pożaru na terenie wykonywania Robót, w budynkach lub w ich pobliżu, i zapewni wszystkie urządzania do gaszenia wszystkich pożarów, które mogą wystąpić na terenie.  Do obiektów i urządzeń z nimi związanych należy zapewnić </w:t>
      </w:r>
      <w:r w:rsidR="000663CD" w:rsidRPr="007C1100">
        <w:rPr>
          <w:rFonts w:ascii="Calibri" w:hAnsi="Calibri"/>
        </w:rPr>
        <w:t>dostęp umożliwiający</w:t>
      </w:r>
      <w:r w:rsidRPr="007C1100">
        <w:rPr>
          <w:rFonts w:ascii="Calibri" w:hAnsi="Calibri"/>
        </w:rPr>
        <w:t xml:space="preserve"> skuteczne przeprowadzenie akcji gaśniczej straży pożarnej. Prowadzenie na Terenie Budowy Roboty nie mogą żaden sposób obniżyć stanu bezpieczeństwa pożarowego obiektów nie związanych z budową. Na Terenie Budowy obowiązuje bezwzględny zakaz palenia śmieci lub odpadów. Materiały łatwopalne będą składowane w sposób zgodny z odpowiednimi przepisami i zabezpieczone przed dostępem osób trzecich. </w:t>
      </w:r>
    </w:p>
    <w:p w:rsidR="007C1100" w:rsidRPr="007C1100" w:rsidRDefault="007C1100" w:rsidP="007C1100">
      <w:pPr>
        <w:pStyle w:val="Akapitzlist"/>
        <w:ind w:left="1080"/>
        <w:rPr>
          <w:rFonts w:ascii="Calibri" w:hAnsi="Calibri"/>
        </w:rPr>
      </w:pPr>
    </w:p>
    <w:p w:rsidR="007C1100" w:rsidRDefault="007C1100" w:rsidP="007C1100">
      <w:pPr>
        <w:pStyle w:val="Akapitzlist"/>
        <w:ind w:left="1080"/>
        <w:rPr>
          <w:rFonts w:ascii="Calibri" w:hAnsi="Calibri"/>
        </w:rPr>
      </w:pPr>
      <w:r w:rsidRPr="007C1100">
        <w:rPr>
          <w:rFonts w:ascii="Calibri" w:hAnsi="Calibri"/>
        </w:rPr>
        <w:t xml:space="preserve">Wykonawca będzie odpowiedzialny za wszelkie straty spowodowane pożarem wywołanym jako rezultat realizacji robót albo przez personel Wykonawcy. W momencie, kiedy w pobliżu miejsca wykonywania Robót istnieje zagrożenie pożarem lub wybuchem spowodowane obecnością zbiorników paliwa lub innych niebezpiecznych obiektów lub urządzeń, Wykonawca natychmiast zawiadomi władze lokalne i Inspektora Nadzoru Inwestorskiego o wystąpieniu takich zagrożeń. Wykonawca spełni wszystkie wymogi zabezpieczenia p/poż. i będzie stosował się do wszystkich zaleceń władz lokalnych wydanych w celu ochrony przeciwpożarowej i przeciwwybuchowej. Wykonawca zapewni stałą obecność personelu wyszkolonego w zakresie ochrony p/poż. oraz dostępność urządzeń p/poż. i będzie zapobiegał i gasił pożary niezależnie od przyczyn ich powstania.  </w:t>
      </w:r>
    </w:p>
    <w:p w:rsidR="007C1100" w:rsidRDefault="007C1100" w:rsidP="007C1100">
      <w:pPr>
        <w:pStyle w:val="Akapitzlist"/>
        <w:ind w:left="1080"/>
        <w:rPr>
          <w:rFonts w:ascii="Calibri" w:hAnsi="Calibri"/>
        </w:rPr>
      </w:pPr>
    </w:p>
    <w:p w:rsidR="007C1100" w:rsidRDefault="000663CD" w:rsidP="007C1100">
      <w:pPr>
        <w:pStyle w:val="Akapitzlist"/>
        <w:ind w:left="1080"/>
        <w:rPr>
          <w:rFonts w:ascii="Calibri" w:hAnsi="Calibri"/>
        </w:rPr>
      </w:pPr>
      <w:r w:rsidRPr="007C1100">
        <w:rPr>
          <w:rFonts w:ascii="Calibri" w:hAnsi="Calibri"/>
          <w:b/>
        </w:rPr>
        <w:t>Głębokie wykopy</w:t>
      </w:r>
    </w:p>
    <w:p w:rsidR="007C1100" w:rsidRDefault="007C1100" w:rsidP="007C1100">
      <w:pPr>
        <w:pStyle w:val="Akapitzlist"/>
        <w:ind w:left="1080"/>
        <w:rPr>
          <w:rFonts w:ascii="Calibri" w:hAnsi="Calibri"/>
        </w:rPr>
      </w:pPr>
      <w:r w:rsidRPr="007C1100">
        <w:rPr>
          <w:rFonts w:ascii="Calibri" w:hAnsi="Calibri"/>
        </w:rPr>
        <w:t xml:space="preserve">W celu zabezpieczenia otwartych wykopów przed wypadkami oraz w celu uniknięcia uszkodzeń urządzeń lub ich kradzieży konieczne jest zapewnienie tymczasowego ogrodzenia i znaków ostrzegawczych.  Wszelkie znaki, na których widnieją napisy powinny być w języku polskim i muszą odpowiadać przepisom i zarządzeniom lokalnych władz. Wykonawca zobowiązany jest do podjęcia wszelkich działań zapobiegającym wypadkom. Wszelkie wykopy, wybrany urobek, urządzania i wszelkie inne przeszkody, które mogą stanowić zagrożenie zdrowia i życia powinny być dobrze oświetlone </w:t>
      </w:r>
      <w:r w:rsidR="000663CD" w:rsidRPr="007C1100">
        <w:rPr>
          <w:rFonts w:ascii="Calibri" w:hAnsi="Calibri"/>
        </w:rPr>
        <w:t>w czasie</w:t>
      </w:r>
      <w:r w:rsidRPr="007C1100">
        <w:rPr>
          <w:rFonts w:ascii="Calibri" w:hAnsi="Calibri"/>
        </w:rPr>
        <w:t xml:space="preserve"> ograniczonej widoczności </w:t>
      </w:r>
      <w:r w:rsidR="004C15D8" w:rsidRPr="007C1100">
        <w:rPr>
          <w:rFonts w:ascii="Calibri" w:hAnsi="Calibri"/>
        </w:rPr>
        <w:t>(od</w:t>
      </w:r>
      <w:r w:rsidRPr="007C1100">
        <w:rPr>
          <w:rFonts w:ascii="Calibri" w:hAnsi="Calibri"/>
        </w:rPr>
        <w:t xml:space="preserve"> zmierzchu do świtu, oraz przy występowaniu ograniczających widoczność warunków atmosferycznych).  </w:t>
      </w:r>
    </w:p>
    <w:p w:rsidR="007C1100" w:rsidRDefault="007C1100" w:rsidP="007C1100">
      <w:pPr>
        <w:pStyle w:val="Akapitzlist"/>
        <w:ind w:left="1080"/>
        <w:rPr>
          <w:rFonts w:ascii="Calibri" w:hAnsi="Calibri"/>
        </w:rPr>
      </w:pPr>
    </w:p>
    <w:p w:rsidR="000663CD" w:rsidRDefault="000663CD" w:rsidP="007C1100">
      <w:pPr>
        <w:pStyle w:val="Akapitzlist"/>
        <w:ind w:left="1080"/>
        <w:rPr>
          <w:rFonts w:ascii="Calibri" w:hAnsi="Calibri"/>
        </w:rPr>
      </w:pPr>
    </w:p>
    <w:p w:rsidR="007C1100" w:rsidRDefault="007C1100" w:rsidP="007C1100">
      <w:pPr>
        <w:pStyle w:val="Akapitzlist"/>
        <w:ind w:left="1080"/>
        <w:rPr>
          <w:rFonts w:ascii="Calibri" w:hAnsi="Calibri"/>
        </w:rPr>
      </w:pPr>
      <w:r w:rsidRPr="007C1100">
        <w:rPr>
          <w:rFonts w:ascii="Calibri" w:hAnsi="Calibri"/>
          <w:b/>
        </w:rPr>
        <w:lastRenderedPageBreak/>
        <w:t xml:space="preserve">Bezpieczeństwo konstrukcji budynku </w:t>
      </w:r>
      <w:r>
        <w:rPr>
          <w:rFonts w:ascii="Calibri" w:hAnsi="Calibri"/>
          <w:b/>
        </w:rPr>
        <w:t>przebudowywanego</w:t>
      </w:r>
    </w:p>
    <w:p w:rsidR="007C1100" w:rsidRDefault="007C1100" w:rsidP="007C1100">
      <w:pPr>
        <w:pStyle w:val="Akapitzlist"/>
        <w:ind w:left="1080"/>
        <w:rPr>
          <w:rFonts w:ascii="Calibri" w:hAnsi="Calibri"/>
        </w:rPr>
      </w:pPr>
      <w:r w:rsidRPr="007C1100">
        <w:rPr>
          <w:rFonts w:ascii="Calibri" w:hAnsi="Calibri"/>
        </w:rPr>
        <w:t xml:space="preserve">Wykonawca zobowiązany jest do wykonania robót w ten sposób, aby obciążenia </w:t>
      </w:r>
      <w:r w:rsidR="000663CD" w:rsidRPr="007C1100">
        <w:rPr>
          <w:rFonts w:ascii="Calibri" w:hAnsi="Calibri"/>
        </w:rPr>
        <w:t>mogące działać</w:t>
      </w:r>
      <w:r w:rsidRPr="007C1100">
        <w:rPr>
          <w:rFonts w:ascii="Calibri" w:hAnsi="Calibri"/>
        </w:rPr>
        <w:t xml:space="preserve"> w trakcie budowy i użytkowania nie prowadziły do: </w:t>
      </w:r>
    </w:p>
    <w:p w:rsidR="004D433F" w:rsidRDefault="007C1100" w:rsidP="007C1100">
      <w:pPr>
        <w:pStyle w:val="Akapitzlist"/>
        <w:ind w:left="1080"/>
        <w:rPr>
          <w:rFonts w:ascii="Calibri" w:hAnsi="Calibri"/>
        </w:rPr>
      </w:pPr>
      <w:r>
        <w:rPr>
          <w:rFonts w:ascii="Calibri" w:hAnsi="Calibri" w:cs="Calibri"/>
        </w:rPr>
        <w:t>-</w:t>
      </w:r>
      <w:r w:rsidRPr="007C1100">
        <w:rPr>
          <w:rFonts w:ascii="Calibri" w:hAnsi="Calibri" w:cs="Calibri"/>
        </w:rPr>
        <w:t xml:space="preserve"> zniszczenia całości lub</w:t>
      </w:r>
      <w:r w:rsidRPr="007C1100">
        <w:rPr>
          <w:rFonts w:ascii="Calibri" w:hAnsi="Calibri"/>
        </w:rPr>
        <w:t xml:space="preserve"> części budynku </w:t>
      </w:r>
      <w:r w:rsidR="004D433F">
        <w:rPr>
          <w:rFonts w:ascii="Calibri" w:hAnsi="Calibri"/>
        </w:rPr>
        <w:t>lub pomieszc</w:t>
      </w:r>
      <w:r w:rsidRPr="007C1100">
        <w:rPr>
          <w:rFonts w:ascii="Calibri" w:hAnsi="Calibri"/>
        </w:rPr>
        <w:t xml:space="preserve">zeń </w:t>
      </w:r>
    </w:p>
    <w:p w:rsidR="004D433F" w:rsidRDefault="004D433F" w:rsidP="007C1100">
      <w:pPr>
        <w:pStyle w:val="Akapitzlist"/>
        <w:ind w:left="1080"/>
        <w:rPr>
          <w:rFonts w:ascii="Calibri" w:hAnsi="Calibri" w:cs="Calibri"/>
        </w:rPr>
      </w:pPr>
      <w:r>
        <w:rPr>
          <w:rFonts w:ascii="Calibri" w:hAnsi="Calibri" w:cs="Calibri"/>
        </w:rPr>
        <w:t>-</w:t>
      </w:r>
      <w:r w:rsidR="007C1100" w:rsidRPr="007C1100">
        <w:rPr>
          <w:rFonts w:ascii="Calibri" w:hAnsi="Calibri" w:cs="Calibri"/>
        </w:rPr>
        <w:t xml:space="preserve"> uszkodzenia zainstalowanego wyposażenia </w:t>
      </w:r>
    </w:p>
    <w:p w:rsidR="004D433F" w:rsidRDefault="004D433F" w:rsidP="007C1100">
      <w:pPr>
        <w:pStyle w:val="Akapitzlist"/>
        <w:ind w:left="1080"/>
        <w:rPr>
          <w:rFonts w:ascii="Calibri" w:hAnsi="Calibri" w:cs="Calibri"/>
        </w:rPr>
      </w:pPr>
      <w:r>
        <w:rPr>
          <w:rFonts w:ascii="Calibri" w:hAnsi="Calibri" w:cs="Calibri"/>
        </w:rPr>
        <w:t>-</w:t>
      </w:r>
      <w:r w:rsidR="007C1100" w:rsidRPr="007C1100">
        <w:rPr>
          <w:rFonts w:ascii="Calibri" w:hAnsi="Calibri" w:cs="Calibri"/>
        </w:rPr>
        <w:t xml:space="preserve"> zniszczenia na skutek wypadku, w stopniu nieproporcjonalnym do jego przyczyny.</w:t>
      </w:r>
    </w:p>
    <w:p w:rsidR="007C1100" w:rsidRPr="007C1100" w:rsidRDefault="007C1100" w:rsidP="007C1100">
      <w:pPr>
        <w:pStyle w:val="Akapitzlist"/>
        <w:ind w:left="1080"/>
        <w:rPr>
          <w:rFonts w:ascii="Calibri" w:hAnsi="Calibri"/>
        </w:rPr>
      </w:pPr>
    </w:p>
    <w:p w:rsidR="007C1100" w:rsidRDefault="007C1100" w:rsidP="007C1100">
      <w:pPr>
        <w:pStyle w:val="Akapitzlist"/>
        <w:ind w:left="1080"/>
        <w:rPr>
          <w:rFonts w:ascii="Calibri" w:hAnsi="Calibri"/>
        </w:rPr>
      </w:pPr>
      <w:r w:rsidRPr="007C1100">
        <w:rPr>
          <w:rFonts w:ascii="Calibri" w:hAnsi="Calibri"/>
        </w:rPr>
        <w:t xml:space="preserve">Konstrukcja obiektów powinna spełniać warunki zapewniające nie przekroczenie stanów granicznych nośności oraz stanów granicznych przydatności do użytkowania w żadnym z jego elementów i w całej konstrukcji. Stany graniczne nośności uważa się za przekroczone, jeżeli konstrukcja powoduje zagrożenie bezpieczeństwa ludzi znajdujących się w obiekcie oraz w jego pobliżu, a także zniszczenie wyposażenia lub przechowywanego mienia. Stany graniczne przydatności do użytkowania uważa się za przekroczone, jeżeli wymagania użytkowe dotyczące konstrukcji nie są dotrzymywane.   </w:t>
      </w:r>
    </w:p>
    <w:p w:rsidR="004D433F" w:rsidRDefault="004D433F" w:rsidP="007C1100">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rPr>
        <w:t xml:space="preserve">Oznacza to, ze w konstrukcji obiektu nie mogą wystąpić: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lokalne uszkodzenia, w tym również rysy, które mogą ujemnie wpływać na przydatność użytkową, trwałość i wygląd konstrukcji, jej części, a także przyległych do niej nie konstrukcyjnych części budynku,</w:t>
      </w:r>
    </w:p>
    <w:p w:rsidR="004D433F" w:rsidRPr="004D433F" w:rsidRDefault="004D433F" w:rsidP="004D433F">
      <w:pPr>
        <w:pStyle w:val="Akapitzlist"/>
        <w:ind w:left="1080"/>
        <w:rPr>
          <w:rFonts w:ascii="Calibri" w:hAnsi="Calibri"/>
        </w:rPr>
      </w:pPr>
      <w:r>
        <w:rPr>
          <w:rFonts w:ascii="Calibri" w:hAnsi="Calibri" w:cs="Calibri"/>
        </w:rPr>
        <w:t>-</w:t>
      </w:r>
      <w:r w:rsidRPr="004D433F">
        <w:rPr>
          <w:rFonts w:ascii="Calibri" w:hAnsi="Calibri" w:cs="Calibri"/>
        </w:rPr>
        <w:t xml:space="preserve"> odkształcenia lub przemies</w:t>
      </w:r>
      <w:r w:rsidRPr="004D433F">
        <w:rPr>
          <w:rFonts w:ascii="Calibri" w:hAnsi="Calibri"/>
        </w:rPr>
        <w:t xml:space="preserve">zczenia ujemnie wpływające na wygląd konstrukcji i jej przydatność użytkową, włączając w to również funkcjonowanie maszyn i urządzeń oraz uszkodzenia części nie konstrukcyjnych budynku i elementów wykończenia, </w:t>
      </w:r>
    </w:p>
    <w:p w:rsidR="004D433F" w:rsidRPr="004D433F" w:rsidRDefault="004D433F" w:rsidP="004D433F">
      <w:pPr>
        <w:pStyle w:val="Akapitzlist"/>
        <w:ind w:left="1080"/>
        <w:rPr>
          <w:rFonts w:ascii="Calibri" w:hAnsi="Calibri"/>
        </w:rPr>
      </w:pPr>
      <w:r>
        <w:rPr>
          <w:rFonts w:ascii="Calibri" w:hAnsi="Calibri" w:cs="Calibri"/>
        </w:rPr>
        <w:t>-</w:t>
      </w:r>
      <w:r w:rsidRPr="004D433F">
        <w:rPr>
          <w:rFonts w:ascii="Calibri" w:hAnsi="Calibri" w:cs="Calibri"/>
        </w:rPr>
        <w:t xml:space="preserve"> drgania dokuczliwe dla ludzi lub powodują</w:t>
      </w:r>
      <w:r w:rsidRPr="004D433F">
        <w:rPr>
          <w:rFonts w:ascii="Calibri" w:hAnsi="Calibri"/>
        </w:rPr>
        <w:t xml:space="preserve">ce uszkodzenia budynku, jego wyposażenia oraz przechowywanych przedmiotów, a także ograniczające jego użytkowanie zgodnie z przeznaczeniem.  </w:t>
      </w:r>
    </w:p>
    <w:p w:rsidR="004D433F" w:rsidRDefault="004D433F" w:rsidP="004D433F">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rPr>
        <w:t>Warunki bezpieczeństwa konstrukcji uznaje się za spełnione, jeżeli konstrukcja odpowiada Polskim Normom dotyczącym projektowania i obliczania konstrukcji</w:t>
      </w:r>
    </w:p>
    <w:p w:rsidR="004D433F" w:rsidRDefault="004D433F" w:rsidP="004D433F">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b/>
        </w:rPr>
        <w:t>Bezpieczeństwo użytkowania</w:t>
      </w:r>
    </w:p>
    <w:p w:rsidR="004D433F" w:rsidRDefault="004D433F" w:rsidP="004D433F">
      <w:pPr>
        <w:pStyle w:val="Akapitzlist"/>
        <w:ind w:left="1080"/>
        <w:rPr>
          <w:rFonts w:ascii="Calibri" w:hAnsi="Calibri"/>
        </w:rPr>
      </w:pPr>
      <w:r w:rsidRPr="004D433F">
        <w:rPr>
          <w:rFonts w:ascii="Calibri" w:hAnsi="Calibri"/>
        </w:rPr>
        <w:t xml:space="preserve">Do budowy obiektów należy używać atestowanych materiałów i wyrobów oraz w taki sposób, aby nie stanowiły bezpośredniego zagrożenia zdrowia użytkowników, w szczególności w wyniku: </w:t>
      </w:r>
    </w:p>
    <w:p w:rsidR="004D433F" w:rsidRDefault="004D433F" w:rsidP="004D433F">
      <w:pPr>
        <w:pStyle w:val="Akapitzlist"/>
        <w:ind w:left="1080"/>
        <w:rPr>
          <w:rFonts w:ascii="Calibri" w:hAnsi="Calibri"/>
        </w:rPr>
      </w:pPr>
      <w:r>
        <w:rPr>
          <w:rFonts w:ascii="Calibri" w:hAnsi="Calibri" w:cs="Calibri"/>
        </w:rPr>
        <w:t>-</w:t>
      </w:r>
      <w:r w:rsidRPr="004D433F">
        <w:rPr>
          <w:rFonts w:ascii="Calibri" w:hAnsi="Calibri" w:cs="Calibri"/>
        </w:rPr>
        <w:t xml:space="preserve"> obecności</w:t>
      </w:r>
      <w:r w:rsidRPr="004D433F">
        <w:rPr>
          <w:rFonts w:ascii="Calibri" w:hAnsi="Calibri"/>
        </w:rPr>
        <w:t xml:space="preserve"> szkodliwych pyłów lub gazów w powietrzu,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niebezpiecznego promieniowania,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zanieczyszczenia lub zatrucia wody lub gleby,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nieprawidłowego usuwania dymu i spalin oraz nieczystości i odpadów w postaci stałej lub ciekłej, </w:t>
      </w:r>
    </w:p>
    <w:p w:rsidR="004D433F" w:rsidRDefault="004D433F" w:rsidP="004D433F">
      <w:pPr>
        <w:pStyle w:val="Akapitzlist"/>
        <w:ind w:left="1080"/>
        <w:rPr>
          <w:rFonts w:ascii="Calibri" w:hAnsi="Calibri"/>
        </w:rPr>
      </w:pPr>
      <w:r>
        <w:rPr>
          <w:rFonts w:ascii="Calibri" w:hAnsi="Calibri" w:cs="Calibri"/>
        </w:rPr>
        <w:t>-</w:t>
      </w:r>
      <w:r w:rsidRPr="004D433F">
        <w:rPr>
          <w:rFonts w:ascii="Calibri" w:hAnsi="Calibri" w:cs="Calibri"/>
        </w:rPr>
        <w:t xml:space="preserve"> występowania wilgoci w elementa</w:t>
      </w:r>
      <w:r w:rsidRPr="004D433F">
        <w:rPr>
          <w:rFonts w:ascii="Calibri" w:hAnsi="Calibri"/>
        </w:rPr>
        <w:t xml:space="preserve">ch budowlanych lub na ich powierzchni,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niekontrolowanej infiltracji powietrza zewnętrznego,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ograniczenia nasłonecznienia i oświetlenia naturalnego,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nadmiernego hałasu i drgań.  </w:t>
      </w:r>
    </w:p>
    <w:p w:rsidR="004D433F" w:rsidRDefault="004D433F" w:rsidP="004D433F">
      <w:pPr>
        <w:pStyle w:val="Akapitzlist"/>
        <w:ind w:left="1080"/>
        <w:rPr>
          <w:rFonts w:ascii="Calibri" w:hAnsi="Calibri" w:cs="Calibri"/>
        </w:rPr>
      </w:pPr>
    </w:p>
    <w:p w:rsidR="000663CD" w:rsidRDefault="000663CD" w:rsidP="004D433F">
      <w:pPr>
        <w:pStyle w:val="Akapitzlist"/>
        <w:ind w:left="1080"/>
        <w:rPr>
          <w:rFonts w:ascii="Calibri" w:hAnsi="Calibri" w:cs="Calibri"/>
        </w:rPr>
      </w:pPr>
    </w:p>
    <w:p w:rsidR="000663CD" w:rsidRDefault="000663CD" w:rsidP="004D433F">
      <w:pPr>
        <w:pStyle w:val="Akapitzlist"/>
        <w:ind w:left="1080"/>
        <w:rPr>
          <w:rFonts w:ascii="Calibri" w:hAnsi="Calibri" w:cs="Calibri"/>
        </w:rPr>
      </w:pPr>
    </w:p>
    <w:p w:rsidR="004D433F" w:rsidRDefault="004D433F" w:rsidP="004D433F">
      <w:pPr>
        <w:pStyle w:val="Akapitzlist"/>
        <w:ind w:left="1080"/>
        <w:rPr>
          <w:rFonts w:ascii="Calibri" w:hAnsi="Calibri"/>
        </w:rPr>
      </w:pPr>
      <w:r w:rsidRPr="004D433F">
        <w:rPr>
          <w:rFonts w:ascii="Calibri" w:hAnsi="Calibri"/>
          <w:b/>
        </w:rPr>
        <w:lastRenderedPageBreak/>
        <w:t>Pierwsza pomoc</w:t>
      </w:r>
    </w:p>
    <w:p w:rsidR="004D433F" w:rsidRDefault="004D433F" w:rsidP="004D433F">
      <w:pPr>
        <w:pStyle w:val="Akapitzlist"/>
        <w:ind w:left="1080"/>
        <w:rPr>
          <w:rFonts w:ascii="Calibri" w:hAnsi="Calibri"/>
        </w:rPr>
      </w:pPr>
      <w:r w:rsidRPr="004D433F">
        <w:rPr>
          <w:rFonts w:ascii="Calibri" w:hAnsi="Calibri"/>
        </w:rPr>
        <w:t>Wykonawca zapewni i będzie utrzymywał we stanie gotowym do użycia wszelkie wyposażenie niezbędne do udzielania pierwszej pomocy w nagłych przypadkach lub wypadkach. Wyposażenie to musi znajdować się na Terenie Budowy w gotowości do użycia i zawsze, kiedy na Terenie Budowy przebywa i pracuje personel. Wykonawca zapewni, iż we wszystkich miejscach, w których przeprowadzane są roboty zawsze znajdować się będzie osoba posiadające wiedzę na temat udzielania pierwszej pomocy i zdolna udzielić takiej pomocy</w:t>
      </w:r>
      <w:r w:rsidR="000663CD">
        <w:rPr>
          <w:rFonts w:ascii="Calibri" w:hAnsi="Calibri"/>
        </w:rPr>
        <w:t>,</w:t>
      </w:r>
      <w:r w:rsidRPr="004D433F">
        <w:rPr>
          <w:rFonts w:ascii="Calibri" w:hAnsi="Calibri"/>
        </w:rPr>
        <w:t xml:space="preserve"> jeśli zdarzy się wypadek. Wykonawca przed rozpoczęciem Robót przedłoży Inspektorowi Nadzoru Inwestorskiego listę swoich pracowników wyszkolonych w udzielaniu pierwszej pomocy   </w:t>
      </w:r>
    </w:p>
    <w:p w:rsidR="004D433F" w:rsidRDefault="004D433F" w:rsidP="004D433F">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b/>
        </w:rPr>
        <w:t xml:space="preserve">Postępowanie w razie nagłych konieczności </w:t>
      </w:r>
    </w:p>
    <w:p w:rsidR="004D433F" w:rsidRDefault="004D433F" w:rsidP="004D433F">
      <w:pPr>
        <w:pStyle w:val="Akapitzlist"/>
        <w:ind w:left="1080"/>
        <w:rPr>
          <w:rFonts w:ascii="Calibri" w:hAnsi="Calibri"/>
        </w:rPr>
      </w:pPr>
      <w:r w:rsidRPr="004D433F">
        <w:rPr>
          <w:rFonts w:ascii="Calibri" w:hAnsi="Calibri"/>
        </w:rPr>
        <w:t xml:space="preserve">Wykonawca będzie w ten sposób organizował Roboty, iż w przypadku zaistnienia nagłych konieczności związanych z wykonywanymi Robotami będzie w stanie zwołać swoich pracowników poza normalnymi godzinami pracy do przeprowadzenia Robót w pilnych przypadkach. Inspektor Nadzoru Inwestorskiego będzie dysponował listą numerów telefonicznych i nazwisk pracowników dostępnych o każdej porze dnia i nocy, którzy są odpowiedzialni za postępowanie w razie pilnej konieczności. Wykonawca zapozna się i poinformuje swoich pracowników o wszelkich lokalnych ustaleniach odnośnie postępowania w razie nagłych konieczności.  </w:t>
      </w:r>
    </w:p>
    <w:p w:rsidR="004D433F" w:rsidRDefault="004D433F" w:rsidP="004D433F">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rPr>
        <w:t>Teren Budowy, przygotowanie placu budowy</w:t>
      </w:r>
    </w:p>
    <w:p w:rsidR="004D433F" w:rsidRDefault="004D433F" w:rsidP="004D433F">
      <w:pPr>
        <w:pStyle w:val="Akapitzlist"/>
        <w:ind w:left="1080"/>
        <w:rPr>
          <w:rFonts w:ascii="Calibri" w:hAnsi="Calibri"/>
          <w:b/>
        </w:rPr>
      </w:pPr>
      <w:r w:rsidRPr="004D433F">
        <w:rPr>
          <w:rFonts w:ascii="Calibri" w:hAnsi="Calibri"/>
          <w:b/>
        </w:rPr>
        <w:t>kod CPV 45000000-7</w:t>
      </w:r>
    </w:p>
    <w:p w:rsidR="004D433F" w:rsidRDefault="004D433F" w:rsidP="004D433F">
      <w:pPr>
        <w:pStyle w:val="Akapitzlist"/>
        <w:ind w:left="1080"/>
        <w:rPr>
          <w:rFonts w:ascii="Calibri" w:hAnsi="Calibri"/>
          <w:b/>
        </w:rPr>
      </w:pPr>
    </w:p>
    <w:p w:rsidR="004D433F" w:rsidRDefault="004D433F" w:rsidP="004D433F">
      <w:pPr>
        <w:pStyle w:val="Akapitzlist"/>
        <w:ind w:left="1080"/>
        <w:rPr>
          <w:rFonts w:ascii="Calibri" w:hAnsi="Calibri"/>
          <w:b/>
        </w:rPr>
      </w:pPr>
      <w:r w:rsidRPr="004D433F">
        <w:rPr>
          <w:rFonts w:ascii="Calibri" w:hAnsi="Calibri"/>
          <w:b/>
        </w:rPr>
        <w:t xml:space="preserve">Dostęp do Terenu Budowy </w:t>
      </w:r>
    </w:p>
    <w:p w:rsidR="004D433F" w:rsidRDefault="004D433F" w:rsidP="004D433F">
      <w:pPr>
        <w:pStyle w:val="Akapitzlist"/>
        <w:ind w:left="1080"/>
        <w:rPr>
          <w:rFonts w:ascii="Calibri" w:hAnsi="Calibri"/>
        </w:rPr>
      </w:pPr>
      <w:r w:rsidRPr="004D433F">
        <w:rPr>
          <w:rFonts w:ascii="Calibri" w:hAnsi="Calibri"/>
        </w:rPr>
        <w:t>W czasie określonym w Warunkach Umowy Zamawiający bądź Inspektor Nadzoru Inwestorskiego przekaże Teren Budowy Wykonawcy.</w:t>
      </w:r>
    </w:p>
    <w:p w:rsidR="004D433F" w:rsidRDefault="004D433F" w:rsidP="004D433F">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b/>
        </w:rPr>
        <w:t>Ochrona i utrzymanie Robót wraz z Terenem Budowy</w:t>
      </w:r>
    </w:p>
    <w:p w:rsidR="004D433F" w:rsidRDefault="004D433F" w:rsidP="004D433F">
      <w:pPr>
        <w:pStyle w:val="Akapitzlist"/>
        <w:ind w:left="1080"/>
        <w:rPr>
          <w:rFonts w:ascii="Calibri" w:hAnsi="Calibri"/>
        </w:rPr>
      </w:pPr>
      <w:r w:rsidRPr="004D433F">
        <w:rPr>
          <w:rFonts w:ascii="Calibri" w:hAnsi="Calibri"/>
        </w:rPr>
        <w:t xml:space="preserve">Wykonawca będzie odpowiedzialny za ochronę Robót i za wszelkie materiały i urządzenia używane do Robót od Daty Rozpoczęcia do daty podpisania przez Zamawiającego (Inspektora Nadzoru Inwestorskiego) Protokołu Odbioru Końcowego. Wykonawca Ma obowiązek utrzymywania Robót do czasu Przejęcia Robót przez Zamawiającego. Utrzymanie powinno być prowadzone w taki sposób, aby budowle lub jej elementy były w zadowalającym stanie przez cały czas, do momentu przejęcia. Koszty związane z ochroną i utrzymaniem Robót wraz z Terenem Budowy nie podlegają odrębnej zapłacie i są uwzględnione w Wynagrodzeniu Wykonawcy.  </w:t>
      </w:r>
    </w:p>
    <w:p w:rsidR="004D433F" w:rsidRDefault="004D433F" w:rsidP="004D433F">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b/>
        </w:rPr>
        <w:t>Zabezpieczenie Terenu Budowy</w:t>
      </w:r>
    </w:p>
    <w:p w:rsidR="004D433F" w:rsidRDefault="004D433F" w:rsidP="004D433F">
      <w:pPr>
        <w:pStyle w:val="Akapitzlist"/>
        <w:ind w:left="1080"/>
        <w:rPr>
          <w:rFonts w:ascii="Calibri" w:hAnsi="Calibri"/>
        </w:rPr>
      </w:pPr>
      <w:r w:rsidRPr="004D433F">
        <w:rPr>
          <w:rFonts w:ascii="Calibri" w:hAnsi="Calibri"/>
        </w:rPr>
        <w:t xml:space="preserve">Przed przystąpieniem do Robót Wykonawca zabezpieczy wszystkie obiekty przed dostępem osób nieupoważnionych. Oprócz tego Wykonawca </w:t>
      </w:r>
      <w:r w:rsidR="000663CD" w:rsidRPr="004D433F">
        <w:rPr>
          <w:rFonts w:ascii="Calibri" w:hAnsi="Calibri"/>
        </w:rPr>
        <w:t>zapewni ochronę</w:t>
      </w:r>
      <w:r w:rsidRPr="004D433F">
        <w:rPr>
          <w:rFonts w:ascii="Calibri" w:hAnsi="Calibri"/>
        </w:rPr>
        <w:t xml:space="preserve"> wszystkich składników majątkowych i materiałów przez cały czas trwania Umowy. Wykonawca zapewni ogrodzenie, oświetlenie, ochronę i dozór Robót, aż do czasu ich ukończenia.</w:t>
      </w:r>
    </w:p>
    <w:p w:rsidR="004D433F" w:rsidRDefault="004D433F" w:rsidP="004D433F">
      <w:pPr>
        <w:pStyle w:val="Akapitzlist"/>
        <w:ind w:left="1080"/>
        <w:rPr>
          <w:rFonts w:ascii="Calibri" w:hAnsi="Calibri"/>
        </w:rPr>
      </w:pPr>
      <w:r w:rsidRPr="004D433F">
        <w:rPr>
          <w:rFonts w:ascii="Calibri" w:hAnsi="Calibri"/>
        </w:rPr>
        <w:lastRenderedPageBreak/>
        <w:t xml:space="preserve">Wykonawca odpowiada za </w:t>
      </w:r>
      <w:r w:rsidR="000663CD" w:rsidRPr="004D433F">
        <w:rPr>
          <w:rFonts w:ascii="Calibri" w:hAnsi="Calibri"/>
        </w:rPr>
        <w:t>utrzymanie bezpieczeństwa</w:t>
      </w:r>
      <w:r w:rsidRPr="004D433F">
        <w:rPr>
          <w:rFonts w:ascii="Calibri" w:hAnsi="Calibri"/>
        </w:rPr>
        <w:t xml:space="preserve"> Terenu Budowy oraz Robót poza Terenem Budowy w okresie trwania realizacji Umowy aż do zakończenia i odbioru końcowego Robót, a w szczególności:</w:t>
      </w:r>
    </w:p>
    <w:p w:rsidR="004D433F" w:rsidRDefault="004D433F" w:rsidP="004D433F">
      <w:pPr>
        <w:pStyle w:val="Akapitzlist"/>
        <w:ind w:left="1080"/>
        <w:rPr>
          <w:rFonts w:ascii="Calibri" w:hAnsi="Calibri"/>
        </w:rPr>
      </w:pPr>
      <w:r>
        <w:rPr>
          <w:rFonts w:ascii="Calibri" w:hAnsi="Calibri" w:cs="Calibri"/>
        </w:rPr>
        <w:t>-</w:t>
      </w:r>
      <w:r w:rsidRPr="004D433F">
        <w:rPr>
          <w:rFonts w:ascii="Calibri" w:hAnsi="Calibri" w:cs="Calibri"/>
        </w:rPr>
        <w:t xml:space="preserve"> Zabezpieczy Teren Budowy przed dostępem osób nieupoważnionych ze szczególnym uwzględnieniem użytkowników szkoły istniejącej znajdującej s</w:t>
      </w:r>
      <w:r w:rsidRPr="004D433F">
        <w:rPr>
          <w:rFonts w:ascii="Calibri" w:hAnsi="Calibri"/>
        </w:rPr>
        <w:t xml:space="preserve">ię w bezpośrednim sąsiedztwie planowanych robót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Zabezpieczy i utrzyma warunki bezpiecznej pracy i pobytu osób wykonujących czynności związane z budową</w:t>
      </w:r>
      <w:r w:rsidR="000663CD">
        <w:rPr>
          <w:rFonts w:ascii="Calibri" w:hAnsi="Calibri" w:cs="Calibri"/>
        </w:rPr>
        <w:t>.</w:t>
      </w:r>
      <w:r w:rsidRPr="004D433F">
        <w:rPr>
          <w:rFonts w:ascii="Calibri" w:hAnsi="Calibri" w:cs="Calibri"/>
        </w:rPr>
        <w:t xml:space="preserve"> Zabezpieczy mienie służącego do wykonywania Robót </w:t>
      </w:r>
    </w:p>
    <w:p w:rsidR="004D433F" w:rsidRDefault="004D433F" w:rsidP="004D433F">
      <w:pPr>
        <w:pStyle w:val="Akapitzlist"/>
        <w:ind w:left="1080"/>
        <w:rPr>
          <w:rFonts w:ascii="Calibri" w:hAnsi="Calibri"/>
        </w:rPr>
      </w:pPr>
      <w:r>
        <w:rPr>
          <w:rFonts w:ascii="Calibri" w:hAnsi="Calibri" w:cs="Calibri"/>
        </w:rPr>
        <w:t>-</w:t>
      </w:r>
      <w:r w:rsidRPr="004D433F">
        <w:rPr>
          <w:rFonts w:ascii="Calibri" w:hAnsi="Calibri" w:cs="Calibri"/>
        </w:rPr>
        <w:t xml:space="preserve"> Umieści tablice informacyjne</w:t>
      </w:r>
      <w:r w:rsidR="000663CD">
        <w:rPr>
          <w:rFonts w:ascii="Calibri" w:hAnsi="Calibri" w:cs="Calibri"/>
        </w:rPr>
        <w:t>.</w:t>
      </w:r>
      <w:r w:rsidRPr="004D433F">
        <w:rPr>
          <w:rFonts w:ascii="Calibri" w:hAnsi="Calibri" w:cs="Calibri"/>
        </w:rPr>
        <w:t xml:space="preserve"> Dosta</w:t>
      </w:r>
      <w:r w:rsidRPr="004D433F">
        <w:rPr>
          <w:rFonts w:ascii="Calibri" w:hAnsi="Calibri"/>
        </w:rPr>
        <w:t xml:space="preserve">rczy, zainstaluje i będzie obsługiwał wszystkie tymczasowe urządzenia ostrzegająco - zabezpieczające takie jak: zapory, światła itp. </w:t>
      </w:r>
    </w:p>
    <w:p w:rsidR="004D433F" w:rsidRDefault="004D433F" w:rsidP="004D433F">
      <w:pPr>
        <w:pStyle w:val="Akapitzlist"/>
        <w:ind w:left="1080"/>
        <w:rPr>
          <w:rFonts w:ascii="Calibri" w:hAnsi="Calibri"/>
        </w:rPr>
      </w:pPr>
      <w:r>
        <w:rPr>
          <w:rFonts w:ascii="Calibri" w:hAnsi="Calibri" w:cs="Calibri"/>
        </w:rPr>
        <w:t>-</w:t>
      </w:r>
      <w:r w:rsidRPr="004D433F">
        <w:rPr>
          <w:rFonts w:ascii="Calibri" w:hAnsi="Calibri" w:cs="Calibri"/>
        </w:rPr>
        <w:t xml:space="preserve"> Zapewni stałe warunki widoczności (w dzień i w nocy) tych zapór i znaków, dla których jest to nieodzowne ze względów bezp</w:t>
      </w:r>
      <w:r w:rsidRPr="004D433F">
        <w:rPr>
          <w:rFonts w:ascii="Calibri" w:hAnsi="Calibri"/>
        </w:rPr>
        <w:t xml:space="preserve">ieczeństwa. Wszystkie znaki, zapory i inne urządzenia zabezpieczające będą akceptowane przez Inspektora Nadzoru Inwestorskiego.  </w:t>
      </w:r>
      <w:r>
        <w:rPr>
          <w:rFonts w:ascii="Calibri" w:hAnsi="Calibri"/>
        </w:rPr>
        <w:t>-</w:t>
      </w:r>
      <w:r w:rsidRPr="004D433F">
        <w:rPr>
          <w:rFonts w:ascii="Calibri" w:hAnsi="Calibri" w:cs="Calibri"/>
        </w:rPr>
        <w:t xml:space="preserve"> Podejmie odpowiednie środki w celu zabezpieczenia dojazdów prowadzących do Terenu Budowy przed uszkodzeniem spowodowanym środ</w:t>
      </w:r>
      <w:r w:rsidRPr="004D433F">
        <w:rPr>
          <w:rFonts w:ascii="Calibri" w:hAnsi="Calibri"/>
        </w:rPr>
        <w:t xml:space="preserve">kami transportu Wykonawcy, Podwykonawców i Dostawców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Koszt zabezpieczenia Terenu Budowy nie podlega odrębnej zapłacie i jest włączony do Wynagrodzenia Wykonawcy. </w:t>
      </w:r>
    </w:p>
    <w:p w:rsidR="004D433F" w:rsidRDefault="004D433F" w:rsidP="004D433F">
      <w:pPr>
        <w:pStyle w:val="Akapitzlist"/>
        <w:ind w:left="1080"/>
        <w:rPr>
          <w:rFonts w:ascii="Calibri" w:hAnsi="Calibri"/>
        </w:rPr>
      </w:pPr>
      <w:r>
        <w:rPr>
          <w:rFonts w:ascii="Calibri" w:hAnsi="Calibri" w:cs="Calibri"/>
        </w:rPr>
        <w:t>-</w:t>
      </w:r>
      <w:r w:rsidRPr="004D433F">
        <w:rPr>
          <w:rFonts w:ascii="Calibri" w:hAnsi="Calibri" w:cs="Calibri"/>
        </w:rPr>
        <w:t xml:space="preserve"> Po zakończeniu Robót Budowlanych Wykonawca w ramach ceny umownej ma </w:t>
      </w:r>
      <w:r w:rsidR="000663CD" w:rsidRPr="004D433F">
        <w:rPr>
          <w:rFonts w:ascii="Calibri" w:hAnsi="Calibri" w:cs="Calibri"/>
        </w:rPr>
        <w:t>obowiązek uprzątnąć</w:t>
      </w:r>
      <w:r w:rsidRPr="004D433F">
        <w:rPr>
          <w:rFonts w:ascii="Calibri" w:hAnsi="Calibri" w:cs="Calibri"/>
        </w:rPr>
        <w:t xml:space="preserve"> T</w:t>
      </w:r>
      <w:r w:rsidRPr="004D433F">
        <w:rPr>
          <w:rFonts w:ascii="Calibri" w:hAnsi="Calibri"/>
        </w:rPr>
        <w:t xml:space="preserve">eren Budowy po zakończeniu każdego elementu robót i doprowadzić go do stanu pierwotnego po zakończeniu robót i likwidacji Terenu Budowy.  </w:t>
      </w:r>
    </w:p>
    <w:p w:rsidR="004D433F" w:rsidRDefault="004D433F" w:rsidP="004D433F">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b/>
        </w:rPr>
        <w:t>Oznakowanie Terenu Budowy</w:t>
      </w:r>
    </w:p>
    <w:p w:rsidR="004D433F" w:rsidRPr="004D433F" w:rsidRDefault="004D433F" w:rsidP="004D433F">
      <w:pPr>
        <w:pStyle w:val="Akapitzlist"/>
        <w:ind w:left="1080"/>
        <w:rPr>
          <w:rFonts w:ascii="Calibri" w:hAnsi="Calibri"/>
        </w:rPr>
      </w:pPr>
      <w:r w:rsidRPr="004D433F">
        <w:rPr>
          <w:rFonts w:ascii="Calibri" w:hAnsi="Calibri"/>
        </w:rPr>
        <w:t xml:space="preserve">Tablica informacyjna  </w:t>
      </w:r>
    </w:p>
    <w:p w:rsidR="004D433F" w:rsidRDefault="004D433F" w:rsidP="004D433F">
      <w:pPr>
        <w:pStyle w:val="Akapitzlist"/>
        <w:ind w:left="1080"/>
        <w:rPr>
          <w:rFonts w:ascii="Calibri" w:hAnsi="Calibri"/>
        </w:rPr>
      </w:pPr>
      <w:r w:rsidRPr="004D433F">
        <w:rPr>
          <w:rFonts w:ascii="Calibri" w:hAnsi="Calibri"/>
        </w:rPr>
        <w:t xml:space="preserve">Zgodnie z Rozporządzeniem Ministra Infrastruktury z dnia 26 czerwca 2002r. w sprawie dziennika budowy, montażu i rozbiórki, tablicy informacyjnej oraz ogłoszenia zawierającego dane dotyczące bezpieczeństwa pracy i ochrony zdrowia. (Dz. U. 02.108.953) oraz Rozporządzeniem Ministra Infrastruktury z dnia 27 sierpnia 2004 zmieniającym w/w rozporządzenie (Dz.U.04.108.953) Wykonawca zobowiązany jest do oznakowania miejsca budowy poprzez wystawienie Tablicy Informacyjnej oraz ogłoszenia zgodnych z w/w rozporządzeniem. </w:t>
      </w:r>
    </w:p>
    <w:p w:rsidR="004D433F" w:rsidRPr="004D433F" w:rsidRDefault="004D433F" w:rsidP="004D433F">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rPr>
        <w:t>Spotkania</w:t>
      </w:r>
    </w:p>
    <w:p w:rsidR="004D433F" w:rsidRDefault="004D433F" w:rsidP="004D433F">
      <w:pPr>
        <w:pStyle w:val="Akapitzlist"/>
        <w:ind w:left="1080"/>
        <w:rPr>
          <w:rFonts w:ascii="Calibri" w:hAnsi="Calibri"/>
        </w:rPr>
      </w:pPr>
    </w:p>
    <w:p w:rsidR="004D433F" w:rsidRDefault="004D433F" w:rsidP="004D433F">
      <w:pPr>
        <w:pStyle w:val="Akapitzlist"/>
        <w:ind w:left="1080"/>
        <w:rPr>
          <w:rFonts w:ascii="Calibri" w:hAnsi="Calibri"/>
        </w:rPr>
      </w:pPr>
      <w:r w:rsidRPr="004D433F">
        <w:rPr>
          <w:rFonts w:ascii="Calibri" w:hAnsi="Calibri"/>
        </w:rPr>
        <w:t xml:space="preserve">Spotkania odbywać się będą regularnie na każdym etapie realizacji inwestycji w odstępach od jednotygodniowych i przeprowadzane będą na terenie budowy lub w siedzibie </w:t>
      </w:r>
      <w:r w:rsidR="000663CD" w:rsidRPr="004D433F">
        <w:rPr>
          <w:rFonts w:ascii="Calibri" w:hAnsi="Calibri"/>
        </w:rPr>
        <w:t>Zamawianego</w:t>
      </w:r>
      <w:r w:rsidRPr="004D433F">
        <w:rPr>
          <w:rFonts w:ascii="Calibri" w:hAnsi="Calibri"/>
        </w:rPr>
        <w:t xml:space="preserve"> w zależności od zaistniałej potrzeby. Jeżeli sytuacja będzie tego wymagać Zamawiający (Inspektor Nadzoru Inwestorskiego) może zarządzić większą częstotliwość spotkań. W miarę potrzeb organizowane będą też inne spotkania. Zapewnienie obecności producentów urządzeń, podwykonawców itp. zainteresowanych stron jest obowiązkiem Wykonawcy.  </w:t>
      </w:r>
    </w:p>
    <w:p w:rsidR="004D433F" w:rsidRDefault="004D433F" w:rsidP="004D433F">
      <w:pPr>
        <w:pStyle w:val="Akapitzlist"/>
        <w:ind w:left="1080"/>
        <w:rPr>
          <w:rFonts w:ascii="Calibri" w:hAnsi="Calibri"/>
        </w:rPr>
      </w:pPr>
      <w:r w:rsidRPr="004D433F">
        <w:rPr>
          <w:rFonts w:ascii="Calibri" w:hAnsi="Calibri"/>
        </w:rPr>
        <w:t>Na spotkaniach mają być obecne następujące strony:</w:t>
      </w:r>
    </w:p>
    <w:p w:rsidR="004D433F" w:rsidRDefault="004D433F" w:rsidP="004D433F">
      <w:pPr>
        <w:pStyle w:val="Akapitzlist"/>
        <w:ind w:left="1080"/>
        <w:rPr>
          <w:rFonts w:ascii="Calibri" w:hAnsi="Calibri"/>
        </w:rPr>
      </w:pPr>
      <w:r>
        <w:rPr>
          <w:rFonts w:ascii="Calibri" w:hAnsi="Calibri"/>
        </w:rPr>
        <w:t xml:space="preserve">- </w:t>
      </w:r>
      <w:r w:rsidRPr="004D433F">
        <w:rPr>
          <w:rFonts w:ascii="Calibri" w:hAnsi="Calibri"/>
        </w:rPr>
        <w:t xml:space="preserve">Zamawiający;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Inspektor Nadzoru Inwestorskiego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Wykonawca </w:t>
      </w:r>
    </w:p>
    <w:p w:rsidR="004D433F" w:rsidRDefault="004D433F" w:rsidP="004D433F">
      <w:pPr>
        <w:pStyle w:val="Akapitzlist"/>
        <w:ind w:left="1080"/>
        <w:rPr>
          <w:rFonts w:ascii="Calibri" w:hAnsi="Calibri" w:cs="Calibri"/>
        </w:rPr>
      </w:pPr>
      <w:r>
        <w:rPr>
          <w:rFonts w:ascii="Calibri" w:hAnsi="Calibri" w:cs="Calibri"/>
        </w:rPr>
        <w:lastRenderedPageBreak/>
        <w:t>-</w:t>
      </w:r>
      <w:r w:rsidRPr="004D433F">
        <w:rPr>
          <w:rFonts w:ascii="Calibri" w:hAnsi="Calibri" w:cs="Calibri"/>
        </w:rPr>
        <w:t xml:space="preserve"> Podwykonawcy, jedynie przy akceptacji lub na żądanie Inspektora Nadzoru Inwestorskiego, jeśli wymagane jest to przez temat spotkania </w:t>
      </w:r>
    </w:p>
    <w:p w:rsidR="004D433F" w:rsidRDefault="004D433F" w:rsidP="004D433F">
      <w:pPr>
        <w:pStyle w:val="Akapitzlist"/>
        <w:ind w:left="1080"/>
        <w:rPr>
          <w:rFonts w:ascii="Calibri" w:hAnsi="Calibri" w:cs="Calibri"/>
        </w:rPr>
      </w:pPr>
      <w:r>
        <w:rPr>
          <w:rFonts w:ascii="Calibri" w:hAnsi="Calibri" w:cs="Calibri"/>
        </w:rPr>
        <w:t>-</w:t>
      </w:r>
      <w:r w:rsidRPr="004D433F">
        <w:rPr>
          <w:rFonts w:ascii="Calibri" w:hAnsi="Calibri" w:cs="Calibri"/>
        </w:rPr>
        <w:t xml:space="preserve"> Inne osoby zaproszone  </w:t>
      </w:r>
    </w:p>
    <w:p w:rsidR="004D433F" w:rsidRDefault="004D433F" w:rsidP="004D433F">
      <w:pPr>
        <w:pStyle w:val="Akapitzlist"/>
        <w:ind w:left="1080"/>
        <w:rPr>
          <w:rFonts w:ascii="Calibri" w:hAnsi="Calibri" w:cs="Calibri"/>
        </w:rPr>
      </w:pPr>
    </w:p>
    <w:p w:rsidR="002B17B7" w:rsidRDefault="002B17B7" w:rsidP="004D433F">
      <w:pPr>
        <w:pStyle w:val="Akapitzlist"/>
        <w:ind w:left="1080"/>
        <w:rPr>
          <w:rFonts w:ascii="Calibri" w:hAnsi="Calibri"/>
        </w:rPr>
      </w:pPr>
      <w:r w:rsidRPr="002B17B7">
        <w:rPr>
          <w:rFonts w:ascii="Calibri" w:hAnsi="Calibri"/>
        </w:rPr>
        <w:t xml:space="preserve">Obowiązkowe tematy do poruszenia na spotkaniu to: </w:t>
      </w:r>
    </w:p>
    <w:p w:rsidR="002B17B7" w:rsidRDefault="002B17B7" w:rsidP="004D433F">
      <w:pPr>
        <w:pStyle w:val="Akapitzlist"/>
        <w:ind w:left="1080"/>
        <w:rPr>
          <w:rFonts w:ascii="Calibri" w:hAnsi="Calibri" w:cs="Calibri"/>
        </w:rPr>
      </w:pPr>
      <w:r>
        <w:rPr>
          <w:rFonts w:ascii="Calibri" w:hAnsi="Calibri" w:cs="Calibri"/>
        </w:rPr>
        <w:t>-</w:t>
      </w:r>
      <w:r w:rsidRPr="002B17B7">
        <w:rPr>
          <w:rFonts w:ascii="Calibri" w:hAnsi="Calibri" w:cs="Calibri"/>
        </w:rPr>
        <w:t xml:space="preserve"> Przegląd notatki z poprzedniego spotkania </w:t>
      </w:r>
    </w:p>
    <w:p w:rsidR="002B17B7" w:rsidRDefault="002B17B7" w:rsidP="004D433F">
      <w:pPr>
        <w:pStyle w:val="Akapitzlist"/>
        <w:ind w:left="1080"/>
        <w:rPr>
          <w:rFonts w:ascii="Calibri" w:hAnsi="Calibri" w:cs="Calibri"/>
        </w:rPr>
      </w:pPr>
      <w:r>
        <w:rPr>
          <w:rFonts w:ascii="Calibri" w:hAnsi="Calibri" w:cs="Calibri"/>
        </w:rPr>
        <w:t>-</w:t>
      </w:r>
      <w:r w:rsidRPr="002B17B7">
        <w:rPr>
          <w:rFonts w:ascii="Calibri" w:hAnsi="Calibri" w:cs="Calibri"/>
        </w:rPr>
        <w:t xml:space="preserve"> Przegląd postępu Robót od czasu poprzedniego spotkania </w:t>
      </w:r>
    </w:p>
    <w:p w:rsidR="002B17B7" w:rsidRDefault="002B17B7" w:rsidP="004D433F">
      <w:pPr>
        <w:pStyle w:val="Akapitzlist"/>
        <w:ind w:left="1080"/>
        <w:rPr>
          <w:rFonts w:ascii="Calibri" w:hAnsi="Calibri" w:cs="Calibri"/>
        </w:rPr>
      </w:pPr>
      <w:r>
        <w:rPr>
          <w:rFonts w:ascii="Calibri" w:hAnsi="Calibri" w:cs="Calibri"/>
        </w:rPr>
        <w:t>-</w:t>
      </w:r>
      <w:r w:rsidRPr="002B17B7">
        <w:rPr>
          <w:rFonts w:ascii="Calibri" w:hAnsi="Calibri" w:cs="Calibri"/>
        </w:rPr>
        <w:t xml:space="preserve"> Przedstawienie i określenie problemów, które wstrzymują planowany postęp Robót </w:t>
      </w:r>
    </w:p>
    <w:p w:rsidR="002B17B7" w:rsidRDefault="002B17B7" w:rsidP="004D433F">
      <w:pPr>
        <w:pStyle w:val="Akapitzlist"/>
        <w:ind w:left="1080"/>
        <w:rPr>
          <w:rFonts w:ascii="Calibri" w:hAnsi="Calibri"/>
        </w:rPr>
      </w:pPr>
      <w:r>
        <w:rPr>
          <w:rFonts w:ascii="Calibri" w:hAnsi="Calibri" w:cs="Calibri"/>
        </w:rPr>
        <w:t>-</w:t>
      </w:r>
      <w:r w:rsidRPr="002B17B7">
        <w:rPr>
          <w:rFonts w:ascii="Calibri" w:hAnsi="Calibri" w:cs="Calibri"/>
        </w:rPr>
        <w:t xml:space="preserve"> Określenie działań korygujących i procedur mających na cel</w:t>
      </w:r>
      <w:r w:rsidRPr="002B17B7">
        <w:rPr>
          <w:rFonts w:ascii="Calibri" w:hAnsi="Calibri"/>
        </w:rPr>
        <w:t xml:space="preserve">u powrót do planowanego harmonogramu </w:t>
      </w:r>
    </w:p>
    <w:p w:rsidR="002B17B7" w:rsidRDefault="002B17B7" w:rsidP="004D433F">
      <w:pPr>
        <w:pStyle w:val="Akapitzlist"/>
        <w:ind w:left="1080"/>
        <w:rPr>
          <w:rFonts w:ascii="Calibri" w:hAnsi="Calibri" w:cs="Calibri"/>
        </w:rPr>
      </w:pPr>
      <w:r>
        <w:rPr>
          <w:rFonts w:ascii="Calibri" w:hAnsi="Calibri" w:cs="Calibri"/>
        </w:rPr>
        <w:t>-</w:t>
      </w:r>
      <w:r w:rsidRPr="002B17B7">
        <w:rPr>
          <w:rFonts w:ascii="Calibri" w:hAnsi="Calibri" w:cs="Calibri"/>
        </w:rPr>
        <w:t xml:space="preserve"> Dokonanie wskazanych korekt harmonogramu i zaplanowanie działań na następny okres Robót </w:t>
      </w:r>
    </w:p>
    <w:p w:rsidR="002B17B7" w:rsidRDefault="002B17B7" w:rsidP="004D433F">
      <w:pPr>
        <w:pStyle w:val="Akapitzlist"/>
        <w:ind w:left="1080"/>
        <w:rPr>
          <w:rFonts w:ascii="Calibri" w:hAnsi="Calibri" w:cs="Calibri"/>
        </w:rPr>
      </w:pPr>
      <w:r>
        <w:rPr>
          <w:rFonts w:ascii="Calibri" w:hAnsi="Calibri" w:cs="Calibri"/>
        </w:rPr>
        <w:t>-</w:t>
      </w:r>
      <w:r w:rsidRPr="002B17B7">
        <w:rPr>
          <w:rFonts w:ascii="Calibri" w:hAnsi="Calibri" w:cs="Calibri"/>
        </w:rPr>
        <w:t xml:space="preserve"> Zapewnienie jakości wykonywanych Robót </w:t>
      </w:r>
    </w:p>
    <w:p w:rsidR="002B17B7" w:rsidRDefault="002B17B7" w:rsidP="004D433F">
      <w:pPr>
        <w:pStyle w:val="Akapitzlist"/>
        <w:ind w:left="1080"/>
        <w:rPr>
          <w:rFonts w:ascii="Calibri" w:hAnsi="Calibri" w:cs="Calibri"/>
        </w:rPr>
      </w:pPr>
      <w:r>
        <w:rPr>
          <w:rFonts w:ascii="Calibri" w:hAnsi="Calibri" w:cs="Calibri"/>
        </w:rPr>
        <w:t xml:space="preserve">- </w:t>
      </w:r>
      <w:r w:rsidRPr="002B17B7">
        <w:rPr>
          <w:rFonts w:ascii="Calibri" w:hAnsi="Calibri" w:cs="Calibri"/>
        </w:rPr>
        <w:t xml:space="preserve">Wszelkie inne sprawy.  </w:t>
      </w:r>
    </w:p>
    <w:p w:rsidR="002B17B7" w:rsidRDefault="002B17B7" w:rsidP="004D433F">
      <w:pPr>
        <w:pStyle w:val="Akapitzlist"/>
        <w:ind w:left="1080"/>
        <w:rPr>
          <w:rFonts w:ascii="Calibri" w:hAnsi="Calibri" w:cs="Calibri"/>
        </w:rPr>
      </w:pPr>
    </w:p>
    <w:p w:rsidR="002B17B7" w:rsidRDefault="002B17B7" w:rsidP="002B17B7">
      <w:pPr>
        <w:ind w:firstLine="708"/>
        <w:rPr>
          <w:rFonts w:ascii="Calibri" w:hAnsi="Calibri"/>
        </w:rPr>
      </w:pPr>
      <w:r w:rsidRPr="002B17B7">
        <w:rPr>
          <w:rFonts w:ascii="Calibri" w:hAnsi="Calibri"/>
          <w:b/>
        </w:rPr>
        <w:t>2.2 Wymagania dotyczące Materiałów i Urządzeń</w:t>
      </w:r>
    </w:p>
    <w:p w:rsidR="002B17B7" w:rsidRDefault="002B17B7" w:rsidP="002B17B7">
      <w:pPr>
        <w:pStyle w:val="Akapitzlist"/>
        <w:ind w:left="1080"/>
        <w:rPr>
          <w:rFonts w:ascii="Calibri" w:hAnsi="Calibri"/>
        </w:rPr>
      </w:pPr>
      <w:r w:rsidRPr="002B17B7">
        <w:rPr>
          <w:rFonts w:ascii="Calibri" w:hAnsi="Calibri"/>
        </w:rPr>
        <w:t xml:space="preserve">Wszystkie Materiały i Urządzenia stosowane przy wykonywaniu Umowy muszą być: </w:t>
      </w:r>
    </w:p>
    <w:p w:rsidR="002B17B7" w:rsidRDefault="002B17B7" w:rsidP="002B17B7">
      <w:pPr>
        <w:pStyle w:val="Akapitzlist"/>
        <w:ind w:left="1080"/>
        <w:rPr>
          <w:rFonts w:ascii="Calibri" w:hAnsi="Calibri" w:cs="Calibri"/>
        </w:rPr>
      </w:pPr>
      <w:r>
        <w:rPr>
          <w:rFonts w:ascii="Calibri" w:hAnsi="Calibri" w:cs="Calibri"/>
        </w:rPr>
        <w:t>-</w:t>
      </w:r>
      <w:r w:rsidRPr="002B17B7">
        <w:rPr>
          <w:rFonts w:ascii="Calibri" w:hAnsi="Calibri" w:cs="Calibri"/>
        </w:rPr>
        <w:t xml:space="preserve"> zgodne z zapisami Umowy, oraz zatwierdzonymi przez Inspektora nadzoru Inwestorskiego Dokumentami Wykonawcy </w:t>
      </w:r>
    </w:p>
    <w:p w:rsidR="002B17B7" w:rsidRPr="002B17B7" w:rsidRDefault="002B17B7" w:rsidP="002B17B7">
      <w:pPr>
        <w:pStyle w:val="Akapitzlist"/>
        <w:ind w:left="1080"/>
        <w:rPr>
          <w:rFonts w:ascii="Calibri" w:hAnsi="Calibri"/>
        </w:rPr>
      </w:pPr>
      <w:r>
        <w:rPr>
          <w:rFonts w:ascii="Calibri" w:hAnsi="Calibri" w:cs="Calibri"/>
        </w:rPr>
        <w:t>-</w:t>
      </w:r>
      <w:r w:rsidRPr="002B17B7">
        <w:rPr>
          <w:rFonts w:ascii="Calibri" w:hAnsi="Calibri" w:cs="Calibri"/>
        </w:rPr>
        <w:t xml:space="preserve"> dopuszczone do obrotu i stosowania zgodnie z obowiązującym prawem (w tym w szczególno</w:t>
      </w:r>
      <w:r w:rsidRPr="002B17B7">
        <w:rPr>
          <w:rFonts w:ascii="Calibri" w:hAnsi="Calibri"/>
        </w:rPr>
        <w:t xml:space="preserve">ści Prawem budowlanym i Ustawą z dnia 16.04.2004 o wyrobach budowlanych) </w:t>
      </w:r>
    </w:p>
    <w:p w:rsidR="002B17B7" w:rsidRDefault="002B17B7" w:rsidP="002B17B7">
      <w:pPr>
        <w:pStyle w:val="Akapitzlist"/>
        <w:ind w:left="1080"/>
        <w:rPr>
          <w:rFonts w:ascii="Calibri" w:hAnsi="Calibri" w:cs="Calibri"/>
        </w:rPr>
      </w:pPr>
      <w:r>
        <w:rPr>
          <w:rFonts w:ascii="Calibri" w:hAnsi="Calibri"/>
        </w:rPr>
        <w:t>-</w:t>
      </w:r>
      <w:r w:rsidRPr="002B17B7">
        <w:rPr>
          <w:rFonts w:ascii="Calibri" w:hAnsi="Calibri" w:cs="Calibri"/>
        </w:rPr>
        <w:t xml:space="preserve"> spełniać wymagania obowiązujących norm właściwych dla przeznaczenia i zastosowania danego materiału </w:t>
      </w:r>
    </w:p>
    <w:p w:rsidR="002B17B7" w:rsidRDefault="002B17B7" w:rsidP="002B17B7">
      <w:pPr>
        <w:pStyle w:val="Akapitzlist"/>
        <w:ind w:left="1080"/>
        <w:rPr>
          <w:rFonts w:ascii="Calibri" w:hAnsi="Calibri"/>
        </w:rPr>
      </w:pPr>
      <w:r>
        <w:rPr>
          <w:rFonts w:ascii="Calibri" w:hAnsi="Calibri" w:cs="Calibri"/>
        </w:rPr>
        <w:t>-</w:t>
      </w:r>
      <w:r w:rsidRPr="002B17B7">
        <w:rPr>
          <w:rFonts w:ascii="Calibri" w:hAnsi="Calibri" w:cs="Calibri"/>
        </w:rPr>
        <w:t xml:space="preserve"> posiadać wymagane prawem certyfikaty, atesty, deklaracje lub certyfikaty zgo</w:t>
      </w:r>
      <w:r w:rsidRPr="002B17B7">
        <w:rPr>
          <w:rFonts w:ascii="Calibri" w:hAnsi="Calibri"/>
        </w:rPr>
        <w:t xml:space="preserve">dności i oznakowanie </w:t>
      </w:r>
    </w:p>
    <w:p w:rsidR="002B17B7" w:rsidRDefault="002B17B7" w:rsidP="002B17B7">
      <w:pPr>
        <w:pStyle w:val="Akapitzlist"/>
        <w:ind w:left="1080"/>
        <w:rPr>
          <w:rFonts w:ascii="Calibri" w:hAnsi="Calibri" w:cs="Calibri"/>
        </w:rPr>
      </w:pPr>
      <w:r>
        <w:rPr>
          <w:rFonts w:ascii="Calibri" w:hAnsi="Calibri" w:cs="Calibri"/>
        </w:rPr>
        <w:t>-</w:t>
      </w:r>
      <w:r w:rsidRPr="002B17B7">
        <w:rPr>
          <w:rFonts w:ascii="Calibri" w:hAnsi="Calibri" w:cs="Calibri"/>
        </w:rPr>
        <w:t xml:space="preserve"> być nowe i nie noszące śladów używania.  </w:t>
      </w:r>
    </w:p>
    <w:p w:rsidR="002B17B7" w:rsidRDefault="002B17B7" w:rsidP="002B17B7">
      <w:pPr>
        <w:pStyle w:val="Akapitzlist"/>
        <w:ind w:left="1080"/>
        <w:rPr>
          <w:rFonts w:ascii="Calibri" w:hAnsi="Calibri" w:cs="Calibri"/>
        </w:rPr>
      </w:pPr>
    </w:p>
    <w:p w:rsidR="002B17B7" w:rsidRDefault="002B17B7" w:rsidP="002B17B7">
      <w:pPr>
        <w:pStyle w:val="Akapitzlist"/>
        <w:ind w:left="1080"/>
        <w:rPr>
          <w:rFonts w:ascii="Calibri" w:hAnsi="Calibri"/>
        </w:rPr>
      </w:pPr>
      <w:r w:rsidRPr="002B17B7">
        <w:rPr>
          <w:rFonts w:ascii="Calibri" w:hAnsi="Calibri"/>
        </w:rPr>
        <w:t>Należy stosować Urządzenia, do których są łatwo dostępne części zamienne. Odpowiedzialność za spełnienie wymagań ilościowych i jakościowych materiałów dostarczanych na Teren budowy oraz za ich właściwe składowanie i wbudowanie odpowiada</w:t>
      </w:r>
      <w:r w:rsidR="005B0A89">
        <w:rPr>
          <w:rFonts w:ascii="Calibri" w:hAnsi="Calibri"/>
        </w:rPr>
        <w:t xml:space="preserve"> </w:t>
      </w:r>
      <w:r w:rsidRPr="002B17B7">
        <w:rPr>
          <w:rFonts w:ascii="Calibri" w:hAnsi="Calibri"/>
        </w:rPr>
        <w:t xml:space="preserve">Wykonawca. </w:t>
      </w:r>
    </w:p>
    <w:p w:rsidR="002B17B7" w:rsidRDefault="002B17B7" w:rsidP="002B17B7">
      <w:pPr>
        <w:pStyle w:val="Akapitzlist"/>
        <w:ind w:left="1080"/>
        <w:rPr>
          <w:rFonts w:ascii="Calibri" w:hAnsi="Calibri"/>
        </w:rPr>
      </w:pPr>
      <w:r w:rsidRPr="002B17B7">
        <w:rPr>
          <w:rFonts w:ascii="Calibri" w:hAnsi="Calibri"/>
        </w:rPr>
        <w:t>Wymagani</w:t>
      </w:r>
      <w:r>
        <w:rPr>
          <w:rFonts w:ascii="Calibri" w:hAnsi="Calibri"/>
        </w:rPr>
        <w:t>a</w:t>
      </w:r>
      <w:r w:rsidRPr="002B17B7">
        <w:rPr>
          <w:rFonts w:ascii="Calibri" w:hAnsi="Calibri"/>
        </w:rPr>
        <w:t xml:space="preserve"> wytwórcy rur, armatury, kształtek i urządzeń – firmy posiadające certyfikowany system jakości. </w:t>
      </w:r>
    </w:p>
    <w:p w:rsidR="002B17B7" w:rsidRDefault="002B17B7" w:rsidP="002B17B7">
      <w:pPr>
        <w:pStyle w:val="Akapitzlist"/>
        <w:ind w:left="1080"/>
        <w:rPr>
          <w:rFonts w:ascii="Calibri" w:hAnsi="Calibri"/>
        </w:rPr>
      </w:pPr>
      <w:r w:rsidRPr="002B17B7">
        <w:rPr>
          <w:rFonts w:ascii="Calibri" w:hAnsi="Calibri"/>
        </w:rPr>
        <w:t xml:space="preserve">Materiały (wyroby budowlane) i urządzenia narażone na bezpośrednie oddziaływanie środowiska powinny być wykonane z materiałów odpornych na dany rodzaj korozji lub odpowiednio zabezpieczone przed korozją. </w:t>
      </w:r>
    </w:p>
    <w:p w:rsidR="002B17B7" w:rsidRDefault="002B17B7" w:rsidP="002B17B7">
      <w:pPr>
        <w:pStyle w:val="Akapitzlist"/>
        <w:ind w:left="1080"/>
        <w:rPr>
          <w:rFonts w:ascii="Calibri" w:hAnsi="Calibri"/>
        </w:rPr>
      </w:pPr>
      <w:r w:rsidRPr="002B17B7">
        <w:rPr>
          <w:rFonts w:ascii="Calibri" w:hAnsi="Calibri"/>
        </w:rPr>
        <w:t xml:space="preserve">Wykonawca poprzez właściwe zaplanowanie dostaw zgodnie z harmonogramem budowy zminimalizuje czas przechowywania Materiałów i Urządzeń na Terenie Budowy. Miejsca czasowego składowania będą zlokalizowane w obrębie Terenu Budowy w miejscach uzgodnionych z Użytkownikiem. Urządzenia i materiały należy przechowywać zgodnie z instrukcjami producentów. Wszelkie koszty związane z przechowywaniem i zabezpieczeniem Materiałów i Urządzeń ponosi Wykonawca. </w:t>
      </w:r>
    </w:p>
    <w:p w:rsidR="002B17B7" w:rsidRDefault="002B17B7" w:rsidP="002B17B7">
      <w:pPr>
        <w:pStyle w:val="Akapitzlist"/>
        <w:ind w:left="1080"/>
        <w:rPr>
          <w:rFonts w:ascii="Calibri" w:hAnsi="Calibri"/>
        </w:rPr>
      </w:pPr>
      <w:r w:rsidRPr="002B17B7">
        <w:rPr>
          <w:rFonts w:ascii="Calibri" w:hAnsi="Calibri"/>
        </w:rPr>
        <w:lastRenderedPageBreak/>
        <w:t xml:space="preserve">Materiały, co do których Zamawiający (Inspektor Nadzoru Inwestorskiego) będzie miał zastrzeżenia zostaną przez Wykonawcę wywiezione z Terenu Budowy.  Wykonawca jest zobowiązany do dostarczenia polskich tłumaczeń dokumentów </w:t>
      </w:r>
      <w:r w:rsidR="004652FB" w:rsidRPr="002B17B7">
        <w:rPr>
          <w:rFonts w:ascii="Calibri" w:hAnsi="Calibri"/>
        </w:rPr>
        <w:t>związanych z</w:t>
      </w:r>
      <w:r w:rsidRPr="002B17B7">
        <w:rPr>
          <w:rFonts w:ascii="Calibri" w:hAnsi="Calibri"/>
        </w:rPr>
        <w:t xml:space="preserve"> materiałami, a istniejących w innych językach.</w:t>
      </w:r>
    </w:p>
    <w:p w:rsidR="002B17B7" w:rsidRDefault="002B17B7" w:rsidP="002B17B7">
      <w:pPr>
        <w:pStyle w:val="Akapitzlist"/>
        <w:ind w:left="1080"/>
        <w:rPr>
          <w:rFonts w:ascii="Calibri" w:hAnsi="Calibri"/>
        </w:rPr>
      </w:pPr>
      <w:r w:rsidRPr="002B17B7">
        <w:rPr>
          <w:rFonts w:ascii="Calibri" w:hAnsi="Calibri"/>
        </w:rPr>
        <w:t xml:space="preserve"> Znakowanie Urządzeń, Materiałów, tablic rozdzielczych, tabliczek, kabli itp. ma być w języku polskim i zgodnie z polskimi normami i wymogami. Każda część urządzenia musi być wyposażona w oryginalne tabliczki producenta, na których muszą znajdować się podstawowe dane techniczne i dane identyfikacyjne producenta.   </w:t>
      </w:r>
    </w:p>
    <w:p w:rsidR="002B17B7" w:rsidRDefault="002B17B7" w:rsidP="002B17B7">
      <w:pPr>
        <w:pStyle w:val="Akapitzlist"/>
        <w:ind w:left="1080"/>
        <w:rPr>
          <w:rFonts w:ascii="Calibri" w:hAnsi="Calibri"/>
        </w:rPr>
      </w:pPr>
    </w:p>
    <w:p w:rsidR="002B17B7" w:rsidRDefault="002B17B7" w:rsidP="002B17B7">
      <w:pPr>
        <w:pStyle w:val="Akapitzlist"/>
        <w:ind w:left="1080"/>
        <w:rPr>
          <w:rFonts w:ascii="Calibri" w:hAnsi="Calibri"/>
        </w:rPr>
      </w:pPr>
      <w:r w:rsidRPr="002B17B7">
        <w:rPr>
          <w:rFonts w:ascii="Calibri" w:hAnsi="Calibri"/>
          <w:b/>
        </w:rPr>
        <w:t>Warunki Gwarancji</w:t>
      </w:r>
    </w:p>
    <w:p w:rsidR="002B17B7" w:rsidRDefault="002B17B7" w:rsidP="002B17B7">
      <w:pPr>
        <w:pStyle w:val="Akapitzlist"/>
        <w:ind w:left="1080"/>
        <w:rPr>
          <w:rFonts w:ascii="Calibri" w:hAnsi="Calibri"/>
        </w:rPr>
      </w:pPr>
      <w:r w:rsidRPr="002B17B7">
        <w:rPr>
          <w:rFonts w:ascii="Calibri" w:hAnsi="Calibri"/>
        </w:rPr>
        <w:t xml:space="preserve">Wszelkie Urządzenia instalowane w ramach Umowy powinny być objęte gwarancją jakości na okres 3 lat licząc od dnia ukończenia robót wymienionego Protokole Odbioru. Gwarancja jakości musi być potwierdzona dokumentami gwarancyjnymi zgodnie z Ustawą z dnia 23 kwietnia 1964r. Kodeks Cywilny (Dz.U. z dnia 18 maja 1964r. wraz z późniejszymi zmianami). </w:t>
      </w:r>
    </w:p>
    <w:p w:rsidR="002B17B7" w:rsidRDefault="002B17B7" w:rsidP="002B17B7">
      <w:pPr>
        <w:pStyle w:val="Akapitzlist"/>
        <w:ind w:left="1080"/>
        <w:rPr>
          <w:rFonts w:ascii="Calibri" w:hAnsi="Calibri"/>
        </w:rPr>
      </w:pPr>
      <w:r w:rsidRPr="002B17B7">
        <w:rPr>
          <w:rFonts w:ascii="Calibri" w:hAnsi="Calibri"/>
        </w:rPr>
        <w:t xml:space="preserve">Wykonawca usunie wszelkie wady Urządzeń w okresie gwarancji i będzie realizował serwis gwarancyjny samodzielnie lub </w:t>
      </w:r>
      <w:r w:rsidR="004652FB" w:rsidRPr="002B17B7">
        <w:rPr>
          <w:rFonts w:ascii="Calibri" w:hAnsi="Calibri"/>
        </w:rPr>
        <w:t>przez autoryzowane</w:t>
      </w:r>
      <w:r w:rsidRPr="002B17B7">
        <w:rPr>
          <w:rFonts w:ascii="Calibri" w:hAnsi="Calibri"/>
        </w:rPr>
        <w:t xml:space="preserve"> serwisy, których listę przekaże Zamawiającemu w dacie podpisania Protokołów odbioru. </w:t>
      </w:r>
    </w:p>
    <w:p w:rsidR="002B17B7" w:rsidRDefault="002B17B7" w:rsidP="002B17B7">
      <w:pPr>
        <w:pStyle w:val="Akapitzlist"/>
        <w:ind w:left="1080"/>
        <w:rPr>
          <w:rFonts w:ascii="Calibri" w:hAnsi="Calibri"/>
        </w:rPr>
      </w:pPr>
      <w:r w:rsidRPr="002B17B7">
        <w:rPr>
          <w:rFonts w:ascii="Calibri" w:hAnsi="Calibri"/>
        </w:rPr>
        <w:t xml:space="preserve">Wykonawca zapewni skuteczny serwis w okresie gwarancji i będzie świadczył usługi w tym zakresie w sposób gwarantujący możliwość ciągłej eksploatacji Urządzeń. </w:t>
      </w:r>
    </w:p>
    <w:p w:rsidR="002B17B7" w:rsidRDefault="002B17B7" w:rsidP="002B17B7">
      <w:pPr>
        <w:pStyle w:val="Akapitzlist"/>
        <w:ind w:left="1080"/>
        <w:rPr>
          <w:rFonts w:ascii="Calibri" w:hAnsi="Calibri"/>
        </w:rPr>
      </w:pPr>
      <w:r w:rsidRPr="002B17B7">
        <w:rPr>
          <w:rFonts w:ascii="Calibri" w:hAnsi="Calibri"/>
        </w:rPr>
        <w:t>Wymaga się, aby serwis wszelkich instalowanych Urządzeń, w przypadku wystąpienia awarii, przybył na miejsce awarii w ciągu 24 godzin od powiadomienia, w celu jej usunięcia. Koszty serwisowania Urządzeń w okresie gwarancji pokrywa Wykonawca.</w:t>
      </w:r>
    </w:p>
    <w:p w:rsidR="002B17B7" w:rsidRPr="002B17B7" w:rsidRDefault="002B17B7" w:rsidP="002B17B7">
      <w:pPr>
        <w:pStyle w:val="Akapitzlist"/>
        <w:ind w:left="1080"/>
        <w:rPr>
          <w:rFonts w:ascii="Calibri" w:hAnsi="Calibri"/>
        </w:rPr>
      </w:pPr>
      <w:r w:rsidRPr="002B17B7">
        <w:rPr>
          <w:rFonts w:ascii="Calibri" w:hAnsi="Calibri"/>
        </w:rPr>
        <w:t xml:space="preserve">Za wszelkie usługi świadczone przez specjalistów będących pracownikami producentów świadczone podczas przeprowadzania Robót budowlanych i podczas okresu gwarancyjnego płaci Wykonawca. </w:t>
      </w:r>
    </w:p>
    <w:p w:rsidR="002B17B7" w:rsidRDefault="002B17B7" w:rsidP="002B17B7">
      <w:pPr>
        <w:ind w:firstLine="708"/>
        <w:rPr>
          <w:rFonts w:ascii="Calibri" w:hAnsi="Calibri"/>
        </w:rPr>
      </w:pPr>
      <w:r w:rsidRPr="002B17B7">
        <w:rPr>
          <w:rFonts w:ascii="Calibri" w:hAnsi="Calibri"/>
          <w:b/>
        </w:rPr>
        <w:t>2.3 Sprzęt i maszyny budowlane</w:t>
      </w:r>
    </w:p>
    <w:p w:rsidR="002B17B7" w:rsidRDefault="002B17B7" w:rsidP="002B17B7">
      <w:pPr>
        <w:pStyle w:val="Akapitzlist"/>
        <w:ind w:left="1080"/>
        <w:rPr>
          <w:rFonts w:ascii="Calibri" w:hAnsi="Calibri"/>
        </w:rPr>
      </w:pPr>
      <w:r w:rsidRPr="002B17B7">
        <w:rPr>
          <w:rFonts w:ascii="Calibri" w:hAnsi="Calibri"/>
        </w:rPr>
        <w:t xml:space="preserve">Wykonawca jest zobowiązany do używania jedynie takiego sprzętu, który nie spowoduje niekorzystnego wpływu na jakość wykonywanych Robót oraz na stan budynku istniejącego na działce. </w:t>
      </w:r>
    </w:p>
    <w:p w:rsidR="002B17B7" w:rsidRDefault="002B17B7" w:rsidP="002B17B7">
      <w:pPr>
        <w:pStyle w:val="Akapitzlist"/>
        <w:ind w:left="1080"/>
        <w:rPr>
          <w:rFonts w:ascii="Calibri" w:hAnsi="Calibri"/>
        </w:rPr>
      </w:pPr>
      <w:r w:rsidRPr="002B17B7">
        <w:rPr>
          <w:rFonts w:ascii="Calibri" w:hAnsi="Calibri"/>
        </w:rPr>
        <w:t xml:space="preserve">Wykonawca zapewni taką liczbę i wydajność sprzętu, która będzie </w:t>
      </w:r>
      <w:r w:rsidR="004652FB" w:rsidRPr="002B17B7">
        <w:rPr>
          <w:rFonts w:ascii="Calibri" w:hAnsi="Calibri"/>
        </w:rPr>
        <w:t>gwarantowała przeprowadzenie</w:t>
      </w:r>
      <w:r w:rsidRPr="002B17B7">
        <w:rPr>
          <w:rFonts w:ascii="Calibri" w:hAnsi="Calibri"/>
        </w:rPr>
        <w:t xml:space="preserve"> Robót, zgodnie z zasadami określonymi w Umowie. </w:t>
      </w:r>
    </w:p>
    <w:p w:rsidR="002B17B7" w:rsidRDefault="002B17B7" w:rsidP="002B17B7">
      <w:pPr>
        <w:pStyle w:val="Akapitzlist"/>
        <w:ind w:left="1080"/>
        <w:rPr>
          <w:rFonts w:ascii="Calibri" w:hAnsi="Calibri"/>
        </w:rPr>
      </w:pPr>
      <w:r w:rsidRPr="002B17B7">
        <w:rPr>
          <w:rFonts w:ascii="Calibri" w:hAnsi="Calibri"/>
        </w:rPr>
        <w:t xml:space="preserve">Sprzęt będący własnością Wykonawcy lub wynajęty do wykonania Robót powinien być utrzymywany w dobrym stanie i gotowości do pracy i </w:t>
      </w:r>
      <w:r w:rsidR="004652FB" w:rsidRPr="002B17B7">
        <w:rPr>
          <w:rFonts w:ascii="Calibri" w:hAnsi="Calibri"/>
        </w:rPr>
        <w:t>będzie on</w:t>
      </w:r>
      <w:r w:rsidRPr="002B17B7">
        <w:rPr>
          <w:rFonts w:ascii="Calibri" w:hAnsi="Calibri"/>
        </w:rPr>
        <w:t xml:space="preserve"> zgodny z normami ochrony środowiska. </w:t>
      </w:r>
    </w:p>
    <w:p w:rsidR="002B17B7" w:rsidRDefault="004652FB" w:rsidP="002B17B7">
      <w:pPr>
        <w:pStyle w:val="Akapitzlist"/>
        <w:ind w:left="1080"/>
        <w:rPr>
          <w:rFonts w:ascii="Calibri" w:hAnsi="Calibri"/>
        </w:rPr>
      </w:pPr>
      <w:r w:rsidRPr="002B17B7">
        <w:rPr>
          <w:rFonts w:ascii="Calibri" w:hAnsi="Calibri"/>
        </w:rPr>
        <w:t xml:space="preserve">Wszędzie </w:t>
      </w:r>
      <w:r w:rsidR="004C15D8" w:rsidRPr="002B17B7">
        <w:rPr>
          <w:rFonts w:ascii="Calibri" w:hAnsi="Calibri"/>
        </w:rPr>
        <w:t>tam,</w:t>
      </w:r>
      <w:r w:rsidR="002B17B7" w:rsidRPr="002B17B7">
        <w:rPr>
          <w:rFonts w:ascii="Calibri" w:hAnsi="Calibri"/>
        </w:rPr>
        <w:t xml:space="preserve"> gdzie jest to wymagane przepisami Wykonawca dostarczy Inspektor</w:t>
      </w:r>
      <w:r w:rsidR="004C15D8">
        <w:rPr>
          <w:rFonts w:ascii="Calibri" w:hAnsi="Calibri"/>
        </w:rPr>
        <w:t>owi</w:t>
      </w:r>
      <w:r w:rsidR="002B17B7" w:rsidRPr="002B17B7">
        <w:rPr>
          <w:rFonts w:ascii="Calibri" w:hAnsi="Calibri"/>
        </w:rPr>
        <w:t xml:space="preserve"> Nadzoru Inwestorskiego kopie dokumentów potwierdzających dopuszczenie sprzętu do użytkowania. </w:t>
      </w:r>
    </w:p>
    <w:p w:rsidR="002B17B7" w:rsidRDefault="002B17B7" w:rsidP="002B17B7">
      <w:pPr>
        <w:pStyle w:val="Akapitzlist"/>
        <w:ind w:left="1080"/>
        <w:rPr>
          <w:rFonts w:ascii="Calibri" w:hAnsi="Calibri"/>
        </w:rPr>
      </w:pPr>
      <w:r w:rsidRPr="002B17B7">
        <w:rPr>
          <w:rFonts w:ascii="Calibri" w:hAnsi="Calibri"/>
        </w:rPr>
        <w:t>Jakikolwiek sprzęt, maszyny, urządzenia i narzędzia nie gwarantujące zachowania warunków Umowy nie zostaną dopuszczone do Robót.</w:t>
      </w:r>
    </w:p>
    <w:p w:rsidR="002B17B7" w:rsidRDefault="002B17B7" w:rsidP="002B17B7">
      <w:pPr>
        <w:pStyle w:val="Akapitzlist"/>
        <w:ind w:left="1080"/>
        <w:rPr>
          <w:rFonts w:ascii="Calibri" w:hAnsi="Calibri"/>
        </w:rPr>
      </w:pPr>
    </w:p>
    <w:p w:rsidR="002F3A77" w:rsidRDefault="002F3A77" w:rsidP="002B17B7">
      <w:pPr>
        <w:pStyle w:val="Akapitzlist"/>
        <w:ind w:left="1080"/>
        <w:rPr>
          <w:rFonts w:ascii="Calibri" w:hAnsi="Calibri"/>
        </w:rPr>
      </w:pPr>
    </w:p>
    <w:p w:rsidR="002F3A77" w:rsidRDefault="002F3A77" w:rsidP="002B17B7">
      <w:pPr>
        <w:pStyle w:val="Akapitzlist"/>
        <w:ind w:left="1080"/>
        <w:rPr>
          <w:rFonts w:ascii="Calibri" w:hAnsi="Calibri"/>
        </w:rPr>
      </w:pPr>
    </w:p>
    <w:p w:rsidR="002F3A77" w:rsidRDefault="002F3A77" w:rsidP="002B17B7">
      <w:pPr>
        <w:pStyle w:val="Akapitzlist"/>
        <w:ind w:left="1080"/>
        <w:rPr>
          <w:rFonts w:ascii="Calibri" w:hAnsi="Calibri"/>
        </w:rPr>
      </w:pPr>
    </w:p>
    <w:p w:rsidR="002B17B7" w:rsidRDefault="002B17B7" w:rsidP="002B17B7">
      <w:pPr>
        <w:ind w:firstLine="708"/>
        <w:rPr>
          <w:rFonts w:ascii="Calibri" w:hAnsi="Calibri"/>
          <w:b/>
        </w:rPr>
      </w:pPr>
      <w:r w:rsidRPr="002B17B7">
        <w:rPr>
          <w:rFonts w:ascii="Calibri" w:hAnsi="Calibri"/>
          <w:b/>
        </w:rPr>
        <w:lastRenderedPageBreak/>
        <w:t xml:space="preserve">2.4 Środki transportu </w:t>
      </w:r>
    </w:p>
    <w:p w:rsidR="002B17B7" w:rsidRDefault="002B17B7" w:rsidP="002B17B7">
      <w:pPr>
        <w:pStyle w:val="Akapitzlist"/>
        <w:ind w:left="1080"/>
        <w:rPr>
          <w:rFonts w:ascii="Calibri" w:hAnsi="Calibri"/>
        </w:rPr>
      </w:pPr>
      <w:r w:rsidRPr="002B17B7">
        <w:rPr>
          <w:rFonts w:ascii="Calibri" w:hAnsi="Calibri"/>
        </w:rPr>
        <w:t xml:space="preserve">Wykonawca jest zobowiązany do stosowania jedynie takich środków transportu, które nie wpłyną niekorzystnie na jakość wykonywanych Robót i właściwości przewożonych materiałów. </w:t>
      </w:r>
    </w:p>
    <w:p w:rsidR="002B17B7" w:rsidRDefault="002B17B7" w:rsidP="002B17B7">
      <w:pPr>
        <w:pStyle w:val="Akapitzlist"/>
        <w:ind w:left="1080"/>
        <w:rPr>
          <w:rFonts w:ascii="Calibri" w:hAnsi="Calibri"/>
        </w:rPr>
      </w:pPr>
      <w:r w:rsidRPr="002B17B7">
        <w:rPr>
          <w:rFonts w:ascii="Calibri" w:hAnsi="Calibri"/>
        </w:rPr>
        <w:t xml:space="preserve">Wykonawca zapewni, taka liczbę środków transportu, by dostawa materiałów i urządzeń na teren budowy odbywała się w sposób płynny zgodny z harmonogramem Robót. </w:t>
      </w:r>
    </w:p>
    <w:p w:rsidR="002B17B7" w:rsidRDefault="002B17B7" w:rsidP="002B17B7">
      <w:pPr>
        <w:pStyle w:val="Akapitzlist"/>
        <w:ind w:left="1080"/>
        <w:rPr>
          <w:rFonts w:ascii="Calibri" w:hAnsi="Calibri"/>
        </w:rPr>
      </w:pPr>
      <w:r w:rsidRPr="002B17B7">
        <w:rPr>
          <w:rFonts w:ascii="Calibri" w:hAnsi="Calibri"/>
        </w:rPr>
        <w:t xml:space="preserve">Przy ruchu na drogach publicznych pojazdy będą, spełniać wymagania dotyczące przepisów ruchu drogowego w odniesieniu do dopuszczalnych obciążeń na osie i innych parametrów technicznych. Wykonawca uzyska wszelkie niezbędne zezwolenia w przypadku transportu nietypowych ładunków. Środki transportu nie będą pozostawały na terenie budowy dłużej, niż na czas przewidywanego rozładunku / załadunku. </w:t>
      </w:r>
    </w:p>
    <w:p w:rsidR="002B17B7" w:rsidRDefault="002B17B7" w:rsidP="002B17B7">
      <w:pPr>
        <w:pStyle w:val="Akapitzlist"/>
        <w:ind w:left="1080"/>
        <w:rPr>
          <w:rFonts w:ascii="Calibri" w:hAnsi="Calibri"/>
        </w:rPr>
      </w:pPr>
      <w:r w:rsidRPr="002B17B7">
        <w:rPr>
          <w:rFonts w:ascii="Calibri" w:hAnsi="Calibri"/>
        </w:rPr>
        <w:t xml:space="preserve">Środki transportu nie odpowiadające warunkom Umowy będą usunięte z Terenu Budowy. </w:t>
      </w:r>
    </w:p>
    <w:p w:rsidR="002B17B7" w:rsidRDefault="002B17B7" w:rsidP="002B17B7">
      <w:pPr>
        <w:pStyle w:val="Akapitzlist"/>
        <w:ind w:left="1080"/>
        <w:rPr>
          <w:rFonts w:ascii="Calibri" w:hAnsi="Calibri"/>
        </w:rPr>
      </w:pPr>
      <w:r w:rsidRPr="002B17B7">
        <w:rPr>
          <w:rFonts w:ascii="Calibri" w:hAnsi="Calibri"/>
        </w:rPr>
        <w:t xml:space="preserve">Wykonawca na bieżąco i na własny koszt będzie usuwać, wszelkie zanieczyszczenia spowodowane przez jego sprzęt na drogach publicznych oraz dojazdach do Terenu Budowy w tym w </w:t>
      </w:r>
      <w:r w:rsidR="004652FB" w:rsidRPr="002B17B7">
        <w:rPr>
          <w:rFonts w:ascii="Calibri" w:hAnsi="Calibri"/>
        </w:rPr>
        <w:t>szczególności podejmie</w:t>
      </w:r>
      <w:r w:rsidRPr="002B17B7">
        <w:rPr>
          <w:rFonts w:ascii="Calibri" w:hAnsi="Calibri"/>
        </w:rPr>
        <w:t xml:space="preserve"> wszelkie działania konieczne do tego, aby pojazdy wjeżdżające i opuszczające Teren Budowy nie nanosiły błota lub innych substancji na sąsiednie drogi i chodniki, a w razie wystąpienia takiego zanieczyszczenia natychmiast je usunie.</w:t>
      </w:r>
    </w:p>
    <w:p w:rsidR="002B17B7" w:rsidRDefault="002B17B7" w:rsidP="002B17B7">
      <w:pPr>
        <w:pStyle w:val="Akapitzlist"/>
        <w:ind w:left="1080"/>
        <w:rPr>
          <w:rFonts w:ascii="Calibri" w:hAnsi="Calibri"/>
        </w:rPr>
      </w:pPr>
    </w:p>
    <w:p w:rsidR="002B17B7" w:rsidRDefault="002B17B7" w:rsidP="002B17B7">
      <w:pPr>
        <w:ind w:firstLine="708"/>
        <w:rPr>
          <w:rFonts w:ascii="Calibri" w:hAnsi="Calibri"/>
        </w:rPr>
      </w:pPr>
      <w:r w:rsidRPr="002B17B7">
        <w:rPr>
          <w:rFonts w:ascii="Calibri" w:hAnsi="Calibri"/>
          <w:b/>
        </w:rPr>
        <w:t xml:space="preserve">2.5 Wykonanie Robót </w:t>
      </w:r>
    </w:p>
    <w:p w:rsidR="002B17B7" w:rsidRPr="002B17B7" w:rsidRDefault="002B17B7" w:rsidP="002B17B7">
      <w:pPr>
        <w:pStyle w:val="Akapitzlist"/>
        <w:ind w:left="1080"/>
        <w:rPr>
          <w:rFonts w:ascii="Calibri" w:hAnsi="Calibri"/>
        </w:rPr>
      </w:pPr>
      <w:r w:rsidRPr="002B17B7">
        <w:rPr>
          <w:rFonts w:ascii="Calibri" w:hAnsi="Calibri"/>
        </w:rPr>
        <w:t xml:space="preserve">Wykonawca zobowiązany jest do </w:t>
      </w:r>
      <w:r w:rsidR="004652FB" w:rsidRPr="002B17B7">
        <w:rPr>
          <w:rFonts w:ascii="Calibri" w:hAnsi="Calibri"/>
        </w:rPr>
        <w:t>zapewnienia na</w:t>
      </w:r>
      <w:r w:rsidRPr="002B17B7">
        <w:rPr>
          <w:rFonts w:ascii="Calibri" w:hAnsi="Calibri"/>
        </w:rPr>
        <w:t xml:space="preserve"> Terenie Budowy odpowiedniej liczby wykwalifikowanych Inżynierów, robotników i innego niezbędnego personelu, odpowiednich maszyn oraz narzędzi niezbędnych do wykonania Robót.  </w:t>
      </w:r>
    </w:p>
    <w:p w:rsidR="002B17B7" w:rsidRDefault="002B17B7" w:rsidP="002B17B7">
      <w:pPr>
        <w:pStyle w:val="Akapitzlist"/>
        <w:ind w:left="1080"/>
        <w:rPr>
          <w:rFonts w:ascii="Calibri" w:hAnsi="Calibri"/>
        </w:rPr>
      </w:pPr>
      <w:r w:rsidRPr="002B17B7">
        <w:rPr>
          <w:rFonts w:ascii="Calibri" w:hAnsi="Calibri"/>
        </w:rPr>
        <w:t>Wykonawca ponosi odpowiedzialność za wytyczenie w planie i wyznaczenie wysokości wszystkich elementów Robót zgodnie z wymiarami i rzędnymi określonymi w zatwierdzonej dokumentacji projektowej.</w:t>
      </w:r>
    </w:p>
    <w:p w:rsidR="002B17B7" w:rsidRDefault="002B17B7" w:rsidP="002B17B7">
      <w:pPr>
        <w:pStyle w:val="Akapitzlist"/>
        <w:ind w:left="1080"/>
        <w:rPr>
          <w:rFonts w:ascii="Calibri" w:hAnsi="Calibri"/>
        </w:rPr>
      </w:pPr>
      <w:r w:rsidRPr="002B17B7">
        <w:rPr>
          <w:rFonts w:ascii="Calibri" w:hAnsi="Calibri"/>
        </w:rPr>
        <w:t xml:space="preserve">Następstwa </w:t>
      </w:r>
      <w:r w:rsidR="004652FB" w:rsidRPr="002B17B7">
        <w:rPr>
          <w:rFonts w:ascii="Calibri" w:hAnsi="Calibri"/>
        </w:rPr>
        <w:t>błędów</w:t>
      </w:r>
      <w:r w:rsidRPr="002B17B7">
        <w:rPr>
          <w:rFonts w:ascii="Calibri" w:hAnsi="Calibri"/>
        </w:rPr>
        <w:t xml:space="preserve"> spowodowanych przez Wykonawcę w wytyczeniu i wyznaczaniu Robót zostaną poprawione przez Wykonawcę na własny koszt.</w:t>
      </w:r>
    </w:p>
    <w:p w:rsidR="002B17B7" w:rsidRDefault="002B17B7" w:rsidP="002B17B7">
      <w:pPr>
        <w:pStyle w:val="Akapitzlist"/>
        <w:ind w:left="1080"/>
        <w:rPr>
          <w:rFonts w:ascii="Calibri" w:hAnsi="Calibri"/>
        </w:rPr>
      </w:pPr>
      <w:r w:rsidRPr="002B17B7">
        <w:rPr>
          <w:rFonts w:ascii="Calibri" w:hAnsi="Calibri"/>
        </w:rPr>
        <w:t>Sprawdzenie wytyczenia Robót przez Inspektora Nadzoru Inwestorskiego nie zwalnia Wykonawcy od odpowiedzialności za ich dokładność.</w:t>
      </w:r>
    </w:p>
    <w:p w:rsidR="002B17B7" w:rsidRDefault="002B17B7" w:rsidP="002B17B7">
      <w:pPr>
        <w:pStyle w:val="Akapitzlist"/>
        <w:ind w:left="1080"/>
        <w:rPr>
          <w:rFonts w:ascii="Calibri" w:hAnsi="Calibri"/>
        </w:rPr>
      </w:pPr>
      <w:r w:rsidRPr="002B17B7">
        <w:rPr>
          <w:rFonts w:ascii="Calibri" w:hAnsi="Calibri"/>
        </w:rPr>
        <w:t xml:space="preserve">Decyzje Inspektora Nadzoru Inwestorskiego dotyczące akceptacji lub odrzucenia Materiałów i elementów Robót będą </w:t>
      </w:r>
      <w:r w:rsidR="004652FB" w:rsidRPr="002B17B7">
        <w:rPr>
          <w:rFonts w:ascii="Calibri" w:hAnsi="Calibri"/>
        </w:rPr>
        <w:t>poparte wymaganiami</w:t>
      </w:r>
      <w:r w:rsidRPr="002B17B7">
        <w:rPr>
          <w:rFonts w:ascii="Calibri" w:hAnsi="Calibri"/>
        </w:rPr>
        <w:t xml:space="preserve"> zapisanymi w Umowie, zatwierdzonej Dokumentacji Projektowej, zatwierdzonych Dokumentach Wykonawcy, a także w normach i wytycznych.</w:t>
      </w:r>
    </w:p>
    <w:p w:rsidR="002B17B7" w:rsidRDefault="002B17B7" w:rsidP="002B17B7">
      <w:pPr>
        <w:pStyle w:val="Akapitzlist"/>
        <w:ind w:left="1080"/>
        <w:rPr>
          <w:rFonts w:ascii="Calibri" w:hAnsi="Calibri"/>
        </w:rPr>
      </w:pPr>
      <w:r w:rsidRPr="002B17B7">
        <w:rPr>
          <w:rFonts w:ascii="Calibri" w:hAnsi="Calibri"/>
        </w:rPr>
        <w:t>Przy podejmowaniu decyzji Inspektor Nadzoru Inwestorskiego uwzględni wyniki badań Materiałów i robót, rozrzuty normalnie występujące przy produkcji i przy badaniach Materiałów, doświadczenia z przeszłości, wyniki badań naukowych oraz inne czynniki wpływające na rozważaną kwestię.</w:t>
      </w:r>
    </w:p>
    <w:p w:rsidR="002B17B7" w:rsidRDefault="0065312F" w:rsidP="002B17B7">
      <w:pPr>
        <w:pStyle w:val="Akapitzlist"/>
        <w:ind w:left="1080"/>
        <w:rPr>
          <w:rFonts w:ascii="Calibri" w:hAnsi="Calibri"/>
        </w:rPr>
      </w:pPr>
      <w:r w:rsidRPr="0065312F">
        <w:rPr>
          <w:rFonts w:ascii="Calibri" w:hAnsi="Calibri"/>
        </w:rPr>
        <w:t>Zalecenia Inspektora Nadzoru Inwestorskiego będą wykonywane nie później niż w czasie przez niego wyznaczonym, po ich otrzymaniu przez Wykonawcę, pod groźbą zatrzymania robót. Ewentualne skutki finansowe z tego tytułu ponosi Wykonawca.</w:t>
      </w:r>
    </w:p>
    <w:p w:rsidR="0065312F" w:rsidRDefault="0065312F" w:rsidP="002B17B7">
      <w:pPr>
        <w:pStyle w:val="Akapitzlist"/>
        <w:ind w:left="1080"/>
        <w:rPr>
          <w:rFonts w:ascii="Calibri" w:hAnsi="Calibri"/>
        </w:rPr>
      </w:pPr>
      <w:r w:rsidRPr="0065312F">
        <w:rPr>
          <w:rFonts w:ascii="Calibri" w:hAnsi="Calibri"/>
        </w:rPr>
        <w:lastRenderedPageBreak/>
        <w:t>Wykonawca ograniczy prowadzenie swoich działań do Terenu Budowy, którego obszar zostanie ustalony z Inspektorem Nadzoru Inwestorskiego i Użytkownikiem.</w:t>
      </w:r>
    </w:p>
    <w:p w:rsidR="0065312F" w:rsidRDefault="0065312F" w:rsidP="002B17B7">
      <w:pPr>
        <w:pStyle w:val="Akapitzlist"/>
        <w:ind w:left="1080"/>
        <w:rPr>
          <w:rFonts w:ascii="Calibri" w:hAnsi="Calibri"/>
        </w:rPr>
      </w:pPr>
    </w:p>
    <w:p w:rsidR="0065312F" w:rsidRDefault="0065312F" w:rsidP="002B17B7">
      <w:pPr>
        <w:pStyle w:val="Akapitzlist"/>
        <w:ind w:left="1080"/>
        <w:rPr>
          <w:rFonts w:ascii="Calibri" w:hAnsi="Calibri"/>
        </w:rPr>
      </w:pPr>
      <w:r w:rsidRPr="0065312F">
        <w:rPr>
          <w:rFonts w:ascii="Calibri" w:hAnsi="Calibri"/>
        </w:rPr>
        <w:t>Podstawowy zakres zobowiązań Wykonawcy obejmuje w szczególności:</w:t>
      </w:r>
    </w:p>
    <w:p w:rsidR="0065312F" w:rsidRDefault="0065312F" w:rsidP="002B17B7">
      <w:pPr>
        <w:pStyle w:val="Akapitzlist"/>
        <w:ind w:left="1080"/>
        <w:rPr>
          <w:rFonts w:ascii="Calibri" w:hAnsi="Calibri"/>
        </w:rPr>
      </w:pPr>
      <w:r>
        <w:rPr>
          <w:rFonts w:ascii="Calibri" w:hAnsi="Calibri"/>
        </w:rPr>
        <w:t xml:space="preserve">- </w:t>
      </w:r>
      <w:r w:rsidRPr="0065312F">
        <w:rPr>
          <w:rFonts w:ascii="Calibri" w:hAnsi="Calibri"/>
        </w:rPr>
        <w:t xml:space="preserve">Zaprojektowanie, zrealizowanie i ukończenie Robót określonych zgodnie z Umową i do usunięcia wszelkich wad. </w:t>
      </w:r>
    </w:p>
    <w:p w:rsidR="0065312F" w:rsidRDefault="0065312F" w:rsidP="002B17B7">
      <w:pPr>
        <w:pStyle w:val="Akapitzlist"/>
        <w:ind w:left="1080"/>
        <w:rPr>
          <w:rFonts w:ascii="Calibri" w:hAnsi="Calibri"/>
        </w:rPr>
      </w:pPr>
      <w:r>
        <w:rPr>
          <w:rFonts w:ascii="Calibri" w:hAnsi="Calibri" w:cs="Calibri"/>
        </w:rPr>
        <w:t>-</w:t>
      </w:r>
      <w:r w:rsidRPr="0065312F">
        <w:rPr>
          <w:rFonts w:ascii="Calibri" w:hAnsi="Calibri" w:cs="Calibri"/>
        </w:rPr>
        <w:t xml:space="preserve"> Dostarczenie na Teren Budowy </w:t>
      </w:r>
      <w:r w:rsidR="004652FB" w:rsidRPr="0065312F">
        <w:rPr>
          <w:rFonts w:ascii="Calibri" w:hAnsi="Calibri" w:cs="Calibri"/>
        </w:rPr>
        <w:t>Materiałów,</w:t>
      </w:r>
      <w:r w:rsidR="005B0A89">
        <w:rPr>
          <w:rFonts w:ascii="Calibri" w:hAnsi="Calibri" w:cs="Calibri"/>
        </w:rPr>
        <w:t xml:space="preserve"> </w:t>
      </w:r>
      <w:r w:rsidR="004C15D8" w:rsidRPr="0065312F">
        <w:rPr>
          <w:rFonts w:ascii="Calibri" w:hAnsi="Calibri" w:cs="Calibri"/>
        </w:rPr>
        <w:t>Urządzeń i</w:t>
      </w:r>
      <w:r w:rsidRPr="0065312F">
        <w:rPr>
          <w:rFonts w:ascii="Calibri" w:hAnsi="Calibri" w:cs="Calibri"/>
        </w:rPr>
        <w:t xml:space="preserve"> Dokumentów Wykonawcy wyszczególnionych w Umowie oraz niezbędnego Personelu Wykonawcy i innych rzeczy koniecznych do </w:t>
      </w:r>
      <w:r w:rsidRPr="0065312F">
        <w:rPr>
          <w:rFonts w:ascii="Calibri" w:hAnsi="Calibri"/>
        </w:rPr>
        <w:t xml:space="preserve">wykonania Robót. </w:t>
      </w:r>
    </w:p>
    <w:p w:rsidR="0065312F" w:rsidRDefault="0065312F" w:rsidP="002B17B7">
      <w:pPr>
        <w:pStyle w:val="Akapitzlist"/>
        <w:ind w:left="1080"/>
        <w:rPr>
          <w:rFonts w:ascii="Calibri" w:hAnsi="Calibri"/>
        </w:rPr>
      </w:pPr>
      <w:r>
        <w:rPr>
          <w:rFonts w:ascii="Calibri" w:hAnsi="Calibri" w:cs="Calibri"/>
        </w:rPr>
        <w:t>-</w:t>
      </w:r>
      <w:r w:rsidRPr="0065312F">
        <w:rPr>
          <w:rFonts w:ascii="Calibri" w:hAnsi="Calibri" w:cs="Calibri"/>
        </w:rPr>
        <w:t xml:space="preserve"> Bezpieczeństwo wszystkich działań prowadzonych na Terenie Budowy i wszystkich metod budowy oraz będzie odpowiedzialny za wszystkie Dokumenty Wykonawcy, oraz takie projekty każdej części składowej Urządzeń i Materiałów, jakie będą wymagan</w:t>
      </w:r>
      <w:r w:rsidRPr="0065312F">
        <w:rPr>
          <w:rFonts w:ascii="Calibri" w:hAnsi="Calibri"/>
        </w:rPr>
        <w:t xml:space="preserve">e, aby ta część była zgodna z zapisami umowy. </w:t>
      </w:r>
    </w:p>
    <w:p w:rsidR="0065312F" w:rsidRDefault="0065312F" w:rsidP="002B17B7">
      <w:pPr>
        <w:pStyle w:val="Akapitzlist"/>
        <w:ind w:left="1080"/>
        <w:rPr>
          <w:rFonts w:ascii="Calibri" w:hAnsi="Calibri" w:cs="Calibri"/>
        </w:rPr>
      </w:pPr>
      <w:r>
        <w:rPr>
          <w:rFonts w:ascii="Calibri" w:hAnsi="Calibri" w:cs="Calibri"/>
        </w:rPr>
        <w:t>-</w:t>
      </w:r>
      <w:r w:rsidRPr="0065312F">
        <w:rPr>
          <w:rFonts w:ascii="Calibri" w:hAnsi="Calibri" w:cs="Calibri"/>
        </w:rPr>
        <w:t xml:space="preserve"> Ograniczenie prowadzenia swoich działań do Terenu Budowy </w:t>
      </w:r>
      <w:r w:rsidR="004652FB" w:rsidRPr="0065312F">
        <w:rPr>
          <w:rFonts w:ascii="Calibri" w:hAnsi="Calibri" w:cs="Calibri"/>
        </w:rPr>
        <w:t>i terenów</w:t>
      </w:r>
      <w:r w:rsidRPr="0065312F">
        <w:rPr>
          <w:rFonts w:ascii="Calibri" w:hAnsi="Calibri" w:cs="Calibri"/>
        </w:rPr>
        <w:t xml:space="preserve"> Uzgodnionych z Użytkownikiem jako obszary robocze. </w:t>
      </w:r>
    </w:p>
    <w:p w:rsidR="0065312F" w:rsidRDefault="0065312F" w:rsidP="002B17B7">
      <w:pPr>
        <w:pStyle w:val="Akapitzlist"/>
        <w:ind w:left="1080"/>
        <w:rPr>
          <w:rFonts w:ascii="Calibri" w:hAnsi="Calibri"/>
        </w:rPr>
      </w:pPr>
      <w:r>
        <w:rPr>
          <w:rFonts w:ascii="Calibri" w:hAnsi="Calibri" w:cs="Calibri"/>
        </w:rPr>
        <w:t>-</w:t>
      </w:r>
      <w:r w:rsidRPr="0065312F">
        <w:rPr>
          <w:rFonts w:ascii="Calibri" w:hAnsi="Calibri" w:cs="Calibri"/>
        </w:rPr>
        <w:t xml:space="preserve"> Utrzymywanie Terenu Budowy w stanie wolnym od wszelkich niepotrzebnych przeszkód oraz w</w:t>
      </w:r>
      <w:r w:rsidRPr="0065312F">
        <w:rPr>
          <w:rFonts w:ascii="Calibri" w:hAnsi="Calibri"/>
        </w:rPr>
        <w:t xml:space="preserve">łaściwe rozmieszczenie sprzętu i nadmiaru materiałów.  </w:t>
      </w:r>
    </w:p>
    <w:p w:rsidR="0065312F" w:rsidRDefault="0065312F" w:rsidP="002B17B7">
      <w:pPr>
        <w:pStyle w:val="Akapitzlist"/>
        <w:ind w:left="1080"/>
        <w:rPr>
          <w:rFonts w:ascii="Calibri" w:hAnsi="Calibri" w:cs="Calibri"/>
        </w:rPr>
      </w:pPr>
      <w:r>
        <w:rPr>
          <w:rFonts w:ascii="Calibri" w:hAnsi="Calibri" w:cs="Calibri"/>
        </w:rPr>
        <w:t>-</w:t>
      </w:r>
      <w:r w:rsidRPr="0065312F">
        <w:rPr>
          <w:rFonts w:ascii="Calibri" w:hAnsi="Calibri" w:cs="Calibri"/>
        </w:rPr>
        <w:t xml:space="preserve"> Bieżące </w:t>
      </w:r>
      <w:r w:rsidR="004652FB" w:rsidRPr="0065312F">
        <w:rPr>
          <w:rFonts w:ascii="Calibri" w:hAnsi="Calibri" w:cs="Calibri"/>
        </w:rPr>
        <w:t>uprzątanie i</w:t>
      </w:r>
      <w:r w:rsidR="005B0A89">
        <w:rPr>
          <w:rFonts w:ascii="Calibri" w:hAnsi="Calibri" w:cs="Calibri"/>
        </w:rPr>
        <w:t xml:space="preserve"> </w:t>
      </w:r>
      <w:r w:rsidR="004C15D8" w:rsidRPr="0065312F">
        <w:rPr>
          <w:rFonts w:ascii="Calibri" w:hAnsi="Calibri" w:cs="Calibri"/>
        </w:rPr>
        <w:t>usuwanie z</w:t>
      </w:r>
      <w:r w:rsidRPr="0065312F">
        <w:rPr>
          <w:rFonts w:ascii="Calibri" w:hAnsi="Calibri" w:cs="Calibri"/>
        </w:rPr>
        <w:t xml:space="preserve"> Terenu Budowy wszelki złom, odpady.  </w:t>
      </w:r>
    </w:p>
    <w:p w:rsidR="0065312F" w:rsidRDefault="0065312F" w:rsidP="002B17B7">
      <w:pPr>
        <w:pStyle w:val="Akapitzlist"/>
        <w:ind w:left="1080"/>
        <w:rPr>
          <w:rFonts w:ascii="Calibri" w:hAnsi="Calibri" w:cs="Calibri"/>
        </w:rPr>
      </w:pPr>
    </w:p>
    <w:p w:rsidR="0065312F" w:rsidRDefault="0065312F" w:rsidP="0065312F">
      <w:pPr>
        <w:ind w:firstLine="708"/>
        <w:rPr>
          <w:rFonts w:ascii="Calibri" w:hAnsi="Calibri"/>
        </w:rPr>
      </w:pPr>
      <w:r w:rsidRPr="0065312F">
        <w:rPr>
          <w:rFonts w:ascii="Calibri" w:hAnsi="Calibri"/>
          <w:b/>
        </w:rPr>
        <w:t>2.6 Kontrola jakości</w:t>
      </w:r>
    </w:p>
    <w:p w:rsidR="0065312F" w:rsidRDefault="0065312F" w:rsidP="0065312F">
      <w:pPr>
        <w:pStyle w:val="Akapitzlist"/>
        <w:ind w:left="1080"/>
        <w:rPr>
          <w:rFonts w:ascii="Calibri" w:hAnsi="Calibri"/>
        </w:rPr>
      </w:pPr>
      <w:r w:rsidRPr="0065312F">
        <w:rPr>
          <w:rFonts w:ascii="Calibri" w:hAnsi="Calibri"/>
          <w:b/>
        </w:rPr>
        <w:t>Prowadzenie badań i pomiarów oraz ich raportowanie</w:t>
      </w:r>
    </w:p>
    <w:p w:rsidR="0065312F" w:rsidRPr="0065312F" w:rsidRDefault="0065312F" w:rsidP="0065312F">
      <w:pPr>
        <w:pStyle w:val="Akapitzlist"/>
        <w:ind w:left="1080"/>
        <w:rPr>
          <w:rFonts w:ascii="Calibri" w:hAnsi="Calibri"/>
        </w:rPr>
      </w:pPr>
      <w:r w:rsidRPr="0065312F">
        <w:rPr>
          <w:rFonts w:ascii="Calibri" w:hAnsi="Calibri"/>
        </w:rPr>
        <w:t xml:space="preserve">Wszystkie badania i pomiary będą przeprowadzone zgodnie z wymaganiami norm. W przypadku, gdy normy nie obejmują jakiegokolwiek badania wymaganego w Umowie,  </w:t>
      </w:r>
    </w:p>
    <w:p w:rsidR="0065312F" w:rsidRDefault="0065312F" w:rsidP="0065312F">
      <w:pPr>
        <w:pStyle w:val="Akapitzlist"/>
        <w:ind w:left="1080"/>
        <w:rPr>
          <w:rFonts w:ascii="Calibri" w:hAnsi="Calibri"/>
        </w:rPr>
      </w:pPr>
      <w:r w:rsidRPr="0065312F">
        <w:rPr>
          <w:rFonts w:ascii="Calibri" w:hAnsi="Calibri"/>
        </w:rPr>
        <w:t xml:space="preserve">stosować można wytyczne </w:t>
      </w:r>
      <w:r w:rsidR="000B583B" w:rsidRPr="0065312F">
        <w:rPr>
          <w:rFonts w:ascii="Calibri" w:hAnsi="Calibri"/>
        </w:rPr>
        <w:t>krajowe</w:t>
      </w:r>
      <w:r w:rsidRPr="0065312F">
        <w:rPr>
          <w:rFonts w:ascii="Calibri" w:hAnsi="Calibri"/>
        </w:rPr>
        <w:t xml:space="preserve"> albo inne procedury, zaakceptowane przez Inspektora Nadzoru Inwestorskiego. </w:t>
      </w:r>
    </w:p>
    <w:p w:rsidR="0065312F" w:rsidRDefault="0065312F" w:rsidP="0065312F">
      <w:pPr>
        <w:pStyle w:val="Akapitzlist"/>
        <w:ind w:left="1080"/>
        <w:rPr>
          <w:rFonts w:ascii="Calibri" w:hAnsi="Calibri"/>
        </w:rPr>
      </w:pPr>
      <w:r w:rsidRPr="0065312F">
        <w:rPr>
          <w:rFonts w:ascii="Calibri" w:hAnsi="Calibri"/>
        </w:rPr>
        <w:t xml:space="preserve">Przed przystąpieniem do pomiarów lub badań, Wykonawca powiadomi Inspektora Nadzoru Inwestorskiego o rodzaju miejscu i terminie pomiaru lub badania. Po wykonaniu pomiaru lub badania, Wykonawca przedstawi Inspektorowi Nadzoru </w:t>
      </w:r>
      <w:r w:rsidR="000B583B" w:rsidRPr="0065312F">
        <w:rPr>
          <w:rFonts w:ascii="Calibri" w:hAnsi="Calibri"/>
        </w:rPr>
        <w:t>Inwestorskiego ich</w:t>
      </w:r>
      <w:r w:rsidRPr="0065312F">
        <w:rPr>
          <w:rFonts w:ascii="Calibri" w:hAnsi="Calibri"/>
        </w:rPr>
        <w:t xml:space="preserve"> wyniki do akceptacji </w:t>
      </w:r>
      <w:r w:rsidR="000B583B" w:rsidRPr="0065312F">
        <w:rPr>
          <w:rFonts w:ascii="Calibri" w:hAnsi="Calibri"/>
        </w:rPr>
        <w:t>(na</w:t>
      </w:r>
      <w:r w:rsidRPr="0065312F">
        <w:rPr>
          <w:rFonts w:ascii="Calibri" w:hAnsi="Calibri"/>
        </w:rPr>
        <w:t xml:space="preserve"> piśmie). </w:t>
      </w:r>
    </w:p>
    <w:p w:rsidR="0065312F" w:rsidRDefault="0065312F" w:rsidP="0065312F">
      <w:pPr>
        <w:pStyle w:val="Akapitzlist"/>
        <w:ind w:left="1080"/>
        <w:rPr>
          <w:rFonts w:ascii="Calibri" w:hAnsi="Calibri"/>
        </w:rPr>
      </w:pPr>
      <w:r w:rsidRPr="0065312F">
        <w:rPr>
          <w:rFonts w:ascii="Calibri" w:hAnsi="Calibri"/>
        </w:rPr>
        <w:t>Wykonawca będzie przekazywać Inspektorowi Nadzoru Inwestorskiego kopie raportów z wynikami badań jak najszybciej.</w:t>
      </w:r>
    </w:p>
    <w:p w:rsidR="0065312F" w:rsidRDefault="0065312F" w:rsidP="0065312F">
      <w:pPr>
        <w:pStyle w:val="Akapitzlist"/>
        <w:ind w:left="1080"/>
        <w:rPr>
          <w:rFonts w:ascii="Calibri" w:hAnsi="Calibri"/>
        </w:rPr>
      </w:pPr>
      <w:r w:rsidRPr="0065312F">
        <w:rPr>
          <w:rFonts w:ascii="Calibri" w:hAnsi="Calibri"/>
        </w:rPr>
        <w:t xml:space="preserve"> Wykonawca zobowiązany jest w ramach umowy do </w:t>
      </w:r>
      <w:r w:rsidR="000B583B" w:rsidRPr="0065312F">
        <w:rPr>
          <w:rFonts w:ascii="Calibri" w:hAnsi="Calibri"/>
        </w:rPr>
        <w:t>udostępniania Inspektorowi</w:t>
      </w:r>
      <w:r w:rsidRPr="0065312F">
        <w:rPr>
          <w:rFonts w:ascii="Calibri" w:hAnsi="Calibri"/>
        </w:rPr>
        <w:t xml:space="preserve"> Nadzoru Inwestorskiego </w:t>
      </w:r>
      <w:r w:rsidR="000B583B" w:rsidRPr="0065312F">
        <w:rPr>
          <w:rFonts w:ascii="Calibri" w:hAnsi="Calibri"/>
        </w:rPr>
        <w:t>całej aparatury</w:t>
      </w:r>
      <w:r w:rsidRPr="0065312F">
        <w:rPr>
          <w:rFonts w:ascii="Calibri" w:hAnsi="Calibri"/>
        </w:rPr>
        <w:t xml:space="preserve"> pomiarowej, oprzyrządowania i siły roboczej w związku z przeprowadzanymi na Terenu Budowy testami i pomiarami, na żądanie Inspektora Nadzoru Inwestorskiego.  </w:t>
      </w:r>
    </w:p>
    <w:p w:rsidR="0065312F" w:rsidRDefault="0065312F" w:rsidP="0065312F">
      <w:pPr>
        <w:pStyle w:val="Akapitzlist"/>
        <w:ind w:left="1080"/>
        <w:rPr>
          <w:rFonts w:ascii="Calibri" w:hAnsi="Calibri"/>
        </w:rPr>
      </w:pPr>
    </w:p>
    <w:p w:rsidR="0065312F" w:rsidRDefault="0065312F" w:rsidP="0065312F">
      <w:pPr>
        <w:pStyle w:val="Akapitzlist"/>
        <w:ind w:left="1080"/>
        <w:rPr>
          <w:rFonts w:ascii="Calibri" w:hAnsi="Calibri"/>
        </w:rPr>
      </w:pPr>
      <w:r w:rsidRPr="0065312F">
        <w:rPr>
          <w:rFonts w:ascii="Calibri" w:hAnsi="Calibri"/>
          <w:b/>
        </w:rPr>
        <w:t>Dokumentacja Budowy</w:t>
      </w:r>
    </w:p>
    <w:p w:rsidR="0065312F" w:rsidRDefault="0065312F" w:rsidP="0065312F">
      <w:pPr>
        <w:pStyle w:val="Akapitzlist"/>
        <w:ind w:left="1080"/>
        <w:rPr>
          <w:rFonts w:ascii="Calibri" w:hAnsi="Calibri"/>
        </w:rPr>
      </w:pPr>
      <w:r w:rsidRPr="0065312F">
        <w:rPr>
          <w:rFonts w:ascii="Calibri" w:hAnsi="Calibri"/>
        </w:rPr>
        <w:t xml:space="preserve">Dokumentację Budowy, w rozumieniu Prawa Budowlanego i Umowy, stanowią w szczególności: </w:t>
      </w:r>
    </w:p>
    <w:p w:rsidR="0065312F" w:rsidRDefault="0065312F" w:rsidP="0065312F">
      <w:pPr>
        <w:pStyle w:val="Akapitzlist"/>
        <w:ind w:left="1080"/>
        <w:rPr>
          <w:rFonts w:ascii="Calibri" w:hAnsi="Calibri" w:cs="Calibri"/>
        </w:rPr>
      </w:pPr>
      <w:r>
        <w:rPr>
          <w:rFonts w:ascii="Calibri" w:hAnsi="Calibri" w:cs="Calibri"/>
        </w:rPr>
        <w:t>-</w:t>
      </w:r>
      <w:r w:rsidRPr="0065312F">
        <w:rPr>
          <w:rFonts w:ascii="Calibri" w:hAnsi="Calibri" w:cs="Calibri"/>
        </w:rPr>
        <w:t xml:space="preserve"> Pozwolenie na budowę wraz z Projektem Budowlanym, </w:t>
      </w:r>
    </w:p>
    <w:p w:rsidR="0065312F" w:rsidRDefault="0065312F" w:rsidP="0065312F">
      <w:pPr>
        <w:pStyle w:val="Akapitzlist"/>
        <w:ind w:left="1080"/>
        <w:rPr>
          <w:rFonts w:ascii="Calibri" w:hAnsi="Calibri" w:cs="Calibri"/>
        </w:rPr>
      </w:pPr>
      <w:r>
        <w:rPr>
          <w:rFonts w:ascii="Calibri" w:hAnsi="Calibri" w:cs="Calibri"/>
        </w:rPr>
        <w:t>-</w:t>
      </w:r>
      <w:r w:rsidRPr="0065312F">
        <w:rPr>
          <w:rFonts w:ascii="Calibri" w:hAnsi="Calibri" w:cs="Calibri"/>
        </w:rPr>
        <w:t xml:space="preserve"> Dziennik Budowy, </w:t>
      </w:r>
    </w:p>
    <w:p w:rsidR="0065312F" w:rsidRDefault="0065312F" w:rsidP="0065312F">
      <w:pPr>
        <w:pStyle w:val="Akapitzlist"/>
        <w:ind w:left="1080"/>
        <w:rPr>
          <w:rFonts w:ascii="Calibri" w:hAnsi="Calibri" w:cs="Calibri"/>
        </w:rPr>
      </w:pPr>
      <w:r>
        <w:rPr>
          <w:rFonts w:ascii="Calibri" w:hAnsi="Calibri" w:cs="Calibri"/>
        </w:rPr>
        <w:t>-</w:t>
      </w:r>
      <w:r w:rsidRPr="0065312F">
        <w:rPr>
          <w:rFonts w:ascii="Calibri" w:hAnsi="Calibri" w:cs="Calibri"/>
        </w:rPr>
        <w:t xml:space="preserve"> Dokumenty Wykonawcy, </w:t>
      </w:r>
    </w:p>
    <w:p w:rsidR="0065312F" w:rsidRDefault="0065312F" w:rsidP="0065312F">
      <w:pPr>
        <w:pStyle w:val="Akapitzlist"/>
        <w:ind w:left="1080"/>
        <w:rPr>
          <w:rFonts w:ascii="Calibri" w:hAnsi="Calibri"/>
        </w:rPr>
      </w:pPr>
      <w:r>
        <w:rPr>
          <w:rFonts w:ascii="Calibri" w:hAnsi="Calibri" w:cs="Calibri"/>
        </w:rPr>
        <w:t>-</w:t>
      </w:r>
      <w:r w:rsidRPr="0065312F">
        <w:rPr>
          <w:rFonts w:ascii="Calibri" w:hAnsi="Calibri" w:cs="Calibri"/>
        </w:rPr>
        <w:t xml:space="preserve"> Komunikaty zgodne z Warunkami Umowy (Polecenia, </w:t>
      </w:r>
      <w:r w:rsidRPr="0065312F">
        <w:rPr>
          <w:rFonts w:ascii="Calibri" w:hAnsi="Calibri"/>
        </w:rPr>
        <w:t xml:space="preserve">Powiadomienia, Prośby, Zgody, Zatwierdzenia, Świadectwa, itp.), </w:t>
      </w:r>
    </w:p>
    <w:p w:rsidR="0065312F" w:rsidRDefault="0065312F" w:rsidP="0065312F">
      <w:pPr>
        <w:pStyle w:val="Akapitzlist"/>
        <w:ind w:left="1080"/>
        <w:rPr>
          <w:rFonts w:ascii="Calibri" w:hAnsi="Calibri" w:cs="Calibri"/>
        </w:rPr>
      </w:pPr>
      <w:r>
        <w:rPr>
          <w:rFonts w:ascii="Calibri" w:hAnsi="Calibri" w:cs="Calibri"/>
        </w:rPr>
        <w:lastRenderedPageBreak/>
        <w:t>-</w:t>
      </w:r>
      <w:r w:rsidRPr="0065312F">
        <w:rPr>
          <w:rFonts w:ascii="Calibri" w:hAnsi="Calibri" w:cs="Calibri"/>
        </w:rPr>
        <w:t xml:space="preserve"> Harmonogram Robót, </w:t>
      </w:r>
    </w:p>
    <w:p w:rsidR="0065312F" w:rsidRDefault="0065312F" w:rsidP="0065312F">
      <w:pPr>
        <w:pStyle w:val="Akapitzlist"/>
        <w:ind w:left="1080"/>
        <w:rPr>
          <w:rFonts w:ascii="Calibri" w:hAnsi="Calibri" w:cs="Calibri"/>
        </w:rPr>
      </w:pPr>
      <w:r>
        <w:rPr>
          <w:rFonts w:ascii="Calibri" w:hAnsi="Calibri" w:cs="Calibri"/>
        </w:rPr>
        <w:t>-</w:t>
      </w:r>
      <w:r w:rsidRPr="0065312F">
        <w:rPr>
          <w:rFonts w:ascii="Calibri" w:hAnsi="Calibri" w:cs="Calibri"/>
        </w:rPr>
        <w:t xml:space="preserve"> Raporty o postępie prac Wykonawcy wraz z wszystkimi wymaganymi przez Warunki Umowy załącznikami, </w:t>
      </w:r>
    </w:p>
    <w:p w:rsidR="0065312F" w:rsidRDefault="0065312F" w:rsidP="0065312F">
      <w:pPr>
        <w:pStyle w:val="Akapitzlist"/>
        <w:ind w:left="1080"/>
        <w:rPr>
          <w:rFonts w:ascii="Calibri" w:hAnsi="Calibri" w:cs="Calibri"/>
        </w:rPr>
      </w:pPr>
      <w:r>
        <w:rPr>
          <w:rFonts w:ascii="Calibri" w:hAnsi="Calibri" w:cs="Calibri"/>
        </w:rPr>
        <w:t>-</w:t>
      </w:r>
      <w:r w:rsidR="000B583B" w:rsidRPr="0065312F">
        <w:rPr>
          <w:rFonts w:ascii="Calibri" w:hAnsi="Calibri" w:cs="Calibri"/>
        </w:rPr>
        <w:t>Protokoły</w:t>
      </w:r>
      <w:r w:rsidRPr="0065312F">
        <w:rPr>
          <w:rFonts w:ascii="Calibri" w:hAnsi="Calibri" w:cs="Calibri"/>
        </w:rPr>
        <w:t xml:space="preserve"> z prób, inspekcji, odbiorów, </w:t>
      </w:r>
    </w:p>
    <w:p w:rsidR="0065312F" w:rsidRDefault="0065312F" w:rsidP="0065312F">
      <w:pPr>
        <w:pStyle w:val="Akapitzlist"/>
        <w:ind w:left="1080"/>
        <w:rPr>
          <w:rFonts w:ascii="Calibri" w:hAnsi="Calibri"/>
        </w:rPr>
      </w:pPr>
      <w:r>
        <w:rPr>
          <w:rFonts w:ascii="Calibri" w:hAnsi="Calibri" w:cs="Calibri"/>
        </w:rPr>
        <w:t>-</w:t>
      </w:r>
      <w:r w:rsidRPr="0065312F">
        <w:rPr>
          <w:rFonts w:ascii="Calibri" w:hAnsi="Calibri" w:cs="Calibri"/>
        </w:rPr>
        <w:t xml:space="preserve"> Wszelkie uzgodnienia, zezwole</w:t>
      </w:r>
      <w:r w:rsidRPr="0065312F">
        <w:rPr>
          <w:rFonts w:ascii="Calibri" w:hAnsi="Calibri"/>
        </w:rPr>
        <w:t xml:space="preserve">nia zatwierdzenia wydane przez odpowiednie władze, </w:t>
      </w:r>
    </w:p>
    <w:p w:rsidR="0065312F" w:rsidRDefault="0065312F" w:rsidP="0065312F">
      <w:pPr>
        <w:pStyle w:val="Akapitzlist"/>
        <w:ind w:left="1080"/>
        <w:rPr>
          <w:rFonts w:ascii="Calibri" w:hAnsi="Calibri" w:cs="Calibri"/>
        </w:rPr>
      </w:pPr>
      <w:r>
        <w:rPr>
          <w:rFonts w:ascii="Calibri" w:hAnsi="Calibri" w:cs="Calibri"/>
        </w:rPr>
        <w:t>-</w:t>
      </w:r>
      <w:r w:rsidRPr="0065312F">
        <w:rPr>
          <w:rFonts w:ascii="Calibri" w:hAnsi="Calibri" w:cs="Calibri"/>
        </w:rPr>
        <w:t xml:space="preserve"> Wszelkie umowy prawne, uzgodnienia i umowy ze stronami trzecimi, </w:t>
      </w:r>
    </w:p>
    <w:p w:rsidR="0065312F" w:rsidRDefault="0065312F" w:rsidP="0065312F">
      <w:pPr>
        <w:pStyle w:val="Akapitzlist"/>
        <w:ind w:left="1080"/>
        <w:rPr>
          <w:rFonts w:ascii="Calibri" w:hAnsi="Calibri" w:cs="Calibri"/>
        </w:rPr>
      </w:pPr>
      <w:r>
        <w:rPr>
          <w:rFonts w:ascii="Calibri" w:hAnsi="Calibri" w:cs="Calibri"/>
        </w:rPr>
        <w:t>-</w:t>
      </w:r>
      <w:r w:rsidRPr="0065312F">
        <w:rPr>
          <w:rFonts w:ascii="Calibri" w:hAnsi="Calibri" w:cs="Calibri"/>
        </w:rPr>
        <w:t xml:space="preserve"> Protokoły z narad technicznych i koordynacyjnych. </w:t>
      </w:r>
    </w:p>
    <w:p w:rsidR="0065312F" w:rsidRDefault="0065312F" w:rsidP="0065312F">
      <w:pPr>
        <w:pStyle w:val="Akapitzlist"/>
        <w:ind w:left="1080"/>
        <w:rPr>
          <w:rFonts w:ascii="Calibri" w:hAnsi="Calibri"/>
        </w:rPr>
      </w:pPr>
      <w:r>
        <w:rPr>
          <w:rFonts w:ascii="Calibri" w:hAnsi="Calibri" w:cs="Calibri"/>
        </w:rPr>
        <w:t>-</w:t>
      </w:r>
      <w:r w:rsidRPr="0065312F">
        <w:rPr>
          <w:rFonts w:ascii="Calibri" w:hAnsi="Calibri" w:cs="Calibri"/>
        </w:rPr>
        <w:t xml:space="preserve"> Dzienniki laboratoryjne, atesty materiałów, orzeczenia itp., receptury, wyniki badań</w:t>
      </w:r>
      <w:r w:rsidRPr="0065312F">
        <w:rPr>
          <w:rFonts w:ascii="Calibri" w:hAnsi="Calibri"/>
        </w:rPr>
        <w:t xml:space="preserve"> kontrolnych itp. oraz inne dokumenty będą prowadzone wg wymagań Systemu Zapewnienia Jakości.   </w:t>
      </w:r>
    </w:p>
    <w:p w:rsidR="0065312F" w:rsidRDefault="0065312F" w:rsidP="0065312F">
      <w:pPr>
        <w:pStyle w:val="Akapitzlist"/>
        <w:ind w:left="1080"/>
        <w:rPr>
          <w:rFonts w:ascii="Calibri" w:hAnsi="Calibri"/>
        </w:rPr>
      </w:pPr>
    </w:p>
    <w:p w:rsidR="0065312F" w:rsidRPr="0065312F" w:rsidRDefault="0065312F" w:rsidP="0065312F">
      <w:pPr>
        <w:pStyle w:val="Akapitzlist"/>
        <w:ind w:left="1080"/>
        <w:rPr>
          <w:rFonts w:ascii="Calibri" w:hAnsi="Calibri"/>
        </w:rPr>
      </w:pPr>
      <w:r w:rsidRPr="0065312F">
        <w:rPr>
          <w:rFonts w:ascii="Calibri" w:hAnsi="Calibri"/>
        </w:rPr>
        <w:t xml:space="preserve">Dokumenty te będą wymagane podczas Odbiorów i Prób Końcowych Robót. Inspektor Nadzoru Inwestorskiego powinien mieć nieograniczony dostęp do tych dokumentów. Dokumentacja Budowy oraz wszelkie inne związane z realizacją Umowy dokumenty będą przechowywane na Terenie Budowy w miejscu odpowiednio zabezpieczonym. Wykonawca w uzgodnieniu z Inspektorem Nadzoru Inwestorskiego ustali czas archiwizacji </w:t>
      </w:r>
      <w:r w:rsidR="000B583B" w:rsidRPr="0065312F">
        <w:rPr>
          <w:rFonts w:ascii="Calibri" w:hAnsi="Calibri"/>
        </w:rPr>
        <w:t>dokumentacji Wszelkie</w:t>
      </w:r>
      <w:r w:rsidRPr="0065312F">
        <w:rPr>
          <w:rFonts w:ascii="Calibri" w:hAnsi="Calibri"/>
        </w:rPr>
        <w:t xml:space="preserve"> dokumenty budowy będą zawsze dostępne dla Inspektora Nadzoru Inwestorskiego, Nadzoru Budowlanego i przedstawiane do wglądu na życzenie Zamawiającego. </w:t>
      </w:r>
    </w:p>
    <w:p w:rsidR="0065312F" w:rsidRDefault="0065312F" w:rsidP="0065312F">
      <w:pPr>
        <w:pStyle w:val="Akapitzlist"/>
        <w:ind w:left="1080"/>
        <w:rPr>
          <w:rFonts w:ascii="Calibri" w:hAnsi="Calibri"/>
        </w:rPr>
      </w:pPr>
    </w:p>
    <w:p w:rsidR="0065312F" w:rsidRDefault="0065312F" w:rsidP="0065312F">
      <w:pPr>
        <w:ind w:firstLine="708"/>
        <w:rPr>
          <w:rFonts w:ascii="Calibri" w:hAnsi="Calibri"/>
          <w:b/>
        </w:rPr>
      </w:pPr>
      <w:r w:rsidRPr="0065312F">
        <w:rPr>
          <w:rFonts w:ascii="Calibri" w:hAnsi="Calibri"/>
          <w:b/>
        </w:rPr>
        <w:t>2.7 Odbiór Robót</w:t>
      </w:r>
    </w:p>
    <w:p w:rsidR="0065312F" w:rsidRDefault="0065312F" w:rsidP="0065312F">
      <w:pPr>
        <w:ind w:left="372" w:firstLine="708"/>
        <w:rPr>
          <w:rFonts w:ascii="Calibri" w:hAnsi="Calibri"/>
          <w:b/>
        </w:rPr>
      </w:pPr>
      <w:r w:rsidRPr="0065312F">
        <w:rPr>
          <w:rFonts w:ascii="Calibri" w:hAnsi="Calibri"/>
          <w:b/>
        </w:rPr>
        <w:t xml:space="preserve">Odbiór przejściowy </w:t>
      </w:r>
    </w:p>
    <w:p w:rsidR="0065312F" w:rsidRDefault="0065312F" w:rsidP="0065312F">
      <w:pPr>
        <w:pStyle w:val="Akapitzlist"/>
        <w:ind w:left="1080"/>
        <w:rPr>
          <w:rFonts w:ascii="Calibri" w:hAnsi="Calibri"/>
        </w:rPr>
      </w:pPr>
      <w:r w:rsidRPr="0065312F">
        <w:rPr>
          <w:rFonts w:ascii="Calibri" w:hAnsi="Calibri"/>
        </w:rPr>
        <w:t>Przedmiotem odbioru przejściowego jest Dokumentacja w ilościach określonych w umowie wraz z kompletem wymaganych prawem zatwierdzeń, uzgodnień, opinii i pozwoleń Niezbędnych do realizacji Robót.</w:t>
      </w:r>
    </w:p>
    <w:p w:rsidR="0065312F" w:rsidRDefault="0065312F" w:rsidP="0065312F">
      <w:pPr>
        <w:pStyle w:val="Akapitzlist"/>
        <w:ind w:left="1080"/>
        <w:rPr>
          <w:rFonts w:ascii="Calibri" w:hAnsi="Calibri"/>
        </w:rPr>
      </w:pPr>
    </w:p>
    <w:p w:rsidR="0065312F" w:rsidRPr="0065312F" w:rsidRDefault="0065312F" w:rsidP="0065312F">
      <w:pPr>
        <w:pStyle w:val="Akapitzlist"/>
        <w:ind w:left="1080"/>
        <w:rPr>
          <w:rFonts w:ascii="Calibri" w:hAnsi="Calibri"/>
          <w:b/>
        </w:rPr>
      </w:pPr>
      <w:r w:rsidRPr="0065312F">
        <w:rPr>
          <w:rFonts w:ascii="Calibri" w:hAnsi="Calibri"/>
          <w:b/>
        </w:rPr>
        <w:t xml:space="preserve">Odbiór robót zanikowych </w:t>
      </w:r>
    </w:p>
    <w:p w:rsidR="0065312F" w:rsidRPr="0065312F" w:rsidRDefault="0065312F" w:rsidP="0065312F">
      <w:pPr>
        <w:pStyle w:val="Akapitzlist"/>
        <w:ind w:left="1080"/>
        <w:rPr>
          <w:rFonts w:ascii="Calibri" w:hAnsi="Calibri"/>
        </w:rPr>
      </w:pPr>
    </w:p>
    <w:p w:rsidR="0065312F" w:rsidRDefault="0065312F" w:rsidP="0065312F">
      <w:pPr>
        <w:pStyle w:val="Akapitzlist"/>
        <w:ind w:left="1080"/>
        <w:rPr>
          <w:rFonts w:ascii="Calibri" w:hAnsi="Calibri"/>
        </w:rPr>
      </w:pPr>
      <w:r w:rsidRPr="0065312F">
        <w:rPr>
          <w:rFonts w:ascii="Calibri" w:hAnsi="Calibri"/>
        </w:rPr>
        <w:t xml:space="preserve">Odbiór Robót zanikających i ulegających zakryciu polegający na końcowej ocenie ilości i jakości wykonywanych Robót, które w dalszym procesie realizacji ulegną </w:t>
      </w:r>
      <w:r w:rsidR="000B583B" w:rsidRPr="0065312F">
        <w:rPr>
          <w:rFonts w:ascii="Calibri" w:hAnsi="Calibri"/>
        </w:rPr>
        <w:t>zakryciu będzie</w:t>
      </w:r>
      <w:r w:rsidRPr="0065312F">
        <w:rPr>
          <w:rFonts w:ascii="Calibri" w:hAnsi="Calibri"/>
        </w:rPr>
        <w:t xml:space="preserve"> dokonany w czasie umożliwiającym wykonanie ewentualnych korekt i poprawek bez hamowania ogólnego postępu Robót.  </w:t>
      </w:r>
    </w:p>
    <w:p w:rsidR="0065312F" w:rsidRDefault="0065312F" w:rsidP="0065312F">
      <w:pPr>
        <w:pStyle w:val="Akapitzlist"/>
        <w:ind w:left="1080"/>
        <w:rPr>
          <w:rFonts w:ascii="Calibri" w:hAnsi="Calibri"/>
        </w:rPr>
      </w:pPr>
      <w:r w:rsidRPr="0065312F">
        <w:rPr>
          <w:rFonts w:ascii="Calibri" w:hAnsi="Calibri"/>
        </w:rPr>
        <w:t xml:space="preserve">Odbioru dokonuje Zamawiający (Inspektor Nadzoru Inwestorskiego).  </w:t>
      </w:r>
    </w:p>
    <w:p w:rsidR="0065312F" w:rsidRDefault="0065312F" w:rsidP="0065312F">
      <w:pPr>
        <w:pStyle w:val="Akapitzlist"/>
        <w:ind w:left="1080"/>
        <w:rPr>
          <w:rFonts w:ascii="Calibri" w:hAnsi="Calibri"/>
        </w:rPr>
      </w:pPr>
      <w:r w:rsidRPr="0065312F">
        <w:rPr>
          <w:rFonts w:ascii="Calibri" w:hAnsi="Calibri"/>
        </w:rPr>
        <w:t xml:space="preserve">Kierownik Budowy zgłasza gotowość odbioru wpisem do dziennika budowy, jednocześnie informując o tym </w:t>
      </w:r>
      <w:r w:rsidR="000B583B" w:rsidRPr="0065312F">
        <w:rPr>
          <w:rFonts w:ascii="Calibri" w:hAnsi="Calibri"/>
        </w:rPr>
        <w:t>Zamawiającego (</w:t>
      </w:r>
      <w:r w:rsidRPr="0065312F">
        <w:rPr>
          <w:rFonts w:ascii="Calibri" w:hAnsi="Calibri"/>
        </w:rPr>
        <w:t xml:space="preserve">Inspektora Nadzoru Inwestorskiego).  </w:t>
      </w:r>
    </w:p>
    <w:p w:rsidR="0036023E" w:rsidRDefault="0065312F" w:rsidP="0065312F">
      <w:pPr>
        <w:pStyle w:val="Akapitzlist"/>
        <w:ind w:left="1080"/>
        <w:rPr>
          <w:rFonts w:ascii="Calibri" w:hAnsi="Calibri"/>
        </w:rPr>
      </w:pPr>
      <w:r w:rsidRPr="0065312F">
        <w:rPr>
          <w:rFonts w:ascii="Calibri" w:hAnsi="Calibri"/>
        </w:rPr>
        <w:t xml:space="preserve">Zamawiający (Inspektor Nadzoru Inwestorskiego) dokona odbioru nie później niż w ciągu 2 dni roboczych od daty w/w zgłoszenia przez kierownika budowy </w:t>
      </w:r>
    </w:p>
    <w:p w:rsidR="0036023E" w:rsidRDefault="0065312F" w:rsidP="0065312F">
      <w:pPr>
        <w:pStyle w:val="Akapitzlist"/>
        <w:ind w:left="1080"/>
        <w:rPr>
          <w:rFonts w:ascii="Calibri" w:hAnsi="Calibri"/>
        </w:rPr>
      </w:pPr>
      <w:r w:rsidRPr="0065312F">
        <w:rPr>
          <w:rFonts w:ascii="Calibri" w:hAnsi="Calibri"/>
        </w:rPr>
        <w:t xml:space="preserve">Zamawiający (Inspektor Nadzoru Inwestorskiego) dokonuje oceny jakość i </w:t>
      </w:r>
      <w:r w:rsidR="000B583B" w:rsidRPr="0065312F">
        <w:rPr>
          <w:rFonts w:ascii="Calibri" w:hAnsi="Calibri"/>
        </w:rPr>
        <w:t>ilości Robót</w:t>
      </w:r>
      <w:r w:rsidRPr="0065312F">
        <w:rPr>
          <w:rFonts w:ascii="Calibri" w:hAnsi="Calibri"/>
        </w:rPr>
        <w:t xml:space="preserve"> zanikających i ulegających </w:t>
      </w:r>
      <w:r w:rsidR="004C15D8" w:rsidRPr="0065312F">
        <w:rPr>
          <w:rFonts w:ascii="Calibri" w:hAnsi="Calibri"/>
        </w:rPr>
        <w:t>zakryciu na</w:t>
      </w:r>
      <w:r w:rsidRPr="0065312F">
        <w:rPr>
          <w:rFonts w:ascii="Calibri" w:hAnsi="Calibri"/>
        </w:rPr>
        <w:t xml:space="preserve"> podstawie dostarczonych przez Wykonawcę dokumentów potwierdzających jakość i zgodność wykonanych robót z Umową,(w tym: certyfikaty, świadectwa, raporty z prób, inspekcji i badań, atesty, szkice geodezyjne z potwierdzeniem geodety o zgodności z projektem wykonanych robót) </w:t>
      </w:r>
    </w:p>
    <w:p w:rsidR="0036023E" w:rsidRDefault="0065312F" w:rsidP="0065312F">
      <w:pPr>
        <w:pStyle w:val="Akapitzlist"/>
        <w:ind w:left="1080"/>
        <w:rPr>
          <w:rFonts w:ascii="Calibri" w:hAnsi="Calibri"/>
        </w:rPr>
      </w:pPr>
      <w:r w:rsidRPr="0065312F">
        <w:rPr>
          <w:rFonts w:ascii="Calibri" w:hAnsi="Calibri"/>
        </w:rPr>
        <w:lastRenderedPageBreak/>
        <w:t xml:space="preserve">Każdorazowo </w:t>
      </w:r>
      <w:r w:rsidR="000B583B" w:rsidRPr="0065312F">
        <w:rPr>
          <w:rFonts w:ascii="Calibri" w:hAnsi="Calibri"/>
        </w:rPr>
        <w:t>z przeprowadzonego</w:t>
      </w:r>
      <w:r w:rsidRPr="0065312F">
        <w:rPr>
          <w:rFonts w:ascii="Calibri" w:hAnsi="Calibri"/>
        </w:rPr>
        <w:t xml:space="preserve"> odbioru należy sporządzić protokół podpisany przez Inspektora Nadzoru Inwestorskiego, Wykonawcę i inne osoby uczestniczące w odbiorze podaniem przedmiotu i zakresu odbioru oraz z podaniem innych </w:t>
      </w:r>
      <w:r w:rsidR="000B583B" w:rsidRPr="0065312F">
        <w:rPr>
          <w:rFonts w:ascii="Calibri" w:hAnsi="Calibri"/>
        </w:rPr>
        <w:t>istotnych danych</w:t>
      </w:r>
      <w:r w:rsidRPr="0065312F">
        <w:rPr>
          <w:rFonts w:ascii="Calibri" w:hAnsi="Calibri"/>
        </w:rPr>
        <w:t xml:space="preserve"> mogących mieć wpływ na przyszłą eksploatację. </w:t>
      </w:r>
    </w:p>
    <w:p w:rsidR="0036023E" w:rsidRDefault="0065312F" w:rsidP="0065312F">
      <w:pPr>
        <w:pStyle w:val="Akapitzlist"/>
        <w:ind w:left="1080"/>
        <w:rPr>
          <w:rFonts w:ascii="Calibri" w:hAnsi="Calibri"/>
        </w:rPr>
      </w:pPr>
      <w:r w:rsidRPr="0065312F">
        <w:rPr>
          <w:rFonts w:ascii="Calibri" w:hAnsi="Calibri"/>
        </w:rPr>
        <w:t xml:space="preserve">Wzór </w:t>
      </w:r>
      <w:r w:rsidR="000B583B" w:rsidRPr="0065312F">
        <w:rPr>
          <w:rFonts w:ascii="Calibri" w:hAnsi="Calibri"/>
        </w:rPr>
        <w:t>protokołu</w:t>
      </w:r>
      <w:r w:rsidRPr="0065312F">
        <w:rPr>
          <w:rFonts w:ascii="Calibri" w:hAnsi="Calibri"/>
        </w:rPr>
        <w:t xml:space="preserve"> z odbioru Wykonawca uzgodni z Zamawiającym. </w:t>
      </w:r>
    </w:p>
    <w:p w:rsidR="0036023E" w:rsidRDefault="0065312F" w:rsidP="0065312F">
      <w:pPr>
        <w:pStyle w:val="Akapitzlist"/>
        <w:ind w:left="1080"/>
        <w:rPr>
          <w:rFonts w:ascii="Calibri" w:hAnsi="Calibri"/>
        </w:rPr>
      </w:pPr>
      <w:r w:rsidRPr="0065312F">
        <w:rPr>
          <w:rFonts w:ascii="Calibri" w:hAnsi="Calibri"/>
        </w:rPr>
        <w:t xml:space="preserve">W przypadku, gdy </w:t>
      </w:r>
      <w:r w:rsidR="000B583B" w:rsidRPr="0065312F">
        <w:rPr>
          <w:rFonts w:ascii="Calibri" w:hAnsi="Calibri"/>
        </w:rPr>
        <w:t>roboty,</w:t>
      </w:r>
      <w:r w:rsidRPr="0065312F">
        <w:rPr>
          <w:rFonts w:ascii="Calibri" w:hAnsi="Calibri"/>
        </w:rPr>
        <w:t xml:space="preserve"> o których mowa powyżej nie zostaną zgłoszone do odbioru przez kierownika budowy i nie zostaną odebrane przez Inspektora nadzoru Inwestorskiego, Wykonawca zobowiązany jest do umożliwienia inspektorowi nadzoru sprawdzenia wykonania w/w Robót poprzez n. odkrycie tych robót lub wykonanie otworów umożliwiających to sprawdzenie. </w:t>
      </w:r>
    </w:p>
    <w:p w:rsidR="0036023E" w:rsidRDefault="0065312F" w:rsidP="0065312F">
      <w:pPr>
        <w:pStyle w:val="Akapitzlist"/>
        <w:ind w:left="1080"/>
        <w:rPr>
          <w:rFonts w:ascii="Calibri" w:hAnsi="Calibri"/>
        </w:rPr>
      </w:pPr>
      <w:r w:rsidRPr="0065312F">
        <w:rPr>
          <w:rFonts w:ascii="Calibri" w:hAnsi="Calibri"/>
        </w:rPr>
        <w:t xml:space="preserve">Jeśli Inspektor Nadzoru inwestorskiego potwierdzi, iż roboty zostały wykonane w sposób prawidłowy, Wykonawca zobowiązany jest do przywrócenia robot do stanu przed ich odkryciem. Jeśli Inspektor Nadzoru inwestorskiego stwierdzi, że w/w roboty zostały wykonane w sposób nieprawidłowy, Wykonawca zobowiązany jest do usunięcia nieprawidłowo wykonanych robót oraz do ponownego ich wykonania w należyty sposób. Odkrycie, zakrycie, rozebranie i ponowne wykonanie robót, o których mowa powyżej, Wykonawca zobowiązany jest wykonać w ramach Wynagrodzenia za wykonanie przedmiot umowy. </w:t>
      </w:r>
    </w:p>
    <w:p w:rsidR="0065312F" w:rsidRDefault="0065312F" w:rsidP="0065312F">
      <w:pPr>
        <w:pStyle w:val="Akapitzlist"/>
        <w:ind w:left="1080"/>
        <w:rPr>
          <w:rFonts w:ascii="Calibri" w:hAnsi="Calibri"/>
        </w:rPr>
      </w:pPr>
      <w:r w:rsidRPr="0065312F">
        <w:rPr>
          <w:rFonts w:ascii="Calibri" w:hAnsi="Calibri"/>
        </w:rPr>
        <w:t xml:space="preserve">Przeprowadzenie odbioru robót zanikających oraz przeprowadzenie odbiorów zanikowych nie zwalnia Wykonawcy od odpowiedzialności wynikających z Umowy.  </w:t>
      </w:r>
    </w:p>
    <w:p w:rsidR="0036023E" w:rsidRDefault="0036023E" w:rsidP="0065312F">
      <w:pPr>
        <w:pStyle w:val="Akapitzlist"/>
        <w:ind w:left="1080"/>
        <w:rPr>
          <w:rFonts w:ascii="Calibri" w:hAnsi="Calibri"/>
        </w:rPr>
      </w:pPr>
    </w:p>
    <w:p w:rsidR="0036023E" w:rsidRDefault="0036023E" w:rsidP="0036023E">
      <w:pPr>
        <w:pStyle w:val="Akapitzlist"/>
        <w:ind w:left="1080"/>
        <w:rPr>
          <w:rFonts w:ascii="Calibri" w:hAnsi="Calibri"/>
          <w:b/>
        </w:rPr>
      </w:pPr>
      <w:r w:rsidRPr="0036023E">
        <w:rPr>
          <w:rFonts w:ascii="Calibri" w:hAnsi="Calibri"/>
          <w:b/>
        </w:rPr>
        <w:t xml:space="preserve">Odbiory </w:t>
      </w:r>
      <w:r w:rsidR="000B583B" w:rsidRPr="0036023E">
        <w:rPr>
          <w:rFonts w:ascii="Calibri" w:hAnsi="Calibri"/>
          <w:b/>
        </w:rPr>
        <w:t>końcowe i</w:t>
      </w:r>
      <w:r w:rsidRPr="0036023E">
        <w:rPr>
          <w:rFonts w:ascii="Calibri" w:hAnsi="Calibri"/>
          <w:b/>
        </w:rPr>
        <w:t xml:space="preserve"> Przejęcie Robót </w:t>
      </w:r>
    </w:p>
    <w:p w:rsidR="0036023E" w:rsidRDefault="0036023E" w:rsidP="0036023E">
      <w:pPr>
        <w:pStyle w:val="Akapitzlist"/>
        <w:ind w:left="1080"/>
        <w:rPr>
          <w:rFonts w:ascii="Calibri" w:hAnsi="Calibri"/>
        </w:rPr>
      </w:pPr>
      <w:r w:rsidRPr="0036023E">
        <w:rPr>
          <w:rFonts w:ascii="Calibri" w:hAnsi="Calibri"/>
        </w:rPr>
        <w:t>Odbiorowi</w:t>
      </w:r>
      <w:r w:rsidR="0074375C">
        <w:rPr>
          <w:rFonts w:ascii="Calibri" w:hAnsi="Calibri"/>
        </w:rPr>
        <w:t xml:space="preserve"> </w:t>
      </w:r>
      <w:r w:rsidRPr="0036023E">
        <w:rPr>
          <w:rFonts w:ascii="Calibri" w:hAnsi="Calibri"/>
        </w:rPr>
        <w:t xml:space="preserve">przez zamawiającego podlegają całkowicie zakończone Roboty. Odbiór Robót polega na końcowej ocenie rzeczywistego wykonania robót w odniesieniu do ich ilości, jakości i wartości. </w:t>
      </w:r>
    </w:p>
    <w:p w:rsidR="0036023E" w:rsidRPr="0036023E" w:rsidRDefault="0036023E" w:rsidP="0036023E">
      <w:pPr>
        <w:pStyle w:val="Akapitzlist"/>
        <w:ind w:left="1080"/>
        <w:rPr>
          <w:rFonts w:ascii="Calibri" w:hAnsi="Calibri"/>
        </w:rPr>
      </w:pPr>
      <w:r w:rsidRPr="0036023E">
        <w:rPr>
          <w:rFonts w:ascii="Calibri" w:hAnsi="Calibri"/>
        </w:rPr>
        <w:t xml:space="preserve">Całkowite zakończenie oraz gotowość do odbioru Robót będzie stwierdzona przez Wykonawcę wpisem do Dziennika Budowy a </w:t>
      </w:r>
      <w:r w:rsidR="000B583B" w:rsidRPr="0036023E">
        <w:rPr>
          <w:rFonts w:ascii="Calibri" w:hAnsi="Calibri"/>
        </w:rPr>
        <w:t>także powiadomieniem</w:t>
      </w:r>
      <w:r w:rsidRPr="0036023E">
        <w:rPr>
          <w:rFonts w:ascii="Calibri" w:hAnsi="Calibri"/>
        </w:rPr>
        <w:t xml:space="preserve"> na piśmie o tym fakcie Inspektora Nadzoru Inwestorskiego i Zamawiającego. </w:t>
      </w:r>
    </w:p>
    <w:p w:rsidR="0036023E" w:rsidRDefault="0036023E" w:rsidP="0036023E">
      <w:pPr>
        <w:pStyle w:val="Akapitzlist"/>
        <w:ind w:left="1080"/>
        <w:rPr>
          <w:rFonts w:ascii="Calibri" w:hAnsi="Calibri"/>
        </w:rPr>
      </w:pPr>
      <w:r w:rsidRPr="0036023E">
        <w:rPr>
          <w:rFonts w:ascii="Calibri" w:hAnsi="Calibri"/>
        </w:rPr>
        <w:t xml:space="preserve">Potwierdzenie gotowości do odbioru przez inspektora Nadzoru lub brak ustosunkowania się do wpisu w ciągu 7 dni będzie oznaczał osiągnięcie gotowości do odbioru z dniem wpisu do dziennika budowy. </w:t>
      </w:r>
    </w:p>
    <w:p w:rsidR="0036023E" w:rsidRDefault="0036023E" w:rsidP="0036023E">
      <w:pPr>
        <w:pStyle w:val="Akapitzlist"/>
        <w:ind w:left="1080"/>
        <w:rPr>
          <w:rFonts w:ascii="Calibri" w:hAnsi="Calibri"/>
        </w:rPr>
      </w:pPr>
      <w:r w:rsidRPr="0036023E">
        <w:rPr>
          <w:rFonts w:ascii="Calibri" w:hAnsi="Calibri"/>
        </w:rPr>
        <w:t xml:space="preserve">Zamawiający powoła komisje odbiorową oraz wyznaczy datę i rozpocznie czynności odbioru końcowego w ciągu 7 dni roboczych od daty zgłoszenia przez Wykonawcę gotowości do odbioru, w formie zapisu w dzienniku budowy, potwierdzonej przez Inspektora Nadzoru. </w:t>
      </w:r>
    </w:p>
    <w:p w:rsidR="0036023E" w:rsidRDefault="0036023E" w:rsidP="0036023E">
      <w:pPr>
        <w:pStyle w:val="Akapitzlist"/>
        <w:ind w:left="1080"/>
        <w:rPr>
          <w:rFonts w:ascii="Calibri" w:hAnsi="Calibri"/>
        </w:rPr>
      </w:pPr>
      <w:r w:rsidRPr="0036023E">
        <w:rPr>
          <w:rFonts w:ascii="Calibri" w:hAnsi="Calibri"/>
        </w:rPr>
        <w:t xml:space="preserve">Warunkiem przystąpienia do Przejęcia Robót jest przedstawienie przez Wykonawcę kompletne i prawidłowo sporządzonej dokumentacji powykonawczej jak również innych dokumentów wymaganych w myśl obowiązujących przepisów i zapisów Umowy </w:t>
      </w:r>
      <w:r w:rsidR="000B583B" w:rsidRPr="0036023E">
        <w:rPr>
          <w:rFonts w:ascii="Calibri" w:hAnsi="Calibri"/>
        </w:rPr>
        <w:t>i zatwierdzenie</w:t>
      </w:r>
      <w:r w:rsidRPr="0036023E">
        <w:rPr>
          <w:rFonts w:ascii="Calibri" w:hAnsi="Calibri"/>
        </w:rPr>
        <w:t xml:space="preserve"> ich przez Inspektora Nadzoru Inwestorskiego, w szczególności:</w:t>
      </w:r>
    </w:p>
    <w:p w:rsidR="0036023E" w:rsidRDefault="0036023E" w:rsidP="0036023E">
      <w:pPr>
        <w:pStyle w:val="Akapitzlist"/>
        <w:ind w:left="1080"/>
        <w:rPr>
          <w:rFonts w:ascii="Calibri" w:hAnsi="Calibri"/>
        </w:rPr>
      </w:pPr>
      <w:r>
        <w:rPr>
          <w:rFonts w:ascii="Calibri" w:hAnsi="Calibri"/>
        </w:rPr>
        <w:t xml:space="preserve">- </w:t>
      </w:r>
      <w:r w:rsidRPr="0036023E">
        <w:rPr>
          <w:rFonts w:ascii="Calibri" w:hAnsi="Calibri"/>
        </w:rPr>
        <w:t xml:space="preserve">Dzienników Budowy </w:t>
      </w:r>
    </w:p>
    <w:p w:rsidR="0036023E" w:rsidRDefault="0036023E" w:rsidP="0036023E">
      <w:pPr>
        <w:pStyle w:val="Akapitzlist"/>
        <w:ind w:left="1080"/>
        <w:rPr>
          <w:rFonts w:ascii="Calibri" w:hAnsi="Calibri" w:cs="Calibri"/>
        </w:rPr>
      </w:pPr>
      <w:r>
        <w:rPr>
          <w:rFonts w:ascii="Calibri" w:hAnsi="Calibri" w:cs="Calibri"/>
        </w:rPr>
        <w:t>-</w:t>
      </w:r>
      <w:r w:rsidRPr="0036023E">
        <w:rPr>
          <w:rFonts w:ascii="Calibri" w:hAnsi="Calibri" w:cs="Calibri"/>
        </w:rPr>
        <w:t xml:space="preserve"> Dokumentacji projektowej podstawowej z naniesionymi zmianami oraz dokumentacji dodatkowej, jeśli została sporządzona w trakcie realizacji umowy </w:t>
      </w:r>
    </w:p>
    <w:p w:rsidR="0036023E" w:rsidRDefault="0036023E" w:rsidP="0036023E">
      <w:pPr>
        <w:pStyle w:val="Akapitzlist"/>
        <w:ind w:left="1080"/>
        <w:rPr>
          <w:rFonts w:ascii="Calibri" w:hAnsi="Calibri" w:cs="Calibri"/>
        </w:rPr>
      </w:pPr>
      <w:r>
        <w:rPr>
          <w:rFonts w:ascii="Calibri" w:hAnsi="Calibri" w:cs="Calibri"/>
        </w:rPr>
        <w:t>-</w:t>
      </w:r>
      <w:r w:rsidRPr="0036023E">
        <w:rPr>
          <w:rFonts w:ascii="Calibri" w:hAnsi="Calibri" w:cs="Calibri"/>
        </w:rPr>
        <w:t xml:space="preserve"> Dokumentów dotyczących stosowanych materiałów </w:t>
      </w:r>
    </w:p>
    <w:p w:rsidR="0036023E" w:rsidRDefault="0036023E" w:rsidP="0036023E">
      <w:pPr>
        <w:pStyle w:val="Akapitzlist"/>
        <w:ind w:left="1080"/>
        <w:rPr>
          <w:rFonts w:ascii="Calibri" w:hAnsi="Calibri"/>
        </w:rPr>
      </w:pPr>
      <w:r>
        <w:rPr>
          <w:rFonts w:ascii="Calibri" w:hAnsi="Calibri" w:cs="Calibri"/>
        </w:rPr>
        <w:t>-</w:t>
      </w:r>
      <w:r w:rsidRPr="0036023E">
        <w:rPr>
          <w:rFonts w:ascii="Calibri" w:hAnsi="Calibri" w:cs="Calibri"/>
        </w:rPr>
        <w:t xml:space="preserve"> Dokumentów atestacyjnych (wyroby oznakowane symbo</w:t>
      </w:r>
      <w:r w:rsidRPr="0036023E">
        <w:rPr>
          <w:rFonts w:ascii="Calibri" w:hAnsi="Calibri"/>
        </w:rPr>
        <w:t xml:space="preserve">lem B) </w:t>
      </w:r>
    </w:p>
    <w:p w:rsidR="0036023E" w:rsidRDefault="0036023E" w:rsidP="0036023E">
      <w:pPr>
        <w:pStyle w:val="Akapitzlist"/>
        <w:ind w:left="1080"/>
        <w:rPr>
          <w:rFonts w:ascii="Calibri" w:hAnsi="Calibri" w:cs="Calibri"/>
        </w:rPr>
      </w:pPr>
      <w:r>
        <w:rPr>
          <w:rFonts w:ascii="Calibri" w:hAnsi="Calibri" w:cs="Calibri"/>
        </w:rPr>
        <w:t>-</w:t>
      </w:r>
      <w:r w:rsidRPr="0036023E">
        <w:rPr>
          <w:rFonts w:ascii="Calibri" w:hAnsi="Calibri" w:cs="Calibri"/>
        </w:rPr>
        <w:t xml:space="preserve"> Deklaracji zgodności producenta wyrobu z PN lub aprobatą techniczną </w:t>
      </w:r>
    </w:p>
    <w:p w:rsidR="0036023E" w:rsidRDefault="0036023E" w:rsidP="0036023E">
      <w:pPr>
        <w:pStyle w:val="Akapitzlist"/>
        <w:ind w:left="1080"/>
        <w:rPr>
          <w:rFonts w:ascii="Calibri" w:hAnsi="Calibri" w:cs="Calibri"/>
        </w:rPr>
      </w:pPr>
      <w:r>
        <w:rPr>
          <w:rFonts w:ascii="Calibri" w:hAnsi="Calibri" w:cs="Calibri"/>
        </w:rPr>
        <w:lastRenderedPageBreak/>
        <w:t>-</w:t>
      </w:r>
      <w:r w:rsidRPr="0036023E">
        <w:rPr>
          <w:rFonts w:ascii="Calibri" w:hAnsi="Calibri" w:cs="Calibri"/>
        </w:rPr>
        <w:t xml:space="preserve"> Certyfikatów zgodności wyrobu z PN lub aprobatą </w:t>
      </w:r>
    </w:p>
    <w:p w:rsidR="0036023E" w:rsidRDefault="0036023E" w:rsidP="0036023E">
      <w:pPr>
        <w:pStyle w:val="Akapitzlist"/>
        <w:ind w:left="1080"/>
        <w:rPr>
          <w:rFonts w:ascii="Calibri" w:hAnsi="Calibri" w:cs="Calibri"/>
        </w:rPr>
      </w:pPr>
      <w:r>
        <w:rPr>
          <w:rFonts w:ascii="Calibri" w:hAnsi="Calibri" w:cs="Calibri"/>
        </w:rPr>
        <w:t>-</w:t>
      </w:r>
      <w:r w:rsidRPr="0036023E">
        <w:rPr>
          <w:rFonts w:ascii="Calibri" w:hAnsi="Calibri" w:cs="Calibri"/>
        </w:rPr>
        <w:t xml:space="preserve"> Atestów </w:t>
      </w:r>
      <w:r w:rsidRPr="0036023E">
        <w:rPr>
          <w:rFonts w:ascii="Calibri" w:hAnsi="Calibri" w:cs="Calibri"/>
        </w:rPr>
        <w:t xml:space="preserve"> Świadectw jakości </w:t>
      </w:r>
    </w:p>
    <w:p w:rsidR="0036023E" w:rsidRDefault="0036023E" w:rsidP="0036023E">
      <w:pPr>
        <w:pStyle w:val="Akapitzlist"/>
        <w:ind w:left="1080"/>
        <w:rPr>
          <w:rFonts w:ascii="Calibri" w:hAnsi="Calibri" w:cs="Calibri"/>
        </w:rPr>
      </w:pPr>
      <w:r>
        <w:rPr>
          <w:rFonts w:ascii="Calibri" w:hAnsi="Calibri" w:cs="Calibri"/>
        </w:rPr>
        <w:t>-</w:t>
      </w:r>
      <w:r w:rsidRPr="0036023E">
        <w:rPr>
          <w:rFonts w:ascii="Calibri" w:hAnsi="Calibri" w:cs="Calibri"/>
        </w:rPr>
        <w:t xml:space="preserve"> Świadectw pochodzenia </w:t>
      </w:r>
    </w:p>
    <w:p w:rsidR="0036023E" w:rsidRDefault="0036023E" w:rsidP="0036023E">
      <w:pPr>
        <w:pStyle w:val="Akapitzlist"/>
        <w:ind w:left="1080"/>
        <w:rPr>
          <w:rFonts w:ascii="Calibri" w:hAnsi="Calibri"/>
        </w:rPr>
      </w:pPr>
      <w:r>
        <w:rPr>
          <w:rFonts w:ascii="Calibri" w:hAnsi="Calibri" w:cs="Calibri"/>
        </w:rPr>
        <w:t>-</w:t>
      </w:r>
      <w:r w:rsidR="000B583B" w:rsidRPr="0036023E">
        <w:rPr>
          <w:rFonts w:ascii="Calibri" w:hAnsi="Calibri" w:cs="Calibri"/>
        </w:rPr>
        <w:t>Protokołów</w:t>
      </w:r>
      <w:r w:rsidRPr="0036023E">
        <w:rPr>
          <w:rFonts w:ascii="Calibri" w:hAnsi="Calibri" w:cs="Calibri"/>
        </w:rPr>
        <w:t xml:space="preserve"> z przeprowadzonych odbiorów robót zanikających i ulegających z</w:t>
      </w:r>
      <w:r w:rsidRPr="0036023E">
        <w:rPr>
          <w:rFonts w:ascii="Calibri" w:hAnsi="Calibri"/>
        </w:rPr>
        <w:t xml:space="preserve">akryciu oraz odbiorów częściowych </w:t>
      </w:r>
    </w:p>
    <w:p w:rsidR="0036023E" w:rsidRDefault="0036023E" w:rsidP="0036023E">
      <w:pPr>
        <w:pStyle w:val="Akapitzlist"/>
        <w:ind w:left="1080"/>
        <w:rPr>
          <w:rFonts w:ascii="Calibri" w:hAnsi="Calibri" w:cs="Calibri"/>
        </w:rPr>
      </w:pPr>
      <w:r>
        <w:rPr>
          <w:rFonts w:ascii="Calibri" w:hAnsi="Calibri" w:cs="Calibri"/>
        </w:rPr>
        <w:t>-</w:t>
      </w:r>
      <w:r w:rsidR="000B583B" w:rsidRPr="0036023E">
        <w:rPr>
          <w:rFonts w:ascii="Calibri" w:hAnsi="Calibri" w:cs="Calibri"/>
        </w:rPr>
        <w:t>Protokołów</w:t>
      </w:r>
      <w:r w:rsidRPr="0036023E">
        <w:rPr>
          <w:rFonts w:ascii="Calibri" w:hAnsi="Calibri" w:cs="Calibri"/>
        </w:rPr>
        <w:t xml:space="preserve"> z wszystkich przeprowadzonych prób i inspekcji </w:t>
      </w:r>
    </w:p>
    <w:p w:rsidR="0036023E" w:rsidRDefault="0036023E" w:rsidP="0036023E">
      <w:pPr>
        <w:pStyle w:val="Akapitzlist"/>
        <w:ind w:left="1080"/>
        <w:rPr>
          <w:rFonts w:ascii="Calibri" w:hAnsi="Calibri" w:cs="Calibri"/>
        </w:rPr>
      </w:pPr>
      <w:r>
        <w:rPr>
          <w:rFonts w:ascii="Calibri" w:hAnsi="Calibri" w:cs="Calibri"/>
        </w:rPr>
        <w:t>-</w:t>
      </w:r>
      <w:r w:rsidRPr="0036023E">
        <w:rPr>
          <w:rFonts w:ascii="Calibri" w:hAnsi="Calibri" w:cs="Calibri"/>
        </w:rPr>
        <w:t xml:space="preserve"> Dokumentacji </w:t>
      </w:r>
      <w:r w:rsidR="000B583B" w:rsidRPr="0036023E">
        <w:rPr>
          <w:rFonts w:ascii="Calibri" w:hAnsi="Calibri" w:cs="Calibri"/>
        </w:rPr>
        <w:t>techniczn</w:t>
      </w:r>
      <w:r w:rsidR="000B583B">
        <w:rPr>
          <w:rFonts w:ascii="Calibri" w:hAnsi="Calibri" w:cs="Calibri"/>
        </w:rPr>
        <w:t>o</w:t>
      </w:r>
      <w:r w:rsidRPr="0036023E">
        <w:rPr>
          <w:rFonts w:ascii="Calibri" w:hAnsi="Calibri" w:cs="Calibri"/>
        </w:rPr>
        <w:t xml:space="preserve"> – ruchowych dostarczonych </w:t>
      </w:r>
      <w:r w:rsidR="004C15D8">
        <w:rPr>
          <w:rFonts w:ascii="Calibri" w:hAnsi="Calibri" w:cs="Calibri"/>
        </w:rPr>
        <w:t>u</w:t>
      </w:r>
      <w:r w:rsidRPr="0036023E">
        <w:rPr>
          <w:rFonts w:ascii="Calibri" w:hAnsi="Calibri" w:cs="Calibri"/>
        </w:rPr>
        <w:t xml:space="preserve">rządzeń  </w:t>
      </w:r>
    </w:p>
    <w:p w:rsidR="0036023E" w:rsidRDefault="0036023E" w:rsidP="0036023E">
      <w:pPr>
        <w:pStyle w:val="Akapitzlist"/>
        <w:ind w:left="1080"/>
        <w:rPr>
          <w:rFonts w:ascii="Calibri" w:hAnsi="Calibri" w:cs="Calibri"/>
        </w:rPr>
      </w:pPr>
      <w:r>
        <w:rPr>
          <w:rFonts w:ascii="Calibri" w:hAnsi="Calibri" w:cs="Calibri"/>
        </w:rPr>
        <w:t>-</w:t>
      </w:r>
      <w:r w:rsidRPr="0036023E">
        <w:rPr>
          <w:rFonts w:ascii="Calibri" w:hAnsi="Calibri" w:cs="Calibri"/>
        </w:rPr>
        <w:t xml:space="preserve"> Powykonawczej dokumentacji budowy  </w:t>
      </w:r>
    </w:p>
    <w:p w:rsidR="0036023E" w:rsidRDefault="0036023E" w:rsidP="0036023E">
      <w:pPr>
        <w:pStyle w:val="Akapitzlist"/>
        <w:ind w:left="1080"/>
        <w:rPr>
          <w:rFonts w:ascii="Calibri" w:hAnsi="Calibri"/>
        </w:rPr>
      </w:pPr>
      <w:r>
        <w:rPr>
          <w:rFonts w:ascii="Calibri" w:hAnsi="Calibri" w:cs="Calibri"/>
        </w:rPr>
        <w:t>-</w:t>
      </w:r>
      <w:r w:rsidRPr="0036023E">
        <w:rPr>
          <w:rFonts w:ascii="Calibri" w:hAnsi="Calibri" w:cs="Calibri"/>
        </w:rPr>
        <w:t xml:space="preserve"> Wszelkich innych dokumentów niezbędnych do użytkowania budynk</w:t>
      </w:r>
      <w:r w:rsidRPr="0036023E">
        <w:rPr>
          <w:rFonts w:ascii="Calibri" w:hAnsi="Calibri"/>
        </w:rPr>
        <w:t>ów i instalacji.</w:t>
      </w:r>
    </w:p>
    <w:p w:rsidR="0036023E" w:rsidRDefault="0036023E" w:rsidP="0036023E">
      <w:pPr>
        <w:pStyle w:val="Akapitzlist"/>
        <w:ind w:left="1080"/>
        <w:rPr>
          <w:rFonts w:ascii="Calibri" w:hAnsi="Calibri"/>
        </w:rPr>
      </w:pPr>
    </w:p>
    <w:p w:rsidR="0036023E" w:rsidRDefault="0036023E" w:rsidP="0036023E">
      <w:pPr>
        <w:pStyle w:val="Akapitzlist"/>
        <w:ind w:left="1080"/>
        <w:rPr>
          <w:rFonts w:ascii="Calibri" w:hAnsi="Calibri"/>
        </w:rPr>
      </w:pPr>
      <w:r w:rsidRPr="0036023E">
        <w:rPr>
          <w:rFonts w:ascii="Calibri" w:hAnsi="Calibri"/>
        </w:rPr>
        <w:t xml:space="preserve">Jeżeli w toku czynności odbioru końcowego zostaną stwierdzone wady, Zamawiającemu będą przysługiwały następujące uprawnienia, w przypadku: Wad nadających się do usunięcia – Zamawiający odmówi odbioru, do czasu usunięcia wad, wyznaczając jednocześnie termin na ich usunięcie Wad nie nadających się do usunięcia – Zamawiający może: </w:t>
      </w:r>
    </w:p>
    <w:p w:rsidR="0036023E" w:rsidRDefault="0036023E" w:rsidP="0036023E">
      <w:pPr>
        <w:pStyle w:val="Akapitzlist"/>
        <w:ind w:left="1080"/>
        <w:rPr>
          <w:rFonts w:ascii="Calibri" w:hAnsi="Calibri" w:cs="Calibri"/>
        </w:rPr>
      </w:pPr>
      <w:r>
        <w:rPr>
          <w:rFonts w:ascii="Calibri" w:hAnsi="Calibri" w:cs="Calibri"/>
        </w:rPr>
        <w:t>-</w:t>
      </w:r>
      <w:r w:rsidRPr="0036023E">
        <w:rPr>
          <w:rFonts w:ascii="Calibri" w:hAnsi="Calibri" w:cs="Calibri"/>
        </w:rPr>
        <w:t xml:space="preserve"> Obniżyć wynagrodzenie </w:t>
      </w:r>
    </w:p>
    <w:p w:rsidR="0036023E" w:rsidRDefault="0036023E" w:rsidP="0036023E">
      <w:pPr>
        <w:pStyle w:val="Akapitzlist"/>
        <w:ind w:left="1080"/>
        <w:rPr>
          <w:rFonts w:ascii="Calibri" w:hAnsi="Calibri"/>
        </w:rPr>
      </w:pPr>
      <w:r>
        <w:rPr>
          <w:rFonts w:ascii="Calibri" w:hAnsi="Calibri" w:cs="Calibri"/>
        </w:rPr>
        <w:t>-</w:t>
      </w:r>
      <w:r w:rsidRPr="0036023E">
        <w:rPr>
          <w:rFonts w:ascii="Calibri" w:hAnsi="Calibri" w:cs="Calibri"/>
        </w:rPr>
        <w:t xml:space="preserve"> A gdy uniemożliwiają użytkowanie zgodnie z przeznaczeniem – odstąpić od umowy lub żądać wykonania przedmiotu odbioru po raz drugi, zachowuj</w:t>
      </w:r>
      <w:r w:rsidRPr="0036023E">
        <w:rPr>
          <w:rFonts w:ascii="Calibri" w:hAnsi="Calibri"/>
        </w:rPr>
        <w:t>ąc przy tym prawo do naliczania kar oraz domagania się naprawienia szkody wynikłej z opóźnienia</w:t>
      </w:r>
    </w:p>
    <w:p w:rsidR="0036023E" w:rsidRDefault="0036023E" w:rsidP="0036023E">
      <w:pPr>
        <w:pStyle w:val="Akapitzlist"/>
        <w:ind w:left="1080"/>
        <w:rPr>
          <w:rFonts w:ascii="Calibri" w:hAnsi="Calibri"/>
        </w:rPr>
      </w:pPr>
    </w:p>
    <w:p w:rsidR="0036023E" w:rsidRDefault="0036023E" w:rsidP="0036023E">
      <w:pPr>
        <w:pStyle w:val="Akapitzlist"/>
        <w:ind w:left="1080"/>
        <w:rPr>
          <w:rFonts w:ascii="Calibri" w:hAnsi="Calibri" w:cs="Calibri"/>
        </w:rPr>
      </w:pPr>
      <w:r w:rsidRPr="0036023E">
        <w:rPr>
          <w:rFonts w:ascii="Calibri" w:hAnsi="Calibri"/>
          <w:b/>
        </w:rPr>
        <w:t>Przebieg Przejęcia Robót:</w:t>
      </w:r>
    </w:p>
    <w:p w:rsidR="0036023E" w:rsidRDefault="0036023E" w:rsidP="0036023E">
      <w:pPr>
        <w:pStyle w:val="Akapitzlist"/>
        <w:ind w:left="1080"/>
        <w:rPr>
          <w:rFonts w:ascii="Calibri" w:hAnsi="Calibri" w:cs="Calibri"/>
        </w:rPr>
      </w:pPr>
      <w:r>
        <w:rPr>
          <w:rFonts w:ascii="Calibri" w:hAnsi="Calibri" w:cs="Calibri"/>
        </w:rPr>
        <w:t>-</w:t>
      </w:r>
      <w:r w:rsidRPr="0036023E">
        <w:rPr>
          <w:rFonts w:ascii="Calibri" w:hAnsi="Calibri" w:cs="Calibri"/>
        </w:rPr>
        <w:t xml:space="preserve"> Sprawdzenie i przekazanie kompletności dokumentów wymaganych postanowieniami Umowy i Prawa budowlanego </w:t>
      </w:r>
    </w:p>
    <w:p w:rsidR="0036023E" w:rsidRDefault="0036023E" w:rsidP="0036023E">
      <w:pPr>
        <w:pStyle w:val="Akapitzlist"/>
        <w:ind w:left="1080"/>
        <w:rPr>
          <w:rFonts w:ascii="Calibri" w:hAnsi="Calibri"/>
        </w:rPr>
      </w:pPr>
      <w:r>
        <w:rPr>
          <w:rFonts w:ascii="Calibri" w:hAnsi="Calibri" w:cs="Calibri"/>
        </w:rPr>
        <w:t>-</w:t>
      </w:r>
      <w:r w:rsidRPr="0036023E">
        <w:rPr>
          <w:rFonts w:ascii="Calibri" w:hAnsi="Calibri" w:cs="Calibri"/>
        </w:rPr>
        <w:t xml:space="preserve"> Sprawdzenie kompletności i p</w:t>
      </w:r>
      <w:r w:rsidRPr="0036023E">
        <w:rPr>
          <w:rFonts w:ascii="Calibri" w:hAnsi="Calibri"/>
        </w:rPr>
        <w:t xml:space="preserve">oprawności wykonania robót poprzez weryfikację ich zgodności z postanowieniami Umowy, Projektem Budowlanym, warunkami technicznymi wykonania i odbioru robót budowlano-montażowych, Polskimi Normami oraz sztuką budowlaną. </w:t>
      </w:r>
    </w:p>
    <w:p w:rsidR="0036023E" w:rsidRDefault="0036023E" w:rsidP="0036023E">
      <w:pPr>
        <w:pStyle w:val="Akapitzlist"/>
        <w:ind w:left="1080"/>
        <w:rPr>
          <w:rFonts w:ascii="Calibri" w:hAnsi="Calibri"/>
        </w:rPr>
      </w:pPr>
      <w:r>
        <w:rPr>
          <w:rFonts w:ascii="Calibri" w:hAnsi="Calibri" w:cs="Calibri"/>
        </w:rPr>
        <w:t>-</w:t>
      </w:r>
      <w:r w:rsidRPr="0036023E">
        <w:rPr>
          <w:rFonts w:ascii="Calibri" w:hAnsi="Calibri" w:cs="Calibri"/>
        </w:rPr>
        <w:t xml:space="preserve"> Podpisanie protokołu odbioru końco</w:t>
      </w:r>
      <w:r w:rsidRPr="0036023E">
        <w:rPr>
          <w:rFonts w:ascii="Calibri" w:hAnsi="Calibri"/>
        </w:rPr>
        <w:t>wego.</w:t>
      </w:r>
    </w:p>
    <w:p w:rsidR="0036023E" w:rsidRDefault="0036023E" w:rsidP="0036023E">
      <w:pPr>
        <w:pStyle w:val="Akapitzlist"/>
        <w:ind w:left="1080"/>
        <w:rPr>
          <w:rFonts w:ascii="Calibri" w:hAnsi="Calibri"/>
        </w:rPr>
      </w:pPr>
    </w:p>
    <w:p w:rsidR="0036023E" w:rsidRDefault="0036023E" w:rsidP="0036023E">
      <w:pPr>
        <w:ind w:firstLine="708"/>
        <w:rPr>
          <w:rFonts w:ascii="Calibri" w:hAnsi="Calibri"/>
        </w:rPr>
      </w:pPr>
      <w:r w:rsidRPr="0036023E">
        <w:rPr>
          <w:rFonts w:ascii="Calibri" w:hAnsi="Calibri"/>
          <w:b/>
        </w:rPr>
        <w:t>2.</w:t>
      </w:r>
      <w:r>
        <w:rPr>
          <w:rFonts w:ascii="Calibri" w:hAnsi="Calibri"/>
          <w:b/>
        </w:rPr>
        <w:t>8</w:t>
      </w:r>
      <w:r w:rsidRPr="0036023E">
        <w:rPr>
          <w:rFonts w:ascii="Calibri" w:hAnsi="Calibri"/>
          <w:b/>
        </w:rPr>
        <w:t xml:space="preserve"> Dokumenty związane </w:t>
      </w:r>
    </w:p>
    <w:p w:rsidR="0036023E" w:rsidRDefault="0036023E" w:rsidP="0036023E">
      <w:pPr>
        <w:pStyle w:val="Akapitzlist"/>
        <w:ind w:left="1080"/>
        <w:rPr>
          <w:rFonts w:ascii="Calibri" w:hAnsi="Calibri"/>
        </w:rPr>
      </w:pPr>
      <w:r w:rsidRPr="0036023E">
        <w:rPr>
          <w:rFonts w:ascii="Calibri" w:hAnsi="Calibri"/>
        </w:rPr>
        <w:t xml:space="preserve">PN-93/N 01256.03 Znaki bezpieczeństwa. Ochrona i higiena pracy. </w:t>
      </w:r>
    </w:p>
    <w:p w:rsidR="0036023E" w:rsidRDefault="0036023E" w:rsidP="0036023E">
      <w:pPr>
        <w:pStyle w:val="Akapitzlist"/>
        <w:ind w:left="1080"/>
        <w:rPr>
          <w:rFonts w:ascii="Calibri" w:hAnsi="Calibri"/>
        </w:rPr>
      </w:pPr>
      <w:r w:rsidRPr="0036023E">
        <w:rPr>
          <w:rFonts w:ascii="Calibri" w:hAnsi="Calibri"/>
        </w:rPr>
        <w:t xml:space="preserve">PN-N-012563/A1:1997 Znaki bezpieczeństwa. Ochrona i higiena pracy (Zmiana A1) </w:t>
      </w:r>
    </w:p>
    <w:p w:rsidR="0036023E" w:rsidRDefault="0036023E" w:rsidP="0036023E">
      <w:pPr>
        <w:pStyle w:val="Akapitzlist"/>
        <w:ind w:left="1080"/>
        <w:rPr>
          <w:rFonts w:ascii="Calibri" w:hAnsi="Calibri"/>
        </w:rPr>
      </w:pPr>
      <w:r w:rsidRPr="0036023E">
        <w:rPr>
          <w:rFonts w:ascii="Calibri" w:hAnsi="Calibri"/>
        </w:rPr>
        <w:t xml:space="preserve">PN-93/N-01256.03 /Az2:2001 Znaki bezpieczeństwa. Ochrona i higiena pracy (Zmiana Az2) </w:t>
      </w:r>
    </w:p>
    <w:p w:rsidR="0036023E" w:rsidRDefault="0036023E" w:rsidP="0036023E">
      <w:pPr>
        <w:pStyle w:val="Akapitzlist"/>
        <w:ind w:left="1080"/>
        <w:rPr>
          <w:rFonts w:ascii="Calibri" w:hAnsi="Calibri"/>
        </w:rPr>
      </w:pPr>
      <w:r w:rsidRPr="0036023E">
        <w:rPr>
          <w:rFonts w:ascii="Calibri" w:hAnsi="Calibri"/>
        </w:rPr>
        <w:t xml:space="preserve">PN-92/N 01256.01 Znaki bezpieczeństwa. Ochrona przeciwpożarowa.   </w:t>
      </w:r>
    </w:p>
    <w:p w:rsidR="00FB08EA" w:rsidRDefault="00FB08EA">
      <w:pPr>
        <w:rPr>
          <w:rFonts w:ascii="Calibri" w:hAnsi="Calibri"/>
        </w:rPr>
      </w:pPr>
      <w:r>
        <w:rPr>
          <w:rFonts w:ascii="Calibri" w:hAnsi="Calibri"/>
        </w:rPr>
        <w:br w:type="page"/>
      </w:r>
    </w:p>
    <w:p w:rsidR="0089245A" w:rsidRDefault="0089245A" w:rsidP="0089245A">
      <w:pPr>
        <w:autoSpaceDE w:val="0"/>
        <w:autoSpaceDN w:val="0"/>
        <w:adjustRightInd w:val="0"/>
        <w:jc w:val="center"/>
        <w:rPr>
          <w:b/>
          <w:bCs/>
          <w:sz w:val="26"/>
          <w:szCs w:val="26"/>
        </w:rPr>
      </w:pPr>
      <w:r>
        <w:rPr>
          <w:b/>
          <w:bCs/>
          <w:sz w:val="26"/>
          <w:szCs w:val="26"/>
        </w:rPr>
        <w:lastRenderedPageBreak/>
        <w:t>ST-2 ROBOTY ŻELBETOWE I BETONOWE</w:t>
      </w:r>
    </w:p>
    <w:p w:rsidR="0089245A" w:rsidRDefault="0089245A" w:rsidP="0089245A">
      <w:pPr>
        <w:autoSpaceDE w:val="0"/>
        <w:autoSpaceDN w:val="0"/>
        <w:adjustRightInd w:val="0"/>
        <w:rPr>
          <w:b/>
          <w:bCs/>
          <w:sz w:val="24"/>
          <w:szCs w:val="24"/>
        </w:rPr>
      </w:pPr>
    </w:p>
    <w:p w:rsidR="0089245A" w:rsidRDefault="0089245A" w:rsidP="0089245A">
      <w:pPr>
        <w:autoSpaceDE w:val="0"/>
        <w:autoSpaceDN w:val="0"/>
        <w:adjustRightInd w:val="0"/>
        <w:rPr>
          <w:b/>
          <w:bCs/>
          <w:sz w:val="24"/>
          <w:szCs w:val="24"/>
        </w:rPr>
      </w:pPr>
      <w:r>
        <w:rPr>
          <w:b/>
          <w:bCs/>
          <w:sz w:val="24"/>
          <w:szCs w:val="24"/>
        </w:rPr>
        <w:t>1.1. Przedmiot specyfikacji</w:t>
      </w:r>
    </w:p>
    <w:p w:rsidR="0089245A" w:rsidRPr="004D55E0" w:rsidRDefault="0089245A" w:rsidP="004D55E0">
      <w:pPr>
        <w:pStyle w:val="Akapitzlist"/>
        <w:ind w:left="1080"/>
        <w:rPr>
          <w:rFonts w:ascii="Calibri" w:hAnsi="Calibri" w:cs="Calibri"/>
        </w:rPr>
      </w:pPr>
      <w:r w:rsidRPr="004D55E0">
        <w:rPr>
          <w:rFonts w:ascii="Calibri" w:hAnsi="Calibri" w:cs="Calibri"/>
        </w:rPr>
        <w:t>Przedmiotem niniejszej Szczegółowej Specyfikacji Technicznej (SST) s</w:t>
      </w:r>
      <w:r w:rsidRPr="004D55E0">
        <w:rPr>
          <w:rFonts w:ascii="Calibri" w:hAnsi="Calibri" w:cs="Calibri" w:hint="eastAsia"/>
        </w:rPr>
        <w:t>ą</w:t>
      </w:r>
      <w:r w:rsidRPr="004D55E0">
        <w:rPr>
          <w:rFonts w:ascii="Calibri" w:hAnsi="Calibri" w:cs="Calibri"/>
        </w:rPr>
        <w:t xml:space="preserve"> wymagania</w:t>
      </w:r>
    </w:p>
    <w:p w:rsidR="0089245A" w:rsidRPr="004D55E0" w:rsidRDefault="0089245A" w:rsidP="004D55E0">
      <w:pPr>
        <w:pStyle w:val="Akapitzlist"/>
        <w:ind w:left="1080"/>
        <w:rPr>
          <w:rFonts w:ascii="Calibri" w:hAnsi="Calibri" w:cs="Calibri"/>
        </w:rPr>
      </w:pPr>
      <w:r w:rsidRPr="004D55E0">
        <w:rPr>
          <w:rFonts w:ascii="Calibri" w:hAnsi="Calibri" w:cs="Calibri"/>
        </w:rPr>
        <w:t>dotycz</w:t>
      </w:r>
      <w:r w:rsidRPr="004D55E0">
        <w:rPr>
          <w:rFonts w:ascii="Calibri" w:hAnsi="Calibri" w:cs="Calibri" w:hint="eastAsia"/>
        </w:rPr>
        <w:t>ą</w:t>
      </w:r>
      <w:r w:rsidRPr="004D55E0">
        <w:rPr>
          <w:rFonts w:ascii="Calibri" w:hAnsi="Calibri" w:cs="Calibri"/>
        </w:rPr>
        <w:t xml:space="preserve">ce realizacji robót betonowych i żelbetowych </w:t>
      </w:r>
      <w:r w:rsidR="004D55E0" w:rsidRPr="004D55E0">
        <w:rPr>
          <w:rFonts w:ascii="Calibri" w:hAnsi="Calibri" w:cs="Calibri"/>
        </w:rPr>
        <w:t>.</w:t>
      </w:r>
    </w:p>
    <w:p w:rsidR="0089245A" w:rsidRDefault="0089245A" w:rsidP="0089245A">
      <w:pPr>
        <w:autoSpaceDE w:val="0"/>
        <w:autoSpaceDN w:val="0"/>
        <w:adjustRightInd w:val="0"/>
        <w:rPr>
          <w:b/>
          <w:bCs/>
          <w:sz w:val="24"/>
          <w:szCs w:val="24"/>
        </w:rPr>
      </w:pPr>
      <w:r>
        <w:rPr>
          <w:b/>
          <w:bCs/>
          <w:sz w:val="24"/>
          <w:szCs w:val="24"/>
        </w:rPr>
        <w:t>1.2. Zakres stosowania specyfikacji</w:t>
      </w:r>
    </w:p>
    <w:p w:rsidR="0089245A" w:rsidRPr="004D55E0" w:rsidRDefault="0089245A" w:rsidP="004D55E0">
      <w:pPr>
        <w:pStyle w:val="Akapitzlist"/>
        <w:ind w:left="1080"/>
        <w:rPr>
          <w:rFonts w:ascii="Calibri" w:hAnsi="Calibri" w:cs="Calibri"/>
        </w:rPr>
      </w:pPr>
      <w:r w:rsidRPr="004D55E0">
        <w:rPr>
          <w:rFonts w:ascii="Calibri" w:hAnsi="Calibri" w:cs="Calibri"/>
        </w:rPr>
        <w:t>Niniejsza specyfikacja b</w:t>
      </w:r>
      <w:r w:rsidRPr="004D55E0">
        <w:rPr>
          <w:rFonts w:ascii="Calibri" w:hAnsi="Calibri" w:cs="Calibri" w:hint="eastAsia"/>
        </w:rPr>
        <w:t>ę</w:t>
      </w:r>
      <w:r w:rsidRPr="004D55E0">
        <w:rPr>
          <w:rFonts w:ascii="Calibri" w:hAnsi="Calibri" w:cs="Calibri"/>
        </w:rPr>
        <w:t>dzie stosowana jako dokument przetargowy i kontraktowy przy</w:t>
      </w:r>
    </w:p>
    <w:p w:rsidR="0089245A" w:rsidRPr="004D55E0" w:rsidRDefault="0089245A" w:rsidP="004D55E0">
      <w:pPr>
        <w:pStyle w:val="Akapitzlist"/>
        <w:ind w:left="1080"/>
        <w:rPr>
          <w:rFonts w:ascii="Calibri" w:hAnsi="Calibri" w:cs="Calibri"/>
        </w:rPr>
      </w:pPr>
      <w:r w:rsidRPr="004D55E0">
        <w:rPr>
          <w:rFonts w:ascii="Calibri" w:hAnsi="Calibri" w:cs="Calibri"/>
        </w:rPr>
        <w:t>zlecaniu i realizacji robót wymienionych w punkcie 1.1.</w:t>
      </w:r>
    </w:p>
    <w:p w:rsidR="0089245A" w:rsidRPr="004D55E0" w:rsidRDefault="0089245A" w:rsidP="004D55E0">
      <w:pPr>
        <w:pStyle w:val="Akapitzlist"/>
        <w:ind w:left="1080"/>
        <w:rPr>
          <w:rFonts w:ascii="Calibri" w:hAnsi="Calibri" w:cs="Calibri"/>
        </w:rPr>
      </w:pPr>
      <w:r w:rsidRPr="004D55E0">
        <w:rPr>
          <w:rFonts w:ascii="Calibri" w:hAnsi="Calibri" w:cs="Calibri"/>
        </w:rPr>
        <w:t>Ustalenia zawarte w niniejszej specyfikacji obejmuj</w:t>
      </w:r>
      <w:r w:rsidRPr="004D55E0">
        <w:rPr>
          <w:rFonts w:ascii="Calibri" w:hAnsi="Calibri" w:cs="Calibri" w:hint="eastAsia"/>
        </w:rPr>
        <w:t>ą</w:t>
      </w:r>
      <w:r w:rsidRPr="004D55E0">
        <w:rPr>
          <w:rFonts w:ascii="Calibri" w:hAnsi="Calibri" w:cs="Calibri"/>
        </w:rPr>
        <w:t xml:space="preserve"> wszystkie czynno</w:t>
      </w:r>
      <w:r w:rsidRPr="004D55E0">
        <w:rPr>
          <w:rFonts w:ascii="Calibri" w:hAnsi="Calibri" w:cs="Calibri" w:hint="eastAsia"/>
        </w:rPr>
        <w:t>ś</w:t>
      </w:r>
      <w:r w:rsidRPr="004D55E0">
        <w:rPr>
          <w:rFonts w:ascii="Calibri" w:hAnsi="Calibri" w:cs="Calibri"/>
        </w:rPr>
        <w:t>ci umożliwiaj</w:t>
      </w:r>
      <w:r w:rsidRPr="004D55E0">
        <w:rPr>
          <w:rFonts w:ascii="Calibri" w:hAnsi="Calibri" w:cs="Calibri" w:hint="eastAsia"/>
        </w:rPr>
        <w:t>ą</w:t>
      </w:r>
      <w:r w:rsidRPr="004D55E0">
        <w:rPr>
          <w:rFonts w:ascii="Calibri" w:hAnsi="Calibri" w:cs="Calibri"/>
        </w:rPr>
        <w:t>ce i maj</w:t>
      </w:r>
      <w:r w:rsidRPr="004D55E0">
        <w:rPr>
          <w:rFonts w:ascii="Calibri" w:hAnsi="Calibri" w:cs="Calibri" w:hint="eastAsia"/>
        </w:rPr>
        <w:t>ą</w:t>
      </w:r>
      <w:r w:rsidRPr="004D55E0">
        <w:rPr>
          <w:rFonts w:ascii="Calibri" w:hAnsi="Calibri" w:cs="Calibri"/>
        </w:rPr>
        <w:t xml:space="preserve">ce na celu wykonanie wszystkich robót betonowych i </w:t>
      </w:r>
      <w:r w:rsidRPr="004D55E0">
        <w:rPr>
          <w:rFonts w:ascii="Calibri" w:hAnsi="Calibri" w:cs="Calibri" w:hint="eastAsia"/>
        </w:rPr>
        <w:t>Ż</w:t>
      </w:r>
      <w:r w:rsidRPr="004D55E0">
        <w:rPr>
          <w:rFonts w:ascii="Calibri" w:hAnsi="Calibri" w:cs="Calibri"/>
        </w:rPr>
        <w:t>elbetowych przewidzianych w projekcie budowy budynku. Obejmuj</w:t>
      </w:r>
      <w:r w:rsidRPr="004D55E0">
        <w:rPr>
          <w:rFonts w:ascii="Calibri" w:hAnsi="Calibri" w:cs="Calibri" w:hint="eastAsia"/>
        </w:rPr>
        <w:t>ą</w:t>
      </w:r>
      <w:r w:rsidRPr="004D55E0">
        <w:rPr>
          <w:rFonts w:ascii="Calibri" w:hAnsi="Calibri" w:cs="Calibri"/>
        </w:rPr>
        <w:t xml:space="preserve"> prace zwi</w:t>
      </w:r>
      <w:r w:rsidRPr="004D55E0">
        <w:rPr>
          <w:rFonts w:ascii="Calibri" w:hAnsi="Calibri" w:cs="Calibri" w:hint="eastAsia"/>
        </w:rPr>
        <w:t>ą</w:t>
      </w:r>
      <w:r w:rsidRPr="004D55E0">
        <w:rPr>
          <w:rFonts w:ascii="Calibri" w:hAnsi="Calibri" w:cs="Calibri"/>
        </w:rPr>
        <w:t>zane z dostaw</w:t>
      </w:r>
      <w:r w:rsidRPr="004D55E0">
        <w:rPr>
          <w:rFonts w:ascii="Calibri" w:hAnsi="Calibri" w:cs="Calibri" w:hint="eastAsia"/>
        </w:rPr>
        <w:t>ą</w:t>
      </w:r>
      <w:r w:rsidRPr="004D55E0">
        <w:rPr>
          <w:rFonts w:ascii="Calibri" w:hAnsi="Calibri" w:cs="Calibri"/>
        </w:rPr>
        <w:t xml:space="preserve"> materiałów, wykonawstwem i wyko</w:t>
      </w:r>
      <w:r w:rsidRPr="004D55E0">
        <w:rPr>
          <w:rFonts w:ascii="Calibri" w:hAnsi="Calibri" w:cs="Calibri" w:hint="eastAsia"/>
        </w:rPr>
        <w:t>ń</w:t>
      </w:r>
      <w:r w:rsidRPr="004D55E0">
        <w:rPr>
          <w:rFonts w:ascii="Calibri" w:hAnsi="Calibri" w:cs="Calibri"/>
        </w:rPr>
        <w:t>czeniem robót betonowych, wykonywanych na miejscu.</w:t>
      </w:r>
    </w:p>
    <w:p w:rsidR="0089245A" w:rsidRPr="004D55E0" w:rsidRDefault="0089245A" w:rsidP="004D55E0">
      <w:pPr>
        <w:pStyle w:val="Akapitzlist"/>
        <w:ind w:left="1080"/>
        <w:rPr>
          <w:rFonts w:ascii="Calibri" w:hAnsi="Calibri" w:cs="Calibri"/>
        </w:rPr>
      </w:pPr>
      <w:r w:rsidRPr="004D55E0">
        <w:rPr>
          <w:rFonts w:ascii="Calibri" w:hAnsi="Calibri" w:cs="Calibri"/>
        </w:rPr>
        <w:t>Roboty betonowe obejmuj</w:t>
      </w:r>
      <w:r w:rsidRPr="004D55E0">
        <w:rPr>
          <w:rFonts w:ascii="Calibri" w:hAnsi="Calibri" w:cs="Calibri" w:hint="eastAsia"/>
        </w:rPr>
        <w:t>ą</w:t>
      </w:r>
      <w:r w:rsidRPr="004D55E0">
        <w:rPr>
          <w:rFonts w:ascii="Calibri" w:hAnsi="Calibri" w:cs="Calibri"/>
        </w:rPr>
        <w:t xml:space="preserve"> konstrukcyjne betony zbrojone oraz nie zbrojone, betony fundamentowe i podbudowy. Betony fundamentowe maj</w:t>
      </w:r>
      <w:r w:rsidRPr="004D55E0">
        <w:rPr>
          <w:rFonts w:ascii="Calibri" w:hAnsi="Calibri" w:cs="Calibri" w:hint="eastAsia"/>
        </w:rPr>
        <w:t>ą</w:t>
      </w:r>
      <w:r w:rsidRPr="004D55E0">
        <w:rPr>
          <w:rFonts w:ascii="Calibri" w:hAnsi="Calibri" w:cs="Calibri"/>
        </w:rPr>
        <w:t xml:space="preserve"> zastosowanie do budowy płyt fundamentowych, wypełnie</w:t>
      </w:r>
      <w:r w:rsidRPr="004D55E0">
        <w:rPr>
          <w:rFonts w:ascii="Calibri" w:hAnsi="Calibri" w:cs="Calibri" w:hint="eastAsia"/>
        </w:rPr>
        <w:t>ń</w:t>
      </w:r>
      <w:r w:rsidRPr="004D55E0">
        <w:rPr>
          <w:rFonts w:ascii="Calibri" w:hAnsi="Calibri" w:cs="Calibri"/>
        </w:rPr>
        <w:t xml:space="preserve"> z chudego betonu i innych robót.</w:t>
      </w:r>
    </w:p>
    <w:p w:rsidR="0089245A" w:rsidRDefault="0089245A" w:rsidP="0089245A">
      <w:pPr>
        <w:autoSpaceDE w:val="0"/>
        <w:autoSpaceDN w:val="0"/>
        <w:adjustRightInd w:val="0"/>
        <w:rPr>
          <w:rFonts w:ascii="TTE1149918t00" w:eastAsia="TTE1149918t00" w:cs="TTE1149918t00"/>
          <w:sz w:val="24"/>
          <w:szCs w:val="24"/>
        </w:rPr>
      </w:pPr>
      <w:r>
        <w:rPr>
          <w:b/>
          <w:bCs/>
          <w:sz w:val="24"/>
          <w:szCs w:val="24"/>
        </w:rPr>
        <w:t>1.3. Zakres robót obj</w:t>
      </w:r>
      <w:r>
        <w:rPr>
          <w:rFonts w:ascii="TTE1149918t00" w:eastAsia="TTE1149918t00" w:cs="TTE1149918t00" w:hint="eastAsia"/>
          <w:sz w:val="24"/>
          <w:szCs w:val="24"/>
        </w:rPr>
        <w:t>ę</w:t>
      </w:r>
      <w:r>
        <w:rPr>
          <w:b/>
          <w:bCs/>
          <w:sz w:val="24"/>
          <w:szCs w:val="24"/>
        </w:rPr>
        <w:t>tych specyfikacj</w:t>
      </w:r>
      <w:r>
        <w:rPr>
          <w:rFonts w:ascii="TTE1149918t00" w:eastAsia="TTE1149918t00" w:cs="TTE1149918t00" w:hint="eastAsia"/>
          <w:sz w:val="24"/>
          <w:szCs w:val="24"/>
        </w:rPr>
        <w:t>ą</w:t>
      </w:r>
    </w:p>
    <w:p w:rsidR="0089245A" w:rsidRPr="004D55E0" w:rsidRDefault="0089245A" w:rsidP="004D55E0">
      <w:pPr>
        <w:pStyle w:val="Akapitzlist"/>
        <w:ind w:left="1080"/>
        <w:rPr>
          <w:rFonts w:ascii="Calibri" w:hAnsi="Calibri" w:cs="Calibri"/>
        </w:rPr>
      </w:pPr>
      <w:r w:rsidRPr="004D55E0">
        <w:rPr>
          <w:rFonts w:ascii="Calibri" w:hAnsi="Calibri" w:cs="Calibri"/>
        </w:rPr>
        <w:t>W ramach prac budowlanych przewiduje si</w:t>
      </w:r>
      <w:r w:rsidRPr="004D55E0">
        <w:rPr>
          <w:rFonts w:ascii="Calibri" w:hAnsi="Calibri" w:cs="Calibri" w:hint="eastAsia"/>
        </w:rPr>
        <w:t>ę</w:t>
      </w:r>
      <w:r w:rsidRPr="004D55E0">
        <w:rPr>
          <w:rFonts w:ascii="Calibri" w:hAnsi="Calibri" w:cs="Calibri"/>
        </w:rPr>
        <w:t xml:space="preserve"> wykonanie nast</w:t>
      </w:r>
      <w:r w:rsidRPr="004D55E0">
        <w:rPr>
          <w:rFonts w:ascii="Calibri" w:hAnsi="Calibri" w:cs="Calibri" w:hint="eastAsia"/>
        </w:rPr>
        <w:t>ę</w:t>
      </w:r>
      <w:r w:rsidRPr="004D55E0">
        <w:rPr>
          <w:rFonts w:ascii="Calibri" w:hAnsi="Calibri" w:cs="Calibri"/>
        </w:rPr>
        <w:t>puj</w:t>
      </w:r>
      <w:r w:rsidRPr="004D55E0">
        <w:rPr>
          <w:rFonts w:ascii="Calibri" w:hAnsi="Calibri" w:cs="Calibri" w:hint="eastAsia"/>
        </w:rPr>
        <w:t>ą</w:t>
      </w:r>
      <w:r w:rsidRPr="004D55E0">
        <w:rPr>
          <w:rFonts w:ascii="Calibri" w:hAnsi="Calibri" w:cs="Calibri"/>
        </w:rPr>
        <w:t>cych robót betonowych i żelbetowych:</w:t>
      </w:r>
    </w:p>
    <w:p w:rsidR="0089245A" w:rsidRPr="004D55E0" w:rsidRDefault="0089245A" w:rsidP="004D55E0">
      <w:pPr>
        <w:pStyle w:val="Akapitzlist"/>
        <w:ind w:left="1080"/>
        <w:rPr>
          <w:rFonts w:ascii="Calibri" w:hAnsi="Calibri" w:cs="Calibri"/>
        </w:rPr>
      </w:pPr>
      <w:r w:rsidRPr="004D55E0">
        <w:rPr>
          <w:rFonts w:ascii="Calibri" w:hAnsi="Calibri" w:cs="Calibri"/>
        </w:rPr>
        <w:t>- podkłady betonowe na podłożu gruntowym</w:t>
      </w:r>
    </w:p>
    <w:p w:rsidR="0089245A" w:rsidRPr="004D55E0" w:rsidRDefault="0089245A" w:rsidP="004D55E0">
      <w:pPr>
        <w:pStyle w:val="Akapitzlist"/>
        <w:ind w:left="1080"/>
        <w:rPr>
          <w:rFonts w:ascii="Calibri" w:hAnsi="Calibri" w:cs="Calibri"/>
        </w:rPr>
      </w:pPr>
      <w:r w:rsidRPr="004D55E0">
        <w:rPr>
          <w:rFonts w:ascii="Calibri" w:hAnsi="Calibri" w:cs="Calibri"/>
        </w:rPr>
        <w:t>- stopy fundamentowe żelbetowe</w:t>
      </w:r>
    </w:p>
    <w:p w:rsidR="0089245A" w:rsidRPr="004D55E0" w:rsidRDefault="0089245A" w:rsidP="004D55E0">
      <w:pPr>
        <w:pStyle w:val="Akapitzlist"/>
        <w:ind w:left="1080"/>
        <w:rPr>
          <w:rFonts w:ascii="Calibri" w:hAnsi="Calibri" w:cs="Calibri"/>
        </w:rPr>
      </w:pPr>
      <w:r w:rsidRPr="004D55E0">
        <w:rPr>
          <w:rFonts w:ascii="Calibri" w:hAnsi="Calibri" w:cs="Calibri"/>
        </w:rPr>
        <w:t>- słupy żelbetowe</w:t>
      </w:r>
    </w:p>
    <w:p w:rsidR="0089245A" w:rsidRPr="004D55E0" w:rsidRDefault="0089245A" w:rsidP="004D55E0">
      <w:pPr>
        <w:pStyle w:val="Akapitzlist"/>
        <w:ind w:left="1080"/>
        <w:rPr>
          <w:rFonts w:ascii="Calibri" w:hAnsi="Calibri" w:cs="Calibri"/>
        </w:rPr>
      </w:pPr>
      <w:r w:rsidRPr="004D55E0">
        <w:rPr>
          <w:rFonts w:ascii="Calibri" w:hAnsi="Calibri" w:cs="Calibri"/>
        </w:rPr>
        <w:t>- płyty żelbetowe</w:t>
      </w:r>
    </w:p>
    <w:p w:rsidR="0089245A" w:rsidRPr="004D55E0" w:rsidRDefault="0089245A" w:rsidP="004D55E0">
      <w:pPr>
        <w:pStyle w:val="Akapitzlist"/>
        <w:ind w:left="1080"/>
        <w:rPr>
          <w:rFonts w:ascii="Calibri" w:hAnsi="Calibri" w:cs="Calibri"/>
        </w:rPr>
      </w:pPr>
      <w:r w:rsidRPr="004D55E0">
        <w:rPr>
          <w:rFonts w:ascii="Calibri" w:hAnsi="Calibri" w:cs="Calibri"/>
        </w:rPr>
        <w:t>Rozwi</w:t>
      </w:r>
      <w:r w:rsidRPr="004D55E0">
        <w:rPr>
          <w:rFonts w:ascii="Calibri" w:hAnsi="Calibri" w:cs="Calibri" w:hint="eastAsia"/>
        </w:rPr>
        <w:t>ą</w:t>
      </w:r>
      <w:r w:rsidRPr="004D55E0">
        <w:rPr>
          <w:rFonts w:ascii="Calibri" w:hAnsi="Calibri" w:cs="Calibri"/>
        </w:rPr>
        <w:t>zania techniczne stanowi</w:t>
      </w:r>
      <w:r w:rsidRPr="004D55E0">
        <w:rPr>
          <w:rFonts w:ascii="Calibri" w:hAnsi="Calibri" w:cs="Calibri" w:hint="eastAsia"/>
        </w:rPr>
        <w:t>ą</w:t>
      </w:r>
      <w:r w:rsidRPr="004D55E0">
        <w:rPr>
          <w:rFonts w:ascii="Calibri" w:hAnsi="Calibri" w:cs="Calibri"/>
        </w:rPr>
        <w:t>ce podstaw</w:t>
      </w:r>
      <w:r w:rsidRPr="004D55E0">
        <w:rPr>
          <w:rFonts w:ascii="Calibri" w:hAnsi="Calibri" w:cs="Calibri" w:hint="eastAsia"/>
        </w:rPr>
        <w:t>ę</w:t>
      </w:r>
      <w:r w:rsidRPr="004D55E0">
        <w:rPr>
          <w:rFonts w:ascii="Calibri" w:hAnsi="Calibri" w:cs="Calibri"/>
        </w:rPr>
        <w:t xml:space="preserve"> do wykonania tych robót s</w:t>
      </w:r>
      <w:r w:rsidRPr="004D55E0">
        <w:rPr>
          <w:rFonts w:ascii="Calibri" w:hAnsi="Calibri" w:cs="Calibri" w:hint="eastAsia"/>
        </w:rPr>
        <w:t>ą</w:t>
      </w:r>
      <w:r w:rsidRPr="004D55E0">
        <w:rPr>
          <w:rFonts w:ascii="Calibri" w:hAnsi="Calibri" w:cs="Calibri"/>
        </w:rPr>
        <w:t xml:space="preserve"> przedstawione w projekcie konstrukcyjnym</w:t>
      </w:r>
    </w:p>
    <w:p w:rsidR="0089245A" w:rsidRDefault="0089245A" w:rsidP="0089245A">
      <w:pPr>
        <w:autoSpaceDE w:val="0"/>
        <w:autoSpaceDN w:val="0"/>
        <w:adjustRightInd w:val="0"/>
        <w:rPr>
          <w:b/>
          <w:bCs/>
          <w:sz w:val="24"/>
          <w:szCs w:val="24"/>
        </w:rPr>
      </w:pPr>
      <w:r>
        <w:rPr>
          <w:b/>
          <w:bCs/>
          <w:sz w:val="24"/>
          <w:szCs w:val="24"/>
        </w:rPr>
        <w:t>1.4. Okre</w:t>
      </w:r>
      <w:r>
        <w:rPr>
          <w:rFonts w:ascii="TTE1149918t00" w:eastAsia="TTE1149918t00" w:cs="TTE1149918t00" w:hint="eastAsia"/>
          <w:sz w:val="24"/>
          <w:szCs w:val="24"/>
        </w:rPr>
        <w:t>ś</w:t>
      </w:r>
      <w:r>
        <w:rPr>
          <w:b/>
          <w:bCs/>
          <w:sz w:val="24"/>
          <w:szCs w:val="24"/>
        </w:rPr>
        <w:t>lenia podstawowe</w:t>
      </w:r>
    </w:p>
    <w:p w:rsidR="0089245A" w:rsidRPr="00831E35" w:rsidRDefault="0089245A" w:rsidP="00831E35">
      <w:pPr>
        <w:pStyle w:val="Akapitzlist"/>
        <w:ind w:left="1080"/>
        <w:rPr>
          <w:rFonts w:ascii="Calibri" w:hAnsi="Calibri" w:cs="Calibri"/>
        </w:rPr>
      </w:pPr>
      <w:r w:rsidRPr="00831E35">
        <w:rPr>
          <w:rFonts w:ascii="Calibri" w:hAnsi="Calibri" w:cs="Calibri"/>
        </w:rPr>
        <w:t>Okre</w:t>
      </w:r>
      <w:r w:rsidRPr="00831E35">
        <w:rPr>
          <w:rFonts w:ascii="Calibri" w:hAnsi="Calibri" w:cs="Calibri" w:hint="eastAsia"/>
        </w:rPr>
        <w:t>ś</w:t>
      </w:r>
      <w:r w:rsidRPr="00831E35">
        <w:rPr>
          <w:rFonts w:ascii="Calibri" w:hAnsi="Calibri" w:cs="Calibri"/>
        </w:rPr>
        <w:t>lenia podstawowe użyte w niniejszej SST s</w:t>
      </w:r>
      <w:r w:rsidRPr="00831E35">
        <w:rPr>
          <w:rFonts w:ascii="Calibri" w:hAnsi="Calibri" w:cs="Calibri" w:hint="eastAsia"/>
        </w:rPr>
        <w:t>ą</w:t>
      </w:r>
      <w:r w:rsidRPr="00831E35">
        <w:rPr>
          <w:rFonts w:ascii="Calibri" w:hAnsi="Calibri" w:cs="Calibri"/>
        </w:rPr>
        <w:t xml:space="preserve"> zgodne z obowi</w:t>
      </w:r>
      <w:r w:rsidRPr="00831E35">
        <w:rPr>
          <w:rFonts w:ascii="Calibri" w:hAnsi="Calibri" w:cs="Calibri" w:hint="eastAsia"/>
        </w:rPr>
        <w:t>ą</w:t>
      </w:r>
      <w:r w:rsidRPr="00831E35">
        <w:rPr>
          <w:rFonts w:ascii="Calibri" w:hAnsi="Calibri" w:cs="Calibri"/>
        </w:rPr>
        <w:t>zuj</w:t>
      </w:r>
      <w:r w:rsidRPr="00831E35">
        <w:rPr>
          <w:rFonts w:ascii="Calibri" w:hAnsi="Calibri" w:cs="Calibri" w:hint="eastAsia"/>
        </w:rPr>
        <w:t>ą</w:t>
      </w:r>
      <w:r w:rsidRPr="00831E35">
        <w:rPr>
          <w:rFonts w:ascii="Calibri" w:hAnsi="Calibri" w:cs="Calibri"/>
        </w:rPr>
        <w:t>cymi Polskimi Normami i Ogóln</w:t>
      </w:r>
      <w:r w:rsidRPr="00831E35">
        <w:rPr>
          <w:rFonts w:ascii="Calibri" w:hAnsi="Calibri" w:cs="Calibri" w:hint="eastAsia"/>
        </w:rPr>
        <w:t>ą</w:t>
      </w:r>
      <w:r w:rsidRPr="00831E35">
        <w:rPr>
          <w:rFonts w:ascii="Calibri" w:hAnsi="Calibri" w:cs="Calibri"/>
        </w:rPr>
        <w:t xml:space="preserve"> Specyfikacj</w:t>
      </w:r>
      <w:r w:rsidRPr="00831E35">
        <w:rPr>
          <w:rFonts w:ascii="Calibri" w:hAnsi="Calibri" w:cs="Calibri" w:hint="eastAsia"/>
        </w:rPr>
        <w:t>ą</w:t>
      </w:r>
      <w:r w:rsidRPr="00831E35">
        <w:rPr>
          <w:rFonts w:ascii="Calibri" w:hAnsi="Calibri" w:cs="Calibri"/>
        </w:rPr>
        <w:t xml:space="preserve"> Techniczn</w:t>
      </w:r>
      <w:r w:rsidRPr="00831E35">
        <w:rPr>
          <w:rFonts w:ascii="Calibri" w:hAnsi="Calibri" w:cs="Calibri" w:hint="eastAsia"/>
        </w:rPr>
        <w:t>ą</w:t>
      </w:r>
    </w:p>
    <w:p w:rsidR="0089245A" w:rsidRDefault="0089245A" w:rsidP="0089245A">
      <w:pPr>
        <w:autoSpaceDE w:val="0"/>
        <w:autoSpaceDN w:val="0"/>
        <w:adjustRightInd w:val="0"/>
        <w:rPr>
          <w:b/>
          <w:bCs/>
          <w:sz w:val="24"/>
          <w:szCs w:val="24"/>
        </w:rPr>
      </w:pPr>
      <w:r>
        <w:rPr>
          <w:b/>
          <w:bCs/>
          <w:sz w:val="24"/>
          <w:szCs w:val="24"/>
        </w:rPr>
        <w:t>1.5. Ogólne wymagania dotycz</w:t>
      </w:r>
      <w:r>
        <w:rPr>
          <w:rFonts w:ascii="TTE1149918t00" w:eastAsia="TTE1149918t00" w:cs="TTE1149918t00" w:hint="eastAsia"/>
          <w:sz w:val="24"/>
          <w:szCs w:val="24"/>
        </w:rPr>
        <w:t>ą</w:t>
      </w:r>
      <w:r>
        <w:rPr>
          <w:b/>
          <w:bCs/>
          <w:sz w:val="24"/>
          <w:szCs w:val="24"/>
        </w:rPr>
        <w:t>ce robót</w:t>
      </w:r>
    </w:p>
    <w:p w:rsidR="0089245A" w:rsidRPr="00831E35" w:rsidRDefault="0089245A" w:rsidP="00831E35">
      <w:pPr>
        <w:pStyle w:val="Akapitzlist"/>
        <w:ind w:left="1080"/>
        <w:rPr>
          <w:rFonts w:ascii="Calibri" w:hAnsi="Calibri" w:cs="Calibri"/>
        </w:rPr>
      </w:pPr>
      <w:r w:rsidRPr="00831E35">
        <w:rPr>
          <w:rFonts w:ascii="Calibri" w:hAnsi="Calibri" w:cs="Calibri"/>
        </w:rPr>
        <w:t>Ogólne wymagania dotycz</w:t>
      </w:r>
      <w:r w:rsidRPr="00831E35">
        <w:rPr>
          <w:rFonts w:ascii="Calibri" w:hAnsi="Calibri" w:cs="Calibri" w:hint="eastAsia"/>
        </w:rPr>
        <w:t>ą</w:t>
      </w:r>
      <w:r w:rsidRPr="00831E35">
        <w:rPr>
          <w:rFonts w:ascii="Calibri" w:hAnsi="Calibri" w:cs="Calibri"/>
        </w:rPr>
        <w:t>ce zasad prowadzenia robót podano w Ogólnej Specyfikacji</w:t>
      </w:r>
    </w:p>
    <w:p w:rsidR="0089245A" w:rsidRPr="00831E35" w:rsidRDefault="0089245A" w:rsidP="00831E35">
      <w:pPr>
        <w:pStyle w:val="Akapitzlist"/>
        <w:ind w:left="1080"/>
        <w:rPr>
          <w:rFonts w:ascii="Calibri" w:hAnsi="Calibri" w:cs="Calibri"/>
        </w:rPr>
      </w:pPr>
      <w:r w:rsidRPr="00831E35">
        <w:rPr>
          <w:rFonts w:ascii="Calibri" w:hAnsi="Calibri" w:cs="Calibri"/>
        </w:rPr>
        <w:t>Technicznej. Niniejsza specyfikacja obejmuje cało</w:t>
      </w:r>
      <w:r w:rsidRPr="00831E35">
        <w:rPr>
          <w:rFonts w:ascii="Calibri" w:hAnsi="Calibri" w:cs="Calibri" w:hint="eastAsia"/>
        </w:rPr>
        <w:t>ść</w:t>
      </w:r>
      <w:r w:rsidRPr="00831E35">
        <w:rPr>
          <w:rFonts w:ascii="Calibri" w:hAnsi="Calibri" w:cs="Calibri"/>
        </w:rPr>
        <w:t xml:space="preserve"> robót zwi</w:t>
      </w:r>
      <w:r w:rsidRPr="00831E35">
        <w:rPr>
          <w:rFonts w:ascii="Calibri" w:hAnsi="Calibri" w:cs="Calibri" w:hint="eastAsia"/>
        </w:rPr>
        <w:t>ą</w:t>
      </w:r>
      <w:r w:rsidRPr="00831E35">
        <w:rPr>
          <w:rFonts w:ascii="Calibri" w:hAnsi="Calibri" w:cs="Calibri"/>
        </w:rPr>
        <w:t>zanych z wykonywaniem elementów betonowych i żelbetowych: szalowanie, zbrojenie, przygotowanie i układanie mieszanki betonowej oraz wszystkie roboty pomocnicze.</w:t>
      </w:r>
    </w:p>
    <w:p w:rsidR="0089245A" w:rsidRPr="00831E35" w:rsidRDefault="0089245A" w:rsidP="00831E35">
      <w:pPr>
        <w:pStyle w:val="Akapitzlist"/>
        <w:ind w:left="1080"/>
        <w:rPr>
          <w:rFonts w:ascii="Calibri" w:hAnsi="Calibri" w:cs="Calibri"/>
        </w:rPr>
      </w:pPr>
      <w:r w:rsidRPr="00831E35">
        <w:rPr>
          <w:rFonts w:ascii="Calibri" w:hAnsi="Calibri" w:cs="Calibri"/>
        </w:rPr>
        <w:t>Wykonawca jest odpowiedzialny za jako</w:t>
      </w:r>
      <w:r w:rsidRPr="00831E35">
        <w:rPr>
          <w:rFonts w:ascii="Calibri" w:hAnsi="Calibri" w:cs="Calibri" w:hint="eastAsia"/>
        </w:rPr>
        <w:t>ść</w:t>
      </w:r>
      <w:r w:rsidRPr="00831E35">
        <w:rPr>
          <w:rFonts w:ascii="Calibri" w:hAnsi="Calibri" w:cs="Calibri"/>
        </w:rPr>
        <w:t xml:space="preserve"> wykonania tych robót oraz ich zgodno</w:t>
      </w:r>
      <w:r w:rsidRPr="00831E35">
        <w:rPr>
          <w:rFonts w:ascii="Calibri" w:hAnsi="Calibri" w:cs="Calibri" w:hint="eastAsia"/>
        </w:rPr>
        <w:t>ść</w:t>
      </w:r>
      <w:r w:rsidRPr="00831E35">
        <w:rPr>
          <w:rFonts w:ascii="Calibri" w:hAnsi="Calibri" w:cs="Calibri"/>
        </w:rPr>
        <w:t xml:space="preserve"> z umow</w:t>
      </w:r>
      <w:r w:rsidRPr="00831E35">
        <w:rPr>
          <w:rFonts w:ascii="Calibri" w:hAnsi="Calibri" w:cs="Calibri" w:hint="eastAsia"/>
        </w:rPr>
        <w:t>ą</w:t>
      </w:r>
      <w:r w:rsidRPr="00831E35">
        <w:rPr>
          <w:rFonts w:ascii="Calibri" w:hAnsi="Calibri" w:cs="Calibri"/>
        </w:rPr>
        <w:t>, projektem wykonawczym, pozostałymi SST i poleceniami inspektora nadzoru.</w:t>
      </w:r>
    </w:p>
    <w:p w:rsidR="0089245A" w:rsidRPr="00831E35" w:rsidRDefault="0089245A" w:rsidP="00831E35">
      <w:pPr>
        <w:pStyle w:val="Akapitzlist"/>
        <w:ind w:left="1080"/>
        <w:rPr>
          <w:rFonts w:ascii="Calibri" w:hAnsi="Calibri" w:cs="Calibri"/>
        </w:rPr>
      </w:pPr>
      <w:r w:rsidRPr="00831E35">
        <w:rPr>
          <w:rFonts w:ascii="Calibri" w:hAnsi="Calibri" w:cs="Calibri"/>
        </w:rPr>
        <w:t>Wprowadzanie jakichkolwiek odst</w:t>
      </w:r>
      <w:r w:rsidRPr="00831E35">
        <w:rPr>
          <w:rFonts w:ascii="Calibri" w:hAnsi="Calibri" w:cs="Calibri" w:hint="eastAsia"/>
        </w:rPr>
        <w:t>ę</w:t>
      </w:r>
      <w:r w:rsidRPr="00831E35">
        <w:rPr>
          <w:rFonts w:ascii="Calibri" w:hAnsi="Calibri" w:cs="Calibri"/>
        </w:rPr>
        <w:t>pstw od tych dokumentów wymaga akceptacji</w:t>
      </w:r>
    </w:p>
    <w:p w:rsidR="0089245A" w:rsidRPr="00831E35" w:rsidRDefault="0089245A" w:rsidP="00831E35">
      <w:pPr>
        <w:pStyle w:val="Akapitzlist"/>
        <w:ind w:left="1080"/>
        <w:rPr>
          <w:rFonts w:ascii="Calibri" w:hAnsi="Calibri" w:cs="Calibri"/>
        </w:rPr>
      </w:pPr>
      <w:r w:rsidRPr="00831E35">
        <w:rPr>
          <w:rFonts w:ascii="Calibri" w:hAnsi="Calibri" w:cs="Calibri"/>
        </w:rPr>
        <w:t>zarz</w:t>
      </w:r>
      <w:r w:rsidRPr="00831E35">
        <w:rPr>
          <w:rFonts w:ascii="Calibri" w:hAnsi="Calibri" w:cs="Calibri" w:hint="eastAsia"/>
        </w:rPr>
        <w:t>ą</w:t>
      </w:r>
      <w:r w:rsidRPr="00831E35">
        <w:rPr>
          <w:rFonts w:ascii="Calibri" w:hAnsi="Calibri" w:cs="Calibri"/>
        </w:rPr>
        <w:t>dzaj</w:t>
      </w:r>
      <w:r w:rsidRPr="00831E35">
        <w:rPr>
          <w:rFonts w:ascii="Calibri" w:hAnsi="Calibri" w:cs="Calibri" w:hint="eastAsia"/>
        </w:rPr>
        <w:t>ą</w:t>
      </w:r>
      <w:r w:rsidRPr="00831E35">
        <w:rPr>
          <w:rFonts w:ascii="Calibri" w:hAnsi="Calibri" w:cs="Calibri"/>
        </w:rPr>
        <w:t>cego realizacj</w:t>
      </w:r>
      <w:r w:rsidRPr="00831E35">
        <w:rPr>
          <w:rFonts w:ascii="Calibri" w:hAnsi="Calibri" w:cs="Calibri" w:hint="eastAsia"/>
        </w:rPr>
        <w:t>ą</w:t>
      </w:r>
      <w:r w:rsidRPr="00831E35">
        <w:rPr>
          <w:rFonts w:ascii="Calibri" w:hAnsi="Calibri" w:cs="Calibri"/>
        </w:rPr>
        <w:t xml:space="preserve"> umowy.</w:t>
      </w:r>
    </w:p>
    <w:p w:rsidR="0089245A" w:rsidRDefault="0089245A" w:rsidP="0089245A">
      <w:pPr>
        <w:autoSpaceDE w:val="0"/>
        <w:autoSpaceDN w:val="0"/>
        <w:adjustRightInd w:val="0"/>
        <w:rPr>
          <w:b/>
          <w:bCs/>
          <w:sz w:val="24"/>
          <w:szCs w:val="24"/>
        </w:rPr>
      </w:pPr>
      <w:r>
        <w:rPr>
          <w:b/>
          <w:bCs/>
          <w:sz w:val="24"/>
          <w:szCs w:val="24"/>
        </w:rPr>
        <w:lastRenderedPageBreak/>
        <w:t>2. MATERIAŁY</w:t>
      </w:r>
    </w:p>
    <w:p w:rsidR="0089245A" w:rsidRDefault="0089245A" w:rsidP="0089245A">
      <w:pPr>
        <w:autoSpaceDE w:val="0"/>
        <w:autoSpaceDN w:val="0"/>
        <w:adjustRightInd w:val="0"/>
        <w:rPr>
          <w:b/>
          <w:bCs/>
          <w:sz w:val="24"/>
          <w:szCs w:val="24"/>
        </w:rPr>
      </w:pPr>
      <w:r>
        <w:rPr>
          <w:b/>
          <w:bCs/>
          <w:sz w:val="24"/>
          <w:szCs w:val="24"/>
        </w:rPr>
        <w:t>2.1. Ogólne wymagania dotycz</w:t>
      </w:r>
      <w:r>
        <w:rPr>
          <w:rFonts w:ascii="TTE1149918t00" w:eastAsia="TTE1149918t00" w:cs="TTE1149918t00" w:hint="eastAsia"/>
          <w:sz w:val="24"/>
          <w:szCs w:val="24"/>
        </w:rPr>
        <w:t>ą</w:t>
      </w:r>
      <w:r>
        <w:rPr>
          <w:b/>
          <w:bCs/>
          <w:sz w:val="24"/>
          <w:szCs w:val="24"/>
        </w:rPr>
        <w:t>ce materiałów</w:t>
      </w:r>
    </w:p>
    <w:p w:rsidR="0089245A" w:rsidRPr="00831E35" w:rsidRDefault="0089245A" w:rsidP="00831E35">
      <w:pPr>
        <w:pStyle w:val="Akapitzlist"/>
        <w:ind w:left="1080"/>
        <w:rPr>
          <w:rFonts w:ascii="Calibri" w:hAnsi="Calibri" w:cs="Calibri"/>
        </w:rPr>
      </w:pPr>
      <w:r w:rsidRPr="00831E35">
        <w:rPr>
          <w:rFonts w:ascii="Calibri" w:hAnsi="Calibri" w:cs="Calibri"/>
        </w:rPr>
        <w:t>Ogólne wymagania dotycz</w:t>
      </w:r>
      <w:r w:rsidRPr="00831E35">
        <w:rPr>
          <w:rFonts w:ascii="Calibri" w:hAnsi="Calibri" w:cs="Calibri" w:hint="eastAsia"/>
        </w:rPr>
        <w:t>ą</w:t>
      </w:r>
      <w:r w:rsidRPr="00831E35">
        <w:rPr>
          <w:rFonts w:ascii="Calibri" w:hAnsi="Calibri" w:cs="Calibri"/>
        </w:rPr>
        <w:t>ce materiałów i ich rodzaju podano w Ogólnej Specyfikacji</w:t>
      </w:r>
    </w:p>
    <w:p w:rsidR="0089245A" w:rsidRPr="00831E35" w:rsidRDefault="0089245A" w:rsidP="00831E35">
      <w:pPr>
        <w:pStyle w:val="Akapitzlist"/>
        <w:ind w:left="1080"/>
        <w:rPr>
          <w:rFonts w:ascii="Calibri" w:hAnsi="Calibri" w:cs="Calibri"/>
        </w:rPr>
      </w:pPr>
      <w:r w:rsidRPr="00831E35">
        <w:rPr>
          <w:rFonts w:ascii="Calibri" w:hAnsi="Calibri" w:cs="Calibri"/>
        </w:rPr>
        <w:t>Technicznej.</w:t>
      </w:r>
    </w:p>
    <w:p w:rsidR="0089245A" w:rsidRDefault="0089245A" w:rsidP="0089245A">
      <w:pPr>
        <w:autoSpaceDE w:val="0"/>
        <w:autoSpaceDN w:val="0"/>
        <w:adjustRightInd w:val="0"/>
        <w:rPr>
          <w:b/>
          <w:bCs/>
          <w:sz w:val="24"/>
          <w:szCs w:val="24"/>
        </w:rPr>
      </w:pPr>
      <w:r>
        <w:rPr>
          <w:b/>
          <w:bCs/>
          <w:sz w:val="24"/>
          <w:szCs w:val="24"/>
        </w:rPr>
        <w:t>2.2 Szalowanie</w:t>
      </w:r>
    </w:p>
    <w:p w:rsidR="0089245A" w:rsidRPr="00831E35" w:rsidRDefault="0089245A" w:rsidP="00831E35">
      <w:pPr>
        <w:pStyle w:val="Akapitzlist"/>
        <w:ind w:left="1080"/>
        <w:rPr>
          <w:rFonts w:ascii="Calibri" w:hAnsi="Calibri" w:cs="Calibri"/>
        </w:rPr>
      </w:pPr>
      <w:r w:rsidRPr="00831E35">
        <w:rPr>
          <w:rFonts w:ascii="Calibri" w:hAnsi="Calibri" w:cs="Calibri"/>
        </w:rPr>
        <w:t>2.2.1 Drewno do wyrobu szalunków: deski i sklejki używane przy deskowaniu oraz pozostałe</w:t>
      </w:r>
    </w:p>
    <w:p w:rsidR="0089245A" w:rsidRPr="00831E35" w:rsidRDefault="0089245A" w:rsidP="00831E35">
      <w:pPr>
        <w:pStyle w:val="Akapitzlist"/>
        <w:ind w:left="1080"/>
        <w:rPr>
          <w:rFonts w:ascii="Calibri" w:hAnsi="Calibri" w:cs="Calibri"/>
        </w:rPr>
      </w:pPr>
      <w:r w:rsidRPr="00831E35">
        <w:rPr>
          <w:rFonts w:ascii="Calibri" w:hAnsi="Calibri" w:cs="Calibri"/>
        </w:rPr>
        <w:t>materiały do budowy szalunków</w:t>
      </w:r>
    </w:p>
    <w:p w:rsidR="0089245A" w:rsidRPr="00831E35" w:rsidRDefault="0089245A" w:rsidP="00831E35">
      <w:pPr>
        <w:pStyle w:val="Akapitzlist"/>
        <w:ind w:left="1080"/>
        <w:rPr>
          <w:rFonts w:ascii="Calibri" w:hAnsi="Calibri" w:cs="Calibri"/>
        </w:rPr>
      </w:pPr>
      <w:r w:rsidRPr="00831E35">
        <w:rPr>
          <w:rFonts w:ascii="Calibri" w:hAnsi="Calibri" w:cs="Calibri"/>
        </w:rPr>
        <w:t>2.2.2 Płyty deskowania:</w:t>
      </w:r>
    </w:p>
    <w:p w:rsidR="0089245A" w:rsidRPr="00831E35" w:rsidRDefault="0089245A" w:rsidP="00831E35">
      <w:pPr>
        <w:pStyle w:val="Akapitzlist"/>
        <w:ind w:left="1080"/>
        <w:rPr>
          <w:rFonts w:ascii="Calibri" w:hAnsi="Calibri" w:cs="Calibri"/>
        </w:rPr>
      </w:pPr>
      <w:r w:rsidRPr="00831E35">
        <w:rPr>
          <w:rFonts w:ascii="Calibri" w:hAnsi="Calibri" w:cs="Calibri"/>
        </w:rPr>
        <w:t>1. Sklejka</w:t>
      </w:r>
    </w:p>
    <w:p w:rsidR="0089245A" w:rsidRPr="00831E35" w:rsidRDefault="0089245A" w:rsidP="00831E35">
      <w:pPr>
        <w:pStyle w:val="Akapitzlist"/>
        <w:ind w:left="1080"/>
        <w:rPr>
          <w:rFonts w:ascii="Calibri" w:hAnsi="Calibri" w:cs="Calibri"/>
        </w:rPr>
      </w:pPr>
      <w:r w:rsidRPr="00831E35">
        <w:rPr>
          <w:rFonts w:ascii="Calibri" w:hAnsi="Calibri" w:cs="Calibri"/>
        </w:rPr>
        <w:t>2. W miejscach gdzie jest to potrzebne – metalowe formy kształtowe;</w:t>
      </w:r>
    </w:p>
    <w:p w:rsidR="0089245A" w:rsidRPr="00831E35" w:rsidRDefault="0089245A" w:rsidP="00831E35">
      <w:pPr>
        <w:pStyle w:val="Akapitzlist"/>
        <w:ind w:left="1080"/>
        <w:rPr>
          <w:rFonts w:ascii="Calibri" w:hAnsi="Calibri" w:cs="Calibri"/>
        </w:rPr>
      </w:pPr>
      <w:r w:rsidRPr="00831E35">
        <w:rPr>
          <w:rFonts w:ascii="Calibri" w:hAnsi="Calibri" w:cs="Calibri"/>
        </w:rPr>
        <w:t>3. Ł</w:t>
      </w:r>
      <w:r w:rsidRPr="00831E35">
        <w:rPr>
          <w:rFonts w:ascii="Calibri" w:hAnsi="Calibri" w:cs="Calibri" w:hint="eastAsia"/>
        </w:rPr>
        <w:t>ą</w:t>
      </w:r>
      <w:r w:rsidRPr="00831E35">
        <w:rPr>
          <w:rFonts w:ascii="Calibri" w:hAnsi="Calibri" w:cs="Calibri"/>
        </w:rPr>
        <w:t>czenie deskowa</w:t>
      </w:r>
      <w:r w:rsidRPr="00831E35">
        <w:rPr>
          <w:rFonts w:ascii="Calibri" w:hAnsi="Calibri" w:cs="Calibri" w:hint="eastAsia"/>
        </w:rPr>
        <w:t>ń</w:t>
      </w:r>
      <w:r w:rsidRPr="00831E35">
        <w:rPr>
          <w:rFonts w:ascii="Calibri" w:hAnsi="Calibri" w:cs="Calibri"/>
        </w:rPr>
        <w:t>: zł</w:t>
      </w:r>
      <w:r w:rsidRPr="00831E35">
        <w:rPr>
          <w:rFonts w:ascii="Calibri" w:hAnsi="Calibri" w:cs="Calibri" w:hint="eastAsia"/>
        </w:rPr>
        <w:t>ą</w:t>
      </w:r>
      <w:r w:rsidRPr="00831E35">
        <w:rPr>
          <w:rFonts w:ascii="Calibri" w:hAnsi="Calibri" w:cs="Calibri"/>
        </w:rPr>
        <w:t>cza usuwalne lub na zatrzaskach metalowych o stałej lub</w:t>
      </w:r>
    </w:p>
    <w:p w:rsidR="0089245A" w:rsidRPr="00831E35" w:rsidRDefault="0089245A" w:rsidP="00831E35">
      <w:pPr>
        <w:pStyle w:val="Akapitzlist"/>
        <w:ind w:left="1080"/>
        <w:rPr>
          <w:rFonts w:ascii="Calibri" w:hAnsi="Calibri" w:cs="Calibri"/>
        </w:rPr>
      </w:pPr>
      <w:r w:rsidRPr="00831E35">
        <w:rPr>
          <w:rFonts w:ascii="Calibri" w:hAnsi="Calibri" w:cs="Calibri"/>
        </w:rPr>
        <w:t>zmiennej długo</w:t>
      </w:r>
      <w:r w:rsidRPr="00831E35">
        <w:rPr>
          <w:rFonts w:ascii="Calibri" w:hAnsi="Calibri" w:cs="Calibri" w:hint="eastAsia"/>
        </w:rPr>
        <w:t>ś</w:t>
      </w:r>
      <w:r w:rsidRPr="00831E35">
        <w:rPr>
          <w:rFonts w:ascii="Calibri" w:hAnsi="Calibri" w:cs="Calibri"/>
        </w:rPr>
        <w:t>ci, nie posiadaj</w:t>
      </w:r>
      <w:r w:rsidRPr="00831E35">
        <w:rPr>
          <w:rFonts w:ascii="Calibri" w:hAnsi="Calibri" w:cs="Calibri" w:hint="eastAsia"/>
        </w:rPr>
        <w:t>ą</w:t>
      </w:r>
      <w:r w:rsidRPr="00831E35">
        <w:rPr>
          <w:rFonts w:ascii="Calibri" w:hAnsi="Calibri" w:cs="Calibri"/>
        </w:rPr>
        <w:t>ce elementów pozostawiaj</w:t>
      </w:r>
      <w:r w:rsidRPr="00831E35">
        <w:rPr>
          <w:rFonts w:ascii="Calibri" w:hAnsi="Calibri" w:cs="Calibri" w:hint="eastAsia"/>
        </w:rPr>
        <w:t>ą</w:t>
      </w:r>
      <w:r w:rsidRPr="00831E35">
        <w:rPr>
          <w:rFonts w:ascii="Calibri" w:hAnsi="Calibri" w:cs="Calibri"/>
        </w:rPr>
        <w:t>cych w powierzchni</w:t>
      </w:r>
    </w:p>
    <w:p w:rsidR="0089245A" w:rsidRPr="00831E35" w:rsidRDefault="0089245A" w:rsidP="00831E35">
      <w:pPr>
        <w:pStyle w:val="Akapitzlist"/>
        <w:ind w:left="1080"/>
        <w:rPr>
          <w:rFonts w:ascii="Calibri" w:hAnsi="Calibri" w:cs="Calibri"/>
        </w:rPr>
      </w:pPr>
      <w:r w:rsidRPr="00831E35">
        <w:rPr>
          <w:rFonts w:ascii="Calibri" w:hAnsi="Calibri" w:cs="Calibri"/>
        </w:rPr>
        <w:t xml:space="preserve">betonu otworów o </w:t>
      </w:r>
      <w:r w:rsidRPr="00831E35">
        <w:rPr>
          <w:rFonts w:ascii="Calibri" w:hAnsi="Calibri" w:cs="Calibri" w:hint="eastAsia"/>
        </w:rPr>
        <w:t>ś</w:t>
      </w:r>
      <w:r w:rsidRPr="00831E35">
        <w:rPr>
          <w:rFonts w:ascii="Calibri" w:hAnsi="Calibri" w:cs="Calibri"/>
        </w:rPr>
        <w:t>rednicy wi</w:t>
      </w:r>
      <w:r w:rsidRPr="00831E35">
        <w:rPr>
          <w:rFonts w:ascii="Calibri" w:hAnsi="Calibri" w:cs="Calibri" w:hint="eastAsia"/>
        </w:rPr>
        <w:t>ę</w:t>
      </w:r>
      <w:r w:rsidRPr="00831E35">
        <w:rPr>
          <w:rFonts w:ascii="Calibri" w:hAnsi="Calibri" w:cs="Calibri"/>
        </w:rPr>
        <w:t>kszej niż 25 mm.</w:t>
      </w:r>
    </w:p>
    <w:p w:rsidR="0089245A" w:rsidRPr="00831E35" w:rsidRDefault="0089245A" w:rsidP="00831E35">
      <w:pPr>
        <w:pStyle w:val="Akapitzlist"/>
        <w:ind w:left="1080"/>
        <w:rPr>
          <w:rFonts w:ascii="Calibri" w:hAnsi="Calibri" w:cs="Calibri"/>
        </w:rPr>
      </w:pPr>
      <w:r w:rsidRPr="00831E35">
        <w:rPr>
          <w:rFonts w:ascii="Calibri" w:hAnsi="Calibri" w:cs="Calibri"/>
        </w:rPr>
        <w:t xml:space="preserve">2.2.3 </w:t>
      </w:r>
      <w:r w:rsidRPr="00831E35">
        <w:rPr>
          <w:rFonts w:ascii="Calibri" w:hAnsi="Calibri" w:cs="Calibri" w:hint="eastAsia"/>
        </w:rPr>
        <w:t>Ś</w:t>
      </w:r>
      <w:r w:rsidRPr="00831E35">
        <w:rPr>
          <w:rFonts w:ascii="Calibri" w:hAnsi="Calibri" w:cs="Calibri"/>
        </w:rPr>
        <w:t xml:space="preserve">rodek anty-przyczepny: aktywne chemicznie </w:t>
      </w:r>
      <w:r w:rsidRPr="00831E35">
        <w:rPr>
          <w:rFonts w:ascii="Calibri" w:hAnsi="Calibri" w:cs="Calibri" w:hint="eastAsia"/>
        </w:rPr>
        <w:t>ś</w:t>
      </w:r>
      <w:r w:rsidRPr="00831E35">
        <w:rPr>
          <w:rFonts w:ascii="Calibri" w:hAnsi="Calibri" w:cs="Calibri"/>
        </w:rPr>
        <w:t>rodki zawieraj</w:t>
      </w:r>
      <w:r w:rsidRPr="00831E35">
        <w:rPr>
          <w:rFonts w:ascii="Calibri" w:hAnsi="Calibri" w:cs="Calibri" w:hint="eastAsia"/>
        </w:rPr>
        <w:t>ą</w:t>
      </w:r>
      <w:r w:rsidRPr="00831E35">
        <w:rPr>
          <w:rFonts w:ascii="Calibri" w:hAnsi="Calibri" w:cs="Calibri"/>
        </w:rPr>
        <w:t>ce składniki wchodz</w:t>
      </w:r>
      <w:r w:rsidRPr="00831E35">
        <w:rPr>
          <w:rFonts w:ascii="Calibri" w:hAnsi="Calibri" w:cs="Calibri" w:hint="eastAsia"/>
        </w:rPr>
        <w:t>ą</w:t>
      </w:r>
      <w:r w:rsidRPr="00831E35">
        <w:rPr>
          <w:rFonts w:ascii="Calibri" w:hAnsi="Calibri" w:cs="Calibri"/>
        </w:rPr>
        <w:t>ce w</w:t>
      </w:r>
      <w:r w:rsidR="00831E35">
        <w:rPr>
          <w:rFonts w:ascii="Calibri" w:hAnsi="Calibri" w:cs="Calibri"/>
        </w:rPr>
        <w:t xml:space="preserve"> </w:t>
      </w:r>
      <w:r w:rsidRPr="00831E35">
        <w:rPr>
          <w:rFonts w:ascii="Calibri" w:hAnsi="Calibri" w:cs="Calibri"/>
        </w:rPr>
        <w:t>reakcj</w:t>
      </w:r>
      <w:r w:rsidRPr="00831E35">
        <w:rPr>
          <w:rFonts w:ascii="Calibri" w:hAnsi="Calibri" w:cs="Calibri" w:hint="eastAsia"/>
        </w:rPr>
        <w:t>ę</w:t>
      </w:r>
      <w:r w:rsidRPr="00831E35">
        <w:rPr>
          <w:rFonts w:ascii="Calibri" w:hAnsi="Calibri" w:cs="Calibri"/>
        </w:rPr>
        <w:t xml:space="preserve"> z wolnym wapnem znajduj</w:t>
      </w:r>
      <w:r w:rsidRPr="00831E35">
        <w:rPr>
          <w:rFonts w:ascii="Calibri" w:hAnsi="Calibri" w:cs="Calibri" w:hint="eastAsia"/>
        </w:rPr>
        <w:t>ą</w:t>
      </w:r>
      <w:r w:rsidRPr="00831E35">
        <w:rPr>
          <w:rFonts w:ascii="Calibri" w:hAnsi="Calibri" w:cs="Calibri"/>
        </w:rPr>
        <w:t>cym si</w:t>
      </w:r>
      <w:r w:rsidRPr="00831E35">
        <w:rPr>
          <w:rFonts w:ascii="Calibri" w:hAnsi="Calibri" w:cs="Calibri" w:hint="eastAsia"/>
        </w:rPr>
        <w:t>ę</w:t>
      </w:r>
      <w:r w:rsidRPr="00831E35">
        <w:rPr>
          <w:rFonts w:ascii="Calibri" w:hAnsi="Calibri" w:cs="Calibri"/>
        </w:rPr>
        <w:t xml:space="preserve"> w betonie, powoduj</w:t>
      </w:r>
      <w:r w:rsidRPr="00831E35">
        <w:rPr>
          <w:rFonts w:ascii="Calibri" w:hAnsi="Calibri" w:cs="Calibri" w:hint="eastAsia"/>
        </w:rPr>
        <w:t>ą</w:t>
      </w:r>
      <w:r w:rsidRPr="00831E35">
        <w:rPr>
          <w:rFonts w:ascii="Calibri" w:hAnsi="Calibri" w:cs="Calibri"/>
        </w:rPr>
        <w:t>ce wytwarzanie si</w:t>
      </w:r>
      <w:r w:rsidRPr="00831E35">
        <w:rPr>
          <w:rFonts w:ascii="Calibri" w:hAnsi="Calibri" w:cs="Calibri" w:hint="eastAsia"/>
        </w:rPr>
        <w:t>ę</w:t>
      </w:r>
      <w:r w:rsidR="00831E35">
        <w:rPr>
          <w:rFonts w:ascii="Calibri" w:hAnsi="Calibri" w:cs="Calibri"/>
        </w:rPr>
        <w:t xml:space="preserve"> </w:t>
      </w:r>
      <w:r w:rsidRPr="00831E35">
        <w:rPr>
          <w:rFonts w:ascii="Calibri" w:hAnsi="Calibri" w:cs="Calibri"/>
        </w:rPr>
        <w:t>nierozpuszczalnych w wodzie substancji, zapobiegaj</w:t>
      </w:r>
      <w:r w:rsidRPr="00831E35">
        <w:rPr>
          <w:rFonts w:ascii="Calibri" w:hAnsi="Calibri" w:cs="Calibri" w:hint="eastAsia"/>
        </w:rPr>
        <w:t>ą</w:t>
      </w:r>
      <w:r w:rsidRPr="00831E35">
        <w:rPr>
          <w:rFonts w:ascii="Calibri" w:hAnsi="Calibri" w:cs="Calibri"/>
        </w:rPr>
        <w:t>cych przywieraniu betonu do deskowania.</w:t>
      </w:r>
    </w:p>
    <w:p w:rsidR="0089245A" w:rsidRPr="00831E35" w:rsidRDefault="0089245A" w:rsidP="00831E35">
      <w:pPr>
        <w:pStyle w:val="Akapitzlist"/>
        <w:ind w:left="1080"/>
        <w:rPr>
          <w:rFonts w:ascii="Calibri" w:hAnsi="Calibri" w:cs="Calibri"/>
        </w:rPr>
      </w:pPr>
      <w:r w:rsidRPr="00831E35">
        <w:rPr>
          <w:rFonts w:ascii="Calibri" w:hAnsi="Calibri" w:cs="Calibri"/>
        </w:rPr>
        <w:t xml:space="preserve">2.2.4 </w:t>
      </w:r>
      <w:r w:rsidRPr="00831E35">
        <w:rPr>
          <w:rFonts w:ascii="Calibri" w:hAnsi="Calibri" w:cs="Calibri" w:hint="eastAsia"/>
        </w:rPr>
        <w:t>Ś</w:t>
      </w:r>
      <w:r w:rsidRPr="00831E35">
        <w:rPr>
          <w:rFonts w:ascii="Calibri" w:hAnsi="Calibri" w:cs="Calibri"/>
        </w:rPr>
        <w:t>rodek używany przy demontażu deskowa</w:t>
      </w:r>
      <w:r w:rsidRPr="00831E35">
        <w:rPr>
          <w:rFonts w:ascii="Calibri" w:hAnsi="Calibri" w:cs="Calibri" w:hint="eastAsia"/>
        </w:rPr>
        <w:t>ń</w:t>
      </w:r>
      <w:r w:rsidRPr="00831E35">
        <w:rPr>
          <w:rFonts w:ascii="Calibri" w:hAnsi="Calibri" w:cs="Calibri"/>
        </w:rPr>
        <w:t>: bezbarwny olej mineralny, nie zawieraj</w:t>
      </w:r>
      <w:r w:rsidRPr="00831E35">
        <w:rPr>
          <w:rFonts w:ascii="Calibri" w:hAnsi="Calibri" w:cs="Calibri" w:hint="eastAsia"/>
        </w:rPr>
        <w:t>ą</w:t>
      </w:r>
      <w:r w:rsidRPr="00831E35">
        <w:rPr>
          <w:rFonts w:ascii="Calibri" w:hAnsi="Calibri" w:cs="Calibri"/>
        </w:rPr>
        <w:t>cy</w:t>
      </w:r>
      <w:r w:rsidR="00831E35">
        <w:rPr>
          <w:rFonts w:ascii="Calibri" w:hAnsi="Calibri" w:cs="Calibri"/>
        </w:rPr>
        <w:t xml:space="preserve"> </w:t>
      </w:r>
      <w:r w:rsidRPr="00831E35">
        <w:rPr>
          <w:rFonts w:ascii="Calibri" w:hAnsi="Calibri" w:cs="Calibri"/>
        </w:rPr>
        <w:t>kerosenu, o lepko</w:t>
      </w:r>
      <w:r w:rsidRPr="00831E35">
        <w:rPr>
          <w:rFonts w:ascii="Calibri" w:hAnsi="Calibri" w:cs="Calibri" w:hint="eastAsia"/>
        </w:rPr>
        <w:t>ś</w:t>
      </w:r>
      <w:r w:rsidRPr="00831E35">
        <w:rPr>
          <w:rFonts w:ascii="Calibri" w:hAnsi="Calibri" w:cs="Calibri"/>
        </w:rPr>
        <w:t>ci od 100 do 110 s (w uniwersalnej skali Saybolta) w temp. 40ºC, oraz temperaturze zapłonu wyższej od 150ºC, w otwartych pojemnikach.</w:t>
      </w:r>
    </w:p>
    <w:p w:rsidR="0089245A" w:rsidRDefault="0089245A" w:rsidP="0089245A">
      <w:pPr>
        <w:autoSpaceDE w:val="0"/>
        <w:autoSpaceDN w:val="0"/>
        <w:adjustRightInd w:val="0"/>
        <w:rPr>
          <w:b/>
          <w:bCs/>
          <w:sz w:val="24"/>
          <w:szCs w:val="24"/>
        </w:rPr>
      </w:pPr>
      <w:r>
        <w:rPr>
          <w:b/>
          <w:bCs/>
          <w:sz w:val="24"/>
          <w:szCs w:val="24"/>
        </w:rPr>
        <w:t>2.3 Zbrojenie</w:t>
      </w:r>
    </w:p>
    <w:p w:rsidR="0089245A" w:rsidRPr="00831E35" w:rsidRDefault="0089245A" w:rsidP="00831E35">
      <w:pPr>
        <w:pStyle w:val="Akapitzlist"/>
        <w:ind w:left="1080"/>
        <w:rPr>
          <w:rFonts w:ascii="Calibri" w:hAnsi="Calibri" w:cs="Calibri"/>
        </w:rPr>
      </w:pPr>
      <w:r w:rsidRPr="00831E35">
        <w:rPr>
          <w:rFonts w:ascii="Calibri" w:hAnsi="Calibri" w:cs="Calibri"/>
        </w:rPr>
        <w:t>2.3.1. żebrowana stal zbrojeniowa</w:t>
      </w:r>
    </w:p>
    <w:p w:rsidR="0089245A" w:rsidRPr="00831E35" w:rsidRDefault="0089245A" w:rsidP="00831E35">
      <w:pPr>
        <w:pStyle w:val="Akapitzlist"/>
        <w:ind w:left="1080"/>
        <w:rPr>
          <w:rFonts w:ascii="Calibri" w:hAnsi="Calibri" w:cs="Calibri"/>
        </w:rPr>
      </w:pPr>
      <w:r w:rsidRPr="00831E35">
        <w:rPr>
          <w:rFonts w:ascii="Calibri" w:hAnsi="Calibri" w:cs="Calibri"/>
        </w:rPr>
        <w:t>Zbrojenie główne należy wykona</w:t>
      </w:r>
      <w:r w:rsidRPr="00831E35">
        <w:rPr>
          <w:rFonts w:ascii="Calibri" w:hAnsi="Calibri" w:cs="Calibri" w:hint="eastAsia"/>
        </w:rPr>
        <w:t>ć</w:t>
      </w:r>
      <w:r w:rsidRPr="00831E35">
        <w:rPr>
          <w:rFonts w:ascii="Calibri" w:hAnsi="Calibri" w:cs="Calibri"/>
        </w:rPr>
        <w:t xml:space="preserve"> z żebrowanych pr</w:t>
      </w:r>
      <w:r w:rsidRPr="00831E35">
        <w:rPr>
          <w:rFonts w:ascii="Calibri" w:hAnsi="Calibri" w:cs="Calibri" w:hint="eastAsia"/>
        </w:rPr>
        <w:t>ę</w:t>
      </w:r>
      <w:r w:rsidRPr="00831E35">
        <w:rPr>
          <w:rFonts w:ascii="Calibri" w:hAnsi="Calibri" w:cs="Calibri"/>
        </w:rPr>
        <w:t>tów zbrojeniowych ze stali AI</w:t>
      </w:r>
      <w:r w:rsidR="00831E35">
        <w:rPr>
          <w:rFonts w:ascii="Calibri" w:hAnsi="Calibri" w:cs="Calibri"/>
        </w:rPr>
        <w:t>I</w:t>
      </w:r>
      <w:r w:rsidRPr="00831E35">
        <w:rPr>
          <w:rFonts w:ascii="Calibri" w:hAnsi="Calibri" w:cs="Calibri"/>
        </w:rPr>
        <w:t>I, 18G2.</w:t>
      </w:r>
    </w:p>
    <w:p w:rsidR="0089245A" w:rsidRPr="00831E35" w:rsidRDefault="0089245A" w:rsidP="00831E35">
      <w:pPr>
        <w:pStyle w:val="Akapitzlist"/>
        <w:ind w:left="1080"/>
        <w:rPr>
          <w:rFonts w:ascii="Calibri" w:hAnsi="Calibri" w:cs="Calibri"/>
        </w:rPr>
      </w:pPr>
      <w:r w:rsidRPr="00831E35">
        <w:rPr>
          <w:rFonts w:ascii="Calibri" w:hAnsi="Calibri" w:cs="Calibri"/>
        </w:rPr>
        <w:t>Musi ona spełnia</w:t>
      </w:r>
      <w:r w:rsidRPr="00831E35">
        <w:rPr>
          <w:rFonts w:ascii="Calibri" w:hAnsi="Calibri" w:cs="Calibri" w:hint="eastAsia"/>
        </w:rPr>
        <w:t>ć</w:t>
      </w:r>
      <w:r w:rsidRPr="00831E35">
        <w:rPr>
          <w:rFonts w:ascii="Calibri" w:hAnsi="Calibri" w:cs="Calibri"/>
        </w:rPr>
        <w:t xml:space="preserve"> wymagania norm PN-82/H-93215, PN-84/B-03264.</w:t>
      </w:r>
    </w:p>
    <w:p w:rsidR="0089245A" w:rsidRPr="00831E35" w:rsidRDefault="0089245A" w:rsidP="00831E35">
      <w:pPr>
        <w:pStyle w:val="Akapitzlist"/>
        <w:ind w:left="1080"/>
        <w:rPr>
          <w:rFonts w:ascii="Calibri" w:hAnsi="Calibri" w:cs="Calibri"/>
        </w:rPr>
      </w:pPr>
      <w:r w:rsidRPr="00831E35">
        <w:rPr>
          <w:rFonts w:ascii="Calibri" w:hAnsi="Calibri" w:cs="Calibri"/>
        </w:rPr>
        <w:t>2.3.2 Elektrody spawalnicze</w:t>
      </w:r>
    </w:p>
    <w:p w:rsidR="0089245A" w:rsidRPr="00831E35" w:rsidRDefault="0089245A" w:rsidP="00831E35">
      <w:pPr>
        <w:pStyle w:val="Akapitzlist"/>
        <w:ind w:left="1080"/>
        <w:rPr>
          <w:rFonts w:ascii="Calibri" w:hAnsi="Calibri" w:cs="Calibri"/>
        </w:rPr>
      </w:pPr>
      <w:r w:rsidRPr="00831E35">
        <w:rPr>
          <w:rFonts w:ascii="Calibri" w:hAnsi="Calibri" w:cs="Calibri"/>
        </w:rPr>
        <w:t>Elektrody spawalnicze powinny spełnia</w:t>
      </w:r>
      <w:r w:rsidRPr="00831E35">
        <w:rPr>
          <w:rFonts w:ascii="Calibri" w:hAnsi="Calibri" w:cs="Calibri" w:hint="eastAsia"/>
        </w:rPr>
        <w:t>ć</w:t>
      </w:r>
      <w:r w:rsidRPr="00831E35">
        <w:rPr>
          <w:rFonts w:ascii="Calibri" w:hAnsi="Calibri" w:cs="Calibri"/>
        </w:rPr>
        <w:t xml:space="preserve"> warunki normy PN-84/B-03264.</w:t>
      </w:r>
    </w:p>
    <w:p w:rsidR="0089245A" w:rsidRPr="00831E35" w:rsidRDefault="0089245A" w:rsidP="00831E35">
      <w:pPr>
        <w:pStyle w:val="Akapitzlist"/>
        <w:ind w:left="1080"/>
        <w:rPr>
          <w:rFonts w:ascii="Calibri" w:hAnsi="Calibri" w:cs="Calibri"/>
        </w:rPr>
      </w:pPr>
      <w:r w:rsidRPr="00831E35">
        <w:rPr>
          <w:rFonts w:ascii="Calibri" w:hAnsi="Calibri" w:cs="Calibri"/>
        </w:rPr>
        <w:t>2.3.3. Materiały pomocnicze</w:t>
      </w:r>
    </w:p>
    <w:p w:rsidR="0089245A" w:rsidRPr="00831E35" w:rsidRDefault="0089245A" w:rsidP="00831E35">
      <w:pPr>
        <w:pStyle w:val="Akapitzlist"/>
        <w:ind w:left="1080"/>
        <w:rPr>
          <w:rFonts w:ascii="Calibri" w:hAnsi="Calibri" w:cs="Calibri"/>
        </w:rPr>
      </w:pPr>
      <w:r w:rsidRPr="00831E35">
        <w:rPr>
          <w:rFonts w:ascii="Calibri" w:hAnsi="Calibri" w:cs="Calibri"/>
        </w:rPr>
        <w:t>Drut do wi</w:t>
      </w:r>
      <w:r w:rsidRPr="00831E35">
        <w:rPr>
          <w:rFonts w:ascii="Calibri" w:hAnsi="Calibri" w:cs="Calibri" w:hint="eastAsia"/>
        </w:rPr>
        <w:t>ą</w:t>
      </w:r>
      <w:r w:rsidRPr="00831E35">
        <w:rPr>
          <w:rFonts w:ascii="Calibri" w:hAnsi="Calibri" w:cs="Calibri"/>
        </w:rPr>
        <w:t>zania pr</w:t>
      </w:r>
      <w:r w:rsidRPr="00831E35">
        <w:rPr>
          <w:rFonts w:ascii="Calibri" w:hAnsi="Calibri" w:cs="Calibri" w:hint="eastAsia"/>
        </w:rPr>
        <w:t>ę</w:t>
      </w:r>
      <w:r w:rsidRPr="00831E35">
        <w:rPr>
          <w:rFonts w:ascii="Calibri" w:hAnsi="Calibri" w:cs="Calibri"/>
        </w:rPr>
        <w:t>tów musi by</w:t>
      </w:r>
      <w:r w:rsidRPr="00831E35">
        <w:rPr>
          <w:rFonts w:ascii="Calibri" w:hAnsi="Calibri" w:cs="Calibri" w:hint="eastAsia"/>
        </w:rPr>
        <w:t>ć</w:t>
      </w:r>
      <w:r w:rsidRPr="00831E35">
        <w:rPr>
          <w:rFonts w:ascii="Calibri" w:hAnsi="Calibri" w:cs="Calibri"/>
        </w:rPr>
        <w:t xml:space="preserve"> typu czarnego, o </w:t>
      </w:r>
      <w:r w:rsidRPr="00831E35">
        <w:rPr>
          <w:rFonts w:ascii="Calibri" w:hAnsi="Calibri" w:cs="Calibri" w:hint="eastAsia"/>
        </w:rPr>
        <w:t>ś</w:t>
      </w:r>
      <w:r w:rsidRPr="00831E35">
        <w:rPr>
          <w:rFonts w:ascii="Calibri" w:hAnsi="Calibri" w:cs="Calibri"/>
        </w:rPr>
        <w:t>rednicy 1,6mm mi</w:t>
      </w:r>
      <w:r w:rsidRPr="00831E35">
        <w:rPr>
          <w:rFonts w:ascii="Calibri" w:hAnsi="Calibri" w:cs="Calibri" w:hint="eastAsia"/>
        </w:rPr>
        <w:t>ę</w:t>
      </w:r>
      <w:r w:rsidRPr="00831E35">
        <w:rPr>
          <w:rFonts w:ascii="Calibri" w:hAnsi="Calibri" w:cs="Calibri"/>
        </w:rPr>
        <w:t>kki. Klocki dystansowe pod zbrojenie musz</w:t>
      </w:r>
      <w:r w:rsidRPr="00831E35">
        <w:rPr>
          <w:rFonts w:ascii="Calibri" w:hAnsi="Calibri" w:cs="Calibri" w:hint="eastAsia"/>
        </w:rPr>
        <w:t>ą</w:t>
      </w:r>
      <w:r w:rsidRPr="00831E35">
        <w:rPr>
          <w:rFonts w:ascii="Calibri" w:hAnsi="Calibri" w:cs="Calibri"/>
        </w:rPr>
        <w:t xml:space="preserve"> odpowiada</w:t>
      </w:r>
      <w:r w:rsidRPr="00831E35">
        <w:rPr>
          <w:rFonts w:ascii="Calibri" w:hAnsi="Calibri" w:cs="Calibri" w:hint="eastAsia"/>
        </w:rPr>
        <w:t>ć</w:t>
      </w:r>
      <w:r w:rsidRPr="00831E35">
        <w:rPr>
          <w:rFonts w:ascii="Calibri" w:hAnsi="Calibri" w:cs="Calibri"/>
        </w:rPr>
        <w:t xml:space="preserve"> celom jakim maj</w:t>
      </w:r>
      <w:r w:rsidRPr="00831E35">
        <w:rPr>
          <w:rFonts w:ascii="Calibri" w:hAnsi="Calibri" w:cs="Calibri" w:hint="eastAsia"/>
        </w:rPr>
        <w:t>ą</w:t>
      </w:r>
      <w:r w:rsidRPr="00831E35">
        <w:rPr>
          <w:rFonts w:ascii="Calibri" w:hAnsi="Calibri" w:cs="Calibri"/>
        </w:rPr>
        <w:t xml:space="preserve"> służyć.</w:t>
      </w:r>
    </w:p>
    <w:p w:rsidR="0089245A" w:rsidRDefault="0089245A" w:rsidP="0089245A">
      <w:pPr>
        <w:autoSpaceDE w:val="0"/>
        <w:autoSpaceDN w:val="0"/>
        <w:adjustRightInd w:val="0"/>
        <w:rPr>
          <w:b/>
          <w:bCs/>
          <w:sz w:val="24"/>
          <w:szCs w:val="24"/>
        </w:rPr>
      </w:pPr>
      <w:r>
        <w:rPr>
          <w:b/>
          <w:bCs/>
          <w:sz w:val="24"/>
          <w:szCs w:val="24"/>
        </w:rPr>
        <w:t>2.4 Składniki mieszanki betonowej</w:t>
      </w:r>
    </w:p>
    <w:p w:rsidR="0089245A" w:rsidRPr="00831E35" w:rsidRDefault="0089245A" w:rsidP="00831E35">
      <w:pPr>
        <w:pStyle w:val="Akapitzlist"/>
        <w:ind w:left="1080"/>
        <w:rPr>
          <w:rFonts w:ascii="Calibri" w:hAnsi="Calibri" w:cs="Calibri"/>
        </w:rPr>
      </w:pPr>
      <w:r w:rsidRPr="00831E35">
        <w:rPr>
          <w:rFonts w:ascii="Calibri" w:hAnsi="Calibri" w:cs="Calibri"/>
        </w:rPr>
        <w:t>2.4.1. Cement</w:t>
      </w:r>
    </w:p>
    <w:p w:rsidR="0089245A" w:rsidRPr="00831E35" w:rsidRDefault="0089245A" w:rsidP="00831E35">
      <w:pPr>
        <w:pStyle w:val="Akapitzlist"/>
        <w:ind w:left="1080"/>
        <w:rPr>
          <w:rFonts w:ascii="Calibri" w:hAnsi="Calibri" w:cs="Calibri"/>
        </w:rPr>
      </w:pPr>
      <w:r w:rsidRPr="00831E35">
        <w:rPr>
          <w:rFonts w:ascii="Calibri" w:hAnsi="Calibri" w:cs="Calibri"/>
        </w:rPr>
        <w:t>Do stosowania dopuszczone s</w:t>
      </w:r>
      <w:r w:rsidRPr="00831E35">
        <w:rPr>
          <w:rFonts w:ascii="Calibri" w:hAnsi="Calibri" w:cs="Calibri" w:hint="eastAsia"/>
        </w:rPr>
        <w:t>ą</w:t>
      </w:r>
      <w:r w:rsidRPr="00831E35">
        <w:rPr>
          <w:rFonts w:ascii="Calibri" w:hAnsi="Calibri" w:cs="Calibri"/>
        </w:rPr>
        <w:t xml:space="preserve"> tylko cementy podane poniżej. Nie wolno stosowa</w:t>
      </w:r>
      <w:r w:rsidRPr="00831E35">
        <w:rPr>
          <w:rFonts w:ascii="Calibri" w:hAnsi="Calibri" w:cs="Calibri" w:hint="eastAsia"/>
        </w:rPr>
        <w:t>ć</w:t>
      </w:r>
      <w:r w:rsidRPr="00831E35">
        <w:rPr>
          <w:rFonts w:ascii="Calibri" w:hAnsi="Calibri" w:cs="Calibri"/>
        </w:rPr>
        <w:t xml:space="preserve"> </w:t>
      </w:r>
      <w:r w:rsidRPr="00831E35">
        <w:rPr>
          <w:rFonts w:ascii="Calibri" w:hAnsi="Calibri" w:cs="Calibri" w:hint="eastAsia"/>
        </w:rPr>
        <w:t>Ż</w:t>
      </w:r>
      <w:r w:rsidRPr="00831E35">
        <w:rPr>
          <w:rFonts w:ascii="Calibri" w:hAnsi="Calibri" w:cs="Calibri"/>
        </w:rPr>
        <w:t>adnych</w:t>
      </w:r>
    </w:p>
    <w:p w:rsidR="0089245A" w:rsidRPr="00831E35" w:rsidRDefault="0089245A" w:rsidP="00831E35">
      <w:pPr>
        <w:pStyle w:val="Akapitzlist"/>
        <w:ind w:left="1080"/>
        <w:rPr>
          <w:rFonts w:ascii="Calibri" w:hAnsi="Calibri" w:cs="Calibri"/>
        </w:rPr>
      </w:pPr>
      <w:r w:rsidRPr="00831E35">
        <w:rPr>
          <w:rFonts w:ascii="Calibri" w:hAnsi="Calibri" w:cs="Calibri"/>
        </w:rPr>
        <w:t>materiałów zamiennych.</w:t>
      </w:r>
    </w:p>
    <w:p w:rsidR="0089245A" w:rsidRPr="00831E35" w:rsidRDefault="0089245A" w:rsidP="00831E35">
      <w:pPr>
        <w:pStyle w:val="Akapitzlist"/>
        <w:ind w:left="1080"/>
        <w:rPr>
          <w:rFonts w:ascii="Calibri" w:hAnsi="Calibri" w:cs="Calibri"/>
        </w:rPr>
      </w:pPr>
      <w:r w:rsidRPr="00831E35">
        <w:rPr>
          <w:rFonts w:ascii="Calibri" w:hAnsi="Calibri" w:cs="Calibri"/>
        </w:rPr>
        <w:t>1. Cement hutniczy, marki 25 i 35 zgodnie z norm</w:t>
      </w:r>
      <w:r w:rsidRPr="00831E35">
        <w:rPr>
          <w:rFonts w:ascii="Calibri" w:hAnsi="Calibri" w:cs="Calibri" w:hint="eastAsia"/>
        </w:rPr>
        <w:t>ą</w:t>
      </w:r>
      <w:r w:rsidRPr="00831E35">
        <w:rPr>
          <w:rFonts w:ascii="Calibri" w:hAnsi="Calibri" w:cs="Calibri"/>
        </w:rPr>
        <w:t xml:space="preserve"> PN-88/B-30005.</w:t>
      </w:r>
    </w:p>
    <w:p w:rsidR="0089245A" w:rsidRPr="00831E35" w:rsidRDefault="0089245A" w:rsidP="00831E35">
      <w:pPr>
        <w:pStyle w:val="Akapitzlist"/>
        <w:ind w:left="1080"/>
        <w:rPr>
          <w:rFonts w:ascii="Calibri" w:hAnsi="Calibri" w:cs="Calibri"/>
        </w:rPr>
      </w:pPr>
      <w:r w:rsidRPr="00831E35">
        <w:rPr>
          <w:rFonts w:ascii="Calibri" w:hAnsi="Calibri" w:cs="Calibri"/>
        </w:rPr>
        <w:t>2. Cement portlandzki, marki 25 i 35 zgodnie z norm</w:t>
      </w:r>
      <w:r w:rsidRPr="00831E35">
        <w:rPr>
          <w:rFonts w:ascii="Calibri" w:hAnsi="Calibri" w:cs="Calibri" w:hint="eastAsia"/>
        </w:rPr>
        <w:t>ą</w:t>
      </w:r>
      <w:r w:rsidRPr="00831E35">
        <w:rPr>
          <w:rFonts w:ascii="Calibri" w:hAnsi="Calibri" w:cs="Calibri"/>
        </w:rPr>
        <w:t xml:space="preserve"> PN-88/B-30000.</w:t>
      </w:r>
    </w:p>
    <w:p w:rsidR="0089245A" w:rsidRPr="00831E35" w:rsidRDefault="0089245A" w:rsidP="00831E35">
      <w:pPr>
        <w:pStyle w:val="Akapitzlist"/>
        <w:ind w:left="1080"/>
        <w:rPr>
          <w:rFonts w:ascii="Calibri" w:hAnsi="Calibri" w:cs="Calibri"/>
        </w:rPr>
      </w:pPr>
      <w:r w:rsidRPr="00831E35">
        <w:rPr>
          <w:rFonts w:ascii="Calibri" w:hAnsi="Calibri" w:cs="Calibri"/>
        </w:rPr>
        <w:t>2.4.2 Woda</w:t>
      </w:r>
    </w:p>
    <w:p w:rsidR="0089245A" w:rsidRPr="00831E35" w:rsidRDefault="0089245A" w:rsidP="00831E35">
      <w:pPr>
        <w:pStyle w:val="Akapitzlist"/>
        <w:ind w:left="1080"/>
        <w:rPr>
          <w:rFonts w:ascii="Calibri" w:hAnsi="Calibri" w:cs="Calibri"/>
        </w:rPr>
      </w:pPr>
      <w:r w:rsidRPr="00831E35">
        <w:rPr>
          <w:rFonts w:ascii="Calibri" w:hAnsi="Calibri" w:cs="Calibri"/>
        </w:rPr>
        <w:lastRenderedPageBreak/>
        <w:t>Czysta woda, nie zawieraj</w:t>
      </w:r>
      <w:r w:rsidRPr="00831E35">
        <w:rPr>
          <w:rFonts w:ascii="Calibri" w:hAnsi="Calibri" w:cs="Calibri" w:hint="eastAsia"/>
        </w:rPr>
        <w:t>ą</w:t>
      </w:r>
      <w:r w:rsidRPr="00831E35">
        <w:rPr>
          <w:rFonts w:ascii="Calibri" w:hAnsi="Calibri" w:cs="Calibri"/>
        </w:rPr>
        <w:t>ca oleju, kwasu, zasad, zwi</w:t>
      </w:r>
      <w:r w:rsidRPr="00831E35">
        <w:rPr>
          <w:rFonts w:ascii="Calibri" w:hAnsi="Calibri" w:cs="Calibri" w:hint="eastAsia"/>
        </w:rPr>
        <w:t>ą</w:t>
      </w:r>
      <w:r w:rsidRPr="00831E35">
        <w:rPr>
          <w:rFonts w:ascii="Calibri" w:hAnsi="Calibri" w:cs="Calibri"/>
        </w:rPr>
        <w:t>zków organicznych i innych substancji</w:t>
      </w:r>
    </w:p>
    <w:p w:rsidR="0089245A" w:rsidRPr="00831E35" w:rsidRDefault="0089245A" w:rsidP="00831E35">
      <w:pPr>
        <w:pStyle w:val="Akapitzlist"/>
        <w:ind w:left="1080"/>
        <w:rPr>
          <w:rFonts w:ascii="Calibri" w:hAnsi="Calibri" w:cs="Calibri"/>
        </w:rPr>
      </w:pPr>
      <w:r w:rsidRPr="00831E35">
        <w:rPr>
          <w:rFonts w:ascii="Calibri" w:hAnsi="Calibri" w:cs="Calibri"/>
        </w:rPr>
        <w:t>zabronionych w normie PN-88/B-32250.</w:t>
      </w:r>
    </w:p>
    <w:p w:rsidR="0089245A" w:rsidRPr="00831E35" w:rsidRDefault="0089245A" w:rsidP="00831E35">
      <w:pPr>
        <w:pStyle w:val="Akapitzlist"/>
        <w:ind w:left="1080"/>
        <w:rPr>
          <w:rFonts w:ascii="Calibri" w:hAnsi="Calibri" w:cs="Calibri"/>
        </w:rPr>
      </w:pPr>
      <w:r w:rsidRPr="00831E35">
        <w:rPr>
          <w:rFonts w:ascii="Calibri" w:hAnsi="Calibri" w:cs="Calibri"/>
        </w:rPr>
        <w:t>2.4.3 Kruszywo</w:t>
      </w:r>
    </w:p>
    <w:p w:rsidR="0089245A" w:rsidRPr="00831E35" w:rsidRDefault="0089245A" w:rsidP="00831E35">
      <w:pPr>
        <w:pStyle w:val="Akapitzlist"/>
        <w:ind w:left="1080"/>
        <w:rPr>
          <w:rFonts w:ascii="Calibri" w:hAnsi="Calibri" w:cs="Calibri"/>
        </w:rPr>
      </w:pPr>
      <w:r w:rsidRPr="00831E35">
        <w:rPr>
          <w:rFonts w:ascii="Calibri" w:hAnsi="Calibri" w:cs="Calibri"/>
        </w:rPr>
        <w:t>Założenia ogólne: Kruszywo naturalne, wolne od zanieczyszcze</w:t>
      </w:r>
      <w:r w:rsidRPr="00831E35">
        <w:rPr>
          <w:rFonts w:ascii="Calibri" w:hAnsi="Calibri" w:cs="Calibri" w:hint="eastAsia"/>
        </w:rPr>
        <w:t>ń</w:t>
      </w:r>
      <w:r w:rsidRPr="00831E35">
        <w:rPr>
          <w:rFonts w:ascii="Calibri" w:hAnsi="Calibri" w:cs="Calibri"/>
        </w:rPr>
        <w:t xml:space="preserve"> zgodnie z wyj</w:t>
      </w:r>
      <w:r w:rsidRPr="00831E35">
        <w:rPr>
          <w:rFonts w:ascii="Calibri" w:hAnsi="Calibri" w:cs="Calibri" w:hint="eastAsia"/>
        </w:rPr>
        <w:t>ą</w:t>
      </w:r>
      <w:r w:rsidRPr="00831E35">
        <w:rPr>
          <w:rFonts w:ascii="Calibri" w:hAnsi="Calibri" w:cs="Calibri"/>
        </w:rPr>
        <w:t>tkami wymienionymi w niniejszym opracowaniu. Kruszywo nie powinno wchodzi</w:t>
      </w:r>
      <w:r w:rsidRPr="00831E35">
        <w:rPr>
          <w:rFonts w:ascii="Calibri" w:hAnsi="Calibri" w:cs="Calibri" w:hint="eastAsia"/>
        </w:rPr>
        <w:t>ć</w:t>
      </w:r>
      <w:r w:rsidRPr="00831E35">
        <w:rPr>
          <w:rFonts w:ascii="Calibri" w:hAnsi="Calibri" w:cs="Calibri"/>
        </w:rPr>
        <w:t xml:space="preserve"> w reakcje chemiczne. Przed użyciem powinno by</w:t>
      </w:r>
      <w:r w:rsidRPr="00831E35">
        <w:rPr>
          <w:rFonts w:ascii="Calibri" w:hAnsi="Calibri" w:cs="Calibri" w:hint="eastAsia"/>
        </w:rPr>
        <w:t>ć</w:t>
      </w:r>
      <w:r w:rsidRPr="00831E35">
        <w:rPr>
          <w:rFonts w:ascii="Calibri" w:hAnsi="Calibri" w:cs="Calibri"/>
        </w:rPr>
        <w:t xml:space="preserve"> w cało</w:t>
      </w:r>
      <w:r w:rsidRPr="00831E35">
        <w:rPr>
          <w:rFonts w:ascii="Calibri" w:hAnsi="Calibri" w:cs="Calibri" w:hint="eastAsia"/>
        </w:rPr>
        <w:t>ś</w:t>
      </w:r>
      <w:r w:rsidRPr="00831E35">
        <w:rPr>
          <w:rFonts w:ascii="Calibri" w:hAnsi="Calibri" w:cs="Calibri"/>
        </w:rPr>
        <w:t>ci i dokładnie przepłukane. Zawarto</w:t>
      </w:r>
      <w:r w:rsidRPr="00831E35">
        <w:rPr>
          <w:rFonts w:ascii="Calibri" w:hAnsi="Calibri" w:cs="Calibri" w:hint="eastAsia"/>
        </w:rPr>
        <w:t>ść</w:t>
      </w:r>
      <w:r w:rsidRPr="00831E35">
        <w:rPr>
          <w:rFonts w:ascii="Calibri" w:hAnsi="Calibri" w:cs="Calibri"/>
        </w:rPr>
        <w:t xml:space="preserve"> siarczanów powinna by</w:t>
      </w:r>
      <w:r w:rsidRPr="00831E35">
        <w:rPr>
          <w:rFonts w:ascii="Calibri" w:hAnsi="Calibri" w:cs="Calibri" w:hint="eastAsia"/>
        </w:rPr>
        <w:t>ć</w:t>
      </w:r>
      <w:r w:rsidRPr="00831E35">
        <w:rPr>
          <w:rFonts w:ascii="Calibri" w:hAnsi="Calibri" w:cs="Calibri"/>
        </w:rPr>
        <w:t xml:space="preserve"> mniejsza od 1%.</w:t>
      </w:r>
    </w:p>
    <w:p w:rsidR="0089245A" w:rsidRPr="00831E35" w:rsidRDefault="0089245A" w:rsidP="00831E35">
      <w:pPr>
        <w:pStyle w:val="Akapitzlist"/>
        <w:ind w:left="1080"/>
        <w:rPr>
          <w:rFonts w:ascii="Calibri" w:hAnsi="Calibri" w:cs="Calibri"/>
        </w:rPr>
      </w:pPr>
      <w:r w:rsidRPr="00831E35">
        <w:rPr>
          <w:rFonts w:ascii="Calibri" w:hAnsi="Calibri" w:cs="Calibri"/>
        </w:rPr>
        <w:t>Kruszywo drobnoziarniste (0 - 2 mm): Frakcje o uziarnieniu mniejszym niż 0,063 mm nie powinny przekracza</w:t>
      </w:r>
      <w:r w:rsidRPr="00831E35">
        <w:rPr>
          <w:rFonts w:ascii="Calibri" w:hAnsi="Calibri" w:cs="Calibri" w:hint="eastAsia"/>
        </w:rPr>
        <w:t>ć</w:t>
      </w:r>
      <w:r w:rsidRPr="00831E35">
        <w:rPr>
          <w:rFonts w:ascii="Calibri" w:hAnsi="Calibri" w:cs="Calibri"/>
        </w:rPr>
        <w:t xml:space="preserve"> 4%. Należy używać tylko czystego, naturalnego piasku o ostrych kraw</w:t>
      </w:r>
      <w:r w:rsidRPr="00831E35">
        <w:rPr>
          <w:rFonts w:ascii="Calibri" w:hAnsi="Calibri" w:cs="Calibri" w:hint="eastAsia"/>
        </w:rPr>
        <w:t>ę</w:t>
      </w:r>
      <w:r w:rsidRPr="00831E35">
        <w:rPr>
          <w:rFonts w:ascii="Calibri" w:hAnsi="Calibri" w:cs="Calibri"/>
        </w:rPr>
        <w:t>dziach.</w:t>
      </w:r>
    </w:p>
    <w:p w:rsidR="0089245A" w:rsidRPr="00831E35" w:rsidRDefault="0089245A" w:rsidP="00831E35">
      <w:pPr>
        <w:pStyle w:val="Akapitzlist"/>
        <w:ind w:left="1080"/>
        <w:rPr>
          <w:rFonts w:ascii="Calibri" w:hAnsi="Calibri" w:cs="Calibri"/>
        </w:rPr>
      </w:pPr>
      <w:r w:rsidRPr="00831E35">
        <w:rPr>
          <w:rFonts w:ascii="Calibri" w:hAnsi="Calibri" w:cs="Calibri"/>
        </w:rPr>
        <w:t xml:space="preserve">Kruszywo grube (2 - 96 mm): Należy używać </w:t>
      </w:r>
      <w:r w:rsidRPr="00831E35">
        <w:rPr>
          <w:rFonts w:ascii="Calibri" w:hAnsi="Calibri" w:cs="Calibri" w:hint="eastAsia"/>
        </w:rPr>
        <w:t>Ż</w:t>
      </w:r>
      <w:r w:rsidRPr="00831E35">
        <w:rPr>
          <w:rFonts w:ascii="Calibri" w:hAnsi="Calibri" w:cs="Calibri"/>
        </w:rPr>
        <w:t>wiru naturalnego, mieszanki żwiru i łamanego żwiru, łamanych kamieni lub mieszanki tych materiałów, zawieraj</w:t>
      </w:r>
      <w:r w:rsidRPr="00831E35">
        <w:rPr>
          <w:rFonts w:ascii="Calibri" w:hAnsi="Calibri" w:cs="Calibri" w:hint="eastAsia"/>
        </w:rPr>
        <w:t>ą</w:t>
      </w:r>
      <w:r w:rsidRPr="00831E35">
        <w:rPr>
          <w:rFonts w:ascii="Calibri" w:hAnsi="Calibri" w:cs="Calibri"/>
        </w:rPr>
        <w:t>cej nie wi</w:t>
      </w:r>
      <w:r w:rsidRPr="00831E35">
        <w:rPr>
          <w:rFonts w:ascii="Calibri" w:hAnsi="Calibri" w:cs="Calibri" w:hint="eastAsia"/>
        </w:rPr>
        <w:t>ę</w:t>
      </w:r>
      <w:r w:rsidRPr="00831E35">
        <w:rPr>
          <w:rFonts w:ascii="Calibri" w:hAnsi="Calibri" w:cs="Calibri"/>
        </w:rPr>
        <w:t>cej niż 15% płaskich b</w:t>
      </w:r>
      <w:r w:rsidRPr="00831E35">
        <w:rPr>
          <w:rFonts w:ascii="Calibri" w:hAnsi="Calibri" w:cs="Calibri" w:hint="eastAsia"/>
        </w:rPr>
        <w:t>ą</w:t>
      </w:r>
      <w:r w:rsidRPr="00831E35">
        <w:rPr>
          <w:rFonts w:ascii="Calibri" w:hAnsi="Calibri" w:cs="Calibri"/>
        </w:rPr>
        <w:t>d</w:t>
      </w:r>
      <w:r w:rsidRPr="00831E35">
        <w:rPr>
          <w:rFonts w:ascii="Calibri" w:hAnsi="Calibri" w:cs="Calibri" w:hint="eastAsia"/>
        </w:rPr>
        <w:t>ź</w:t>
      </w:r>
      <w:r w:rsidRPr="00831E35">
        <w:rPr>
          <w:rFonts w:ascii="Calibri" w:hAnsi="Calibri" w:cs="Calibri"/>
        </w:rPr>
        <w:t xml:space="preserve"> wydłużonych ziaren (długo</w:t>
      </w:r>
      <w:r w:rsidRPr="00831E35">
        <w:rPr>
          <w:rFonts w:ascii="Calibri" w:hAnsi="Calibri" w:cs="Calibri" w:hint="eastAsia"/>
        </w:rPr>
        <w:t>ść</w:t>
      </w:r>
      <w:r w:rsidRPr="00831E35">
        <w:rPr>
          <w:rFonts w:ascii="Calibri" w:hAnsi="Calibri" w:cs="Calibri"/>
        </w:rPr>
        <w:t xml:space="preserve"> 5 razy wi</w:t>
      </w:r>
      <w:r w:rsidRPr="00831E35">
        <w:rPr>
          <w:rFonts w:ascii="Calibri" w:hAnsi="Calibri" w:cs="Calibri" w:hint="eastAsia"/>
        </w:rPr>
        <w:t>ę</w:t>
      </w:r>
      <w:r w:rsidRPr="00831E35">
        <w:rPr>
          <w:rFonts w:ascii="Calibri" w:hAnsi="Calibri" w:cs="Calibri"/>
        </w:rPr>
        <w:t>ksza od szeroko</w:t>
      </w:r>
      <w:r w:rsidRPr="00831E35">
        <w:rPr>
          <w:rFonts w:ascii="Calibri" w:hAnsi="Calibri" w:cs="Calibri" w:hint="eastAsia"/>
        </w:rPr>
        <w:t>ś</w:t>
      </w:r>
      <w:r w:rsidRPr="00831E35">
        <w:rPr>
          <w:rFonts w:ascii="Calibri" w:hAnsi="Calibri" w:cs="Calibri"/>
        </w:rPr>
        <w:t>ci) . Frakcje o uziarnieniu mniejszym niż 0,063 mm nie powinny przekracza</w:t>
      </w:r>
      <w:r w:rsidRPr="00831E35">
        <w:rPr>
          <w:rFonts w:ascii="Calibri" w:hAnsi="Calibri" w:cs="Calibri" w:hint="eastAsia"/>
        </w:rPr>
        <w:t>ć</w:t>
      </w:r>
      <w:r w:rsidRPr="00831E35">
        <w:rPr>
          <w:rFonts w:ascii="Calibri" w:hAnsi="Calibri" w:cs="Calibri"/>
        </w:rPr>
        <w:t xml:space="preserve"> 2%.</w:t>
      </w:r>
    </w:p>
    <w:p w:rsidR="0089245A" w:rsidRPr="00831E35" w:rsidRDefault="0089245A" w:rsidP="00831E35">
      <w:pPr>
        <w:pStyle w:val="Akapitzlist"/>
        <w:ind w:left="1080"/>
        <w:rPr>
          <w:rFonts w:ascii="Calibri" w:hAnsi="Calibri" w:cs="Calibri"/>
        </w:rPr>
      </w:pPr>
      <w:r w:rsidRPr="00831E35">
        <w:rPr>
          <w:rFonts w:ascii="Calibri" w:hAnsi="Calibri" w:cs="Calibri"/>
        </w:rPr>
        <w:t>Mrozoodporno</w:t>
      </w:r>
      <w:r w:rsidRPr="00831E35">
        <w:rPr>
          <w:rFonts w:ascii="Calibri" w:hAnsi="Calibri" w:cs="Calibri" w:hint="eastAsia"/>
        </w:rPr>
        <w:t>ść</w:t>
      </w:r>
      <w:r w:rsidRPr="00831E35">
        <w:rPr>
          <w:rFonts w:ascii="Calibri" w:hAnsi="Calibri" w:cs="Calibri"/>
        </w:rPr>
        <w:t xml:space="preserve"> kruszywa: Ubytek masy nie powinien przekracza</w:t>
      </w:r>
      <w:r w:rsidRPr="00831E35">
        <w:rPr>
          <w:rFonts w:ascii="Calibri" w:hAnsi="Calibri" w:cs="Calibri" w:hint="eastAsia"/>
        </w:rPr>
        <w:t>ć</w:t>
      </w:r>
      <w:r w:rsidRPr="00831E35">
        <w:rPr>
          <w:rFonts w:ascii="Calibri" w:hAnsi="Calibri" w:cs="Calibri"/>
        </w:rPr>
        <w:t xml:space="preserve"> 5%.</w:t>
      </w:r>
    </w:p>
    <w:p w:rsidR="0089245A" w:rsidRPr="00831E35" w:rsidRDefault="0089245A" w:rsidP="00831E35">
      <w:pPr>
        <w:pStyle w:val="Akapitzlist"/>
        <w:ind w:left="1080"/>
        <w:rPr>
          <w:rFonts w:ascii="Calibri" w:hAnsi="Calibri" w:cs="Calibri"/>
        </w:rPr>
      </w:pPr>
      <w:r w:rsidRPr="00831E35">
        <w:rPr>
          <w:rFonts w:ascii="Calibri" w:hAnsi="Calibri" w:cs="Calibri"/>
        </w:rPr>
        <w:t>2.4.4 Domieszki do betonu</w:t>
      </w:r>
    </w:p>
    <w:p w:rsidR="0089245A" w:rsidRPr="00831E35" w:rsidRDefault="0089245A" w:rsidP="00831E35">
      <w:pPr>
        <w:pStyle w:val="Akapitzlist"/>
        <w:ind w:left="1080"/>
        <w:rPr>
          <w:rFonts w:ascii="Calibri" w:hAnsi="Calibri" w:cs="Calibri"/>
        </w:rPr>
      </w:pPr>
      <w:r w:rsidRPr="00831E35">
        <w:rPr>
          <w:rFonts w:ascii="Calibri" w:hAnsi="Calibri" w:cs="Calibri"/>
        </w:rPr>
        <w:t>W miar</w:t>
      </w:r>
      <w:r w:rsidRPr="00831E35">
        <w:rPr>
          <w:rFonts w:ascii="Calibri" w:hAnsi="Calibri" w:cs="Calibri" w:hint="eastAsia"/>
        </w:rPr>
        <w:t>ę</w:t>
      </w:r>
      <w:r w:rsidRPr="00831E35">
        <w:rPr>
          <w:rFonts w:ascii="Calibri" w:hAnsi="Calibri" w:cs="Calibri"/>
        </w:rPr>
        <w:t xml:space="preserve"> potrzeby, w uzasadnionych przypadkach, dopuszcza si</w:t>
      </w:r>
      <w:r w:rsidRPr="00831E35">
        <w:rPr>
          <w:rFonts w:ascii="Calibri" w:hAnsi="Calibri" w:cs="Calibri" w:hint="eastAsia"/>
        </w:rPr>
        <w:t>ę</w:t>
      </w:r>
      <w:r w:rsidRPr="00831E35">
        <w:rPr>
          <w:rFonts w:ascii="Calibri" w:hAnsi="Calibri" w:cs="Calibri"/>
        </w:rPr>
        <w:t xml:space="preserve"> stosowanie domieszek, </w:t>
      </w:r>
      <w:r w:rsidRPr="00831E35">
        <w:rPr>
          <w:rFonts w:ascii="Calibri" w:hAnsi="Calibri" w:cs="Calibri" w:hint="eastAsia"/>
        </w:rPr>
        <w:t>ś</w:t>
      </w:r>
      <w:r w:rsidRPr="00831E35">
        <w:rPr>
          <w:rFonts w:ascii="Calibri" w:hAnsi="Calibri" w:cs="Calibri"/>
        </w:rPr>
        <w:t>rodków i dodatków do betonu: uplastyczniaj</w:t>
      </w:r>
      <w:r w:rsidRPr="00831E35">
        <w:rPr>
          <w:rFonts w:ascii="Calibri" w:hAnsi="Calibri" w:cs="Calibri" w:hint="eastAsia"/>
        </w:rPr>
        <w:t>ą</w:t>
      </w:r>
      <w:r w:rsidRPr="00831E35">
        <w:rPr>
          <w:rFonts w:ascii="Calibri" w:hAnsi="Calibri" w:cs="Calibri"/>
        </w:rPr>
        <w:t>cych, opó</w:t>
      </w:r>
      <w:r w:rsidRPr="00831E35">
        <w:rPr>
          <w:rFonts w:ascii="Calibri" w:hAnsi="Calibri" w:cs="Calibri" w:hint="eastAsia"/>
        </w:rPr>
        <w:t>ź</w:t>
      </w:r>
      <w:r w:rsidRPr="00831E35">
        <w:rPr>
          <w:rFonts w:ascii="Calibri" w:hAnsi="Calibri" w:cs="Calibri"/>
        </w:rPr>
        <w:t>niaj</w:t>
      </w:r>
      <w:r w:rsidRPr="00831E35">
        <w:rPr>
          <w:rFonts w:ascii="Calibri" w:hAnsi="Calibri" w:cs="Calibri" w:hint="eastAsia"/>
        </w:rPr>
        <w:t>ą</w:t>
      </w:r>
      <w:r w:rsidRPr="00831E35">
        <w:rPr>
          <w:rFonts w:ascii="Calibri" w:hAnsi="Calibri" w:cs="Calibri"/>
        </w:rPr>
        <w:t>cych lub przyspieszaj</w:t>
      </w:r>
      <w:r w:rsidRPr="00831E35">
        <w:rPr>
          <w:rFonts w:ascii="Calibri" w:hAnsi="Calibri" w:cs="Calibri" w:hint="eastAsia"/>
        </w:rPr>
        <w:t>ą</w:t>
      </w:r>
      <w:r w:rsidRPr="00831E35">
        <w:rPr>
          <w:rFonts w:ascii="Calibri" w:hAnsi="Calibri" w:cs="Calibri"/>
        </w:rPr>
        <w:t>cych twardnienie betonu, uszczelniaj</w:t>
      </w:r>
      <w:r w:rsidRPr="00831E35">
        <w:rPr>
          <w:rFonts w:ascii="Calibri" w:hAnsi="Calibri" w:cs="Calibri" w:hint="eastAsia"/>
        </w:rPr>
        <w:t>ą</w:t>
      </w:r>
      <w:r w:rsidRPr="00831E35">
        <w:rPr>
          <w:rFonts w:ascii="Calibri" w:hAnsi="Calibri" w:cs="Calibri"/>
        </w:rPr>
        <w:t xml:space="preserve">cych i przeciwmrozowych, </w:t>
      </w:r>
      <w:r w:rsidRPr="00831E35">
        <w:rPr>
          <w:rFonts w:ascii="Calibri" w:hAnsi="Calibri" w:cs="Calibri" w:hint="eastAsia"/>
        </w:rPr>
        <w:t>ś</w:t>
      </w:r>
      <w:r w:rsidRPr="00831E35">
        <w:rPr>
          <w:rFonts w:ascii="Calibri" w:hAnsi="Calibri" w:cs="Calibri"/>
        </w:rPr>
        <w:t>rodków do piel</w:t>
      </w:r>
      <w:r w:rsidRPr="00831E35">
        <w:rPr>
          <w:rFonts w:ascii="Calibri" w:hAnsi="Calibri" w:cs="Calibri" w:hint="eastAsia"/>
        </w:rPr>
        <w:t>ę</w:t>
      </w:r>
      <w:r w:rsidRPr="00831E35">
        <w:rPr>
          <w:rFonts w:ascii="Calibri" w:hAnsi="Calibri" w:cs="Calibri"/>
        </w:rPr>
        <w:t>gnacji betonu.</w:t>
      </w:r>
    </w:p>
    <w:p w:rsidR="0089245A" w:rsidRDefault="0089245A" w:rsidP="0089245A">
      <w:pPr>
        <w:autoSpaceDE w:val="0"/>
        <w:autoSpaceDN w:val="0"/>
        <w:adjustRightInd w:val="0"/>
        <w:rPr>
          <w:b/>
          <w:bCs/>
          <w:sz w:val="24"/>
          <w:szCs w:val="24"/>
        </w:rPr>
      </w:pPr>
      <w:r>
        <w:rPr>
          <w:b/>
          <w:bCs/>
          <w:sz w:val="24"/>
          <w:szCs w:val="24"/>
        </w:rPr>
        <w:t>3. SPRZ</w:t>
      </w:r>
      <w:r>
        <w:rPr>
          <w:rFonts w:ascii="TTE1149918t00" w:eastAsia="TTE1149918t00" w:cs="TTE1149918t00" w:hint="eastAsia"/>
          <w:sz w:val="24"/>
          <w:szCs w:val="24"/>
        </w:rPr>
        <w:t>Ę</w:t>
      </w:r>
      <w:r>
        <w:rPr>
          <w:b/>
          <w:bCs/>
          <w:sz w:val="24"/>
          <w:szCs w:val="24"/>
        </w:rPr>
        <w:t>T</w:t>
      </w:r>
    </w:p>
    <w:p w:rsidR="0089245A" w:rsidRDefault="0089245A" w:rsidP="0089245A">
      <w:pPr>
        <w:autoSpaceDE w:val="0"/>
        <w:autoSpaceDN w:val="0"/>
        <w:adjustRightInd w:val="0"/>
        <w:rPr>
          <w:b/>
          <w:bCs/>
          <w:sz w:val="24"/>
          <w:szCs w:val="24"/>
        </w:rPr>
      </w:pPr>
      <w:r>
        <w:rPr>
          <w:b/>
          <w:bCs/>
          <w:sz w:val="24"/>
          <w:szCs w:val="24"/>
        </w:rPr>
        <w:t>3.1. Ogólne wymagania dotycz</w:t>
      </w:r>
      <w:r>
        <w:rPr>
          <w:rFonts w:ascii="TTE1149918t00" w:eastAsia="TTE1149918t00" w:cs="TTE1149918t00" w:hint="eastAsia"/>
          <w:sz w:val="24"/>
          <w:szCs w:val="24"/>
        </w:rPr>
        <w:t>ą</w:t>
      </w:r>
      <w:r>
        <w:rPr>
          <w:b/>
          <w:bCs/>
          <w:sz w:val="24"/>
          <w:szCs w:val="24"/>
        </w:rPr>
        <w:t>ce sprz</w:t>
      </w:r>
      <w:r>
        <w:rPr>
          <w:rFonts w:ascii="TTE1149918t00" w:eastAsia="TTE1149918t00" w:cs="TTE1149918t00" w:hint="eastAsia"/>
          <w:sz w:val="24"/>
          <w:szCs w:val="24"/>
        </w:rPr>
        <w:t>ę</w:t>
      </w:r>
      <w:r>
        <w:rPr>
          <w:b/>
          <w:bCs/>
          <w:sz w:val="24"/>
          <w:szCs w:val="24"/>
        </w:rPr>
        <w:t>tu</w:t>
      </w:r>
    </w:p>
    <w:p w:rsidR="0089245A" w:rsidRPr="008B541F" w:rsidRDefault="0089245A" w:rsidP="00831E35">
      <w:pPr>
        <w:pStyle w:val="Akapitzlist"/>
        <w:ind w:left="1080"/>
      </w:pPr>
      <w:r w:rsidRPr="008B541F">
        <w:t>Ogólne wymagania dotycz</w:t>
      </w:r>
      <w:r w:rsidRPr="008B541F">
        <w:rPr>
          <w:rFonts w:ascii="TTE1141158t00" w:eastAsia="TTE1141158t00" w:cs="TTE1141158t00" w:hint="eastAsia"/>
        </w:rPr>
        <w:t>ą</w:t>
      </w:r>
      <w:r w:rsidRPr="008B541F">
        <w:t>ce sprz</w:t>
      </w:r>
      <w:r w:rsidRPr="008B541F">
        <w:rPr>
          <w:rFonts w:ascii="TTE1141158t00" w:eastAsia="TTE1141158t00" w:cs="TTE1141158t00" w:hint="eastAsia"/>
        </w:rPr>
        <w:t>ę</w:t>
      </w:r>
      <w:r w:rsidRPr="008B541F">
        <w:t>tu podano w Ogólnej Specyfikacji Technicznej.</w:t>
      </w:r>
    </w:p>
    <w:p w:rsidR="0089245A" w:rsidRDefault="0089245A" w:rsidP="0089245A">
      <w:pPr>
        <w:autoSpaceDE w:val="0"/>
        <w:autoSpaceDN w:val="0"/>
        <w:adjustRightInd w:val="0"/>
        <w:rPr>
          <w:b/>
          <w:bCs/>
          <w:sz w:val="24"/>
          <w:szCs w:val="24"/>
        </w:rPr>
      </w:pPr>
      <w:r>
        <w:rPr>
          <w:b/>
          <w:bCs/>
          <w:sz w:val="24"/>
          <w:szCs w:val="24"/>
        </w:rPr>
        <w:t>3.2. Sprz</w:t>
      </w:r>
      <w:r>
        <w:rPr>
          <w:rFonts w:ascii="TTE1149918t00" w:eastAsia="TTE1149918t00" w:cs="TTE1149918t00" w:hint="eastAsia"/>
          <w:sz w:val="24"/>
          <w:szCs w:val="24"/>
        </w:rPr>
        <w:t>ę</w:t>
      </w:r>
      <w:r>
        <w:rPr>
          <w:b/>
          <w:bCs/>
          <w:sz w:val="24"/>
          <w:szCs w:val="24"/>
        </w:rPr>
        <w:t>t do niezb</w:t>
      </w:r>
      <w:r>
        <w:rPr>
          <w:rFonts w:ascii="TTE1149918t00" w:eastAsia="TTE1149918t00" w:cs="TTE1149918t00" w:hint="eastAsia"/>
          <w:sz w:val="24"/>
          <w:szCs w:val="24"/>
        </w:rPr>
        <w:t>ę</w:t>
      </w:r>
      <w:r>
        <w:rPr>
          <w:b/>
          <w:bCs/>
          <w:sz w:val="24"/>
          <w:szCs w:val="24"/>
        </w:rPr>
        <w:t>dny do wykonania Robót</w:t>
      </w:r>
    </w:p>
    <w:p w:rsidR="0089245A" w:rsidRPr="008B541F" w:rsidRDefault="0089245A" w:rsidP="00831E35">
      <w:pPr>
        <w:pStyle w:val="Akapitzlist"/>
        <w:ind w:left="1080"/>
      </w:pPr>
      <w:r w:rsidRPr="008B541F">
        <w:t>Rodzaje sprz</w:t>
      </w:r>
      <w:r w:rsidRPr="008B541F">
        <w:rPr>
          <w:rFonts w:hint="eastAsia"/>
        </w:rPr>
        <w:t>ę</w:t>
      </w:r>
      <w:r w:rsidRPr="008B541F">
        <w:t>tu używanego do robót betonowych i zbrojarskich oraz szalowa</w:t>
      </w:r>
      <w:r w:rsidRPr="008B541F">
        <w:rPr>
          <w:rFonts w:hint="eastAsia"/>
        </w:rPr>
        <w:t>ń</w:t>
      </w:r>
      <w:r w:rsidRPr="008B541F">
        <w:t xml:space="preserve"> pozostawia si</w:t>
      </w:r>
      <w:r w:rsidRPr="008B541F">
        <w:rPr>
          <w:rFonts w:hint="eastAsia"/>
        </w:rPr>
        <w:t>ę</w:t>
      </w:r>
      <w:r w:rsidRPr="008B541F">
        <w:t xml:space="preserve"> do uznania wykonawcy, po uzgodnieniu z inspektorem nadzoru.</w:t>
      </w:r>
    </w:p>
    <w:p w:rsidR="0089245A" w:rsidRPr="008B541F" w:rsidRDefault="0089245A" w:rsidP="00831E35">
      <w:pPr>
        <w:pStyle w:val="Akapitzlist"/>
        <w:ind w:left="1080"/>
      </w:pPr>
      <w:r w:rsidRPr="008B541F">
        <w:t>Jakikolwiek sprz</w:t>
      </w:r>
      <w:r w:rsidRPr="008B541F">
        <w:rPr>
          <w:rFonts w:hint="eastAsia"/>
        </w:rPr>
        <w:t>ę</w:t>
      </w:r>
      <w:r w:rsidRPr="008B541F">
        <w:t>t, maszyny lub narz</w:t>
      </w:r>
      <w:r w:rsidRPr="008B541F">
        <w:rPr>
          <w:rFonts w:hint="eastAsia"/>
        </w:rPr>
        <w:t>ę</w:t>
      </w:r>
      <w:r w:rsidRPr="008B541F">
        <w:t>dzia nie gwarantuj</w:t>
      </w:r>
      <w:r w:rsidRPr="008B541F">
        <w:rPr>
          <w:rFonts w:hint="eastAsia"/>
        </w:rPr>
        <w:t>ą</w:t>
      </w:r>
      <w:r w:rsidRPr="008B541F">
        <w:t>ce zachowania wymaga</w:t>
      </w:r>
      <w:r w:rsidRPr="008B541F">
        <w:rPr>
          <w:rFonts w:hint="eastAsia"/>
        </w:rPr>
        <w:t>ń</w:t>
      </w:r>
    </w:p>
    <w:p w:rsidR="0089245A" w:rsidRPr="008B541F" w:rsidRDefault="0089245A" w:rsidP="00831E35">
      <w:pPr>
        <w:pStyle w:val="Akapitzlist"/>
        <w:ind w:left="1080"/>
      </w:pPr>
      <w:r w:rsidRPr="008B541F">
        <w:t>jako</w:t>
      </w:r>
      <w:r w:rsidRPr="008B541F">
        <w:rPr>
          <w:rFonts w:hint="eastAsia"/>
        </w:rPr>
        <w:t>ś</w:t>
      </w:r>
      <w:r w:rsidRPr="008B541F">
        <w:t>ciowych robót i przepisów BIOZ zostan</w:t>
      </w:r>
      <w:r w:rsidRPr="008B541F">
        <w:rPr>
          <w:rFonts w:hint="eastAsia"/>
        </w:rPr>
        <w:t>ą</w:t>
      </w:r>
      <w:r w:rsidRPr="008B541F">
        <w:t xml:space="preserve"> przez inspektora nadzoru zdyskwalifikowane i niedopuszczone do robót.</w:t>
      </w:r>
    </w:p>
    <w:p w:rsidR="0089245A" w:rsidRDefault="0089245A" w:rsidP="0089245A">
      <w:pPr>
        <w:autoSpaceDE w:val="0"/>
        <w:autoSpaceDN w:val="0"/>
        <w:adjustRightInd w:val="0"/>
        <w:rPr>
          <w:b/>
          <w:bCs/>
          <w:sz w:val="24"/>
          <w:szCs w:val="24"/>
        </w:rPr>
      </w:pPr>
      <w:r>
        <w:rPr>
          <w:b/>
          <w:bCs/>
          <w:sz w:val="24"/>
          <w:szCs w:val="24"/>
        </w:rPr>
        <w:t>4. TRANSPORT</w:t>
      </w:r>
    </w:p>
    <w:p w:rsidR="0089245A" w:rsidRDefault="0089245A" w:rsidP="0089245A">
      <w:pPr>
        <w:autoSpaceDE w:val="0"/>
        <w:autoSpaceDN w:val="0"/>
        <w:adjustRightInd w:val="0"/>
        <w:rPr>
          <w:b/>
          <w:bCs/>
          <w:sz w:val="24"/>
          <w:szCs w:val="24"/>
        </w:rPr>
      </w:pPr>
      <w:r>
        <w:rPr>
          <w:b/>
          <w:bCs/>
          <w:sz w:val="24"/>
          <w:szCs w:val="24"/>
        </w:rPr>
        <w:t>4.1. Ogólne wymagania dotycz</w:t>
      </w:r>
      <w:r>
        <w:rPr>
          <w:rFonts w:ascii="TTE1149918t00" w:eastAsia="TTE1149918t00" w:cs="TTE1149918t00" w:hint="eastAsia"/>
          <w:sz w:val="24"/>
          <w:szCs w:val="24"/>
        </w:rPr>
        <w:t>ą</w:t>
      </w:r>
      <w:r>
        <w:rPr>
          <w:b/>
          <w:bCs/>
          <w:sz w:val="24"/>
          <w:szCs w:val="24"/>
        </w:rPr>
        <w:t>ce transportu</w:t>
      </w:r>
    </w:p>
    <w:p w:rsidR="0089245A" w:rsidRPr="008B541F" w:rsidRDefault="0089245A" w:rsidP="00831E35">
      <w:pPr>
        <w:pStyle w:val="Akapitzlist"/>
        <w:ind w:left="1080"/>
      </w:pPr>
      <w:r w:rsidRPr="008B541F">
        <w:t>Ogólne wymagania dotycz</w:t>
      </w:r>
      <w:r w:rsidRPr="008B541F">
        <w:rPr>
          <w:rFonts w:ascii="TTE1141158t00" w:eastAsia="TTE1141158t00" w:cs="TTE1141158t00" w:hint="eastAsia"/>
        </w:rPr>
        <w:t>ą</w:t>
      </w:r>
      <w:r w:rsidRPr="008B541F">
        <w:t>ce transportu podano w Ogólnej Specyfikacji Technicznej.</w:t>
      </w:r>
    </w:p>
    <w:p w:rsidR="0089245A" w:rsidRDefault="0089245A" w:rsidP="0089245A">
      <w:pPr>
        <w:autoSpaceDE w:val="0"/>
        <w:autoSpaceDN w:val="0"/>
        <w:adjustRightInd w:val="0"/>
        <w:rPr>
          <w:b/>
          <w:bCs/>
          <w:sz w:val="24"/>
          <w:szCs w:val="24"/>
        </w:rPr>
      </w:pPr>
      <w:r>
        <w:rPr>
          <w:b/>
          <w:bCs/>
          <w:sz w:val="24"/>
          <w:szCs w:val="24"/>
        </w:rPr>
        <w:t>4.2. Transport materiałów</w:t>
      </w:r>
    </w:p>
    <w:p w:rsidR="0089245A" w:rsidRPr="008B541F" w:rsidRDefault="0089245A" w:rsidP="00831E35">
      <w:pPr>
        <w:pStyle w:val="Akapitzlist"/>
        <w:ind w:left="1080"/>
      </w:pPr>
      <w:r w:rsidRPr="008B541F">
        <w:t>Mieszank</w:t>
      </w:r>
      <w:r w:rsidRPr="008B541F">
        <w:rPr>
          <w:rFonts w:hint="eastAsia"/>
        </w:rPr>
        <w:t>ę</w:t>
      </w:r>
      <w:r w:rsidRPr="008B541F">
        <w:t xml:space="preserve"> betonow</w:t>
      </w:r>
      <w:r w:rsidRPr="008B541F">
        <w:rPr>
          <w:rFonts w:hint="eastAsia"/>
        </w:rPr>
        <w:t>ą</w:t>
      </w:r>
      <w:r w:rsidRPr="008B541F">
        <w:t xml:space="preserve"> i wszystkie materiały niezb</w:t>
      </w:r>
      <w:r w:rsidRPr="008B541F">
        <w:rPr>
          <w:rFonts w:hint="eastAsia"/>
        </w:rPr>
        <w:t>ę</w:t>
      </w:r>
      <w:r w:rsidRPr="008B541F">
        <w:t>dne do wykonanie elementów wchodz</w:t>
      </w:r>
      <w:r w:rsidRPr="008B541F">
        <w:rPr>
          <w:rFonts w:hint="eastAsia"/>
        </w:rPr>
        <w:t>ą</w:t>
      </w:r>
      <w:r w:rsidRPr="008B541F">
        <w:t>cych w skład robót betonowych można przewozi</w:t>
      </w:r>
      <w:r w:rsidRPr="008B541F">
        <w:rPr>
          <w:rFonts w:hint="eastAsia"/>
        </w:rPr>
        <w:t>ć</w:t>
      </w:r>
      <w:r w:rsidRPr="008B541F">
        <w:t xml:space="preserve"> dowolnymi </w:t>
      </w:r>
      <w:r w:rsidRPr="008B541F">
        <w:rPr>
          <w:rFonts w:hint="eastAsia"/>
        </w:rPr>
        <w:t>ś</w:t>
      </w:r>
      <w:r w:rsidRPr="008B541F">
        <w:t>rodkami transportu zaakceptowanymi przez zarz</w:t>
      </w:r>
      <w:r w:rsidRPr="008B541F">
        <w:rPr>
          <w:rFonts w:hint="eastAsia"/>
        </w:rPr>
        <w:t>ą</w:t>
      </w:r>
      <w:r w:rsidRPr="008B541F">
        <w:t>dzaj</w:t>
      </w:r>
      <w:r w:rsidRPr="008B541F">
        <w:rPr>
          <w:rFonts w:hint="eastAsia"/>
        </w:rPr>
        <w:t>ą</w:t>
      </w:r>
      <w:r w:rsidRPr="008B541F">
        <w:t>cego realizacj</w:t>
      </w:r>
      <w:r w:rsidRPr="008B541F">
        <w:rPr>
          <w:rFonts w:hint="eastAsia"/>
        </w:rPr>
        <w:t>ą</w:t>
      </w:r>
      <w:r w:rsidRPr="008B541F">
        <w:t xml:space="preserve"> umowy. Do transportu </w:t>
      </w:r>
      <w:r w:rsidRPr="008B541F">
        <w:lastRenderedPageBreak/>
        <w:t>mieszanki betonowej i cementu luzem należy stosowa</w:t>
      </w:r>
      <w:r w:rsidRPr="008B541F">
        <w:rPr>
          <w:rFonts w:hint="eastAsia"/>
        </w:rPr>
        <w:t>ć</w:t>
      </w:r>
      <w:r w:rsidRPr="008B541F">
        <w:t xml:space="preserve"> specjalistyczne pojazdy do tego przystosowane.</w:t>
      </w:r>
    </w:p>
    <w:p w:rsidR="0089245A" w:rsidRPr="008B541F" w:rsidRDefault="0089245A" w:rsidP="00831E35">
      <w:pPr>
        <w:pStyle w:val="Akapitzlist"/>
        <w:ind w:left="1080"/>
      </w:pPr>
      <w:r w:rsidRPr="008B541F">
        <w:t>Załadunek, transport i rozładunek materiałów należy przeprowadzi</w:t>
      </w:r>
      <w:r w:rsidRPr="008B541F">
        <w:rPr>
          <w:rFonts w:hint="eastAsia"/>
        </w:rPr>
        <w:t>ć</w:t>
      </w:r>
      <w:r w:rsidRPr="008B541F">
        <w:t xml:space="preserve"> zgodnie z przepisami BIOZ i przepisami o ruchu drogowym.</w:t>
      </w:r>
    </w:p>
    <w:p w:rsidR="0089245A" w:rsidRDefault="0089245A" w:rsidP="0089245A">
      <w:pPr>
        <w:autoSpaceDE w:val="0"/>
        <w:autoSpaceDN w:val="0"/>
        <w:adjustRightInd w:val="0"/>
        <w:rPr>
          <w:b/>
          <w:bCs/>
          <w:sz w:val="24"/>
          <w:szCs w:val="24"/>
        </w:rPr>
      </w:pPr>
      <w:r>
        <w:rPr>
          <w:b/>
          <w:bCs/>
          <w:sz w:val="24"/>
          <w:szCs w:val="24"/>
        </w:rPr>
        <w:t>5. WYKONANIE ROBÓT</w:t>
      </w:r>
    </w:p>
    <w:p w:rsidR="0089245A" w:rsidRDefault="0089245A" w:rsidP="0089245A">
      <w:pPr>
        <w:autoSpaceDE w:val="0"/>
        <w:autoSpaceDN w:val="0"/>
        <w:adjustRightInd w:val="0"/>
        <w:rPr>
          <w:b/>
          <w:bCs/>
          <w:sz w:val="24"/>
          <w:szCs w:val="24"/>
        </w:rPr>
      </w:pPr>
      <w:r>
        <w:rPr>
          <w:b/>
          <w:bCs/>
          <w:sz w:val="24"/>
          <w:szCs w:val="24"/>
        </w:rPr>
        <w:t>5.1. Zasady ogólne wykonania robót</w:t>
      </w:r>
    </w:p>
    <w:p w:rsidR="0089245A" w:rsidRDefault="0089245A" w:rsidP="00831E35">
      <w:pPr>
        <w:pStyle w:val="Akapitzlist"/>
        <w:ind w:left="1080"/>
        <w:rPr>
          <w:sz w:val="24"/>
          <w:szCs w:val="24"/>
        </w:rPr>
      </w:pPr>
      <w:r>
        <w:rPr>
          <w:sz w:val="24"/>
          <w:szCs w:val="24"/>
        </w:rPr>
        <w:t>Ogólne zasady wykonania robót podano w Ogólnej Specyfikacji Technicznej</w:t>
      </w:r>
    </w:p>
    <w:p w:rsidR="0089245A" w:rsidRDefault="0089245A" w:rsidP="0089245A">
      <w:pPr>
        <w:autoSpaceDE w:val="0"/>
        <w:autoSpaceDN w:val="0"/>
        <w:adjustRightInd w:val="0"/>
        <w:rPr>
          <w:b/>
          <w:bCs/>
          <w:sz w:val="24"/>
          <w:szCs w:val="24"/>
        </w:rPr>
      </w:pPr>
      <w:r>
        <w:rPr>
          <w:b/>
          <w:bCs/>
          <w:sz w:val="24"/>
          <w:szCs w:val="24"/>
        </w:rPr>
        <w:t>5.2. Szalunki</w:t>
      </w:r>
    </w:p>
    <w:p w:rsidR="0089245A" w:rsidRPr="00831E35" w:rsidRDefault="0089245A" w:rsidP="00831E35">
      <w:pPr>
        <w:pStyle w:val="Akapitzlist"/>
        <w:ind w:left="1080"/>
      </w:pPr>
      <w:r>
        <w:t>5.2.1 Wykonanie deskowa</w:t>
      </w:r>
      <w:r w:rsidRPr="00831E35">
        <w:rPr>
          <w:rFonts w:hint="eastAsia"/>
        </w:rPr>
        <w:t>ń</w:t>
      </w:r>
    </w:p>
    <w:p w:rsidR="0089245A" w:rsidRDefault="0089245A" w:rsidP="00831E35">
      <w:pPr>
        <w:pStyle w:val="Akapitzlist"/>
        <w:ind w:left="1080"/>
      </w:pPr>
      <w:r>
        <w:t>Przed przyst</w:t>
      </w:r>
      <w:r w:rsidRPr="00831E35">
        <w:rPr>
          <w:rFonts w:hint="eastAsia"/>
        </w:rPr>
        <w:t>ą</w:t>
      </w:r>
      <w:r>
        <w:t>pieniem do wykonania deskowa</w:t>
      </w:r>
      <w:r w:rsidRPr="00831E35">
        <w:rPr>
          <w:rFonts w:hint="eastAsia"/>
        </w:rPr>
        <w:t>ń</w:t>
      </w:r>
      <w:r w:rsidRPr="00831E35">
        <w:t xml:space="preserve"> </w:t>
      </w:r>
      <w:r>
        <w:t>należy sprawdzi</w:t>
      </w:r>
      <w:r w:rsidRPr="00831E35">
        <w:rPr>
          <w:rFonts w:hint="eastAsia"/>
        </w:rPr>
        <w:t>ć</w:t>
      </w:r>
      <w:r w:rsidRPr="00831E35">
        <w:t xml:space="preserve"> </w:t>
      </w:r>
      <w:r>
        <w:t>zgodno</w:t>
      </w:r>
      <w:r w:rsidRPr="00831E35">
        <w:rPr>
          <w:rFonts w:hint="eastAsia"/>
        </w:rPr>
        <w:t>ść</w:t>
      </w:r>
      <w:r w:rsidRPr="00831E35">
        <w:t xml:space="preserve"> </w:t>
      </w:r>
      <w:r>
        <w:t>osi i poziomów oraz</w:t>
      </w:r>
      <w:r w:rsidR="008B541F">
        <w:t xml:space="preserve"> </w:t>
      </w:r>
      <w:r>
        <w:t>zgodno</w:t>
      </w:r>
      <w:r w:rsidRPr="00831E35">
        <w:rPr>
          <w:rFonts w:hint="eastAsia"/>
        </w:rPr>
        <w:t>ść</w:t>
      </w:r>
      <w:r w:rsidRPr="00831E35">
        <w:t xml:space="preserve"> </w:t>
      </w:r>
      <w:r>
        <w:t>wymiarów z rysunkami. Należy dopasowywa</w:t>
      </w:r>
      <w:r w:rsidRPr="00831E35">
        <w:rPr>
          <w:rFonts w:hint="eastAsia"/>
        </w:rPr>
        <w:t>ć</w:t>
      </w:r>
      <w:r w:rsidRPr="00831E35">
        <w:t xml:space="preserve"> </w:t>
      </w:r>
      <w:r>
        <w:t>poł</w:t>
      </w:r>
      <w:r w:rsidRPr="00831E35">
        <w:rPr>
          <w:rFonts w:hint="eastAsia"/>
        </w:rPr>
        <w:t>ą</w:t>
      </w:r>
      <w:r>
        <w:t>czenia szalunków oraz zapewni</w:t>
      </w:r>
      <w:r w:rsidRPr="00831E35">
        <w:rPr>
          <w:rFonts w:hint="eastAsia"/>
        </w:rPr>
        <w:t>ć</w:t>
      </w:r>
      <w:r w:rsidRPr="00831E35">
        <w:t xml:space="preserve"> </w:t>
      </w:r>
      <w:r>
        <w:t>ich wodoszczelno</w:t>
      </w:r>
      <w:r w:rsidRPr="00831E35">
        <w:rPr>
          <w:rFonts w:hint="eastAsia"/>
        </w:rPr>
        <w:t>ść</w:t>
      </w:r>
      <w:r>
        <w:t>. Ilo</w:t>
      </w:r>
      <w:r w:rsidRPr="00831E35">
        <w:rPr>
          <w:rFonts w:hint="eastAsia"/>
        </w:rPr>
        <w:t>ść</w:t>
      </w:r>
      <w:r w:rsidRPr="00831E35">
        <w:t xml:space="preserve"> </w:t>
      </w:r>
      <w:r>
        <w:t>poł</w:t>
      </w:r>
      <w:r w:rsidRPr="00831E35">
        <w:rPr>
          <w:rFonts w:hint="eastAsia"/>
        </w:rPr>
        <w:t>ą</w:t>
      </w:r>
      <w:r>
        <w:t>cze</w:t>
      </w:r>
      <w:r w:rsidRPr="00831E35">
        <w:rPr>
          <w:rFonts w:hint="eastAsia"/>
        </w:rPr>
        <w:t>ń</w:t>
      </w:r>
      <w:r w:rsidRPr="00831E35">
        <w:t xml:space="preserve"> </w:t>
      </w:r>
      <w:r>
        <w:t>należy ogranicza</w:t>
      </w:r>
      <w:r w:rsidRPr="00831E35">
        <w:rPr>
          <w:rFonts w:hint="eastAsia"/>
        </w:rPr>
        <w:t>ć</w:t>
      </w:r>
      <w:r w:rsidRPr="00831E35">
        <w:t xml:space="preserve"> </w:t>
      </w:r>
      <w:r>
        <w:t>do minimum.</w:t>
      </w:r>
    </w:p>
    <w:p w:rsidR="0089245A" w:rsidRPr="00831E35" w:rsidRDefault="0089245A" w:rsidP="00831E35">
      <w:pPr>
        <w:pStyle w:val="Akapitzlist"/>
        <w:ind w:left="1080"/>
      </w:pPr>
      <w:r w:rsidRPr="00831E35">
        <w:t>5.2.2. Przygotowanie powierzchni deskowa</w:t>
      </w:r>
      <w:r w:rsidRPr="00831E35">
        <w:rPr>
          <w:rFonts w:hint="eastAsia"/>
        </w:rPr>
        <w:t>ń</w:t>
      </w:r>
    </w:p>
    <w:p w:rsidR="0089245A" w:rsidRDefault="0089245A" w:rsidP="00831E35">
      <w:pPr>
        <w:pStyle w:val="Akapitzlist"/>
        <w:ind w:left="1080"/>
      </w:pPr>
      <w:r>
        <w:t>Wszystkie powierzchnie deskowa</w:t>
      </w:r>
      <w:r w:rsidRPr="00831E35">
        <w:rPr>
          <w:rFonts w:hint="eastAsia"/>
        </w:rPr>
        <w:t>ń</w:t>
      </w:r>
      <w:r w:rsidRPr="00831E35">
        <w:t xml:space="preserve"> </w:t>
      </w:r>
      <w:r>
        <w:t>maj</w:t>
      </w:r>
      <w:r w:rsidRPr="00831E35">
        <w:rPr>
          <w:rFonts w:hint="eastAsia"/>
        </w:rPr>
        <w:t>ą</w:t>
      </w:r>
      <w:r>
        <w:t>ce wchodzi</w:t>
      </w:r>
      <w:r w:rsidRPr="00831E35">
        <w:rPr>
          <w:rFonts w:hint="eastAsia"/>
        </w:rPr>
        <w:t>ć</w:t>
      </w:r>
      <w:r w:rsidRPr="00831E35">
        <w:t xml:space="preserve"> </w:t>
      </w:r>
      <w:r>
        <w:t>w kontakt z betonem przed przyst</w:t>
      </w:r>
      <w:r w:rsidRPr="00831E35">
        <w:rPr>
          <w:rFonts w:hint="eastAsia"/>
        </w:rPr>
        <w:t>ą</w:t>
      </w:r>
      <w:r>
        <w:t>pieniem do prac opisanych poni</w:t>
      </w:r>
      <w:r w:rsidRPr="00831E35">
        <w:t>ż</w:t>
      </w:r>
      <w:r>
        <w:t>ej powinny zosta</w:t>
      </w:r>
      <w:r w:rsidRPr="00831E35">
        <w:rPr>
          <w:rFonts w:hint="eastAsia"/>
        </w:rPr>
        <w:t>ć</w:t>
      </w:r>
      <w:r w:rsidRPr="00831E35">
        <w:t xml:space="preserve"> </w:t>
      </w:r>
      <w:r>
        <w:t>gruntownie oczyszczone z pozostało</w:t>
      </w:r>
      <w:r w:rsidRPr="00831E35">
        <w:rPr>
          <w:rFonts w:hint="eastAsia"/>
        </w:rPr>
        <w:t>ś</w:t>
      </w:r>
      <w:r>
        <w:t>ci wcze</w:t>
      </w:r>
      <w:r w:rsidRPr="00831E35">
        <w:rPr>
          <w:rFonts w:hint="eastAsia"/>
        </w:rPr>
        <w:t>ś</w:t>
      </w:r>
      <w:r>
        <w:t>niejszego betonu, brudu i innych zanieczyszcze</w:t>
      </w:r>
      <w:r w:rsidRPr="00831E35">
        <w:rPr>
          <w:rFonts w:hint="eastAsia"/>
        </w:rPr>
        <w:t>ń</w:t>
      </w:r>
      <w:r w:rsidRPr="00831E35">
        <w:t xml:space="preserve"> </w:t>
      </w:r>
      <w:r>
        <w:t>powierzchniowych. Nie wolno powtórnie używa</w:t>
      </w:r>
      <w:r w:rsidRPr="00831E35">
        <w:rPr>
          <w:rFonts w:hint="eastAsia"/>
        </w:rPr>
        <w:t>ć</w:t>
      </w:r>
      <w:r w:rsidRPr="00831E35">
        <w:t xml:space="preserve"> </w:t>
      </w:r>
      <w:r>
        <w:t>deskowa</w:t>
      </w:r>
      <w:r w:rsidRPr="00831E35">
        <w:rPr>
          <w:rFonts w:hint="eastAsia"/>
        </w:rPr>
        <w:t>ń</w:t>
      </w:r>
      <w:r w:rsidRPr="00831E35">
        <w:t xml:space="preserve"> </w:t>
      </w:r>
      <w:r>
        <w:t>o zniszczonej powierzchni.</w:t>
      </w:r>
    </w:p>
    <w:p w:rsidR="0089245A" w:rsidRDefault="0089245A" w:rsidP="00831E35">
      <w:pPr>
        <w:pStyle w:val="Akapitzlist"/>
        <w:ind w:left="1080"/>
      </w:pPr>
      <w:r>
        <w:t>Z powierzchni kontaktowej deskowa</w:t>
      </w:r>
      <w:r w:rsidRPr="00831E35">
        <w:rPr>
          <w:rFonts w:hint="eastAsia"/>
        </w:rPr>
        <w:t>ń</w:t>
      </w:r>
      <w:r w:rsidRPr="00831E35">
        <w:t xml:space="preserve"> </w:t>
      </w:r>
      <w:r>
        <w:t>nale</w:t>
      </w:r>
      <w:r w:rsidRPr="00831E35">
        <w:t>ż</w:t>
      </w:r>
      <w:r>
        <w:t>y usun</w:t>
      </w:r>
      <w:r w:rsidRPr="00831E35">
        <w:rPr>
          <w:rFonts w:hint="eastAsia"/>
        </w:rPr>
        <w:t>ąć</w:t>
      </w:r>
      <w:r w:rsidRPr="00831E35">
        <w:t xml:space="preserve"> </w:t>
      </w:r>
      <w:r>
        <w:t>wszelkie złuszczenia stali i inne pozostało</w:t>
      </w:r>
      <w:r w:rsidRPr="00831E35">
        <w:rPr>
          <w:rFonts w:hint="eastAsia"/>
        </w:rPr>
        <w:t>ś</w:t>
      </w:r>
      <w:r>
        <w:t>ci metali. Przed zainstalowaniem płyty maj</w:t>
      </w:r>
      <w:r w:rsidRPr="00831E35">
        <w:rPr>
          <w:rFonts w:hint="eastAsia"/>
        </w:rPr>
        <w:t>ą</w:t>
      </w:r>
      <w:r w:rsidRPr="00831E35">
        <w:t xml:space="preserve"> </w:t>
      </w:r>
      <w:r>
        <w:t>by</w:t>
      </w:r>
      <w:r w:rsidRPr="00831E35">
        <w:rPr>
          <w:rFonts w:hint="eastAsia"/>
        </w:rPr>
        <w:t>ć</w:t>
      </w:r>
      <w:r w:rsidRPr="00831E35">
        <w:t xml:space="preserve"> </w:t>
      </w:r>
      <w:r>
        <w:t xml:space="preserve">pokryte </w:t>
      </w:r>
      <w:r w:rsidRPr="00831E35">
        <w:rPr>
          <w:rFonts w:hint="eastAsia"/>
        </w:rPr>
        <w:t>ś</w:t>
      </w:r>
      <w:r>
        <w:t>rodkiem zapobiegaj</w:t>
      </w:r>
      <w:r w:rsidRPr="00831E35">
        <w:rPr>
          <w:rFonts w:hint="eastAsia"/>
        </w:rPr>
        <w:t>ą</w:t>
      </w:r>
      <w:r>
        <w:t>cym przywieraniu betonu.</w:t>
      </w:r>
    </w:p>
    <w:p w:rsidR="0089245A" w:rsidRDefault="0089245A" w:rsidP="00831E35">
      <w:pPr>
        <w:pStyle w:val="Akapitzlist"/>
        <w:ind w:left="1080"/>
      </w:pPr>
      <w:r w:rsidRPr="00831E35">
        <w:rPr>
          <w:rFonts w:hint="eastAsia"/>
        </w:rPr>
        <w:t>Ś</w:t>
      </w:r>
      <w:r>
        <w:t>rodek ten nie powinien zmienia</w:t>
      </w:r>
      <w:r w:rsidRPr="00831E35">
        <w:rPr>
          <w:rFonts w:hint="eastAsia"/>
        </w:rPr>
        <w:t>ć</w:t>
      </w:r>
      <w:r w:rsidRPr="00831E35">
        <w:t xml:space="preserve"> </w:t>
      </w:r>
      <w:r>
        <w:t>barwy betonu i po 30-tu dniach nie powinien by</w:t>
      </w:r>
      <w:r w:rsidRPr="00831E35">
        <w:rPr>
          <w:rFonts w:hint="eastAsia"/>
        </w:rPr>
        <w:t>ć</w:t>
      </w:r>
      <w:r w:rsidRPr="00831E35">
        <w:t xml:space="preserve"> </w:t>
      </w:r>
      <w:r>
        <w:t>toksyczny.</w:t>
      </w:r>
    </w:p>
    <w:p w:rsidR="0089245A" w:rsidRPr="00831E35" w:rsidRDefault="0089245A" w:rsidP="00831E35">
      <w:pPr>
        <w:pStyle w:val="Akapitzlist"/>
        <w:ind w:left="1080"/>
      </w:pPr>
      <w:r w:rsidRPr="00831E35">
        <w:t>5.3 Zbrojenie</w:t>
      </w:r>
    </w:p>
    <w:p w:rsidR="0089245A" w:rsidRPr="00831E35" w:rsidRDefault="0089245A" w:rsidP="00831E35">
      <w:pPr>
        <w:pStyle w:val="Akapitzlist"/>
        <w:ind w:left="1080"/>
      </w:pPr>
      <w:r w:rsidRPr="00831E35">
        <w:t>5.3.1. Przygotowanie zbrojenia</w:t>
      </w:r>
    </w:p>
    <w:p w:rsidR="0089245A" w:rsidRDefault="0089245A" w:rsidP="00831E35">
      <w:pPr>
        <w:pStyle w:val="Akapitzlist"/>
        <w:ind w:left="1080"/>
      </w:pPr>
      <w:r>
        <w:t>Stal powinna by</w:t>
      </w:r>
      <w:r w:rsidRPr="00831E35">
        <w:rPr>
          <w:rFonts w:hint="eastAsia"/>
        </w:rPr>
        <w:t>ć</w:t>
      </w:r>
      <w:r w:rsidRPr="00831E35">
        <w:t xml:space="preserve"> </w:t>
      </w:r>
      <w:r>
        <w:t>dostarczana na budow</w:t>
      </w:r>
      <w:r w:rsidRPr="00831E35">
        <w:rPr>
          <w:rFonts w:hint="eastAsia"/>
        </w:rPr>
        <w:t>ę</w:t>
      </w:r>
      <w:r w:rsidRPr="00831E35">
        <w:t xml:space="preserve"> </w:t>
      </w:r>
      <w:r>
        <w:t>wraz z odpowiednimi narz</w:t>
      </w:r>
      <w:r w:rsidRPr="00831E35">
        <w:rPr>
          <w:rFonts w:hint="eastAsia"/>
        </w:rPr>
        <w:t>ę</w:t>
      </w:r>
      <w:r>
        <w:t>dziami. Powinna ona by</w:t>
      </w:r>
      <w:r w:rsidRPr="00831E35">
        <w:rPr>
          <w:rFonts w:hint="eastAsia"/>
        </w:rPr>
        <w:t>ć</w:t>
      </w:r>
      <w:r w:rsidR="008B541F">
        <w:t xml:space="preserve"> </w:t>
      </w:r>
      <w:r>
        <w:t>oznaczona metkami dla łatwiejszej identyfikacji. Przed użyciem należy j</w:t>
      </w:r>
      <w:r w:rsidRPr="00831E35">
        <w:rPr>
          <w:rFonts w:hint="eastAsia"/>
        </w:rPr>
        <w:t>ą</w:t>
      </w:r>
      <w:r w:rsidRPr="00831E35">
        <w:t xml:space="preserve"> </w:t>
      </w:r>
      <w:r>
        <w:t>chroni</w:t>
      </w:r>
      <w:r w:rsidRPr="00831E35">
        <w:rPr>
          <w:rFonts w:hint="eastAsia"/>
        </w:rPr>
        <w:t>ć</w:t>
      </w:r>
      <w:r w:rsidRPr="00831E35">
        <w:t xml:space="preserve"> </w:t>
      </w:r>
      <w:r>
        <w:t>przed kontaktem z gruntem. Zbrojenie powinno by</w:t>
      </w:r>
      <w:r w:rsidRPr="00831E35">
        <w:rPr>
          <w:rFonts w:hint="eastAsia"/>
        </w:rPr>
        <w:t>ć</w:t>
      </w:r>
      <w:r w:rsidRPr="00831E35">
        <w:t xml:space="preserve"> </w:t>
      </w:r>
      <w:r>
        <w:t>składowane na stojakach dla zabezpieczenia przed</w:t>
      </w:r>
      <w:r w:rsidR="008B541F">
        <w:t xml:space="preserve"> </w:t>
      </w:r>
      <w:r>
        <w:t>zanieczyszczeniami i zachowania kształtu nadanego pr</w:t>
      </w:r>
      <w:r w:rsidRPr="00831E35">
        <w:rPr>
          <w:rFonts w:hint="eastAsia"/>
        </w:rPr>
        <w:t>ę</w:t>
      </w:r>
      <w:r>
        <w:t>tom.</w:t>
      </w:r>
    </w:p>
    <w:p w:rsidR="0089245A" w:rsidRPr="00831E35" w:rsidRDefault="0089245A" w:rsidP="00831E35">
      <w:pPr>
        <w:pStyle w:val="Akapitzlist"/>
        <w:ind w:left="1080"/>
      </w:pPr>
      <w:r w:rsidRPr="00831E35">
        <w:t>5.3.3. Układanie stali zbrojeniowej</w:t>
      </w:r>
    </w:p>
    <w:p w:rsidR="0089245A" w:rsidRDefault="0089245A" w:rsidP="00831E35">
      <w:pPr>
        <w:pStyle w:val="Akapitzlist"/>
        <w:ind w:left="1080"/>
      </w:pPr>
      <w:r>
        <w:t>Czyszczenie stali: z metalu należy usun</w:t>
      </w:r>
      <w:r w:rsidRPr="00831E35">
        <w:rPr>
          <w:rFonts w:hint="eastAsia"/>
        </w:rPr>
        <w:t>ąć</w:t>
      </w:r>
      <w:r w:rsidRPr="00831E35">
        <w:t xml:space="preserve"> </w:t>
      </w:r>
      <w:r>
        <w:t>wszelkie złuszczania hutnicze, tłuszcz, ziemi</w:t>
      </w:r>
      <w:r w:rsidRPr="00831E35">
        <w:rPr>
          <w:rFonts w:hint="eastAsia"/>
        </w:rPr>
        <w:t>ę</w:t>
      </w:r>
      <w:r>
        <w:t>, oraz inne zanieczyszczenia</w:t>
      </w:r>
    </w:p>
    <w:p w:rsidR="0089245A" w:rsidRDefault="0089245A" w:rsidP="00831E35">
      <w:pPr>
        <w:pStyle w:val="Akapitzlist"/>
        <w:ind w:left="1080"/>
      </w:pPr>
      <w:r>
        <w:t>Zabezpieczenie, odst</w:t>
      </w:r>
      <w:r w:rsidRPr="00831E35">
        <w:rPr>
          <w:rFonts w:hint="eastAsia"/>
        </w:rPr>
        <w:t>ę</w:t>
      </w:r>
      <w:r>
        <w:t>py i układanie zbrojenia:</w:t>
      </w:r>
    </w:p>
    <w:p w:rsidR="0089245A" w:rsidRDefault="0089245A" w:rsidP="00831E35">
      <w:pPr>
        <w:pStyle w:val="Akapitzlist"/>
        <w:ind w:left="1080"/>
      </w:pPr>
      <w:r>
        <w:t>1. Zgodnie z PN-84/B-03264, oraz szczegółami i uwagami podanymi na</w:t>
      </w:r>
      <w:r w:rsidR="008B541F">
        <w:t xml:space="preserve"> </w:t>
      </w:r>
      <w:r>
        <w:t>rysunkach.</w:t>
      </w:r>
    </w:p>
    <w:p w:rsidR="0089245A" w:rsidRDefault="0089245A" w:rsidP="00831E35">
      <w:pPr>
        <w:pStyle w:val="Akapitzlist"/>
        <w:ind w:left="1080"/>
      </w:pPr>
      <w:r>
        <w:t>2. Je</w:t>
      </w:r>
      <w:r w:rsidRPr="00831E35">
        <w:rPr>
          <w:rFonts w:hint="eastAsia"/>
        </w:rPr>
        <w:t>ś</w:t>
      </w:r>
      <w:r>
        <w:t>li rysunki nie stanowi</w:t>
      </w:r>
      <w:r w:rsidRPr="00831E35">
        <w:rPr>
          <w:rFonts w:hint="eastAsia"/>
        </w:rPr>
        <w:t>ą</w:t>
      </w:r>
      <w:r w:rsidRPr="00831E35">
        <w:t xml:space="preserve"> </w:t>
      </w:r>
      <w:r>
        <w:t>inaczej należy stosowa</w:t>
      </w:r>
      <w:r w:rsidRPr="00831E35">
        <w:rPr>
          <w:rFonts w:hint="eastAsia"/>
        </w:rPr>
        <w:t>ć</w:t>
      </w:r>
      <w:r w:rsidRPr="00831E35">
        <w:t xml:space="preserve"> </w:t>
      </w:r>
      <w:r>
        <w:t>nast</w:t>
      </w:r>
      <w:r w:rsidRPr="00831E35">
        <w:rPr>
          <w:rFonts w:hint="eastAsia"/>
        </w:rPr>
        <w:t>ę</w:t>
      </w:r>
      <w:r>
        <w:t>puj</w:t>
      </w:r>
      <w:r w:rsidRPr="00831E35">
        <w:rPr>
          <w:rFonts w:hint="eastAsia"/>
        </w:rPr>
        <w:t>ą</w:t>
      </w:r>
      <w:r>
        <w:t>c</w:t>
      </w:r>
      <w:r w:rsidRPr="00831E35">
        <w:rPr>
          <w:rFonts w:hint="eastAsia"/>
        </w:rPr>
        <w:t>ą</w:t>
      </w:r>
      <w:r w:rsidRPr="00831E35">
        <w:t xml:space="preserve"> </w:t>
      </w:r>
      <w:r>
        <w:t>otulin</w:t>
      </w:r>
      <w:r w:rsidRPr="00831E35">
        <w:rPr>
          <w:rFonts w:hint="eastAsia"/>
        </w:rPr>
        <w:t>ę</w:t>
      </w:r>
      <w:r w:rsidR="008B541F">
        <w:t xml:space="preserve"> </w:t>
      </w:r>
      <w:r>
        <w:t>betonow</w:t>
      </w:r>
      <w:r w:rsidRPr="00831E35">
        <w:rPr>
          <w:rFonts w:hint="eastAsia"/>
        </w:rPr>
        <w:t>ą</w:t>
      </w:r>
      <w:r w:rsidRPr="00831E35">
        <w:t xml:space="preserve"> </w:t>
      </w:r>
      <w:r>
        <w:t>stali zbrojeniowej:</w:t>
      </w:r>
    </w:p>
    <w:p w:rsidR="0089245A" w:rsidRDefault="0089245A" w:rsidP="00831E35">
      <w:pPr>
        <w:pStyle w:val="Akapitzlist"/>
        <w:ind w:left="1080"/>
      </w:pPr>
      <w:r>
        <w:t>a. Konstrukcje b</w:t>
      </w:r>
      <w:r w:rsidRPr="00831E35">
        <w:rPr>
          <w:rFonts w:hint="eastAsia"/>
        </w:rPr>
        <w:t>ę</w:t>
      </w:r>
      <w:r>
        <w:t>d</w:t>
      </w:r>
      <w:r w:rsidRPr="00831E35">
        <w:rPr>
          <w:rFonts w:hint="eastAsia"/>
        </w:rPr>
        <w:t>ą</w:t>
      </w:r>
      <w:r>
        <w:t>ce w stałym kontakcie z gruntem: 60 mm</w:t>
      </w:r>
    </w:p>
    <w:p w:rsidR="0089245A" w:rsidRDefault="0089245A" w:rsidP="00831E35">
      <w:pPr>
        <w:pStyle w:val="Akapitzlist"/>
        <w:ind w:left="1080"/>
      </w:pPr>
      <w:r>
        <w:t>b. Konstrukcje maj</w:t>
      </w:r>
      <w:r w:rsidRPr="00831E35">
        <w:rPr>
          <w:rFonts w:hint="eastAsia"/>
        </w:rPr>
        <w:t>ą</w:t>
      </w:r>
      <w:r>
        <w:t>ce kontakt z gruntem i atmosfer</w:t>
      </w:r>
      <w:r w:rsidRPr="00831E35">
        <w:rPr>
          <w:rFonts w:hint="eastAsia"/>
        </w:rPr>
        <w:t>ą</w:t>
      </w:r>
      <w:r>
        <w:t>: 50 mm</w:t>
      </w:r>
    </w:p>
    <w:p w:rsidR="0089245A" w:rsidRDefault="0089245A" w:rsidP="00831E35">
      <w:pPr>
        <w:pStyle w:val="Akapitzlist"/>
        <w:ind w:left="1080"/>
      </w:pPr>
      <w:r>
        <w:t xml:space="preserve">c. </w:t>
      </w:r>
      <w:r w:rsidRPr="00831E35">
        <w:rPr>
          <w:rFonts w:hint="eastAsia"/>
        </w:rPr>
        <w:t>Ś</w:t>
      </w:r>
      <w:r>
        <w:t>ciany konstrukcji zawieraj</w:t>
      </w:r>
      <w:r w:rsidRPr="00831E35">
        <w:rPr>
          <w:rFonts w:hint="eastAsia"/>
        </w:rPr>
        <w:t>ą</w:t>
      </w:r>
      <w:r>
        <w:t>cych substancje płynne: 50 mm</w:t>
      </w:r>
    </w:p>
    <w:p w:rsidR="0089245A" w:rsidRDefault="0089245A" w:rsidP="00831E35">
      <w:pPr>
        <w:pStyle w:val="Akapitzlist"/>
        <w:ind w:left="1080"/>
      </w:pPr>
      <w:r>
        <w:t>d. Konstrukcje nie wystawione na działanie gruntu, atmosfery ani substancji</w:t>
      </w:r>
    </w:p>
    <w:p w:rsidR="0089245A" w:rsidRDefault="0089245A" w:rsidP="00831E35">
      <w:pPr>
        <w:pStyle w:val="Akapitzlist"/>
        <w:ind w:left="1080"/>
      </w:pPr>
      <w:r>
        <w:t>płynnych:</w:t>
      </w:r>
    </w:p>
    <w:p w:rsidR="0089245A" w:rsidRDefault="0089245A" w:rsidP="00831E35">
      <w:pPr>
        <w:pStyle w:val="Akapitzlist"/>
        <w:ind w:left="1080"/>
      </w:pPr>
      <w:r>
        <w:lastRenderedPageBreak/>
        <w:t>- płyty: 40 mm</w:t>
      </w:r>
    </w:p>
    <w:p w:rsidR="0089245A" w:rsidRDefault="0089245A" w:rsidP="00831E35">
      <w:pPr>
        <w:pStyle w:val="Akapitzlist"/>
        <w:ind w:left="1080"/>
      </w:pPr>
      <w:r>
        <w:t xml:space="preserve">- </w:t>
      </w:r>
      <w:r w:rsidRPr="00831E35">
        <w:rPr>
          <w:rFonts w:hint="eastAsia"/>
        </w:rPr>
        <w:t>ś</w:t>
      </w:r>
      <w:r>
        <w:t>ciany, belki: 40 mm.</w:t>
      </w:r>
    </w:p>
    <w:p w:rsidR="0089245A" w:rsidRDefault="0089245A" w:rsidP="00831E35">
      <w:pPr>
        <w:pStyle w:val="Akapitzlist"/>
        <w:ind w:left="1080"/>
      </w:pPr>
      <w:r>
        <w:t>Poł</w:t>
      </w:r>
      <w:r w:rsidRPr="00831E35">
        <w:rPr>
          <w:rFonts w:hint="eastAsia"/>
        </w:rPr>
        <w:t>ą</w:t>
      </w:r>
      <w:r>
        <w:t>czenia: zgodnie z PN-84/B-03264, WTWO oraz szczegółami i uwagami podanymi na</w:t>
      </w:r>
      <w:r w:rsidR="008B541F">
        <w:t xml:space="preserve"> </w:t>
      </w:r>
      <w:r>
        <w:t>rysunkach.</w:t>
      </w:r>
    </w:p>
    <w:p w:rsidR="0089245A" w:rsidRDefault="0089245A" w:rsidP="00831E35">
      <w:pPr>
        <w:pStyle w:val="Akapitzlist"/>
        <w:ind w:left="1080"/>
      </w:pPr>
      <w:r>
        <w:t>Zbrojenie otworów: Je</w:t>
      </w:r>
      <w:r w:rsidRPr="00831E35">
        <w:t>ż</w:t>
      </w:r>
      <w:r>
        <w:t>eli na rysunkach nie podano inaczej, na każdym boku otworu (zarówno w</w:t>
      </w:r>
      <w:r w:rsidR="008B541F">
        <w:t xml:space="preserve"> p</w:t>
      </w:r>
      <w:r>
        <w:t>ionie jak i w poziomie) należy umie</w:t>
      </w:r>
      <w:r w:rsidRPr="00831E35">
        <w:rPr>
          <w:rFonts w:hint="eastAsia"/>
        </w:rPr>
        <w:t>ś</w:t>
      </w:r>
      <w:r>
        <w:t>ci</w:t>
      </w:r>
      <w:r w:rsidRPr="00831E35">
        <w:rPr>
          <w:rFonts w:hint="eastAsia"/>
        </w:rPr>
        <w:t>ć</w:t>
      </w:r>
      <w:r w:rsidRPr="00831E35">
        <w:t xml:space="preserve"> </w:t>
      </w:r>
      <w:r>
        <w:t>dodatkowe pr</w:t>
      </w:r>
      <w:r w:rsidRPr="00831E35">
        <w:rPr>
          <w:rFonts w:hint="eastAsia"/>
        </w:rPr>
        <w:t>ę</w:t>
      </w:r>
      <w:r>
        <w:t>ty o przekroju równym połowie zbrojenia</w:t>
      </w:r>
      <w:r w:rsidR="008B541F">
        <w:t xml:space="preserve"> </w:t>
      </w:r>
      <w:r>
        <w:t>jakie byłoby umieszczone w miejscu gdzie wyst</w:t>
      </w:r>
      <w:r w:rsidRPr="00831E35">
        <w:rPr>
          <w:rFonts w:hint="eastAsia"/>
        </w:rPr>
        <w:t>ę</w:t>
      </w:r>
      <w:r>
        <w:t>puje otwór, gdyby go nie było. O</w:t>
      </w:r>
      <w:r w:rsidRPr="00831E35">
        <w:rPr>
          <w:rFonts w:hint="eastAsia"/>
        </w:rPr>
        <w:t>ś</w:t>
      </w:r>
      <w:r w:rsidRPr="00831E35">
        <w:t xml:space="preserve"> </w:t>
      </w:r>
      <w:r>
        <w:t>dodatkowej wi</w:t>
      </w:r>
      <w:r w:rsidRPr="00831E35">
        <w:rPr>
          <w:rFonts w:hint="eastAsia"/>
        </w:rPr>
        <w:t>ą</w:t>
      </w:r>
      <w:r>
        <w:t>zki pr</w:t>
      </w:r>
      <w:r w:rsidRPr="00831E35">
        <w:rPr>
          <w:rFonts w:hint="eastAsia"/>
        </w:rPr>
        <w:t>ę</w:t>
      </w:r>
      <w:r>
        <w:t>tów musi znajdowa</w:t>
      </w:r>
      <w:r w:rsidRPr="00831E35">
        <w:rPr>
          <w:rFonts w:hint="eastAsia"/>
        </w:rPr>
        <w:t>ć</w:t>
      </w:r>
      <w:r w:rsidRPr="00831E35">
        <w:t xml:space="preserve"> </w:t>
      </w:r>
      <w:r>
        <w:t>si</w:t>
      </w:r>
      <w:r w:rsidRPr="00831E35">
        <w:rPr>
          <w:rFonts w:hint="eastAsia"/>
        </w:rPr>
        <w:t>ę</w:t>
      </w:r>
      <w:r w:rsidRPr="00831E35">
        <w:t xml:space="preserve"> </w:t>
      </w:r>
      <w:r>
        <w:t>w odległo</w:t>
      </w:r>
      <w:r w:rsidRPr="00831E35">
        <w:rPr>
          <w:rFonts w:hint="eastAsia"/>
        </w:rPr>
        <w:t>ś</w:t>
      </w:r>
      <w:r>
        <w:t>ci 100 mm od kraw</w:t>
      </w:r>
      <w:r w:rsidRPr="00831E35">
        <w:rPr>
          <w:rFonts w:hint="eastAsia"/>
        </w:rPr>
        <w:t>ę</w:t>
      </w:r>
      <w:r>
        <w:t>dzi każdego z boków otworu.</w:t>
      </w:r>
    </w:p>
    <w:p w:rsidR="0089245A" w:rsidRDefault="0089245A" w:rsidP="00831E35">
      <w:pPr>
        <w:pStyle w:val="Akapitzlist"/>
        <w:ind w:left="1080"/>
      </w:pPr>
      <w:r>
        <w:t>Gi</w:t>
      </w:r>
      <w:r w:rsidRPr="00831E35">
        <w:rPr>
          <w:rFonts w:hint="eastAsia"/>
        </w:rPr>
        <w:t>ę</w:t>
      </w:r>
      <w:r>
        <w:t>cie i formowanie zbrojenia na miejscu budowy nie jest dozwolone, za wyj</w:t>
      </w:r>
      <w:r w:rsidRPr="00831E35">
        <w:rPr>
          <w:rFonts w:hint="eastAsia"/>
        </w:rPr>
        <w:t>ą</w:t>
      </w:r>
      <w:r>
        <w:t>tkiem przypadków</w:t>
      </w:r>
      <w:r w:rsidR="008B541F">
        <w:t xml:space="preserve"> </w:t>
      </w:r>
      <w:r>
        <w:t>kiedy zachodzi konieczno</w:t>
      </w:r>
      <w:r w:rsidRPr="00831E35">
        <w:rPr>
          <w:rFonts w:hint="eastAsia"/>
        </w:rPr>
        <w:t>ść</w:t>
      </w:r>
      <w:r w:rsidRPr="00831E35">
        <w:t xml:space="preserve"> </w:t>
      </w:r>
      <w:r>
        <w:t>przeformowania przygotowanych w warsztacie pr</w:t>
      </w:r>
      <w:r w:rsidRPr="00831E35">
        <w:rPr>
          <w:rFonts w:hint="eastAsia"/>
        </w:rPr>
        <w:t>ę</w:t>
      </w:r>
      <w:r>
        <w:t>tów.</w:t>
      </w:r>
    </w:p>
    <w:p w:rsidR="0089245A" w:rsidRDefault="0089245A" w:rsidP="0089245A">
      <w:pPr>
        <w:autoSpaceDE w:val="0"/>
        <w:autoSpaceDN w:val="0"/>
        <w:adjustRightInd w:val="0"/>
        <w:rPr>
          <w:b/>
          <w:bCs/>
          <w:sz w:val="24"/>
          <w:szCs w:val="24"/>
        </w:rPr>
      </w:pPr>
      <w:r>
        <w:rPr>
          <w:b/>
          <w:bCs/>
          <w:sz w:val="24"/>
          <w:szCs w:val="24"/>
        </w:rPr>
        <w:t>5.4 Betonowanie</w:t>
      </w:r>
    </w:p>
    <w:p w:rsidR="0089245A" w:rsidRPr="00E5449D" w:rsidRDefault="0089245A" w:rsidP="00E5449D">
      <w:pPr>
        <w:pStyle w:val="Akapitzlist"/>
        <w:ind w:left="1080"/>
      </w:pPr>
      <w:r w:rsidRPr="00E5449D">
        <w:t>5.4.1. Produkcja betonu i ustalanie składu mieszanki betonowej</w:t>
      </w:r>
    </w:p>
    <w:p w:rsidR="0089245A" w:rsidRDefault="0089245A" w:rsidP="00E5449D">
      <w:pPr>
        <w:pStyle w:val="Akapitzlist"/>
        <w:ind w:left="1080"/>
      </w:pPr>
      <w:r>
        <w:t>Beton musi by</w:t>
      </w:r>
      <w:r w:rsidRPr="00E5449D">
        <w:rPr>
          <w:rFonts w:hint="eastAsia"/>
        </w:rPr>
        <w:t>ć</w:t>
      </w:r>
      <w:r w:rsidRPr="00E5449D">
        <w:t xml:space="preserve"> </w:t>
      </w:r>
      <w:r>
        <w:t>dostarczany z jednej z profesjonalnych wytwórni betonu znajduj</w:t>
      </w:r>
      <w:r w:rsidRPr="00E5449D">
        <w:rPr>
          <w:rFonts w:hint="eastAsia"/>
        </w:rPr>
        <w:t>ą</w:t>
      </w:r>
      <w:r>
        <w:t>cych si</w:t>
      </w:r>
      <w:r w:rsidRPr="00E5449D">
        <w:rPr>
          <w:rFonts w:hint="eastAsia"/>
        </w:rPr>
        <w:t>ę</w:t>
      </w:r>
      <w:r w:rsidRPr="00E5449D">
        <w:t xml:space="preserve"> </w:t>
      </w:r>
      <w:r>
        <w:t>w pobliżu budowy. Ze wzgl</w:t>
      </w:r>
      <w:r w:rsidRPr="00E5449D">
        <w:rPr>
          <w:rFonts w:hint="eastAsia"/>
        </w:rPr>
        <w:t>ę</w:t>
      </w:r>
      <w:r>
        <w:t>du na szczególne warunki wykonania robót nie dopuszcza si</w:t>
      </w:r>
      <w:r w:rsidRPr="00E5449D">
        <w:rPr>
          <w:rFonts w:hint="eastAsia"/>
        </w:rPr>
        <w:t>ę</w:t>
      </w:r>
      <w:r w:rsidRPr="00E5449D">
        <w:t xml:space="preserve"> </w:t>
      </w:r>
      <w:r>
        <w:t>przygotowywania mieszanki na miejscu budowy.</w:t>
      </w:r>
    </w:p>
    <w:p w:rsidR="0089245A" w:rsidRPr="00E5449D" w:rsidRDefault="0089245A" w:rsidP="00E5449D">
      <w:pPr>
        <w:pStyle w:val="Akapitzlist"/>
        <w:ind w:left="1080"/>
      </w:pPr>
      <w:r w:rsidRPr="00E5449D">
        <w:t>5.4.2. Układanie mieszanki betonowej</w:t>
      </w:r>
    </w:p>
    <w:p w:rsidR="0089245A" w:rsidRDefault="0089245A" w:rsidP="00E5449D">
      <w:pPr>
        <w:pStyle w:val="Akapitzlist"/>
        <w:ind w:left="1080"/>
      </w:pPr>
      <w:r>
        <w:t>Mieszank</w:t>
      </w:r>
      <w:r w:rsidRPr="00E5449D">
        <w:rPr>
          <w:rFonts w:hint="eastAsia"/>
        </w:rPr>
        <w:t>ę</w:t>
      </w:r>
      <w:r w:rsidRPr="00E5449D">
        <w:t xml:space="preserve"> </w:t>
      </w:r>
      <w:r>
        <w:t>betonow</w:t>
      </w:r>
      <w:r w:rsidRPr="00E5449D">
        <w:rPr>
          <w:rFonts w:hint="eastAsia"/>
        </w:rPr>
        <w:t>ą</w:t>
      </w:r>
      <w:r w:rsidRPr="00E5449D">
        <w:t xml:space="preserve"> </w:t>
      </w:r>
      <w:r>
        <w:t>nale</w:t>
      </w:r>
      <w:r w:rsidRPr="00E5449D">
        <w:t>ż</w:t>
      </w:r>
      <w:r>
        <w:t>y układa</w:t>
      </w:r>
      <w:r w:rsidRPr="00E5449D">
        <w:rPr>
          <w:rFonts w:hint="eastAsia"/>
        </w:rPr>
        <w:t>ć</w:t>
      </w:r>
      <w:r w:rsidRPr="00E5449D">
        <w:t xml:space="preserve"> </w:t>
      </w:r>
      <w:r>
        <w:t>bezzwłocznie po opuszczeniu betoniarki, nie dopuszczaj</w:t>
      </w:r>
      <w:r w:rsidRPr="00E5449D">
        <w:rPr>
          <w:rFonts w:hint="eastAsia"/>
        </w:rPr>
        <w:t>ą</w:t>
      </w:r>
      <w:r>
        <w:t>c do jej segregacji lub utraty składników oraz rozpryskiwania si</w:t>
      </w:r>
      <w:r w:rsidRPr="00E5449D">
        <w:rPr>
          <w:rFonts w:hint="eastAsia"/>
        </w:rPr>
        <w:t>ę</w:t>
      </w:r>
      <w:r w:rsidRPr="00E5449D">
        <w:t xml:space="preserve"> </w:t>
      </w:r>
      <w:r>
        <w:t>mieszanki o deskowania i stal zbrojeniow</w:t>
      </w:r>
      <w:r w:rsidRPr="00E5449D">
        <w:rPr>
          <w:rFonts w:hint="eastAsia"/>
        </w:rPr>
        <w:t>ą</w:t>
      </w:r>
      <w:r>
        <w:t>, w warstwach o grubo</w:t>
      </w:r>
      <w:r w:rsidRPr="00E5449D">
        <w:rPr>
          <w:rFonts w:hint="eastAsia"/>
        </w:rPr>
        <w:t>ś</w:t>
      </w:r>
      <w:r>
        <w:t>ci nie wi</w:t>
      </w:r>
      <w:r w:rsidRPr="00E5449D">
        <w:rPr>
          <w:rFonts w:hint="eastAsia"/>
        </w:rPr>
        <w:t>ę</w:t>
      </w:r>
      <w:r>
        <w:t>kszej ni</w:t>
      </w:r>
      <w:r w:rsidRPr="00E5449D">
        <w:t xml:space="preserve">ż </w:t>
      </w:r>
      <w:r>
        <w:t>450 mm.</w:t>
      </w:r>
    </w:p>
    <w:p w:rsidR="0089245A" w:rsidRDefault="0089245A" w:rsidP="00E5449D">
      <w:pPr>
        <w:pStyle w:val="Akapitzlist"/>
        <w:ind w:left="1080"/>
      </w:pPr>
      <w:r>
        <w:t>Podczas układania mieszanki betonowej nie dopuszcza si</w:t>
      </w:r>
      <w:r w:rsidRPr="00E5449D">
        <w:rPr>
          <w:rFonts w:hint="eastAsia"/>
        </w:rPr>
        <w:t>ę</w:t>
      </w:r>
      <w:r w:rsidRPr="00E5449D">
        <w:t xml:space="preserve"> </w:t>
      </w:r>
      <w:r>
        <w:t>stosowania rur i innych urz</w:t>
      </w:r>
      <w:r w:rsidRPr="00E5449D">
        <w:rPr>
          <w:rFonts w:hint="eastAsia"/>
        </w:rPr>
        <w:t>ą</w:t>
      </w:r>
      <w:r>
        <w:t>dze</w:t>
      </w:r>
      <w:r w:rsidRPr="00E5449D">
        <w:rPr>
          <w:rFonts w:hint="eastAsia"/>
        </w:rPr>
        <w:t>ń</w:t>
      </w:r>
      <w:r w:rsidR="008B541F">
        <w:t xml:space="preserve"> </w:t>
      </w:r>
      <w:r>
        <w:t>wykonanych z aluminium.</w:t>
      </w:r>
    </w:p>
    <w:p w:rsidR="0089245A" w:rsidRDefault="0089245A" w:rsidP="00E5449D">
      <w:pPr>
        <w:pStyle w:val="Akapitzlist"/>
        <w:ind w:left="1080"/>
      </w:pPr>
      <w:r>
        <w:t>Przed przyst</w:t>
      </w:r>
      <w:r w:rsidRPr="00E5449D">
        <w:rPr>
          <w:rFonts w:hint="eastAsia"/>
        </w:rPr>
        <w:t>ą</w:t>
      </w:r>
      <w:r>
        <w:t>pieniem do betonowania należy usun</w:t>
      </w:r>
      <w:r w:rsidRPr="00E5449D">
        <w:rPr>
          <w:rFonts w:hint="eastAsia"/>
        </w:rPr>
        <w:t>ąć</w:t>
      </w:r>
      <w:r w:rsidRPr="00E5449D">
        <w:t xml:space="preserve"> </w:t>
      </w:r>
      <w:r>
        <w:t>z podło</w:t>
      </w:r>
      <w:r w:rsidRPr="00E5449D">
        <w:t>ż</w:t>
      </w:r>
      <w:r>
        <w:t xml:space="preserve">a gruz i inne </w:t>
      </w:r>
      <w:r w:rsidR="008B541F">
        <w:t xml:space="preserve"> z</w:t>
      </w:r>
      <w:r>
        <w:t>anieczyszczenia.</w:t>
      </w:r>
    </w:p>
    <w:p w:rsidR="0089245A" w:rsidRDefault="0089245A" w:rsidP="00E5449D">
      <w:pPr>
        <w:pStyle w:val="Akapitzlist"/>
        <w:ind w:left="1080"/>
      </w:pPr>
      <w:r>
        <w:t>Kruszywo lub piasek b</w:t>
      </w:r>
      <w:r w:rsidRPr="00E5449D">
        <w:rPr>
          <w:rFonts w:hint="eastAsia"/>
        </w:rPr>
        <w:t>ę</w:t>
      </w:r>
      <w:r>
        <w:t>d</w:t>
      </w:r>
      <w:r w:rsidRPr="00E5449D">
        <w:rPr>
          <w:rFonts w:hint="eastAsia"/>
        </w:rPr>
        <w:t>ą</w:t>
      </w:r>
      <w:r>
        <w:t>cy podkładem pod mieszank</w:t>
      </w:r>
      <w:r w:rsidRPr="00E5449D">
        <w:rPr>
          <w:rFonts w:hint="eastAsia"/>
        </w:rPr>
        <w:t>ę</w:t>
      </w:r>
      <w:r w:rsidRPr="00E5449D">
        <w:t xml:space="preserve"> </w:t>
      </w:r>
      <w:r>
        <w:t>betonow</w:t>
      </w:r>
      <w:r w:rsidRPr="00E5449D">
        <w:rPr>
          <w:rFonts w:hint="eastAsia"/>
        </w:rPr>
        <w:t>ą</w:t>
      </w:r>
      <w:r w:rsidRPr="00E5449D">
        <w:t xml:space="preserve"> </w:t>
      </w:r>
      <w:r>
        <w:t>nale</w:t>
      </w:r>
      <w:r w:rsidRPr="00E5449D">
        <w:t>ż</w:t>
      </w:r>
      <w:r>
        <w:t>y nawil</w:t>
      </w:r>
      <w:r w:rsidRPr="00E5449D">
        <w:t>ż</w:t>
      </w:r>
      <w:r>
        <w:t>y</w:t>
      </w:r>
      <w:r w:rsidRPr="00E5449D">
        <w:rPr>
          <w:rFonts w:hint="eastAsia"/>
        </w:rPr>
        <w:t>ć</w:t>
      </w:r>
      <w:r>
        <w:t>. Przed uło</w:t>
      </w:r>
      <w:r w:rsidRPr="00E5449D">
        <w:t>ż</w:t>
      </w:r>
      <w:r>
        <w:t>eniem betonu należy posmarowa</w:t>
      </w:r>
      <w:r w:rsidRPr="00E5449D">
        <w:rPr>
          <w:rFonts w:hint="eastAsia"/>
        </w:rPr>
        <w:t>ć</w:t>
      </w:r>
      <w:r w:rsidRPr="00E5449D">
        <w:t xml:space="preserve"> </w:t>
      </w:r>
      <w:r>
        <w:t>wszystkie drewniane deskowania. Rozmieszczenie zbrojenia powinno by</w:t>
      </w:r>
      <w:r w:rsidRPr="00E5449D">
        <w:rPr>
          <w:rFonts w:hint="eastAsia"/>
        </w:rPr>
        <w:t>ć</w:t>
      </w:r>
      <w:r w:rsidRPr="00E5449D">
        <w:t xml:space="preserve"> </w:t>
      </w:r>
      <w:r>
        <w:t>sprawdzone i zatwierdzone przez zarz</w:t>
      </w:r>
      <w:r w:rsidRPr="00E5449D">
        <w:rPr>
          <w:rFonts w:hint="eastAsia"/>
        </w:rPr>
        <w:t>ą</w:t>
      </w:r>
      <w:r>
        <w:t>dzaj</w:t>
      </w:r>
      <w:r w:rsidRPr="00E5449D">
        <w:rPr>
          <w:rFonts w:hint="eastAsia"/>
        </w:rPr>
        <w:t>ą</w:t>
      </w:r>
      <w:r>
        <w:t>cego realizacj</w:t>
      </w:r>
      <w:r w:rsidRPr="00E5449D">
        <w:rPr>
          <w:rFonts w:hint="eastAsia"/>
        </w:rPr>
        <w:t>ą</w:t>
      </w:r>
      <w:r w:rsidRPr="00E5449D">
        <w:t xml:space="preserve"> </w:t>
      </w:r>
      <w:r>
        <w:t>umowy przed ułożeniem betonu.</w:t>
      </w:r>
    </w:p>
    <w:p w:rsidR="0089245A" w:rsidRPr="00E5449D" w:rsidRDefault="0089245A" w:rsidP="00E5449D">
      <w:pPr>
        <w:pStyle w:val="Akapitzlist"/>
        <w:ind w:left="1080"/>
      </w:pPr>
      <w:r w:rsidRPr="00E5449D">
        <w:t>5.4.3. Podawanie betonu przy pomocy pompy</w:t>
      </w:r>
    </w:p>
    <w:p w:rsidR="0089245A" w:rsidRDefault="0089245A" w:rsidP="00E5449D">
      <w:pPr>
        <w:pStyle w:val="Akapitzlist"/>
        <w:ind w:left="1080"/>
      </w:pPr>
      <w:r>
        <w:t>Sprz</w:t>
      </w:r>
      <w:r w:rsidRPr="00E5449D">
        <w:rPr>
          <w:rFonts w:hint="eastAsia"/>
        </w:rPr>
        <w:t>ę</w:t>
      </w:r>
      <w:r>
        <w:t>t niezb</w:t>
      </w:r>
      <w:r w:rsidRPr="00E5449D">
        <w:rPr>
          <w:rFonts w:hint="eastAsia"/>
        </w:rPr>
        <w:t>ę</w:t>
      </w:r>
      <w:r>
        <w:t>dny do układania betonu przy pomocy pompy:</w:t>
      </w:r>
    </w:p>
    <w:p w:rsidR="0089245A" w:rsidRDefault="0089245A" w:rsidP="00E5449D">
      <w:pPr>
        <w:pStyle w:val="Akapitzlist"/>
        <w:ind w:left="1080"/>
      </w:pPr>
      <w:r>
        <w:t>Wykonawca powinien dysponowa</w:t>
      </w:r>
      <w:r w:rsidRPr="00E5449D">
        <w:rPr>
          <w:rFonts w:hint="eastAsia"/>
        </w:rPr>
        <w:t>ć</w:t>
      </w:r>
      <w:r w:rsidRPr="00E5449D">
        <w:t xml:space="preserve"> </w:t>
      </w:r>
      <w:r>
        <w:t>na miejscu, podczas betonowania gotow</w:t>
      </w:r>
      <w:r w:rsidRPr="00E5449D">
        <w:rPr>
          <w:rFonts w:hint="eastAsia"/>
        </w:rPr>
        <w:t>ą</w:t>
      </w:r>
      <w:r w:rsidRPr="00E5449D">
        <w:t xml:space="preserve"> </w:t>
      </w:r>
      <w:r>
        <w:t>do pracy pomp</w:t>
      </w:r>
      <w:r w:rsidRPr="00E5449D">
        <w:rPr>
          <w:rFonts w:hint="eastAsia"/>
        </w:rPr>
        <w:t>ą</w:t>
      </w:r>
      <w:r>
        <w:t>,</w:t>
      </w:r>
      <w:r w:rsidR="008B541F">
        <w:t xml:space="preserve"> </w:t>
      </w:r>
      <w:r>
        <w:t>transporterem, d</w:t>
      </w:r>
      <w:r w:rsidRPr="00E5449D">
        <w:rPr>
          <w:rFonts w:hint="eastAsia"/>
        </w:rPr>
        <w:t>ź</w:t>
      </w:r>
      <w:r>
        <w:t>wigiem i pojemnikiem do betonowania, lub innym systemem zaaprobowanym przez Inspektora nadzoru pozwalaj</w:t>
      </w:r>
      <w:r w:rsidRPr="00E5449D">
        <w:rPr>
          <w:rFonts w:hint="eastAsia"/>
        </w:rPr>
        <w:t>ą</w:t>
      </w:r>
      <w:r>
        <w:t>cym na odpowiednie rozło</w:t>
      </w:r>
      <w:r w:rsidRPr="00E5449D">
        <w:t>ż</w:t>
      </w:r>
      <w:r>
        <w:t>enie betonowania w czasie i unikni</w:t>
      </w:r>
      <w:r w:rsidRPr="00E5449D">
        <w:rPr>
          <w:rFonts w:hint="eastAsia"/>
        </w:rPr>
        <w:t>ę</w:t>
      </w:r>
      <w:r>
        <w:t>cie powstawania niepo</w:t>
      </w:r>
      <w:r w:rsidRPr="00E5449D">
        <w:t>ż</w:t>
      </w:r>
      <w:r w:rsidRPr="00E5449D">
        <w:rPr>
          <w:rFonts w:hint="eastAsia"/>
        </w:rPr>
        <w:t>ą</w:t>
      </w:r>
      <w:r>
        <w:t>danych szwów roboczych w przypadku uszkodzenia u</w:t>
      </w:r>
      <w:r w:rsidRPr="00E5449D">
        <w:t>ż</w:t>
      </w:r>
      <w:r>
        <w:t>ywanego sprz</w:t>
      </w:r>
      <w:r w:rsidRPr="00E5449D">
        <w:rPr>
          <w:rFonts w:hint="eastAsia"/>
        </w:rPr>
        <w:t>ę</w:t>
      </w:r>
      <w:r>
        <w:t>tu.</w:t>
      </w:r>
    </w:p>
    <w:p w:rsidR="008B541F" w:rsidRDefault="008B541F" w:rsidP="00E5449D">
      <w:pPr>
        <w:pStyle w:val="Akapitzlist"/>
        <w:ind w:left="1080"/>
      </w:pPr>
    </w:p>
    <w:p w:rsidR="008B541F" w:rsidRDefault="008B541F" w:rsidP="00E5449D">
      <w:pPr>
        <w:pStyle w:val="Akapitzlist"/>
        <w:ind w:left="1080"/>
      </w:pPr>
    </w:p>
    <w:p w:rsidR="0089245A" w:rsidRPr="00E5449D" w:rsidRDefault="0089245A" w:rsidP="00E5449D">
      <w:pPr>
        <w:pStyle w:val="Akapitzlist"/>
        <w:ind w:left="1080"/>
      </w:pPr>
      <w:r w:rsidRPr="00E5449D">
        <w:t>5.4.4. Zag</w:t>
      </w:r>
      <w:r w:rsidRPr="00E5449D">
        <w:rPr>
          <w:rFonts w:hint="eastAsia"/>
        </w:rPr>
        <w:t>ę</w:t>
      </w:r>
      <w:r w:rsidRPr="00E5449D">
        <w:t>szczanie betonu</w:t>
      </w:r>
    </w:p>
    <w:p w:rsidR="0089245A" w:rsidRDefault="0089245A" w:rsidP="00E5449D">
      <w:pPr>
        <w:pStyle w:val="Akapitzlist"/>
        <w:ind w:left="1080"/>
      </w:pPr>
      <w:r>
        <w:t>Beton b</w:t>
      </w:r>
      <w:r w:rsidRPr="00E5449D">
        <w:rPr>
          <w:rFonts w:hint="eastAsia"/>
        </w:rPr>
        <w:t>ę</w:t>
      </w:r>
      <w:r>
        <w:t>dzie zag</w:t>
      </w:r>
      <w:r w:rsidRPr="00E5449D">
        <w:rPr>
          <w:rFonts w:hint="eastAsia"/>
        </w:rPr>
        <w:t>ę</w:t>
      </w:r>
      <w:r>
        <w:t>szczany przy użyciu wibratorów wgł</w:t>
      </w:r>
      <w:r w:rsidRPr="00E5449D">
        <w:rPr>
          <w:rFonts w:hint="eastAsia"/>
        </w:rPr>
        <w:t>ę</w:t>
      </w:r>
      <w:r>
        <w:t>bnych pracuj</w:t>
      </w:r>
      <w:r w:rsidRPr="00E5449D">
        <w:rPr>
          <w:rFonts w:hint="eastAsia"/>
        </w:rPr>
        <w:t>ą</w:t>
      </w:r>
      <w:r>
        <w:t>cych z minimaln</w:t>
      </w:r>
      <w:r w:rsidRPr="00E5449D">
        <w:rPr>
          <w:rFonts w:hint="eastAsia"/>
        </w:rPr>
        <w:t>ą</w:t>
      </w:r>
      <w:r w:rsidR="008B541F">
        <w:t xml:space="preserve"> </w:t>
      </w:r>
      <w:r>
        <w:t>cz</w:t>
      </w:r>
      <w:r w:rsidRPr="00E5449D">
        <w:rPr>
          <w:rFonts w:hint="eastAsia"/>
        </w:rPr>
        <w:t>ę</w:t>
      </w:r>
      <w:r>
        <w:t>stotliwo</w:t>
      </w:r>
      <w:r w:rsidRPr="00E5449D">
        <w:rPr>
          <w:rFonts w:hint="eastAsia"/>
        </w:rPr>
        <w:t>ś</w:t>
      </w:r>
      <w:r>
        <w:t>ci</w:t>
      </w:r>
      <w:r w:rsidRPr="00E5449D">
        <w:rPr>
          <w:rFonts w:hint="eastAsia"/>
        </w:rPr>
        <w:t>ą</w:t>
      </w:r>
      <w:r w:rsidRPr="00E5449D">
        <w:t xml:space="preserve"> </w:t>
      </w:r>
      <w:r>
        <w:t>8000 o</w:t>
      </w:r>
      <w:r w:rsidR="005B0A89">
        <w:t>br</w:t>
      </w:r>
      <w:r>
        <w:t>\min i odpowiedni</w:t>
      </w:r>
      <w:r w:rsidRPr="00E5449D">
        <w:rPr>
          <w:rFonts w:hint="eastAsia"/>
        </w:rPr>
        <w:t>ą</w:t>
      </w:r>
      <w:r w:rsidRPr="00E5449D">
        <w:t xml:space="preserve"> </w:t>
      </w:r>
      <w:r>
        <w:t>do zag</w:t>
      </w:r>
      <w:r w:rsidRPr="00E5449D">
        <w:rPr>
          <w:rFonts w:hint="eastAsia"/>
        </w:rPr>
        <w:t>ę</w:t>
      </w:r>
      <w:r>
        <w:t>szczenia betonowanej sekcji amplitud</w:t>
      </w:r>
      <w:r w:rsidRPr="00E5449D">
        <w:rPr>
          <w:rFonts w:hint="eastAsia"/>
        </w:rPr>
        <w:t>ą</w:t>
      </w:r>
      <w:r>
        <w:t>. Przed</w:t>
      </w:r>
      <w:r w:rsidR="005B0A89">
        <w:t xml:space="preserve"> </w:t>
      </w:r>
      <w:r>
        <w:t>rozpocz</w:t>
      </w:r>
      <w:r w:rsidRPr="00E5449D">
        <w:rPr>
          <w:rFonts w:hint="eastAsia"/>
        </w:rPr>
        <w:t>ę</w:t>
      </w:r>
      <w:r>
        <w:t>ciem betonowania na miejscu budowy powinny znajdowa</w:t>
      </w:r>
      <w:r w:rsidRPr="00E5449D">
        <w:rPr>
          <w:rFonts w:hint="eastAsia"/>
        </w:rPr>
        <w:t>ć</w:t>
      </w:r>
      <w:r w:rsidRPr="00E5449D">
        <w:t xml:space="preserve"> </w:t>
      </w:r>
      <w:r>
        <w:t>si</w:t>
      </w:r>
      <w:r w:rsidRPr="00E5449D">
        <w:rPr>
          <w:rFonts w:hint="eastAsia"/>
        </w:rPr>
        <w:t>ę</w:t>
      </w:r>
      <w:r w:rsidRPr="00E5449D">
        <w:t xml:space="preserve"> </w:t>
      </w:r>
      <w:r>
        <w:t>co najmniej 3 gotowe do pracy wibratory. W celu zapewnienia odpowiedniej jako</w:t>
      </w:r>
      <w:r w:rsidRPr="00E5449D">
        <w:rPr>
          <w:rFonts w:hint="eastAsia"/>
        </w:rPr>
        <w:t>ś</w:t>
      </w:r>
      <w:r>
        <w:t>ci zag</w:t>
      </w:r>
      <w:r w:rsidRPr="00E5449D">
        <w:rPr>
          <w:rFonts w:hint="eastAsia"/>
        </w:rPr>
        <w:t>ę</w:t>
      </w:r>
      <w:r>
        <w:t>szczenia pracownik obsługuj</w:t>
      </w:r>
      <w:r w:rsidRPr="00E5449D">
        <w:rPr>
          <w:rFonts w:hint="eastAsia"/>
        </w:rPr>
        <w:t>ą</w:t>
      </w:r>
      <w:r>
        <w:t>cy wibrator musi mie</w:t>
      </w:r>
      <w:r w:rsidRPr="00E5449D">
        <w:rPr>
          <w:rFonts w:hint="eastAsia"/>
        </w:rPr>
        <w:t>ć</w:t>
      </w:r>
      <w:r w:rsidRPr="00E5449D">
        <w:t xml:space="preserve"> </w:t>
      </w:r>
      <w:r>
        <w:t>możliwo</w:t>
      </w:r>
      <w:r w:rsidRPr="00E5449D">
        <w:rPr>
          <w:rFonts w:hint="eastAsia"/>
        </w:rPr>
        <w:t>ść</w:t>
      </w:r>
      <w:r w:rsidRPr="00E5449D">
        <w:t xml:space="preserve"> </w:t>
      </w:r>
      <w:r>
        <w:t xml:space="preserve">obserwacji </w:t>
      </w:r>
      <w:r>
        <w:lastRenderedPageBreak/>
        <w:t>wibrowanego betonu, lub wykonawca powinien wyznaczy</w:t>
      </w:r>
      <w:r w:rsidRPr="00E5449D">
        <w:rPr>
          <w:rFonts w:hint="eastAsia"/>
        </w:rPr>
        <w:t>ć</w:t>
      </w:r>
      <w:r w:rsidRPr="00E5449D">
        <w:t xml:space="preserve"> </w:t>
      </w:r>
      <w:r>
        <w:t>dodatkow</w:t>
      </w:r>
      <w:r w:rsidRPr="00E5449D">
        <w:rPr>
          <w:rFonts w:hint="eastAsia"/>
        </w:rPr>
        <w:t>ą</w:t>
      </w:r>
      <w:r w:rsidRPr="00E5449D">
        <w:t xml:space="preserve"> </w:t>
      </w:r>
      <w:r>
        <w:t>osob</w:t>
      </w:r>
      <w:r w:rsidRPr="00E5449D">
        <w:rPr>
          <w:rFonts w:hint="eastAsia"/>
        </w:rPr>
        <w:t>ę</w:t>
      </w:r>
      <w:r w:rsidRPr="00E5449D">
        <w:t xml:space="preserve"> </w:t>
      </w:r>
      <w:r>
        <w:t>odpowiedzialn</w:t>
      </w:r>
      <w:r w:rsidRPr="00E5449D">
        <w:rPr>
          <w:rFonts w:hint="eastAsia"/>
        </w:rPr>
        <w:t>ą</w:t>
      </w:r>
      <w:r w:rsidRPr="00E5449D">
        <w:t xml:space="preserve"> </w:t>
      </w:r>
      <w:r>
        <w:t>za obserwacj</w:t>
      </w:r>
      <w:r w:rsidRPr="00E5449D">
        <w:rPr>
          <w:rFonts w:hint="eastAsia"/>
        </w:rPr>
        <w:t>ę</w:t>
      </w:r>
      <w:r w:rsidRPr="00E5449D">
        <w:t xml:space="preserve"> </w:t>
      </w:r>
      <w:r>
        <w:t>betonu podczas wibrowania.</w:t>
      </w:r>
    </w:p>
    <w:p w:rsidR="0089245A" w:rsidRPr="00E5449D" w:rsidRDefault="0089245A" w:rsidP="00E5449D">
      <w:pPr>
        <w:pStyle w:val="Akapitzlist"/>
        <w:ind w:left="1080"/>
      </w:pPr>
      <w:r w:rsidRPr="00E5449D">
        <w:t>5.4.5. Dopuszczalne odchyłki w dokładno</w:t>
      </w:r>
      <w:r w:rsidRPr="00E5449D">
        <w:rPr>
          <w:rFonts w:hint="eastAsia"/>
        </w:rPr>
        <w:t>ś</w:t>
      </w:r>
      <w:r w:rsidRPr="00E5449D">
        <w:t>ci wykonania elementów.</w:t>
      </w:r>
    </w:p>
    <w:p w:rsidR="0089245A" w:rsidRDefault="0089245A" w:rsidP="00E5449D">
      <w:pPr>
        <w:pStyle w:val="Akapitzlist"/>
        <w:ind w:left="1080"/>
      </w:pPr>
      <w:r w:rsidRPr="00E5449D">
        <w:rPr>
          <w:rFonts w:hint="eastAsia"/>
        </w:rPr>
        <w:t>Ś</w:t>
      </w:r>
      <w:r>
        <w:t>ciany</w:t>
      </w:r>
    </w:p>
    <w:p w:rsidR="0089245A" w:rsidRDefault="0089245A" w:rsidP="00E5449D">
      <w:pPr>
        <w:pStyle w:val="Akapitzlist"/>
        <w:ind w:left="1080"/>
      </w:pPr>
      <w:r>
        <w:t xml:space="preserve">1. Płaskie powierzchnie pionowe i poziome </w:t>
      </w:r>
      <w:r w:rsidRPr="00E5449D">
        <w:rPr>
          <w:rFonts w:hint="eastAsia"/>
        </w:rPr>
        <w:t>ś</w:t>
      </w:r>
      <w:r>
        <w:t>cian powinny by</w:t>
      </w:r>
      <w:r w:rsidRPr="00E5449D">
        <w:rPr>
          <w:rFonts w:hint="eastAsia"/>
        </w:rPr>
        <w:t>ć</w:t>
      </w:r>
      <w:r w:rsidRPr="00E5449D">
        <w:t xml:space="preserve"> </w:t>
      </w:r>
      <w:r>
        <w:t>wyrównane w ramach</w:t>
      </w:r>
    </w:p>
    <w:p w:rsidR="0089245A" w:rsidRDefault="0089245A" w:rsidP="00E5449D">
      <w:pPr>
        <w:pStyle w:val="Akapitzlist"/>
        <w:ind w:left="1080"/>
      </w:pPr>
      <w:r>
        <w:t>okre</w:t>
      </w:r>
      <w:r w:rsidRPr="00E5449D">
        <w:rPr>
          <w:rFonts w:hint="eastAsia"/>
        </w:rPr>
        <w:t>ś</w:t>
      </w:r>
      <w:r>
        <w:t>lonych poni</w:t>
      </w:r>
      <w:r w:rsidRPr="00E5449D">
        <w:t>ż</w:t>
      </w:r>
      <w:r>
        <w:t>ej tolerancji.</w:t>
      </w:r>
    </w:p>
    <w:p w:rsidR="0089245A" w:rsidRDefault="0089245A" w:rsidP="00E5449D">
      <w:pPr>
        <w:pStyle w:val="Akapitzlist"/>
        <w:ind w:left="1080"/>
      </w:pPr>
      <w:r>
        <w:t>2. Wgł</w:t>
      </w:r>
      <w:r w:rsidRPr="00E5449D">
        <w:rPr>
          <w:rFonts w:hint="eastAsia"/>
        </w:rPr>
        <w:t>ę</w:t>
      </w:r>
      <w:r>
        <w:t xml:space="preserve">bienia w powierzchni </w:t>
      </w:r>
      <w:r w:rsidRPr="00E5449D">
        <w:rPr>
          <w:rFonts w:hint="eastAsia"/>
        </w:rPr>
        <w:t>ś</w:t>
      </w:r>
      <w:r>
        <w:t>ciany nie powinny by</w:t>
      </w:r>
      <w:r w:rsidRPr="00E5449D">
        <w:rPr>
          <w:rFonts w:hint="eastAsia"/>
        </w:rPr>
        <w:t>ć</w:t>
      </w:r>
      <w:r w:rsidRPr="00E5449D">
        <w:t xml:space="preserve"> </w:t>
      </w:r>
      <w:r>
        <w:t>wi</w:t>
      </w:r>
      <w:r w:rsidRPr="00E5449D">
        <w:rPr>
          <w:rFonts w:hint="eastAsia"/>
        </w:rPr>
        <w:t>ę</w:t>
      </w:r>
      <w:r>
        <w:t>ksze ni</w:t>
      </w:r>
      <w:r w:rsidRPr="00E5449D">
        <w:t>ż</w:t>
      </w:r>
      <w:r>
        <w:t>:</w:t>
      </w:r>
      <w:r w:rsidR="005B0A89">
        <w:t xml:space="preserve"> </w:t>
      </w:r>
      <w:r>
        <w:t xml:space="preserve"> 2 mm niezależnie od miejsca i kierunku je</w:t>
      </w:r>
      <w:r w:rsidRPr="00E5449D">
        <w:rPr>
          <w:rFonts w:hint="eastAsia"/>
        </w:rPr>
        <w:t>ś</w:t>
      </w:r>
      <w:r>
        <w:t>li przykładnica długo</w:t>
      </w:r>
      <w:r w:rsidRPr="00E5449D">
        <w:rPr>
          <w:rFonts w:hint="eastAsia"/>
        </w:rPr>
        <w:t>ś</w:t>
      </w:r>
      <w:r>
        <w:t>ci 1 m poło</w:t>
      </w:r>
      <w:r w:rsidRPr="00E5449D">
        <w:t>ż</w:t>
      </w:r>
      <w:r>
        <w:t>ona jest na</w:t>
      </w:r>
      <w:r w:rsidR="005B0A89">
        <w:t xml:space="preserve"> </w:t>
      </w:r>
      <w:r>
        <w:t>najwy</w:t>
      </w:r>
      <w:r w:rsidRPr="00E5449D">
        <w:t>ż</w:t>
      </w:r>
      <w:r>
        <w:t>szym punkcie.</w:t>
      </w:r>
    </w:p>
    <w:p w:rsidR="0089245A" w:rsidRDefault="0089245A" w:rsidP="00E5449D">
      <w:pPr>
        <w:pStyle w:val="Akapitzlist"/>
        <w:ind w:left="1080"/>
      </w:pPr>
      <w:r>
        <w:t>- 5 mm niezale</w:t>
      </w:r>
      <w:r w:rsidRPr="00E5449D">
        <w:t>ż</w:t>
      </w:r>
      <w:r>
        <w:t>nie od miejsca i kierunku je</w:t>
      </w:r>
      <w:r w:rsidRPr="00E5449D">
        <w:rPr>
          <w:rFonts w:hint="eastAsia"/>
        </w:rPr>
        <w:t>ś</w:t>
      </w:r>
      <w:r>
        <w:t>li 3 m przykładnica poło</w:t>
      </w:r>
      <w:r w:rsidRPr="00E5449D">
        <w:t>ż</w:t>
      </w:r>
      <w:r>
        <w:t>ona jest na najwy</w:t>
      </w:r>
      <w:r w:rsidRPr="00E5449D">
        <w:t>ż</w:t>
      </w:r>
      <w:r>
        <w:t>szym</w:t>
      </w:r>
      <w:r w:rsidR="005B0A89">
        <w:t xml:space="preserve"> </w:t>
      </w:r>
      <w:r>
        <w:t>punkcie.</w:t>
      </w:r>
    </w:p>
    <w:p w:rsidR="0089245A" w:rsidRDefault="0089245A" w:rsidP="00E5449D">
      <w:pPr>
        <w:pStyle w:val="Akapitzlist"/>
        <w:ind w:left="1080"/>
      </w:pPr>
      <w:r>
        <w:t>- 10 mm na całej wysoko</w:t>
      </w:r>
      <w:r w:rsidRPr="00E5449D">
        <w:rPr>
          <w:rFonts w:hint="eastAsia"/>
        </w:rPr>
        <w:t>ś</w:t>
      </w:r>
      <w:r>
        <w:t xml:space="preserve">ci </w:t>
      </w:r>
      <w:r w:rsidRPr="00E5449D">
        <w:rPr>
          <w:rFonts w:hint="eastAsia"/>
        </w:rPr>
        <w:t>ś</w:t>
      </w:r>
      <w:r>
        <w:t>ciany.</w:t>
      </w:r>
    </w:p>
    <w:p w:rsidR="0089245A" w:rsidRDefault="0089245A" w:rsidP="00E5449D">
      <w:pPr>
        <w:pStyle w:val="Akapitzlist"/>
        <w:ind w:left="1080"/>
      </w:pPr>
      <w:r>
        <w:t>Dopuszczalne odchyłki w zało</w:t>
      </w:r>
      <w:r w:rsidRPr="00E5449D">
        <w:t>ż</w:t>
      </w:r>
      <w:r>
        <w:t>onej grubo</w:t>
      </w:r>
      <w:r w:rsidRPr="00E5449D">
        <w:rPr>
          <w:rFonts w:hint="eastAsia"/>
        </w:rPr>
        <w:t>ś</w:t>
      </w:r>
      <w:r>
        <w:t xml:space="preserve">ci </w:t>
      </w:r>
      <w:r w:rsidRPr="00E5449D">
        <w:rPr>
          <w:rFonts w:hint="eastAsia"/>
        </w:rPr>
        <w:t>ś</w:t>
      </w:r>
      <w:r>
        <w:t>ciany nie powinny przekracza</w:t>
      </w:r>
      <w:r w:rsidRPr="00E5449D">
        <w:rPr>
          <w:rFonts w:hint="eastAsia"/>
        </w:rPr>
        <w:t>ć</w:t>
      </w:r>
      <w:r w:rsidRPr="00E5449D">
        <w:t xml:space="preserve"> </w:t>
      </w:r>
      <w:r>
        <w:t>5 mm.</w:t>
      </w:r>
    </w:p>
    <w:p w:rsidR="0089245A" w:rsidRDefault="0089245A" w:rsidP="00E5449D">
      <w:pPr>
        <w:pStyle w:val="Akapitzlist"/>
        <w:ind w:left="1080"/>
      </w:pPr>
      <w:r>
        <w:t>Płyty.</w:t>
      </w:r>
    </w:p>
    <w:p w:rsidR="0089245A" w:rsidRDefault="0089245A" w:rsidP="00E5449D">
      <w:pPr>
        <w:pStyle w:val="Akapitzlist"/>
        <w:ind w:left="1080"/>
      </w:pPr>
      <w:r>
        <w:t>Płaskie powierzchnie płyt powinny odpowiada</w:t>
      </w:r>
      <w:r w:rsidRPr="00E5449D">
        <w:rPr>
          <w:rFonts w:hint="eastAsia"/>
        </w:rPr>
        <w:t>ć</w:t>
      </w:r>
      <w:r w:rsidRPr="00E5449D">
        <w:t xml:space="preserve"> </w:t>
      </w:r>
      <w:r>
        <w:t>nast</w:t>
      </w:r>
      <w:r w:rsidRPr="00E5449D">
        <w:rPr>
          <w:rFonts w:hint="eastAsia"/>
        </w:rPr>
        <w:t>ę</w:t>
      </w:r>
      <w:r>
        <w:t>puj</w:t>
      </w:r>
      <w:r w:rsidRPr="00E5449D">
        <w:rPr>
          <w:rFonts w:hint="eastAsia"/>
        </w:rPr>
        <w:t>ą</w:t>
      </w:r>
      <w:r>
        <w:t>cym wymaganiom co do tolerancji:</w:t>
      </w:r>
    </w:p>
    <w:p w:rsidR="0089245A" w:rsidRDefault="0089245A" w:rsidP="00E5449D">
      <w:pPr>
        <w:pStyle w:val="Akapitzlist"/>
        <w:ind w:left="1080"/>
      </w:pPr>
      <w:r>
        <w:t>1. Nierówno</w:t>
      </w:r>
      <w:r w:rsidRPr="00E5449D">
        <w:rPr>
          <w:rFonts w:hint="eastAsia"/>
        </w:rPr>
        <w:t>ś</w:t>
      </w:r>
      <w:r>
        <w:t>ci powierzchni płyt nie powinny przekracza</w:t>
      </w:r>
      <w:r w:rsidRPr="00E5449D">
        <w:rPr>
          <w:rFonts w:hint="eastAsia"/>
        </w:rPr>
        <w:t>ć</w:t>
      </w:r>
      <w:r w:rsidRPr="00E5449D">
        <w:t xml:space="preserve"> </w:t>
      </w:r>
      <w:r>
        <w:t>5 mm niezale</w:t>
      </w:r>
      <w:r w:rsidRPr="00E5449D">
        <w:t>ż</w:t>
      </w:r>
      <w:r>
        <w:t>nie od miejsca i kierunku.</w:t>
      </w:r>
    </w:p>
    <w:p w:rsidR="0089245A" w:rsidRDefault="0089245A" w:rsidP="00E5449D">
      <w:pPr>
        <w:pStyle w:val="Akapitzlist"/>
        <w:ind w:left="1080"/>
      </w:pPr>
      <w:r>
        <w:t>Sprawdzenia dokonuje si</w:t>
      </w:r>
      <w:r w:rsidRPr="00E5449D">
        <w:rPr>
          <w:rFonts w:hint="eastAsia"/>
        </w:rPr>
        <w:t>ę</w:t>
      </w:r>
      <w:r w:rsidRPr="00E5449D">
        <w:t xml:space="preserve"> </w:t>
      </w:r>
      <w:r>
        <w:t>przykładnic</w:t>
      </w:r>
      <w:r w:rsidRPr="00E5449D">
        <w:rPr>
          <w:rFonts w:hint="eastAsia"/>
        </w:rPr>
        <w:t>ą</w:t>
      </w:r>
      <w:r w:rsidRPr="00E5449D">
        <w:t xml:space="preserve"> </w:t>
      </w:r>
      <w:r>
        <w:t>3 m długo</w:t>
      </w:r>
      <w:r w:rsidRPr="00E5449D">
        <w:rPr>
          <w:rFonts w:hint="eastAsia"/>
        </w:rPr>
        <w:t>ś</w:t>
      </w:r>
      <w:r>
        <w:t>ci poło</w:t>
      </w:r>
      <w:r w:rsidRPr="00E5449D">
        <w:t>ż</w:t>
      </w:r>
      <w:r>
        <w:t>on</w:t>
      </w:r>
      <w:r w:rsidRPr="00E5449D">
        <w:rPr>
          <w:rFonts w:hint="eastAsia"/>
        </w:rPr>
        <w:t>ą</w:t>
      </w:r>
      <w:r w:rsidRPr="00E5449D">
        <w:t xml:space="preserve"> </w:t>
      </w:r>
      <w:r>
        <w:t>na najwy</w:t>
      </w:r>
      <w:r w:rsidRPr="00E5449D">
        <w:t>ż</w:t>
      </w:r>
      <w:r>
        <w:t>szym punkcie.</w:t>
      </w:r>
    </w:p>
    <w:p w:rsidR="0089245A" w:rsidRDefault="0089245A" w:rsidP="00E5449D">
      <w:pPr>
        <w:pStyle w:val="Akapitzlist"/>
        <w:ind w:left="1080"/>
      </w:pPr>
      <w:r>
        <w:t>2. Wzniesienia na wyko</w:t>
      </w:r>
      <w:r w:rsidRPr="00E5449D">
        <w:rPr>
          <w:rFonts w:hint="eastAsia"/>
        </w:rPr>
        <w:t>ń</w:t>
      </w:r>
      <w:r>
        <w:t>czonej płycie powinny si</w:t>
      </w:r>
      <w:r w:rsidRPr="00E5449D">
        <w:rPr>
          <w:rFonts w:hint="eastAsia"/>
        </w:rPr>
        <w:t>ę</w:t>
      </w:r>
      <w:r w:rsidRPr="00E5449D">
        <w:t xml:space="preserve"> </w:t>
      </w:r>
      <w:r>
        <w:t>mie</w:t>
      </w:r>
      <w:r w:rsidRPr="00E5449D">
        <w:rPr>
          <w:rFonts w:hint="eastAsia"/>
        </w:rPr>
        <w:t>ś</w:t>
      </w:r>
      <w:r>
        <w:t>ci</w:t>
      </w:r>
      <w:r w:rsidRPr="00E5449D">
        <w:rPr>
          <w:rFonts w:hint="eastAsia"/>
        </w:rPr>
        <w:t>ć</w:t>
      </w:r>
      <w:r w:rsidRPr="00E5449D">
        <w:t xml:space="preserve"> </w:t>
      </w:r>
      <w:r>
        <w:t>w zakresie 10 mm tolerancji za</w:t>
      </w:r>
    </w:p>
    <w:p w:rsidR="0089245A" w:rsidRDefault="0089245A" w:rsidP="00E5449D">
      <w:pPr>
        <w:pStyle w:val="Akapitzlist"/>
        <w:ind w:left="1080"/>
      </w:pPr>
      <w:r>
        <w:t>wyj</w:t>
      </w:r>
      <w:r w:rsidRPr="00E5449D">
        <w:rPr>
          <w:rFonts w:hint="eastAsia"/>
        </w:rPr>
        <w:t>ą</w:t>
      </w:r>
      <w:r>
        <w:t>tkiem płyt zaprojektowanych i opisanych jako płyty maj</w:t>
      </w:r>
      <w:r w:rsidRPr="00E5449D">
        <w:rPr>
          <w:rFonts w:hint="eastAsia"/>
        </w:rPr>
        <w:t>ą</w:t>
      </w:r>
      <w:r>
        <w:t>ce gwarantowa</w:t>
      </w:r>
      <w:r w:rsidRPr="00E5449D">
        <w:rPr>
          <w:rFonts w:hint="eastAsia"/>
        </w:rPr>
        <w:t>ć</w:t>
      </w:r>
      <w:r w:rsidRPr="00E5449D">
        <w:t xml:space="preserve"> </w:t>
      </w:r>
      <w:r>
        <w:t>odpływ do rynien</w:t>
      </w:r>
      <w:r w:rsidR="00484B8E">
        <w:t xml:space="preserve"> </w:t>
      </w:r>
      <w:r>
        <w:t>podłogowych lub kanałów, które powinny dobrze spełnia</w:t>
      </w:r>
      <w:r w:rsidRPr="00E5449D">
        <w:rPr>
          <w:rFonts w:hint="eastAsia"/>
        </w:rPr>
        <w:t>ć</w:t>
      </w:r>
      <w:r w:rsidRPr="00E5449D">
        <w:t xml:space="preserve"> </w:t>
      </w:r>
      <w:r>
        <w:t>swoje zadanie, pomijaj</w:t>
      </w:r>
      <w:r w:rsidRPr="00E5449D">
        <w:rPr>
          <w:rFonts w:hint="eastAsia"/>
        </w:rPr>
        <w:t>ą</w:t>
      </w:r>
      <w:r>
        <w:t>c tolerancje.</w:t>
      </w:r>
    </w:p>
    <w:p w:rsidR="0089245A" w:rsidRDefault="0089245A" w:rsidP="00E5449D">
      <w:pPr>
        <w:pStyle w:val="Akapitzlist"/>
        <w:ind w:left="1080"/>
      </w:pPr>
      <w:r>
        <w:t>Wykonawca jest całkowicie odpowiedzialny za odpowiednie funkcjonowanie uko</w:t>
      </w:r>
      <w:r w:rsidRPr="00E5449D">
        <w:rPr>
          <w:rFonts w:hint="eastAsia"/>
        </w:rPr>
        <w:t>ń</w:t>
      </w:r>
      <w:r>
        <w:t>czonej</w:t>
      </w:r>
      <w:r w:rsidR="00484B8E">
        <w:t xml:space="preserve"> </w:t>
      </w:r>
      <w:r>
        <w:t>budowli. Spadki nale</w:t>
      </w:r>
      <w:r w:rsidRPr="00E5449D">
        <w:t>ż</w:t>
      </w:r>
      <w:r>
        <w:t>y poprawi</w:t>
      </w:r>
      <w:r w:rsidRPr="00E5449D">
        <w:rPr>
          <w:rFonts w:hint="eastAsia"/>
        </w:rPr>
        <w:t>ć</w:t>
      </w:r>
      <w:r>
        <w:t>, je</w:t>
      </w:r>
      <w:r w:rsidRPr="00E5449D">
        <w:rPr>
          <w:rFonts w:hint="eastAsia"/>
        </w:rPr>
        <w:t>ś</w:t>
      </w:r>
      <w:r>
        <w:t>li jest to konieczne dla uzyskania całkowitego odpływu.</w:t>
      </w:r>
      <w:r w:rsidR="00484B8E">
        <w:t xml:space="preserve"> </w:t>
      </w:r>
      <w:r>
        <w:t>Odchyłki w grubo</w:t>
      </w:r>
      <w:r w:rsidRPr="00E5449D">
        <w:rPr>
          <w:rFonts w:hint="eastAsia"/>
        </w:rPr>
        <w:t>ś</w:t>
      </w:r>
      <w:r>
        <w:t>ciach płyt nie powinny by</w:t>
      </w:r>
      <w:r w:rsidRPr="00E5449D">
        <w:rPr>
          <w:rFonts w:hint="eastAsia"/>
        </w:rPr>
        <w:t>ć</w:t>
      </w:r>
      <w:r w:rsidRPr="00E5449D">
        <w:t xml:space="preserve"> </w:t>
      </w:r>
      <w:r>
        <w:t>wi</w:t>
      </w:r>
      <w:r w:rsidRPr="00E5449D">
        <w:rPr>
          <w:rFonts w:hint="eastAsia"/>
        </w:rPr>
        <w:t>ę</w:t>
      </w:r>
      <w:r>
        <w:t>ksze ni</w:t>
      </w:r>
      <w:r w:rsidRPr="00E5449D">
        <w:t xml:space="preserve">ż </w:t>
      </w:r>
      <w:r>
        <w:t>5 mm i powinny spełnia</w:t>
      </w:r>
      <w:r w:rsidRPr="00E5449D">
        <w:rPr>
          <w:rFonts w:hint="eastAsia"/>
        </w:rPr>
        <w:t>ć</w:t>
      </w:r>
      <w:r w:rsidRPr="00E5449D">
        <w:t xml:space="preserve"> </w:t>
      </w:r>
      <w:r>
        <w:t>okre</w:t>
      </w:r>
      <w:r w:rsidRPr="00E5449D">
        <w:rPr>
          <w:rFonts w:hint="eastAsia"/>
        </w:rPr>
        <w:t>ś</w:t>
      </w:r>
      <w:r>
        <w:t>lone</w:t>
      </w:r>
      <w:r w:rsidR="00484B8E">
        <w:t xml:space="preserve"> </w:t>
      </w:r>
      <w:r>
        <w:t>powy</w:t>
      </w:r>
      <w:r w:rsidRPr="00E5449D">
        <w:t>ż</w:t>
      </w:r>
      <w:r>
        <w:t>ej wymagania.</w:t>
      </w:r>
    </w:p>
    <w:p w:rsidR="0089245A" w:rsidRPr="00E5449D" w:rsidRDefault="0089245A" w:rsidP="00E5449D">
      <w:pPr>
        <w:pStyle w:val="Akapitzlist"/>
        <w:ind w:left="1080"/>
      </w:pPr>
      <w:r w:rsidRPr="00E5449D">
        <w:t>5.4.10. Piel</w:t>
      </w:r>
      <w:r w:rsidRPr="00E5449D">
        <w:rPr>
          <w:rFonts w:hint="eastAsia"/>
        </w:rPr>
        <w:t>ę</w:t>
      </w:r>
      <w:r w:rsidRPr="00E5449D">
        <w:t>gnacja betonu</w:t>
      </w:r>
    </w:p>
    <w:p w:rsidR="0089245A" w:rsidRDefault="0089245A" w:rsidP="00E5449D">
      <w:pPr>
        <w:pStyle w:val="Akapitzlist"/>
        <w:ind w:left="1080"/>
      </w:pPr>
      <w:r>
        <w:t>Piel</w:t>
      </w:r>
      <w:r w:rsidRPr="00E5449D">
        <w:rPr>
          <w:rFonts w:hint="eastAsia"/>
        </w:rPr>
        <w:t>ę</w:t>
      </w:r>
      <w:r>
        <w:t>gnacja betonu powinna polega</w:t>
      </w:r>
      <w:r w:rsidRPr="00E5449D">
        <w:rPr>
          <w:rFonts w:hint="eastAsia"/>
        </w:rPr>
        <w:t>ć</w:t>
      </w:r>
      <w:r w:rsidRPr="00E5449D">
        <w:t xml:space="preserve"> </w:t>
      </w:r>
      <w:r>
        <w:t>na utrzymywaniu betonu w stanie ci</w:t>
      </w:r>
      <w:r w:rsidRPr="00E5449D">
        <w:rPr>
          <w:rFonts w:hint="eastAsia"/>
        </w:rPr>
        <w:t>ą</w:t>
      </w:r>
      <w:r>
        <w:t>głej wilgotno</w:t>
      </w:r>
      <w:r w:rsidRPr="00E5449D">
        <w:rPr>
          <w:rFonts w:hint="eastAsia"/>
        </w:rPr>
        <w:t>ś</w:t>
      </w:r>
      <w:r>
        <w:t>ci w ci</w:t>
      </w:r>
      <w:r w:rsidRPr="00E5449D">
        <w:rPr>
          <w:rFonts w:hint="eastAsia"/>
        </w:rPr>
        <w:t>ą</w:t>
      </w:r>
      <w:r>
        <w:t>gu:</w:t>
      </w:r>
    </w:p>
    <w:p w:rsidR="0089245A" w:rsidRDefault="0089245A" w:rsidP="00E5449D">
      <w:pPr>
        <w:pStyle w:val="Akapitzlist"/>
        <w:ind w:left="1080"/>
      </w:pPr>
      <w:r>
        <w:t>- 7 dni w przypadku u</w:t>
      </w:r>
      <w:r w:rsidRPr="00E5449D">
        <w:t>ż</w:t>
      </w:r>
      <w:r>
        <w:t>ycia cementu portlandzkiego</w:t>
      </w:r>
    </w:p>
    <w:p w:rsidR="0089245A" w:rsidRPr="00E5449D" w:rsidRDefault="0089245A" w:rsidP="00E5449D">
      <w:pPr>
        <w:pStyle w:val="Akapitzlist"/>
        <w:ind w:left="1080"/>
      </w:pPr>
      <w:r w:rsidRPr="00E5449D">
        <w:t>- 14 dni w przypadku użycia cementu hutniczego</w:t>
      </w:r>
    </w:p>
    <w:p w:rsidR="0089245A" w:rsidRDefault="0089245A" w:rsidP="00E5449D">
      <w:pPr>
        <w:pStyle w:val="Akapitzlist"/>
        <w:ind w:left="1080"/>
      </w:pPr>
      <w:r>
        <w:t>W przypadku gdy przewidziane jest pokrycie powierzchni powłokami, farb</w:t>
      </w:r>
      <w:r w:rsidRPr="00E5449D">
        <w:rPr>
          <w:rFonts w:hint="eastAsia"/>
        </w:rPr>
        <w:t>ą</w:t>
      </w:r>
      <w:r>
        <w:t>, materiałami</w:t>
      </w:r>
      <w:r w:rsidR="00484B8E">
        <w:t xml:space="preserve"> </w:t>
      </w:r>
      <w:r>
        <w:t>cementowymi lub innymi materiałami wyko</w:t>
      </w:r>
      <w:r w:rsidRPr="00E5449D">
        <w:rPr>
          <w:rFonts w:hint="eastAsia"/>
        </w:rPr>
        <w:t>ń</w:t>
      </w:r>
      <w:r>
        <w:t>czeniowymi, nale</w:t>
      </w:r>
      <w:r w:rsidRPr="00E5449D">
        <w:t>ż</w:t>
      </w:r>
      <w:r>
        <w:t>y przed zastosowaniem specyfików do piel</w:t>
      </w:r>
      <w:r w:rsidRPr="00E5449D">
        <w:rPr>
          <w:rFonts w:hint="eastAsia"/>
        </w:rPr>
        <w:t>ę</w:t>
      </w:r>
      <w:r>
        <w:t>gnacji betonu upewni</w:t>
      </w:r>
      <w:r w:rsidRPr="00E5449D">
        <w:rPr>
          <w:rFonts w:hint="eastAsia"/>
        </w:rPr>
        <w:t>ć</w:t>
      </w:r>
      <w:r w:rsidRPr="00E5449D">
        <w:t xml:space="preserve"> </w:t>
      </w:r>
      <w:r>
        <w:t>si</w:t>
      </w:r>
      <w:r w:rsidRPr="00E5449D">
        <w:rPr>
          <w:rFonts w:hint="eastAsia"/>
        </w:rPr>
        <w:t>ę</w:t>
      </w:r>
      <w:r w:rsidRPr="00E5449D">
        <w:t xml:space="preserve"> </w:t>
      </w:r>
      <w:r>
        <w:t>czy s</w:t>
      </w:r>
      <w:r w:rsidRPr="00E5449D">
        <w:rPr>
          <w:rFonts w:hint="eastAsia"/>
        </w:rPr>
        <w:t>ą</w:t>
      </w:r>
      <w:r w:rsidRPr="00E5449D">
        <w:t xml:space="preserve"> </w:t>
      </w:r>
      <w:r>
        <w:t>one zgodne z przewidywanym pokryciem. W przypadku wyst</w:t>
      </w:r>
      <w:r w:rsidRPr="00E5449D">
        <w:rPr>
          <w:rFonts w:hint="eastAsia"/>
        </w:rPr>
        <w:t>ą</w:t>
      </w:r>
      <w:r>
        <w:t>pienia jakichkolwiek w</w:t>
      </w:r>
      <w:r w:rsidRPr="00E5449D">
        <w:rPr>
          <w:rFonts w:hint="eastAsia"/>
        </w:rPr>
        <w:t>ą</w:t>
      </w:r>
      <w:r>
        <w:t>tpliwo</w:t>
      </w:r>
      <w:r w:rsidRPr="00E5449D">
        <w:rPr>
          <w:rFonts w:hint="eastAsia"/>
        </w:rPr>
        <w:t>ś</w:t>
      </w:r>
      <w:r>
        <w:t>ci nale</w:t>
      </w:r>
      <w:r w:rsidRPr="00E5449D">
        <w:t>ż</w:t>
      </w:r>
      <w:r>
        <w:t>y do piel</w:t>
      </w:r>
      <w:r w:rsidRPr="00E5449D">
        <w:rPr>
          <w:rFonts w:hint="eastAsia"/>
        </w:rPr>
        <w:t>ę</w:t>
      </w:r>
      <w:r>
        <w:t>gnacji u</w:t>
      </w:r>
      <w:r w:rsidRPr="00E5449D">
        <w:t>ż</w:t>
      </w:r>
      <w:r>
        <w:t>ywa</w:t>
      </w:r>
      <w:r w:rsidRPr="00E5449D">
        <w:rPr>
          <w:rFonts w:hint="eastAsia"/>
        </w:rPr>
        <w:t>ć</w:t>
      </w:r>
      <w:r w:rsidRPr="00E5449D">
        <w:t xml:space="preserve"> </w:t>
      </w:r>
      <w:r>
        <w:t>tylko wody.</w:t>
      </w:r>
    </w:p>
    <w:p w:rsidR="0089245A" w:rsidRDefault="0089245A" w:rsidP="00E5449D">
      <w:pPr>
        <w:pStyle w:val="Akapitzlist"/>
        <w:ind w:left="1080"/>
      </w:pPr>
      <w:r w:rsidRPr="00E5449D">
        <w:rPr>
          <w:rFonts w:hint="eastAsia"/>
        </w:rPr>
        <w:t>Ś</w:t>
      </w:r>
      <w:r>
        <w:t xml:space="preserve">ciany </w:t>
      </w:r>
    </w:p>
    <w:p w:rsidR="0089245A" w:rsidRDefault="0089245A" w:rsidP="00E5449D">
      <w:pPr>
        <w:pStyle w:val="Akapitzlist"/>
        <w:ind w:left="1080"/>
      </w:pPr>
      <w:r>
        <w:t>Przez cały czas gdy beton podlega piel</w:t>
      </w:r>
      <w:r w:rsidRPr="00E5449D">
        <w:rPr>
          <w:rFonts w:hint="eastAsia"/>
        </w:rPr>
        <w:t>ę</w:t>
      </w:r>
      <w:r>
        <w:t xml:space="preserve">gnacji, deskowania </w:t>
      </w:r>
      <w:r w:rsidRPr="00E5449D">
        <w:rPr>
          <w:rFonts w:hint="eastAsia"/>
        </w:rPr>
        <w:t>ś</w:t>
      </w:r>
      <w:r>
        <w:t>cian powinny pozostawa</w:t>
      </w:r>
      <w:r w:rsidRPr="00E5449D">
        <w:rPr>
          <w:rFonts w:hint="eastAsia"/>
        </w:rPr>
        <w:t>ć</w:t>
      </w:r>
      <w:r w:rsidRPr="00E5449D">
        <w:t xml:space="preserve"> </w:t>
      </w:r>
      <w:r>
        <w:t>na miejscu, w celu zmniejszenia odpływu wody i wysychania betonu.</w:t>
      </w:r>
    </w:p>
    <w:p w:rsidR="0089245A" w:rsidRDefault="0089245A" w:rsidP="00E5449D">
      <w:pPr>
        <w:pStyle w:val="Akapitzlist"/>
        <w:ind w:left="1080"/>
      </w:pPr>
      <w:r w:rsidRPr="00E5449D">
        <w:rPr>
          <w:rFonts w:hint="eastAsia"/>
        </w:rPr>
        <w:t>Ś</w:t>
      </w:r>
      <w:r>
        <w:t>rodek do piel</w:t>
      </w:r>
      <w:r w:rsidRPr="00E5449D">
        <w:rPr>
          <w:rFonts w:hint="eastAsia"/>
        </w:rPr>
        <w:t>ę</w:t>
      </w:r>
      <w:r>
        <w:t>gnacji betonu (je</w:t>
      </w:r>
      <w:r w:rsidRPr="00E5449D">
        <w:rPr>
          <w:rFonts w:hint="eastAsia"/>
        </w:rPr>
        <w:t>ś</w:t>
      </w:r>
      <w:r>
        <w:t>li jest dopuszczony) powinien by</w:t>
      </w:r>
      <w:r w:rsidRPr="00E5449D">
        <w:rPr>
          <w:rFonts w:hint="eastAsia"/>
        </w:rPr>
        <w:t>ć</w:t>
      </w:r>
      <w:r w:rsidRPr="00E5449D">
        <w:t xml:space="preserve"> </w:t>
      </w:r>
      <w:r>
        <w:t>stosowany zaraz po usuni</w:t>
      </w:r>
      <w:r w:rsidRPr="00E5449D">
        <w:rPr>
          <w:rFonts w:hint="eastAsia"/>
        </w:rPr>
        <w:t>ę</w:t>
      </w:r>
      <w:r>
        <w:t>ciu</w:t>
      </w:r>
      <w:r w:rsidR="00484B8E">
        <w:t xml:space="preserve"> </w:t>
      </w:r>
      <w:r>
        <w:t>deskowa</w:t>
      </w:r>
      <w:r w:rsidRPr="00E5449D">
        <w:rPr>
          <w:rFonts w:hint="eastAsia"/>
        </w:rPr>
        <w:t>ń</w:t>
      </w:r>
      <w:r>
        <w:t>.</w:t>
      </w:r>
    </w:p>
    <w:p w:rsidR="0089245A" w:rsidRDefault="0089245A" w:rsidP="00E5449D">
      <w:pPr>
        <w:pStyle w:val="Akapitzlist"/>
        <w:ind w:left="1080"/>
      </w:pPr>
      <w:r>
        <w:t>Powierzchnie eksponowane powinny by</w:t>
      </w:r>
      <w:r w:rsidRPr="00E5449D">
        <w:rPr>
          <w:rFonts w:hint="eastAsia"/>
        </w:rPr>
        <w:t>ć</w:t>
      </w:r>
      <w:r w:rsidRPr="00E5449D">
        <w:t xml:space="preserve"> </w:t>
      </w:r>
      <w:r>
        <w:t>cały czas zraszane.</w:t>
      </w:r>
    </w:p>
    <w:p w:rsidR="0089245A" w:rsidRDefault="0089245A" w:rsidP="0089245A">
      <w:pPr>
        <w:autoSpaceDE w:val="0"/>
        <w:autoSpaceDN w:val="0"/>
        <w:adjustRightInd w:val="0"/>
        <w:rPr>
          <w:b/>
          <w:bCs/>
          <w:sz w:val="24"/>
          <w:szCs w:val="24"/>
        </w:rPr>
      </w:pPr>
      <w:r>
        <w:rPr>
          <w:b/>
          <w:bCs/>
          <w:sz w:val="24"/>
          <w:szCs w:val="24"/>
        </w:rPr>
        <w:t>6. KONTROLA JAKO</w:t>
      </w:r>
      <w:r>
        <w:rPr>
          <w:rFonts w:ascii="TTE1149918t00" w:eastAsia="TTE1149918t00" w:cs="TTE1149918t00" w:hint="eastAsia"/>
          <w:sz w:val="24"/>
          <w:szCs w:val="24"/>
        </w:rPr>
        <w:t>Ś</w:t>
      </w:r>
      <w:r>
        <w:rPr>
          <w:b/>
          <w:bCs/>
          <w:sz w:val="24"/>
          <w:szCs w:val="24"/>
        </w:rPr>
        <w:t>CI ROBÓT</w:t>
      </w:r>
    </w:p>
    <w:p w:rsidR="0089245A" w:rsidRDefault="0089245A" w:rsidP="0089245A">
      <w:pPr>
        <w:autoSpaceDE w:val="0"/>
        <w:autoSpaceDN w:val="0"/>
        <w:adjustRightInd w:val="0"/>
        <w:rPr>
          <w:b/>
          <w:bCs/>
          <w:sz w:val="24"/>
          <w:szCs w:val="24"/>
        </w:rPr>
      </w:pPr>
      <w:r>
        <w:rPr>
          <w:b/>
          <w:bCs/>
          <w:sz w:val="24"/>
          <w:szCs w:val="24"/>
        </w:rPr>
        <w:t>6.1. Ogólne zasady kontroli jako</w:t>
      </w:r>
      <w:r>
        <w:rPr>
          <w:rFonts w:ascii="TTE1149918t00" w:eastAsia="TTE1149918t00" w:cs="TTE1149918t00" w:hint="eastAsia"/>
          <w:sz w:val="24"/>
          <w:szCs w:val="24"/>
        </w:rPr>
        <w:t>ś</w:t>
      </w:r>
      <w:r>
        <w:rPr>
          <w:b/>
          <w:bCs/>
          <w:sz w:val="24"/>
          <w:szCs w:val="24"/>
        </w:rPr>
        <w:t>ci robót</w:t>
      </w:r>
    </w:p>
    <w:p w:rsidR="0089245A" w:rsidRPr="00E5449D" w:rsidRDefault="0089245A" w:rsidP="00E5449D">
      <w:pPr>
        <w:pStyle w:val="Akapitzlist"/>
        <w:ind w:left="1080"/>
      </w:pPr>
      <w:r w:rsidRPr="00E5449D">
        <w:lastRenderedPageBreak/>
        <w:t>Ogólne zasady kontroli jako</w:t>
      </w:r>
      <w:r w:rsidRPr="00E5449D">
        <w:rPr>
          <w:rFonts w:hint="eastAsia"/>
        </w:rPr>
        <w:t>ś</w:t>
      </w:r>
      <w:r w:rsidRPr="00E5449D">
        <w:t>ci robót podano w Ogólnej Specyfikacji Technicznej</w:t>
      </w:r>
    </w:p>
    <w:p w:rsidR="0089245A" w:rsidRPr="00E5449D" w:rsidRDefault="0089245A" w:rsidP="00E5449D">
      <w:pPr>
        <w:pStyle w:val="Akapitzlist"/>
        <w:ind w:left="1080"/>
      </w:pPr>
      <w:r w:rsidRPr="00E5449D">
        <w:t>Kontrola jako</w:t>
      </w:r>
      <w:r w:rsidRPr="00E5449D">
        <w:rPr>
          <w:rFonts w:hint="eastAsia"/>
        </w:rPr>
        <w:t>ś</w:t>
      </w:r>
      <w:r w:rsidRPr="00E5449D">
        <w:t>ci robót polega na sprawdzeniu:</w:t>
      </w:r>
    </w:p>
    <w:p w:rsidR="0089245A" w:rsidRPr="00E5449D" w:rsidRDefault="0089245A" w:rsidP="00E5449D">
      <w:pPr>
        <w:pStyle w:val="Akapitzlist"/>
        <w:ind w:left="1080"/>
      </w:pPr>
      <w:r w:rsidRPr="00E5449D">
        <w:t>Szalunków</w:t>
      </w:r>
    </w:p>
    <w:p w:rsidR="0089245A" w:rsidRPr="00E5449D" w:rsidRDefault="0089245A" w:rsidP="00E5449D">
      <w:pPr>
        <w:pStyle w:val="Akapitzlist"/>
        <w:ind w:left="1080"/>
      </w:pPr>
      <w:r w:rsidRPr="00E5449D">
        <w:t>Zbrojenia</w:t>
      </w:r>
    </w:p>
    <w:p w:rsidR="0089245A" w:rsidRPr="00E5449D" w:rsidRDefault="0089245A" w:rsidP="00E5449D">
      <w:pPr>
        <w:pStyle w:val="Akapitzlist"/>
        <w:ind w:left="1080"/>
      </w:pPr>
      <w:r w:rsidRPr="00E5449D">
        <w:t>Cementu i kruszyw do betonu</w:t>
      </w:r>
    </w:p>
    <w:p w:rsidR="0089245A" w:rsidRPr="00E5449D" w:rsidRDefault="0089245A" w:rsidP="00E5449D">
      <w:pPr>
        <w:pStyle w:val="Akapitzlist"/>
        <w:ind w:left="1080"/>
      </w:pPr>
      <w:r w:rsidRPr="00E5449D">
        <w:t>Receptury betonu</w:t>
      </w:r>
    </w:p>
    <w:p w:rsidR="0089245A" w:rsidRPr="00E5449D" w:rsidRDefault="0089245A" w:rsidP="00E5449D">
      <w:pPr>
        <w:pStyle w:val="Akapitzlist"/>
        <w:ind w:left="1080"/>
      </w:pPr>
      <w:r w:rsidRPr="00E5449D">
        <w:t>Sposobu przygotowania i jako</w:t>
      </w:r>
      <w:r w:rsidRPr="00E5449D">
        <w:rPr>
          <w:rFonts w:hint="eastAsia"/>
        </w:rPr>
        <w:t>ś</w:t>
      </w:r>
      <w:r w:rsidRPr="00E5449D">
        <w:t>ci mieszanki betonowej przed wbudowaniem</w:t>
      </w:r>
    </w:p>
    <w:p w:rsidR="0089245A" w:rsidRPr="00E5449D" w:rsidRDefault="0089245A" w:rsidP="00E5449D">
      <w:pPr>
        <w:pStyle w:val="Akapitzlist"/>
        <w:ind w:left="1080"/>
      </w:pPr>
      <w:r w:rsidRPr="00E5449D">
        <w:t>Sposobu ułożenia betonu i jego zawibrowania</w:t>
      </w:r>
    </w:p>
    <w:p w:rsidR="0089245A" w:rsidRPr="00E5449D" w:rsidRDefault="0089245A" w:rsidP="00E5449D">
      <w:pPr>
        <w:pStyle w:val="Akapitzlist"/>
        <w:ind w:left="1080"/>
      </w:pPr>
      <w:r w:rsidRPr="00E5449D">
        <w:t>Dokładno</w:t>
      </w:r>
      <w:r w:rsidRPr="00E5449D">
        <w:rPr>
          <w:rFonts w:hint="eastAsia"/>
        </w:rPr>
        <w:t>ś</w:t>
      </w:r>
      <w:r w:rsidRPr="00E5449D">
        <w:t>ci prac wyko</w:t>
      </w:r>
      <w:r w:rsidRPr="00E5449D">
        <w:rPr>
          <w:rFonts w:hint="eastAsia"/>
        </w:rPr>
        <w:t>ń</w:t>
      </w:r>
      <w:r w:rsidRPr="00E5449D">
        <w:t>czeniowych</w:t>
      </w:r>
    </w:p>
    <w:p w:rsidR="0089245A" w:rsidRPr="00E5449D" w:rsidRDefault="0089245A" w:rsidP="00E5449D">
      <w:pPr>
        <w:pStyle w:val="Akapitzlist"/>
        <w:ind w:left="1080"/>
      </w:pPr>
      <w:r w:rsidRPr="00E5449D">
        <w:t>Piel</w:t>
      </w:r>
      <w:r w:rsidRPr="00E5449D">
        <w:rPr>
          <w:rFonts w:hint="eastAsia"/>
        </w:rPr>
        <w:t>ę</w:t>
      </w:r>
      <w:r w:rsidRPr="00E5449D">
        <w:t>gnacji betonu.</w:t>
      </w:r>
    </w:p>
    <w:p w:rsidR="0089245A" w:rsidRPr="00E5449D" w:rsidRDefault="0089245A" w:rsidP="00E5449D">
      <w:pPr>
        <w:pStyle w:val="Akapitzlist"/>
        <w:ind w:left="1080"/>
      </w:pPr>
      <w:r w:rsidRPr="00E5449D">
        <w:t>W czasie kontroli szczególna uwaga b</w:t>
      </w:r>
      <w:r w:rsidRPr="00E5449D">
        <w:rPr>
          <w:rFonts w:hint="eastAsia"/>
        </w:rPr>
        <w:t>ę</w:t>
      </w:r>
      <w:r w:rsidRPr="00E5449D">
        <w:t>dzie zwracana na sprawdzenie zgodno</w:t>
      </w:r>
      <w:r w:rsidRPr="00E5449D">
        <w:rPr>
          <w:rFonts w:hint="eastAsia"/>
        </w:rPr>
        <w:t>ś</w:t>
      </w:r>
      <w:r w:rsidRPr="00E5449D">
        <w:t>ci prowadzenia robót rozbiórkowych z projektem organizacji robót i przepisami BIOZ.</w:t>
      </w:r>
    </w:p>
    <w:p w:rsidR="0089245A" w:rsidRDefault="0089245A" w:rsidP="0089245A">
      <w:pPr>
        <w:autoSpaceDE w:val="0"/>
        <w:autoSpaceDN w:val="0"/>
        <w:adjustRightInd w:val="0"/>
        <w:rPr>
          <w:b/>
          <w:bCs/>
          <w:sz w:val="24"/>
          <w:szCs w:val="24"/>
        </w:rPr>
      </w:pPr>
      <w:r>
        <w:rPr>
          <w:b/>
          <w:bCs/>
          <w:sz w:val="24"/>
          <w:szCs w:val="24"/>
        </w:rPr>
        <w:t>6.2. Kontrola jako</w:t>
      </w:r>
      <w:r>
        <w:rPr>
          <w:rFonts w:ascii="TTE1149918t00" w:eastAsia="TTE1149918t00" w:cs="TTE1149918t00" w:hint="eastAsia"/>
          <w:sz w:val="24"/>
          <w:szCs w:val="24"/>
        </w:rPr>
        <w:t>ś</w:t>
      </w:r>
      <w:r>
        <w:rPr>
          <w:b/>
          <w:bCs/>
          <w:sz w:val="24"/>
          <w:szCs w:val="24"/>
        </w:rPr>
        <w:t>ci betonów.</w:t>
      </w:r>
    </w:p>
    <w:p w:rsidR="0089245A" w:rsidRDefault="0089245A" w:rsidP="00E5449D">
      <w:pPr>
        <w:pStyle w:val="Akapitzlist"/>
        <w:ind w:left="1080"/>
      </w:pPr>
      <w:r>
        <w:t>In</w:t>
      </w:r>
      <w:r w:rsidRPr="00E5449D">
        <w:t>ż</w:t>
      </w:r>
      <w:r>
        <w:t>ynier powinien mie</w:t>
      </w:r>
      <w:r w:rsidRPr="00E5449D">
        <w:rPr>
          <w:rFonts w:hint="eastAsia"/>
        </w:rPr>
        <w:t>ć</w:t>
      </w:r>
      <w:r w:rsidRPr="00E5449D">
        <w:t xml:space="preserve"> </w:t>
      </w:r>
      <w:r>
        <w:t>dost</w:t>
      </w:r>
      <w:r w:rsidRPr="00E5449D">
        <w:rPr>
          <w:rFonts w:hint="eastAsia"/>
        </w:rPr>
        <w:t>ę</w:t>
      </w:r>
      <w:r>
        <w:t>p i prawo do kontroli wszystkich wytwórni betonu, cementowni oraz urz</w:t>
      </w:r>
      <w:r w:rsidRPr="00E5449D">
        <w:rPr>
          <w:rFonts w:hint="eastAsia"/>
        </w:rPr>
        <w:t>ą</w:t>
      </w:r>
      <w:r>
        <w:t>dze</w:t>
      </w:r>
      <w:r w:rsidRPr="00E5449D">
        <w:rPr>
          <w:rFonts w:hint="eastAsia"/>
        </w:rPr>
        <w:t>ń</w:t>
      </w:r>
      <w:r w:rsidRPr="00E5449D">
        <w:t xml:space="preserve"> </w:t>
      </w:r>
      <w:r>
        <w:t>dostawców, producentów, podwykonawców i wykonawców dostarczaj</w:t>
      </w:r>
      <w:r w:rsidRPr="00E5449D">
        <w:rPr>
          <w:rFonts w:hint="eastAsia"/>
        </w:rPr>
        <w:t>ą</w:t>
      </w:r>
      <w:r>
        <w:t>cych materiały wykorzystywane do robót obj</w:t>
      </w:r>
      <w:r w:rsidRPr="00E5449D">
        <w:rPr>
          <w:rFonts w:hint="eastAsia"/>
        </w:rPr>
        <w:t>ę</w:t>
      </w:r>
      <w:r>
        <w:t>tych niniejszym działem.</w:t>
      </w:r>
    </w:p>
    <w:p w:rsidR="0089245A" w:rsidRDefault="0089245A" w:rsidP="0089245A">
      <w:pPr>
        <w:autoSpaceDE w:val="0"/>
        <w:autoSpaceDN w:val="0"/>
        <w:adjustRightInd w:val="0"/>
        <w:rPr>
          <w:b/>
          <w:bCs/>
        </w:rPr>
      </w:pPr>
      <w:r>
        <w:rPr>
          <w:b/>
          <w:bCs/>
        </w:rPr>
        <w:t>7. OBMIAR ROBÓT</w:t>
      </w:r>
    </w:p>
    <w:p w:rsidR="0089245A" w:rsidRDefault="0089245A" w:rsidP="0089245A">
      <w:pPr>
        <w:autoSpaceDE w:val="0"/>
        <w:autoSpaceDN w:val="0"/>
        <w:adjustRightInd w:val="0"/>
        <w:rPr>
          <w:b/>
          <w:bCs/>
          <w:sz w:val="24"/>
          <w:szCs w:val="24"/>
        </w:rPr>
      </w:pPr>
      <w:r>
        <w:rPr>
          <w:b/>
          <w:bCs/>
          <w:sz w:val="24"/>
          <w:szCs w:val="24"/>
        </w:rPr>
        <w:t>7.1. Ogólne zasady prowadzenia obmiarów robót</w:t>
      </w:r>
    </w:p>
    <w:p w:rsidR="0089245A" w:rsidRPr="00E5449D" w:rsidRDefault="0089245A" w:rsidP="00E5449D">
      <w:pPr>
        <w:pStyle w:val="Akapitzlist"/>
        <w:ind w:left="1080"/>
      </w:pPr>
      <w:r w:rsidRPr="00E5449D">
        <w:t>Ogólne zasady dokonywania obmiarów robót podano w Ogólnej Specyfikacji Technicznej .Podstaw</w:t>
      </w:r>
      <w:r w:rsidRPr="00E5449D">
        <w:rPr>
          <w:rFonts w:hint="eastAsia"/>
        </w:rPr>
        <w:t>ą</w:t>
      </w:r>
      <w:r w:rsidRPr="00E5449D">
        <w:t xml:space="preserve"> dokonywania obmiarów, okre</w:t>
      </w:r>
      <w:r w:rsidRPr="00E5449D">
        <w:rPr>
          <w:rFonts w:hint="eastAsia"/>
        </w:rPr>
        <w:t>ś</w:t>
      </w:r>
      <w:r w:rsidRPr="00E5449D">
        <w:t>laj</w:t>
      </w:r>
      <w:r w:rsidRPr="00E5449D">
        <w:rPr>
          <w:rFonts w:hint="eastAsia"/>
        </w:rPr>
        <w:t>ą</w:t>
      </w:r>
      <w:r w:rsidRPr="00E5449D">
        <w:t>c</w:t>
      </w:r>
      <w:r w:rsidRPr="00E5449D">
        <w:rPr>
          <w:rFonts w:hint="eastAsia"/>
        </w:rPr>
        <w:t>ą</w:t>
      </w:r>
      <w:r w:rsidRPr="00E5449D">
        <w:t xml:space="preserve"> zakres prac wykonywanych w ramach</w:t>
      </w:r>
    </w:p>
    <w:p w:rsidR="0089245A" w:rsidRPr="00E5449D" w:rsidRDefault="0089245A" w:rsidP="00E5449D">
      <w:pPr>
        <w:pStyle w:val="Akapitzlist"/>
        <w:ind w:left="1080"/>
      </w:pPr>
      <w:r w:rsidRPr="00E5449D">
        <w:t>poszczególnych pozycji, jest zał</w:t>
      </w:r>
      <w:r w:rsidRPr="00E5449D">
        <w:rPr>
          <w:rFonts w:hint="eastAsia"/>
        </w:rPr>
        <w:t>ą</w:t>
      </w:r>
      <w:r w:rsidRPr="00E5449D">
        <w:t>czony do dokumentacji przetargowej przedmiar robót</w:t>
      </w:r>
    </w:p>
    <w:p w:rsidR="005B0A89" w:rsidRDefault="005B0A89">
      <w:pPr>
        <w:rPr>
          <w:b/>
          <w:bCs/>
          <w:sz w:val="24"/>
          <w:szCs w:val="24"/>
        </w:rPr>
      </w:pPr>
      <w:r>
        <w:rPr>
          <w:b/>
          <w:bCs/>
          <w:sz w:val="24"/>
          <w:szCs w:val="24"/>
        </w:rPr>
        <w:br w:type="page"/>
      </w:r>
    </w:p>
    <w:p w:rsidR="0089245A" w:rsidRDefault="0089245A" w:rsidP="0089245A">
      <w:pPr>
        <w:autoSpaceDE w:val="0"/>
        <w:autoSpaceDN w:val="0"/>
        <w:adjustRightInd w:val="0"/>
        <w:rPr>
          <w:b/>
          <w:bCs/>
          <w:sz w:val="24"/>
          <w:szCs w:val="24"/>
        </w:rPr>
      </w:pPr>
      <w:r>
        <w:rPr>
          <w:b/>
          <w:bCs/>
          <w:sz w:val="24"/>
          <w:szCs w:val="24"/>
        </w:rPr>
        <w:lastRenderedPageBreak/>
        <w:t>7.2. Jednostki obmiarowe</w:t>
      </w:r>
    </w:p>
    <w:p w:rsidR="0089245A" w:rsidRPr="00E5449D" w:rsidRDefault="0089245A" w:rsidP="00E5449D">
      <w:pPr>
        <w:pStyle w:val="Akapitzlist"/>
        <w:ind w:left="1080"/>
      </w:pPr>
      <w:r w:rsidRPr="00E5449D">
        <w:t>Jednostkami obmiarowymi s</w:t>
      </w:r>
      <w:r w:rsidRPr="00E5449D">
        <w:rPr>
          <w:rFonts w:hint="eastAsia"/>
        </w:rPr>
        <w:t>ą</w:t>
      </w:r>
      <w:r w:rsidRPr="00E5449D">
        <w:t>:</w:t>
      </w:r>
    </w:p>
    <w:p w:rsidR="0089245A" w:rsidRPr="00E5449D" w:rsidRDefault="0089245A" w:rsidP="00E5449D">
      <w:pPr>
        <w:pStyle w:val="Akapitzlist"/>
        <w:ind w:left="1080"/>
      </w:pPr>
      <w:r w:rsidRPr="00E5449D">
        <w:t>1 m3 kubatury fundamentu, słupy</w:t>
      </w:r>
    </w:p>
    <w:p w:rsidR="0089245A" w:rsidRPr="00E5449D" w:rsidRDefault="0089245A" w:rsidP="00E5449D">
      <w:pPr>
        <w:pStyle w:val="Akapitzlist"/>
        <w:ind w:left="1080"/>
      </w:pPr>
      <w:r w:rsidRPr="00E5449D">
        <w:t xml:space="preserve">1 m2 płaskich płyt </w:t>
      </w:r>
      <w:r w:rsidRPr="00E5449D">
        <w:rPr>
          <w:rFonts w:hint="eastAsia"/>
        </w:rPr>
        <w:t>Ż</w:t>
      </w:r>
      <w:r w:rsidRPr="00E5449D">
        <w:t>elbetowych</w:t>
      </w:r>
    </w:p>
    <w:p w:rsidR="0089245A" w:rsidRPr="00E5449D" w:rsidRDefault="0089245A" w:rsidP="00E5449D">
      <w:pPr>
        <w:pStyle w:val="Akapitzlist"/>
        <w:ind w:left="1080"/>
      </w:pPr>
      <w:r w:rsidRPr="00E5449D">
        <w:t xml:space="preserve">1 m2 płyty posadzki </w:t>
      </w:r>
      <w:r w:rsidRPr="00E5449D">
        <w:rPr>
          <w:rFonts w:hint="eastAsia"/>
        </w:rPr>
        <w:t>Ż</w:t>
      </w:r>
      <w:r w:rsidRPr="00E5449D">
        <w:t>elbetowej wraz z podkładem z betonu B10</w:t>
      </w:r>
    </w:p>
    <w:p w:rsidR="0089245A" w:rsidRPr="00E5449D" w:rsidRDefault="0089245A" w:rsidP="00E5449D">
      <w:pPr>
        <w:pStyle w:val="Akapitzlist"/>
        <w:ind w:left="1080"/>
      </w:pPr>
      <w:r w:rsidRPr="00E5449D">
        <w:t xml:space="preserve">1 m2 </w:t>
      </w:r>
      <w:r w:rsidRPr="00E5449D">
        <w:rPr>
          <w:rFonts w:hint="eastAsia"/>
        </w:rPr>
        <w:t>ś</w:t>
      </w:r>
      <w:r w:rsidRPr="00E5449D">
        <w:t xml:space="preserve">cian </w:t>
      </w:r>
      <w:r w:rsidRPr="00E5449D">
        <w:rPr>
          <w:rFonts w:hint="eastAsia"/>
        </w:rPr>
        <w:t>Ż</w:t>
      </w:r>
      <w:r w:rsidRPr="00E5449D">
        <w:t>elbetowych</w:t>
      </w:r>
    </w:p>
    <w:p w:rsidR="0089245A" w:rsidRPr="00E5449D" w:rsidRDefault="0089245A" w:rsidP="00E5449D">
      <w:pPr>
        <w:pStyle w:val="Akapitzlist"/>
        <w:ind w:left="1080"/>
      </w:pPr>
      <w:r w:rsidRPr="00E5449D">
        <w:t>1 m3 kubatury stopni schodów zewn</w:t>
      </w:r>
      <w:r w:rsidRPr="00E5449D">
        <w:rPr>
          <w:rFonts w:hint="eastAsia"/>
        </w:rPr>
        <w:t>ę</w:t>
      </w:r>
      <w:r w:rsidRPr="00E5449D">
        <w:t>trznych</w:t>
      </w:r>
    </w:p>
    <w:p w:rsidR="0089245A" w:rsidRDefault="0089245A" w:rsidP="0089245A">
      <w:pPr>
        <w:autoSpaceDE w:val="0"/>
        <w:autoSpaceDN w:val="0"/>
        <w:adjustRightInd w:val="0"/>
        <w:rPr>
          <w:b/>
          <w:bCs/>
          <w:sz w:val="24"/>
          <w:szCs w:val="24"/>
        </w:rPr>
      </w:pPr>
      <w:r>
        <w:rPr>
          <w:b/>
          <w:bCs/>
          <w:sz w:val="24"/>
          <w:szCs w:val="24"/>
        </w:rPr>
        <w:t>8. ODBIORY ROBÓT I PODSTAWY PŁATNO</w:t>
      </w:r>
      <w:r>
        <w:rPr>
          <w:rFonts w:ascii="TTE1149918t00" w:eastAsia="TTE1149918t00" w:cs="TTE1149918t00" w:hint="eastAsia"/>
          <w:sz w:val="24"/>
          <w:szCs w:val="24"/>
        </w:rPr>
        <w:t>Ś</w:t>
      </w:r>
      <w:r>
        <w:rPr>
          <w:b/>
          <w:bCs/>
          <w:sz w:val="24"/>
          <w:szCs w:val="24"/>
        </w:rPr>
        <w:t>CI</w:t>
      </w:r>
    </w:p>
    <w:p w:rsidR="0089245A" w:rsidRPr="00E5449D" w:rsidRDefault="0089245A" w:rsidP="00E5449D">
      <w:pPr>
        <w:pStyle w:val="Akapitzlist"/>
        <w:ind w:left="1080"/>
      </w:pPr>
      <w:r w:rsidRPr="00E5449D">
        <w:t>Ogólne zasady odbiorów robót i dokonywania płatno</w:t>
      </w:r>
      <w:r w:rsidRPr="00E5449D">
        <w:rPr>
          <w:rFonts w:hint="eastAsia"/>
        </w:rPr>
        <w:t>ś</w:t>
      </w:r>
      <w:r w:rsidRPr="00E5449D">
        <w:t>ci podano w Specyfikacji</w:t>
      </w:r>
    </w:p>
    <w:p w:rsidR="0089245A" w:rsidRPr="00E5449D" w:rsidRDefault="0089245A" w:rsidP="00E5449D">
      <w:pPr>
        <w:pStyle w:val="Akapitzlist"/>
        <w:ind w:left="1080"/>
      </w:pPr>
      <w:r w:rsidRPr="00E5449D">
        <w:t>Technicznej</w:t>
      </w:r>
    </w:p>
    <w:p w:rsidR="0089245A" w:rsidRPr="00E5449D" w:rsidRDefault="0089245A" w:rsidP="00E5449D">
      <w:pPr>
        <w:pStyle w:val="Akapitzlist"/>
        <w:ind w:left="1080"/>
      </w:pPr>
      <w:r w:rsidRPr="00E5449D">
        <w:t>Odbiór robót polega na sprawdzeniu wymiarów konstrukcji oraz wyników bada</w:t>
      </w:r>
      <w:r w:rsidRPr="00E5449D">
        <w:rPr>
          <w:rFonts w:hint="eastAsia"/>
        </w:rPr>
        <w:t>ń</w:t>
      </w:r>
    </w:p>
    <w:p w:rsidR="0089245A" w:rsidRPr="00E5449D" w:rsidRDefault="0089245A" w:rsidP="00E5449D">
      <w:pPr>
        <w:pStyle w:val="Akapitzlist"/>
        <w:ind w:left="1080"/>
      </w:pPr>
      <w:r w:rsidRPr="00E5449D">
        <w:t>laboratoryjnych wbudowanej mieszanki betonowej.</w:t>
      </w:r>
    </w:p>
    <w:p w:rsidR="0089245A" w:rsidRPr="00E5449D" w:rsidRDefault="0089245A" w:rsidP="00E5449D">
      <w:pPr>
        <w:pStyle w:val="Akapitzlist"/>
        <w:ind w:left="1080"/>
      </w:pPr>
      <w:r w:rsidRPr="00E5449D">
        <w:t>Podstaw</w:t>
      </w:r>
      <w:r w:rsidRPr="00E5449D">
        <w:rPr>
          <w:rFonts w:hint="eastAsia"/>
        </w:rPr>
        <w:t>ą</w:t>
      </w:r>
      <w:r w:rsidRPr="00E5449D">
        <w:t xml:space="preserve"> płatno</w:t>
      </w:r>
      <w:r w:rsidRPr="00E5449D">
        <w:rPr>
          <w:rFonts w:hint="eastAsia"/>
        </w:rPr>
        <w:t>ś</w:t>
      </w:r>
      <w:r w:rsidRPr="00E5449D">
        <w:t>ci s</w:t>
      </w:r>
      <w:r w:rsidRPr="00E5449D">
        <w:rPr>
          <w:rFonts w:hint="eastAsia"/>
        </w:rPr>
        <w:t>ą</w:t>
      </w:r>
      <w:r w:rsidRPr="00E5449D">
        <w:t xml:space="preserve"> ceny jednostkowe poszczególnych pozycji zawartych w wycenionym przez wykonawc</w:t>
      </w:r>
      <w:r w:rsidRPr="00E5449D">
        <w:rPr>
          <w:rFonts w:hint="eastAsia"/>
        </w:rPr>
        <w:t>ę</w:t>
      </w:r>
      <w:r w:rsidRPr="00E5449D">
        <w:t xml:space="preserve"> przedmiarze robót, a zakres czynno</w:t>
      </w:r>
      <w:r w:rsidRPr="00E5449D">
        <w:rPr>
          <w:rFonts w:hint="eastAsia"/>
        </w:rPr>
        <w:t>ś</w:t>
      </w:r>
      <w:r w:rsidRPr="00E5449D">
        <w:t>ci obj</w:t>
      </w:r>
      <w:r w:rsidRPr="00E5449D">
        <w:rPr>
          <w:rFonts w:hint="eastAsia"/>
        </w:rPr>
        <w:t>ę</w:t>
      </w:r>
      <w:r w:rsidRPr="00E5449D">
        <w:t>tych cen</w:t>
      </w:r>
      <w:r w:rsidRPr="00E5449D">
        <w:rPr>
          <w:rFonts w:hint="eastAsia"/>
        </w:rPr>
        <w:t>ą</w:t>
      </w:r>
      <w:r w:rsidRPr="00E5449D">
        <w:t xml:space="preserve"> okre</w:t>
      </w:r>
      <w:r w:rsidRPr="00E5449D">
        <w:rPr>
          <w:rFonts w:hint="eastAsia"/>
        </w:rPr>
        <w:t>ś</w:t>
      </w:r>
      <w:r w:rsidRPr="00E5449D">
        <w:t>lony jest w ich opisie.</w:t>
      </w:r>
    </w:p>
    <w:p w:rsidR="0089245A" w:rsidRPr="00E5449D" w:rsidRDefault="0089245A" w:rsidP="00E5449D">
      <w:pPr>
        <w:pStyle w:val="Akapitzlist"/>
        <w:ind w:left="1080"/>
      </w:pPr>
      <w:r w:rsidRPr="00E5449D">
        <w:t>Ceny jednostkowe obejmuj</w:t>
      </w:r>
      <w:r w:rsidRPr="00E5449D">
        <w:rPr>
          <w:rFonts w:hint="eastAsia"/>
        </w:rPr>
        <w:t>ą</w:t>
      </w:r>
      <w:r w:rsidRPr="00E5449D">
        <w:t>:</w:t>
      </w:r>
    </w:p>
    <w:p w:rsidR="0089245A" w:rsidRPr="00E5449D" w:rsidRDefault="0089245A" w:rsidP="00E5449D">
      <w:pPr>
        <w:pStyle w:val="Akapitzlist"/>
        <w:ind w:left="1080"/>
      </w:pPr>
      <w:r w:rsidRPr="00E5449D">
        <w:t>Dostarczenie niezb</w:t>
      </w:r>
      <w:r w:rsidRPr="00E5449D">
        <w:rPr>
          <w:rFonts w:hint="eastAsia"/>
        </w:rPr>
        <w:t>ę</w:t>
      </w:r>
      <w:r w:rsidRPr="00E5449D">
        <w:t>dnych materiałów i innych czynników produkcji</w:t>
      </w:r>
    </w:p>
    <w:p w:rsidR="0089245A" w:rsidRPr="00E5449D" w:rsidRDefault="0089245A" w:rsidP="00E5449D">
      <w:pPr>
        <w:pStyle w:val="Akapitzlist"/>
        <w:ind w:left="1080"/>
      </w:pPr>
      <w:r w:rsidRPr="00E5449D">
        <w:t>Przygotowanie i montaż zbrojenia</w:t>
      </w:r>
    </w:p>
    <w:p w:rsidR="0089245A" w:rsidRPr="00E5449D" w:rsidRDefault="0089245A" w:rsidP="00E5449D">
      <w:pPr>
        <w:pStyle w:val="Akapitzlist"/>
        <w:ind w:left="1080"/>
      </w:pPr>
      <w:r w:rsidRPr="00E5449D">
        <w:t>Wykonanie i rozbiórka potrzebnych rusztowa</w:t>
      </w:r>
      <w:r w:rsidRPr="00E5449D">
        <w:rPr>
          <w:rFonts w:hint="eastAsia"/>
        </w:rPr>
        <w:t>ń</w:t>
      </w:r>
      <w:r w:rsidRPr="00E5449D">
        <w:t xml:space="preserve"> i deskowa</w:t>
      </w:r>
      <w:r w:rsidRPr="00E5449D">
        <w:rPr>
          <w:rFonts w:hint="eastAsia"/>
        </w:rPr>
        <w:t>ń</w:t>
      </w:r>
    </w:p>
    <w:p w:rsidR="0089245A" w:rsidRPr="00E5449D" w:rsidRDefault="0089245A" w:rsidP="00E5449D">
      <w:pPr>
        <w:pStyle w:val="Akapitzlist"/>
        <w:ind w:left="1080"/>
      </w:pPr>
      <w:r w:rsidRPr="00E5449D">
        <w:t>Dostarczenie i ułożenie mieszanki betonowej z zag</w:t>
      </w:r>
      <w:r w:rsidRPr="00E5449D">
        <w:rPr>
          <w:rFonts w:hint="eastAsia"/>
        </w:rPr>
        <w:t>ę</w:t>
      </w:r>
      <w:r w:rsidRPr="00E5449D">
        <w:t>szczeniem, piel</w:t>
      </w:r>
      <w:r w:rsidRPr="00E5449D">
        <w:rPr>
          <w:rFonts w:hint="eastAsia"/>
        </w:rPr>
        <w:t>ę</w:t>
      </w:r>
      <w:r w:rsidRPr="00E5449D">
        <w:t>gnacj</w:t>
      </w:r>
      <w:r w:rsidRPr="00E5449D">
        <w:rPr>
          <w:rFonts w:hint="eastAsia"/>
        </w:rPr>
        <w:t>ą</w:t>
      </w:r>
      <w:r w:rsidRPr="00E5449D">
        <w:t xml:space="preserve"> i wszystkimi</w:t>
      </w:r>
    </w:p>
    <w:p w:rsidR="0089245A" w:rsidRPr="00E5449D" w:rsidRDefault="0089245A" w:rsidP="00E5449D">
      <w:pPr>
        <w:pStyle w:val="Akapitzlist"/>
        <w:ind w:left="1080"/>
      </w:pPr>
      <w:r w:rsidRPr="00E5449D">
        <w:t>pracami dodatkowymi</w:t>
      </w:r>
    </w:p>
    <w:p w:rsidR="0089245A" w:rsidRPr="00E5449D" w:rsidRDefault="0089245A" w:rsidP="00E5449D">
      <w:pPr>
        <w:pStyle w:val="Akapitzlist"/>
        <w:ind w:left="1080"/>
      </w:pPr>
      <w:r w:rsidRPr="00E5449D">
        <w:t>Prace wyko</w:t>
      </w:r>
      <w:r w:rsidRPr="00E5449D">
        <w:rPr>
          <w:rFonts w:hint="eastAsia"/>
        </w:rPr>
        <w:t>ń</w:t>
      </w:r>
      <w:r w:rsidRPr="00E5449D">
        <w:t>czeniowe oraz oczyszczenie stanowiska pracy i usuni</w:t>
      </w:r>
      <w:r w:rsidRPr="00E5449D">
        <w:rPr>
          <w:rFonts w:hint="eastAsia"/>
        </w:rPr>
        <w:t>ę</w:t>
      </w:r>
      <w:r w:rsidRPr="00E5449D">
        <w:t>cie – b</w:t>
      </w:r>
      <w:r w:rsidRPr="00E5449D">
        <w:rPr>
          <w:rFonts w:hint="eastAsia"/>
        </w:rPr>
        <w:t>ę</w:t>
      </w:r>
      <w:r w:rsidRPr="00E5449D">
        <w:t>d</w:t>
      </w:r>
      <w:r w:rsidRPr="00E5449D">
        <w:rPr>
          <w:rFonts w:hint="eastAsia"/>
        </w:rPr>
        <w:t>ą</w:t>
      </w:r>
      <w:r w:rsidRPr="00E5449D">
        <w:t>cych własno</w:t>
      </w:r>
      <w:r w:rsidRPr="00E5449D">
        <w:rPr>
          <w:rFonts w:hint="eastAsia"/>
        </w:rPr>
        <w:t>ś</w:t>
      </w:r>
      <w:r w:rsidRPr="00E5449D">
        <w:t>ci</w:t>
      </w:r>
      <w:r w:rsidRPr="00E5449D">
        <w:rPr>
          <w:rFonts w:hint="eastAsia"/>
        </w:rPr>
        <w:t>ą</w:t>
      </w:r>
      <w:r w:rsidRPr="00E5449D">
        <w:t xml:space="preserve"> wykonawcy – materiałów rozbiórkowych z placu budowy.</w:t>
      </w:r>
    </w:p>
    <w:p w:rsidR="0089245A" w:rsidRDefault="0089245A" w:rsidP="0089245A">
      <w:pPr>
        <w:autoSpaceDE w:val="0"/>
        <w:autoSpaceDN w:val="0"/>
        <w:adjustRightInd w:val="0"/>
        <w:rPr>
          <w:b/>
          <w:bCs/>
          <w:sz w:val="24"/>
          <w:szCs w:val="24"/>
        </w:rPr>
      </w:pPr>
      <w:r>
        <w:rPr>
          <w:b/>
          <w:bCs/>
          <w:sz w:val="24"/>
          <w:szCs w:val="24"/>
        </w:rPr>
        <w:t>9. PRZEPISY i DOKUMENTY ZWI</w:t>
      </w:r>
      <w:r>
        <w:rPr>
          <w:rFonts w:ascii="TTE1149918t00" w:eastAsia="TTE1149918t00" w:cs="TTE1149918t00" w:hint="eastAsia"/>
          <w:sz w:val="24"/>
          <w:szCs w:val="24"/>
        </w:rPr>
        <w:t>Ą</w:t>
      </w:r>
      <w:r>
        <w:rPr>
          <w:b/>
          <w:bCs/>
          <w:sz w:val="24"/>
          <w:szCs w:val="24"/>
        </w:rPr>
        <w:t>ZANE</w:t>
      </w:r>
    </w:p>
    <w:p w:rsidR="0089245A" w:rsidRDefault="0089245A" w:rsidP="0089245A">
      <w:pPr>
        <w:autoSpaceDE w:val="0"/>
        <w:autoSpaceDN w:val="0"/>
        <w:adjustRightInd w:val="0"/>
        <w:rPr>
          <w:b/>
          <w:bCs/>
          <w:sz w:val="24"/>
          <w:szCs w:val="24"/>
        </w:rPr>
      </w:pPr>
      <w:r>
        <w:rPr>
          <w:b/>
          <w:bCs/>
          <w:sz w:val="24"/>
          <w:szCs w:val="24"/>
        </w:rPr>
        <w:t>9.1 Zwi</w:t>
      </w:r>
      <w:r>
        <w:rPr>
          <w:rFonts w:ascii="TTE1149918t00" w:eastAsia="TTE1149918t00" w:cs="TTE1149918t00" w:hint="eastAsia"/>
          <w:sz w:val="24"/>
          <w:szCs w:val="24"/>
        </w:rPr>
        <w:t>ą</w:t>
      </w:r>
      <w:r>
        <w:rPr>
          <w:b/>
          <w:bCs/>
          <w:sz w:val="24"/>
          <w:szCs w:val="24"/>
        </w:rPr>
        <w:t>zane normatywy</w:t>
      </w:r>
    </w:p>
    <w:p w:rsidR="0089245A" w:rsidRDefault="0089245A" w:rsidP="00E5449D">
      <w:pPr>
        <w:pStyle w:val="Akapitzlist"/>
        <w:ind w:left="1080"/>
      </w:pPr>
      <w:r>
        <w:t>WTWO Robót Budowlano-monta</w:t>
      </w:r>
      <w:r w:rsidRPr="00E5449D">
        <w:t>ż</w:t>
      </w:r>
      <w:r>
        <w:t>owych - Tom 1 - Budownictwo ogólne:</w:t>
      </w:r>
    </w:p>
    <w:p w:rsidR="0089245A" w:rsidRDefault="0089245A" w:rsidP="00E5449D">
      <w:pPr>
        <w:pStyle w:val="Akapitzlist"/>
        <w:ind w:left="1080"/>
      </w:pPr>
      <w:r>
        <w:t>1. Rozdział 1 - Warunki Ogólne Wykonania</w:t>
      </w:r>
    </w:p>
    <w:p w:rsidR="0089245A" w:rsidRDefault="0089245A" w:rsidP="00E5449D">
      <w:pPr>
        <w:pStyle w:val="Akapitzlist"/>
        <w:ind w:left="1080"/>
      </w:pPr>
      <w:r>
        <w:t>2. Rozdział 5 - Deskowania</w:t>
      </w:r>
    </w:p>
    <w:p w:rsidR="0089245A" w:rsidRDefault="0089245A" w:rsidP="00E5449D">
      <w:pPr>
        <w:pStyle w:val="Akapitzlist"/>
        <w:ind w:left="1080"/>
      </w:pPr>
      <w:r>
        <w:t>3. Rozdział 6 - Roboty Betonowe</w:t>
      </w:r>
    </w:p>
    <w:p w:rsidR="0089245A" w:rsidRDefault="0089245A" w:rsidP="00E5449D">
      <w:pPr>
        <w:pStyle w:val="Akapitzlist"/>
        <w:ind w:left="1080"/>
      </w:pPr>
      <w:r>
        <w:t>4. Rozdział 7 - Zbrojenia</w:t>
      </w:r>
    </w:p>
    <w:p w:rsidR="0089245A" w:rsidRDefault="0089245A" w:rsidP="00E5449D">
      <w:pPr>
        <w:pStyle w:val="Akapitzlist"/>
        <w:ind w:left="1080"/>
      </w:pPr>
      <w:r>
        <w:t>5. Rozdział 8 - Konstrukcje drewniane</w:t>
      </w:r>
    </w:p>
    <w:p w:rsidR="0089245A" w:rsidRDefault="0089245A" w:rsidP="00E5449D">
      <w:pPr>
        <w:pStyle w:val="Akapitzlist"/>
        <w:ind w:left="1080"/>
      </w:pPr>
      <w:r>
        <w:t>6. Rozdział 12 - Betonowe elementy prefabrykowane</w:t>
      </w:r>
    </w:p>
    <w:p w:rsidR="0089245A" w:rsidRDefault="0089245A" w:rsidP="0089245A">
      <w:pPr>
        <w:autoSpaceDE w:val="0"/>
        <w:autoSpaceDN w:val="0"/>
        <w:adjustRightInd w:val="0"/>
        <w:rPr>
          <w:b/>
          <w:bCs/>
          <w:sz w:val="24"/>
          <w:szCs w:val="24"/>
        </w:rPr>
      </w:pPr>
      <w:r>
        <w:rPr>
          <w:b/>
          <w:bCs/>
          <w:sz w:val="24"/>
          <w:szCs w:val="24"/>
        </w:rPr>
        <w:t>9.2 Zalecane normy</w:t>
      </w:r>
    </w:p>
    <w:p w:rsidR="0089245A" w:rsidRDefault="0089245A" w:rsidP="00E5449D">
      <w:pPr>
        <w:pStyle w:val="Akapitzlist"/>
        <w:ind w:left="1080"/>
      </w:pPr>
      <w:r>
        <w:t>Maj</w:t>
      </w:r>
      <w:r w:rsidRPr="00E5449D">
        <w:rPr>
          <w:rFonts w:hint="eastAsia"/>
        </w:rPr>
        <w:t>ą</w:t>
      </w:r>
      <w:r w:rsidRPr="00E5449D">
        <w:t xml:space="preserve"> </w:t>
      </w:r>
      <w:r>
        <w:t>zastosowanie wszystkie zwi</w:t>
      </w:r>
      <w:r w:rsidRPr="00E5449D">
        <w:rPr>
          <w:rFonts w:hint="eastAsia"/>
        </w:rPr>
        <w:t>ą</w:t>
      </w:r>
      <w:r>
        <w:t>zane z tym tematem normy polskie (PN) i bran</w:t>
      </w:r>
      <w:r w:rsidRPr="00E5449D">
        <w:t>ż</w:t>
      </w:r>
      <w:r>
        <w:t>owe (BN), w tym w szczególno</w:t>
      </w:r>
      <w:r w:rsidRPr="00E5449D">
        <w:rPr>
          <w:rFonts w:hint="eastAsia"/>
        </w:rPr>
        <w:t>ś</w:t>
      </w:r>
      <w:r>
        <w:t>ci:</w:t>
      </w:r>
    </w:p>
    <w:p w:rsidR="0089245A" w:rsidRDefault="0089245A" w:rsidP="00E5449D">
      <w:pPr>
        <w:pStyle w:val="Akapitzlist"/>
        <w:ind w:left="1080"/>
      </w:pPr>
      <w:r>
        <w:t xml:space="preserve">PN-63/B-06251 - Roboty betonowe i </w:t>
      </w:r>
      <w:r w:rsidRPr="00E5449D">
        <w:rPr>
          <w:rFonts w:hint="eastAsia"/>
        </w:rPr>
        <w:t>Ż</w:t>
      </w:r>
      <w:r>
        <w:t>elbetowe</w:t>
      </w:r>
    </w:p>
    <w:p w:rsidR="0089245A" w:rsidRDefault="0089245A" w:rsidP="00E5449D">
      <w:pPr>
        <w:pStyle w:val="Akapitzlist"/>
        <w:ind w:left="1080"/>
      </w:pPr>
      <w:r>
        <w:t>PN-88/B-06250 - Beton zwykły</w:t>
      </w:r>
    </w:p>
    <w:p w:rsidR="0089245A" w:rsidRDefault="0089245A" w:rsidP="00E5449D">
      <w:pPr>
        <w:pStyle w:val="Akapitzlist"/>
        <w:ind w:left="1080"/>
      </w:pPr>
      <w:r>
        <w:t>PN-90/B-06240-44 - Domieszki do betonu</w:t>
      </w:r>
    </w:p>
    <w:p w:rsidR="0089245A" w:rsidRDefault="0089245A" w:rsidP="00E5449D">
      <w:pPr>
        <w:pStyle w:val="Akapitzlist"/>
        <w:ind w:left="1080"/>
      </w:pPr>
      <w:r>
        <w:t>PN-79/B-06711 - Kruszywa mineralne</w:t>
      </w:r>
    </w:p>
    <w:p w:rsidR="0089245A" w:rsidRDefault="0089245A" w:rsidP="00E5449D">
      <w:pPr>
        <w:pStyle w:val="Akapitzlist"/>
        <w:ind w:left="1080"/>
      </w:pPr>
      <w:r>
        <w:lastRenderedPageBreak/>
        <w:t>PN-81/B-30003 - Cement murarski 15</w:t>
      </w:r>
    </w:p>
    <w:p w:rsidR="0089245A" w:rsidRDefault="0089245A" w:rsidP="00E5449D">
      <w:pPr>
        <w:pStyle w:val="Akapitzlist"/>
        <w:ind w:left="1080"/>
      </w:pPr>
      <w:r>
        <w:t>PN-90/B-30010 - Cement portlandzki</w:t>
      </w:r>
    </w:p>
    <w:p w:rsidR="0089245A" w:rsidRDefault="0089245A" w:rsidP="00E5449D">
      <w:pPr>
        <w:pStyle w:val="Akapitzlist"/>
        <w:ind w:left="1080"/>
      </w:pPr>
      <w:r>
        <w:t>PN-ISO 6935-1 - Stal zbrojeniowa. Pr</w:t>
      </w:r>
      <w:r w:rsidRPr="00E5449D">
        <w:rPr>
          <w:rFonts w:hint="eastAsia"/>
        </w:rPr>
        <w:t>ę</w:t>
      </w:r>
      <w:r>
        <w:t>ty gładkie.</w:t>
      </w:r>
    </w:p>
    <w:p w:rsidR="0089245A" w:rsidRDefault="0089245A" w:rsidP="00E5449D">
      <w:pPr>
        <w:pStyle w:val="Akapitzlist"/>
        <w:ind w:left="1080"/>
      </w:pPr>
      <w:r>
        <w:t>PN-ISO 6935-2 - Stal zbrojeniowa. Pr</w:t>
      </w:r>
      <w:r w:rsidRPr="00E5449D">
        <w:rPr>
          <w:rFonts w:hint="eastAsia"/>
        </w:rPr>
        <w:t>ę</w:t>
      </w:r>
      <w:r>
        <w:t xml:space="preserve">ty </w:t>
      </w:r>
      <w:r w:rsidRPr="00E5449D">
        <w:rPr>
          <w:rFonts w:hint="eastAsia"/>
        </w:rPr>
        <w:t>Ż</w:t>
      </w:r>
      <w:r>
        <w:t>ebrowane.</w:t>
      </w:r>
    </w:p>
    <w:p w:rsidR="0089245A" w:rsidRDefault="0089245A" w:rsidP="00E5449D">
      <w:pPr>
        <w:pStyle w:val="Akapitzlist"/>
        <w:ind w:left="1080"/>
      </w:pPr>
      <w:r>
        <w:t>PN-ISO 3443-8 - Tolerancje w budownictwie.</w:t>
      </w:r>
    </w:p>
    <w:p w:rsidR="0089245A" w:rsidRDefault="0089245A" w:rsidP="0089245A"/>
    <w:p w:rsidR="0075239E" w:rsidRDefault="0075239E" w:rsidP="00FB08EA">
      <w:pPr>
        <w:jc w:val="center"/>
        <w:rPr>
          <w:b/>
          <w:bCs/>
          <w:sz w:val="28"/>
          <w:szCs w:val="28"/>
        </w:rPr>
      </w:pPr>
    </w:p>
    <w:p w:rsidR="0075239E" w:rsidRDefault="0075239E">
      <w:pPr>
        <w:rPr>
          <w:b/>
          <w:bCs/>
          <w:sz w:val="28"/>
          <w:szCs w:val="28"/>
        </w:rPr>
      </w:pPr>
      <w:r>
        <w:rPr>
          <w:b/>
          <w:bCs/>
          <w:sz w:val="28"/>
          <w:szCs w:val="28"/>
        </w:rPr>
        <w:br w:type="page"/>
      </w:r>
    </w:p>
    <w:p w:rsidR="004D2ECE" w:rsidRDefault="004D2ECE" w:rsidP="001F2C64">
      <w:pPr>
        <w:pStyle w:val="Akapitzlist"/>
        <w:ind w:left="1080"/>
      </w:pPr>
      <w:bookmarkStart w:id="0" w:name="_Toc56394525"/>
      <w:bookmarkStart w:id="1" w:name="_Toc57974285"/>
      <w:r w:rsidRPr="001F2C64">
        <w:rPr>
          <w:b/>
          <w:bCs/>
          <w:sz w:val="28"/>
          <w:szCs w:val="28"/>
        </w:rPr>
        <w:lastRenderedPageBreak/>
        <w:t>ST-0</w:t>
      </w:r>
      <w:r w:rsidR="00E5449D">
        <w:rPr>
          <w:b/>
          <w:bCs/>
          <w:sz w:val="28"/>
          <w:szCs w:val="28"/>
        </w:rPr>
        <w:t>2</w:t>
      </w:r>
      <w:r w:rsidRPr="001F2C64">
        <w:rPr>
          <w:b/>
          <w:bCs/>
          <w:sz w:val="28"/>
          <w:szCs w:val="28"/>
        </w:rPr>
        <w:t xml:space="preserve"> KONSTRUKCJE DREWNIANE</w:t>
      </w:r>
      <w:bookmarkEnd w:id="0"/>
      <w:bookmarkEnd w:id="1"/>
    </w:p>
    <w:p w:rsidR="004D2ECE" w:rsidRPr="001F2C64" w:rsidRDefault="004D2ECE" w:rsidP="004D2ECE">
      <w:pPr>
        <w:pStyle w:val="Nagwek1"/>
        <w:rPr>
          <w:rFonts w:asciiTheme="minorHAnsi" w:hAnsiTheme="minorHAnsi"/>
          <w:sz w:val="22"/>
          <w:szCs w:val="22"/>
        </w:rPr>
      </w:pPr>
      <w:bookmarkStart w:id="2" w:name="_Toc99191340"/>
      <w:r w:rsidRPr="001F2C64">
        <w:rPr>
          <w:rFonts w:asciiTheme="minorHAnsi" w:hAnsiTheme="minorHAnsi"/>
          <w:sz w:val="22"/>
          <w:szCs w:val="22"/>
        </w:rPr>
        <w:t>Wstęp</w:t>
      </w:r>
      <w:bookmarkEnd w:id="2"/>
    </w:p>
    <w:p w:rsidR="004D2ECE" w:rsidRPr="001F2C64" w:rsidRDefault="004D2ECE" w:rsidP="004D2ECE">
      <w:pPr>
        <w:pStyle w:val="Nagwek2"/>
        <w:rPr>
          <w:rFonts w:asciiTheme="minorHAnsi" w:hAnsiTheme="minorHAnsi"/>
          <w:sz w:val="22"/>
          <w:szCs w:val="22"/>
        </w:rPr>
      </w:pPr>
      <w:bookmarkStart w:id="3" w:name="_Toc37817483"/>
      <w:bookmarkStart w:id="4" w:name="_Toc56394528"/>
      <w:bookmarkStart w:id="5" w:name="_Toc57431309"/>
      <w:bookmarkStart w:id="6" w:name="_Toc57974288"/>
      <w:bookmarkStart w:id="7" w:name="_Toc99191341"/>
      <w:bookmarkStart w:id="8" w:name="_Toc29268118"/>
      <w:bookmarkStart w:id="9" w:name="_Toc29269639"/>
      <w:bookmarkStart w:id="10" w:name="_Toc29270036"/>
      <w:bookmarkStart w:id="11" w:name="_Toc29270431"/>
      <w:bookmarkStart w:id="12" w:name="_Toc29271800"/>
      <w:bookmarkStart w:id="13" w:name="_Toc29272094"/>
      <w:bookmarkStart w:id="14" w:name="_Toc29272388"/>
      <w:bookmarkStart w:id="15" w:name="_Toc29272682"/>
      <w:bookmarkStart w:id="16" w:name="_Toc29272976"/>
      <w:bookmarkStart w:id="17" w:name="_Toc29273270"/>
      <w:bookmarkStart w:id="18" w:name="_Toc29273564"/>
      <w:bookmarkStart w:id="19" w:name="_Toc29273858"/>
      <w:bookmarkStart w:id="20" w:name="_Toc29274152"/>
      <w:bookmarkStart w:id="21" w:name="_Toc31853467"/>
      <w:r w:rsidRPr="001F2C64">
        <w:rPr>
          <w:rFonts w:asciiTheme="minorHAnsi" w:hAnsiTheme="minorHAnsi"/>
          <w:sz w:val="22"/>
          <w:szCs w:val="22"/>
        </w:rPr>
        <w:t>Przedmiot Specyfikacji</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Przedmiotem niniejszej Specyfikacji są wymagania dotyczące wykonania i odbioru elementów kon</w:t>
      </w:r>
      <w:r w:rsidRPr="001F2C64">
        <w:rPr>
          <w:rFonts w:asciiTheme="minorHAnsi" w:hAnsiTheme="minorHAnsi"/>
          <w:sz w:val="22"/>
          <w:szCs w:val="22"/>
        </w:rPr>
        <w:softHyphen/>
        <w:t xml:space="preserve">strukcyjnych wykonanych z, drewna litego </w:t>
      </w:r>
      <w:r w:rsidR="003C485E" w:rsidRPr="001F2C64">
        <w:rPr>
          <w:rFonts w:asciiTheme="minorHAnsi" w:hAnsiTheme="minorHAnsi"/>
          <w:sz w:val="22"/>
          <w:szCs w:val="22"/>
        </w:rPr>
        <w:t>a także</w:t>
      </w:r>
      <w:r w:rsidRPr="001F2C64">
        <w:rPr>
          <w:rFonts w:asciiTheme="minorHAnsi" w:hAnsiTheme="minorHAnsi"/>
          <w:sz w:val="22"/>
          <w:szCs w:val="22"/>
        </w:rPr>
        <w:t xml:space="preserve"> poszycia z płyt OSB i desek sosnowych.</w:t>
      </w:r>
    </w:p>
    <w:p w:rsidR="004D2ECE" w:rsidRPr="001F2C64" w:rsidRDefault="004D2ECE" w:rsidP="004D2ECE">
      <w:pPr>
        <w:pStyle w:val="Nagwek2"/>
        <w:rPr>
          <w:rFonts w:asciiTheme="minorHAnsi" w:hAnsiTheme="minorHAnsi"/>
          <w:sz w:val="22"/>
          <w:szCs w:val="22"/>
        </w:rPr>
      </w:pPr>
      <w:bookmarkStart w:id="22" w:name="_Toc56394529"/>
      <w:bookmarkStart w:id="23" w:name="_Toc57431310"/>
      <w:bookmarkStart w:id="24" w:name="_Toc57974289"/>
      <w:bookmarkStart w:id="25" w:name="_Toc99191342"/>
      <w:r w:rsidRPr="001F2C64">
        <w:rPr>
          <w:rFonts w:asciiTheme="minorHAnsi" w:hAnsiTheme="minorHAnsi"/>
          <w:sz w:val="22"/>
          <w:szCs w:val="22"/>
        </w:rPr>
        <w:t>Zakres stosowania ST</w:t>
      </w:r>
      <w:bookmarkEnd w:id="22"/>
      <w:bookmarkEnd w:id="23"/>
      <w:bookmarkEnd w:id="24"/>
      <w:bookmarkEnd w:id="25"/>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Specyfikacja Techniczna jest stosowana jako dokument przetargowy i kontraktowy przy zleca</w:t>
      </w:r>
      <w:r w:rsidRPr="001F2C64">
        <w:rPr>
          <w:rFonts w:asciiTheme="minorHAnsi" w:hAnsiTheme="minorHAnsi"/>
          <w:sz w:val="22"/>
          <w:szCs w:val="22"/>
        </w:rPr>
        <w:softHyphen/>
        <w:t>niu i realizacji robót wymienionych w pkt.1.1.</w:t>
      </w:r>
    </w:p>
    <w:p w:rsidR="004D2ECE" w:rsidRPr="001F2C64" w:rsidRDefault="004D2ECE" w:rsidP="004D2ECE">
      <w:pPr>
        <w:pStyle w:val="Nagwek2"/>
        <w:rPr>
          <w:rFonts w:asciiTheme="minorHAnsi" w:hAnsiTheme="minorHAnsi"/>
          <w:sz w:val="22"/>
          <w:szCs w:val="22"/>
        </w:rPr>
      </w:pPr>
      <w:bookmarkStart w:id="26" w:name="_Toc37817484"/>
      <w:bookmarkStart w:id="27" w:name="_Toc29268120"/>
      <w:bookmarkStart w:id="28" w:name="_Toc29269641"/>
      <w:bookmarkStart w:id="29" w:name="_Toc29270038"/>
      <w:bookmarkStart w:id="30" w:name="_Toc29270433"/>
      <w:bookmarkStart w:id="31" w:name="_Toc29271802"/>
      <w:bookmarkStart w:id="32" w:name="_Toc29272096"/>
      <w:bookmarkStart w:id="33" w:name="_Toc29272390"/>
      <w:bookmarkStart w:id="34" w:name="_Toc29272684"/>
      <w:bookmarkStart w:id="35" w:name="_Toc29272978"/>
      <w:bookmarkStart w:id="36" w:name="_Toc29273272"/>
      <w:bookmarkStart w:id="37" w:name="_Toc29273566"/>
      <w:bookmarkStart w:id="38" w:name="_Toc29273860"/>
      <w:bookmarkStart w:id="39" w:name="_Toc29274154"/>
      <w:bookmarkStart w:id="40" w:name="_Toc31853469"/>
      <w:bookmarkStart w:id="41" w:name="_Toc56394530"/>
      <w:bookmarkStart w:id="42" w:name="_Toc57431311"/>
      <w:bookmarkStart w:id="43" w:name="_Toc57974290"/>
      <w:bookmarkStart w:id="44" w:name="_Toc99191343"/>
      <w:r w:rsidRPr="001F2C64">
        <w:rPr>
          <w:rFonts w:asciiTheme="minorHAnsi" w:hAnsiTheme="minorHAnsi"/>
          <w:sz w:val="22"/>
          <w:szCs w:val="22"/>
        </w:rPr>
        <w:t>Zakres robót objętych Specyfikacją</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1F2C64">
        <w:rPr>
          <w:rFonts w:asciiTheme="minorHAnsi" w:hAnsiTheme="minorHAnsi"/>
          <w:sz w:val="22"/>
          <w:szCs w:val="22"/>
        </w:rPr>
        <w:t>Techniczną</w:t>
      </w:r>
      <w:bookmarkEnd w:id="41"/>
      <w:bookmarkEnd w:id="42"/>
      <w:bookmarkEnd w:id="43"/>
      <w:bookmarkEnd w:id="44"/>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Roboty, których dotyczy Specyfikacja obejmują wszystkie czynności umożli</w:t>
      </w:r>
      <w:r w:rsidRPr="001F2C64">
        <w:rPr>
          <w:rFonts w:asciiTheme="minorHAnsi" w:hAnsiTheme="minorHAnsi"/>
          <w:sz w:val="22"/>
          <w:szCs w:val="22"/>
        </w:rPr>
        <w:softHyphen/>
        <w:t>wiające i mające na celu wykonanie i montaż elementów konstrukcyjnych i po</w:t>
      </w:r>
      <w:r w:rsidRPr="001F2C64">
        <w:rPr>
          <w:rFonts w:asciiTheme="minorHAnsi" w:hAnsiTheme="minorHAnsi"/>
          <w:sz w:val="22"/>
          <w:szCs w:val="22"/>
        </w:rPr>
        <w:softHyphen/>
        <w:t>szycia wykonanych z drewna i materiałów drew</w:t>
      </w:r>
      <w:r w:rsidRPr="001F2C64">
        <w:rPr>
          <w:rFonts w:asciiTheme="minorHAnsi" w:hAnsiTheme="minorHAnsi"/>
          <w:sz w:val="22"/>
          <w:szCs w:val="22"/>
        </w:rPr>
        <w:softHyphen/>
        <w:t>nopochodnych występujących w obiekcie przetargowym, tj:</w:t>
      </w:r>
    </w:p>
    <w:p w:rsidR="004D2ECE" w:rsidRPr="001F2C64" w:rsidRDefault="004D2ECE" w:rsidP="004D2ECE">
      <w:pPr>
        <w:pStyle w:val="punkt-"/>
        <w:rPr>
          <w:rFonts w:asciiTheme="minorHAnsi" w:hAnsiTheme="minorHAnsi"/>
          <w:sz w:val="22"/>
          <w:szCs w:val="22"/>
        </w:rPr>
      </w:pPr>
      <w:r w:rsidRPr="001F2C64">
        <w:rPr>
          <w:rFonts w:asciiTheme="minorHAnsi" w:hAnsiTheme="minorHAnsi"/>
          <w:sz w:val="22"/>
          <w:szCs w:val="22"/>
        </w:rPr>
        <w:t>konstrukcja dachu budynku krokwie z drewna litego</w:t>
      </w:r>
    </w:p>
    <w:p w:rsidR="004D2ECE" w:rsidRPr="001F2C64" w:rsidRDefault="004D2ECE" w:rsidP="004D2ECE">
      <w:pPr>
        <w:pStyle w:val="Nagwek2"/>
        <w:rPr>
          <w:rFonts w:asciiTheme="minorHAnsi" w:hAnsiTheme="minorHAnsi"/>
          <w:sz w:val="22"/>
          <w:szCs w:val="22"/>
        </w:rPr>
      </w:pPr>
      <w:bookmarkStart w:id="45" w:name="_Toc29268121"/>
      <w:bookmarkStart w:id="46" w:name="_Toc29269642"/>
      <w:bookmarkStart w:id="47" w:name="_Toc29270039"/>
      <w:bookmarkStart w:id="48" w:name="_Toc29270434"/>
      <w:bookmarkStart w:id="49" w:name="_Toc29271803"/>
      <w:bookmarkStart w:id="50" w:name="_Toc29272097"/>
      <w:bookmarkStart w:id="51" w:name="_Toc29272391"/>
      <w:bookmarkStart w:id="52" w:name="_Toc29272685"/>
      <w:bookmarkStart w:id="53" w:name="_Toc29272979"/>
      <w:bookmarkStart w:id="54" w:name="_Toc29273273"/>
      <w:bookmarkStart w:id="55" w:name="_Toc29273567"/>
      <w:bookmarkStart w:id="56" w:name="_Toc29273861"/>
      <w:bookmarkStart w:id="57" w:name="_Toc29274155"/>
      <w:bookmarkStart w:id="58" w:name="_Toc31853470"/>
      <w:bookmarkStart w:id="59" w:name="_Toc37817485"/>
      <w:bookmarkStart w:id="60" w:name="_Toc56394531"/>
      <w:bookmarkStart w:id="61" w:name="_Toc57431312"/>
      <w:bookmarkStart w:id="62" w:name="_Toc57974291"/>
      <w:bookmarkStart w:id="63" w:name="_Toc99191344"/>
      <w:r w:rsidRPr="001F2C64">
        <w:rPr>
          <w:rFonts w:asciiTheme="minorHAnsi" w:hAnsiTheme="minorHAnsi"/>
          <w:sz w:val="22"/>
          <w:szCs w:val="22"/>
        </w:rPr>
        <w:t>Określenia podstawowe</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4D2ECE" w:rsidRPr="001F2C64" w:rsidRDefault="004D2ECE" w:rsidP="004D2ECE">
      <w:pPr>
        <w:pStyle w:val="Tekstpodstawowy"/>
        <w:rPr>
          <w:rFonts w:asciiTheme="minorHAnsi" w:hAnsiTheme="minorHAnsi"/>
          <w:sz w:val="22"/>
          <w:szCs w:val="22"/>
        </w:rPr>
      </w:pPr>
      <w:bookmarkStart w:id="64" w:name="_Toc29268122"/>
      <w:bookmarkStart w:id="65" w:name="_Toc29269643"/>
      <w:bookmarkStart w:id="66" w:name="_Toc29270040"/>
      <w:bookmarkStart w:id="67" w:name="_Toc29270435"/>
      <w:bookmarkStart w:id="68" w:name="_Toc29271804"/>
      <w:bookmarkStart w:id="69" w:name="_Toc29272098"/>
      <w:bookmarkStart w:id="70" w:name="_Toc29272392"/>
      <w:bookmarkStart w:id="71" w:name="_Toc29272686"/>
      <w:bookmarkStart w:id="72" w:name="_Toc29272980"/>
      <w:bookmarkStart w:id="73" w:name="_Toc29273274"/>
      <w:bookmarkStart w:id="74" w:name="_Toc29273568"/>
      <w:bookmarkStart w:id="75" w:name="_Toc29273862"/>
      <w:bookmarkStart w:id="76" w:name="_Toc29274156"/>
      <w:bookmarkStart w:id="77" w:name="_Toc31853471"/>
      <w:r w:rsidRPr="001F2C64">
        <w:rPr>
          <w:rFonts w:asciiTheme="minorHAnsi" w:hAnsiTheme="minorHAnsi"/>
          <w:sz w:val="22"/>
          <w:szCs w:val="22"/>
        </w:rPr>
        <w:t>Określenia podane w niniejszej Specyfikacji są zgodne z obowiązującymi od</w:t>
      </w:r>
      <w:r w:rsidRPr="001F2C64">
        <w:rPr>
          <w:rFonts w:asciiTheme="minorHAnsi" w:hAnsiTheme="minorHAnsi"/>
          <w:sz w:val="22"/>
          <w:szCs w:val="22"/>
        </w:rPr>
        <w:softHyphen/>
        <w:t>powiednimi normami, wytycznymi i określeniami podanymi w Specyfikacji ST- 00 Wymagania ogólne.</w:t>
      </w:r>
    </w:p>
    <w:p w:rsidR="004D2ECE" w:rsidRPr="001F2C64" w:rsidRDefault="004D2ECE" w:rsidP="004D2ECE">
      <w:pPr>
        <w:pStyle w:val="Nagwek2"/>
        <w:rPr>
          <w:rFonts w:asciiTheme="minorHAnsi" w:hAnsiTheme="minorHAnsi"/>
          <w:sz w:val="22"/>
          <w:szCs w:val="22"/>
        </w:rPr>
      </w:pPr>
      <w:bookmarkStart w:id="78" w:name="_Toc37817486"/>
      <w:bookmarkStart w:id="79" w:name="_Toc56394532"/>
      <w:bookmarkStart w:id="80" w:name="_Toc57431313"/>
      <w:bookmarkStart w:id="81" w:name="_Toc57974292"/>
      <w:bookmarkStart w:id="82" w:name="_Toc99191345"/>
      <w:r w:rsidRPr="001F2C64">
        <w:rPr>
          <w:rFonts w:asciiTheme="minorHAnsi" w:hAnsiTheme="minorHAnsi"/>
          <w:sz w:val="22"/>
          <w:szCs w:val="22"/>
        </w:rPr>
        <w:t>Ogólne wymagania dotyczące robót</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4D2ECE" w:rsidRPr="001F2C64" w:rsidRDefault="004D2ECE" w:rsidP="004D2ECE">
      <w:pPr>
        <w:pStyle w:val="Tekstpodstawowy"/>
        <w:rPr>
          <w:rFonts w:asciiTheme="minorHAnsi" w:hAnsiTheme="minorHAnsi"/>
          <w:sz w:val="22"/>
          <w:szCs w:val="22"/>
        </w:rPr>
      </w:pPr>
      <w:bookmarkStart w:id="83" w:name="_Toc29268123"/>
      <w:bookmarkStart w:id="84" w:name="_Toc29269644"/>
      <w:bookmarkStart w:id="85" w:name="_Toc29270041"/>
      <w:bookmarkStart w:id="86" w:name="_Toc29270436"/>
      <w:bookmarkStart w:id="87" w:name="_Toc29271805"/>
      <w:bookmarkStart w:id="88" w:name="_Toc29272099"/>
      <w:bookmarkStart w:id="89" w:name="_Toc29272393"/>
      <w:bookmarkStart w:id="90" w:name="_Toc29272687"/>
      <w:bookmarkStart w:id="91" w:name="_Toc29272981"/>
      <w:bookmarkStart w:id="92" w:name="_Toc29273275"/>
      <w:bookmarkStart w:id="93" w:name="_Toc29273569"/>
      <w:bookmarkStart w:id="94" w:name="_Toc29273863"/>
      <w:bookmarkStart w:id="95" w:name="_Toc29274157"/>
      <w:bookmarkStart w:id="96" w:name="_Toc31853472"/>
      <w:r w:rsidRPr="001F2C64">
        <w:rPr>
          <w:rFonts w:asciiTheme="minorHAnsi" w:hAnsiTheme="minorHAnsi"/>
          <w:sz w:val="22"/>
          <w:szCs w:val="22"/>
        </w:rPr>
        <w:t>Wykonawca robót jest odpowiedzialny za jakość ich wykonania oraz za zgod</w:t>
      </w:r>
      <w:r w:rsidRPr="001F2C64">
        <w:rPr>
          <w:rFonts w:asciiTheme="minorHAnsi" w:hAnsiTheme="minorHAnsi"/>
          <w:sz w:val="22"/>
          <w:szCs w:val="22"/>
        </w:rPr>
        <w:softHyphen/>
        <w:t>ność z Projektem, Specyfikacją i poleceniami Inżyniera. Ogólne wymagania dotyczące robót podano w Specyfikacji ST S 00.00 Wymagania ogólne.</w:t>
      </w:r>
    </w:p>
    <w:p w:rsidR="004D2ECE" w:rsidRPr="001F2C64" w:rsidRDefault="004D2ECE" w:rsidP="004D2ECE">
      <w:pPr>
        <w:pStyle w:val="Nagwek1"/>
        <w:rPr>
          <w:rFonts w:asciiTheme="minorHAnsi" w:hAnsiTheme="minorHAnsi"/>
          <w:sz w:val="22"/>
          <w:szCs w:val="22"/>
        </w:rPr>
      </w:pPr>
      <w:bookmarkStart w:id="97" w:name="_Toc37817487"/>
      <w:bookmarkStart w:id="98" w:name="_Toc56394533"/>
      <w:bookmarkStart w:id="99" w:name="_Toc57431314"/>
      <w:bookmarkStart w:id="100" w:name="_Toc57974293"/>
      <w:bookmarkStart w:id="101" w:name="_Toc99191346"/>
      <w:r w:rsidRPr="001F2C64">
        <w:rPr>
          <w:rFonts w:asciiTheme="minorHAnsi" w:hAnsiTheme="minorHAnsi"/>
          <w:sz w:val="22"/>
          <w:szCs w:val="22"/>
        </w:rPr>
        <w:t>M</w:t>
      </w:r>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1F2C64">
        <w:rPr>
          <w:rFonts w:asciiTheme="minorHAnsi" w:hAnsiTheme="minorHAnsi"/>
          <w:sz w:val="22"/>
          <w:szCs w:val="22"/>
        </w:rPr>
        <w:t>ateriały</w:t>
      </w:r>
      <w:bookmarkEnd w:id="97"/>
      <w:bookmarkEnd w:id="98"/>
      <w:bookmarkEnd w:id="99"/>
      <w:bookmarkEnd w:id="100"/>
      <w:bookmarkEnd w:id="101"/>
    </w:p>
    <w:p w:rsidR="004D2ECE" w:rsidRPr="001F2C64" w:rsidRDefault="004D2ECE" w:rsidP="004D2ECE">
      <w:pPr>
        <w:pStyle w:val="Nagwek2"/>
        <w:rPr>
          <w:rFonts w:asciiTheme="minorHAnsi" w:hAnsiTheme="minorHAnsi"/>
          <w:sz w:val="22"/>
          <w:szCs w:val="22"/>
        </w:rPr>
      </w:pPr>
      <w:bookmarkStart w:id="102" w:name="_Toc52188872"/>
      <w:bookmarkStart w:id="103" w:name="_Toc56394534"/>
      <w:bookmarkStart w:id="104" w:name="_Toc57431315"/>
      <w:bookmarkStart w:id="105" w:name="_Toc57974294"/>
      <w:bookmarkStart w:id="106" w:name="_Toc99191347"/>
      <w:r w:rsidRPr="001F2C64">
        <w:rPr>
          <w:rFonts w:asciiTheme="minorHAnsi" w:hAnsiTheme="minorHAnsi"/>
          <w:sz w:val="22"/>
          <w:szCs w:val="22"/>
        </w:rPr>
        <w:t>Elementy konstrukcyjne drewniane i drewnopochodne</w:t>
      </w:r>
      <w:bookmarkEnd w:id="102"/>
      <w:bookmarkEnd w:id="103"/>
      <w:bookmarkEnd w:id="104"/>
      <w:bookmarkEnd w:id="105"/>
      <w:bookmarkEnd w:id="106"/>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 xml:space="preserve">Belki z drewna litego klasy C24 o przekroju w g dokumentacji </w:t>
      </w:r>
    </w:p>
    <w:p w:rsidR="004D2ECE" w:rsidRPr="001F2C64" w:rsidRDefault="004D2ECE" w:rsidP="004D2ECE">
      <w:pPr>
        <w:pStyle w:val="Tekstpodstawowy"/>
        <w:rPr>
          <w:rFonts w:asciiTheme="minorHAnsi" w:hAnsiTheme="minorHAnsi"/>
          <w:sz w:val="22"/>
          <w:szCs w:val="22"/>
        </w:rPr>
      </w:pPr>
    </w:p>
    <w:p w:rsidR="004D2ECE" w:rsidRPr="001F2C64" w:rsidRDefault="004D2ECE" w:rsidP="004D2ECE">
      <w:pPr>
        <w:pStyle w:val="Nagwek2"/>
        <w:rPr>
          <w:rFonts w:asciiTheme="minorHAnsi" w:hAnsiTheme="minorHAnsi"/>
          <w:sz w:val="22"/>
          <w:szCs w:val="22"/>
        </w:rPr>
      </w:pPr>
      <w:bookmarkStart w:id="107" w:name="_Toc29268103"/>
      <w:bookmarkStart w:id="108" w:name="_Toc29269623"/>
      <w:bookmarkStart w:id="109" w:name="_Toc29270021"/>
      <w:bookmarkStart w:id="110" w:name="_Toc29270415"/>
      <w:bookmarkStart w:id="111" w:name="_Toc29271784"/>
      <w:bookmarkStart w:id="112" w:name="_Toc29272078"/>
      <w:bookmarkStart w:id="113" w:name="_Toc29272372"/>
      <w:bookmarkStart w:id="114" w:name="_Toc29272666"/>
      <w:bookmarkStart w:id="115" w:name="_Toc29272960"/>
      <w:bookmarkStart w:id="116" w:name="_Toc29273254"/>
      <w:bookmarkStart w:id="117" w:name="_Toc29273548"/>
      <w:bookmarkStart w:id="118" w:name="_Toc29273842"/>
      <w:bookmarkStart w:id="119" w:name="_Toc29274136"/>
      <w:bookmarkStart w:id="120" w:name="_Toc31853451"/>
      <w:bookmarkStart w:id="121" w:name="_Toc52188874"/>
      <w:bookmarkStart w:id="122" w:name="_Toc56394536"/>
      <w:bookmarkStart w:id="123" w:name="_Toc57431317"/>
      <w:bookmarkStart w:id="124" w:name="_Toc57974296"/>
      <w:bookmarkStart w:id="125" w:name="_Toc99191348"/>
      <w:r w:rsidRPr="001F2C64">
        <w:rPr>
          <w:rFonts w:asciiTheme="minorHAnsi" w:hAnsiTheme="minorHAnsi"/>
          <w:sz w:val="22"/>
          <w:szCs w:val="22"/>
        </w:rPr>
        <w:t>Łączniki montażowe</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 xml:space="preserve">Łączniki systemowe </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Szpilki gwintowane M10, M12, M16</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Nakrętki M10, M12, M16 kl.4 wg PN-75/M-82144</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Podkładki D=11mm, D=13mm, D=17mm wg PN-78/M-82005</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Kotwy wklejane M10x130, M12x160, M16x190</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 xml:space="preserve">Nakrętki i podkładki </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Okucia indywidualne z blachy i profili stalowych</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Wkręty 5x50mm BM-nr9550.00</w:t>
      </w:r>
    </w:p>
    <w:p w:rsidR="004D2ECE" w:rsidRPr="001F2C64" w:rsidRDefault="004D2ECE" w:rsidP="004D2ECE">
      <w:pPr>
        <w:pStyle w:val="Nagwek2"/>
        <w:rPr>
          <w:rFonts w:asciiTheme="minorHAnsi" w:hAnsiTheme="minorHAnsi"/>
          <w:sz w:val="22"/>
          <w:szCs w:val="22"/>
        </w:rPr>
      </w:pPr>
      <w:bookmarkStart w:id="126" w:name="_Toc52188875"/>
      <w:bookmarkStart w:id="127" w:name="_Toc56394537"/>
      <w:bookmarkStart w:id="128" w:name="_Toc57431318"/>
      <w:bookmarkStart w:id="129" w:name="_Toc57974297"/>
      <w:bookmarkStart w:id="130" w:name="_Toc99191349"/>
      <w:bookmarkStart w:id="131" w:name="_Toc29268104"/>
      <w:bookmarkStart w:id="132" w:name="_Toc29269624"/>
      <w:bookmarkStart w:id="133" w:name="_Toc29270022"/>
      <w:bookmarkStart w:id="134" w:name="_Toc29270416"/>
      <w:bookmarkStart w:id="135" w:name="_Toc29271785"/>
      <w:bookmarkStart w:id="136" w:name="_Toc29272079"/>
      <w:bookmarkStart w:id="137" w:name="_Toc29272373"/>
      <w:bookmarkStart w:id="138" w:name="_Toc29272667"/>
      <w:bookmarkStart w:id="139" w:name="_Toc29272961"/>
      <w:bookmarkStart w:id="140" w:name="_Toc29273255"/>
      <w:bookmarkStart w:id="141" w:name="_Toc29273549"/>
      <w:bookmarkStart w:id="142" w:name="_Toc29273843"/>
      <w:bookmarkStart w:id="143" w:name="_Toc29274137"/>
      <w:bookmarkStart w:id="144" w:name="_Toc31853452"/>
      <w:r w:rsidRPr="001F2C64">
        <w:rPr>
          <w:rFonts w:asciiTheme="minorHAnsi" w:hAnsiTheme="minorHAnsi"/>
          <w:sz w:val="22"/>
          <w:szCs w:val="22"/>
        </w:rPr>
        <w:t>Impregnaty</w:t>
      </w:r>
      <w:bookmarkEnd w:id="126"/>
      <w:bookmarkEnd w:id="127"/>
      <w:bookmarkEnd w:id="128"/>
      <w:bookmarkEnd w:id="129"/>
      <w:bookmarkEnd w:id="130"/>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 xml:space="preserve">Wykonawca wykona impregnację drewna litego do stopnia </w:t>
      </w:r>
      <w:r w:rsidR="003E0B4E" w:rsidRPr="001F2C64">
        <w:rPr>
          <w:rFonts w:asciiTheme="minorHAnsi" w:hAnsiTheme="minorHAnsi"/>
          <w:sz w:val="22"/>
          <w:szCs w:val="22"/>
        </w:rPr>
        <w:t>trudno zapalnego</w:t>
      </w:r>
      <w:r w:rsidRPr="001F2C64">
        <w:rPr>
          <w:rFonts w:asciiTheme="minorHAnsi" w:hAnsiTheme="minorHAnsi"/>
          <w:sz w:val="22"/>
          <w:szCs w:val="22"/>
        </w:rPr>
        <w:t xml:space="preserve"> wg projektu</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1F2C64">
        <w:rPr>
          <w:rFonts w:asciiTheme="minorHAnsi" w:hAnsiTheme="minorHAnsi"/>
          <w:sz w:val="22"/>
          <w:szCs w:val="22"/>
        </w:rPr>
        <w:t>.</w:t>
      </w:r>
    </w:p>
    <w:p w:rsidR="004D2ECE" w:rsidRPr="001F2C64" w:rsidRDefault="004D2ECE" w:rsidP="004D2ECE">
      <w:pPr>
        <w:pStyle w:val="Tekstpodstawowy"/>
        <w:rPr>
          <w:rFonts w:asciiTheme="minorHAnsi" w:hAnsiTheme="minorHAnsi"/>
          <w:sz w:val="22"/>
          <w:szCs w:val="22"/>
        </w:rPr>
      </w:pPr>
    </w:p>
    <w:p w:rsidR="004D2ECE" w:rsidRPr="001F2C64" w:rsidRDefault="004D2ECE" w:rsidP="004D2ECE">
      <w:pPr>
        <w:pStyle w:val="Nagwek2"/>
        <w:rPr>
          <w:rFonts w:asciiTheme="minorHAnsi" w:hAnsiTheme="minorHAnsi"/>
          <w:sz w:val="22"/>
          <w:szCs w:val="22"/>
        </w:rPr>
      </w:pPr>
      <w:bookmarkStart w:id="145" w:name="_Toc57431319"/>
      <w:bookmarkStart w:id="146" w:name="_Toc57974298"/>
      <w:bookmarkStart w:id="147" w:name="_Toc99191350"/>
      <w:r w:rsidRPr="001F2C64">
        <w:rPr>
          <w:rFonts w:asciiTheme="minorHAnsi" w:hAnsiTheme="minorHAnsi"/>
          <w:sz w:val="22"/>
          <w:szCs w:val="22"/>
        </w:rPr>
        <w:lastRenderedPageBreak/>
        <w:t>Dostawa materiałów na Plac Budowy</w:t>
      </w:r>
      <w:bookmarkEnd w:id="145"/>
      <w:bookmarkEnd w:id="146"/>
      <w:bookmarkEnd w:id="147"/>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Wykonawca dostarczy na Plac Budowy elementy drewniane fornirowe, OSB i z drewna klejonego impregnowane zgodnie z technologią producenta, Projek</w:t>
      </w:r>
      <w:r w:rsidRPr="001F2C64">
        <w:rPr>
          <w:rFonts w:asciiTheme="minorHAnsi" w:hAnsiTheme="minorHAnsi"/>
          <w:sz w:val="22"/>
          <w:szCs w:val="22"/>
        </w:rPr>
        <w:softHyphen/>
        <w:t>tem i Specyfikacją. Transport elemen</w:t>
      </w:r>
      <w:r w:rsidRPr="001F2C64">
        <w:rPr>
          <w:rFonts w:asciiTheme="minorHAnsi" w:hAnsiTheme="minorHAnsi"/>
          <w:sz w:val="22"/>
          <w:szCs w:val="22"/>
        </w:rPr>
        <w:softHyphen/>
        <w:t>tów powinien odbywać się środkami przy</w:t>
      </w:r>
      <w:r w:rsidRPr="001F2C64">
        <w:rPr>
          <w:rFonts w:asciiTheme="minorHAnsi" w:hAnsiTheme="minorHAnsi"/>
          <w:sz w:val="22"/>
          <w:szCs w:val="22"/>
        </w:rPr>
        <w:softHyphen/>
        <w:t>stosowanymi do tego celu. Przewożone elementy po</w:t>
      </w:r>
      <w:r w:rsidRPr="001F2C64">
        <w:rPr>
          <w:rFonts w:asciiTheme="minorHAnsi" w:hAnsiTheme="minorHAnsi"/>
          <w:sz w:val="22"/>
          <w:szCs w:val="22"/>
        </w:rPr>
        <w:softHyphen/>
        <w:t>winny być zabezpieczone przed uszkodzeniami i zniszczeniem w trakcie transportu oraz przed opadami deszczowymi. Ustawienie elementów w środkach transportu powinno odpowia</w:t>
      </w:r>
      <w:r w:rsidRPr="001F2C64">
        <w:rPr>
          <w:rFonts w:asciiTheme="minorHAnsi" w:hAnsiTheme="minorHAnsi"/>
          <w:sz w:val="22"/>
          <w:szCs w:val="22"/>
        </w:rPr>
        <w:softHyphen/>
        <w:t>dać wa</w:t>
      </w:r>
      <w:r w:rsidRPr="001F2C64">
        <w:rPr>
          <w:rFonts w:asciiTheme="minorHAnsi" w:hAnsiTheme="minorHAnsi"/>
          <w:sz w:val="22"/>
          <w:szCs w:val="22"/>
        </w:rPr>
        <w:softHyphen/>
        <w:t>runkom składowania. Dostawie elementów drewnianych na Plac Budowy musi towarzyszyć prze</w:t>
      </w:r>
      <w:r w:rsidRPr="001F2C64">
        <w:rPr>
          <w:rFonts w:asciiTheme="minorHAnsi" w:hAnsiTheme="minorHAnsi"/>
          <w:sz w:val="22"/>
          <w:szCs w:val="22"/>
        </w:rPr>
        <w:softHyphen/>
        <w:t>kazanie dokumentacji wysyłkowej zawierającej:</w:t>
      </w:r>
    </w:p>
    <w:p w:rsidR="004D2ECE" w:rsidRPr="001F2C64" w:rsidRDefault="004D2ECE" w:rsidP="004D2ECE">
      <w:pPr>
        <w:pStyle w:val="punkt-"/>
        <w:tabs>
          <w:tab w:val="num" w:pos="1134"/>
        </w:tabs>
        <w:ind w:left="1134" w:hanging="283"/>
        <w:rPr>
          <w:rFonts w:asciiTheme="minorHAnsi" w:hAnsiTheme="minorHAnsi"/>
          <w:sz w:val="22"/>
          <w:szCs w:val="22"/>
        </w:rPr>
      </w:pPr>
      <w:r w:rsidRPr="001F2C64">
        <w:rPr>
          <w:rFonts w:asciiTheme="minorHAnsi" w:hAnsiTheme="minorHAnsi"/>
          <w:sz w:val="22"/>
          <w:szCs w:val="22"/>
        </w:rPr>
        <w:t xml:space="preserve">nazwę producenta, </w:t>
      </w:r>
    </w:p>
    <w:p w:rsidR="004D2ECE" w:rsidRPr="001F2C64" w:rsidRDefault="004D2ECE" w:rsidP="004D2ECE">
      <w:pPr>
        <w:pStyle w:val="punkt-"/>
        <w:tabs>
          <w:tab w:val="num" w:pos="1134"/>
        </w:tabs>
        <w:ind w:left="1134" w:hanging="283"/>
        <w:rPr>
          <w:rFonts w:asciiTheme="minorHAnsi" w:hAnsiTheme="minorHAnsi"/>
          <w:sz w:val="22"/>
          <w:szCs w:val="22"/>
        </w:rPr>
      </w:pPr>
      <w:r w:rsidRPr="001F2C64">
        <w:rPr>
          <w:rFonts w:asciiTheme="minorHAnsi" w:hAnsiTheme="minorHAnsi"/>
          <w:sz w:val="22"/>
          <w:szCs w:val="22"/>
        </w:rPr>
        <w:t xml:space="preserve">numer identyfikacyjny zamówienia, </w:t>
      </w:r>
    </w:p>
    <w:p w:rsidR="004D2ECE" w:rsidRPr="001F2C64" w:rsidRDefault="004D2ECE" w:rsidP="004D2ECE">
      <w:pPr>
        <w:pStyle w:val="punkt-"/>
        <w:tabs>
          <w:tab w:val="num" w:pos="1134"/>
        </w:tabs>
        <w:ind w:left="1134" w:hanging="283"/>
        <w:rPr>
          <w:rFonts w:asciiTheme="minorHAnsi" w:hAnsiTheme="minorHAnsi"/>
          <w:sz w:val="22"/>
          <w:szCs w:val="22"/>
        </w:rPr>
      </w:pPr>
      <w:r w:rsidRPr="001F2C64">
        <w:rPr>
          <w:rFonts w:asciiTheme="minorHAnsi" w:hAnsiTheme="minorHAnsi"/>
          <w:sz w:val="22"/>
          <w:szCs w:val="22"/>
        </w:rPr>
        <w:t xml:space="preserve">nazwę i adres Placu Budowy, </w:t>
      </w:r>
    </w:p>
    <w:p w:rsidR="004D2ECE" w:rsidRPr="001F2C64" w:rsidRDefault="004D2ECE" w:rsidP="004D2ECE">
      <w:pPr>
        <w:pStyle w:val="punkt-"/>
        <w:tabs>
          <w:tab w:val="num" w:pos="1134"/>
        </w:tabs>
        <w:ind w:left="1134" w:hanging="283"/>
        <w:rPr>
          <w:rFonts w:asciiTheme="minorHAnsi" w:hAnsiTheme="minorHAnsi"/>
          <w:sz w:val="22"/>
          <w:szCs w:val="22"/>
        </w:rPr>
      </w:pPr>
      <w:r w:rsidRPr="001F2C64">
        <w:rPr>
          <w:rFonts w:asciiTheme="minorHAnsi" w:hAnsiTheme="minorHAnsi"/>
          <w:sz w:val="22"/>
          <w:szCs w:val="22"/>
        </w:rPr>
        <w:t>wyszczególnienie elementów,</w:t>
      </w:r>
    </w:p>
    <w:p w:rsidR="004D2ECE" w:rsidRPr="001F2C64" w:rsidRDefault="004D2ECE" w:rsidP="004D2ECE">
      <w:pPr>
        <w:pStyle w:val="punkt-"/>
        <w:tabs>
          <w:tab w:val="num" w:pos="1134"/>
        </w:tabs>
        <w:ind w:left="1134" w:hanging="283"/>
        <w:rPr>
          <w:rFonts w:asciiTheme="minorHAnsi" w:hAnsiTheme="minorHAnsi"/>
          <w:sz w:val="22"/>
          <w:szCs w:val="22"/>
        </w:rPr>
      </w:pPr>
      <w:r w:rsidRPr="001F2C64">
        <w:rPr>
          <w:rFonts w:asciiTheme="minorHAnsi" w:hAnsiTheme="minorHAnsi"/>
          <w:sz w:val="22"/>
          <w:szCs w:val="22"/>
        </w:rPr>
        <w:t xml:space="preserve">deklaracje zgodności, </w:t>
      </w:r>
    </w:p>
    <w:p w:rsidR="004D2ECE" w:rsidRPr="001F2C64" w:rsidRDefault="004D2ECE" w:rsidP="004D2ECE">
      <w:pPr>
        <w:pStyle w:val="punkt-"/>
        <w:tabs>
          <w:tab w:val="num" w:pos="1134"/>
        </w:tabs>
        <w:ind w:left="1134" w:hanging="283"/>
        <w:rPr>
          <w:rFonts w:asciiTheme="minorHAnsi" w:hAnsiTheme="minorHAnsi"/>
          <w:sz w:val="22"/>
          <w:szCs w:val="22"/>
        </w:rPr>
      </w:pPr>
      <w:r w:rsidRPr="001F2C64">
        <w:rPr>
          <w:rFonts w:asciiTheme="minorHAnsi" w:hAnsiTheme="minorHAnsi"/>
          <w:sz w:val="22"/>
          <w:szCs w:val="22"/>
        </w:rPr>
        <w:t>atesty</w:t>
      </w:r>
    </w:p>
    <w:p w:rsidR="004D2ECE" w:rsidRPr="001F2C64" w:rsidRDefault="004D2ECE" w:rsidP="004D2ECE">
      <w:pPr>
        <w:pStyle w:val="punkt-"/>
        <w:tabs>
          <w:tab w:val="num" w:pos="1134"/>
        </w:tabs>
        <w:ind w:left="1134" w:hanging="283"/>
        <w:rPr>
          <w:rFonts w:asciiTheme="minorHAnsi" w:hAnsiTheme="minorHAnsi"/>
          <w:sz w:val="22"/>
          <w:szCs w:val="22"/>
        </w:rPr>
      </w:pPr>
      <w:r w:rsidRPr="001F2C64">
        <w:rPr>
          <w:rFonts w:asciiTheme="minorHAnsi" w:hAnsiTheme="minorHAnsi"/>
          <w:sz w:val="22"/>
          <w:szCs w:val="22"/>
        </w:rPr>
        <w:t>protokoły kontroli jakości przeprowadzonej w wytwórni.</w:t>
      </w:r>
    </w:p>
    <w:p w:rsidR="004D2ECE" w:rsidRPr="001F2C64" w:rsidRDefault="004D2ECE" w:rsidP="004D2ECE">
      <w:pPr>
        <w:pStyle w:val="Nagwek2"/>
        <w:rPr>
          <w:rFonts w:asciiTheme="minorHAnsi" w:hAnsiTheme="minorHAnsi"/>
          <w:sz w:val="22"/>
          <w:szCs w:val="22"/>
        </w:rPr>
      </w:pPr>
      <w:bookmarkStart w:id="148" w:name="_Toc57431320"/>
      <w:bookmarkStart w:id="149" w:name="_Toc57974299"/>
      <w:bookmarkStart w:id="150" w:name="_Toc99191351"/>
      <w:r w:rsidRPr="001F2C64">
        <w:rPr>
          <w:rFonts w:asciiTheme="minorHAnsi" w:hAnsiTheme="minorHAnsi"/>
          <w:sz w:val="22"/>
          <w:szCs w:val="22"/>
        </w:rPr>
        <w:t>Składowanie materiałów</w:t>
      </w:r>
      <w:bookmarkEnd w:id="148"/>
      <w:bookmarkEnd w:id="149"/>
      <w:bookmarkEnd w:id="150"/>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Wykonawca zapewni składowanie i przechowywanie elementów drewnianych pod wiatami za</w:t>
      </w:r>
      <w:r w:rsidRPr="001F2C64">
        <w:rPr>
          <w:rFonts w:asciiTheme="minorHAnsi" w:hAnsiTheme="minorHAnsi"/>
          <w:sz w:val="22"/>
          <w:szCs w:val="22"/>
        </w:rPr>
        <w:softHyphen/>
        <w:t>bezpieczającymi przed opadami atmosferycznymi na poziomym, odizolowanym, wyniesionym i utwardzonym podłożu. Elementy drewniane po</w:t>
      </w:r>
      <w:r w:rsidRPr="001F2C64">
        <w:rPr>
          <w:rFonts w:asciiTheme="minorHAnsi" w:hAnsiTheme="minorHAnsi"/>
          <w:sz w:val="22"/>
          <w:szCs w:val="22"/>
        </w:rPr>
        <w:softHyphen/>
        <w:t>winny być składowane w pozycji poziomej na podkładkach rozmieszczonych w taki sposób, aby nie powodować ich deformacji. Łączniki, im</w:t>
      </w:r>
      <w:r w:rsidRPr="001F2C64">
        <w:rPr>
          <w:rFonts w:asciiTheme="minorHAnsi" w:hAnsiTheme="minorHAnsi"/>
          <w:sz w:val="22"/>
          <w:szCs w:val="22"/>
        </w:rPr>
        <w:softHyphen/>
        <w:t>pregnaty i inne akcesoria będą przechowywane w pomieszczeniu zadaszonym, zamkniętym z podłogą wyniesioną ponad poziom terenu.</w:t>
      </w:r>
    </w:p>
    <w:p w:rsidR="004D2ECE" w:rsidRPr="001F2C64" w:rsidRDefault="004D2ECE" w:rsidP="004D2ECE">
      <w:pPr>
        <w:pStyle w:val="Nagwek1"/>
        <w:rPr>
          <w:rFonts w:asciiTheme="minorHAnsi" w:hAnsiTheme="minorHAnsi"/>
          <w:sz w:val="22"/>
          <w:szCs w:val="22"/>
        </w:rPr>
      </w:pPr>
      <w:bookmarkStart w:id="151" w:name="_Toc57431321"/>
      <w:bookmarkStart w:id="152" w:name="_Toc57974300"/>
      <w:bookmarkStart w:id="153" w:name="_Toc99191352"/>
      <w:r w:rsidRPr="001F2C64">
        <w:rPr>
          <w:rFonts w:asciiTheme="minorHAnsi" w:hAnsiTheme="minorHAnsi"/>
          <w:sz w:val="22"/>
          <w:szCs w:val="22"/>
        </w:rPr>
        <w:t>Sprzęt</w:t>
      </w:r>
      <w:bookmarkEnd w:id="151"/>
      <w:bookmarkEnd w:id="152"/>
      <w:bookmarkEnd w:id="153"/>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Wymagania ogólne dotyczące sprzętu podano w S 00.00 „Wymagania ogólne”</w:t>
      </w:r>
    </w:p>
    <w:p w:rsidR="004D2ECE" w:rsidRPr="001F2C64" w:rsidRDefault="004D2ECE" w:rsidP="004D2ECE">
      <w:pPr>
        <w:pStyle w:val="Nagwek1"/>
        <w:rPr>
          <w:rFonts w:asciiTheme="minorHAnsi" w:hAnsiTheme="minorHAnsi"/>
          <w:sz w:val="22"/>
          <w:szCs w:val="22"/>
        </w:rPr>
      </w:pPr>
      <w:bookmarkStart w:id="154" w:name="_Toc57431322"/>
      <w:bookmarkStart w:id="155" w:name="_Toc57974301"/>
      <w:bookmarkStart w:id="156" w:name="_Toc99191353"/>
      <w:r w:rsidRPr="001F2C64">
        <w:rPr>
          <w:rFonts w:asciiTheme="minorHAnsi" w:hAnsiTheme="minorHAnsi"/>
          <w:sz w:val="22"/>
          <w:szCs w:val="22"/>
        </w:rPr>
        <w:t>Transport</w:t>
      </w:r>
      <w:bookmarkEnd w:id="154"/>
      <w:bookmarkEnd w:id="155"/>
      <w:bookmarkEnd w:id="156"/>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 xml:space="preserve">Wymagania ogólne dotyczące </w:t>
      </w:r>
      <w:r w:rsidR="003C485E" w:rsidRPr="001F2C64">
        <w:rPr>
          <w:rFonts w:asciiTheme="minorHAnsi" w:hAnsiTheme="minorHAnsi"/>
          <w:sz w:val="22"/>
          <w:szCs w:val="22"/>
        </w:rPr>
        <w:t>transportu w</w:t>
      </w:r>
      <w:r w:rsidRPr="001F2C64">
        <w:rPr>
          <w:rFonts w:asciiTheme="minorHAnsi" w:hAnsiTheme="minorHAnsi"/>
          <w:sz w:val="22"/>
          <w:szCs w:val="22"/>
        </w:rPr>
        <w:t xml:space="preserve"> S 00.00 „Wymagania ogólne”</w:t>
      </w:r>
    </w:p>
    <w:p w:rsidR="004D2ECE" w:rsidRPr="001F2C64" w:rsidRDefault="004D2ECE" w:rsidP="004D2ECE">
      <w:pPr>
        <w:pStyle w:val="Nagwek1"/>
        <w:rPr>
          <w:rFonts w:asciiTheme="minorHAnsi" w:hAnsiTheme="minorHAnsi"/>
          <w:sz w:val="22"/>
          <w:szCs w:val="22"/>
        </w:rPr>
      </w:pPr>
      <w:bookmarkStart w:id="157" w:name="_Toc56394540"/>
      <w:bookmarkStart w:id="158" w:name="_Toc57431323"/>
      <w:bookmarkStart w:id="159" w:name="_Toc57974302"/>
      <w:bookmarkStart w:id="160" w:name="_Toc99191354"/>
      <w:r w:rsidRPr="001F2C64">
        <w:rPr>
          <w:rFonts w:asciiTheme="minorHAnsi" w:hAnsiTheme="minorHAnsi"/>
          <w:sz w:val="22"/>
          <w:szCs w:val="22"/>
        </w:rPr>
        <w:t>Wykonanie robót</w:t>
      </w:r>
      <w:bookmarkEnd w:id="157"/>
      <w:bookmarkEnd w:id="158"/>
      <w:bookmarkEnd w:id="159"/>
      <w:bookmarkEnd w:id="160"/>
    </w:p>
    <w:p w:rsidR="004D2ECE" w:rsidRPr="001F2C64" w:rsidRDefault="004D2ECE" w:rsidP="004D2ECE">
      <w:pPr>
        <w:pStyle w:val="Nagwek2"/>
        <w:rPr>
          <w:rFonts w:asciiTheme="minorHAnsi" w:hAnsiTheme="minorHAnsi"/>
          <w:sz w:val="22"/>
          <w:szCs w:val="22"/>
        </w:rPr>
      </w:pPr>
      <w:bookmarkStart w:id="161" w:name="_Toc52188879"/>
      <w:bookmarkStart w:id="162" w:name="_Toc56394541"/>
      <w:bookmarkStart w:id="163" w:name="_Toc57431324"/>
      <w:bookmarkStart w:id="164" w:name="_Toc57974303"/>
      <w:bookmarkStart w:id="165" w:name="_Toc99191355"/>
      <w:r w:rsidRPr="001F2C64">
        <w:rPr>
          <w:rFonts w:asciiTheme="minorHAnsi" w:hAnsiTheme="minorHAnsi"/>
          <w:sz w:val="22"/>
          <w:szCs w:val="22"/>
        </w:rPr>
        <w:t>Wymagania ogólne</w:t>
      </w:r>
      <w:bookmarkEnd w:id="161"/>
      <w:bookmarkEnd w:id="162"/>
      <w:bookmarkEnd w:id="163"/>
      <w:bookmarkEnd w:id="164"/>
      <w:bookmarkEnd w:id="165"/>
    </w:p>
    <w:p w:rsidR="004D2ECE" w:rsidRPr="001F2C64" w:rsidRDefault="004D2ECE" w:rsidP="004D2ECE">
      <w:pPr>
        <w:pStyle w:val="Tekstpodstawowy"/>
        <w:rPr>
          <w:rFonts w:asciiTheme="minorHAnsi" w:hAnsiTheme="minorHAnsi"/>
          <w:sz w:val="22"/>
          <w:szCs w:val="22"/>
        </w:rPr>
      </w:pPr>
      <w:bookmarkStart w:id="166" w:name="_Toc29268108"/>
      <w:bookmarkStart w:id="167" w:name="_Toc29269628"/>
      <w:bookmarkStart w:id="168" w:name="_Toc29270026"/>
      <w:bookmarkStart w:id="169" w:name="_Toc29270420"/>
      <w:bookmarkStart w:id="170" w:name="_Toc29271789"/>
      <w:bookmarkStart w:id="171" w:name="_Toc29272083"/>
      <w:bookmarkStart w:id="172" w:name="_Toc29272377"/>
      <w:bookmarkStart w:id="173" w:name="_Toc29272671"/>
      <w:bookmarkStart w:id="174" w:name="_Toc29272965"/>
      <w:bookmarkStart w:id="175" w:name="_Toc29273259"/>
      <w:bookmarkStart w:id="176" w:name="_Toc29273553"/>
      <w:bookmarkStart w:id="177" w:name="_Toc29273847"/>
      <w:bookmarkStart w:id="178" w:name="_Toc29274141"/>
      <w:bookmarkStart w:id="179" w:name="_Toc31853456"/>
      <w:r w:rsidRPr="001F2C64">
        <w:rPr>
          <w:rFonts w:asciiTheme="minorHAnsi" w:hAnsiTheme="minorHAnsi"/>
          <w:sz w:val="22"/>
          <w:szCs w:val="22"/>
        </w:rPr>
        <w:t>Wykonawca zamontuje elementy konstrukcji drewnianej po uzyskaniu wymaga</w:t>
      </w:r>
      <w:r w:rsidRPr="001F2C64">
        <w:rPr>
          <w:rFonts w:asciiTheme="minorHAnsi" w:hAnsiTheme="minorHAnsi"/>
          <w:sz w:val="22"/>
          <w:szCs w:val="22"/>
        </w:rPr>
        <w:softHyphen/>
        <w:t>nej nośności podpór i zakotwień. Wykonawca uzyska wcześniejszą zgodę Inży</w:t>
      </w:r>
      <w:r w:rsidRPr="001F2C64">
        <w:rPr>
          <w:rFonts w:asciiTheme="minorHAnsi" w:hAnsiTheme="minorHAnsi"/>
          <w:sz w:val="22"/>
          <w:szCs w:val="22"/>
        </w:rPr>
        <w:softHyphen/>
        <w:t>niera na montaż konstrukcji po dokonaniu oględzin miejsca montażu. Elementy drewniane osadzone w ścianie należy impregnować przed montażem.</w:t>
      </w:r>
    </w:p>
    <w:p w:rsidR="004D2ECE" w:rsidRPr="001F2C64" w:rsidRDefault="004D2ECE" w:rsidP="004D2ECE">
      <w:pPr>
        <w:pStyle w:val="Nagwek2"/>
        <w:rPr>
          <w:rFonts w:asciiTheme="minorHAnsi" w:hAnsiTheme="minorHAnsi"/>
          <w:sz w:val="22"/>
          <w:szCs w:val="22"/>
        </w:rPr>
      </w:pPr>
      <w:bookmarkStart w:id="180" w:name="_Toc52188880"/>
      <w:bookmarkStart w:id="181" w:name="_Toc56394542"/>
      <w:bookmarkStart w:id="182" w:name="_Toc57431325"/>
      <w:bookmarkStart w:id="183" w:name="_Toc57974304"/>
      <w:bookmarkStart w:id="184" w:name="_Toc99191356"/>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1F2C64">
        <w:rPr>
          <w:rFonts w:asciiTheme="minorHAnsi" w:hAnsiTheme="minorHAnsi"/>
          <w:sz w:val="22"/>
          <w:szCs w:val="22"/>
        </w:rPr>
        <w:t>Połączenia</w:t>
      </w:r>
      <w:bookmarkEnd w:id="180"/>
      <w:bookmarkEnd w:id="181"/>
      <w:bookmarkEnd w:id="182"/>
      <w:bookmarkEnd w:id="183"/>
      <w:bookmarkEnd w:id="184"/>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 xml:space="preserve">Belki z drewna litego oparte na wieńcach i belkach żelbetowych łączone za pomocą szpilek gwintowanych M12 z podkładkami i nakrętkami, oraz łącznika systemowego. </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Szczegóły konstrukcyjne i wykonawcze wg Projektu Konstrukcyjnego Wyko</w:t>
      </w:r>
      <w:r w:rsidRPr="001F2C64">
        <w:rPr>
          <w:rFonts w:asciiTheme="minorHAnsi" w:hAnsiTheme="minorHAnsi"/>
          <w:sz w:val="22"/>
          <w:szCs w:val="22"/>
        </w:rPr>
        <w:softHyphen/>
        <w:t>nawczego.</w:t>
      </w:r>
    </w:p>
    <w:p w:rsidR="004D2ECE" w:rsidRPr="001F2C64" w:rsidRDefault="004D2ECE" w:rsidP="004D2ECE">
      <w:pPr>
        <w:pStyle w:val="Nagwek2"/>
        <w:rPr>
          <w:rFonts w:asciiTheme="minorHAnsi" w:hAnsiTheme="minorHAnsi"/>
          <w:sz w:val="22"/>
          <w:szCs w:val="22"/>
        </w:rPr>
      </w:pPr>
      <w:bookmarkStart w:id="185" w:name="_Toc52188882"/>
      <w:bookmarkStart w:id="186" w:name="_Toc56394544"/>
      <w:bookmarkStart w:id="187" w:name="_Toc57431327"/>
      <w:bookmarkStart w:id="188" w:name="_Toc57974306"/>
      <w:bookmarkStart w:id="189" w:name="_Toc99191357"/>
      <w:r w:rsidRPr="001F2C64">
        <w:rPr>
          <w:rFonts w:asciiTheme="minorHAnsi" w:hAnsiTheme="minorHAnsi"/>
          <w:sz w:val="22"/>
          <w:szCs w:val="22"/>
        </w:rPr>
        <w:t>Impregnacja</w:t>
      </w:r>
      <w:bookmarkEnd w:id="185"/>
      <w:bookmarkEnd w:id="186"/>
      <w:bookmarkEnd w:id="187"/>
      <w:bookmarkEnd w:id="188"/>
      <w:bookmarkEnd w:id="189"/>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 xml:space="preserve">Dźwigary z drewna klejonego, płyty OSB impregnowane w zakładach produkcyjnych zgodnie z technologią producenta. Belki i krokwie z drewna litego a także elementy docinane należy </w:t>
      </w:r>
      <w:r w:rsidRPr="001F2C64">
        <w:rPr>
          <w:rFonts w:asciiTheme="minorHAnsi" w:hAnsiTheme="minorHAnsi"/>
          <w:sz w:val="22"/>
          <w:szCs w:val="22"/>
        </w:rPr>
        <w:lastRenderedPageBreak/>
        <w:t>zaimpregnować do uzyska</w:t>
      </w:r>
      <w:r w:rsidRPr="001F2C64">
        <w:rPr>
          <w:rFonts w:asciiTheme="minorHAnsi" w:hAnsiTheme="minorHAnsi"/>
          <w:sz w:val="22"/>
          <w:szCs w:val="22"/>
        </w:rPr>
        <w:softHyphen/>
        <w:t xml:space="preserve">nia stopnia </w:t>
      </w:r>
      <w:r w:rsidR="003E0B4E" w:rsidRPr="001F2C64">
        <w:rPr>
          <w:rFonts w:asciiTheme="minorHAnsi" w:hAnsiTheme="minorHAnsi"/>
          <w:sz w:val="22"/>
          <w:szCs w:val="22"/>
        </w:rPr>
        <w:t>trudno zapalnego</w:t>
      </w:r>
      <w:r w:rsidRPr="001F2C64">
        <w:rPr>
          <w:rFonts w:asciiTheme="minorHAnsi" w:hAnsiTheme="minorHAnsi"/>
          <w:sz w:val="22"/>
          <w:szCs w:val="22"/>
        </w:rPr>
        <w:t xml:space="preserve"> oraz im</w:t>
      </w:r>
      <w:r w:rsidRPr="001F2C64">
        <w:rPr>
          <w:rFonts w:asciiTheme="minorHAnsi" w:hAnsiTheme="minorHAnsi"/>
          <w:sz w:val="22"/>
          <w:szCs w:val="22"/>
        </w:rPr>
        <w:softHyphen/>
        <w:t>pregnować drewnochronem. Impregnację i poprawki należy wykonywać na elementach oczyszczonych, osuszonych, w dzień bez opadów. Dopuszcza się wykonywanie prac malar</w:t>
      </w:r>
      <w:r w:rsidRPr="001F2C64">
        <w:rPr>
          <w:rFonts w:asciiTheme="minorHAnsi" w:hAnsiTheme="minorHAnsi"/>
          <w:sz w:val="22"/>
          <w:szCs w:val="22"/>
        </w:rPr>
        <w:softHyphen/>
        <w:t>skich w warunkach zimowych pod warunkiem zapewnienia odpowiedniej temperatury ma</w:t>
      </w:r>
      <w:r w:rsidRPr="001F2C64">
        <w:rPr>
          <w:rFonts w:asciiTheme="minorHAnsi" w:hAnsiTheme="minorHAnsi"/>
          <w:sz w:val="22"/>
          <w:szCs w:val="22"/>
        </w:rPr>
        <w:softHyphen/>
        <w:t xml:space="preserve">lowania i schnięcia impregnatów pod zadaszeniem. </w:t>
      </w:r>
    </w:p>
    <w:p w:rsidR="004D2ECE" w:rsidRPr="001F2C64" w:rsidRDefault="004D2ECE" w:rsidP="004D2ECE">
      <w:pPr>
        <w:pStyle w:val="Nagwek1"/>
        <w:rPr>
          <w:rFonts w:asciiTheme="minorHAnsi" w:hAnsiTheme="minorHAnsi"/>
          <w:sz w:val="22"/>
          <w:szCs w:val="22"/>
        </w:rPr>
      </w:pPr>
      <w:bookmarkStart w:id="190" w:name="_Toc37817493"/>
      <w:bookmarkStart w:id="191" w:name="_Toc56394545"/>
      <w:bookmarkStart w:id="192" w:name="_Toc57431328"/>
      <w:bookmarkStart w:id="193" w:name="_Toc57974307"/>
      <w:bookmarkStart w:id="194" w:name="_Toc99191358"/>
      <w:r w:rsidRPr="001F2C64">
        <w:rPr>
          <w:rFonts w:asciiTheme="minorHAnsi" w:hAnsiTheme="minorHAnsi"/>
          <w:sz w:val="22"/>
          <w:szCs w:val="22"/>
        </w:rPr>
        <w:t>Kontrola jakości</w:t>
      </w:r>
      <w:bookmarkEnd w:id="190"/>
      <w:bookmarkEnd w:id="191"/>
      <w:bookmarkEnd w:id="192"/>
      <w:bookmarkEnd w:id="193"/>
      <w:bookmarkEnd w:id="194"/>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Kontroli jakości podlegają wszystkie elementy konstrukcji drewnianej. Kontrola jakości winna odbyć się przed montażem elementów konstrukcyjnych i powinna obejmować w szczególności:</w:t>
      </w:r>
    </w:p>
    <w:p w:rsidR="004D2ECE" w:rsidRPr="001F2C64" w:rsidRDefault="004D2ECE" w:rsidP="004D2ECE">
      <w:pPr>
        <w:pStyle w:val="punkt-"/>
        <w:tabs>
          <w:tab w:val="clear" w:pos="992"/>
          <w:tab w:val="num" w:pos="993"/>
        </w:tabs>
        <w:rPr>
          <w:rFonts w:asciiTheme="minorHAnsi" w:hAnsiTheme="minorHAnsi"/>
          <w:sz w:val="22"/>
          <w:szCs w:val="22"/>
        </w:rPr>
      </w:pPr>
      <w:r w:rsidRPr="001F2C64">
        <w:rPr>
          <w:rFonts w:asciiTheme="minorHAnsi" w:hAnsiTheme="minorHAnsi"/>
          <w:sz w:val="22"/>
          <w:szCs w:val="22"/>
        </w:rPr>
        <w:t>sprawdzenie wymiarów wzorników i konturów oraz wymiarów poszczegól</w:t>
      </w:r>
      <w:r w:rsidRPr="001F2C64">
        <w:rPr>
          <w:rFonts w:asciiTheme="minorHAnsi" w:hAnsiTheme="minorHAnsi"/>
          <w:sz w:val="22"/>
          <w:szCs w:val="22"/>
        </w:rPr>
        <w:softHyphen/>
        <w:t>nych elementów konstruk</w:t>
      </w:r>
      <w:r w:rsidRPr="001F2C64">
        <w:rPr>
          <w:rFonts w:asciiTheme="minorHAnsi" w:hAnsiTheme="minorHAnsi"/>
          <w:sz w:val="22"/>
          <w:szCs w:val="22"/>
        </w:rPr>
        <w:softHyphen/>
        <w:t>cji przez stwierdzenie ich zgodności z dokumenta</w:t>
      </w:r>
      <w:r w:rsidRPr="001F2C64">
        <w:rPr>
          <w:rFonts w:asciiTheme="minorHAnsi" w:hAnsiTheme="minorHAnsi"/>
          <w:sz w:val="22"/>
          <w:szCs w:val="22"/>
        </w:rPr>
        <w:softHyphen/>
        <w:t>cją tech</w:t>
      </w:r>
      <w:r w:rsidRPr="001F2C64">
        <w:rPr>
          <w:rFonts w:asciiTheme="minorHAnsi" w:hAnsiTheme="minorHAnsi"/>
          <w:sz w:val="22"/>
          <w:szCs w:val="22"/>
        </w:rPr>
        <w:softHyphen/>
        <w:t>niczną i wymaganiami podanymi w niniej</w:t>
      </w:r>
      <w:r w:rsidRPr="001F2C64">
        <w:rPr>
          <w:rFonts w:asciiTheme="minorHAnsi" w:hAnsiTheme="minorHAnsi"/>
          <w:sz w:val="22"/>
          <w:szCs w:val="22"/>
        </w:rPr>
        <w:softHyphen/>
        <w:t>szych warunkach technicz</w:t>
      </w:r>
      <w:r w:rsidRPr="001F2C64">
        <w:rPr>
          <w:rFonts w:asciiTheme="minorHAnsi" w:hAnsiTheme="minorHAnsi"/>
          <w:sz w:val="22"/>
          <w:szCs w:val="22"/>
        </w:rPr>
        <w:softHyphen/>
        <w:t>nych,</w:t>
      </w:r>
    </w:p>
    <w:p w:rsidR="004D2ECE" w:rsidRPr="001F2C64" w:rsidRDefault="004D2ECE" w:rsidP="004D2ECE">
      <w:pPr>
        <w:pStyle w:val="punkt-"/>
        <w:tabs>
          <w:tab w:val="clear" w:pos="992"/>
          <w:tab w:val="num" w:pos="993"/>
        </w:tabs>
        <w:rPr>
          <w:rFonts w:asciiTheme="minorHAnsi" w:hAnsiTheme="minorHAnsi"/>
          <w:sz w:val="22"/>
          <w:szCs w:val="22"/>
        </w:rPr>
      </w:pPr>
      <w:r w:rsidRPr="001F2C64">
        <w:rPr>
          <w:rFonts w:asciiTheme="minorHAnsi" w:hAnsiTheme="minorHAnsi"/>
          <w:sz w:val="22"/>
          <w:szCs w:val="22"/>
        </w:rPr>
        <w:t>sprawdzenie wilgotności drewna</w:t>
      </w:r>
    </w:p>
    <w:p w:rsidR="004D2ECE" w:rsidRPr="001F2C64" w:rsidRDefault="004D2ECE" w:rsidP="004D2ECE">
      <w:pPr>
        <w:pStyle w:val="punkt-"/>
        <w:tabs>
          <w:tab w:val="clear" w:pos="992"/>
          <w:tab w:val="num" w:pos="993"/>
        </w:tabs>
        <w:rPr>
          <w:rFonts w:asciiTheme="minorHAnsi" w:hAnsiTheme="minorHAnsi"/>
          <w:sz w:val="22"/>
          <w:szCs w:val="22"/>
        </w:rPr>
      </w:pPr>
      <w:r w:rsidRPr="001F2C64">
        <w:rPr>
          <w:rFonts w:asciiTheme="minorHAnsi" w:hAnsiTheme="minorHAnsi"/>
          <w:sz w:val="22"/>
          <w:szCs w:val="22"/>
        </w:rPr>
        <w:t xml:space="preserve">rodzaj i klasa użytego drewna </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Podczas odbioru powinny być sprawdzone:</w:t>
      </w:r>
    </w:p>
    <w:p w:rsidR="004D2ECE" w:rsidRPr="001F2C64" w:rsidRDefault="004D2ECE" w:rsidP="004D2ECE">
      <w:pPr>
        <w:pStyle w:val="punkt-"/>
        <w:tabs>
          <w:tab w:val="clear" w:pos="992"/>
          <w:tab w:val="num" w:pos="993"/>
        </w:tabs>
        <w:rPr>
          <w:rFonts w:asciiTheme="minorHAnsi" w:hAnsiTheme="minorHAnsi"/>
          <w:sz w:val="22"/>
          <w:szCs w:val="22"/>
        </w:rPr>
      </w:pPr>
      <w:r w:rsidRPr="001F2C64">
        <w:rPr>
          <w:rFonts w:asciiTheme="minorHAnsi" w:hAnsiTheme="minorHAnsi"/>
          <w:sz w:val="22"/>
          <w:szCs w:val="22"/>
        </w:rPr>
        <w:t xml:space="preserve">zgodność wykonanych robót z dokumentacją </w:t>
      </w:r>
    </w:p>
    <w:p w:rsidR="004D2ECE" w:rsidRPr="001F2C64" w:rsidRDefault="004D2ECE" w:rsidP="004D2ECE">
      <w:pPr>
        <w:pStyle w:val="punkt-"/>
        <w:tabs>
          <w:tab w:val="clear" w:pos="992"/>
          <w:tab w:val="num" w:pos="993"/>
        </w:tabs>
        <w:rPr>
          <w:rFonts w:asciiTheme="minorHAnsi" w:hAnsiTheme="minorHAnsi"/>
          <w:sz w:val="22"/>
          <w:szCs w:val="22"/>
        </w:rPr>
      </w:pPr>
      <w:r w:rsidRPr="001F2C64">
        <w:rPr>
          <w:rFonts w:asciiTheme="minorHAnsi" w:hAnsiTheme="minorHAnsi"/>
          <w:sz w:val="22"/>
          <w:szCs w:val="22"/>
        </w:rPr>
        <w:t>prawidłowość wykonania złączy</w:t>
      </w:r>
    </w:p>
    <w:p w:rsidR="004D2ECE" w:rsidRPr="001F2C64" w:rsidRDefault="004D2ECE" w:rsidP="004D2ECE">
      <w:pPr>
        <w:pStyle w:val="punkt-"/>
        <w:tabs>
          <w:tab w:val="clear" w:pos="992"/>
          <w:tab w:val="num" w:pos="993"/>
        </w:tabs>
        <w:rPr>
          <w:rFonts w:asciiTheme="minorHAnsi" w:hAnsiTheme="minorHAnsi"/>
          <w:sz w:val="22"/>
          <w:szCs w:val="22"/>
        </w:rPr>
      </w:pPr>
      <w:r w:rsidRPr="001F2C64">
        <w:rPr>
          <w:rFonts w:asciiTheme="minorHAnsi" w:hAnsiTheme="minorHAnsi"/>
          <w:sz w:val="22"/>
          <w:szCs w:val="22"/>
        </w:rPr>
        <w:t>przekroje, prawidłowość oparcia konstrukcji na podporach i rozstawu elemen</w:t>
      </w:r>
      <w:r w:rsidRPr="001F2C64">
        <w:rPr>
          <w:rFonts w:asciiTheme="minorHAnsi" w:hAnsiTheme="minorHAnsi"/>
          <w:sz w:val="22"/>
          <w:szCs w:val="22"/>
        </w:rPr>
        <w:softHyphen/>
        <w:t>tów składowych</w:t>
      </w:r>
    </w:p>
    <w:p w:rsidR="004D2ECE" w:rsidRPr="001F2C64" w:rsidRDefault="004D2ECE" w:rsidP="004D2ECE">
      <w:pPr>
        <w:pStyle w:val="punkt-"/>
        <w:tabs>
          <w:tab w:val="clear" w:pos="992"/>
          <w:tab w:val="num" w:pos="993"/>
        </w:tabs>
        <w:rPr>
          <w:rFonts w:asciiTheme="minorHAnsi" w:hAnsiTheme="minorHAnsi"/>
          <w:sz w:val="22"/>
          <w:szCs w:val="22"/>
        </w:rPr>
      </w:pPr>
      <w:r w:rsidRPr="001F2C64">
        <w:rPr>
          <w:rFonts w:asciiTheme="minorHAnsi" w:hAnsiTheme="minorHAnsi"/>
          <w:sz w:val="22"/>
          <w:szCs w:val="22"/>
        </w:rPr>
        <w:t>sposób zabezpieczenia drewna przed wilgocią, zagrzybieniem i działaniem ognia</w:t>
      </w:r>
    </w:p>
    <w:p w:rsidR="004D2ECE" w:rsidRPr="001F2C64" w:rsidRDefault="004D2ECE" w:rsidP="004D2ECE">
      <w:pPr>
        <w:pStyle w:val="punkt-"/>
        <w:tabs>
          <w:tab w:val="clear" w:pos="992"/>
          <w:tab w:val="num" w:pos="993"/>
        </w:tabs>
        <w:rPr>
          <w:rFonts w:asciiTheme="minorHAnsi" w:hAnsiTheme="minorHAnsi"/>
          <w:sz w:val="22"/>
          <w:szCs w:val="22"/>
        </w:rPr>
      </w:pPr>
      <w:r w:rsidRPr="001F2C64">
        <w:rPr>
          <w:rFonts w:asciiTheme="minorHAnsi" w:hAnsiTheme="minorHAnsi"/>
          <w:sz w:val="22"/>
          <w:szCs w:val="22"/>
        </w:rPr>
        <w:t>dopuszczalności odchyłek wymiarowych oraz odchyleń od kierunku pozio</w:t>
      </w:r>
      <w:r w:rsidRPr="001F2C64">
        <w:rPr>
          <w:rFonts w:asciiTheme="minorHAnsi" w:hAnsiTheme="minorHAnsi"/>
          <w:sz w:val="22"/>
          <w:szCs w:val="22"/>
        </w:rPr>
        <w:softHyphen/>
        <w:t>mego i pionowego.</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Podstawą do oceny technicznej konstrukcji drewnianych jest sprawdzenie jako</w:t>
      </w:r>
      <w:r w:rsidRPr="001F2C64">
        <w:rPr>
          <w:rFonts w:asciiTheme="minorHAnsi" w:hAnsiTheme="minorHAnsi"/>
          <w:sz w:val="22"/>
          <w:szCs w:val="22"/>
        </w:rPr>
        <w:softHyphen/>
        <w:t>ści wbudowanych materiałów, wykonania elementów przed ich zamontowaniem i gotowej konstrukcji.</w:t>
      </w:r>
    </w:p>
    <w:p w:rsidR="004D2ECE" w:rsidRPr="001F2C64" w:rsidRDefault="004D2ECE" w:rsidP="004D2ECE">
      <w:pPr>
        <w:pStyle w:val="Nagwek1"/>
        <w:rPr>
          <w:rFonts w:asciiTheme="minorHAnsi" w:hAnsiTheme="minorHAnsi"/>
          <w:sz w:val="22"/>
          <w:szCs w:val="22"/>
        </w:rPr>
      </w:pPr>
      <w:bookmarkStart w:id="195" w:name="_Toc56394546"/>
      <w:bookmarkStart w:id="196" w:name="_Toc57431329"/>
      <w:bookmarkStart w:id="197" w:name="_Toc57974308"/>
      <w:bookmarkStart w:id="198" w:name="_Toc99191359"/>
      <w:r w:rsidRPr="001F2C64">
        <w:rPr>
          <w:rFonts w:asciiTheme="minorHAnsi" w:hAnsiTheme="minorHAnsi"/>
          <w:sz w:val="22"/>
          <w:szCs w:val="22"/>
        </w:rPr>
        <w:t>Obmiar robót</w:t>
      </w:r>
      <w:bookmarkEnd w:id="195"/>
      <w:bookmarkEnd w:id="196"/>
      <w:bookmarkEnd w:id="197"/>
      <w:bookmarkEnd w:id="198"/>
    </w:p>
    <w:p w:rsidR="004D2ECE" w:rsidRPr="001F2C64" w:rsidRDefault="004D2ECE" w:rsidP="004D2ECE">
      <w:pPr>
        <w:pStyle w:val="Nagwek2"/>
        <w:rPr>
          <w:rFonts w:asciiTheme="minorHAnsi" w:hAnsiTheme="minorHAnsi"/>
          <w:sz w:val="22"/>
          <w:szCs w:val="22"/>
        </w:rPr>
      </w:pPr>
      <w:bookmarkStart w:id="199" w:name="_Toc56394547"/>
      <w:bookmarkStart w:id="200" w:name="_Toc57431330"/>
      <w:bookmarkStart w:id="201" w:name="_Toc57974309"/>
      <w:bookmarkStart w:id="202" w:name="_Toc99191360"/>
      <w:r w:rsidRPr="001F2C64">
        <w:rPr>
          <w:rFonts w:asciiTheme="minorHAnsi" w:hAnsiTheme="minorHAnsi"/>
          <w:sz w:val="22"/>
          <w:szCs w:val="22"/>
        </w:rPr>
        <w:t>Wymagania ogólne dotyczące obmiaru robót.</w:t>
      </w:r>
      <w:bookmarkEnd w:id="199"/>
      <w:bookmarkEnd w:id="200"/>
      <w:bookmarkEnd w:id="201"/>
      <w:bookmarkEnd w:id="202"/>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Do obliczania należności przyjmuje się m</w:t>
      </w:r>
      <w:r w:rsidRPr="001F2C64">
        <w:rPr>
          <w:rFonts w:asciiTheme="minorHAnsi" w:hAnsiTheme="minorHAnsi"/>
          <w:sz w:val="22"/>
          <w:szCs w:val="22"/>
          <w:vertAlign w:val="superscript"/>
        </w:rPr>
        <w:t>3</w:t>
      </w:r>
      <w:r w:rsidRPr="001F2C64">
        <w:rPr>
          <w:rFonts w:asciiTheme="minorHAnsi" w:hAnsiTheme="minorHAnsi"/>
          <w:sz w:val="22"/>
          <w:szCs w:val="22"/>
        </w:rPr>
        <w:t xml:space="preserve"> wykonanej konstrukcji drewnianej</w:t>
      </w:r>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Ilości przewidywanych prac związanych z realizacją wszystkich elementów kon</w:t>
      </w:r>
      <w:r w:rsidRPr="001F2C64">
        <w:rPr>
          <w:rFonts w:asciiTheme="minorHAnsi" w:hAnsiTheme="minorHAnsi"/>
          <w:sz w:val="22"/>
          <w:szCs w:val="22"/>
        </w:rPr>
        <w:softHyphen/>
        <w:t>strukcji drew</w:t>
      </w:r>
      <w:r w:rsidRPr="001F2C64">
        <w:rPr>
          <w:rFonts w:asciiTheme="minorHAnsi" w:hAnsiTheme="minorHAnsi"/>
          <w:sz w:val="22"/>
          <w:szCs w:val="22"/>
        </w:rPr>
        <w:softHyphen/>
        <w:t xml:space="preserve">nianej ujęto w Przedmiarze Robót. </w:t>
      </w:r>
    </w:p>
    <w:p w:rsidR="004D2ECE" w:rsidRPr="001F2C64" w:rsidRDefault="004D2ECE" w:rsidP="004D2ECE">
      <w:pPr>
        <w:pStyle w:val="Nagwek2"/>
        <w:rPr>
          <w:rFonts w:asciiTheme="minorHAnsi" w:hAnsiTheme="minorHAnsi"/>
          <w:sz w:val="22"/>
          <w:szCs w:val="22"/>
        </w:rPr>
      </w:pPr>
      <w:bookmarkStart w:id="203" w:name="_Toc56394548"/>
      <w:bookmarkStart w:id="204" w:name="_Toc57431331"/>
      <w:bookmarkStart w:id="205" w:name="_Toc57974310"/>
      <w:bookmarkStart w:id="206" w:name="_Toc99191361"/>
      <w:r w:rsidRPr="001F2C64">
        <w:rPr>
          <w:rFonts w:asciiTheme="minorHAnsi" w:hAnsiTheme="minorHAnsi"/>
          <w:sz w:val="22"/>
          <w:szCs w:val="22"/>
        </w:rPr>
        <w:t>Jednostka obmiarowa</w:t>
      </w:r>
      <w:bookmarkEnd w:id="203"/>
      <w:bookmarkEnd w:id="204"/>
      <w:bookmarkEnd w:id="205"/>
      <w:bookmarkEnd w:id="206"/>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Jednostką obmiarową jest 1m</w:t>
      </w:r>
      <w:r w:rsidRPr="001F2C64">
        <w:rPr>
          <w:rFonts w:asciiTheme="minorHAnsi" w:hAnsiTheme="minorHAnsi"/>
          <w:sz w:val="22"/>
          <w:szCs w:val="22"/>
          <w:vertAlign w:val="superscript"/>
        </w:rPr>
        <w:t>3</w:t>
      </w:r>
      <w:r w:rsidRPr="001F2C64">
        <w:rPr>
          <w:rFonts w:asciiTheme="minorHAnsi" w:hAnsiTheme="minorHAnsi"/>
          <w:sz w:val="22"/>
          <w:szCs w:val="22"/>
        </w:rPr>
        <w:t xml:space="preserve"> wbudowanego materiału drewnianego</w:t>
      </w:r>
    </w:p>
    <w:p w:rsidR="004D2ECE" w:rsidRPr="001F2C64" w:rsidRDefault="004D2ECE" w:rsidP="004D2ECE">
      <w:pPr>
        <w:pStyle w:val="Nagwek1"/>
        <w:rPr>
          <w:rFonts w:asciiTheme="minorHAnsi" w:hAnsiTheme="minorHAnsi"/>
          <w:sz w:val="22"/>
          <w:szCs w:val="22"/>
        </w:rPr>
      </w:pPr>
      <w:bookmarkStart w:id="207" w:name="_Toc37817496"/>
      <w:bookmarkStart w:id="208" w:name="_Toc56394549"/>
      <w:bookmarkStart w:id="209" w:name="_Toc57431332"/>
      <w:bookmarkStart w:id="210" w:name="_Toc57974311"/>
      <w:bookmarkStart w:id="211" w:name="_Toc99191362"/>
      <w:r w:rsidRPr="001F2C64">
        <w:rPr>
          <w:rFonts w:asciiTheme="minorHAnsi" w:hAnsiTheme="minorHAnsi"/>
          <w:sz w:val="22"/>
          <w:szCs w:val="22"/>
        </w:rPr>
        <w:t>Odbiór robót</w:t>
      </w:r>
      <w:bookmarkEnd w:id="207"/>
      <w:bookmarkEnd w:id="208"/>
      <w:bookmarkEnd w:id="209"/>
      <w:bookmarkEnd w:id="210"/>
      <w:bookmarkEnd w:id="211"/>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Wszystkie roboty objęte niniejszym rozdziałem podlegają Odbiorowi Częścio</w:t>
      </w:r>
      <w:r w:rsidRPr="001F2C64">
        <w:rPr>
          <w:rFonts w:asciiTheme="minorHAnsi" w:hAnsiTheme="minorHAnsi"/>
          <w:sz w:val="22"/>
          <w:szCs w:val="22"/>
        </w:rPr>
        <w:softHyphen/>
        <w:t>wemu wg zasad ujętych w Specyfikacji S 00.00 „Wymagania ogólne”. Do od</w:t>
      </w:r>
      <w:r w:rsidRPr="001F2C64">
        <w:rPr>
          <w:rFonts w:asciiTheme="minorHAnsi" w:hAnsiTheme="minorHAnsi"/>
          <w:sz w:val="22"/>
          <w:szCs w:val="22"/>
        </w:rPr>
        <w:softHyphen/>
        <w:t>bioru robót powinny być przedło</w:t>
      </w:r>
      <w:r w:rsidRPr="001F2C64">
        <w:rPr>
          <w:rFonts w:asciiTheme="minorHAnsi" w:hAnsiTheme="minorHAnsi"/>
          <w:sz w:val="22"/>
          <w:szCs w:val="22"/>
        </w:rPr>
        <w:softHyphen/>
        <w:t>żone dokumenty wykonawcze, dziennik budowy oraz dokumentacja powykonawcza wraz z na</w:t>
      </w:r>
      <w:r w:rsidRPr="001F2C64">
        <w:rPr>
          <w:rFonts w:asciiTheme="minorHAnsi" w:hAnsiTheme="minorHAnsi"/>
          <w:sz w:val="22"/>
          <w:szCs w:val="22"/>
        </w:rPr>
        <w:softHyphen/>
        <w:t>niesionymi na projekcie zmianami dokonanymi w trakcie wykonywania konstrukcji.</w:t>
      </w:r>
    </w:p>
    <w:p w:rsidR="004D2ECE" w:rsidRPr="001F2C64" w:rsidRDefault="004D2ECE" w:rsidP="004D2ECE">
      <w:pPr>
        <w:pStyle w:val="Nagwek1"/>
        <w:rPr>
          <w:rFonts w:asciiTheme="minorHAnsi" w:hAnsiTheme="minorHAnsi"/>
          <w:sz w:val="22"/>
          <w:szCs w:val="22"/>
        </w:rPr>
      </w:pPr>
      <w:bookmarkStart w:id="212" w:name="_Toc56394550"/>
      <w:bookmarkStart w:id="213" w:name="_Toc57431333"/>
      <w:bookmarkStart w:id="214" w:name="_Toc57974312"/>
      <w:bookmarkStart w:id="215" w:name="_Toc99191363"/>
      <w:r w:rsidRPr="001F2C64">
        <w:rPr>
          <w:rFonts w:asciiTheme="minorHAnsi" w:hAnsiTheme="minorHAnsi"/>
          <w:sz w:val="22"/>
          <w:szCs w:val="22"/>
        </w:rPr>
        <w:lastRenderedPageBreak/>
        <w:t>Podstawa płatności</w:t>
      </w:r>
      <w:bookmarkEnd w:id="212"/>
      <w:bookmarkEnd w:id="213"/>
      <w:bookmarkEnd w:id="214"/>
      <w:bookmarkEnd w:id="215"/>
    </w:p>
    <w:p w:rsidR="004D2ECE" w:rsidRPr="001F2C64" w:rsidRDefault="004D2ECE" w:rsidP="004D2ECE">
      <w:pPr>
        <w:pStyle w:val="Nagwek2"/>
        <w:rPr>
          <w:rFonts w:asciiTheme="minorHAnsi" w:hAnsiTheme="minorHAnsi"/>
          <w:sz w:val="22"/>
          <w:szCs w:val="22"/>
        </w:rPr>
      </w:pPr>
      <w:bookmarkStart w:id="216" w:name="_Toc56394551"/>
      <w:bookmarkStart w:id="217" w:name="_Toc57431334"/>
      <w:bookmarkStart w:id="218" w:name="_Toc57974313"/>
      <w:bookmarkStart w:id="219" w:name="_Toc99191364"/>
      <w:r w:rsidRPr="001F2C64">
        <w:rPr>
          <w:rFonts w:asciiTheme="minorHAnsi" w:hAnsiTheme="minorHAnsi"/>
          <w:sz w:val="22"/>
          <w:szCs w:val="22"/>
        </w:rPr>
        <w:t>Ogólne ustalenia dotyczące podstawy płatności.</w:t>
      </w:r>
      <w:bookmarkEnd w:id="216"/>
      <w:bookmarkEnd w:id="217"/>
      <w:bookmarkEnd w:id="218"/>
      <w:bookmarkEnd w:id="219"/>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Ogólne ustalenia podano w ST-00. "Wyma</w:t>
      </w:r>
      <w:r w:rsidRPr="001F2C64">
        <w:rPr>
          <w:rFonts w:asciiTheme="minorHAnsi" w:hAnsiTheme="minorHAnsi"/>
          <w:sz w:val="22"/>
          <w:szCs w:val="22"/>
        </w:rPr>
        <w:softHyphen/>
        <w:t xml:space="preserve">gania ogólne" </w:t>
      </w:r>
    </w:p>
    <w:p w:rsidR="004D2ECE" w:rsidRPr="001F2C64" w:rsidRDefault="004D2ECE" w:rsidP="004D2ECE">
      <w:pPr>
        <w:pStyle w:val="Nagwek2"/>
        <w:rPr>
          <w:rFonts w:asciiTheme="minorHAnsi" w:hAnsiTheme="minorHAnsi"/>
          <w:sz w:val="22"/>
          <w:szCs w:val="22"/>
        </w:rPr>
      </w:pPr>
      <w:bookmarkStart w:id="220" w:name="_Toc56394552"/>
      <w:bookmarkStart w:id="221" w:name="_Toc57431335"/>
      <w:bookmarkStart w:id="222" w:name="_Toc57974314"/>
      <w:bookmarkStart w:id="223" w:name="_Toc99191365"/>
      <w:r w:rsidRPr="001F2C64">
        <w:rPr>
          <w:rFonts w:asciiTheme="minorHAnsi" w:hAnsiTheme="minorHAnsi"/>
          <w:sz w:val="22"/>
          <w:szCs w:val="22"/>
        </w:rPr>
        <w:t>Cena jednostki obmiarowej</w:t>
      </w:r>
      <w:bookmarkEnd w:id="220"/>
      <w:bookmarkEnd w:id="221"/>
      <w:bookmarkEnd w:id="222"/>
      <w:bookmarkEnd w:id="223"/>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 xml:space="preserve">Cena jednostkowa obejmuje zakup, dostarczenie </w:t>
      </w:r>
      <w:r w:rsidR="003C485E" w:rsidRPr="001F2C64">
        <w:rPr>
          <w:rFonts w:asciiTheme="minorHAnsi" w:hAnsiTheme="minorHAnsi"/>
          <w:sz w:val="22"/>
          <w:szCs w:val="22"/>
        </w:rPr>
        <w:t>materiału, wykonania</w:t>
      </w:r>
      <w:r w:rsidRPr="001F2C64">
        <w:rPr>
          <w:rFonts w:asciiTheme="minorHAnsi" w:hAnsiTheme="minorHAnsi"/>
          <w:sz w:val="22"/>
          <w:szCs w:val="22"/>
        </w:rPr>
        <w:t xml:space="preserve"> impre</w:t>
      </w:r>
      <w:r w:rsidRPr="001F2C64">
        <w:rPr>
          <w:rFonts w:asciiTheme="minorHAnsi" w:hAnsiTheme="minorHAnsi"/>
          <w:sz w:val="22"/>
          <w:szCs w:val="22"/>
        </w:rPr>
        <w:softHyphen/>
        <w:t>gnacji oraz wyko</w:t>
      </w:r>
      <w:r w:rsidRPr="001F2C64">
        <w:rPr>
          <w:rFonts w:asciiTheme="minorHAnsi" w:hAnsiTheme="minorHAnsi"/>
          <w:sz w:val="22"/>
          <w:szCs w:val="22"/>
        </w:rPr>
        <w:softHyphen/>
        <w:t>nanie konstrukcji drewnianych wraz z niezbędnymi łącznikami zgodnie z Dokumentacją Pro</w:t>
      </w:r>
      <w:r w:rsidRPr="001F2C64">
        <w:rPr>
          <w:rFonts w:asciiTheme="minorHAnsi" w:hAnsiTheme="minorHAnsi"/>
          <w:sz w:val="22"/>
          <w:szCs w:val="22"/>
        </w:rPr>
        <w:softHyphen/>
        <w:t>jektową i niniejszą Specyfikacją. W cenie jednost</w:t>
      </w:r>
      <w:r w:rsidRPr="001F2C64">
        <w:rPr>
          <w:rFonts w:asciiTheme="minorHAnsi" w:hAnsiTheme="minorHAnsi"/>
          <w:sz w:val="22"/>
          <w:szCs w:val="22"/>
        </w:rPr>
        <w:softHyphen/>
        <w:t>kowej mieszczą się również koszty ewentual</w:t>
      </w:r>
      <w:r w:rsidRPr="001F2C64">
        <w:rPr>
          <w:rFonts w:asciiTheme="minorHAnsi" w:hAnsiTheme="minorHAnsi"/>
          <w:sz w:val="22"/>
          <w:szCs w:val="22"/>
        </w:rPr>
        <w:softHyphen/>
        <w:t>nych rusztowań i pomostów nie</w:t>
      </w:r>
      <w:r w:rsidRPr="001F2C64">
        <w:rPr>
          <w:rFonts w:asciiTheme="minorHAnsi" w:hAnsiTheme="minorHAnsi"/>
          <w:sz w:val="22"/>
          <w:szCs w:val="22"/>
        </w:rPr>
        <w:softHyphen/>
        <w:t>zbędnych do wykonania konstrukcji drewnianych wraz z ich rozbiórką.</w:t>
      </w:r>
    </w:p>
    <w:p w:rsidR="004D2ECE" w:rsidRPr="001F2C64" w:rsidRDefault="004D2ECE" w:rsidP="004D2ECE">
      <w:pPr>
        <w:pStyle w:val="Nagwek1"/>
        <w:rPr>
          <w:rFonts w:asciiTheme="minorHAnsi" w:hAnsiTheme="minorHAnsi"/>
          <w:sz w:val="22"/>
          <w:szCs w:val="22"/>
        </w:rPr>
      </w:pPr>
      <w:bookmarkStart w:id="224" w:name="_Toc29268135"/>
      <w:bookmarkStart w:id="225" w:name="_Toc29269656"/>
      <w:bookmarkStart w:id="226" w:name="_Toc29270053"/>
      <w:bookmarkStart w:id="227" w:name="_Toc29270448"/>
      <w:bookmarkStart w:id="228" w:name="_Toc29271817"/>
      <w:bookmarkStart w:id="229" w:name="_Toc29272111"/>
      <w:bookmarkStart w:id="230" w:name="_Toc29272405"/>
      <w:bookmarkStart w:id="231" w:name="_Toc29272699"/>
      <w:bookmarkStart w:id="232" w:name="_Toc29272993"/>
      <w:bookmarkStart w:id="233" w:name="_Toc29273287"/>
      <w:bookmarkStart w:id="234" w:name="_Toc29273581"/>
      <w:bookmarkStart w:id="235" w:name="_Toc29273875"/>
      <w:bookmarkStart w:id="236" w:name="_Toc29274169"/>
      <w:bookmarkStart w:id="237" w:name="_Toc31853484"/>
      <w:bookmarkStart w:id="238" w:name="_Toc37817497"/>
      <w:bookmarkStart w:id="239" w:name="_Toc56394553"/>
      <w:bookmarkStart w:id="240" w:name="_Toc57431336"/>
      <w:bookmarkStart w:id="241" w:name="_Toc57974315"/>
      <w:bookmarkStart w:id="242" w:name="_Toc99191366"/>
      <w:r w:rsidRPr="001F2C64">
        <w:rPr>
          <w:rFonts w:asciiTheme="minorHAnsi" w:hAnsiTheme="minorHAnsi"/>
          <w:sz w:val="22"/>
          <w:szCs w:val="22"/>
        </w:rPr>
        <w:t>P</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1F2C64">
        <w:rPr>
          <w:rFonts w:asciiTheme="minorHAnsi" w:hAnsiTheme="minorHAnsi"/>
          <w:sz w:val="22"/>
          <w:szCs w:val="22"/>
        </w:rPr>
        <w:t>rzepisy związane</w:t>
      </w:r>
      <w:bookmarkEnd w:id="238"/>
      <w:bookmarkEnd w:id="239"/>
      <w:bookmarkEnd w:id="240"/>
      <w:bookmarkEnd w:id="241"/>
      <w:bookmarkEnd w:id="242"/>
    </w:p>
    <w:p w:rsidR="004D2ECE" w:rsidRPr="001F2C64" w:rsidRDefault="004D2ECE" w:rsidP="004D2ECE">
      <w:pPr>
        <w:pStyle w:val="Tekstpodstawowy"/>
        <w:rPr>
          <w:rFonts w:asciiTheme="minorHAnsi" w:hAnsiTheme="minorHAnsi"/>
          <w:sz w:val="22"/>
          <w:szCs w:val="22"/>
        </w:rPr>
      </w:pPr>
      <w:r w:rsidRPr="001F2C64">
        <w:rPr>
          <w:rFonts w:asciiTheme="minorHAnsi" w:hAnsiTheme="minorHAnsi"/>
          <w:sz w:val="22"/>
          <w:szCs w:val="22"/>
        </w:rPr>
        <w:t>Jeżeli szczególne warunki wykonania robót przytoczone w Kontrakcie nie prze</w:t>
      </w:r>
      <w:r w:rsidRPr="001F2C64">
        <w:rPr>
          <w:rFonts w:asciiTheme="minorHAnsi" w:hAnsiTheme="minorHAnsi"/>
          <w:sz w:val="22"/>
          <w:szCs w:val="22"/>
        </w:rPr>
        <w:softHyphen/>
        <w:t>widują inaczej, Wykonawca zastosuje się w pełni do wymagań i zaleceń poniż</w:t>
      </w:r>
      <w:r w:rsidRPr="001F2C64">
        <w:rPr>
          <w:rFonts w:asciiTheme="minorHAnsi" w:hAnsiTheme="minorHAnsi"/>
          <w:sz w:val="22"/>
          <w:szCs w:val="22"/>
        </w:rPr>
        <w:softHyphen/>
        <w:t>szych przepisów. Wykonawca nie będzie rościł żadnych kosztów związanych ze spełnieniem postanowień poniższych dokumen</w:t>
      </w:r>
      <w:r w:rsidRPr="001F2C64">
        <w:rPr>
          <w:rFonts w:asciiTheme="minorHAnsi" w:hAnsiTheme="minorHAnsi"/>
          <w:sz w:val="22"/>
          <w:szCs w:val="22"/>
        </w:rPr>
        <w:softHyphen/>
        <w:t xml:space="preserve">tów. </w:t>
      </w:r>
    </w:p>
    <w:p w:rsidR="004D2ECE" w:rsidRPr="001F2C64" w:rsidRDefault="004D2ECE" w:rsidP="004D2ECE">
      <w:pPr>
        <w:pStyle w:val="punkt1"/>
        <w:tabs>
          <w:tab w:val="num" w:pos="1134"/>
        </w:tabs>
        <w:ind w:left="1134" w:hanging="283"/>
        <w:rPr>
          <w:rFonts w:asciiTheme="minorHAnsi" w:hAnsiTheme="minorHAnsi"/>
          <w:sz w:val="22"/>
          <w:szCs w:val="22"/>
        </w:rPr>
      </w:pPr>
      <w:r w:rsidRPr="001F2C64">
        <w:rPr>
          <w:rFonts w:asciiTheme="minorHAnsi" w:hAnsiTheme="minorHAnsi"/>
          <w:sz w:val="22"/>
          <w:szCs w:val="22"/>
        </w:rPr>
        <w:t>PN-B-03150:2000 Konstrukcje drewniane. Obliczenia statyczne i projektowa</w:t>
      </w:r>
      <w:r w:rsidRPr="001F2C64">
        <w:rPr>
          <w:rFonts w:asciiTheme="minorHAnsi" w:hAnsiTheme="minorHAnsi"/>
          <w:sz w:val="22"/>
          <w:szCs w:val="22"/>
        </w:rPr>
        <w:softHyphen/>
        <w:t>nie.</w:t>
      </w:r>
    </w:p>
    <w:p w:rsidR="004D2ECE" w:rsidRPr="001F2C64" w:rsidRDefault="004D2ECE" w:rsidP="004D2ECE">
      <w:pPr>
        <w:pStyle w:val="punkt1"/>
        <w:tabs>
          <w:tab w:val="num" w:pos="1134"/>
        </w:tabs>
        <w:ind w:left="1134" w:hanging="283"/>
        <w:rPr>
          <w:rFonts w:asciiTheme="minorHAnsi" w:hAnsiTheme="minorHAnsi"/>
          <w:sz w:val="22"/>
          <w:szCs w:val="22"/>
        </w:rPr>
      </w:pPr>
      <w:r w:rsidRPr="001F2C64">
        <w:rPr>
          <w:rFonts w:asciiTheme="minorHAnsi" w:hAnsiTheme="minorHAnsi"/>
          <w:sz w:val="22"/>
          <w:szCs w:val="22"/>
        </w:rPr>
        <w:t>PN-EN 26891:1997 Konstrukcje drewniane. Złącza na łączniki mecha</w:t>
      </w:r>
      <w:r w:rsidRPr="001F2C64">
        <w:rPr>
          <w:rFonts w:asciiTheme="minorHAnsi" w:hAnsiTheme="minorHAnsi"/>
          <w:sz w:val="22"/>
          <w:szCs w:val="22"/>
        </w:rPr>
        <w:softHyphen/>
        <w:t>niczne. Ogólne zasady określenia wytrzymałości i odkształcalności.</w:t>
      </w:r>
    </w:p>
    <w:p w:rsidR="004D2ECE" w:rsidRPr="001F2C64" w:rsidRDefault="004D2ECE" w:rsidP="004D2ECE">
      <w:pPr>
        <w:pStyle w:val="punkt1"/>
        <w:tabs>
          <w:tab w:val="num" w:pos="1134"/>
        </w:tabs>
        <w:ind w:left="1134" w:hanging="283"/>
        <w:rPr>
          <w:rFonts w:asciiTheme="minorHAnsi" w:hAnsiTheme="minorHAnsi"/>
          <w:sz w:val="22"/>
          <w:szCs w:val="22"/>
        </w:rPr>
      </w:pPr>
      <w:r w:rsidRPr="001F2C64">
        <w:rPr>
          <w:rFonts w:asciiTheme="minorHAnsi" w:hAnsiTheme="minorHAnsi"/>
          <w:sz w:val="22"/>
          <w:szCs w:val="22"/>
        </w:rPr>
        <w:t xml:space="preserve">PN-EN 13271:2002 Łączniki do drewna. Nośności charakterystyczne i moduł podatności złączy. </w:t>
      </w:r>
    </w:p>
    <w:p w:rsidR="004D2ECE" w:rsidRPr="001F2C64" w:rsidRDefault="004D2ECE" w:rsidP="004D2ECE">
      <w:pPr>
        <w:pStyle w:val="punkt1"/>
        <w:tabs>
          <w:tab w:val="num" w:pos="1134"/>
        </w:tabs>
        <w:ind w:left="1134" w:hanging="283"/>
        <w:rPr>
          <w:rFonts w:asciiTheme="minorHAnsi" w:hAnsiTheme="minorHAnsi"/>
          <w:sz w:val="22"/>
          <w:szCs w:val="22"/>
        </w:rPr>
      </w:pPr>
      <w:r w:rsidRPr="001F2C64">
        <w:rPr>
          <w:rFonts w:asciiTheme="minorHAnsi" w:hAnsiTheme="minorHAnsi"/>
          <w:sz w:val="22"/>
          <w:szCs w:val="22"/>
        </w:rPr>
        <w:t>PN-EN 338:1999 Drewno konstrukcyjne. Klasy. Wytrzymałości.</w:t>
      </w:r>
    </w:p>
    <w:sectPr w:rsidR="004D2ECE" w:rsidRPr="001F2C64" w:rsidSect="0057772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812" w:rsidRDefault="004F0812" w:rsidP="00A57E65">
      <w:pPr>
        <w:spacing w:after="0" w:line="240" w:lineRule="auto"/>
      </w:pPr>
      <w:r>
        <w:separator/>
      </w:r>
    </w:p>
  </w:endnote>
  <w:endnote w:type="continuationSeparator" w:id="1">
    <w:p w:rsidR="004F0812" w:rsidRDefault="004F0812" w:rsidP="00A57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TE1149918t00">
    <w:altName w:val="MS Mincho"/>
    <w:panose1 w:val="00000000000000000000"/>
    <w:charset w:val="80"/>
    <w:family w:val="auto"/>
    <w:notTrueType/>
    <w:pitch w:val="default"/>
    <w:sig w:usb0="00000000" w:usb1="08070000" w:usb2="00000010" w:usb3="00000000" w:csb0="00020000" w:csb1="00000000"/>
  </w:font>
  <w:font w:name="TTE1141158t0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5E0" w:rsidRDefault="004D55E0" w:rsidP="00A57E65">
    <w:pPr>
      <w:pStyle w:val="Stopka"/>
      <w:jc w:val="center"/>
    </w:pPr>
    <w:r>
      <w:t xml:space="preserve">- </w:t>
    </w:r>
    <w:fldSimple w:instr=" PAGE   \* MERGEFORMAT ">
      <w:r w:rsidR="007937E4">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812" w:rsidRDefault="004F0812" w:rsidP="00A57E65">
      <w:pPr>
        <w:spacing w:after="0" w:line="240" w:lineRule="auto"/>
      </w:pPr>
      <w:r>
        <w:separator/>
      </w:r>
    </w:p>
  </w:footnote>
  <w:footnote w:type="continuationSeparator" w:id="1">
    <w:p w:rsidR="004F0812" w:rsidRDefault="004F0812" w:rsidP="00A57E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F91"/>
    <w:multiLevelType w:val="hybridMultilevel"/>
    <w:tmpl w:val="729C35F4"/>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
    <w:nsid w:val="099D79F6"/>
    <w:multiLevelType w:val="hybridMultilevel"/>
    <w:tmpl w:val="3850CE5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
    <w:nsid w:val="0DDE3229"/>
    <w:multiLevelType w:val="hybridMultilevel"/>
    <w:tmpl w:val="1C0C437C"/>
    <w:lvl w:ilvl="0" w:tplc="FF3A1AD8">
      <w:start w:val="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5BC08BB"/>
    <w:multiLevelType w:val="hybridMultilevel"/>
    <w:tmpl w:val="2A9873B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
    <w:nsid w:val="168E70D3"/>
    <w:multiLevelType w:val="hybridMultilevel"/>
    <w:tmpl w:val="4C26B3A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
    <w:nsid w:val="19A74C53"/>
    <w:multiLevelType w:val="hybridMultilevel"/>
    <w:tmpl w:val="B5FC1082"/>
    <w:lvl w:ilvl="0" w:tplc="FFFFFFFF">
      <w:start w:val="1"/>
      <w:numFmt w:val="bullet"/>
      <w:lvlText w:val="-"/>
      <w:lvlJc w:val="left"/>
      <w:pPr>
        <w:tabs>
          <w:tab w:val="num" w:pos="1571"/>
        </w:tabs>
        <w:ind w:left="1571" w:hanging="360"/>
      </w:pPr>
      <w:rPr>
        <w:rFonts w:hAnsi="Arial" w:hint="default"/>
      </w:rPr>
    </w:lvl>
    <w:lvl w:ilvl="1" w:tplc="FFFFFFFF">
      <w:start w:val="1"/>
      <w:numFmt w:val="bullet"/>
      <w:pStyle w:val="punkt-"/>
      <w:lvlText w:val="-"/>
      <w:lvlJc w:val="left"/>
      <w:pPr>
        <w:tabs>
          <w:tab w:val="num" w:pos="1211"/>
        </w:tabs>
        <w:ind w:left="1134" w:hanging="283"/>
      </w:pPr>
      <w:rPr>
        <w:rFonts w:hint="default"/>
      </w:rPr>
    </w:lvl>
    <w:lvl w:ilvl="2" w:tplc="FFFFFFFF">
      <w:start w:val="1"/>
      <w:numFmt w:val="bullet"/>
      <w:lvlText w:val="-"/>
      <w:lvlJc w:val="left"/>
      <w:pPr>
        <w:tabs>
          <w:tab w:val="num" w:pos="2160"/>
        </w:tabs>
        <w:ind w:left="2160" w:hanging="360"/>
      </w:pPr>
      <w:rPr>
        <w:rFonts w:hAnsi="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0A46804"/>
    <w:multiLevelType w:val="hybridMultilevel"/>
    <w:tmpl w:val="3ABCA58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nsid w:val="233B5215"/>
    <w:multiLevelType w:val="hybridMultilevel"/>
    <w:tmpl w:val="61682E5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4EF7530"/>
    <w:multiLevelType w:val="hybridMultilevel"/>
    <w:tmpl w:val="99886D7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
    <w:nsid w:val="36E95175"/>
    <w:multiLevelType w:val="hybridMultilevel"/>
    <w:tmpl w:val="9DFAFA7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nsid w:val="389D2F76"/>
    <w:multiLevelType w:val="hybridMultilevel"/>
    <w:tmpl w:val="6F28F17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nsid w:val="3A8B2826"/>
    <w:multiLevelType w:val="hybridMultilevel"/>
    <w:tmpl w:val="A816D0C4"/>
    <w:lvl w:ilvl="0" w:tplc="2B8054FE">
      <w:start w:val="1"/>
      <w:numFmt w:val="bullet"/>
      <w:lvlText w:val="o"/>
      <w:lvlJc w:val="left"/>
      <w:pPr>
        <w:tabs>
          <w:tab w:val="num" w:pos="360"/>
        </w:tabs>
        <w:ind w:left="360" w:hanging="360"/>
      </w:pPr>
      <w:rPr>
        <w:rFonts w:ascii="Courier New" w:hAnsi="Courier New" w:hint="default"/>
      </w:rPr>
    </w:lvl>
    <w:lvl w:ilvl="1" w:tplc="0415000F">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
    <w:nsid w:val="3ACD7765"/>
    <w:multiLevelType w:val="hybridMultilevel"/>
    <w:tmpl w:val="A4BC4A3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nsid w:val="442C0552"/>
    <w:multiLevelType w:val="hybridMultilevel"/>
    <w:tmpl w:val="ABC4167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nsid w:val="478E4CA8"/>
    <w:multiLevelType w:val="hybridMultilevel"/>
    <w:tmpl w:val="4C0A6B9C"/>
    <w:lvl w:ilvl="0" w:tplc="FFFFFFFF">
      <w:start w:val="1"/>
      <w:numFmt w:val="decimal"/>
      <w:pStyle w:val="punkt1"/>
      <w:lvlText w:val="%1."/>
      <w:lvlJc w:val="left"/>
      <w:pPr>
        <w:tabs>
          <w:tab w:val="num" w:pos="1571"/>
        </w:tabs>
        <w:ind w:left="1571" w:hanging="360"/>
      </w:pPr>
      <w:rPr>
        <w:rFonts w:hint="default"/>
      </w:rPr>
    </w:lvl>
    <w:lvl w:ilvl="1" w:tplc="FFFFFFFF">
      <w:start w:val="1"/>
      <w:numFmt w:val="bullet"/>
      <w:lvlText w:val="-"/>
      <w:lvlJc w:val="left"/>
      <w:pPr>
        <w:tabs>
          <w:tab w:val="num" w:pos="2291"/>
        </w:tabs>
        <w:ind w:left="2291" w:hanging="360"/>
      </w:pPr>
      <w:rPr>
        <w:rFonts w:hAnsi="Arial" w:hint="default"/>
      </w:r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15">
    <w:nsid w:val="47FB32B1"/>
    <w:multiLevelType w:val="hybridMultilevel"/>
    <w:tmpl w:val="F66E63D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6">
    <w:nsid w:val="4DC65BAE"/>
    <w:multiLevelType w:val="multilevel"/>
    <w:tmpl w:val="BF48DB8C"/>
    <w:lvl w:ilvl="0">
      <w:start w:val="1"/>
      <w:numFmt w:val="decimal"/>
      <w:pStyle w:val="Nagwek1"/>
      <w:lvlText w:val="%1."/>
      <w:lvlJc w:val="left"/>
      <w:pPr>
        <w:tabs>
          <w:tab w:val="num" w:pos="851"/>
        </w:tabs>
        <w:ind w:left="851" w:hanging="851"/>
      </w:pPr>
      <w:rPr>
        <w:rFonts w:hint="default"/>
        <w:color w:val="auto"/>
        <w:u w:val="none"/>
      </w:rPr>
    </w:lvl>
    <w:lvl w:ilvl="1">
      <w:start w:val="1"/>
      <w:numFmt w:val="decimal"/>
      <w:pStyle w:val="Nagwek2"/>
      <w:lvlText w:val="%1.%2."/>
      <w:lvlJc w:val="left"/>
      <w:pPr>
        <w:tabs>
          <w:tab w:val="num" w:pos="851"/>
        </w:tabs>
        <w:ind w:left="851" w:hanging="851"/>
      </w:pPr>
      <w:rPr>
        <w:rFonts w:hint="default"/>
      </w:rPr>
    </w:lvl>
    <w:lvl w:ilvl="2">
      <w:start w:val="1"/>
      <w:numFmt w:val="decimal"/>
      <w:pStyle w:val="Nagwek3"/>
      <w:lvlText w:val="%1.%2.%3."/>
      <w:lvlJc w:val="left"/>
      <w:pPr>
        <w:tabs>
          <w:tab w:val="num" w:pos="851"/>
        </w:tabs>
        <w:ind w:left="851" w:hanging="851"/>
      </w:pPr>
      <w:rPr>
        <w:rFonts w:hint="default"/>
      </w:rPr>
    </w:lvl>
    <w:lvl w:ilvl="3">
      <w:start w:val="1"/>
      <w:numFmt w:val="decimal"/>
      <w:pStyle w:val="Nagwek4"/>
      <w:lvlText w:val="%1.%2.%3.%4."/>
      <w:lvlJc w:val="left"/>
      <w:pPr>
        <w:tabs>
          <w:tab w:val="num" w:pos="1080"/>
        </w:tabs>
        <w:ind w:left="851" w:hanging="851"/>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7">
    <w:nsid w:val="532751BB"/>
    <w:multiLevelType w:val="multilevel"/>
    <w:tmpl w:val="8AE638F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nsid w:val="57866DA8"/>
    <w:multiLevelType w:val="hybridMultilevel"/>
    <w:tmpl w:val="A9EAEAD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nsid w:val="5B371BD5"/>
    <w:multiLevelType w:val="hybridMultilevel"/>
    <w:tmpl w:val="91D413C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BAF13B6"/>
    <w:multiLevelType w:val="hybridMultilevel"/>
    <w:tmpl w:val="E3A022E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nsid w:val="5C12695B"/>
    <w:multiLevelType w:val="hybridMultilevel"/>
    <w:tmpl w:val="15DC06B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nsid w:val="5F904F54"/>
    <w:multiLevelType w:val="hybridMultilevel"/>
    <w:tmpl w:val="26FAB79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3">
    <w:nsid w:val="62354598"/>
    <w:multiLevelType w:val="hybridMultilevel"/>
    <w:tmpl w:val="269A441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4">
    <w:nsid w:val="641D6C98"/>
    <w:multiLevelType w:val="hybridMultilevel"/>
    <w:tmpl w:val="88023E1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nsid w:val="647D4D5E"/>
    <w:multiLevelType w:val="hybridMultilevel"/>
    <w:tmpl w:val="C4A6BB1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nsid w:val="665634E1"/>
    <w:multiLevelType w:val="hybridMultilevel"/>
    <w:tmpl w:val="4C9C5E6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nsid w:val="69802B83"/>
    <w:multiLevelType w:val="hybridMultilevel"/>
    <w:tmpl w:val="A5785C5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DB1062"/>
    <w:multiLevelType w:val="hybridMultilevel"/>
    <w:tmpl w:val="5852AE64"/>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nsid w:val="6C4D1056"/>
    <w:multiLevelType w:val="hybridMultilevel"/>
    <w:tmpl w:val="034E207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nsid w:val="6FD51C15"/>
    <w:multiLevelType w:val="hybridMultilevel"/>
    <w:tmpl w:val="F6F2448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nsid w:val="702A5954"/>
    <w:multiLevelType w:val="hybridMultilevel"/>
    <w:tmpl w:val="6CD46B9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2">
    <w:nsid w:val="757E2825"/>
    <w:multiLevelType w:val="hybridMultilevel"/>
    <w:tmpl w:val="D2B89D60"/>
    <w:lvl w:ilvl="0" w:tplc="E09A186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7"/>
  </w:num>
  <w:num w:numId="2">
    <w:abstractNumId w:val="27"/>
  </w:num>
  <w:num w:numId="3">
    <w:abstractNumId w:val="17"/>
  </w:num>
  <w:num w:numId="4">
    <w:abstractNumId w:val="10"/>
  </w:num>
  <w:num w:numId="5">
    <w:abstractNumId w:val="24"/>
  </w:num>
  <w:num w:numId="6">
    <w:abstractNumId w:val="22"/>
  </w:num>
  <w:num w:numId="7">
    <w:abstractNumId w:val="29"/>
  </w:num>
  <w:num w:numId="8">
    <w:abstractNumId w:val="13"/>
  </w:num>
  <w:num w:numId="9">
    <w:abstractNumId w:val="0"/>
  </w:num>
  <w:num w:numId="10">
    <w:abstractNumId w:val="4"/>
  </w:num>
  <w:num w:numId="11">
    <w:abstractNumId w:val="15"/>
  </w:num>
  <w:num w:numId="12">
    <w:abstractNumId w:val="19"/>
  </w:num>
  <w:num w:numId="13">
    <w:abstractNumId w:val="32"/>
  </w:num>
  <w:num w:numId="14">
    <w:abstractNumId w:val="2"/>
  </w:num>
  <w:num w:numId="15">
    <w:abstractNumId w:val="20"/>
  </w:num>
  <w:num w:numId="16">
    <w:abstractNumId w:val="9"/>
  </w:num>
  <w:num w:numId="17">
    <w:abstractNumId w:val="28"/>
  </w:num>
  <w:num w:numId="18">
    <w:abstractNumId w:val="31"/>
  </w:num>
  <w:num w:numId="19">
    <w:abstractNumId w:val="1"/>
  </w:num>
  <w:num w:numId="20">
    <w:abstractNumId w:val="6"/>
  </w:num>
  <w:num w:numId="21">
    <w:abstractNumId w:val="11"/>
  </w:num>
  <w:num w:numId="22">
    <w:abstractNumId w:val="18"/>
  </w:num>
  <w:num w:numId="23">
    <w:abstractNumId w:val="3"/>
  </w:num>
  <w:num w:numId="24">
    <w:abstractNumId w:val="23"/>
  </w:num>
  <w:num w:numId="25">
    <w:abstractNumId w:val="30"/>
  </w:num>
  <w:num w:numId="26">
    <w:abstractNumId w:val="26"/>
  </w:num>
  <w:num w:numId="27">
    <w:abstractNumId w:val="8"/>
  </w:num>
  <w:num w:numId="28">
    <w:abstractNumId w:val="21"/>
  </w:num>
  <w:num w:numId="29">
    <w:abstractNumId w:val="25"/>
  </w:num>
  <w:num w:numId="30">
    <w:abstractNumId w:val="12"/>
  </w:num>
  <w:num w:numId="31">
    <w:abstractNumId w:val="16"/>
  </w:num>
  <w:num w:numId="32">
    <w:abstractNumId w:val="5"/>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8236FA"/>
    <w:rsid w:val="000225DC"/>
    <w:rsid w:val="000345A7"/>
    <w:rsid w:val="000663CD"/>
    <w:rsid w:val="000B583B"/>
    <w:rsid w:val="000E1AC2"/>
    <w:rsid w:val="001267CC"/>
    <w:rsid w:val="001D686F"/>
    <w:rsid w:val="001F2C64"/>
    <w:rsid w:val="0024598B"/>
    <w:rsid w:val="002B17B7"/>
    <w:rsid w:val="002F3A77"/>
    <w:rsid w:val="00340683"/>
    <w:rsid w:val="0036023E"/>
    <w:rsid w:val="003A0FB5"/>
    <w:rsid w:val="003C485E"/>
    <w:rsid w:val="003E0B4E"/>
    <w:rsid w:val="004151D8"/>
    <w:rsid w:val="00442648"/>
    <w:rsid w:val="004652FB"/>
    <w:rsid w:val="00484B8E"/>
    <w:rsid w:val="004B7176"/>
    <w:rsid w:val="004C15D8"/>
    <w:rsid w:val="004C5DD3"/>
    <w:rsid w:val="004D2ECE"/>
    <w:rsid w:val="004D433F"/>
    <w:rsid w:val="004D55E0"/>
    <w:rsid w:val="004D6EC7"/>
    <w:rsid w:val="004F0812"/>
    <w:rsid w:val="0057772A"/>
    <w:rsid w:val="005834C8"/>
    <w:rsid w:val="00583A5C"/>
    <w:rsid w:val="005B0A89"/>
    <w:rsid w:val="005D5631"/>
    <w:rsid w:val="00616986"/>
    <w:rsid w:val="0065312F"/>
    <w:rsid w:val="00660DFA"/>
    <w:rsid w:val="0074375C"/>
    <w:rsid w:val="0075239E"/>
    <w:rsid w:val="007937E4"/>
    <w:rsid w:val="007C1100"/>
    <w:rsid w:val="008236FA"/>
    <w:rsid w:val="00831E35"/>
    <w:rsid w:val="0089245A"/>
    <w:rsid w:val="008A5865"/>
    <w:rsid w:val="008B541F"/>
    <w:rsid w:val="009101B6"/>
    <w:rsid w:val="00945408"/>
    <w:rsid w:val="00971428"/>
    <w:rsid w:val="00A57E65"/>
    <w:rsid w:val="00B17C77"/>
    <w:rsid w:val="00B22D30"/>
    <w:rsid w:val="00B66327"/>
    <w:rsid w:val="00B9724A"/>
    <w:rsid w:val="00BA554C"/>
    <w:rsid w:val="00BB0897"/>
    <w:rsid w:val="00BE5276"/>
    <w:rsid w:val="00C0695C"/>
    <w:rsid w:val="00C556A3"/>
    <w:rsid w:val="00D20825"/>
    <w:rsid w:val="00D7178A"/>
    <w:rsid w:val="00DC4EE5"/>
    <w:rsid w:val="00DD2019"/>
    <w:rsid w:val="00DD339F"/>
    <w:rsid w:val="00E02447"/>
    <w:rsid w:val="00E3054B"/>
    <w:rsid w:val="00E5449D"/>
    <w:rsid w:val="00EB0496"/>
    <w:rsid w:val="00F10D03"/>
    <w:rsid w:val="00F36ED8"/>
    <w:rsid w:val="00FA787F"/>
    <w:rsid w:val="00FB08EA"/>
    <w:rsid w:val="00FE1B2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0825"/>
  </w:style>
  <w:style w:type="paragraph" w:styleId="Nagwek1">
    <w:name w:val="heading 1"/>
    <w:basedOn w:val="Normalny"/>
    <w:next w:val="Normalny"/>
    <w:link w:val="Nagwek1Znak"/>
    <w:qFormat/>
    <w:rsid w:val="004D2ECE"/>
    <w:pPr>
      <w:keepNext/>
      <w:numPr>
        <w:numId w:val="31"/>
      </w:numPr>
      <w:spacing w:before="480" w:after="240" w:line="240" w:lineRule="auto"/>
      <w:outlineLvl w:val="0"/>
    </w:pPr>
    <w:rPr>
      <w:rFonts w:ascii="Arial" w:eastAsia="Times New Roman" w:hAnsi="Arial" w:cs="Arial"/>
      <w:b/>
      <w:bCs/>
      <w:kern w:val="32"/>
      <w:sz w:val="32"/>
      <w:szCs w:val="32"/>
    </w:rPr>
  </w:style>
  <w:style w:type="paragraph" w:styleId="Nagwek2">
    <w:name w:val="heading 2"/>
    <w:basedOn w:val="Normalny"/>
    <w:next w:val="Normalny"/>
    <w:link w:val="Nagwek2Znak"/>
    <w:autoRedefine/>
    <w:qFormat/>
    <w:rsid w:val="004D2ECE"/>
    <w:pPr>
      <w:keepNext/>
      <w:numPr>
        <w:ilvl w:val="1"/>
        <w:numId w:val="31"/>
      </w:numPr>
      <w:spacing w:before="120" w:after="120" w:line="240" w:lineRule="auto"/>
      <w:outlineLvl w:val="1"/>
    </w:pPr>
    <w:rPr>
      <w:rFonts w:ascii="Arial" w:eastAsia="Times New Roman" w:hAnsi="Arial" w:cs="Arial"/>
      <w:b/>
      <w:bCs/>
      <w:iCs/>
      <w:sz w:val="28"/>
      <w:szCs w:val="28"/>
    </w:rPr>
  </w:style>
  <w:style w:type="paragraph" w:styleId="Nagwek3">
    <w:name w:val="heading 3"/>
    <w:basedOn w:val="Normalny"/>
    <w:next w:val="Normalny"/>
    <w:link w:val="Nagwek3Znak"/>
    <w:qFormat/>
    <w:rsid w:val="004D2ECE"/>
    <w:pPr>
      <w:keepNext/>
      <w:numPr>
        <w:ilvl w:val="2"/>
        <w:numId w:val="31"/>
      </w:numPr>
      <w:spacing w:before="120" w:after="120" w:line="240" w:lineRule="auto"/>
      <w:outlineLvl w:val="2"/>
    </w:pPr>
    <w:rPr>
      <w:rFonts w:ascii="Arial" w:eastAsia="Times New Roman" w:hAnsi="Arial" w:cs="Arial"/>
      <w:b/>
      <w:bCs/>
      <w:sz w:val="24"/>
      <w:szCs w:val="26"/>
    </w:rPr>
  </w:style>
  <w:style w:type="paragraph" w:styleId="Nagwek4">
    <w:name w:val="heading 4"/>
    <w:basedOn w:val="Normalny"/>
    <w:next w:val="Normalny"/>
    <w:link w:val="Nagwek4Znak"/>
    <w:qFormat/>
    <w:rsid w:val="004D2ECE"/>
    <w:pPr>
      <w:keepNext/>
      <w:numPr>
        <w:ilvl w:val="3"/>
        <w:numId w:val="31"/>
      </w:numPr>
      <w:suppressAutoHyphens/>
      <w:spacing w:before="120" w:after="120" w:line="240" w:lineRule="auto"/>
      <w:outlineLvl w:val="3"/>
    </w:pPr>
    <w:rPr>
      <w:rFonts w:ascii="Arial" w:eastAsia="Times New Roman" w:hAnsi="Arial" w:cs="Times New Roman"/>
      <w:b/>
      <w:bCs/>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236FA"/>
    <w:pPr>
      <w:ind w:left="720"/>
      <w:contextualSpacing/>
    </w:pPr>
  </w:style>
  <w:style w:type="table" w:styleId="Tabela-Siatka">
    <w:name w:val="Table Grid"/>
    <w:basedOn w:val="Standardowy"/>
    <w:uiPriority w:val="59"/>
    <w:rsid w:val="00C556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ytu">
    <w:name w:val="Title"/>
    <w:basedOn w:val="Normalny"/>
    <w:link w:val="TytuZnak"/>
    <w:qFormat/>
    <w:rsid w:val="004D2ECE"/>
    <w:pPr>
      <w:spacing w:before="240" w:after="60" w:line="240" w:lineRule="auto"/>
      <w:outlineLvl w:val="0"/>
    </w:pPr>
    <w:rPr>
      <w:rFonts w:ascii="Arial" w:eastAsia="Times New Roman" w:hAnsi="Arial" w:cs="Arial"/>
      <w:b/>
      <w:bCs/>
      <w:kern w:val="28"/>
      <w:sz w:val="32"/>
      <w:szCs w:val="32"/>
    </w:rPr>
  </w:style>
  <w:style w:type="character" w:customStyle="1" w:styleId="TytuZnak">
    <w:name w:val="Tytuł Znak"/>
    <w:basedOn w:val="Domylnaczcionkaakapitu"/>
    <w:link w:val="Tytu"/>
    <w:rsid w:val="004D2ECE"/>
    <w:rPr>
      <w:rFonts w:ascii="Arial" w:eastAsia="Times New Roman" w:hAnsi="Arial" w:cs="Arial"/>
      <w:b/>
      <w:bCs/>
      <w:kern w:val="28"/>
      <w:sz w:val="32"/>
      <w:szCs w:val="32"/>
      <w:lang w:eastAsia="pl-PL"/>
    </w:rPr>
  </w:style>
  <w:style w:type="character" w:customStyle="1" w:styleId="Nagwek1Znak">
    <w:name w:val="Nagłówek 1 Znak"/>
    <w:basedOn w:val="Domylnaczcionkaakapitu"/>
    <w:link w:val="Nagwek1"/>
    <w:rsid w:val="004D2EC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D2ECE"/>
    <w:rPr>
      <w:rFonts w:ascii="Arial" w:eastAsia="Times New Roman" w:hAnsi="Arial" w:cs="Arial"/>
      <w:b/>
      <w:bCs/>
      <w:iCs/>
      <w:sz w:val="28"/>
      <w:szCs w:val="28"/>
      <w:lang w:eastAsia="pl-PL"/>
    </w:rPr>
  </w:style>
  <w:style w:type="character" w:customStyle="1" w:styleId="Nagwek3Znak">
    <w:name w:val="Nagłówek 3 Znak"/>
    <w:basedOn w:val="Domylnaczcionkaakapitu"/>
    <w:link w:val="Nagwek3"/>
    <w:rsid w:val="004D2ECE"/>
    <w:rPr>
      <w:rFonts w:ascii="Arial" w:eastAsia="Times New Roman" w:hAnsi="Arial" w:cs="Arial"/>
      <w:b/>
      <w:bCs/>
      <w:sz w:val="24"/>
      <w:szCs w:val="26"/>
      <w:lang w:eastAsia="pl-PL"/>
    </w:rPr>
  </w:style>
  <w:style w:type="character" w:customStyle="1" w:styleId="Nagwek4Znak">
    <w:name w:val="Nagłówek 4 Znak"/>
    <w:basedOn w:val="Domylnaczcionkaakapitu"/>
    <w:link w:val="Nagwek4"/>
    <w:rsid w:val="004D2ECE"/>
    <w:rPr>
      <w:rFonts w:ascii="Arial" w:eastAsia="Times New Roman" w:hAnsi="Arial" w:cs="Times New Roman"/>
      <w:b/>
      <w:bCs/>
      <w:sz w:val="24"/>
      <w:szCs w:val="28"/>
      <w:lang w:eastAsia="pl-PL"/>
    </w:rPr>
  </w:style>
  <w:style w:type="paragraph" w:styleId="Tekstpodstawowy">
    <w:name w:val="Body Text"/>
    <w:basedOn w:val="Normalny"/>
    <w:link w:val="TekstpodstawowyZnak"/>
    <w:rsid w:val="004D2ECE"/>
    <w:pPr>
      <w:spacing w:after="0" w:line="240" w:lineRule="auto"/>
      <w:ind w:left="851"/>
      <w:jc w:val="both"/>
    </w:pPr>
    <w:rPr>
      <w:rFonts w:ascii="Arial" w:eastAsia="Times New Roman" w:hAnsi="Arial" w:cs="Arial"/>
      <w:color w:val="000000"/>
      <w:sz w:val="24"/>
      <w:szCs w:val="20"/>
    </w:rPr>
  </w:style>
  <w:style w:type="character" w:customStyle="1" w:styleId="TekstpodstawowyZnak">
    <w:name w:val="Tekst podstawowy Znak"/>
    <w:basedOn w:val="Domylnaczcionkaakapitu"/>
    <w:link w:val="Tekstpodstawowy"/>
    <w:rsid w:val="004D2ECE"/>
    <w:rPr>
      <w:rFonts w:ascii="Arial" w:eastAsia="Times New Roman" w:hAnsi="Arial" w:cs="Arial"/>
      <w:color w:val="000000"/>
      <w:sz w:val="24"/>
      <w:szCs w:val="20"/>
      <w:lang w:eastAsia="pl-PL"/>
    </w:rPr>
  </w:style>
  <w:style w:type="paragraph" w:customStyle="1" w:styleId="punkt-">
    <w:name w:val="punkt_-"/>
    <w:basedOn w:val="Tekstpodstawowy"/>
    <w:rsid w:val="004D2ECE"/>
    <w:pPr>
      <w:numPr>
        <w:ilvl w:val="1"/>
        <w:numId w:val="32"/>
      </w:numPr>
      <w:tabs>
        <w:tab w:val="clear" w:pos="1211"/>
        <w:tab w:val="left" w:pos="992"/>
      </w:tabs>
      <w:ind w:left="993" w:hanging="142"/>
    </w:pPr>
  </w:style>
  <w:style w:type="paragraph" w:customStyle="1" w:styleId="punkt1">
    <w:name w:val="punkt_1"/>
    <w:basedOn w:val="Normalny"/>
    <w:rsid w:val="004D2ECE"/>
    <w:pPr>
      <w:numPr>
        <w:numId w:val="33"/>
      </w:numPr>
      <w:tabs>
        <w:tab w:val="clear" w:pos="1571"/>
        <w:tab w:val="num" w:pos="1276"/>
      </w:tabs>
      <w:spacing w:after="0" w:line="240" w:lineRule="auto"/>
      <w:ind w:left="1276" w:hanging="425"/>
      <w:jc w:val="both"/>
    </w:pPr>
    <w:rPr>
      <w:rFonts w:ascii="Arial" w:eastAsia="Times New Roman" w:hAnsi="Arial" w:cs="Arial"/>
      <w:color w:val="000000"/>
      <w:sz w:val="24"/>
      <w:szCs w:val="24"/>
    </w:rPr>
  </w:style>
  <w:style w:type="paragraph" w:styleId="Nagwek">
    <w:name w:val="header"/>
    <w:basedOn w:val="Normalny"/>
    <w:link w:val="NagwekZnak"/>
    <w:uiPriority w:val="99"/>
    <w:semiHidden/>
    <w:unhideWhenUsed/>
    <w:rsid w:val="00A57E6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57E65"/>
  </w:style>
  <w:style w:type="paragraph" w:styleId="Stopka">
    <w:name w:val="footer"/>
    <w:basedOn w:val="Normalny"/>
    <w:link w:val="StopkaZnak"/>
    <w:uiPriority w:val="99"/>
    <w:unhideWhenUsed/>
    <w:rsid w:val="00A57E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7E65"/>
  </w:style>
  <w:style w:type="paragraph" w:styleId="Tekstdymka">
    <w:name w:val="Balloon Text"/>
    <w:basedOn w:val="Normalny"/>
    <w:link w:val="TekstdymkaZnak"/>
    <w:uiPriority w:val="99"/>
    <w:semiHidden/>
    <w:unhideWhenUsed/>
    <w:rsid w:val="00616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6986"/>
    <w:rPr>
      <w:rFonts w:ascii="Tahoma" w:hAnsi="Tahoma" w:cs="Tahoma"/>
      <w:sz w:val="16"/>
      <w:szCs w:val="16"/>
    </w:rPr>
  </w:style>
  <w:style w:type="character" w:customStyle="1" w:styleId="AkapitzlistZnak">
    <w:name w:val="Akapit z listą Znak"/>
    <w:link w:val="Akapitzlist"/>
    <w:uiPriority w:val="34"/>
    <w:qFormat/>
    <w:locked/>
    <w:rsid w:val="00EB0496"/>
  </w:style>
</w:styles>
</file>

<file path=word/webSettings.xml><?xml version="1.0" encoding="utf-8"?>
<w:webSettings xmlns:r="http://schemas.openxmlformats.org/officeDocument/2006/relationships" xmlns:w="http://schemas.openxmlformats.org/wordprocessingml/2006/main">
  <w:divs>
    <w:div w:id="903876464">
      <w:bodyDiv w:val="1"/>
      <w:marLeft w:val="0"/>
      <w:marRight w:val="0"/>
      <w:marTop w:val="0"/>
      <w:marBottom w:val="0"/>
      <w:divBdr>
        <w:top w:val="none" w:sz="0" w:space="0" w:color="auto"/>
        <w:left w:val="none" w:sz="0" w:space="0" w:color="auto"/>
        <w:bottom w:val="none" w:sz="0" w:space="0" w:color="auto"/>
        <w:right w:val="none" w:sz="0" w:space="0" w:color="auto"/>
      </w:divBdr>
    </w:div>
    <w:div w:id="194053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E2178-CEE9-4BCB-A612-7B51D0C94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30</Pages>
  <Words>8783</Words>
  <Characters>52702</Characters>
  <Application>Microsoft Office Word</Application>
  <DocSecurity>0</DocSecurity>
  <Lines>439</Lines>
  <Paragraphs>122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Fluor Corp</Company>
  <LinksUpToDate>false</LinksUpToDate>
  <CharactersWithSpaces>61363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9</cp:revision>
  <cp:lastPrinted>2019-04-25T07:45:00Z</cp:lastPrinted>
  <dcterms:created xsi:type="dcterms:W3CDTF">2022-05-03T16:18:00Z</dcterms:created>
  <dcterms:modified xsi:type="dcterms:W3CDTF">2022-05-03T17:15:00Z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9d746c0-3369-42be-bf83-6862f3f56ae7_Enabled">
    <vt:lpwstr>true</vt:lpwstr>
  </property>
  <property fmtid="{D5CDD505-2E9C-101B-9397-08002B2CF9AE}" pid="3" name="MSIP_Label_e9d746c0-3369-42be-bf83-6862f3f56ae7_SetDate">
    <vt:lpwstr>2021-06-23T08:34:42Z</vt:lpwstr>
  </property>
  <property fmtid="{D5CDD505-2E9C-101B-9397-08002B2CF9AE}" pid="4" name="MSIP_Label_e9d746c0-3369-42be-bf83-6862f3f56ae7_Method">
    <vt:lpwstr>Standard</vt:lpwstr>
  </property>
  <property fmtid="{D5CDD505-2E9C-101B-9397-08002B2CF9AE}" pid="5" name="MSIP_Label_e9d746c0-3369-42be-bf83-6862f3f56ae7_Name">
    <vt:lpwstr>Fluor General</vt:lpwstr>
  </property>
  <property fmtid="{D5CDD505-2E9C-101B-9397-08002B2CF9AE}" pid="6" name="MSIP_Label_e9d746c0-3369-42be-bf83-6862f3f56ae7_SiteId">
    <vt:lpwstr>75864cfe-f26d-419c-b69d-c638695b5533</vt:lpwstr>
  </property>
  <property fmtid="{D5CDD505-2E9C-101B-9397-08002B2CF9AE}" pid="7" name="MSIP_Label_e9d746c0-3369-42be-bf83-6862f3f56ae7_ActionId">
    <vt:lpwstr>eb307e41-66b4-496e-acb3-0417f750151c</vt:lpwstr>
  </property>
  <property fmtid="{D5CDD505-2E9C-101B-9397-08002B2CF9AE}" pid="8" name="MSIP_Label_e9d746c0-3369-42be-bf83-6862f3f56ae7_ContentBits">
    <vt:lpwstr>0</vt:lpwstr>
  </property>
</Properties>
</file>