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inorHAnsi" w:eastAsiaTheme="minorHAnsi" w:hAnsiTheme="minorHAnsi" w:cstheme="minorBidi"/>
          <w:b w:val="0"/>
          <w:bCs w:val="0"/>
          <w:color w:val="auto"/>
          <w:sz w:val="22"/>
          <w:szCs w:val="22"/>
        </w:rPr>
        <w:id w:val="7823891"/>
        <w:docPartObj>
          <w:docPartGallery w:val="Table of Contents"/>
          <w:docPartUnique/>
        </w:docPartObj>
      </w:sdtPr>
      <w:sdtContent>
        <w:p w:rsidR="007869AD" w:rsidRDefault="00897CBF" w:rsidP="007869AD">
          <w:pPr>
            <w:pStyle w:val="Nagwekspisutreci"/>
            <w:ind w:left="284"/>
          </w:pPr>
          <w:r>
            <w:rPr>
              <w:rFonts w:ascii="Arial" w:hAnsi="Arial" w:cs="Arial"/>
              <w:color w:val="auto"/>
            </w:rPr>
            <w:t>Spis treści</w:t>
          </w:r>
        </w:p>
        <w:p w:rsidR="00BE478F" w:rsidRDefault="00D17F1D">
          <w:pPr>
            <w:pStyle w:val="Spistreci1"/>
            <w:rPr>
              <w:rFonts w:eastAsiaTheme="minorEastAsia"/>
              <w:noProof/>
              <w:lang w:eastAsia="pl-PL"/>
            </w:rPr>
          </w:pPr>
          <w:r>
            <w:fldChar w:fldCharType="begin"/>
          </w:r>
          <w:r w:rsidR="007869AD">
            <w:instrText xml:space="preserve"> TOC \o "1-3" \h \z \u </w:instrText>
          </w:r>
          <w:r>
            <w:fldChar w:fldCharType="separate"/>
          </w:r>
          <w:hyperlink w:anchor="_Toc105474382" w:history="1">
            <w:r w:rsidR="00BE478F" w:rsidRPr="00F65410">
              <w:rPr>
                <w:rStyle w:val="Hipercze"/>
                <w:rFonts w:ascii="Arial" w:hAnsi="Arial" w:cs="Arial"/>
                <w:noProof/>
              </w:rPr>
              <w:t>1.Spis rysunków</w:t>
            </w:r>
            <w:r w:rsidR="00BE478F">
              <w:rPr>
                <w:noProof/>
                <w:webHidden/>
              </w:rPr>
              <w:tab/>
            </w:r>
            <w:r w:rsidR="00BE478F">
              <w:rPr>
                <w:noProof/>
                <w:webHidden/>
              </w:rPr>
              <w:fldChar w:fldCharType="begin"/>
            </w:r>
            <w:r w:rsidR="00BE478F">
              <w:rPr>
                <w:noProof/>
                <w:webHidden/>
              </w:rPr>
              <w:instrText xml:space="preserve"> PAGEREF _Toc105474382 \h </w:instrText>
            </w:r>
            <w:r w:rsidR="00BE478F">
              <w:rPr>
                <w:noProof/>
                <w:webHidden/>
              </w:rPr>
            </w:r>
            <w:r w:rsidR="00BE478F">
              <w:rPr>
                <w:noProof/>
                <w:webHidden/>
              </w:rPr>
              <w:fldChar w:fldCharType="separate"/>
            </w:r>
            <w:r w:rsidR="00BE478F">
              <w:rPr>
                <w:noProof/>
                <w:webHidden/>
              </w:rPr>
              <w:t>2</w:t>
            </w:r>
            <w:r w:rsidR="00BE478F">
              <w:rPr>
                <w:noProof/>
                <w:webHidden/>
              </w:rPr>
              <w:fldChar w:fldCharType="end"/>
            </w:r>
          </w:hyperlink>
        </w:p>
        <w:p w:rsidR="00BE478F" w:rsidRDefault="00BE478F">
          <w:pPr>
            <w:pStyle w:val="Spistreci1"/>
            <w:rPr>
              <w:rFonts w:eastAsiaTheme="minorEastAsia"/>
              <w:noProof/>
              <w:lang w:eastAsia="pl-PL"/>
            </w:rPr>
          </w:pPr>
          <w:hyperlink w:anchor="_Toc105474383" w:history="1">
            <w:r w:rsidRPr="00F65410">
              <w:rPr>
                <w:rStyle w:val="Hipercze"/>
                <w:rFonts w:ascii="Arial" w:hAnsi="Arial" w:cs="Arial"/>
                <w:noProof/>
              </w:rPr>
              <w:t>2.Załączniki</w:t>
            </w:r>
            <w:r>
              <w:rPr>
                <w:noProof/>
                <w:webHidden/>
              </w:rPr>
              <w:tab/>
            </w:r>
            <w:r>
              <w:rPr>
                <w:noProof/>
                <w:webHidden/>
              </w:rPr>
              <w:fldChar w:fldCharType="begin"/>
            </w:r>
            <w:r>
              <w:rPr>
                <w:noProof/>
                <w:webHidden/>
              </w:rPr>
              <w:instrText xml:space="preserve"> PAGEREF _Toc105474383 \h </w:instrText>
            </w:r>
            <w:r>
              <w:rPr>
                <w:noProof/>
                <w:webHidden/>
              </w:rPr>
            </w:r>
            <w:r>
              <w:rPr>
                <w:noProof/>
                <w:webHidden/>
              </w:rPr>
              <w:fldChar w:fldCharType="separate"/>
            </w:r>
            <w:r>
              <w:rPr>
                <w:noProof/>
                <w:webHidden/>
              </w:rPr>
              <w:t>2</w:t>
            </w:r>
            <w:r>
              <w:rPr>
                <w:noProof/>
                <w:webHidden/>
              </w:rPr>
              <w:fldChar w:fldCharType="end"/>
            </w:r>
          </w:hyperlink>
        </w:p>
        <w:p w:rsidR="00BE478F" w:rsidRDefault="00BE478F">
          <w:pPr>
            <w:pStyle w:val="Spistreci1"/>
            <w:rPr>
              <w:rFonts w:eastAsiaTheme="minorEastAsia"/>
              <w:noProof/>
              <w:lang w:eastAsia="pl-PL"/>
            </w:rPr>
          </w:pPr>
          <w:hyperlink w:anchor="_Toc105474384" w:history="1">
            <w:r w:rsidRPr="00F65410">
              <w:rPr>
                <w:rStyle w:val="Hipercze"/>
                <w:rFonts w:ascii="Arial" w:hAnsi="Arial" w:cs="Arial"/>
                <w:noProof/>
              </w:rPr>
              <w:t>3. Podstawa opracowania</w:t>
            </w:r>
            <w:r>
              <w:rPr>
                <w:noProof/>
                <w:webHidden/>
              </w:rPr>
              <w:tab/>
            </w:r>
            <w:r>
              <w:rPr>
                <w:noProof/>
                <w:webHidden/>
              </w:rPr>
              <w:fldChar w:fldCharType="begin"/>
            </w:r>
            <w:r>
              <w:rPr>
                <w:noProof/>
                <w:webHidden/>
              </w:rPr>
              <w:instrText xml:space="preserve"> PAGEREF _Toc105474384 \h </w:instrText>
            </w:r>
            <w:r>
              <w:rPr>
                <w:noProof/>
                <w:webHidden/>
              </w:rPr>
            </w:r>
            <w:r>
              <w:rPr>
                <w:noProof/>
                <w:webHidden/>
              </w:rPr>
              <w:fldChar w:fldCharType="separate"/>
            </w:r>
            <w:r>
              <w:rPr>
                <w:noProof/>
                <w:webHidden/>
              </w:rPr>
              <w:t>3</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385" w:history="1">
            <w:r w:rsidRPr="00F65410">
              <w:rPr>
                <w:rStyle w:val="Hipercze"/>
                <w:rFonts w:ascii="Arial" w:hAnsi="Arial" w:cs="Arial"/>
                <w:noProof/>
              </w:rPr>
              <w:t>3.1. Zapisy planistyczne</w:t>
            </w:r>
            <w:r>
              <w:rPr>
                <w:noProof/>
                <w:webHidden/>
              </w:rPr>
              <w:tab/>
            </w:r>
            <w:r>
              <w:rPr>
                <w:noProof/>
                <w:webHidden/>
              </w:rPr>
              <w:fldChar w:fldCharType="begin"/>
            </w:r>
            <w:r>
              <w:rPr>
                <w:noProof/>
                <w:webHidden/>
              </w:rPr>
              <w:instrText xml:space="preserve"> PAGEREF _Toc105474385 \h </w:instrText>
            </w:r>
            <w:r>
              <w:rPr>
                <w:noProof/>
                <w:webHidden/>
              </w:rPr>
            </w:r>
            <w:r>
              <w:rPr>
                <w:noProof/>
                <w:webHidden/>
              </w:rPr>
              <w:fldChar w:fldCharType="separate"/>
            </w:r>
            <w:r>
              <w:rPr>
                <w:noProof/>
                <w:webHidden/>
              </w:rPr>
              <w:t>3</w:t>
            </w:r>
            <w:r>
              <w:rPr>
                <w:noProof/>
                <w:webHidden/>
              </w:rPr>
              <w:fldChar w:fldCharType="end"/>
            </w:r>
          </w:hyperlink>
        </w:p>
        <w:p w:rsidR="00BE478F" w:rsidRDefault="00BE478F">
          <w:pPr>
            <w:pStyle w:val="Spistreci1"/>
            <w:rPr>
              <w:rFonts w:eastAsiaTheme="minorEastAsia"/>
              <w:noProof/>
              <w:lang w:eastAsia="pl-PL"/>
            </w:rPr>
          </w:pPr>
          <w:hyperlink w:anchor="_Toc105474386" w:history="1">
            <w:r w:rsidRPr="00F65410">
              <w:rPr>
                <w:rStyle w:val="Hipercze"/>
                <w:rFonts w:ascii="Arial" w:hAnsi="Arial" w:cs="Arial"/>
                <w:noProof/>
              </w:rPr>
              <w:t>4.Opis ogólny</w:t>
            </w:r>
            <w:r>
              <w:rPr>
                <w:noProof/>
                <w:webHidden/>
              </w:rPr>
              <w:tab/>
            </w:r>
            <w:r>
              <w:rPr>
                <w:noProof/>
                <w:webHidden/>
              </w:rPr>
              <w:fldChar w:fldCharType="begin"/>
            </w:r>
            <w:r>
              <w:rPr>
                <w:noProof/>
                <w:webHidden/>
              </w:rPr>
              <w:instrText xml:space="preserve"> PAGEREF _Toc105474386 \h </w:instrText>
            </w:r>
            <w:r>
              <w:rPr>
                <w:noProof/>
                <w:webHidden/>
              </w:rPr>
            </w:r>
            <w:r>
              <w:rPr>
                <w:noProof/>
                <w:webHidden/>
              </w:rPr>
              <w:fldChar w:fldCharType="separate"/>
            </w:r>
            <w:r>
              <w:rPr>
                <w:noProof/>
                <w:webHidden/>
              </w:rPr>
              <w:t>7</w:t>
            </w:r>
            <w:r>
              <w:rPr>
                <w:noProof/>
                <w:webHidden/>
              </w:rPr>
              <w:fldChar w:fldCharType="end"/>
            </w:r>
          </w:hyperlink>
        </w:p>
        <w:p w:rsidR="00BE478F" w:rsidRDefault="00BE478F">
          <w:pPr>
            <w:pStyle w:val="Spistreci1"/>
            <w:rPr>
              <w:rFonts w:eastAsiaTheme="minorEastAsia"/>
              <w:noProof/>
              <w:lang w:eastAsia="pl-PL"/>
            </w:rPr>
          </w:pPr>
          <w:hyperlink w:anchor="_Toc105474387" w:history="1">
            <w:r w:rsidRPr="00F65410">
              <w:rPr>
                <w:rStyle w:val="Hipercze"/>
                <w:rFonts w:ascii="Arial" w:hAnsi="Arial" w:cs="Arial"/>
                <w:noProof/>
              </w:rPr>
              <w:t>5.Szkic historyczny</w:t>
            </w:r>
            <w:r>
              <w:rPr>
                <w:noProof/>
                <w:webHidden/>
              </w:rPr>
              <w:tab/>
            </w:r>
            <w:r>
              <w:rPr>
                <w:noProof/>
                <w:webHidden/>
              </w:rPr>
              <w:fldChar w:fldCharType="begin"/>
            </w:r>
            <w:r>
              <w:rPr>
                <w:noProof/>
                <w:webHidden/>
              </w:rPr>
              <w:instrText xml:space="preserve"> PAGEREF _Toc105474387 \h </w:instrText>
            </w:r>
            <w:r>
              <w:rPr>
                <w:noProof/>
                <w:webHidden/>
              </w:rPr>
            </w:r>
            <w:r>
              <w:rPr>
                <w:noProof/>
                <w:webHidden/>
              </w:rPr>
              <w:fldChar w:fldCharType="separate"/>
            </w:r>
            <w:r>
              <w:rPr>
                <w:noProof/>
                <w:webHidden/>
              </w:rPr>
              <w:t>8</w:t>
            </w:r>
            <w:r>
              <w:rPr>
                <w:noProof/>
                <w:webHidden/>
              </w:rPr>
              <w:fldChar w:fldCharType="end"/>
            </w:r>
          </w:hyperlink>
        </w:p>
        <w:p w:rsidR="00BE478F" w:rsidRDefault="00BE478F">
          <w:pPr>
            <w:pStyle w:val="Spistreci1"/>
            <w:rPr>
              <w:rFonts w:eastAsiaTheme="minorEastAsia"/>
              <w:noProof/>
              <w:lang w:eastAsia="pl-PL"/>
            </w:rPr>
          </w:pPr>
          <w:hyperlink w:anchor="_Toc105474388" w:history="1">
            <w:r w:rsidRPr="00F65410">
              <w:rPr>
                <w:rStyle w:val="Hipercze"/>
                <w:rFonts w:ascii="Arial" w:hAnsi="Arial" w:cs="Arial"/>
                <w:noProof/>
              </w:rPr>
              <w:t>6.Temat projektu</w:t>
            </w:r>
            <w:r>
              <w:rPr>
                <w:noProof/>
                <w:webHidden/>
              </w:rPr>
              <w:tab/>
            </w:r>
            <w:r>
              <w:rPr>
                <w:noProof/>
                <w:webHidden/>
              </w:rPr>
              <w:fldChar w:fldCharType="begin"/>
            </w:r>
            <w:r>
              <w:rPr>
                <w:noProof/>
                <w:webHidden/>
              </w:rPr>
              <w:instrText xml:space="preserve"> PAGEREF _Toc105474388 \h </w:instrText>
            </w:r>
            <w:r>
              <w:rPr>
                <w:noProof/>
                <w:webHidden/>
              </w:rPr>
            </w:r>
            <w:r>
              <w:rPr>
                <w:noProof/>
                <w:webHidden/>
              </w:rPr>
              <w:fldChar w:fldCharType="separate"/>
            </w:r>
            <w:r>
              <w:rPr>
                <w:noProof/>
                <w:webHidden/>
              </w:rPr>
              <w:t>9</w:t>
            </w:r>
            <w:r>
              <w:rPr>
                <w:noProof/>
                <w:webHidden/>
              </w:rPr>
              <w:fldChar w:fldCharType="end"/>
            </w:r>
          </w:hyperlink>
        </w:p>
        <w:p w:rsidR="00BE478F" w:rsidRDefault="00BE478F">
          <w:pPr>
            <w:pStyle w:val="Spistreci1"/>
            <w:rPr>
              <w:rFonts w:eastAsiaTheme="minorEastAsia"/>
              <w:noProof/>
              <w:lang w:eastAsia="pl-PL"/>
            </w:rPr>
          </w:pPr>
          <w:hyperlink w:anchor="_Toc105474389" w:history="1">
            <w:r w:rsidRPr="00F65410">
              <w:rPr>
                <w:rStyle w:val="Hipercze"/>
                <w:rFonts w:ascii="Arial" w:hAnsi="Arial" w:cs="Arial"/>
                <w:noProof/>
              </w:rPr>
              <w:t>7.Zakres projektu</w:t>
            </w:r>
            <w:r>
              <w:rPr>
                <w:noProof/>
                <w:webHidden/>
              </w:rPr>
              <w:tab/>
            </w:r>
            <w:r>
              <w:rPr>
                <w:noProof/>
                <w:webHidden/>
              </w:rPr>
              <w:fldChar w:fldCharType="begin"/>
            </w:r>
            <w:r>
              <w:rPr>
                <w:noProof/>
                <w:webHidden/>
              </w:rPr>
              <w:instrText xml:space="preserve"> PAGEREF _Toc105474389 \h </w:instrText>
            </w:r>
            <w:r>
              <w:rPr>
                <w:noProof/>
                <w:webHidden/>
              </w:rPr>
            </w:r>
            <w:r>
              <w:rPr>
                <w:noProof/>
                <w:webHidden/>
              </w:rPr>
              <w:fldChar w:fldCharType="separate"/>
            </w:r>
            <w:r>
              <w:rPr>
                <w:noProof/>
                <w:webHidden/>
              </w:rPr>
              <w:t>9</w:t>
            </w:r>
            <w:r>
              <w:rPr>
                <w:noProof/>
                <w:webHidden/>
              </w:rPr>
              <w:fldChar w:fldCharType="end"/>
            </w:r>
          </w:hyperlink>
        </w:p>
        <w:p w:rsidR="00BE478F" w:rsidRDefault="00BE478F">
          <w:pPr>
            <w:pStyle w:val="Spistreci1"/>
            <w:rPr>
              <w:rFonts w:eastAsiaTheme="minorEastAsia"/>
              <w:noProof/>
              <w:lang w:eastAsia="pl-PL"/>
            </w:rPr>
          </w:pPr>
          <w:hyperlink w:anchor="_Toc105474390" w:history="1">
            <w:r w:rsidRPr="00F65410">
              <w:rPr>
                <w:rStyle w:val="Hipercze"/>
                <w:rFonts w:ascii="Arial" w:hAnsi="Arial" w:cs="Arial"/>
                <w:noProof/>
              </w:rPr>
              <w:t>8.Opis stanu istniejącego</w:t>
            </w:r>
            <w:r>
              <w:rPr>
                <w:noProof/>
                <w:webHidden/>
              </w:rPr>
              <w:tab/>
            </w:r>
            <w:r>
              <w:rPr>
                <w:noProof/>
                <w:webHidden/>
              </w:rPr>
              <w:fldChar w:fldCharType="begin"/>
            </w:r>
            <w:r>
              <w:rPr>
                <w:noProof/>
                <w:webHidden/>
              </w:rPr>
              <w:instrText xml:space="preserve"> PAGEREF _Toc105474390 \h </w:instrText>
            </w:r>
            <w:r>
              <w:rPr>
                <w:noProof/>
                <w:webHidden/>
              </w:rPr>
            </w:r>
            <w:r>
              <w:rPr>
                <w:noProof/>
                <w:webHidden/>
              </w:rPr>
              <w:fldChar w:fldCharType="separate"/>
            </w:r>
            <w:r>
              <w:rPr>
                <w:noProof/>
                <w:webHidden/>
              </w:rPr>
              <w:t>9</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391" w:history="1">
            <w:r w:rsidRPr="00F65410">
              <w:rPr>
                <w:rStyle w:val="Hipercze"/>
                <w:rFonts w:ascii="Arial" w:hAnsi="Arial" w:cs="Arial"/>
                <w:noProof/>
                <w:lang w:eastAsia="pl-PL"/>
              </w:rPr>
              <w:t>8.1.Istniejące drzewa w sąsiedztwie pałacu</w:t>
            </w:r>
            <w:r>
              <w:rPr>
                <w:noProof/>
                <w:webHidden/>
              </w:rPr>
              <w:tab/>
            </w:r>
            <w:r>
              <w:rPr>
                <w:noProof/>
                <w:webHidden/>
              </w:rPr>
              <w:fldChar w:fldCharType="begin"/>
            </w:r>
            <w:r>
              <w:rPr>
                <w:noProof/>
                <w:webHidden/>
              </w:rPr>
              <w:instrText xml:space="preserve"> PAGEREF _Toc105474391 \h </w:instrText>
            </w:r>
            <w:r>
              <w:rPr>
                <w:noProof/>
                <w:webHidden/>
              </w:rPr>
            </w:r>
            <w:r>
              <w:rPr>
                <w:noProof/>
                <w:webHidden/>
              </w:rPr>
              <w:fldChar w:fldCharType="separate"/>
            </w:r>
            <w:r>
              <w:rPr>
                <w:noProof/>
                <w:webHidden/>
              </w:rPr>
              <w:t>9</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392" w:history="1">
            <w:r w:rsidRPr="00F65410">
              <w:rPr>
                <w:rStyle w:val="Hipercze"/>
                <w:rFonts w:ascii="Arial" w:hAnsi="Arial" w:cs="Arial"/>
                <w:noProof/>
                <w:lang w:eastAsia="pl-PL"/>
              </w:rPr>
              <w:t>8.2.Gabaryty działki</w:t>
            </w:r>
            <w:r>
              <w:rPr>
                <w:noProof/>
                <w:webHidden/>
              </w:rPr>
              <w:tab/>
            </w:r>
            <w:r>
              <w:rPr>
                <w:noProof/>
                <w:webHidden/>
              </w:rPr>
              <w:fldChar w:fldCharType="begin"/>
            </w:r>
            <w:r>
              <w:rPr>
                <w:noProof/>
                <w:webHidden/>
              </w:rPr>
              <w:instrText xml:space="preserve"> PAGEREF _Toc105474392 \h </w:instrText>
            </w:r>
            <w:r>
              <w:rPr>
                <w:noProof/>
                <w:webHidden/>
              </w:rPr>
            </w:r>
            <w:r>
              <w:rPr>
                <w:noProof/>
                <w:webHidden/>
              </w:rPr>
              <w:fldChar w:fldCharType="separate"/>
            </w:r>
            <w:r>
              <w:rPr>
                <w:noProof/>
                <w:webHidden/>
              </w:rPr>
              <w:t>10</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393" w:history="1">
            <w:r w:rsidRPr="00F65410">
              <w:rPr>
                <w:rStyle w:val="Hipercze"/>
                <w:rFonts w:ascii="Arial" w:hAnsi="Arial" w:cs="Arial"/>
                <w:noProof/>
                <w:lang w:eastAsia="pl-PL"/>
              </w:rPr>
              <w:t>8.3.Gabaryty pałacu</w:t>
            </w:r>
            <w:r>
              <w:rPr>
                <w:noProof/>
                <w:webHidden/>
              </w:rPr>
              <w:tab/>
            </w:r>
            <w:r>
              <w:rPr>
                <w:noProof/>
                <w:webHidden/>
              </w:rPr>
              <w:fldChar w:fldCharType="begin"/>
            </w:r>
            <w:r>
              <w:rPr>
                <w:noProof/>
                <w:webHidden/>
              </w:rPr>
              <w:instrText xml:space="preserve"> PAGEREF _Toc105474393 \h </w:instrText>
            </w:r>
            <w:r>
              <w:rPr>
                <w:noProof/>
                <w:webHidden/>
              </w:rPr>
            </w:r>
            <w:r>
              <w:rPr>
                <w:noProof/>
                <w:webHidden/>
              </w:rPr>
              <w:fldChar w:fldCharType="separate"/>
            </w:r>
            <w:r>
              <w:rPr>
                <w:noProof/>
                <w:webHidden/>
              </w:rPr>
              <w:t>10</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394" w:history="1">
            <w:r w:rsidRPr="00F65410">
              <w:rPr>
                <w:rStyle w:val="Hipercze"/>
                <w:rFonts w:ascii="Arial" w:hAnsi="Arial" w:cs="Arial"/>
                <w:noProof/>
                <w:lang w:eastAsia="pl-PL"/>
              </w:rPr>
              <w:t>8.4.Warunki gruntowo- wodne</w:t>
            </w:r>
            <w:r>
              <w:rPr>
                <w:noProof/>
                <w:webHidden/>
              </w:rPr>
              <w:tab/>
            </w:r>
            <w:r>
              <w:rPr>
                <w:noProof/>
                <w:webHidden/>
              </w:rPr>
              <w:fldChar w:fldCharType="begin"/>
            </w:r>
            <w:r>
              <w:rPr>
                <w:noProof/>
                <w:webHidden/>
              </w:rPr>
              <w:instrText xml:space="preserve"> PAGEREF _Toc105474394 \h </w:instrText>
            </w:r>
            <w:r>
              <w:rPr>
                <w:noProof/>
                <w:webHidden/>
              </w:rPr>
            </w:r>
            <w:r>
              <w:rPr>
                <w:noProof/>
                <w:webHidden/>
              </w:rPr>
              <w:fldChar w:fldCharType="separate"/>
            </w:r>
            <w:r>
              <w:rPr>
                <w:noProof/>
                <w:webHidden/>
              </w:rPr>
              <w:t>11</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395" w:history="1">
            <w:r w:rsidRPr="00F65410">
              <w:rPr>
                <w:rStyle w:val="Hipercze"/>
                <w:rFonts w:ascii="Arial" w:hAnsi="Arial" w:cs="Arial"/>
                <w:noProof/>
                <w:lang w:eastAsia="pl-PL"/>
              </w:rPr>
              <w:t>8.5.Istniejące instalacje</w:t>
            </w:r>
            <w:r>
              <w:rPr>
                <w:noProof/>
                <w:webHidden/>
              </w:rPr>
              <w:tab/>
            </w:r>
            <w:r>
              <w:rPr>
                <w:noProof/>
                <w:webHidden/>
              </w:rPr>
              <w:fldChar w:fldCharType="begin"/>
            </w:r>
            <w:r>
              <w:rPr>
                <w:noProof/>
                <w:webHidden/>
              </w:rPr>
              <w:instrText xml:space="preserve"> PAGEREF _Toc105474395 \h </w:instrText>
            </w:r>
            <w:r>
              <w:rPr>
                <w:noProof/>
                <w:webHidden/>
              </w:rPr>
            </w:r>
            <w:r>
              <w:rPr>
                <w:noProof/>
                <w:webHidden/>
              </w:rPr>
              <w:fldChar w:fldCharType="separate"/>
            </w:r>
            <w:r>
              <w:rPr>
                <w:noProof/>
                <w:webHidden/>
              </w:rPr>
              <w:t>11</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396" w:history="1">
            <w:r w:rsidRPr="00F65410">
              <w:rPr>
                <w:rStyle w:val="Hipercze"/>
                <w:rFonts w:ascii="Arial" w:hAnsi="Arial" w:cs="Arial"/>
                <w:noProof/>
                <w:lang w:eastAsia="pl-PL"/>
              </w:rPr>
              <w:t>8.6.Dojazd do budynku, miejsce parkingowe</w:t>
            </w:r>
            <w:r>
              <w:rPr>
                <w:noProof/>
                <w:webHidden/>
              </w:rPr>
              <w:tab/>
            </w:r>
            <w:r>
              <w:rPr>
                <w:noProof/>
                <w:webHidden/>
              </w:rPr>
              <w:fldChar w:fldCharType="begin"/>
            </w:r>
            <w:r>
              <w:rPr>
                <w:noProof/>
                <w:webHidden/>
              </w:rPr>
              <w:instrText xml:space="preserve"> PAGEREF _Toc105474396 \h </w:instrText>
            </w:r>
            <w:r>
              <w:rPr>
                <w:noProof/>
                <w:webHidden/>
              </w:rPr>
            </w:r>
            <w:r>
              <w:rPr>
                <w:noProof/>
                <w:webHidden/>
              </w:rPr>
              <w:fldChar w:fldCharType="separate"/>
            </w:r>
            <w:r>
              <w:rPr>
                <w:noProof/>
                <w:webHidden/>
              </w:rPr>
              <w:t>11</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397" w:history="1">
            <w:r w:rsidRPr="00F65410">
              <w:rPr>
                <w:rStyle w:val="Hipercze"/>
                <w:rFonts w:ascii="Arial" w:hAnsi="Arial" w:cs="Arial"/>
                <w:noProof/>
              </w:rPr>
              <w:t>8.7.Ocena stanu technicznego</w:t>
            </w:r>
            <w:r>
              <w:rPr>
                <w:noProof/>
                <w:webHidden/>
              </w:rPr>
              <w:tab/>
            </w:r>
            <w:r>
              <w:rPr>
                <w:noProof/>
                <w:webHidden/>
              </w:rPr>
              <w:fldChar w:fldCharType="begin"/>
            </w:r>
            <w:r>
              <w:rPr>
                <w:noProof/>
                <w:webHidden/>
              </w:rPr>
              <w:instrText xml:space="preserve"> PAGEREF _Toc105474397 \h </w:instrText>
            </w:r>
            <w:r>
              <w:rPr>
                <w:noProof/>
                <w:webHidden/>
              </w:rPr>
            </w:r>
            <w:r>
              <w:rPr>
                <w:noProof/>
                <w:webHidden/>
              </w:rPr>
              <w:fldChar w:fldCharType="separate"/>
            </w:r>
            <w:r>
              <w:rPr>
                <w:noProof/>
                <w:webHidden/>
              </w:rPr>
              <w:t>11</w:t>
            </w:r>
            <w:r>
              <w:rPr>
                <w:noProof/>
                <w:webHidden/>
              </w:rPr>
              <w:fldChar w:fldCharType="end"/>
            </w:r>
          </w:hyperlink>
        </w:p>
        <w:p w:rsidR="00BE478F" w:rsidRDefault="00BE478F">
          <w:pPr>
            <w:pStyle w:val="Spistreci1"/>
            <w:rPr>
              <w:rFonts w:eastAsiaTheme="minorEastAsia"/>
              <w:noProof/>
              <w:lang w:eastAsia="pl-PL"/>
            </w:rPr>
          </w:pPr>
          <w:hyperlink w:anchor="_Toc105474398" w:history="1">
            <w:r w:rsidRPr="00F65410">
              <w:rPr>
                <w:rStyle w:val="Hipercze"/>
                <w:rFonts w:ascii="Arial" w:hAnsi="Arial" w:cs="Arial"/>
                <w:noProof/>
              </w:rPr>
              <w:t>9.Projekt  zagospodarowania terenu do projektu odtworzenia dachu na pałacu</w:t>
            </w:r>
            <w:r>
              <w:rPr>
                <w:noProof/>
                <w:webHidden/>
              </w:rPr>
              <w:tab/>
            </w:r>
            <w:r>
              <w:rPr>
                <w:noProof/>
                <w:webHidden/>
              </w:rPr>
              <w:fldChar w:fldCharType="begin"/>
            </w:r>
            <w:r>
              <w:rPr>
                <w:noProof/>
                <w:webHidden/>
              </w:rPr>
              <w:instrText xml:space="preserve"> PAGEREF _Toc105474398 \h </w:instrText>
            </w:r>
            <w:r>
              <w:rPr>
                <w:noProof/>
                <w:webHidden/>
              </w:rPr>
            </w:r>
            <w:r>
              <w:rPr>
                <w:noProof/>
                <w:webHidden/>
              </w:rPr>
              <w:fldChar w:fldCharType="separate"/>
            </w:r>
            <w:r>
              <w:rPr>
                <w:noProof/>
                <w:webHidden/>
              </w:rPr>
              <w:t>11</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399" w:history="1">
            <w:r w:rsidRPr="00F65410">
              <w:rPr>
                <w:rStyle w:val="Hipercze"/>
                <w:rFonts w:ascii="Arial" w:hAnsi="Arial" w:cs="Arial"/>
                <w:noProof/>
              </w:rPr>
              <w:t>9.1. Zakres projektu zagospodarowania terenu</w:t>
            </w:r>
            <w:r>
              <w:rPr>
                <w:noProof/>
                <w:webHidden/>
              </w:rPr>
              <w:tab/>
            </w:r>
            <w:r>
              <w:rPr>
                <w:noProof/>
                <w:webHidden/>
              </w:rPr>
              <w:fldChar w:fldCharType="begin"/>
            </w:r>
            <w:r>
              <w:rPr>
                <w:noProof/>
                <w:webHidden/>
              </w:rPr>
              <w:instrText xml:space="preserve"> PAGEREF _Toc105474399 \h </w:instrText>
            </w:r>
            <w:r>
              <w:rPr>
                <w:noProof/>
                <w:webHidden/>
              </w:rPr>
            </w:r>
            <w:r>
              <w:rPr>
                <w:noProof/>
                <w:webHidden/>
              </w:rPr>
              <w:fldChar w:fldCharType="separate"/>
            </w:r>
            <w:r>
              <w:rPr>
                <w:noProof/>
                <w:webHidden/>
              </w:rPr>
              <w:t>12</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00" w:history="1">
            <w:r w:rsidRPr="00F65410">
              <w:rPr>
                <w:rStyle w:val="Hipercze"/>
                <w:rFonts w:ascii="Arial" w:hAnsi="Arial" w:cs="Arial"/>
                <w:noProof/>
              </w:rPr>
              <w:t>9.2.Obszar opracowania projektu</w:t>
            </w:r>
            <w:r>
              <w:rPr>
                <w:noProof/>
                <w:webHidden/>
              </w:rPr>
              <w:tab/>
            </w:r>
            <w:r>
              <w:rPr>
                <w:noProof/>
                <w:webHidden/>
              </w:rPr>
              <w:fldChar w:fldCharType="begin"/>
            </w:r>
            <w:r>
              <w:rPr>
                <w:noProof/>
                <w:webHidden/>
              </w:rPr>
              <w:instrText xml:space="preserve"> PAGEREF _Toc105474400 \h </w:instrText>
            </w:r>
            <w:r>
              <w:rPr>
                <w:noProof/>
                <w:webHidden/>
              </w:rPr>
            </w:r>
            <w:r>
              <w:rPr>
                <w:noProof/>
                <w:webHidden/>
              </w:rPr>
              <w:fldChar w:fldCharType="separate"/>
            </w:r>
            <w:r>
              <w:rPr>
                <w:noProof/>
                <w:webHidden/>
              </w:rPr>
              <w:t>12</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01" w:history="1">
            <w:r w:rsidRPr="00F65410">
              <w:rPr>
                <w:rStyle w:val="Hipercze"/>
                <w:rFonts w:ascii="Arial" w:hAnsi="Arial" w:cs="Arial"/>
                <w:noProof/>
              </w:rPr>
              <w:t>9.3.Obszar oddziaływania</w:t>
            </w:r>
            <w:r>
              <w:rPr>
                <w:noProof/>
                <w:webHidden/>
              </w:rPr>
              <w:tab/>
            </w:r>
            <w:r>
              <w:rPr>
                <w:noProof/>
                <w:webHidden/>
              </w:rPr>
              <w:fldChar w:fldCharType="begin"/>
            </w:r>
            <w:r>
              <w:rPr>
                <w:noProof/>
                <w:webHidden/>
              </w:rPr>
              <w:instrText xml:space="preserve"> PAGEREF _Toc105474401 \h </w:instrText>
            </w:r>
            <w:r>
              <w:rPr>
                <w:noProof/>
                <w:webHidden/>
              </w:rPr>
            </w:r>
            <w:r>
              <w:rPr>
                <w:noProof/>
                <w:webHidden/>
              </w:rPr>
              <w:fldChar w:fldCharType="separate"/>
            </w:r>
            <w:r>
              <w:rPr>
                <w:noProof/>
                <w:webHidden/>
              </w:rPr>
              <w:t>12</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02" w:history="1">
            <w:r w:rsidRPr="00F65410">
              <w:rPr>
                <w:rStyle w:val="Hipercze"/>
                <w:rFonts w:ascii="Arial" w:hAnsi="Arial" w:cs="Arial"/>
                <w:noProof/>
              </w:rPr>
              <w:t>9.4.Zgodność inwestycji za obowiązującymi zapisami w MPZP</w:t>
            </w:r>
            <w:r>
              <w:rPr>
                <w:noProof/>
                <w:webHidden/>
              </w:rPr>
              <w:tab/>
            </w:r>
            <w:r>
              <w:rPr>
                <w:noProof/>
                <w:webHidden/>
              </w:rPr>
              <w:fldChar w:fldCharType="begin"/>
            </w:r>
            <w:r>
              <w:rPr>
                <w:noProof/>
                <w:webHidden/>
              </w:rPr>
              <w:instrText xml:space="preserve"> PAGEREF _Toc105474402 \h </w:instrText>
            </w:r>
            <w:r>
              <w:rPr>
                <w:noProof/>
                <w:webHidden/>
              </w:rPr>
            </w:r>
            <w:r>
              <w:rPr>
                <w:noProof/>
                <w:webHidden/>
              </w:rPr>
              <w:fldChar w:fldCharType="separate"/>
            </w:r>
            <w:r>
              <w:rPr>
                <w:noProof/>
                <w:webHidden/>
              </w:rPr>
              <w:t>14</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03" w:history="1">
            <w:r w:rsidRPr="00F65410">
              <w:rPr>
                <w:rStyle w:val="Hipercze"/>
                <w:rFonts w:ascii="Arial" w:hAnsi="Arial" w:cs="Arial"/>
                <w:noProof/>
                <w:lang w:eastAsia="pl-PL"/>
              </w:rPr>
              <w:t>9.5.Ochrona konserwatorska</w:t>
            </w:r>
            <w:r>
              <w:rPr>
                <w:noProof/>
                <w:webHidden/>
              </w:rPr>
              <w:tab/>
            </w:r>
            <w:r>
              <w:rPr>
                <w:noProof/>
                <w:webHidden/>
              </w:rPr>
              <w:fldChar w:fldCharType="begin"/>
            </w:r>
            <w:r>
              <w:rPr>
                <w:noProof/>
                <w:webHidden/>
              </w:rPr>
              <w:instrText xml:space="preserve"> PAGEREF _Toc105474403 \h </w:instrText>
            </w:r>
            <w:r>
              <w:rPr>
                <w:noProof/>
                <w:webHidden/>
              </w:rPr>
            </w:r>
            <w:r>
              <w:rPr>
                <w:noProof/>
                <w:webHidden/>
              </w:rPr>
              <w:fldChar w:fldCharType="separate"/>
            </w:r>
            <w:r>
              <w:rPr>
                <w:noProof/>
                <w:webHidden/>
              </w:rPr>
              <w:t>14</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04" w:history="1">
            <w:r w:rsidRPr="00F65410">
              <w:rPr>
                <w:rStyle w:val="Hipercze"/>
                <w:rFonts w:ascii="Arial" w:hAnsi="Arial" w:cs="Arial"/>
                <w:noProof/>
                <w:lang w:eastAsia="pl-PL"/>
              </w:rPr>
              <w:t>9.6.Ochrona  drzewostanu</w:t>
            </w:r>
            <w:r>
              <w:rPr>
                <w:noProof/>
                <w:webHidden/>
              </w:rPr>
              <w:tab/>
            </w:r>
            <w:r>
              <w:rPr>
                <w:noProof/>
                <w:webHidden/>
              </w:rPr>
              <w:fldChar w:fldCharType="begin"/>
            </w:r>
            <w:r>
              <w:rPr>
                <w:noProof/>
                <w:webHidden/>
              </w:rPr>
              <w:instrText xml:space="preserve"> PAGEREF _Toc105474404 \h </w:instrText>
            </w:r>
            <w:r>
              <w:rPr>
                <w:noProof/>
                <w:webHidden/>
              </w:rPr>
            </w:r>
            <w:r>
              <w:rPr>
                <w:noProof/>
                <w:webHidden/>
              </w:rPr>
              <w:fldChar w:fldCharType="separate"/>
            </w:r>
            <w:r>
              <w:rPr>
                <w:noProof/>
                <w:webHidden/>
              </w:rPr>
              <w:t>14</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05" w:history="1">
            <w:r w:rsidRPr="00F65410">
              <w:rPr>
                <w:rStyle w:val="Hipercze"/>
                <w:rFonts w:ascii="Arial" w:hAnsi="Arial" w:cs="Arial"/>
                <w:noProof/>
                <w:lang w:eastAsia="pl-PL"/>
              </w:rPr>
              <w:t>9.7.Elsplatacja górnicza</w:t>
            </w:r>
            <w:r>
              <w:rPr>
                <w:noProof/>
                <w:webHidden/>
              </w:rPr>
              <w:tab/>
            </w:r>
            <w:r>
              <w:rPr>
                <w:noProof/>
                <w:webHidden/>
              </w:rPr>
              <w:fldChar w:fldCharType="begin"/>
            </w:r>
            <w:r>
              <w:rPr>
                <w:noProof/>
                <w:webHidden/>
              </w:rPr>
              <w:instrText xml:space="preserve"> PAGEREF _Toc105474405 \h </w:instrText>
            </w:r>
            <w:r>
              <w:rPr>
                <w:noProof/>
                <w:webHidden/>
              </w:rPr>
            </w:r>
            <w:r>
              <w:rPr>
                <w:noProof/>
                <w:webHidden/>
              </w:rPr>
              <w:fldChar w:fldCharType="separate"/>
            </w:r>
            <w:r>
              <w:rPr>
                <w:noProof/>
                <w:webHidden/>
              </w:rPr>
              <w:t>15</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06" w:history="1">
            <w:r w:rsidRPr="00F65410">
              <w:rPr>
                <w:rStyle w:val="Hipercze"/>
                <w:rFonts w:ascii="Arial" w:hAnsi="Arial" w:cs="Arial"/>
                <w:noProof/>
                <w:lang w:eastAsia="pl-PL"/>
              </w:rPr>
              <w:t>9.8.Dojazd do budynku</w:t>
            </w:r>
            <w:r>
              <w:rPr>
                <w:noProof/>
                <w:webHidden/>
              </w:rPr>
              <w:tab/>
            </w:r>
            <w:r>
              <w:rPr>
                <w:noProof/>
                <w:webHidden/>
              </w:rPr>
              <w:fldChar w:fldCharType="begin"/>
            </w:r>
            <w:r>
              <w:rPr>
                <w:noProof/>
                <w:webHidden/>
              </w:rPr>
              <w:instrText xml:space="preserve"> PAGEREF _Toc105474406 \h </w:instrText>
            </w:r>
            <w:r>
              <w:rPr>
                <w:noProof/>
                <w:webHidden/>
              </w:rPr>
            </w:r>
            <w:r>
              <w:rPr>
                <w:noProof/>
                <w:webHidden/>
              </w:rPr>
              <w:fldChar w:fldCharType="separate"/>
            </w:r>
            <w:r>
              <w:rPr>
                <w:noProof/>
                <w:webHidden/>
              </w:rPr>
              <w:t>15</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07" w:history="1">
            <w:r w:rsidRPr="00F65410">
              <w:rPr>
                <w:rStyle w:val="Hipercze"/>
                <w:rFonts w:ascii="Arial" w:hAnsi="Arial" w:cs="Arial"/>
                <w:noProof/>
                <w:lang w:eastAsia="pl-PL"/>
              </w:rPr>
              <w:t>9.9.Gabaryty budynku</w:t>
            </w:r>
            <w:r>
              <w:rPr>
                <w:noProof/>
                <w:webHidden/>
              </w:rPr>
              <w:tab/>
            </w:r>
            <w:r>
              <w:rPr>
                <w:noProof/>
                <w:webHidden/>
              </w:rPr>
              <w:fldChar w:fldCharType="begin"/>
            </w:r>
            <w:r>
              <w:rPr>
                <w:noProof/>
                <w:webHidden/>
              </w:rPr>
              <w:instrText xml:space="preserve"> PAGEREF _Toc105474407 \h </w:instrText>
            </w:r>
            <w:r>
              <w:rPr>
                <w:noProof/>
                <w:webHidden/>
              </w:rPr>
            </w:r>
            <w:r>
              <w:rPr>
                <w:noProof/>
                <w:webHidden/>
              </w:rPr>
              <w:fldChar w:fldCharType="separate"/>
            </w:r>
            <w:r>
              <w:rPr>
                <w:noProof/>
                <w:webHidden/>
              </w:rPr>
              <w:t>15</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08" w:history="1">
            <w:r w:rsidRPr="00F65410">
              <w:rPr>
                <w:rStyle w:val="Hipercze"/>
                <w:rFonts w:ascii="Arial" w:hAnsi="Arial" w:cs="Arial"/>
                <w:noProof/>
                <w:lang w:eastAsia="pl-PL"/>
              </w:rPr>
              <w:t>9.10. Instalacje</w:t>
            </w:r>
            <w:r>
              <w:rPr>
                <w:noProof/>
                <w:webHidden/>
              </w:rPr>
              <w:tab/>
            </w:r>
            <w:r>
              <w:rPr>
                <w:noProof/>
                <w:webHidden/>
              </w:rPr>
              <w:fldChar w:fldCharType="begin"/>
            </w:r>
            <w:r>
              <w:rPr>
                <w:noProof/>
                <w:webHidden/>
              </w:rPr>
              <w:instrText xml:space="preserve"> PAGEREF _Toc105474408 \h </w:instrText>
            </w:r>
            <w:r>
              <w:rPr>
                <w:noProof/>
                <w:webHidden/>
              </w:rPr>
            </w:r>
            <w:r>
              <w:rPr>
                <w:noProof/>
                <w:webHidden/>
              </w:rPr>
              <w:fldChar w:fldCharType="separate"/>
            </w:r>
            <w:r>
              <w:rPr>
                <w:noProof/>
                <w:webHidden/>
              </w:rPr>
              <w:t>15</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09" w:history="1">
            <w:r w:rsidRPr="00F65410">
              <w:rPr>
                <w:rStyle w:val="Hipercze"/>
                <w:rFonts w:ascii="Arial" w:hAnsi="Arial" w:cs="Arial"/>
                <w:noProof/>
                <w:lang w:eastAsia="pl-PL"/>
              </w:rPr>
              <w:t>9.11. Odwodnienie dachu</w:t>
            </w:r>
            <w:r>
              <w:rPr>
                <w:noProof/>
                <w:webHidden/>
              </w:rPr>
              <w:tab/>
            </w:r>
            <w:r>
              <w:rPr>
                <w:noProof/>
                <w:webHidden/>
              </w:rPr>
              <w:fldChar w:fldCharType="begin"/>
            </w:r>
            <w:r>
              <w:rPr>
                <w:noProof/>
                <w:webHidden/>
              </w:rPr>
              <w:instrText xml:space="preserve"> PAGEREF _Toc105474409 \h </w:instrText>
            </w:r>
            <w:r>
              <w:rPr>
                <w:noProof/>
                <w:webHidden/>
              </w:rPr>
            </w:r>
            <w:r>
              <w:rPr>
                <w:noProof/>
                <w:webHidden/>
              </w:rPr>
              <w:fldChar w:fldCharType="separate"/>
            </w:r>
            <w:r>
              <w:rPr>
                <w:noProof/>
                <w:webHidden/>
              </w:rPr>
              <w:t>15</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10" w:history="1">
            <w:r w:rsidRPr="00F65410">
              <w:rPr>
                <w:rStyle w:val="Hipercze"/>
                <w:rFonts w:ascii="Arial" w:hAnsi="Arial" w:cs="Arial"/>
                <w:noProof/>
              </w:rPr>
              <w:t>9.12. Odpady stałe</w:t>
            </w:r>
            <w:r>
              <w:rPr>
                <w:noProof/>
                <w:webHidden/>
              </w:rPr>
              <w:tab/>
            </w:r>
            <w:r>
              <w:rPr>
                <w:noProof/>
                <w:webHidden/>
              </w:rPr>
              <w:fldChar w:fldCharType="begin"/>
            </w:r>
            <w:r>
              <w:rPr>
                <w:noProof/>
                <w:webHidden/>
              </w:rPr>
              <w:instrText xml:space="preserve"> PAGEREF _Toc105474410 \h </w:instrText>
            </w:r>
            <w:r>
              <w:rPr>
                <w:noProof/>
                <w:webHidden/>
              </w:rPr>
            </w:r>
            <w:r>
              <w:rPr>
                <w:noProof/>
                <w:webHidden/>
              </w:rPr>
              <w:fldChar w:fldCharType="separate"/>
            </w:r>
            <w:r>
              <w:rPr>
                <w:noProof/>
                <w:webHidden/>
              </w:rPr>
              <w:t>15</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11" w:history="1">
            <w:r w:rsidRPr="00F65410">
              <w:rPr>
                <w:rStyle w:val="Hipercze"/>
                <w:rFonts w:ascii="Arial" w:hAnsi="Arial" w:cs="Arial"/>
                <w:noProof/>
              </w:rPr>
              <w:t>9.13.Dostępność dla osób niepełnosprawnych</w:t>
            </w:r>
            <w:r>
              <w:rPr>
                <w:noProof/>
                <w:webHidden/>
              </w:rPr>
              <w:tab/>
            </w:r>
            <w:r>
              <w:rPr>
                <w:noProof/>
                <w:webHidden/>
              </w:rPr>
              <w:fldChar w:fldCharType="begin"/>
            </w:r>
            <w:r>
              <w:rPr>
                <w:noProof/>
                <w:webHidden/>
              </w:rPr>
              <w:instrText xml:space="preserve"> PAGEREF _Toc105474411 \h </w:instrText>
            </w:r>
            <w:r>
              <w:rPr>
                <w:noProof/>
                <w:webHidden/>
              </w:rPr>
            </w:r>
            <w:r>
              <w:rPr>
                <w:noProof/>
                <w:webHidden/>
              </w:rPr>
              <w:fldChar w:fldCharType="separate"/>
            </w:r>
            <w:r>
              <w:rPr>
                <w:noProof/>
                <w:webHidden/>
              </w:rPr>
              <w:t>16</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12" w:history="1">
            <w:r w:rsidRPr="00F65410">
              <w:rPr>
                <w:rStyle w:val="Hipercze"/>
                <w:rFonts w:ascii="Arial" w:hAnsi="Arial" w:cs="Arial"/>
                <w:noProof/>
              </w:rPr>
              <w:t>9.14.Ochrona środowiska i zdrowia ludzi</w:t>
            </w:r>
            <w:r>
              <w:rPr>
                <w:noProof/>
                <w:webHidden/>
              </w:rPr>
              <w:tab/>
            </w:r>
            <w:r>
              <w:rPr>
                <w:noProof/>
                <w:webHidden/>
              </w:rPr>
              <w:fldChar w:fldCharType="begin"/>
            </w:r>
            <w:r>
              <w:rPr>
                <w:noProof/>
                <w:webHidden/>
              </w:rPr>
              <w:instrText xml:space="preserve"> PAGEREF _Toc105474412 \h </w:instrText>
            </w:r>
            <w:r>
              <w:rPr>
                <w:noProof/>
                <w:webHidden/>
              </w:rPr>
            </w:r>
            <w:r>
              <w:rPr>
                <w:noProof/>
                <w:webHidden/>
              </w:rPr>
              <w:fldChar w:fldCharType="separate"/>
            </w:r>
            <w:r>
              <w:rPr>
                <w:noProof/>
                <w:webHidden/>
              </w:rPr>
              <w:t>16</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13" w:history="1">
            <w:r w:rsidRPr="00F65410">
              <w:rPr>
                <w:rStyle w:val="Hipercze"/>
                <w:rFonts w:ascii="Arial" w:hAnsi="Arial" w:cs="Arial"/>
                <w:noProof/>
              </w:rPr>
              <w:t>9.15. Dane techniczne zagospodarowania terenu, charakteryzujące wpływ na środowisko i jego wykorzystywanie oraz na zdrowie ludzi i obiekty sąsiednie</w:t>
            </w:r>
            <w:r>
              <w:rPr>
                <w:noProof/>
                <w:webHidden/>
              </w:rPr>
              <w:tab/>
            </w:r>
            <w:r>
              <w:rPr>
                <w:noProof/>
                <w:webHidden/>
              </w:rPr>
              <w:fldChar w:fldCharType="begin"/>
            </w:r>
            <w:r>
              <w:rPr>
                <w:noProof/>
                <w:webHidden/>
              </w:rPr>
              <w:instrText xml:space="preserve"> PAGEREF _Toc105474413 \h </w:instrText>
            </w:r>
            <w:r>
              <w:rPr>
                <w:noProof/>
                <w:webHidden/>
              </w:rPr>
            </w:r>
            <w:r>
              <w:rPr>
                <w:noProof/>
                <w:webHidden/>
              </w:rPr>
              <w:fldChar w:fldCharType="separate"/>
            </w:r>
            <w:r>
              <w:rPr>
                <w:noProof/>
                <w:webHidden/>
              </w:rPr>
              <w:t>16</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14" w:history="1">
            <w:r w:rsidRPr="00F65410">
              <w:rPr>
                <w:rStyle w:val="Hipercze"/>
                <w:rFonts w:ascii="Arial" w:hAnsi="Arial" w:cs="Arial"/>
                <w:noProof/>
              </w:rPr>
              <w:t>9.16. Ochrona środowiska</w:t>
            </w:r>
            <w:r>
              <w:rPr>
                <w:noProof/>
                <w:webHidden/>
              </w:rPr>
              <w:tab/>
            </w:r>
            <w:r>
              <w:rPr>
                <w:noProof/>
                <w:webHidden/>
              </w:rPr>
              <w:fldChar w:fldCharType="begin"/>
            </w:r>
            <w:r>
              <w:rPr>
                <w:noProof/>
                <w:webHidden/>
              </w:rPr>
              <w:instrText xml:space="preserve"> PAGEREF _Toc105474414 \h </w:instrText>
            </w:r>
            <w:r>
              <w:rPr>
                <w:noProof/>
                <w:webHidden/>
              </w:rPr>
            </w:r>
            <w:r>
              <w:rPr>
                <w:noProof/>
                <w:webHidden/>
              </w:rPr>
              <w:fldChar w:fldCharType="separate"/>
            </w:r>
            <w:r>
              <w:rPr>
                <w:noProof/>
                <w:webHidden/>
              </w:rPr>
              <w:t>16</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15" w:history="1">
            <w:r w:rsidRPr="00F65410">
              <w:rPr>
                <w:rStyle w:val="Hipercze"/>
                <w:rFonts w:ascii="Arial" w:hAnsi="Arial" w:cs="Arial"/>
                <w:noProof/>
              </w:rPr>
              <w:t>9.17.Dostępność do drogi publicznej</w:t>
            </w:r>
            <w:r>
              <w:rPr>
                <w:noProof/>
                <w:webHidden/>
              </w:rPr>
              <w:tab/>
            </w:r>
            <w:r>
              <w:rPr>
                <w:noProof/>
                <w:webHidden/>
              </w:rPr>
              <w:fldChar w:fldCharType="begin"/>
            </w:r>
            <w:r>
              <w:rPr>
                <w:noProof/>
                <w:webHidden/>
              </w:rPr>
              <w:instrText xml:space="preserve"> PAGEREF _Toc105474415 \h </w:instrText>
            </w:r>
            <w:r>
              <w:rPr>
                <w:noProof/>
                <w:webHidden/>
              </w:rPr>
            </w:r>
            <w:r>
              <w:rPr>
                <w:noProof/>
                <w:webHidden/>
              </w:rPr>
              <w:fldChar w:fldCharType="separate"/>
            </w:r>
            <w:r>
              <w:rPr>
                <w:noProof/>
                <w:webHidden/>
              </w:rPr>
              <w:t>16</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16" w:history="1">
            <w:r w:rsidRPr="00F65410">
              <w:rPr>
                <w:rStyle w:val="Hipercze"/>
                <w:rFonts w:ascii="Arial" w:hAnsi="Arial" w:cs="Arial"/>
                <w:noProof/>
              </w:rPr>
              <w:t>9.18.Rozwiązania równoważne</w:t>
            </w:r>
            <w:r>
              <w:rPr>
                <w:noProof/>
                <w:webHidden/>
              </w:rPr>
              <w:tab/>
            </w:r>
            <w:r>
              <w:rPr>
                <w:noProof/>
                <w:webHidden/>
              </w:rPr>
              <w:fldChar w:fldCharType="begin"/>
            </w:r>
            <w:r>
              <w:rPr>
                <w:noProof/>
                <w:webHidden/>
              </w:rPr>
              <w:instrText xml:space="preserve"> PAGEREF _Toc105474416 \h </w:instrText>
            </w:r>
            <w:r>
              <w:rPr>
                <w:noProof/>
                <w:webHidden/>
              </w:rPr>
            </w:r>
            <w:r>
              <w:rPr>
                <w:noProof/>
                <w:webHidden/>
              </w:rPr>
              <w:fldChar w:fldCharType="separate"/>
            </w:r>
            <w:r>
              <w:rPr>
                <w:noProof/>
                <w:webHidden/>
              </w:rPr>
              <w:t>16</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17" w:history="1">
            <w:r w:rsidRPr="00F65410">
              <w:rPr>
                <w:rStyle w:val="Hipercze"/>
                <w:rFonts w:ascii="Arial" w:hAnsi="Arial" w:cs="Arial"/>
                <w:noProof/>
              </w:rPr>
              <w:t>9.19.Rozwiązania projektowe</w:t>
            </w:r>
            <w:r>
              <w:rPr>
                <w:noProof/>
                <w:webHidden/>
              </w:rPr>
              <w:tab/>
            </w:r>
            <w:r>
              <w:rPr>
                <w:noProof/>
                <w:webHidden/>
              </w:rPr>
              <w:fldChar w:fldCharType="begin"/>
            </w:r>
            <w:r>
              <w:rPr>
                <w:noProof/>
                <w:webHidden/>
              </w:rPr>
              <w:instrText xml:space="preserve"> PAGEREF _Toc105474417 \h </w:instrText>
            </w:r>
            <w:r>
              <w:rPr>
                <w:noProof/>
                <w:webHidden/>
              </w:rPr>
            </w:r>
            <w:r>
              <w:rPr>
                <w:noProof/>
                <w:webHidden/>
              </w:rPr>
              <w:fldChar w:fldCharType="separate"/>
            </w:r>
            <w:r>
              <w:rPr>
                <w:noProof/>
                <w:webHidden/>
              </w:rPr>
              <w:t>16</w:t>
            </w:r>
            <w:r>
              <w:rPr>
                <w:noProof/>
                <w:webHidden/>
              </w:rPr>
              <w:fldChar w:fldCharType="end"/>
            </w:r>
          </w:hyperlink>
        </w:p>
        <w:p w:rsidR="00BE478F" w:rsidRDefault="00BE478F">
          <w:pPr>
            <w:pStyle w:val="Spistreci2"/>
            <w:tabs>
              <w:tab w:val="right" w:leader="dot" w:pos="9062"/>
            </w:tabs>
            <w:rPr>
              <w:rFonts w:eastAsiaTheme="minorEastAsia"/>
              <w:noProof/>
              <w:lang w:eastAsia="pl-PL"/>
            </w:rPr>
          </w:pPr>
          <w:hyperlink w:anchor="_Toc105474418" w:history="1">
            <w:r w:rsidRPr="00F65410">
              <w:rPr>
                <w:rStyle w:val="Hipercze"/>
                <w:rFonts w:ascii="Arial" w:hAnsi="Arial" w:cs="Arial"/>
                <w:noProof/>
              </w:rPr>
              <w:t>9.20.Wymagania materiałowe</w:t>
            </w:r>
            <w:r>
              <w:rPr>
                <w:noProof/>
                <w:webHidden/>
              </w:rPr>
              <w:tab/>
            </w:r>
            <w:r>
              <w:rPr>
                <w:noProof/>
                <w:webHidden/>
              </w:rPr>
              <w:fldChar w:fldCharType="begin"/>
            </w:r>
            <w:r>
              <w:rPr>
                <w:noProof/>
                <w:webHidden/>
              </w:rPr>
              <w:instrText xml:space="preserve"> PAGEREF _Toc105474418 \h </w:instrText>
            </w:r>
            <w:r>
              <w:rPr>
                <w:noProof/>
                <w:webHidden/>
              </w:rPr>
            </w:r>
            <w:r>
              <w:rPr>
                <w:noProof/>
                <w:webHidden/>
              </w:rPr>
              <w:fldChar w:fldCharType="separate"/>
            </w:r>
            <w:r>
              <w:rPr>
                <w:noProof/>
                <w:webHidden/>
              </w:rPr>
              <w:t>16</w:t>
            </w:r>
            <w:r>
              <w:rPr>
                <w:noProof/>
                <w:webHidden/>
              </w:rPr>
              <w:fldChar w:fldCharType="end"/>
            </w:r>
          </w:hyperlink>
        </w:p>
        <w:p w:rsidR="00BE478F" w:rsidRDefault="00BE478F">
          <w:pPr>
            <w:pStyle w:val="Spistreci1"/>
            <w:rPr>
              <w:rFonts w:eastAsiaTheme="minorEastAsia"/>
              <w:noProof/>
              <w:lang w:eastAsia="pl-PL"/>
            </w:rPr>
          </w:pPr>
          <w:hyperlink w:anchor="_Toc105474419" w:history="1">
            <w:r w:rsidRPr="00F65410">
              <w:rPr>
                <w:rStyle w:val="Hipercze"/>
                <w:rFonts w:ascii="Arial" w:hAnsi="Arial" w:cs="Arial"/>
                <w:noProof/>
              </w:rPr>
              <w:t>10.Kwalifikacja pożarowa</w:t>
            </w:r>
            <w:r>
              <w:rPr>
                <w:noProof/>
                <w:webHidden/>
              </w:rPr>
              <w:tab/>
            </w:r>
            <w:r>
              <w:rPr>
                <w:noProof/>
                <w:webHidden/>
              </w:rPr>
              <w:fldChar w:fldCharType="begin"/>
            </w:r>
            <w:r>
              <w:rPr>
                <w:noProof/>
                <w:webHidden/>
              </w:rPr>
              <w:instrText xml:space="preserve"> PAGEREF _Toc105474419 \h </w:instrText>
            </w:r>
            <w:r>
              <w:rPr>
                <w:noProof/>
                <w:webHidden/>
              </w:rPr>
            </w:r>
            <w:r>
              <w:rPr>
                <w:noProof/>
                <w:webHidden/>
              </w:rPr>
              <w:fldChar w:fldCharType="separate"/>
            </w:r>
            <w:r>
              <w:rPr>
                <w:noProof/>
                <w:webHidden/>
              </w:rPr>
              <w:t>17</w:t>
            </w:r>
            <w:r>
              <w:rPr>
                <w:noProof/>
                <w:webHidden/>
              </w:rPr>
              <w:fldChar w:fldCharType="end"/>
            </w:r>
          </w:hyperlink>
        </w:p>
        <w:p w:rsidR="00BE478F" w:rsidRDefault="00BE478F">
          <w:pPr>
            <w:pStyle w:val="Spistreci1"/>
            <w:rPr>
              <w:rFonts w:eastAsiaTheme="minorEastAsia"/>
              <w:noProof/>
              <w:lang w:eastAsia="pl-PL"/>
            </w:rPr>
          </w:pPr>
          <w:hyperlink w:anchor="_Toc105474420" w:history="1">
            <w:r w:rsidRPr="00F65410">
              <w:rPr>
                <w:rStyle w:val="Hipercze"/>
                <w:rFonts w:ascii="Arial" w:hAnsi="Arial" w:cs="Arial"/>
                <w:noProof/>
              </w:rPr>
              <w:t>11.Uwagi końcowe</w:t>
            </w:r>
            <w:r>
              <w:rPr>
                <w:noProof/>
                <w:webHidden/>
              </w:rPr>
              <w:tab/>
            </w:r>
            <w:r>
              <w:rPr>
                <w:noProof/>
                <w:webHidden/>
              </w:rPr>
              <w:fldChar w:fldCharType="begin"/>
            </w:r>
            <w:r>
              <w:rPr>
                <w:noProof/>
                <w:webHidden/>
              </w:rPr>
              <w:instrText xml:space="preserve"> PAGEREF _Toc105474420 \h </w:instrText>
            </w:r>
            <w:r>
              <w:rPr>
                <w:noProof/>
                <w:webHidden/>
              </w:rPr>
            </w:r>
            <w:r>
              <w:rPr>
                <w:noProof/>
                <w:webHidden/>
              </w:rPr>
              <w:fldChar w:fldCharType="separate"/>
            </w:r>
            <w:r>
              <w:rPr>
                <w:noProof/>
                <w:webHidden/>
              </w:rPr>
              <w:t>17</w:t>
            </w:r>
            <w:r>
              <w:rPr>
                <w:noProof/>
                <w:webHidden/>
              </w:rPr>
              <w:fldChar w:fldCharType="end"/>
            </w:r>
          </w:hyperlink>
        </w:p>
        <w:p w:rsidR="00BE478F" w:rsidRDefault="00BE478F">
          <w:pPr>
            <w:pStyle w:val="Spistreci1"/>
            <w:rPr>
              <w:rFonts w:eastAsiaTheme="minorEastAsia"/>
              <w:noProof/>
              <w:lang w:eastAsia="pl-PL"/>
            </w:rPr>
          </w:pPr>
          <w:hyperlink w:anchor="_Toc105474421" w:history="1">
            <w:r w:rsidRPr="00F65410">
              <w:rPr>
                <w:rStyle w:val="Hipercze"/>
                <w:rFonts w:ascii="Arial" w:eastAsia="Times New Roman" w:hAnsi="Arial" w:cs="Arial"/>
                <w:noProof/>
                <w:lang w:eastAsia="pl-PL"/>
              </w:rPr>
              <w:t>11.</w:t>
            </w:r>
            <w:r w:rsidRPr="00F65410">
              <w:rPr>
                <w:rStyle w:val="Hipercze"/>
                <w:rFonts w:ascii="Arial" w:hAnsi="Arial" w:cs="Arial"/>
                <w:noProof/>
              </w:rPr>
              <w:t>Informacja BIOZ</w:t>
            </w:r>
            <w:r>
              <w:rPr>
                <w:noProof/>
                <w:webHidden/>
              </w:rPr>
              <w:tab/>
            </w:r>
            <w:r>
              <w:rPr>
                <w:noProof/>
                <w:webHidden/>
              </w:rPr>
              <w:fldChar w:fldCharType="begin"/>
            </w:r>
            <w:r>
              <w:rPr>
                <w:noProof/>
                <w:webHidden/>
              </w:rPr>
              <w:instrText xml:space="preserve"> PAGEREF _Toc105474421 \h </w:instrText>
            </w:r>
            <w:r>
              <w:rPr>
                <w:noProof/>
                <w:webHidden/>
              </w:rPr>
            </w:r>
            <w:r>
              <w:rPr>
                <w:noProof/>
                <w:webHidden/>
              </w:rPr>
              <w:fldChar w:fldCharType="separate"/>
            </w:r>
            <w:r>
              <w:rPr>
                <w:noProof/>
                <w:webHidden/>
              </w:rPr>
              <w:t>17</w:t>
            </w:r>
            <w:r>
              <w:rPr>
                <w:noProof/>
                <w:webHidden/>
              </w:rPr>
              <w:fldChar w:fldCharType="end"/>
            </w:r>
          </w:hyperlink>
        </w:p>
        <w:p w:rsidR="007869AD" w:rsidRPr="00DC6A16" w:rsidRDefault="00D17F1D" w:rsidP="007869AD">
          <w:r>
            <w:fldChar w:fldCharType="end"/>
          </w:r>
        </w:p>
      </w:sdtContent>
    </w:sdt>
    <w:bookmarkStart w:id="0" w:name="_Toc56096468" w:displacedByCustomXml="prev"/>
    <w:p w:rsidR="00F61130" w:rsidRDefault="00F61130" w:rsidP="007869AD">
      <w:pPr>
        <w:pStyle w:val="Nagwek1"/>
        <w:rPr>
          <w:rFonts w:ascii="Arial" w:hAnsi="Arial" w:cs="Arial"/>
          <w:color w:val="auto"/>
          <w:sz w:val="24"/>
          <w:szCs w:val="24"/>
        </w:rPr>
      </w:pPr>
    </w:p>
    <w:p w:rsidR="00136309" w:rsidRDefault="00136309" w:rsidP="00136309">
      <w:pPr>
        <w:pStyle w:val="Nagwek1"/>
        <w:rPr>
          <w:rFonts w:ascii="Arial" w:hAnsi="Arial" w:cs="Arial"/>
          <w:color w:val="auto"/>
          <w:sz w:val="24"/>
          <w:szCs w:val="24"/>
        </w:rPr>
      </w:pPr>
      <w:bookmarkStart w:id="1" w:name="_Toc105474382"/>
      <w:r w:rsidRPr="00CD6025">
        <w:rPr>
          <w:rFonts w:ascii="Arial" w:hAnsi="Arial" w:cs="Arial"/>
          <w:color w:val="auto"/>
          <w:sz w:val="24"/>
          <w:szCs w:val="24"/>
        </w:rPr>
        <w:t>1.Spis rysunków</w:t>
      </w:r>
      <w:bookmarkEnd w:id="1"/>
    </w:p>
    <w:p w:rsidR="00136309" w:rsidRDefault="00136309" w:rsidP="00136309"/>
    <w:p w:rsidR="00136309" w:rsidRDefault="00136309" w:rsidP="00136309">
      <w:pPr>
        <w:rPr>
          <w:rFonts w:ascii="Arial" w:hAnsi="Arial" w:cs="Arial"/>
          <w:b/>
        </w:rPr>
      </w:pPr>
      <w:r w:rsidRPr="00AE65A9">
        <w:rPr>
          <w:rFonts w:ascii="Arial" w:hAnsi="Arial" w:cs="Arial"/>
          <w:b/>
        </w:rPr>
        <w:t xml:space="preserve">Projekt </w:t>
      </w:r>
      <w:r>
        <w:rPr>
          <w:rFonts w:ascii="Arial" w:hAnsi="Arial" w:cs="Arial"/>
          <w:b/>
        </w:rPr>
        <w:t xml:space="preserve">architektoniczno </w:t>
      </w:r>
      <w:r w:rsidRPr="00AE65A9">
        <w:rPr>
          <w:rFonts w:ascii="Arial" w:hAnsi="Arial" w:cs="Arial"/>
          <w:b/>
        </w:rPr>
        <w:t>budowlany</w:t>
      </w:r>
      <w:r>
        <w:rPr>
          <w:rFonts w:ascii="Arial" w:hAnsi="Arial" w:cs="Arial"/>
          <w:b/>
        </w:rPr>
        <w:t xml:space="preserve"> dla zagospodarowania terenu </w:t>
      </w:r>
    </w:p>
    <w:tbl>
      <w:tblPr>
        <w:tblStyle w:val="Tabela-Siatka"/>
        <w:tblW w:w="0" w:type="auto"/>
        <w:tblLook w:val="04A0"/>
      </w:tblPr>
      <w:tblGrid>
        <w:gridCol w:w="495"/>
        <w:gridCol w:w="1975"/>
        <w:gridCol w:w="5069"/>
        <w:gridCol w:w="1324"/>
      </w:tblGrid>
      <w:tr w:rsidR="00136309" w:rsidRPr="00440101" w:rsidTr="00472100">
        <w:tc>
          <w:tcPr>
            <w:tcW w:w="495" w:type="dxa"/>
          </w:tcPr>
          <w:p w:rsidR="00136309" w:rsidRPr="00440101" w:rsidRDefault="00136309" w:rsidP="00472100">
            <w:pPr>
              <w:jc w:val="center"/>
              <w:rPr>
                <w:rFonts w:ascii="Arial" w:hAnsi="Arial" w:cs="Arial"/>
                <w:b/>
                <w:sz w:val="20"/>
                <w:szCs w:val="20"/>
              </w:rPr>
            </w:pPr>
            <w:r w:rsidRPr="00440101">
              <w:rPr>
                <w:rFonts w:ascii="Arial" w:hAnsi="Arial" w:cs="Arial"/>
                <w:b/>
                <w:sz w:val="20"/>
                <w:szCs w:val="20"/>
              </w:rPr>
              <w:t>LP</w:t>
            </w:r>
          </w:p>
        </w:tc>
        <w:tc>
          <w:tcPr>
            <w:tcW w:w="1975" w:type="dxa"/>
          </w:tcPr>
          <w:p w:rsidR="00136309" w:rsidRPr="00440101" w:rsidRDefault="00136309" w:rsidP="00472100">
            <w:pPr>
              <w:jc w:val="center"/>
              <w:rPr>
                <w:rFonts w:ascii="Arial" w:hAnsi="Arial" w:cs="Arial"/>
                <w:b/>
                <w:sz w:val="20"/>
                <w:szCs w:val="20"/>
              </w:rPr>
            </w:pPr>
            <w:r w:rsidRPr="00440101">
              <w:rPr>
                <w:rFonts w:ascii="Arial" w:hAnsi="Arial" w:cs="Arial"/>
                <w:b/>
                <w:sz w:val="20"/>
                <w:szCs w:val="20"/>
              </w:rPr>
              <w:t>Numeracja rysunku</w:t>
            </w:r>
          </w:p>
        </w:tc>
        <w:tc>
          <w:tcPr>
            <w:tcW w:w="5069" w:type="dxa"/>
          </w:tcPr>
          <w:p w:rsidR="00136309" w:rsidRPr="00440101" w:rsidRDefault="00136309" w:rsidP="00472100">
            <w:pPr>
              <w:jc w:val="center"/>
              <w:rPr>
                <w:rFonts w:ascii="Arial" w:hAnsi="Arial" w:cs="Arial"/>
                <w:b/>
                <w:sz w:val="20"/>
                <w:szCs w:val="20"/>
              </w:rPr>
            </w:pPr>
            <w:r w:rsidRPr="00440101">
              <w:rPr>
                <w:rFonts w:ascii="Arial" w:hAnsi="Arial" w:cs="Arial"/>
                <w:b/>
                <w:sz w:val="20"/>
                <w:szCs w:val="20"/>
              </w:rPr>
              <w:t>Temat rysunku</w:t>
            </w:r>
          </w:p>
        </w:tc>
        <w:tc>
          <w:tcPr>
            <w:tcW w:w="1324" w:type="dxa"/>
          </w:tcPr>
          <w:p w:rsidR="00136309" w:rsidRPr="00440101" w:rsidRDefault="00136309" w:rsidP="00472100">
            <w:pPr>
              <w:jc w:val="center"/>
              <w:rPr>
                <w:rFonts w:ascii="Arial" w:hAnsi="Arial" w:cs="Arial"/>
                <w:b/>
                <w:sz w:val="20"/>
                <w:szCs w:val="20"/>
              </w:rPr>
            </w:pPr>
            <w:r w:rsidRPr="00440101">
              <w:rPr>
                <w:rFonts w:ascii="Arial" w:hAnsi="Arial" w:cs="Arial"/>
                <w:b/>
                <w:sz w:val="20"/>
                <w:szCs w:val="20"/>
              </w:rPr>
              <w:t>Skala</w:t>
            </w:r>
          </w:p>
        </w:tc>
      </w:tr>
      <w:tr w:rsidR="00136309" w:rsidRPr="00440101" w:rsidTr="00472100">
        <w:tc>
          <w:tcPr>
            <w:tcW w:w="495" w:type="dxa"/>
          </w:tcPr>
          <w:p w:rsidR="00136309" w:rsidRDefault="00136309" w:rsidP="00472100">
            <w:pPr>
              <w:jc w:val="center"/>
              <w:rPr>
                <w:rFonts w:ascii="Arial" w:hAnsi="Arial" w:cs="Arial"/>
                <w:sz w:val="20"/>
                <w:szCs w:val="20"/>
              </w:rPr>
            </w:pPr>
            <w:r>
              <w:rPr>
                <w:rFonts w:ascii="Arial" w:hAnsi="Arial" w:cs="Arial"/>
                <w:sz w:val="20"/>
                <w:szCs w:val="20"/>
              </w:rPr>
              <w:t>1.</w:t>
            </w:r>
          </w:p>
        </w:tc>
        <w:tc>
          <w:tcPr>
            <w:tcW w:w="1975" w:type="dxa"/>
          </w:tcPr>
          <w:p w:rsidR="00136309" w:rsidRPr="003E268B" w:rsidRDefault="00136309" w:rsidP="00472100">
            <w:pPr>
              <w:jc w:val="center"/>
              <w:rPr>
                <w:rFonts w:ascii="Arial" w:hAnsi="Arial" w:cs="Arial"/>
                <w:sz w:val="20"/>
                <w:szCs w:val="20"/>
              </w:rPr>
            </w:pPr>
          </w:p>
        </w:tc>
        <w:tc>
          <w:tcPr>
            <w:tcW w:w="5069" w:type="dxa"/>
          </w:tcPr>
          <w:p w:rsidR="00136309" w:rsidRDefault="00136309" w:rsidP="00472100">
            <w:pPr>
              <w:rPr>
                <w:rFonts w:ascii="Arial" w:hAnsi="Arial" w:cs="Arial"/>
                <w:sz w:val="20"/>
                <w:szCs w:val="20"/>
              </w:rPr>
            </w:pPr>
            <w:r>
              <w:rPr>
                <w:rFonts w:ascii="Arial" w:hAnsi="Arial" w:cs="Arial"/>
                <w:sz w:val="20"/>
                <w:szCs w:val="20"/>
              </w:rPr>
              <w:t xml:space="preserve">Aktualna mapa zasadnicza </w:t>
            </w:r>
          </w:p>
        </w:tc>
        <w:tc>
          <w:tcPr>
            <w:tcW w:w="1324" w:type="dxa"/>
          </w:tcPr>
          <w:p w:rsidR="00136309" w:rsidRDefault="00445105" w:rsidP="00472100">
            <w:pPr>
              <w:jc w:val="center"/>
              <w:rPr>
                <w:rFonts w:ascii="Arial" w:hAnsi="Arial" w:cs="Arial"/>
                <w:sz w:val="20"/>
                <w:szCs w:val="20"/>
              </w:rPr>
            </w:pPr>
            <w:r>
              <w:rPr>
                <w:rFonts w:ascii="Arial" w:hAnsi="Arial" w:cs="Arial"/>
                <w:sz w:val="20"/>
                <w:szCs w:val="20"/>
              </w:rPr>
              <w:t>1:10</w:t>
            </w:r>
            <w:r w:rsidR="00136309" w:rsidRPr="003E268B">
              <w:rPr>
                <w:rFonts w:ascii="Arial" w:hAnsi="Arial" w:cs="Arial"/>
                <w:sz w:val="20"/>
                <w:szCs w:val="20"/>
              </w:rPr>
              <w:t>0</w:t>
            </w:r>
            <w:r w:rsidR="00136309">
              <w:rPr>
                <w:rFonts w:ascii="Arial" w:hAnsi="Arial" w:cs="Arial"/>
                <w:sz w:val="20"/>
                <w:szCs w:val="20"/>
              </w:rPr>
              <w:t>0</w:t>
            </w:r>
          </w:p>
        </w:tc>
      </w:tr>
      <w:tr w:rsidR="00136309" w:rsidRPr="00440101" w:rsidTr="00472100">
        <w:tc>
          <w:tcPr>
            <w:tcW w:w="495" w:type="dxa"/>
          </w:tcPr>
          <w:p w:rsidR="00136309" w:rsidRDefault="00136309" w:rsidP="00472100">
            <w:pPr>
              <w:jc w:val="center"/>
              <w:rPr>
                <w:rFonts w:ascii="Arial" w:hAnsi="Arial" w:cs="Arial"/>
                <w:sz w:val="20"/>
                <w:szCs w:val="20"/>
              </w:rPr>
            </w:pPr>
            <w:r>
              <w:rPr>
                <w:rFonts w:ascii="Arial" w:hAnsi="Arial" w:cs="Arial"/>
                <w:sz w:val="20"/>
                <w:szCs w:val="20"/>
              </w:rPr>
              <w:t>1.</w:t>
            </w:r>
          </w:p>
        </w:tc>
        <w:tc>
          <w:tcPr>
            <w:tcW w:w="1975" w:type="dxa"/>
          </w:tcPr>
          <w:p w:rsidR="00136309" w:rsidRPr="003E268B" w:rsidRDefault="00136309" w:rsidP="00472100">
            <w:pPr>
              <w:jc w:val="center"/>
              <w:rPr>
                <w:rFonts w:ascii="Arial" w:hAnsi="Arial" w:cs="Arial"/>
                <w:sz w:val="20"/>
                <w:szCs w:val="20"/>
              </w:rPr>
            </w:pPr>
            <w:proofErr w:type="spellStart"/>
            <w:r w:rsidRPr="003E268B">
              <w:rPr>
                <w:rFonts w:ascii="Arial" w:hAnsi="Arial" w:cs="Arial"/>
                <w:sz w:val="20"/>
                <w:szCs w:val="20"/>
              </w:rPr>
              <w:t>Rys</w:t>
            </w:r>
            <w:r>
              <w:rPr>
                <w:rFonts w:ascii="Arial" w:hAnsi="Arial" w:cs="Arial"/>
                <w:sz w:val="20"/>
                <w:szCs w:val="20"/>
              </w:rPr>
              <w:t>.</w:t>
            </w:r>
            <w:r w:rsidR="003A0A12">
              <w:rPr>
                <w:rFonts w:ascii="Arial" w:hAnsi="Arial" w:cs="Arial"/>
                <w:sz w:val="20"/>
                <w:szCs w:val="20"/>
              </w:rPr>
              <w:t>PB</w:t>
            </w:r>
            <w:proofErr w:type="spellEnd"/>
            <w:r w:rsidR="003A0A12">
              <w:rPr>
                <w:rFonts w:ascii="Arial" w:hAnsi="Arial" w:cs="Arial"/>
                <w:sz w:val="20"/>
                <w:szCs w:val="20"/>
              </w:rPr>
              <w:t xml:space="preserve"> </w:t>
            </w:r>
            <w:r>
              <w:rPr>
                <w:rFonts w:ascii="Arial" w:hAnsi="Arial" w:cs="Arial"/>
                <w:sz w:val="20"/>
                <w:szCs w:val="20"/>
              </w:rPr>
              <w:t xml:space="preserve">ZT </w:t>
            </w:r>
            <w:r w:rsidRPr="003E268B">
              <w:rPr>
                <w:rFonts w:ascii="Arial" w:hAnsi="Arial" w:cs="Arial"/>
                <w:sz w:val="20"/>
                <w:szCs w:val="20"/>
              </w:rPr>
              <w:t xml:space="preserve">.nr </w:t>
            </w:r>
            <w:r>
              <w:rPr>
                <w:rFonts w:ascii="Arial" w:hAnsi="Arial" w:cs="Arial"/>
                <w:sz w:val="20"/>
                <w:szCs w:val="20"/>
              </w:rPr>
              <w:t>1</w:t>
            </w:r>
          </w:p>
        </w:tc>
        <w:tc>
          <w:tcPr>
            <w:tcW w:w="5069" w:type="dxa"/>
          </w:tcPr>
          <w:p w:rsidR="00136309" w:rsidRDefault="00EB27A6" w:rsidP="00472100">
            <w:pPr>
              <w:rPr>
                <w:rFonts w:ascii="Arial" w:hAnsi="Arial" w:cs="Arial"/>
                <w:sz w:val="20"/>
                <w:szCs w:val="20"/>
              </w:rPr>
            </w:pPr>
            <w:r>
              <w:rPr>
                <w:rFonts w:ascii="Arial" w:hAnsi="Arial" w:cs="Arial"/>
                <w:sz w:val="20"/>
                <w:szCs w:val="20"/>
              </w:rPr>
              <w:t>Projekt zagospodarowania</w:t>
            </w:r>
            <w:r w:rsidR="00136309">
              <w:rPr>
                <w:rFonts w:ascii="Arial" w:hAnsi="Arial" w:cs="Arial"/>
                <w:sz w:val="20"/>
                <w:szCs w:val="20"/>
              </w:rPr>
              <w:t xml:space="preserve"> terenu</w:t>
            </w:r>
          </w:p>
        </w:tc>
        <w:tc>
          <w:tcPr>
            <w:tcW w:w="1324" w:type="dxa"/>
          </w:tcPr>
          <w:p w:rsidR="00136309" w:rsidRDefault="00445105" w:rsidP="00472100">
            <w:pPr>
              <w:jc w:val="center"/>
              <w:rPr>
                <w:rFonts w:ascii="Arial" w:hAnsi="Arial" w:cs="Arial"/>
                <w:sz w:val="20"/>
                <w:szCs w:val="20"/>
              </w:rPr>
            </w:pPr>
            <w:r>
              <w:rPr>
                <w:rFonts w:ascii="Arial" w:hAnsi="Arial" w:cs="Arial"/>
                <w:sz w:val="20"/>
                <w:szCs w:val="20"/>
              </w:rPr>
              <w:t>1:1</w:t>
            </w:r>
            <w:r w:rsidR="00136309" w:rsidRPr="003E268B">
              <w:rPr>
                <w:rFonts w:ascii="Arial" w:hAnsi="Arial" w:cs="Arial"/>
                <w:sz w:val="20"/>
                <w:szCs w:val="20"/>
              </w:rPr>
              <w:t>0</w:t>
            </w:r>
            <w:r w:rsidR="00136309">
              <w:rPr>
                <w:rFonts w:ascii="Arial" w:hAnsi="Arial" w:cs="Arial"/>
                <w:sz w:val="20"/>
                <w:szCs w:val="20"/>
              </w:rPr>
              <w:t>0</w:t>
            </w:r>
            <w:r w:rsidR="003A0A12">
              <w:rPr>
                <w:rFonts w:ascii="Arial" w:hAnsi="Arial" w:cs="Arial"/>
                <w:sz w:val="20"/>
                <w:szCs w:val="20"/>
              </w:rPr>
              <w:t>0</w:t>
            </w:r>
          </w:p>
        </w:tc>
      </w:tr>
    </w:tbl>
    <w:p w:rsidR="00136309" w:rsidRPr="00F61130" w:rsidRDefault="00136309" w:rsidP="00136309"/>
    <w:p w:rsidR="00136309" w:rsidRPr="00CD6025" w:rsidRDefault="00136309" w:rsidP="00136309">
      <w:pPr>
        <w:pStyle w:val="Nagwek1"/>
        <w:rPr>
          <w:rFonts w:ascii="Arial" w:hAnsi="Arial" w:cs="Arial"/>
          <w:color w:val="auto"/>
          <w:sz w:val="24"/>
          <w:szCs w:val="24"/>
        </w:rPr>
      </w:pPr>
      <w:bookmarkStart w:id="2" w:name="_Toc105474383"/>
      <w:r>
        <w:rPr>
          <w:rFonts w:ascii="Arial" w:hAnsi="Arial" w:cs="Arial"/>
          <w:color w:val="auto"/>
          <w:sz w:val="24"/>
          <w:szCs w:val="24"/>
        </w:rPr>
        <w:t>2</w:t>
      </w:r>
      <w:r w:rsidRPr="00CD6025">
        <w:rPr>
          <w:rFonts w:ascii="Arial" w:hAnsi="Arial" w:cs="Arial"/>
          <w:color w:val="auto"/>
          <w:sz w:val="24"/>
          <w:szCs w:val="24"/>
        </w:rPr>
        <w:t>.</w:t>
      </w:r>
      <w:r>
        <w:rPr>
          <w:rFonts w:ascii="Arial" w:hAnsi="Arial" w:cs="Arial"/>
          <w:color w:val="auto"/>
          <w:sz w:val="24"/>
          <w:szCs w:val="24"/>
        </w:rPr>
        <w:t>Załączniki</w:t>
      </w:r>
      <w:bookmarkEnd w:id="2"/>
    </w:p>
    <w:p w:rsidR="00136309" w:rsidRPr="00316C80" w:rsidRDefault="00136309" w:rsidP="00136309">
      <w:pPr>
        <w:pStyle w:val="Bezodstpw"/>
        <w:ind w:left="0"/>
        <w:rPr>
          <w:rFonts w:eastAsiaTheme="minorHAnsi"/>
          <w:b/>
          <w:color w:val="auto"/>
          <w:sz w:val="24"/>
          <w:szCs w:val="24"/>
          <w:lang w:val="pl-PL" w:bidi="ar-SA"/>
        </w:rPr>
      </w:pPr>
    </w:p>
    <w:p w:rsidR="00136309" w:rsidRPr="0036578E" w:rsidRDefault="00136309" w:rsidP="002D0E28">
      <w:pPr>
        <w:pStyle w:val="Bezodstpw"/>
        <w:numPr>
          <w:ilvl w:val="0"/>
          <w:numId w:val="6"/>
        </w:numPr>
        <w:jc w:val="both"/>
        <w:rPr>
          <w:rFonts w:ascii="Arial" w:hAnsi="Arial" w:cs="Arial"/>
          <w:color w:val="auto"/>
          <w:sz w:val="22"/>
          <w:szCs w:val="22"/>
          <w:lang w:val="pl-PL"/>
        </w:rPr>
      </w:pPr>
      <w:r w:rsidRPr="0036578E">
        <w:rPr>
          <w:rFonts w:ascii="Arial" w:hAnsi="Arial" w:cs="Arial"/>
          <w:color w:val="auto"/>
          <w:sz w:val="22"/>
          <w:szCs w:val="22"/>
          <w:lang w:val="pl-PL"/>
        </w:rPr>
        <w:t>Pełnomocnictwo dla Elżbiety Błeszyńskiej z dnia 21.03.2022  RGK.MB.7021.8.2022</w:t>
      </w:r>
    </w:p>
    <w:p w:rsidR="00136309" w:rsidRPr="0036578E" w:rsidRDefault="00136309" w:rsidP="002D0E28">
      <w:pPr>
        <w:pStyle w:val="Bezodstpw"/>
        <w:numPr>
          <w:ilvl w:val="0"/>
          <w:numId w:val="6"/>
        </w:numPr>
        <w:jc w:val="both"/>
        <w:rPr>
          <w:rFonts w:ascii="Arial" w:hAnsi="Arial" w:cs="Arial"/>
          <w:color w:val="auto"/>
          <w:sz w:val="22"/>
          <w:szCs w:val="22"/>
          <w:lang w:val="pl-PL"/>
        </w:rPr>
      </w:pPr>
      <w:r w:rsidRPr="0036578E">
        <w:rPr>
          <w:rFonts w:ascii="Arial" w:hAnsi="Arial" w:cs="Arial"/>
          <w:color w:val="auto"/>
          <w:sz w:val="22"/>
          <w:szCs w:val="22"/>
          <w:lang w:val="pl-PL"/>
        </w:rPr>
        <w:t>K</w:t>
      </w:r>
      <w:r w:rsidR="003A0A12">
        <w:rPr>
          <w:rFonts w:ascii="Arial" w:hAnsi="Arial" w:cs="Arial"/>
          <w:color w:val="auto"/>
          <w:sz w:val="22"/>
          <w:szCs w:val="22"/>
          <w:lang w:val="pl-PL"/>
        </w:rPr>
        <w:t>serokopie uprawnień projektanta</w:t>
      </w:r>
      <w:r w:rsidRPr="0036578E">
        <w:rPr>
          <w:rFonts w:ascii="Arial" w:hAnsi="Arial" w:cs="Arial"/>
          <w:color w:val="auto"/>
          <w:sz w:val="22"/>
          <w:szCs w:val="22"/>
          <w:lang w:val="pl-PL"/>
        </w:rPr>
        <w:t>, kserokopie  wpisów do izb</w:t>
      </w:r>
    </w:p>
    <w:p w:rsidR="00136309" w:rsidRPr="0036578E" w:rsidRDefault="003A0A12" w:rsidP="002D0E28">
      <w:pPr>
        <w:pStyle w:val="Bezodstpw"/>
        <w:numPr>
          <w:ilvl w:val="0"/>
          <w:numId w:val="6"/>
        </w:numPr>
        <w:jc w:val="both"/>
        <w:rPr>
          <w:rFonts w:ascii="Arial" w:hAnsi="Arial" w:cs="Arial"/>
          <w:color w:val="auto"/>
          <w:sz w:val="22"/>
          <w:szCs w:val="22"/>
          <w:lang w:val="pl-PL"/>
        </w:rPr>
      </w:pPr>
      <w:r>
        <w:rPr>
          <w:rFonts w:ascii="Arial" w:hAnsi="Arial" w:cs="Arial"/>
          <w:color w:val="auto"/>
          <w:sz w:val="22"/>
          <w:szCs w:val="22"/>
          <w:lang w:val="pl-PL"/>
        </w:rPr>
        <w:t>Oświadczenie projektanta</w:t>
      </w:r>
    </w:p>
    <w:p w:rsidR="00136309" w:rsidRDefault="00136309" w:rsidP="002D0E28">
      <w:pPr>
        <w:pStyle w:val="Bezodstpw"/>
        <w:numPr>
          <w:ilvl w:val="0"/>
          <w:numId w:val="6"/>
        </w:numPr>
        <w:jc w:val="both"/>
        <w:rPr>
          <w:rFonts w:ascii="Arial" w:hAnsi="Arial" w:cs="Arial"/>
          <w:color w:val="auto"/>
          <w:sz w:val="22"/>
          <w:szCs w:val="22"/>
          <w:lang w:val="pl-PL"/>
        </w:rPr>
      </w:pPr>
      <w:r w:rsidRPr="0036578E">
        <w:rPr>
          <w:rFonts w:ascii="Arial" w:hAnsi="Arial" w:cs="Arial"/>
          <w:color w:val="auto"/>
          <w:sz w:val="22"/>
          <w:szCs w:val="22"/>
          <w:lang w:val="pl-PL"/>
        </w:rPr>
        <w:t xml:space="preserve">Wypis i wyrys z ewidencji gruntów; </w:t>
      </w:r>
    </w:p>
    <w:p w:rsidR="003A0A12" w:rsidRPr="003A0A12" w:rsidRDefault="003A0A12" w:rsidP="003A0A12">
      <w:pPr>
        <w:pStyle w:val="Bezodstpw"/>
        <w:numPr>
          <w:ilvl w:val="0"/>
          <w:numId w:val="6"/>
        </w:numPr>
        <w:jc w:val="both"/>
        <w:rPr>
          <w:rFonts w:ascii="Arial" w:hAnsi="Arial" w:cs="Arial"/>
          <w:color w:val="auto"/>
          <w:sz w:val="22"/>
          <w:szCs w:val="22"/>
          <w:lang w:val="pl-PL"/>
        </w:rPr>
      </w:pPr>
      <w:r w:rsidRPr="0036578E">
        <w:rPr>
          <w:rFonts w:ascii="Arial" w:hAnsi="Arial" w:cs="Arial"/>
          <w:color w:val="auto"/>
          <w:sz w:val="22"/>
          <w:szCs w:val="22"/>
          <w:lang w:val="pl-PL"/>
        </w:rPr>
        <w:t xml:space="preserve">Wypis i wyrys </w:t>
      </w:r>
      <w:r>
        <w:rPr>
          <w:rFonts w:ascii="Arial" w:hAnsi="Arial" w:cs="Arial"/>
          <w:color w:val="auto"/>
          <w:sz w:val="22"/>
          <w:szCs w:val="22"/>
          <w:lang w:val="pl-PL"/>
        </w:rPr>
        <w:t>z MPZT</w:t>
      </w:r>
    </w:p>
    <w:p w:rsidR="00136309" w:rsidRPr="0036578E" w:rsidRDefault="00136309" w:rsidP="002D0E28">
      <w:pPr>
        <w:pStyle w:val="Bezodstpw"/>
        <w:numPr>
          <w:ilvl w:val="0"/>
          <w:numId w:val="6"/>
        </w:numPr>
        <w:jc w:val="both"/>
        <w:rPr>
          <w:rFonts w:ascii="Arial" w:hAnsi="Arial" w:cs="Arial"/>
          <w:color w:val="auto"/>
          <w:sz w:val="22"/>
          <w:szCs w:val="22"/>
          <w:lang w:val="pl-PL"/>
        </w:rPr>
      </w:pPr>
      <w:r w:rsidRPr="0036578E">
        <w:rPr>
          <w:rFonts w:ascii="Arial" w:hAnsi="Arial" w:cs="Arial"/>
          <w:color w:val="auto"/>
          <w:sz w:val="22"/>
          <w:szCs w:val="22"/>
          <w:lang w:val="pl-PL"/>
        </w:rPr>
        <w:t>Oryginalna ko</w:t>
      </w:r>
      <w:r w:rsidR="00445105">
        <w:rPr>
          <w:rFonts w:ascii="Arial" w:hAnsi="Arial" w:cs="Arial"/>
          <w:color w:val="auto"/>
          <w:sz w:val="22"/>
          <w:szCs w:val="22"/>
          <w:lang w:val="pl-PL"/>
        </w:rPr>
        <w:t>pia mapy zasadniczej w skali 1:10</w:t>
      </w:r>
      <w:r w:rsidRPr="0036578E">
        <w:rPr>
          <w:rFonts w:ascii="Arial" w:hAnsi="Arial" w:cs="Arial"/>
          <w:color w:val="auto"/>
          <w:sz w:val="22"/>
          <w:szCs w:val="22"/>
          <w:lang w:val="pl-PL"/>
        </w:rPr>
        <w:t xml:space="preserve">00 </w:t>
      </w:r>
    </w:p>
    <w:p w:rsidR="00136309" w:rsidRDefault="00136309" w:rsidP="002D0E28">
      <w:pPr>
        <w:pStyle w:val="Bezodstpw"/>
        <w:numPr>
          <w:ilvl w:val="0"/>
          <w:numId w:val="6"/>
        </w:numPr>
        <w:jc w:val="both"/>
        <w:rPr>
          <w:rFonts w:ascii="Arial" w:hAnsi="Arial" w:cs="Arial"/>
          <w:color w:val="auto"/>
          <w:sz w:val="22"/>
          <w:szCs w:val="22"/>
          <w:lang w:val="pl-PL"/>
        </w:rPr>
      </w:pPr>
      <w:r w:rsidRPr="0036578E">
        <w:rPr>
          <w:rFonts w:ascii="Arial" w:hAnsi="Arial" w:cs="Arial"/>
          <w:color w:val="auto"/>
          <w:sz w:val="22"/>
          <w:szCs w:val="22"/>
          <w:lang w:val="pl-PL"/>
        </w:rPr>
        <w:t>Licencja nr WGK.6642.2.528.2022_2407_CL2</w:t>
      </w:r>
    </w:p>
    <w:p w:rsidR="00F61130" w:rsidRDefault="00F61130" w:rsidP="007869AD">
      <w:pPr>
        <w:pStyle w:val="Nagwek1"/>
        <w:rPr>
          <w:rFonts w:ascii="Arial" w:hAnsi="Arial" w:cs="Arial"/>
          <w:color w:val="auto"/>
          <w:sz w:val="24"/>
          <w:szCs w:val="24"/>
        </w:rPr>
      </w:pPr>
    </w:p>
    <w:p w:rsidR="00F61130" w:rsidRDefault="00F61130" w:rsidP="007869AD">
      <w:pPr>
        <w:pStyle w:val="Nagwek1"/>
        <w:rPr>
          <w:rFonts w:ascii="Arial" w:hAnsi="Arial" w:cs="Arial"/>
          <w:color w:val="auto"/>
          <w:sz w:val="24"/>
          <w:szCs w:val="24"/>
        </w:rPr>
      </w:pPr>
    </w:p>
    <w:p w:rsidR="003A0A12" w:rsidRPr="003A0A12" w:rsidRDefault="003A0A12" w:rsidP="003A0A12"/>
    <w:p w:rsidR="00030BDF" w:rsidRDefault="00030BDF" w:rsidP="00F61130"/>
    <w:p w:rsidR="007869AD" w:rsidRPr="00EF1035" w:rsidRDefault="007869AD" w:rsidP="007869AD">
      <w:pPr>
        <w:pStyle w:val="Nagwek1"/>
        <w:rPr>
          <w:rFonts w:ascii="Arial" w:hAnsi="Arial" w:cs="Arial"/>
          <w:color w:val="auto"/>
          <w:sz w:val="24"/>
          <w:szCs w:val="24"/>
        </w:rPr>
      </w:pPr>
      <w:bookmarkStart w:id="3" w:name="_Toc105474384"/>
      <w:bookmarkEnd w:id="0"/>
      <w:r>
        <w:rPr>
          <w:rFonts w:ascii="Arial" w:hAnsi="Arial" w:cs="Arial"/>
          <w:color w:val="auto"/>
          <w:sz w:val="24"/>
          <w:szCs w:val="24"/>
        </w:rPr>
        <w:lastRenderedPageBreak/>
        <w:t xml:space="preserve">3. </w:t>
      </w:r>
      <w:r w:rsidRPr="009A2C8A">
        <w:rPr>
          <w:rFonts w:ascii="Arial" w:hAnsi="Arial" w:cs="Arial"/>
          <w:color w:val="auto"/>
          <w:sz w:val="24"/>
          <w:szCs w:val="24"/>
        </w:rPr>
        <w:t>Podstawa opracowania</w:t>
      </w:r>
      <w:bookmarkEnd w:id="3"/>
      <w:r w:rsidRPr="009A2C8A">
        <w:rPr>
          <w:rFonts w:ascii="Arial" w:hAnsi="Arial" w:cs="Arial"/>
          <w:color w:val="auto"/>
          <w:sz w:val="24"/>
          <w:szCs w:val="24"/>
        </w:rPr>
        <w:t xml:space="preserve"> </w:t>
      </w:r>
    </w:p>
    <w:p w:rsidR="007869AD" w:rsidRDefault="007869AD" w:rsidP="007C75EF">
      <w:pPr>
        <w:pStyle w:val="Bezodstpw"/>
        <w:numPr>
          <w:ilvl w:val="0"/>
          <w:numId w:val="1"/>
        </w:numPr>
        <w:jc w:val="both"/>
        <w:rPr>
          <w:rFonts w:ascii="Arial" w:hAnsi="Arial" w:cs="Arial"/>
          <w:color w:val="auto"/>
          <w:sz w:val="22"/>
          <w:szCs w:val="22"/>
        </w:rPr>
      </w:pPr>
      <w:r w:rsidRPr="008E096F">
        <w:rPr>
          <w:rFonts w:ascii="Arial" w:hAnsi="Arial" w:cs="Arial"/>
          <w:color w:val="auto"/>
          <w:sz w:val="22"/>
          <w:szCs w:val="22"/>
          <w:lang w:val="pl-PL"/>
        </w:rPr>
        <w:t>Zlecenie</w:t>
      </w:r>
      <w:r>
        <w:rPr>
          <w:rFonts w:ascii="Arial" w:hAnsi="Arial" w:cs="Arial"/>
          <w:color w:val="auto"/>
          <w:sz w:val="22"/>
          <w:szCs w:val="22"/>
        </w:rPr>
        <w:t xml:space="preserve"> </w:t>
      </w:r>
      <w:proofErr w:type="spellStart"/>
      <w:r>
        <w:rPr>
          <w:rFonts w:ascii="Arial" w:hAnsi="Arial" w:cs="Arial"/>
          <w:color w:val="auto"/>
          <w:sz w:val="22"/>
          <w:szCs w:val="22"/>
        </w:rPr>
        <w:t>I</w:t>
      </w:r>
      <w:r w:rsidRPr="008E096F">
        <w:rPr>
          <w:rFonts w:ascii="Arial" w:hAnsi="Arial" w:cs="Arial"/>
          <w:color w:val="auto"/>
          <w:sz w:val="22"/>
          <w:szCs w:val="22"/>
        </w:rPr>
        <w:t>nwestora</w:t>
      </w:r>
      <w:proofErr w:type="spellEnd"/>
      <w:r w:rsidRPr="008E096F">
        <w:rPr>
          <w:rFonts w:ascii="Arial" w:hAnsi="Arial" w:cs="Arial"/>
          <w:color w:val="auto"/>
          <w:sz w:val="22"/>
          <w:szCs w:val="22"/>
        </w:rPr>
        <w:t>:</w:t>
      </w:r>
    </w:p>
    <w:p w:rsidR="007869AD" w:rsidRDefault="007869AD" w:rsidP="007C75EF">
      <w:pPr>
        <w:pStyle w:val="Bezodstpw"/>
        <w:numPr>
          <w:ilvl w:val="0"/>
          <w:numId w:val="1"/>
        </w:numPr>
        <w:jc w:val="both"/>
        <w:rPr>
          <w:rFonts w:ascii="Arial" w:hAnsi="Arial" w:cs="Arial"/>
          <w:color w:val="auto"/>
          <w:sz w:val="22"/>
          <w:szCs w:val="22"/>
        </w:rPr>
      </w:pPr>
      <w:proofErr w:type="spellStart"/>
      <w:r w:rsidRPr="00992846">
        <w:rPr>
          <w:rFonts w:ascii="Arial" w:hAnsi="Arial" w:cs="Arial"/>
          <w:color w:val="auto"/>
          <w:sz w:val="22"/>
          <w:szCs w:val="22"/>
        </w:rPr>
        <w:t>Wizja</w:t>
      </w:r>
      <w:proofErr w:type="spellEnd"/>
      <w:r w:rsidRPr="00992846">
        <w:rPr>
          <w:rFonts w:ascii="Arial" w:hAnsi="Arial" w:cs="Arial"/>
          <w:color w:val="auto"/>
          <w:sz w:val="22"/>
          <w:szCs w:val="22"/>
        </w:rPr>
        <w:t xml:space="preserve"> w </w:t>
      </w:r>
      <w:proofErr w:type="spellStart"/>
      <w:r w:rsidRPr="00992846">
        <w:rPr>
          <w:rFonts w:ascii="Arial" w:hAnsi="Arial" w:cs="Arial"/>
          <w:color w:val="auto"/>
          <w:sz w:val="22"/>
          <w:szCs w:val="22"/>
        </w:rPr>
        <w:t>terenie</w:t>
      </w:r>
      <w:proofErr w:type="spellEnd"/>
      <w:r w:rsidRPr="00992846">
        <w:rPr>
          <w:rFonts w:ascii="Arial" w:hAnsi="Arial" w:cs="Arial"/>
          <w:color w:val="auto"/>
          <w:sz w:val="22"/>
          <w:szCs w:val="22"/>
        </w:rPr>
        <w:t>;</w:t>
      </w:r>
    </w:p>
    <w:p w:rsidR="006C3242" w:rsidRPr="007F6D23" w:rsidRDefault="006C3242" w:rsidP="007C75EF">
      <w:pPr>
        <w:pStyle w:val="Bezodstpw"/>
        <w:numPr>
          <w:ilvl w:val="0"/>
          <w:numId w:val="1"/>
        </w:numPr>
        <w:jc w:val="both"/>
        <w:rPr>
          <w:rFonts w:ascii="Arial" w:hAnsi="Arial" w:cs="Arial"/>
          <w:color w:val="auto"/>
          <w:sz w:val="22"/>
          <w:szCs w:val="22"/>
          <w:lang w:val="pl-PL"/>
        </w:rPr>
      </w:pPr>
      <w:r w:rsidRPr="007F6D23">
        <w:rPr>
          <w:rFonts w:ascii="Arial" w:hAnsi="Arial" w:cs="Arial"/>
          <w:color w:val="auto"/>
          <w:sz w:val="22"/>
          <w:szCs w:val="22"/>
          <w:lang w:val="pl-PL"/>
        </w:rPr>
        <w:t xml:space="preserve">Konsultacja z </w:t>
      </w:r>
      <w:r w:rsidR="007F6D23" w:rsidRPr="007F6D23">
        <w:rPr>
          <w:rFonts w:ascii="Arial" w:hAnsi="Arial" w:cs="Arial"/>
          <w:color w:val="auto"/>
          <w:sz w:val="22"/>
          <w:szCs w:val="22"/>
          <w:lang w:val="pl-PL"/>
        </w:rPr>
        <w:t>Wojewódzkim Urzędem O</w:t>
      </w:r>
      <w:r w:rsidR="007F6D23">
        <w:rPr>
          <w:rFonts w:ascii="Arial" w:hAnsi="Arial" w:cs="Arial"/>
          <w:color w:val="auto"/>
          <w:sz w:val="22"/>
          <w:szCs w:val="22"/>
          <w:lang w:val="pl-PL"/>
        </w:rPr>
        <w:t xml:space="preserve">chrony Zabytków w Katowicach Delegatura </w:t>
      </w:r>
      <w:r w:rsidR="00A421F3">
        <w:rPr>
          <w:rFonts w:ascii="Arial" w:hAnsi="Arial" w:cs="Arial"/>
          <w:color w:val="auto"/>
          <w:sz w:val="22"/>
          <w:szCs w:val="22"/>
          <w:lang w:val="pl-PL"/>
        </w:rPr>
        <w:t xml:space="preserve">Urzędu </w:t>
      </w:r>
      <w:r w:rsidR="007F6D23">
        <w:rPr>
          <w:rFonts w:ascii="Arial" w:hAnsi="Arial" w:cs="Arial"/>
          <w:color w:val="auto"/>
          <w:sz w:val="22"/>
          <w:szCs w:val="22"/>
          <w:lang w:val="pl-PL"/>
        </w:rPr>
        <w:t xml:space="preserve">w Częstochowie </w:t>
      </w:r>
    </w:p>
    <w:p w:rsidR="006C3242" w:rsidRPr="006C3242" w:rsidRDefault="007869AD" w:rsidP="006C3242">
      <w:pPr>
        <w:pStyle w:val="Bezodstpw"/>
        <w:numPr>
          <w:ilvl w:val="0"/>
          <w:numId w:val="1"/>
        </w:numPr>
        <w:jc w:val="both"/>
        <w:rPr>
          <w:rFonts w:ascii="Arial" w:hAnsi="Arial" w:cs="Arial"/>
          <w:color w:val="auto"/>
          <w:sz w:val="22"/>
          <w:szCs w:val="22"/>
          <w:lang w:val="pl-PL"/>
        </w:rPr>
      </w:pPr>
      <w:r w:rsidRPr="001A7E13">
        <w:rPr>
          <w:rFonts w:ascii="Arial" w:hAnsi="Arial" w:cs="Arial"/>
          <w:color w:val="auto"/>
          <w:sz w:val="22"/>
          <w:szCs w:val="22"/>
          <w:lang w:val="pl-PL"/>
        </w:rPr>
        <w:t xml:space="preserve">Inwentaryzacja </w:t>
      </w:r>
      <w:r w:rsidR="001A7E13" w:rsidRPr="001A7E13">
        <w:rPr>
          <w:rFonts w:ascii="Arial" w:hAnsi="Arial" w:cs="Arial"/>
          <w:color w:val="auto"/>
          <w:sz w:val="22"/>
          <w:szCs w:val="22"/>
          <w:lang w:val="pl-PL"/>
        </w:rPr>
        <w:t>opracowana przez mgr i</w:t>
      </w:r>
      <w:r w:rsidR="001A7E13">
        <w:rPr>
          <w:rFonts w:ascii="Arial" w:hAnsi="Arial" w:cs="Arial"/>
          <w:color w:val="auto"/>
          <w:sz w:val="22"/>
          <w:szCs w:val="22"/>
          <w:lang w:val="pl-PL"/>
        </w:rPr>
        <w:t>nż. Piotra Gawłowskiego nr upr.UAN-VIII-7342/13/95</w:t>
      </w:r>
    </w:p>
    <w:p w:rsidR="00864345" w:rsidRDefault="007869AD" w:rsidP="007C75EF">
      <w:pPr>
        <w:pStyle w:val="Bezodstpw"/>
        <w:numPr>
          <w:ilvl w:val="0"/>
          <w:numId w:val="1"/>
        </w:numPr>
        <w:jc w:val="both"/>
        <w:rPr>
          <w:rFonts w:ascii="Arial" w:hAnsi="Arial" w:cs="Arial"/>
          <w:color w:val="auto"/>
          <w:sz w:val="22"/>
          <w:szCs w:val="22"/>
          <w:lang w:val="pl-PL"/>
        </w:rPr>
      </w:pPr>
      <w:r w:rsidRPr="005203A3">
        <w:rPr>
          <w:rFonts w:ascii="Arial" w:hAnsi="Arial" w:cs="Arial"/>
          <w:color w:val="auto"/>
          <w:sz w:val="22"/>
          <w:szCs w:val="22"/>
          <w:lang w:val="pl-PL"/>
        </w:rPr>
        <w:t>Zgodność inwestycji z obowiązującymi zapisami w miejscowym planie zagospodarowania przestrzennego</w:t>
      </w:r>
      <w:r w:rsidR="005203A3" w:rsidRPr="005203A3">
        <w:rPr>
          <w:rFonts w:ascii="Arial" w:hAnsi="Arial" w:cs="Arial"/>
          <w:color w:val="auto"/>
          <w:sz w:val="22"/>
          <w:szCs w:val="22"/>
          <w:lang w:val="pl-PL"/>
        </w:rPr>
        <w:t xml:space="preserve"> dla </w:t>
      </w:r>
      <w:r w:rsidR="00864345">
        <w:rPr>
          <w:rFonts w:ascii="Arial" w:hAnsi="Arial" w:cs="Arial"/>
          <w:color w:val="auto"/>
          <w:sz w:val="22"/>
          <w:szCs w:val="22"/>
          <w:lang w:val="pl-PL"/>
        </w:rPr>
        <w:t>Gminy Ciasna. Uchwała Rady Gminy Ciasna w sprawie zatwierdzenia miejscowego planu zagospodarowania przestrzennego dla miejscowości Sieraków Śląski Nr XLVI/332/2006</w:t>
      </w:r>
    </w:p>
    <w:p w:rsidR="007869AD" w:rsidRPr="005203A3" w:rsidRDefault="007869AD" w:rsidP="007C75EF">
      <w:pPr>
        <w:pStyle w:val="Bezodstpw"/>
        <w:numPr>
          <w:ilvl w:val="0"/>
          <w:numId w:val="1"/>
        </w:numPr>
        <w:jc w:val="both"/>
        <w:rPr>
          <w:rFonts w:ascii="Arial" w:hAnsi="Arial" w:cs="Arial"/>
          <w:color w:val="auto"/>
          <w:sz w:val="22"/>
          <w:szCs w:val="22"/>
          <w:lang w:val="pl-PL"/>
        </w:rPr>
      </w:pPr>
      <w:r w:rsidRPr="005203A3">
        <w:rPr>
          <w:rFonts w:ascii="Arial" w:hAnsi="Arial" w:cs="Arial"/>
          <w:color w:val="auto"/>
          <w:sz w:val="22"/>
          <w:szCs w:val="22"/>
          <w:lang w:val="pl-PL"/>
        </w:rPr>
        <w:t>Rozporządzenie Ministra Infrastruktury z dnia 12 kwietnia 2002 w sprawie warunków technicznych, jakim powinny odpowiadać budynku i ich usytuowanie ( Dz. U. Nr 75  poz.690 z dnia 15 czerwca 2002 roku z późniejszymi zmianami);</w:t>
      </w:r>
    </w:p>
    <w:p w:rsidR="00617F00" w:rsidRPr="00DD001D" w:rsidRDefault="007869AD" w:rsidP="007869AD">
      <w:pPr>
        <w:pStyle w:val="Bezodstpw"/>
        <w:numPr>
          <w:ilvl w:val="0"/>
          <w:numId w:val="1"/>
        </w:numPr>
        <w:jc w:val="both"/>
        <w:rPr>
          <w:rFonts w:ascii="Arial" w:hAnsi="Arial" w:cs="Arial"/>
          <w:color w:val="auto"/>
          <w:sz w:val="22"/>
          <w:szCs w:val="22"/>
          <w:lang w:val="pl-PL"/>
        </w:rPr>
      </w:pPr>
      <w:r w:rsidRPr="005203A3">
        <w:rPr>
          <w:rFonts w:ascii="Arial" w:hAnsi="Arial" w:cs="Arial"/>
          <w:color w:val="auto"/>
          <w:sz w:val="22"/>
          <w:szCs w:val="22"/>
          <w:lang w:val="pl-PL"/>
        </w:rPr>
        <w:t>Ustawa z dnia 7 lipca 1994r. Prawo budowlane ( Dz.U.1994 nr 89, poz.1202) przepisami z nią związanymi oraz Rozporządzeniem Ministra Infrastruktury i Rozwoju z dnia 22 września 2015 r. w sprawie szczegółowego zakresu i formy projektu budowlanego.( Dz.U.2015 poz.1554);</w:t>
      </w:r>
    </w:p>
    <w:p w:rsidR="007869AD" w:rsidRDefault="007869AD" w:rsidP="00ED3318">
      <w:pPr>
        <w:pStyle w:val="Nagwek2"/>
        <w:jc w:val="both"/>
        <w:rPr>
          <w:rFonts w:ascii="Arial" w:hAnsi="Arial" w:cs="Arial"/>
          <w:color w:val="auto"/>
          <w:sz w:val="24"/>
          <w:szCs w:val="24"/>
        </w:rPr>
      </w:pPr>
      <w:bookmarkStart w:id="4" w:name="_Toc105474385"/>
      <w:r w:rsidRPr="00EF7D2C">
        <w:rPr>
          <w:rFonts w:ascii="Arial" w:hAnsi="Arial" w:cs="Arial"/>
          <w:color w:val="auto"/>
          <w:sz w:val="24"/>
          <w:szCs w:val="24"/>
        </w:rPr>
        <w:t>3.1. Zapisy planistyczne</w:t>
      </w:r>
      <w:bookmarkEnd w:id="4"/>
      <w:r w:rsidRPr="00EF7D2C">
        <w:rPr>
          <w:rFonts w:ascii="Arial" w:hAnsi="Arial" w:cs="Arial"/>
          <w:color w:val="auto"/>
          <w:sz w:val="24"/>
          <w:szCs w:val="24"/>
        </w:rPr>
        <w:t xml:space="preserve"> </w:t>
      </w:r>
    </w:p>
    <w:p w:rsidR="006C3242" w:rsidRDefault="00617F00" w:rsidP="006C3242">
      <w:pPr>
        <w:pStyle w:val="Bezodstpw"/>
        <w:ind w:left="360"/>
        <w:jc w:val="both"/>
        <w:rPr>
          <w:rFonts w:ascii="Arial" w:hAnsi="Arial" w:cs="Arial"/>
          <w:color w:val="auto"/>
          <w:sz w:val="22"/>
          <w:szCs w:val="22"/>
          <w:lang w:val="pl-PL"/>
        </w:rPr>
      </w:pPr>
      <w:r>
        <w:rPr>
          <w:rFonts w:ascii="Arial" w:hAnsi="Arial" w:cs="Arial"/>
          <w:color w:val="auto"/>
          <w:sz w:val="22"/>
          <w:szCs w:val="22"/>
          <w:lang w:val="pl-PL"/>
        </w:rPr>
        <w:t xml:space="preserve">Obowiązujące zapisy w </w:t>
      </w:r>
      <w:r w:rsidRPr="005203A3">
        <w:rPr>
          <w:rFonts w:ascii="Arial" w:hAnsi="Arial" w:cs="Arial"/>
          <w:color w:val="auto"/>
          <w:sz w:val="22"/>
          <w:szCs w:val="22"/>
          <w:lang w:val="pl-PL"/>
        </w:rPr>
        <w:t xml:space="preserve">miejscowym planie zagospodarowania przestrzennego dla </w:t>
      </w:r>
      <w:r w:rsidR="006C3242">
        <w:rPr>
          <w:rFonts w:ascii="Arial" w:hAnsi="Arial" w:cs="Arial"/>
          <w:color w:val="auto"/>
          <w:sz w:val="22"/>
          <w:szCs w:val="22"/>
          <w:lang w:val="pl-PL"/>
        </w:rPr>
        <w:t>Gminy Ciasna. Uchwała Rady Gminy Ciasna w sprawie zatwierdzenia miejscowego planu zagospodarowania przestrzennego dla miejscowości Sieraków Śląski Nr XLVI/332/2006</w:t>
      </w:r>
    </w:p>
    <w:p w:rsidR="006C3242" w:rsidRDefault="006C3242" w:rsidP="006C3242">
      <w:pPr>
        <w:pStyle w:val="Bezodstpw"/>
        <w:ind w:left="360"/>
        <w:jc w:val="both"/>
        <w:rPr>
          <w:rFonts w:ascii="Arial" w:hAnsi="Arial" w:cs="Arial"/>
          <w:color w:val="auto"/>
          <w:sz w:val="22"/>
          <w:szCs w:val="22"/>
          <w:lang w:val="pl-PL"/>
        </w:rPr>
      </w:pPr>
      <w:r>
        <w:rPr>
          <w:rFonts w:ascii="Arial" w:hAnsi="Arial" w:cs="Arial"/>
          <w:color w:val="auto"/>
          <w:sz w:val="22"/>
          <w:szCs w:val="22"/>
          <w:lang w:val="pl-PL"/>
        </w:rPr>
        <w:t>Przeznaczenie usługi specjalistyczne  UI</w:t>
      </w:r>
    </w:p>
    <w:p w:rsidR="006C3242" w:rsidRDefault="006C3242" w:rsidP="006C3242">
      <w:pPr>
        <w:pStyle w:val="Bezodstpw"/>
        <w:ind w:left="360"/>
        <w:jc w:val="both"/>
        <w:rPr>
          <w:rFonts w:ascii="Arial" w:hAnsi="Arial" w:cs="Arial"/>
          <w:color w:val="auto"/>
          <w:sz w:val="22"/>
          <w:szCs w:val="22"/>
          <w:lang w:val="pl-PL"/>
        </w:rPr>
      </w:pPr>
      <w:r>
        <w:rPr>
          <w:rFonts w:ascii="Arial" w:hAnsi="Arial" w:cs="Arial"/>
          <w:color w:val="auto"/>
          <w:sz w:val="22"/>
          <w:szCs w:val="22"/>
          <w:lang w:val="pl-PL"/>
        </w:rPr>
        <w:t>Na terenach oznaczonych na rysunku planu symbolem 1UI ustala się:</w:t>
      </w:r>
    </w:p>
    <w:p w:rsidR="006C3242" w:rsidRDefault="00CE090B" w:rsidP="002D0E28">
      <w:pPr>
        <w:pStyle w:val="Bezodstpw"/>
        <w:numPr>
          <w:ilvl w:val="0"/>
          <w:numId w:val="7"/>
        </w:numPr>
        <w:jc w:val="both"/>
        <w:rPr>
          <w:rFonts w:ascii="Arial" w:hAnsi="Arial" w:cs="Arial"/>
          <w:color w:val="auto"/>
          <w:sz w:val="22"/>
          <w:szCs w:val="22"/>
          <w:lang w:val="pl-PL"/>
        </w:rPr>
      </w:pPr>
      <w:r>
        <w:rPr>
          <w:rFonts w:ascii="Arial" w:hAnsi="Arial" w:cs="Arial"/>
          <w:color w:val="auto"/>
          <w:sz w:val="22"/>
          <w:szCs w:val="22"/>
          <w:lang w:val="pl-PL"/>
        </w:rPr>
        <w:t>Przeznaczenie</w:t>
      </w:r>
      <w:r w:rsidR="006C3242">
        <w:rPr>
          <w:rFonts w:ascii="Arial" w:hAnsi="Arial" w:cs="Arial"/>
          <w:color w:val="auto"/>
          <w:sz w:val="22"/>
          <w:szCs w:val="22"/>
          <w:lang w:val="pl-PL"/>
        </w:rPr>
        <w:t xml:space="preserve"> podstawowe- usługi specjalistyczne- z zakresu usług kultury, oświaty, zdrowia lub turystyki i rekreacji w granicach zabytkowego zespołu pałacowo- parkowego</w:t>
      </w:r>
    </w:p>
    <w:p w:rsidR="00CE090B" w:rsidRDefault="00CE090B" w:rsidP="002D0E28">
      <w:pPr>
        <w:pStyle w:val="Bezodstpw"/>
        <w:numPr>
          <w:ilvl w:val="0"/>
          <w:numId w:val="7"/>
        </w:numPr>
        <w:jc w:val="both"/>
        <w:rPr>
          <w:rFonts w:ascii="Arial" w:hAnsi="Arial" w:cs="Arial"/>
          <w:color w:val="auto"/>
          <w:sz w:val="22"/>
          <w:szCs w:val="22"/>
          <w:lang w:val="pl-PL"/>
        </w:rPr>
      </w:pPr>
      <w:r>
        <w:rPr>
          <w:rFonts w:ascii="Arial" w:hAnsi="Arial" w:cs="Arial"/>
          <w:color w:val="auto"/>
          <w:sz w:val="22"/>
          <w:szCs w:val="22"/>
          <w:lang w:val="pl-PL"/>
        </w:rPr>
        <w:t xml:space="preserve">Przeznaczenie dopuszczalne </w:t>
      </w:r>
    </w:p>
    <w:p w:rsidR="00CE090B" w:rsidRDefault="00CE090B" w:rsidP="002D0E28">
      <w:pPr>
        <w:pStyle w:val="Bezodstpw"/>
        <w:numPr>
          <w:ilvl w:val="0"/>
          <w:numId w:val="8"/>
        </w:numPr>
        <w:jc w:val="both"/>
        <w:rPr>
          <w:rFonts w:ascii="Arial" w:hAnsi="Arial" w:cs="Arial"/>
          <w:color w:val="auto"/>
          <w:sz w:val="22"/>
          <w:szCs w:val="22"/>
          <w:lang w:val="pl-PL"/>
        </w:rPr>
      </w:pPr>
      <w:r>
        <w:rPr>
          <w:rFonts w:ascii="Arial" w:hAnsi="Arial" w:cs="Arial"/>
          <w:color w:val="auto"/>
          <w:sz w:val="22"/>
          <w:szCs w:val="22"/>
          <w:lang w:val="pl-PL"/>
        </w:rPr>
        <w:t>sieci i urządzenia infrastruktury technicznej i komunikacji w tym parkingów oraz zieleni urządzonej</w:t>
      </w:r>
    </w:p>
    <w:p w:rsidR="00CE090B" w:rsidRDefault="00CE090B" w:rsidP="002D0E28">
      <w:pPr>
        <w:pStyle w:val="Bezodstpw"/>
        <w:numPr>
          <w:ilvl w:val="0"/>
          <w:numId w:val="8"/>
        </w:numPr>
        <w:jc w:val="both"/>
        <w:rPr>
          <w:rFonts w:ascii="Arial" w:hAnsi="Arial" w:cs="Arial"/>
          <w:color w:val="auto"/>
          <w:sz w:val="22"/>
          <w:szCs w:val="22"/>
          <w:lang w:val="pl-PL"/>
        </w:rPr>
      </w:pPr>
      <w:r>
        <w:rPr>
          <w:rFonts w:ascii="Arial" w:hAnsi="Arial" w:cs="Arial"/>
          <w:color w:val="auto"/>
          <w:sz w:val="22"/>
          <w:szCs w:val="22"/>
          <w:lang w:val="pl-PL"/>
        </w:rPr>
        <w:t>urządzenia sportu i rekreacji typu boiska, korty, baseny, itp.</w:t>
      </w:r>
    </w:p>
    <w:p w:rsidR="00CE090B" w:rsidRDefault="00CE090B" w:rsidP="00CE090B">
      <w:pPr>
        <w:pStyle w:val="Bezodstpw"/>
        <w:ind w:left="1800"/>
        <w:jc w:val="both"/>
        <w:rPr>
          <w:rFonts w:ascii="Arial" w:hAnsi="Arial" w:cs="Arial"/>
          <w:color w:val="auto"/>
          <w:sz w:val="22"/>
          <w:szCs w:val="22"/>
          <w:lang w:val="pl-PL"/>
        </w:rPr>
      </w:pPr>
    </w:p>
    <w:p w:rsidR="00617F00" w:rsidRDefault="00CE090B" w:rsidP="002D0E28">
      <w:pPr>
        <w:pStyle w:val="Bezodstpw"/>
        <w:numPr>
          <w:ilvl w:val="0"/>
          <w:numId w:val="7"/>
        </w:numPr>
        <w:jc w:val="both"/>
        <w:rPr>
          <w:rFonts w:ascii="Arial" w:hAnsi="Arial" w:cs="Arial"/>
          <w:color w:val="auto"/>
          <w:sz w:val="22"/>
          <w:szCs w:val="22"/>
          <w:lang w:val="pl-PL"/>
        </w:rPr>
      </w:pPr>
      <w:r>
        <w:rPr>
          <w:rFonts w:ascii="Arial" w:hAnsi="Arial" w:cs="Arial"/>
          <w:color w:val="auto"/>
          <w:sz w:val="22"/>
          <w:szCs w:val="22"/>
          <w:lang w:val="pl-PL"/>
        </w:rPr>
        <w:t>Zasady zagospodarowania terenu:</w:t>
      </w:r>
    </w:p>
    <w:p w:rsidR="00CE090B" w:rsidRDefault="00CE090B" w:rsidP="002D0E28">
      <w:pPr>
        <w:pStyle w:val="Bezodstpw"/>
        <w:numPr>
          <w:ilvl w:val="0"/>
          <w:numId w:val="9"/>
        </w:numPr>
        <w:jc w:val="both"/>
        <w:rPr>
          <w:rFonts w:ascii="Arial" w:hAnsi="Arial" w:cs="Arial"/>
          <w:color w:val="auto"/>
          <w:sz w:val="22"/>
          <w:szCs w:val="22"/>
          <w:lang w:val="pl-PL"/>
        </w:rPr>
      </w:pPr>
      <w:r>
        <w:rPr>
          <w:rFonts w:ascii="Arial" w:hAnsi="Arial" w:cs="Arial"/>
          <w:color w:val="auto"/>
          <w:sz w:val="22"/>
          <w:szCs w:val="22"/>
          <w:lang w:val="pl-PL"/>
        </w:rPr>
        <w:t>powierzchnia zabudowy maksymalnie 10% powierzchni terenu</w:t>
      </w:r>
    </w:p>
    <w:p w:rsidR="00CE090B" w:rsidRDefault="00CE090B" w:rsidP="002D0E28">
      <w:pPr>
        <w:pStyle w:val="Bezodstpw"/>
        <w:numPr>
          <w:ilvl w:val="0"/>
          <w:numId w:val="9"/>
        </w:numPr>
        <w:jc w:val="both"/>
        <w:rPr>
          <w:rFonts w:ascii="Arial" w:hAnsi="Arial" w:cs="Arial"/>
          <w:color w:val="auto"/>
          <w:sz w:val="22"/>
          <w:szCs w:val="22"/>
          <w:lang w:val="pl-PL"/>
        </w:rPr>
      </w:pPr>
      <w:r>
        <w:rPr>
          <w:rFonts w:ascii="Arial" w:hAnsi="Arial" w:cs="Arial"/>
          <w:color w:val="auto"/>
          <w:sz w:val="22"/>
          <w:szCs w:val="22"/>
          <w:lang w:val="pl-PL"/>
        </w:rPr>
        <w:t>minimalna powierzchnia terenu biologicznie czynnego - 70% powierzchni terenu</w:t>
      </w:r>
    </w:p>
    <w:p w:rsidR="00CE090B" w:rsidRDefault="00CE090B" w:rsidP="002D0E28">
      <w:pPr>
        <w:pStyle w:val="Bezodstpw"/>
        <w:numPr>
          <w:ilvl w:val="0"/>
          <w:numId w:val="9"/>
        </w:numPr>
        <w:jc w:val="both"/>
        <w:rPr>
          <w:rFonts w:ascii="Arial" w:hAnsi="Arial" w:cs="Arial"/>
          <w:color w:val="auto"/>
          <w:sz w:val="22"/>
          <w:szCs w:val="22"/>
          <w:lang w:val="pl-PL"/>
        </w:rPr>
      </w:pPr>
      <w:r>
        <w:rPr>
          <w:rFonts w:ascii="Arial" w:hAnsi="Arial" w:cs="Arial"/>
          <w:color w:val="auto"/>
          <w:sz w:val="22"/>
          <w:szCs w:val="22"/>
          <w:lang w:val="pl-PL"/>
        </w:rPr>
        <w:t>program parkingowy- zgodnie z specyfikacją usług</w:t>
      </w:r>
    </w:p>
    <w:p w:rsidR="00B27AEC" w:rsidRDefault="00B27AEC" w:rsidP="002D0E28">
      <w:pPr>
        <w:pStyle w:val="Bezodstpw"/>
        <w:numPr>
          <w:ilvl w:val="0"/>
          <w:numId w:val="9"/>
        </w:numPr>
        <w:jc w:val="both"/>
        <w:rPr>
          <w:rFonts w:ascii="Arial" w:hAnsi="Arial" w:cs="Arial"/>
          <w:color w:val="auto"/>
          <w:sz w:val="22"/>
          <w:szCs w:val="22"/>
          <w:lang w:val="pl-PL"/>
        </w:rPr>
      </w:pPr>
      <w:r>
        <w:rPr>
          <w:rFonts w:ascii="Arial" w:hAnsi="Arial" w:cs="Arial"/>
          <w:color w:val="auto"/>
          <w:sz w:val="22"/>
          <w:szCs w:val="22"/>
          <w:lang w:val="pl-PL"/>
        </w:rPr>
        <w:t>obsługa komunikacyjna z drogi gminnej oznaczonej na rysunku planu symbolem KDD Al. Parkowej oraz drogi krajowej oznaczonej na rysunku symbolem 1KD-1KD-S11 ul. Lubliniecka</w:t>
      </w:r>
    </w:p>
    <w:p w:rsidR="00B27AEC" w:rsidRDefault="00B27AEC" w:rsidP="002D0E28">
      <w:pPr>
        <w:pStyle w:val="Bezodstpw"/>
        <w:numPr>
          <w:ilvl w:val="0"/>
          <w:numId w:val="9"/>
        </w:numPr>
        <w:jc w:val="both"/>
        <w:rPr>
          <w:rFonts w:ascii="Arial" w:hAnsi="Arial" w:cs="Arial"/>
          <w:color w:val="auto"/>
          <w:sz w:val="22"/>
          <w:szCs w:val="22"/>
          <w:lang w:val="pl-PL"/>
        </w:rPr>
      </w:pPr>
      <w:r>
        <w:rPr>
          <w:rFonts w:ascii="Arial" w:hAnsi="Arial" w:cs="Arial"/>
          <w:color w:val="auto"/>
          <w:sz w:val="22"/>
          <w:szCs w:val="22"/>
          <w:lang w:val="pl-PL"/>
        </w:rPr>
        <w:t>zakaz wtórnych podziałów</w:t>
      </w:r>
    </w:p>
    <w:p w:rsidR="00B27AEC" w:rsidRDefault="00B27AEC" w:rsidP="002D0E28">
      <w:pPr>
        <w:pStyle w:val="Bezodstpw"/>
        <w:numPr>
          <w:ilvl w:val="0"/>
          <w:numId w:val="7"/>
        </w:numPr>
        <w:jc w:val="both"/>
        <w:rPr>
          <w:rFonts w:ascii="Arial" w:hAnsi="Arial" w:cs="Arial"/>
          <w:color w:val="auto"/>
          <w:sz w:val="22"/>
          <w:szCs w:val="22"/>
          <w:lang w:val="pl-PL"/>
        </w:rPr>
      </w:pPr>
      <w:r>
        <w:rPr>
          <w:rFonts w:ascii="Arial" w:hAnsi="Arial" w:cs="Arial"/>
          <w:color w:val="auto"/>
          <w:sz w:val="22"/>
          <w:szCs w:val="22"/>
          <w:lang w:val="pl-PL"/>
        </w:rPr>
        <w:t>Zakaz kształtowania zabudowy</w:t>
      </w:r>
    </w:p>
    <w:p w:rsidR="00B27AEC" w:rsidRDefault="00B27AEC" w:rsidP="002D0E28">
      <w:pPr>
        <w:pStyle w:val="Bezodstpw"/>
        <w:numPr>
          <w:ilvl w:val="0"/>
          <w:numId w:val="10"/>
        </w:numPr>
        <w:jc w:val="both"/>
        <w:rPr>
          <w:rFonts w:ascii="Arial" w:hAnsi="Arial" w:cs="Arial"/>
          <w:color w:val="auto"/>
          <w:sz w:val="22"/>
          <w:szCs w:val="22"/>
          <w:lang w:val="pl-PL"/>
        </w:rPr>
      </w:pPr>
      <w:r>
        <w:rPr>
          <w:rFonts w:ascii="Arial" w:hAnsi="Arial" w:cs="Arial"/>
          <w:color w:val="auto"/>
          <w:sz w:val="22"/>
          <w:szCs w:val="22"/>
          <w:lang w:val="pl-PL"/>
        </w:rPr>
        <w:t xml:space="preserve">wysokość nowej zabudowy: </w:t>
      </w:r>
    </w:p>
    <w:p w:rsidR="00B27AEC" w:rsidRDefault="00B27AEC" w:rsidP="002D0E28">
      <w:pPr>
        <w:pStyle w:val="Bezodstpw"/>
        <w:numPr>
          <w:ilvl w:val="0"/>
          <w:numId w:val="11"/>
        </w:numPr>
        <w:jc w:val="both"/>
        <w:rPr>
          <w:rFonts w:ascii="Arial" w:hAnsi="Arial" w:cs="Arial"/>
          <w:color w:val="auto"/>
          <w:sz w:val="22"/>
          <w:szCs w:val="22"/>
          <w:lang w:val="pl-PL"/>
        </w:rPr>
      </w:pPr>
      <w:r>
        <w:rPr>
          <w:rFonts w:ascii="Arial" w:hAnsi="Arial" w:cs="Arial"/>
          <w:color w:val="auto"/>
          <w:sz w:val="22"/>
          <w:szCs w:val="22"/>
          <w:lang w:val="pl-PL"/>
        </w:rPr>
        <w:t>maksymalnie dwie kondygnacje plus poddasze użytkowe</w:t>
      </w:r>
    </w:p>
    <w:p w:rsidR="00B27AEC" w:rsidRDefault="00B27AEC" w:rsidP="002D0E28">
      <w:pPr>
        <w:pStyle w:val="Bezodstpw"/>
        <w:numPr>
          <w:ilvl w:val="0"/>
          <w:numId w:val="11"/>
        </w:numPr>
        <w:jc w:val="both"/>
        <w:rPr>
          <w:rFonts w:ascii="Arial" w:hAnsi="Arial" w:cs="Arial"/>
          <w:color w:val="auto"/>
          <w:sz w:val="22"/>
          <w:szCs w:val="22"/>
          <w:lang w:val="pl-PL"/>
        </w:rPr>
      </w:pPr>
      <w:r>
        <w:rPr>
          <w:rFonts w:ascii="Arial" w:hAnsi="Arial" w:cs="Arial"/>
          <w:color w:val="auto"/>
          <w:sz w:val="22"/>
          <w:szCs w:val="22"/>
          <w:lang w:val="pl-PL"/>
        </w:rPr>
        <w:t>maksymalna wysokość budynku- nie wyższa niż istniejący budynek pałacu</w:t>
      </w:r>
    </w:p>
    <w:p w:rsidR="00B27AEC" w:rsidRDefault="00B27AEC" w:rsidP="002D0E28">
      <w:pPr>
        <w:pStyle w:val="Bezodstpw"/>
        <w:numPr>
          <w:ilvl w:val="0"/>
          <w:numId w:val="10"/>
        </w:numPr>
        <w:jc w:val="both"/>
        <w:rPr>
          <w:rFonts w:ascii="Arial" w:hAnsi="Arial" w:cs="Arial"/>
          <w:color w:val="auto"/>
          <w:sz w:val="22"/>
          <w:szCs w:val="22"/>
          <w:lang w:val="pl-PL"/>
        </w:rPr>
      </w:pPr>
      <w:r>
        <w:rPr>
          <w:rFonts w:ascii="Arial" w:hAnsi="Arial" w:cs="Arial"/>
          <w:color w:val="auto"/>
          <w:sz w:val="22"/>
          <w:szCs w:val="22"/>
          <w:lang w:val="pl-PL"/>
        </w:rPr>
        <w:t>geometria dachu:</w:t>
      </w:r>
    </w:p>
    <w:p w:rsidR="00B27AEC" w:rsidRDefault="00B27AEC" w:rsidP="002D0E28">
      <w:pPr>
        <w:pStyle w:val="Bezodstpw"/>
        <w:numPr>
          <w:ilvl w:val="0"/>
          <w:numId w:val="12"/>
        </w:numPr>
        <w:jc w:val="both"/>
        <w:rPr>
          <w:rFonts w:ascii="Arial" w:hAnsi="Arial" w:cs="Arial"/>
          <w:color w:val="auto"/>
          <w:sz w:val="22"/>
          <w:szCs w:val="22"/>
          <w:lang w:val="pl-PL"/>
        </w:rPr>
      </w:pPr>
      <w:r>
        <w:rPr>
          <w:rFonts w:ascii="Arial" w:hAnsi="Arial" w:cs="Arial"/>
          <w:color w:val="auto"/>
          <w:sz w:val="22"/>
          <w:szCs w:val="22"/>
          <w:lang w:val="pl-PL"/>
        </w:rPr>
        <w:t>w nawiązaniu do istniejącego budynku pałacu</w:t>
      </w:r>
    </w:p>
    <w:p w:rsidR="00B27AEC" w:rsidRDefault="00B27AEC" w:rsidP="002D0E28">
      <w:pPr>
        <w:pStyle w:val="Bezodstpw"/>
        <w:numPr>
          <w:ilvl w:val="0"/>
          <w:numId w:val="7"/>
        </w:numPr>
        <w:jc w:val="both"/>
        <w:rPr>
          <w:rFonts w:ascii="Arial" w:hAnsi="Arial" w:cs="Arial"/>
          <w:color w:val="auto"/>
          <w:sz w:val="22"/>
          <w:szCs w:val="22"/>
          <w:lang w:val="pl-PL"/>
        </w:rPr>
      </w:pPr>
      <w:r>
        <w:rPr>
          <w:rFonts w:ascii="Arial" w:hAnsi="Arial" w:cs="Arial"/>
          <w:color w:val="auto"/>
          <w:sz w:val="22"/>
          <w:szCs w:val="22"/>
          <w:lang w:val="pl-PL"/>
        </w:rPr>
        <w:t>Dla terenu 1UI, określonego na rysu</w:t>
      </w:r>
      <w:r w:rsidR="00614574">
        <w:rPr>
          <w:rFonts w:ascii="Arial" w:hAnsi="Arial" w:cs="Arial"/>
          <w:color w:val="auto"/>
          <w:sz w:val="22"/>
          <w:szCs w:val="22"/>
          <w:lang w:val="pl-PL"/>
        </w:rPr>
        <w:t>nku planu, obowiązuje zapis § 12, ust.1, pkt.1</w:t>
      </w:r>
    </w:p>
    <w:p w:rsidR="0073310C" w:rsidRPr="00EE6486" w:rsidRDefault="0073310C" w:rsidP="0073310C">
      <w:pPr>
        <w:pStyle w:val="Bezodstpw"/>
        <w:ind w:left="1080"/>
        <w:jc w:val="center"/>
        <w:rPr>
          <w:rFonts w:ascii="Arial" w:hAnsi="Arial" w:cs="Arial"/>
          <w:i/>
          <w:color w:val="auto"/>
          <w:sz w:val="22"/>
          <w:szCs w:val="22"/>
          <w:u w:val="single"/>
          <w:lang w:val="pl-PL"/>
        </w:rPr>
      </w:pPr>
      <w:r w:rsidRPr="00EE6486">
        <w:rPr>
          <w:rFonts w:ascii="Arial" w:hAnsi="Arial" w:cs="Arial"/>
          <w:i/>
          <w:color w:val="auto"/>
          <w:sz w:val="22"/>
          <w:szCs w:val="22"/>
          <w:u w:val="single"/>
          <w:lang w:val="pl-PL"/>
        </w:rPr>
        <w:t>§ 12 Zasady ochrony dziedzictwa kulturowego, ust.1, pkt.1</w:t>
      </w:r>
    </w:p>
    <w:p w:rsidR="0073310C" w:rsidRDefault="0073310C" w:rsidP="007353BC">
      <w:pPr>
        <w:pStyle w:val="Bezodstpw"/>
        <w:ind w:left="1080"/>
        <w:jc w:val="both"/>
        <w:rPr>
          <w:rFonts w:ascii="Arial" w:hAnsi="Arial" w:cs="Arial"/>
          <w:i/>
          <w:color w:val="auto"/>
          <w:sz w:val="22"/>
          <w:szCs w:val="22"/>
          <w:lang w:val="pl-PL"/>
        </w:rPr>
      </w:pPr>
      <w:r>
        <w:rPr>
          <w:rFonts w:ascii="Arial" w:hAnsi="Arial" w:cs="Arial"/>
          <w:i/>
          <w:color w:val="auto"/>
          <w:sz w:val="22"/>
          <w:szCs w:val="22"/>
          <w:lang w:val="pl-PL"/>
        </w:rPr>
        <w:lastRenderedPageBreak/>
        <w:t>W granicach obszaru objętego planem określa się zasady ochrony zasobów dziedzictwa kulturowego.</w:t>
      </w:r>
    </w:p>
    <w:p w:rsidR="0073310C" w:rsidRDefault="0073310C" w:rsidP="002D0E28">
      <w:pPr>
        <w:pStyle w:val="Bezodstpw"/>
        <w:numPr>
          <w:ilvl w:val="0"/>
          <w:numId w:val="15"/>
        </w:numPr>
        <w:ind w:left="1418"/>
        <w:jc w:val="both"/>
        <w:rPr>
          <w:rFonts w:ascii="Arial" w:hAnsi="Arial" w:cs="Arial"/>
          <w:i/>
          <w:color w:val="auto"/>
          <w:sz w:val="22"/>
          <w:szCs w:val="22"/>
          <w:lang w:val="pl-PL"/>
        </w:rPr>
      </w:pPr>
      <w:r>
        <w:rPr>
          <w:rFonts w:ascii="Arial" w:hAnsi="Arial" w:cs="Arial"/>
          <w:i/>
          <w:color w:val="auto"/>
          <w:sz w:val="22"/>
          <w:szCs w:val="22"/>
          <w:lang w:val="pl-PL"/>
        </w:rPr>
        <w:t>W odniesieniu do zespołu pałacowego parkowego</w:t>
      </w:r>
      <w:r w:rsidR="00EE6486">
        <w:rPr>
          <w:rFonts w:ascii="Arial" w:hAnsi="Arial" w:cs="Arial"/>
          <w:i/>
          <w:color w:val="auto"/>
          <w:sz w:val="22"/>
          <w:szCs w:val="22"/>
          <w:lang w:val="pl-PL"/>
        </w:rPr>
        <w:t xml:space="preserve"> w granicach sfery oznaczonej na rysunku planu symbolem B1, wpisanego do rejestru zabytków pod numerem rej. A/462 obowiązują następujące ustalenia:</w:t>
      </w:r>
    </w:p>
    <w:p w:rsidR="00EE6486" w:rsidRDefault="00EE6486" w:rsidP="002D0E28">
      <w:pPr>
        <w:pStyle w:val="Bezodstpw"/>
        <w:numPr>
          <w:ilvl w:val="0"/>
          <w:numId w:val="16"/>
        </w:numPr>
        <w:jc w:val="both"/>
        <w:rPr>
          <w:rFonts w:ascii="Arial" w:hAnsi="Arial" w:cs="Arial"/>
          <w:i/>
          <w:color w:val="auto"/>
          <w:sz w:val="22"/>
          <w:szCs w:val="22"/>
          <w:lang w:val="pl-PL"/>
        </w:rPr>
      </w:pPr>
      <w:r>
        <w:rPr>
          <w:rFonts w:ascii="Arial" w:hAnsi="Arial" w:cs="Arial"/>
          <w:i/>
          <w:color w:val="auto"/>
          <w:sz w:val="22"/>
          <w:szCs w:val="22"/>
          <w:lang w:val="pl-PL"/>
        </w:rPr>
        <w:t>obowiązek zachowania ukształtowania historycznego układu zespołu</w:t>
      </w:r>
    </w:p>
    <w:p w:rsidR="00EE6486" w:rsidRDefault="00EE6486" w:rsidP="002D0E28">
      <w:pPr>
        <w:pStyle w:val="Bezodstpw"/>
        <w:numPr>
          <w:ilvl w:val="0"/>
          <w:numId w:val="16"/>
        </w:numPr>
        <w:jc w:val="both"/>
        <w:rPr>
          <w:rFonts w:ascii="Arial" w:hAnsi="Arial" w:cs="Arial"/>
          <w:i/>
          <w:color w:val="auto"/>
          <w:sz w:val="22"/>
          <w:szCs w:val="22"/>
          <w:lang w:val="pl-PL"/>
        </w:rPr>
      </w:pPr>
      <w:r>
        <w:rPr>
          <w:rFonts w:ascii="Arial" w:hAnsi="Arial" w:cs="Arial"/>
          <w:i/>
          <w:color w:val="auto"/>
          <w:sz w:val="22"/>
          <w:szCs w:val="22"/>
          <w:lang w:val="pl-PL"/>
        </w:rPr>
        <w:t>w przypadku lokalizacji nowych obiektów - wymóg zharmonizowania architektury budynków z zabudową pałacową</w:t>
      </w:r>
    </w:p>
    <w:p w:rsidR="00EE6486" w:rsidRDefault="00EE6486" w:rsidP="002D0E28">
      <w:pPr>
        <w:pStyle w:val="Bezodstpw"/>
        <w:numPr>
          <w:ilvl w:val="0"/>
          <w:numId w:val="16"/>
        </w:numPr>
        <w:jc w:val="both"/>
        <w:rPr>
          <w:rFonts w:ascii="Arial" w:hAnsi="Arial" w:cs="Arial"/>
          <w:i/>
          <w:color w:val="auto"/>
          <w:sz w:val="22"/>
          <w:szCs w:val="22"/>
          <w:lang w:val="pl-PL"/>
        </w:rPr>
      </w:pPr>
      <w:r>
        <w:rPr>
          <w:rFonts w:ascii="Arial" w:hAnsi="Arial" w:cs="Arial"/>
          <w:i/>
          <w:color w:val="auto"/>
          <w:sz w:val="22"/>
          <w:szCs w:val="22"/>
          <w:lang w:val="pl-PL"/>
        </w:rPr>
        <w:t>obowiązek zachowania i konserwacji substancji zabytkowej pałacu- nakaz:</w:t>
      </w:r>
    </w:p>
    <w:p w:rsidR="00EE6486" w:rsidRDefault="00EE6486" w:rsidP="002D0E28">
      <w:pPr>
        <w:pStyle w:val="Bezodstpw"/>
        <w:numPr>
          <w:ilvl w:val="0"/>
          <w:numId w:val="12"/>
        </w:numPr>
        <w:jc w:val="both"/>
        <w:rPr>
          <w:rFonts w:ascii="Arial" w:hAnsi="Arial" w:cs="Arial"/>
          <w:i/>
          <w:color w:val="auto"/>
          <w:sz w:val="22"/>
          <w:szCs w:val="22"/>
          <w:lang w:val="pl-PL"/>
        </w:rPr>
      </w:pPr>
      <w:r>
        <w:rPr>
          <w:rFonts w:ascii="Arial" w:hAnsi="Arial" w:cs="Arial"/>
          <w:i/>
          <w:color w:val="auto"/>
          <w:sz w:val="22"/>
          <w:szCs w:val="22"/>
          <w:lang w:val="pl-PL"/>
        </w:rPr>
        <w:t>zachowanie układu funkcjonalnego pałacu</w:t>
      </w:r>
    </w:p>
    <w:p w:rsidR="00EE6486" w:rsidRDefault="00EE6486" w:rsidP="002D0E28">
      <w:pPr>
        <w:pStyle w:val="Bezodstpw"/>
        <w:numPr>
          <w:ilvl w:val="0"/>
          <w:numId w:val="12"/>
        </w:numPr>
        <w:jc w:val="both"/>
        <w:rPr>
          <w:rFonts w:ascii="Arial" w:hAnsi="Arial" w:cs="Arial"/>
          <w:i/>
          <w:color w:val="auto"/>
          <w:sz w:val="22"/>
          <w:szCs w:val="22"/>
          <w:lang w:val="pl-PL"/>
        </w:rPr>
      </w:pPr>
      <w:r>
        <w:rPr>
          <w:rFonts w:ascii="Arial" w:hAnsi="Arial" w:cs="Arial"/>
          <w:i/>
          <w:color w:val="auto"/>
          <w:sz w:val="22"/>
          <w:szCs w:val="22"/>
          <w:lang w:val="pl-PL"/>
        </w:rPr>
        <w:t>zachowanie bryły budynku, kształtu i pokrycia dachu</w:t>
      </w:r>
    </w:p>
    <w:p w:rsidR="00EE6486" w:rsidRDefault="00EE6486" w:rsidP="002D0E28">
      <w:pPr>
        <w:pStyle w:val="Bezodstpw"/>
        <w:numPr>
          <w:ilvl w:val="0"/>
          <w:numId w:val="12"/>
        </w:numPr>
        <w:jc w:val="both"/>
        <w:rPr>
          <w:rFonts w:ascii="Arial" w:hAnsi="Arial" w:cs="Arial"/>
          <w:i/>
          <w:color w:val="auto"/>
          <w:sz w:val="22"/>
          <w:szCs w:val="22"/>
          <w:lang w:val="pl-PL"/>
        </w:rPr>
      </w:pPr>
      <w:r>
        <w:rPr>
          <w:rFonts w:ascii="Arial" w:hAnsi="Arial" w:cs="Arial"/>
          <w:i/>
          <w:color w:val="auto"/>
          <w:sz w:val="22"/>
          <w:szCs w:val="22"/>
          <w:lang w:val="pl-PL"/>
        </w:rPr>
        <w:t>zachowanie elementów detalu architektonicznego elewacji i wyposażenia wnętrz, elementy uszkodzone należy poddać renowacji, ewentualnie odtworzyć według zachowanych wzorów</w:t>
      </w:r>
    </w:p>
    <w:p w:rsidR="00EE6486" w:rsidRDefault="00EE6486" w:rsidP="002D0E28">
      <w:pPr>
        <w:pStyle w:val="Bezodstpw"/>
        <w:numPr>
          <w:ilvl w:val="0"/>
          <w:numId w:val="16"/>
        </w:numPr>
        <w:jc w:val="both"/>
        <w:rPr>
          <w:rFonts w:ascii="Arial" w:hAnsi="Arial" w:cs="Arial"/>
          <w:i/>
          <w:color w:val="auto"/>
          <w:sz w:val="22"/>
          <w:szCs w:val="22"/>
          <w:lang w:val="pl-PL"/>
        </w:rPr>
      </w:pPr>
      <w:r>
        <w:rPr>
          <w:rFonts w:ascii="Arial" w:hAnsi="Arial" w:cs="Arial"/>
          <w:i/>
          <w:color w:val="auto"/>
          <w:sz w:val="22"/>
          <w:szCs w:val="22"/>
          <w:lang w:val="pl-PL"/>
        </w:rPr>
        <w:t xml:space="preserve">zachowanie na : </w:t>
      </w:r>
      <w:proofErr w:type="spellStart"/>
      <w:r>
        <w:rPr>
          <w:rFonts w:ascii="Arial" w:hAnsi="Arial" w:cs="Arial"/>
          <w:i/>
          <w:color w:val="auto"/>
          <w:sz w:val="22"/>
          <w:szCs w:val="22"/>
          <w:lang w:val="pl-PL"/>
        </w:rPr>
        <w:t>in</w:t>
      </w:r>
      <w:proofErr w:type="spellEnd"/>
      <w:r>
        <w:rPr>
          <w:rFonts w:ascii="Arial" w:hAnsi="Arial" w:cs="Arial"/>
          <w:i/>
          <w:color w:val="auto"/>
          <w:sz w:val="22"/>
          <w:szCs w:val="22"/>
          <w:lang w:val="pl-PL"/>
        </w:rPr>
        <w:t xml:space="preserve"> situ" historycznych </w:t>
      </w:r>
      <w:r w:rsidR="003816D0">
        <w:rPr>
          <w:rFonts w:ascii="Arial" w:hAnsi="Arial" w:cs="Arial"/>
          <w:i/>
          <w:color w:val="auto"/>
          <w:sz w:val="22"/>
          <w:szCs w:val="22"/>
          <w:lang w:val="pl-PL"/>
        </w:rPr>
        <w:t>elementów małej architektury</w:t>
      </w:r>
    </w:p>
    <w:p w:rsidR="003816D0" w:rsidRDefault="003816D0" w:rsidP="002D0E28">
      <w:pPr>
        <w:pStyle w:val="Bezodstpw"/>
        <w:numPr>
          <w:ilvl w:val="0"/>
          <w:numId w:val="16"/>
        </w:numPr>
        <w:jc w:val="both"/>
        <w:rPr>
          <w:rFonts w:ascii="Arial" w:hAnsi="Arial" w:cs="Arial"/>
          <w:i/>
          <w:color w:val="auto"/>
          <w:sz w:val="22"/>
          <w:szCs w:val="22"/>
          <w:lang w:val="pl-PL"/>
        </w:rPr>
      </w:pPr>
      <w:r>
        <w:rPr>
          <w:rFonts w:ascii="Arial" w:hAnsi="Arial" w:cs="Arial"/>
          <w:i/>
          <w:color w:val="auto"/>
          <w:sz w:val="22"/>
          <w:szCs w:val="22"/>
          <w:lang w:val="pl-PL"/>
        </w:rPr>
        <w:t xml:space="preserve">obowiązek uzgodnienia ( uzyskania pozwolenia konserwatorskiego) wszystkich działań inwestycyjnych, sposobu użytkowania poszczególnych obiektów oraz zespołu jako całości z </w:t>
      </w:r>
      <w:r w:rsidR="009A0217">
        <w:rPr>
          <w:rFonts w:ascii="Arial" w:hAnsi="Arial" w:cs="Arial"/>
          <w:i/>
          <w:color w:val="auto"/>
          <w:sz w:val="22"/>
          <w:szCs w:val="22"/>
          <w:lang w:val="pl-PL"/>
        </w:rPr>
        <w:t>organem właściwym w sprawie ochrony zabytków</w:t>
      </w:r>
    </w:p>
    <w:p w:rsidR="009A0217" w:rsidRDefault="009A0217" w:rsidP="002D0E28">
      <w:pPr>
        <w:pStyle w:val="Bezodstpw"/>
        <w:numPr>
          <w:ilvl w:val="0"/>
          <w:numId w:val="16"/>
        </w:numPr>
        <w:jc w:val="both"/>
        <w:rPr>
          <w:rFonts w:ascii="Arial" w:hAnsi="Arial" w:cs="Arial"/>
          <w:i/>
          <w:color w:val="auto"/>
          <w:sz w:val="22"/>
          <w:szCs w:val="22"/>
          <w:lang w:val="pl-PL"/>
        </w:rPr>
      </w:pPr>
      <w:r>
        <w:rPr>
          <w:rFonts w:ascii="Arial" w:hAnsi="Arial" w:cs="Arial"/>
          <w:i/>
          <w:color w:val="auto"/>
          <w:sz w:val="22"/>
          <w:szCs w:val="22"/>
          <w:lang w:val="pl-PL"/>
        </w:rPr>
        <w:t>zachowanie układu kompozycyjnego parku i istniejącego starodrzewu</w:t>
      </w:r>
    </w:p>
    <w:p w:rsidR="0073310C" w:rsidRPr="009A0217" w:rsidRDefault="009A0217" w:rsidP="002D0E28">
      <w:pPr>
        <w:pStyle w:val="Bezodstpw"/>
        <w:numPr>
          <w:ilvl w:val="0"/>
          <w:numId w:val="16"/>
        </w:numPr>
        <w:jc w:val="both"/>
        <w:rPr>
          <w:rFonts w:ascii="Arial" w:hAnsi="Arial" w:cs="Arial"/>
          <w:i/>
          <w:color w:val="auto"/>
          <w:sz w:val="22"/>
          <w:szCs w:val="22"/>
          <w:lang w:val="pl-PL"/>
        </w:rPr>
      </w:pPr>
      <w:r>
        <w:rPr>
          <w:rFonts w:ascii="Arial" w:hAnsi="Arial" w:cs="Arial"/>
          <w:i/>
          <w:color w:val="auto"/>
          <w:sz w:val="22"/>
          <w:szCs w:val="22"/>
          <w:lang w:val="pl-PL"/>
        </w:rPr>
        <w:t>wszelkie prace w parku możliwe są po opracowaniu projektu rewaloryzacji zieleni i uzgodnieniu ( uzyskaniu pozwolenia konserwatorskiego) z organem właściwym w sprawach ochrony zabytków.</w:t>
      </w:r>
    </w:p>
    <w:p w:rsidR="00614574" w:rsidRDefault="00614574" w:rsidP="002D0E28">
      <w:pPr>
        <w:pStyle w:val="Bezodstpw"/>
        <w:numPr>
          <w:ilvl w:val="0"/>
          <w:numId w:val="7"/>
        </w:numPr>
        <w:jc w:val="both"/>
        <w:rPr>
          <w:rFonts w:ascii="Arial" w:hAnsi="Arial" w:cs="Arial"/>
          <w:color w:val="auto"/>
          <w:sz w:val="22"/>
          <w:szCs w:val="22"/>
          <w:lang w:val="pl-PL"/>
        </w:rPr>
      </w:pPr>
      <w:r>
        <w:rPr>
          <w:rFonts w:ascii="Arial" w:hAnsi="Arial" w:cs="Arial"/>
          <w:color w:val="auto"/>
          <w:sz w:val="22"/>
          <w:szCs w:val="22"/>
          <w:lang w:val="pl-PL"/>
        </w:rPr>
        <w:t>Dla terenu 1UI, określonego na rysunku planu,</w:t>
      </w:r>
      <w:r w:rsidRPr="00614574">
        <w:rPr>
          <w:rFonts w:ascii="Arial" w:hAnsi="Arial" w:cs="Arial"/>
          <w:color w:val="auto"/>
          <w:sz w:val="22"/>
          <w:szCs w:val="22"/>
          <w:lang w:val="pl-PL"/>
        </w:rPr>
        <w:t xml:space="preserve"> </w:t>
      </w:r>
      <w:r>
        <w:rPr>
          <w:rFonts w:ascii="Arial" w:hAnsi="Arial" w:cs="Arial"/>
          <w:color w:val="auto"/>
          <w:sz w:val="22"/>
          <w:szCs w:val="22"/>
          <w:lang w:val="pl-PL"/>
        </w:rPr>
        <w:t>obowiązuje zapis § 11, ust.2.</w:t>
      </w:r>
    </w:p>
    <w:p w:rsidR="000560A1" w:rsidRPr="00EE6486" w:rsidRDefault="000560A1" w:rsidP="007353BC">
      <w:pPr>
        <w:pStyle w:val="Bezodstpw"/>
        <w:ind w:left="1080"/>
        <w:jc w:val="both"/>
        <w:rPr>
          <w:rFonts w:ascii="Arial" w:hAnsi="Arial" w:cs="Arial"/>
          <w:i/>
          <w:color w:val="auto"/>
          <w:sz w:val="22"/>
          <w:szCs w:val="22"/>
          <w:u w:val="single"/>
          <w:lang w:val="pl-PL"/>
        </w:rPr>
      </w:pPr>
      <w:r w:rsidRPr="00EE6486">
        <w:rPr>
          <w:rFonts w:ascii="Arial" w:hAnsi="Arial" w:cs="Arial"/>
          <w:i/>
          <w:color w:val="auto"/>
          <w:sz w:val="22"/>
          <w:szCs w:val="22"/>
          <w:u w:val="single"/>
          <w:lang w:val="pl-PL"/>
        </w:rPr>
        <w:t>§ 11 Zasady ochrony przyrody</w:t>
      </w:r>
      <w:r w:rsidR="0073310C" w:rsidRPr="00EE6486">
        <w:rPr>
          <w:rFonts w:ascii="Arial" w:hAnsi="Arial" w:cs="Arial"/>
          <w:i/>
          <w:color w:val="auto"/>
          <w:sz w:val="22"/>
          <w:szCs w:val="22"/>
          <w:u w:val="single"/>
          <w:lang w:val="pl-PL"/>
        </w:rPr>
        <w:t>, ust.2</w:t>
      </w:r>
    </w:p>
    <w:p w:rsidR="0073310C" w:rsidRPr="0073310C" w:rsidRDefault="0073310C" w:rsidP="002D0E28">
      <w:pPr>
        <w:pStyle w:val="Bezodstpw"/>
        <w:numPr>
          <w:ilvl w:val="0"/>
          <w:numId w:val="14"/>
        </w:numPr>
        <w:ind w:left="1701"/>
        <w:jc w:val="both"/>
        <w:rPr>
          <w:rFonts w:ascii="Arial" w:hAnsi="Arial" w:cs="Arial"/>
          <w:i/>
          <w:color w:val="auto"/>
          <w:sz w:val="22"/>
          <w:szCs w:val="22"/>
          <w:lang w:val="pl-PL"/>
        </w:rPr>
      </w:pPr>
      <w:r w:rsidRPr="0073310C">
        <w:rPr>
          <w:rFonts w:ascii="Arial" w:hAnsi="Arial" w:cs="Arial"/>
          <w:i/>
          <w:color w:val="auto"/>
          <w:sz w:val="22"/>
          <w:szCs w:val="22"/>
          <w:lang w:val="pl-PL"/>
        </w:rPr>
        <w:t xml:space="preserve"> W celu ochrony istniejących wartości przyrodniczych, określa się zasady ochrony pomnika przyrody- grupy drzew na terenie parku zespołu pałacowego ( nr rej.woj.19/85) dąb </w:t>
      </w:r>
      <w:proofErr w:type="spellStart"/>
      <w:r w:rsidRPr="0073310C">
        <w:rPr>
          <w:rFonts w:ascii="Arial" w:hAnsi="Arial" w:cs="Arial"/>
          <w:i/>
          <w:color w:val="auto"/>
          <w:sz w:val="22"/>
          <w:szCs w:val="22"/>
          <w:lang w:val="pl-PL"/>
        </w:rPr>
        <w:t>szypłkowy</w:t>
      </w:r>
      <w:proofErr w:type="spellEnd"/>
      <w:r w:rsidRPr="0073310C">
        <w:rPr>
          <w:rFonts w:ascii="Arial" w:hAnsi="Arial" w:cs="Arial"/>
          <w:i/>
          <w:color w:val="auto"/>
          <w:sz w:val="22"/>
          <w:szCs w:val="22"/>
          <w:lang w:val="pl-PL"/>
        </w:rPr>
        <w:t xml:space="preserve"> ( 4 szt.), lipa drobnolistna ( 7 szt.)</w:t>
      </w:r>
    </w:p>
    <w:p w:rsidR="0073310C" w:rsidRPr="0073310C" w:rsidRDefault="0073310C" w:rsidP="002D0E28">
      <w:pPr>
        <w:pStyle w:val="Bezodstpw"/>
        <w:numPr>
          <w:ilvl w:val="0"/>
          <w:numId w:val="13"/>
        </w:numPr>
        <w:ind w:left="2552"/>
        <w:jc w:val="both"/>
        <w:rPr>
          <w:rFonts w:ascii="Arial" w:hAnsi="Arial" w:cs="Arial"/>
          <w:i/>
          <w:color w:val="auto"/>
          <w:sz w:val="22"/>
          <w:szCs w:val="22"/>
          <w:lang w:val="pl-PL"/>
        </w:rPr>
      </w:pPr>
      <w:r w:rsidRPr="0073310C">
        <w:rPr>
          <w:rFonts w:ascii="Arial" w:hAnsi="Arial" w:cs="Arial"/>
          <w:i/>
          <w:color w:val="auto"/>
          <w:sz w:val="22"/>
          <w:szCs w:val="22"/>
          <w:lang w:val="pl-PL"/>
        </w:rPr>
        <w:t>zakaz wycinki drzew poza cieciami sanitarnymi prowadzonymi po uzgodnieniu z organem właściwym w sprawach ochrony przyrody</w:t>
      </w:r>
    </w:p>
    <w:p w:rsidR="0073310C" w:rsidRPr="0073310C" w:rsidRDefault="0073310C" w:rsidP="002D0E28">
      <w:pPr>
        <w:pStyle w:val="Bezodstpw"/>
        <w:numPr>
          <w:ilvl w:val="0"/>
          <w:numId w:val="13"/>
        </w:numPr>
        <w:ind w:left="2552"/>
        <w:jc w:val="both"/>
        <w:rPr>
          <w:rFonts w:ascii="Arial" w:hAnsi="Arial" w:cs="Arial"/>
          <w:i/>
          <w:color w:val="auto"/>
          <w:sz w:val="22"/>
          <w:szCs w:val="22"/>
          <w:lang w:val="pl-PL"/>
        </w:rPr>
      </w:pPr>
      <w:r w:rsidRPr="0073310C">
        <w:rPr>
          <w:rFonts w:ascii="Arial" w:hAnsi="Arial" w:cs="Arial"/>
          <w:i/>
          <w:color w:val="auto"/>
          <w:sz w:val="22"/>
          <w:szCs w:val="22"/>
          <w:lang w:val="pl-PL"/>
        </w:rPr>
        <w:t>zakaz osuszania terenu i zmiany stosunków wodnych w sąsiedztwie drzew pomnikowych</w:t>
      </w:r>
    </w:p>
    <w:p w:rsidR="0073310C" w:rsidRDefault="0073310C" w:rsidP="002D0E28">
      <w:pPr>
        <w:pStyle w:val="Bezodstpw"/>
        <w:numPr>
          <w:ilvl w:val="0"/>
          <w:numId w:val="13"/>
        </w:numPr>
        <w:ind w:left="2552"/>
        <w:jc w:val="both"/>
        <w:rPr>
          <w:rFonts w:ascii="Arial" w:hAnsi="Arial" w:cs="Arial"/>
          <w:i/>
          <w:color w:val="auto"/>
          <w:sz w:val="22"/>
          <w:szCs w:val="22"/>
          <w:lang w:val="pl-PL"/>
        </w:rPr>
      </w:pPr>
      <w:r w:rsidRPr="0073310C">
        <w:rPr>
          <w:rFonts w:ascii="Arial" w:hAnsi="Arial" w:cs="Arial"/>
          <w:i/>
          <w:color w:val="auto"/>
          <w:sz w:val="22"/>
          <w:szCs w:val="22"/>
          <w:lang w:val="pl-PL"/>
        </w:rPr>
        <w:t xml:space="preserve">zakaz prowadzenia prac ziemnych w obrębie korony drzew </w:t>
      </w:r>
    </w:p>
    <w:p w:rsidR="009A0217" w:rsidRDefault="009A0217" w:rsidP="007353BC">
      <w:pPr>
        <w:pStyle w:val="Bezodstpw"/>
        <w:jc w:val="both"/>
        <w:rPr>
          <w:rFonts w:ascii="Arial" w:hAnsi="Arial" w:cs="Arial"/>
          <w:i/>
          <w:color w:val="auto"/>
          <w:sz w:val="22"/>
          <w:szCs w:val="22"/>
          <w:lang w:val="pl-PL"/>
        </w:rPr>
      </w:pPr>
    </w:p>
    <w:p w:rsidR="009A0217" w:rsidRDefault="009A0217" w:rsidP="007353BC">
      <w:pPr>
        <w:pStyle w:val="Bezodstpw"/>
        <w:jc w:val="both"/>
        <w:rPr>
          <w:rFonts w:ascii="Arial" w:hAnsi="Arial" w:cs="Arial"/>
          <w:i/>
          <w:color w:val="auto"/>
          <w:sz w:val="22"/>
          <w:szCs w:val="22"/>
          <w:lang w:val="pl-PL"/>
        </w:rPr>
      </w:pPr>
    </w:p>
    <w:tbl>
      <w:tblPr>
        <w:tblStyle w:val="Tabela-Siatka"/>
        <w:tblW w:w="0" w:type="auto"/>
        <w:tblInd w:w="959" w:type="dxa"/>
        <w:tblLook w:val="04A0"/>
      </w:tblPr>
      <w:tblGrid>
        <w:gridCol w:w="8016"/>
      </w:tblGrid>
      <w:tr w:rsidR="009A0217" w:rsidTr="00136309">
        <w:tc>
          <w:tcPr>
            <w:tcW w:w="7087" w:type="dxa"/>
          </w:tcPr>
          <w:p w:rsidR="009A0217" w:rsidRDefault="007A0A19" w:rsidP="00136309">
            <w:pPr>
              <w:pStyle w:val="Bezodstpw"/>
              <w:ind w:left="0"/>
              <w:jc w:val="center"/>
              <w:rPr>
                <w:rFonts w:ascii="Arial" w:hAnsi="Arial" w:cs="Arial"/>
                <w:i/>
                <w:color w:val="auto"/>
                <w:sz w:val="22"/>
                <w:szCs w:val="22"/>
                <w:lang w:val="pl-PL"/>
              </w:rPr>
            </w:pPr>
            <w:r>
              <w:rPr>
                <w:rFonts w:ascii="Arial" w:hAnsi="Arial" w:cs="Arial"/>
                <w:i/>
                <w:noProof/>
                <w:color w:val="auto"/>
                <w:sz w:val="22"/>
                <w:szCs w:val="22"/>
                <w:lang w:val="pl-PL" w:eastAsia="pl-PL" w:bidi="ar-SA"/>
              </w:rPr>
              <w:lastRenderedPageBreak/>
              <w:drawing>
                <wp:inline distT="0" distB="0" distL="0" distR="0">
                  <wp:extent cx="4929467" cy="7432852"/>
                  <wp:effectExtent l="19050" t="0" r="4483" b="0"/>
                  <wp:docPr id="1" name="Obraz 0"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7" cstate="print"/>
                          <a:srcRect l="12211" t="9434" r="9873" b="7358"/>
                          <a:stretch>
                            <a:fillRect/>
                          </a:stretch>
                        </pic:blipFill>
                        <pic:spPr>
                          <a:xfrm>
                            <a:off x="0" y="0"/>
                            <a:ext cx="4933663" cy="7439178"/>
                          </a:xfrm>
                          <a:prstGeom prst="rect">
                            <a:avLst/>
                          </a:prstGeom>
                        </pic:spPr>
                      </pic:pic>
                    </a:graphicData>
                  </a:graphic>
                </wp:inline>
              </w:drawing>
            </w:r>
          </w:p>
        </w:tc>
      </w:tr>
      <w:tr w:rsidR="009A0217" w:rsidTr="00136309">
        <w:tc>
          <w:tcPr>
            <w:tcW w:w="7087" w:type="dxa"/>
          </w:tcPr>
          <w:p w:rsidR="009A0217" w:rsidRPr="00BF7EA0" w:rsidRDefault="00136309" w:rsidP="009A0217">
            <w:pPr>
              <w:pStyle w:val="Bezodstpw"/>
              <w:ind w:left="0"/>
              <w:rPr>
                <w:rFonts w:ascii="Arial" w:hAnsi="Arial" w:cs="Arial"/>
                <w:i/>
                <w:color w:val="auto"/>
                <w:sz w:val="18"/>
                <w:szCs w:val="18"/>
                <w:lang w:val="pl-PL"/>
              </w:rPr>
            </w:pPr>
            <w:r w:rsidRPr="00BF7EA0">
              <w:rPr>
                <w:rFonts w:ascii="Arial" w:hAnsi="Arial" w:cs="Arial"/>
                <w:i/>
                <w:color w:val="auto"/>
                <w:sz w:val="18"/>
                <w:szCs w:val="18"/>
                <w:lang w:val="pl-PL"/>
              </w:rPr>
              <w:t>Sieraków Śląski, t</w:t>
            </w:r>
            <w:r w:rsidR="007A0A19" w:rsidRPr="00BF7EA0">
              <w:rPr>
                <w:rFonts w:ascii="Arial" w:hAnsi="Arial" w:cs="Arial"/>
                <w:i/>
                <w:color w:val="auto"/>
                <w:sz w:val="18"/>
                <w:szCs w:val="18"/>
                <w:lang w:val="pl-PL"/>
              </w:rPr>
              <w:t xml:space="preserve">eren pałacowo- parkowy działka nr </w:t>
            </w:r>
            <w:r w:rsidR="00BF7EA0">
              <w:rPr>
                <w:rFonts w:ascii="Arial" w:hAnsi="Arial" w:cs="Arial"/>
                <w:bCs/>
                <w:color w:val="auto"/>
                <w:sz w:val="18"/>
                <w:szCs w:val="18"/>
                <w:lang w:val="pl-PL"/>
              </w:rPr>
              <w:t>435/160, źródło</w:t>
            </w:r>
            <w:r w:rsidRPr="00BF7EA0">
              <w:rPr>
                <w:rFonts w:ascii="Arial" w:hAnsi="Arial" w:cs="Arial"/>
                <w:bCs/>
                <w:color w:val="auto"/>
                <w:sz w:val="18"/>
                <w:szCs w:val="18"/>
                <w:lang w:val="pl-PL"/>
              </w:rPr>
              <w:t xml:space="preserve">: Geoportal </w:t>
            </w:r>
          </w:p>
        </w:tc>
      </w:tr>
    </w:tbl>
    <w:p w:rsidR="009A0217" w:rsidRDefault="00BF7EA0" w:rsidP="00BF7EA0">
      <w:pPr>
        <w:pStyle w:val="Bezodstpw"/>
        <w:tabs>
          <w:tab w:val="left" w:pos="4066"/>
        </w:tabs>
        <w:rPr>
          <w:rFonts w:ascii="Arial" w:hAnsi="Arial" w:cs="Arial"/>
          <w:i/>
          <w:color w:val="auto"/>
          <w:sz w:val="22"/>
          <w:szCs w:val="22"/>
          <w:lang w:val="pl-PL"/>
        </w:rPr>
      </w:pPr>
      <w:r>
        <w:rPr>
          <w:rFonts w:ascii="Arial" w:hAnsi="Arial" w:cs="Arial"/>
          <w:i/>
          <w:color w:val="auto"/>
          <w:sz w:val="22"/>
          <w:szCs w:val="22"/>
          <w:lang w:val="pl-PL"/>
        </w:rPr>
        <w:tab/>
      </w:r>
    </w:p>
    <w:p w:rsidR="009A0217" w:rsidRDefault="009A0217" w:rsidP="009A0217">
      <w:pPr>
        <w:pStyle w:val="Bezodstpw"/>
        <w:rPr>
          <w:rFonts w:ascii="Arial" w:hAnsi="Arial" w:cs="Arial"/>
          <w:i/>
          <w:color w:val="auto"/>
          <w:sz w:val="22"/>
          <w:szCs w:val="22"/>
          <w:lang w:val="pl-PL"/>
        </w:rPr>
      </w:pPr>
    </w:p>
    <w:p w:rsidR="00136309" w:rsidRDefault="00136309" w:rsidP="009A0217">
      <w:pPr>
        <w:pStyle w:val="Bezodstpw"/>
        <w:rPr>
          <w:rFonts w:ascii="Arial" w:hAnsi="Arial" w:cs="Arial"/>
          <w:i/>
          <w:color w:val="auto"/>
          <w:sz w:val="22"/>
          <w:szCs w:val="22"/>
          <w:lang w:val="pl-PL"/>
        </w:rPr>
      </w:pPr>
    </w:p>
    <w:tbl>
      <w:tblPr>
        <w:tblStyle w:val="Tabela-Siatka"/>
        <w:tblW w:w="0" w:type="auto"/>
        <w:tblInd w:w="959" w:type="dxa"/>
        <w:tblLook w:val="04A0"/>
      </w:tblPr>
      <w:tblGrid>
        <w:gridCol w:w="7446"/>
      </w:tblGrid>
      <w:tr w:rsidR="00136309" w:rsidTr="00472100">
        <w:tc>
          <w:tcPr>
            <w:tcW w:w="7087" w:type="dxa"/>
          </w:tcPr>
          <w:p w:rsidR="00136309" w:rsidRDefault="00136309" w:rsidP="00472100">
            <w:pPr>
              <w:pStyle w:val="Bezodstpw"/>
              <w:ind w:left="0"/>
              <w:jc w:val="center"/>
              <w:rPr>
                <w:rFonts w:ascii="Arial" w:hAnsi="Arial" w:cs="Arial"/>
                <w:i/>
                <w:color w:val="auto"/>
                <w:sz w:val="22"/>
                <w:szCs w:val="22"/>
                <w:lang w:val="pl-PL"/>
              </w:rPr>
            </w:pPr>
            <w:r>
              <w:rPr>
                <w:rFonts w:ascii="Arial" w:hAnsi="Arial" w:cs="Arial"/>
                <w:i/>
                <w:noProof/>
                <w:color w:val="auto"/>
                <w:sz w:val="22"/>
                <w:szCs w:val="22"/>
                <w:lang w:val="pl-PL" w:eastAsia="pl-PL" w:bidi="ar-SA"/>
              </w:rPr>
              <w:lastRenderedPageBreak/>
              <w:drawing>
                <wp:inline distT="0" distB="0" distL="0" distR="0">
                  <wp:extent cx="4571514" cy="7427168"/>
                  <wp:effectExtent l="19050" t="0" r="486" b="0"/>
                  <wp:docPr id="3" name="Obraz 2"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8" cstate="print"/>
                          <a:srcRect r="12541"/>
                          <a:stretch>
                            <a:fillRect/>
                          </a:stretch>
                        </pic:blipFill>
                        <pic:spPr>
                          <a:xfrm>
                            <a:off x="0" y="0"/>
                            <a:ext cx="4578736" cy="7438901"/>
                          </a:xfrm>
                          <a:prstGeom prst="rect">
                            <a:avLst/>
                          </a:prstGeom>
                        </pic:spPr>
                      </pic:pic>
                    </a:graphicData>
                  </a:graphic>
                </wp:inline>
              </w:drawing>
            </w:r>
          </w:p>
        </w:tc>
      </w:tr>
      <w:tr w:rsidR="00136309" w:rsidTr="00472100">
        <w:tc>
          <w:tcPr>
            <w:tcW w:w="7087" w:type="dxa"/>
          </w:tcPr>
          <w:p w:rsidR="00136309" w:rsidRPr="00BF7EA0" w:rsidRDefault="00136309" w:rsidP="00136309">
            <w:pPr>
              <w:pStyle w:val="Bezodstpw"/>
              <w:ind w:left="0"/>
              <w:rPr>
                <w:rFonts w:ascii="Arial" w:hAnsi="Arial" w:cs="Arial"/>
                <w:i/>
                <w:color w:val="auto"/>
                <w:sz w:val="18"/>
                <w:szCs w:val="18"/>
                <w:lang w:val="pl-PL"/>
              </w:rPr>
            </w:pPr>
            <w:r w:rsidRPr="00BF7EA0">
              <w:rPr>
                <w:rFonts w:ascii="Arial" w:hAnsi="Arial" w:cs="Arial"/>
                <w:i/>
                <w:color w:val="auto"/>
                <w:sz w:val="18"/>
                <w:szCs w:val="18"/>
                <w:lang w:val="pl-PL"/>
              </w:rPr>
              <w:t xml:space="preserve">Sieraków Śląski, teren pałacowo- parkowy działka nr </w:t>
            </w:r>
            <w:r w:rsidRPr="00BF7EA0">
              <w:rPr>
                <w:rFonts w:ascii="Arial" w:hAnsi="Arial" w:cs="Arial"/>
                <w:bCs/>
                <w:color w:val="auto"/>
                <w:sz w:val="18"/>
                <w:szCs w:val="18"/>
                <w:lang w:val="pl-PL"/>
              </w:rPr>
              <w:t>435/160, Wyrys z MPZP</w:t>
            </w:r>
          </w:p>
        </w:tc>
      </w:tr>
    </w:tbl>
    <w:p w:rsidR="009A0217" w:rsidRDefault="009A0217" w:rsidP="009A0217">
      <w:pPr>
        <w:pStyle w:val="Bezodstpw"/>
        <w:rPr>
          <w:rFonts w:ascii="Arial" w:hAnsi="Arial" w:cs="Arial"/>
          <w:i/>
          <w:color w:val="auto"/>
          <w:sz w:val="22"/>
          <w:szCs w:val="22"/>
          <w:lang w:val="pl-PL"/>
        </w:rPr>
      </w:pPr>
    </w:p>
    <w:p w:rsidR="00973FF1" w:rsidRDefault="00973FF1" w:rsidP="009A0217">
      <w:pPr>
        <w:pStyle w:val="Bezodstpw"/>
        <w:rPr>
          <w:rFonts w:ascii="Arial" w:hAnsi="Arial" w:cs="Arial"/>
          <w:i/>
          <w:color w:val="auto"/>
          <w:sz w:val="22"/>
          <w:szCs w:val="22"/>
          <w:lang w:val="pl-PL"/>
        </w:rPr>
      </w:pPr>
    </w:p>
    <w:p w:rsidR="00973FF1" w:rsidRPr="0073310C" w:rsidRDefault="00973FF1" w:rsidP="009A0217">
      <w:pPr>
        <w:pStyle w:val="Bezodstpw"/>
        <w:rPr>
          <w:rFonts w:ascii="Arial" w:hAnsi="Arial" w:cs="Arial"/>
          <w:i/>
          <w:color w:val="auto"/>
          <w:sz w:val="22"/>
          <w:szCs w:val="22"/>
          <w:lang w:val="pl-PL"/>
        </w:rPr>
      </w:pPr>
    </w:p>
    <w:p w:rsidR="009A0217" w:rsidRPr="007353BC" w:rsidRDefault="007869AD" w:rsidP="009A0217">
      <w:pPr>
        <w:pStyle w:val="Nagwek1"/>
        <w:jc w:val="both"/>
        <w:rPr>
          <w:rFonts w:ascii="Arial" w:hAnsi="Arial" w:cs="Arial"/>
          <w:color w:val="auto"/>
          <w:sz w:val="24"/>
          <w:szCs w:val="24"/>
        </w:rPr>
      </w:pPr>
      <w:bookmarkStart w:id="5" w:name="_Toc105474386"/>
      <w:r w:rsidRPr="007353BC">
        <w:rPr>
          <w:rFonts w:ascii="Arial" w:hAnsi="Arial" w:cs="Arial"/>
          <w:color w:val="auto"/>
          <w:sz w:val="24"/>
          <w:szCs w:val="24"/>
        </w:rPr>
        <w:lastRenderedPageBreak/>
        <w:t>4.Opis ogólny</w:t>
      </w:r>
      <w:bookmarkEnd w:id="5"/>
      <w:r w:rsidRPr="007353BC">
        <w:rPr>
          <w:rFonts w:ascii="Arial" w:hAnsi="Arial" w:cs="Arial"/>
          <w:color w:val="auto"/>
          <w:sz w:val="24"/>
          <w:szCs w:val="24"/>
        </w:rPr>
        <w:t xml:space="preserve">  </w:t>
      </w:r>
    </w:p>
    <w:p w:rsidR="0036578E" w:rsidRPr="007353BC" w:rsidRDefault="00285E51" w:rsidP="0036578E">
      <w:pPr>
        <w:autoSpaceDE w:val="0"/>
        <w:autoSpaceDN w:val="0"/>
        <w:adjustRightInd w:val="0"/>
        <w:spacing w:before="60"/>
        <w:jc w:val="both"/>
        <w:rPr>
          <w:rFonts w:ascii="Arial" w:hAnsi="Arial" w:cs="Arial"/>
          <w:b/>
          <w:lang w:eastAsia="pl-PL"/>
        </w:rPr>
      </w:pPr>
      <w:r w:rsidRPr="007353BC">
        <w:rPr>
          <w:rFonts w:ascii="Arial" w:hAnsi="Arial" w:cs="Arial"/>
          <w:b/>
          <w:lang w:eastAsia="pl-PL"/>
        </w:rPr>
        <w:t>P</w:t>
      </w:r>
      <w:r w:rsidR="0036578E" w:rsidRPr="007353BC">
        <w:rPr>
          <w:rFonts w:ascii="Arial" w:hAnsi="Arial" w:cs="Arial"/>
          <w:b/>
          <w:lang w:eastAsia="pl-PL"/>
        </w:rPr>
        <w:t>rojekt pt.: projekt zagospodarowania terenu do projektu odtworzenia dachu dla pałacu w Sierakowie Śląskim w ramach zadania pn."Rewitalizacja zespołu pałacowo-parkowego w Sierakowie śląskim, w celu nadania funkcji integracji międzypokoleniowej."</w:t>
      </w:r>
    </w:p>
    <w:p w:rsidR="0036578E" w:rsidRPr="009D5135" w:rsidRDefault="0036578E" w:rsidP="002D0E28">
      <w:pPr>
        <w:pStyle w:val="Akapitzlist"/>
        <w:numPr>
          <w:ilvl w:val="0"/>
          <w:numId w:val="5"/>
        </w:numPr>
        <w:rPr>
          <w:rFonts w:ascii="Arial" w:hAnsi="Arial" w:cs="Arial"/>
          <w:bCs/>
          <w:lang w:eastAsia="en-US"/>
        </w:rPr>
      </w:pPr>
      <w:r w:rsidRPr="009D5135">
        <w:rPr>
          <w:rFonts w:ascii="Arial" w:hAnsi="Arial" w:cs="Arial"/>
          <w:bCs/>
        </w:rPr>
        <w:t xml:space="preserve">Adres inwestycji: </w:t>
      </w:r>
      <w:r w:rsidR="009D5135" w:rsidRPr="009D5135">
        <w:rPr>
          <w:rFonts w:ascii="Arial" w:hAnsi="Arial" w:cs="Arial"/>
        </w:rPr>
        <w:t>Aleja P</w:t>
      </w:r>
      <w:r w:rsidRPr="009D5135">
        <w:rPr>
          <w:rFonts w:ascii="Arial" w:hAnsi="Arial" w:cs="Arial"/>
        </w:rPr>
        <w:t>arkowa 4 Sieraków Śląski  42-790</w:t>
      </w:r>
      <w:r w:rsidR="00864345" w:rsidRPr="009D5135">
        <w:rPr>
          <w:rFonts w:ascii="Arial" w:hAnsi="Arial" w:cs="Arial"/>
        </w:rPr>
        <w:t>, Gmina Ciasna, Powiat Lubliniecki, Województwo Śląskie</w:t>
      </w:r>
    </w:p>
    <w:p w:rsidR="0036578E" w:rsidRPr="009D5135" w:rsidRDefault="0036578E" w:rsidP="002D0E28">
      <w:pPr>
        <w:pStyle w:val="Akapitzlist"/>
        <w:numPr>
          <w:ilvl w:val="0"/>
          <w:numId w:val="5"/>
        </w:numPr>
        <w:rPr>
          <w:rFonts w:ascii="Arial" w:hAnsi="Arial" w:cs="Arial"/>
          <w:bCs/>
        </w:rPr>
      </w:pPr>
      <w:r w:rsidRPr="009D5135">
        <w:rPr>
          <w:rFonts w:ascii="Arial" w:hAnsi="Arial" w:cs="Arial"/>
          <w:bCs/>
        </w:rPr>
        <w:t>Nr działki : 435/160</w:t>
      </w:r>
    </w:p>
    <w:p w:rsidR="0036578E" w:rsidRPr="009D5135" w:rsidRDefault="0036578E" w:rsidP="002D0E28">
      <w:pPr>
        <w:pStyle w:val="Akapitzlist"/>
        <w:numPr>
          <w:ilvl w:val="0"/>
          <w:numId w:val="5"/>
        </w:numPr>
        <w:rPr>
          <w:rFonts w:ascii="Arial" w:hAnsi="Arial" w:cs="Arial"/>
          <w:bCs/>
        </w:rPr>
      </w:pPr>
      <w:r w:rsidRPr="009D5135">
        <w:rPr>
          <w:rFonts w:ascii="Arial" w:hAnsi="Arial" w:cs="Arial"/>
          <w:bCs/>
        </w:rPr>
        <w:t>Inwestor: Gmina C</w:t>
      </w:r>
      <w:r w:rsidR="00864345" w:rsidRPr="009D5135">
        <w:rPr>
          <w:rFonts w:ascii="Arial" w:hAnsi="Arial" w:cs="Arial"/>
          <w:bCs/>
        </w:rPr>
        <w:t>iasna</w:t>
      </w:r>
      <w:r w:rsidRPr="009D5135">
        <w:rPr>
          <w:rFonts w:ascii="Arial" w:hAnsi="Arial" w:cs="Arial"/>
          <w:bCs/>
        </w:rPr>
        <w:t>, ul. Nowa 1a 42-793 Ciasna</w:t>
      </w:r>
    </w:p>
    <w:p w:rsidR="009D5135" w:rsidRDefault="007869AD" w:rsidP="00ED3318">
      <w:pPr>
        <w:jc w:val="both"/>
        <w:rPr>
          <w:rFonts w:ascii="Arial" w:hAnsi="Arial" w:cs="Arial"/>
        </w:rPr>
      </w:pPr>
      <w:r w:rsidRPr="009D5135">
        <w:rPr>
          <w:rFonts w:ascii="Arial" w:hAnsi="Arial" w:cs="Arial"/>
        </w:rPr>
        <w:t xml:space="preserve">Przedmiotowy obszar opracowania zlokalizowany jest </w:t>
      </w:r>
      <w:r w:rsidR="00475DF6" w:rsidRPr="009D5135">
        <w:rPr>
          <w:rFonts w:ascii="Arial" w:hAnsi="Arial" w:cs="Arial"/>
        </w:rPr>
        <w:t xml:space="preserve">w miejscowości </w:t>
      </w:r>
      <w:r w:rsidR="009D5135" w:rsidRPr="009D5135">
        <w:rPr>
          <w:rFonts w:ascii="Arial" w:hAnsi="Arial" w:cs="Arial"/>
        </w:rPr>
        <w:t>Sieraków Śląski przy Alei Parkowej nr 4</w:t>
      </w:r>
      <w:r w:rsidR="00140837">
        <w:rPr>
          <w:rFonts w:ascii="Arial" w:hAnsi="Arial" w:cs="Arial"/>
        </w:rPr>
        <w:t xml:space="preserve"> na działce o nr 435/160.</w:t>
      </w:r>
    </w:p>
    <w:tbl>
      <w:tblPr>
        <w:tblStyle w:val="Tabela-Siatka"/>
        <w:tblW w:w="0" w:type="auto"/>
        <w:tblLook w:val="04A0"/>
      </w:tblPr>
      <w:tblGrid>
        <w:gridCol w:w="9212"/>
      </w:tblGrid>
      <w:tr w:rsidR="0029694F" w:rsidTr="0029694F">
        <w:tc>
          <w:tcPr>
            <w:tcW w:w="9212" w:type="dxa"/>
          </w:tcPr>
          <w:p w:rsidR="0029694F" w:rsidRDefault="0029694F" w:rsidP="00ED3318">
            <w:pPr>
              <w:jc w:val="both"/>
              <w:rPr>
                <w:rFonts w:ascii="Arial" w:hAnsi="Arial" w:cs="Arial"/>
              </w:rPr>
            </w:pPr>
            <w:r w:rsidRPr="0029694F">
              <w:rPr>
                <w:rFonts w:ascii="Arial" w:hAnsi="Arial" w:cs="Arial"/>
                <w:noProof/>
                <w:lang w:eastAsia="pl-PL"/>
              </w:rPr>
              <w:drawing>
                <wp:inline distT="0" distB="0" distL="0" distR="0">
                  <wp:extent cx="5660988" cy="1549101"/>
                  <wp:effectExtent l="1905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l="15391" t="52631" r="32440" b="21898"/>
                          <a:stretch>
                            <a:fillRect/>
                          </a:stretch>
                        </pic:blipFill>
                        <pic:spPr bwMode="auto">
                          <a:xfrm>
                            <a:off x="0" y="0"/>
                            <a:ext cx="5660988" cy="1549101"/>
                          </a:xfrm>
                          <a:prstGeom prst="rect">
                            <a:avLst/>
                          </a:prstGeom>
                          <a:noFill/>
                          <a:ln w="9525">
                            <a:noFill/>
                            <a:miter lim="800000"/>
                            <a:headEnd/>
                            <a:tailEnd/>
                          </a:ln>
                        </pic:spPr>
                      </pic:pic>
                    </a:graphicData>
                  </a:graphic>
                </wp:inline>
              </w:drawing>
            </w:r>
          </w:p>
        </w:tc>
      </w:tr>
      <w:tr w:rsidR="0029694F" w:rsidTr="0029694F">
        <w:tc>
          <w:tcPr>
            <w:tcW w:w="9212" w:type="dxa"/>
          </w:tcPr>
          <w:p w:rsidR="0029694F" w:rsidRPr="00BF7EA0" w:rsidRDefault="00140837" w:rsidP="0029694F">
            <w:pPr>
              <w:pStyle w:val="Bezodstpw"/>
              <w:ind w:left="0"/>
              <w:rPr>
                <w:rFonts w:ascii="Arial" w:hAnsi="Arial" w:cs="Arial"/>
                <w:color w:val="auto"/>
                <w:sz w:val="16"/>
                <w:szCs w:val="16"/>
                <w:shd w:val="clear" w:color="auto" w:fill="FFFFFF"/>
                <w:lang w:val="pl-PL"/>
              </w:rPr>
            </w:pPr>
            <w:r w:rsidRPr="00BF7EA0">
              <w:rPr>
                <w:rFonts w:ascii="Arial" w:hAnsi="Arial" w:cs="Arial"/>
                <w:color w:val="auto"/>
                <w:sz w:val="16"/>
                <w:szCs w:val="16"/>
                <w:shd w:val="clear" w:color="auto" w:fill="FFFFFF"/>
                <w:lang w:val="pl-PL"/>
              </w:rPr>
              <w:t>Rys.1.</w:t>
            </w:r>
            <w:r w:rsidR="0029694F" w:rsidRPr="00BF7EA0">
              <w:rPr>
                <w:rFonts w:ascii="Arial" w:hAnsi="Arial" w:cs="Arial"/>
                <w:color w:val="auto"/>
                <w:sz w:val="16"/>
                <w:szCs w:val="16"/>
                <w:shd w:val="clear" w:color="auto" w:fill="FFFFFF"/>
                <w:lang w:val="pl-PL"/>
              </w:rPr>
              <w:t>Źródło:</w:t>
            </w:r>
            <w:r w:rsidR="0029694F" w:rsidRPr="00BF7EA0">
              <w:rPr>
                <w:rFonts w:ascii="Arial" w:hAnsi="Arial" w:cs="Arial"/>
                <w:color w:val="auto"/>
                <w:sz w:val="16"/>
                <w:szCs w:val="16"/>
                <w:lang w:val="pl-PL"/>
              </w:rPr>
              <w:t xml:space="preserve"> </w:t>
            </w:r>
            <w:r w:rsidR="0029694F" w:rsidRPr="00BF7EA0">
              <w:rPr>
                <w:rFonts w:ascii="Arial" w:hAnsi="Arial" w:cs="Arial"/>
                <w:color w:val="auto"/>
                <w:sz w:val="16"/>
                <w:szCs w:val="16"/>
                <w:shd w:val="clear" w:color="auto" w:fill="FFFFFF"/>
                <w:lang w:val="pl-PL"/>
              </w:rPr>
              <w:t>https://www.slaskie.travel/poi/3307/palac-w-sierakowie-slaskim</w:t>
            </w:r>
          </w:p>
        </w:tc>
      </w:tr>
      <w:tr w:rsidR="00770B1E" w:rsidTr="00770B1E">
        <w:tc>
          <w:tcPr>
            <w:tcW w:w="9212" w:type="dxa"/>
          </w:tcPr>
          <w:p w:rsidR="00770B1E" w:rsidRDefault="00770B1E" w:rsidP="00770B1E">
            <w:pPr>
              <w:jc w:val="center"/>
              <w:rPr>
                <w:rFonts w:ascii="Arial" w:hAnsi="Arial" w:cs="Arial"/>
              </w:rPr>
            </w:pPr>
            <w:r>
              <w:rPr>
                <w:rFonts w:ascii="Arial" w:hAnsi="Arial" w:cs="Arial"/>
                <w:noProof/>
                <w:lang w:eastAsia="pl-PL"/>
              </w:rPr>
              <w:drawing>
                <wp:inline distT="0" distB="0" distL="0" distR="0">
                  <wp:extent cx="3993553" cy="4011355"/>
                  <wp:effectExtent l="19050" t="0" r="6947" b="0"/>
                  <wp:docPr id="7" name="Obraz 5" descr="2_CAŁY PA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_CAŁY PARK.jpg"/>
                          <pic:cNvPicPr/>
                        </pic:nvPicPr>
                        <pic:blipFill>
                          <a:blip r:embed="rId10" cstate="print"/>
                          <a:srcRect t="12415" b="19728"/>
                          <a:stretch>
                            <a:fillRect/>
                          </a:stretch>
                        </pic:blipFill>
                        <pic:spPr>
                          <a:xfrm>
                            <a:off x="0" y="0"/>
                            <a:ext cx="3993553" cy="4011355"/>
                          </a:xfrm>
                          <a:prstGeom prst="rect">
                            <a:avLst/>
                          </a:prstGeom>
                        </pic:spPr>
                      </pic:pic>
                    </a:graphicData>
                  </a:graphic>
                </wp:inline>
              </w:drawing>
            </w:r>
          </w:p>
        </w:tc>
      </w:tr>
      <w:tr w:rsidR="00770B1E" w:rsidTr="00770B1E">
        <w:tc>
          <w:tcPr>
            <w:tcW w:w="9212" w:type="dxa"/>
          </w:tcPr>
          <w:p w:rsidR="00770B1E" w:rsidRPr="00BF7EA0" w:rsidRDefault="00140837" w:rsidP="00472100">
            <w:pPr>
              <w:jc w:val="both"/>
              <w:rPr>
                <w:rFonts w:ascii="Arial" w:hAnsi="Arial" w:cs="Arial"/>
                <w:sz w:val="16"/>
                <w:szCs w:val="16"/>
              </w:rPr>
            </w:pPr>
            <w:r w:rsidRPr="00BF7EA0">
              <w:rPr>
                <w:rFonts w:ascii="Arial" w:hAnsi="Arial" w:cs="Arial"/>
                <w:sz w:val="16"/>
                <w:szCs w:val="16"/>
              </w:rPr>
              <w:t>Rys.2.</w:t>
            </w:r>
            <w:r w:rsidR="00770B1E" w:rsidRPr="00BF7EA0">
              <w:rPr>
                <w:rFonts w:ascii="Arial" w:hAnsi="Arial" w:cs="Arial"/>
                <w:sz w:val="16"/>
                <w:szCs w:val="16"/>
              </w:rPr>
              <w:t>Pa</w:t>
            </w:r>
            <w:r w:rsidRPr="00BF7EA0">
              <w:rPr>
                <w:rFonts w:ascii="Arial" w:hAnsi="Arial" w:cs="Arial"/>
                <w:sz w:val="16"/>
                <w:szCs w:val="16"/>
              </w:rPr>
              <w:t>łac</w:t>
            </w:r>
            <w:r w:rsidR="00770B1E" w:rsidRPr="00BF7EA0">
              <w:rPr>
                <w:rFonts w:ascii="Arial" w:hAnsi="Arial" w:cs="Arial"/>
                <w:sz w:val="16"/>
                <w:szCs w:val="16"/>
              </w:rPr>
              <w:t xml:space="preserve">- </w:t>
            </w:r>
            <w:r w:rsidRPr="00BF7EA0">
              <w:rPr>
                <w:rFonts w:ascii="Arial" w:hAnsi="Arial" w:cs="Arial"/>
                <w:sz w:val="16"/>
                <w:szCs w:val="16"/>
              </w:rPr>
              <w:t xml:space="preserve">oznaczenie- </w:t>
            </w:r>
            <w:r w:rsidR="00770B1E" w:rsidRPr="00BF7EA0">
              <w:rPr>
                <w:rFonts w:ascii="Arial" w:hAnsi="Arial" w:cs="Arial"/>
                <w:sz w:val="16"/>
                <w:szCs w:val="16"/>
              </w:rPr>
              <w:t>kolor czerwony</w:t>
            </w:r>
            <w:r w:rsidRPr="00BF7EA0">
              <w:rPr>
                <w:rFonts w:ascii="Arial" w:hAnsi="Arial" w:cs="Arial"/>
                <w:sz w:val="16"/>
                <w:szCs w:val="16"/>
              </w:rPr>
              <w:t>, działka 435/160 - oznaczenie linia przerywana niebieska</w:t>
            </w:r>
            <w:r w:rsidR="00BF7EA0" w:rsidRPr="00BF7EA0">
              <w:rPr>
                <w:rFonts w:ascii="Arial" w:hAnsi="Arial" w:cs="Arial"/>
                <w:sz w:val="16"/>
                <w:szCs w:val="16"/>
              </w:rPr>
              <w:t>,</w:t>
            </w:r>
            <w:r w:rsidR="00BF7EA0" w:rsidRPr="00BF7EA0">
              <w:rPr>
                <w:rFonts w:ascii="Arial" w:hAnsi="Arial" w:cs="Arial"/>
                <w:bCs/>
                <w:sz w:val="16"/>
                <w:szCs w:val="16"/>
              </w:rPr>
              <w:t xml:space="preserve"> źródło: Geoportal</w:t>
            </w:r>
          </w:p>
        </w:tc>
      </w:tr>
    </w:tbl>
    <w:p w:rsidR="0029694F" w:rsidRPr="009D5135" w:rsidRDefault="0029694F" w:rsidP="00ED3318">
      <w:pPr>
        <w:jc w:val="both"/>
        <w:rPr>
          <w:rFonts w:ascii="Arial" w:hAnsi="Arial" w:cs="Arial"/>
        </w:rPr>
      </w:pPr>
    </w:p>
    <w:p w:rsidR="00140837" w:rsidRDefault="00140837" w:rsidP="00ED3318">
      <w:pPr>
        <w:jc w:val="both"/>
        <w:rPr>
          <w:rFonts w:ascii="Arial" w:hAnsi="Arial" w:cs="Arial"/>
        </w:rPr>
      </w:pPr>
    </w:p>
    <w:tbl>
      <w:tblPr>
        <w:tblStyle w:val="Tabela-Siatka"/>
        <w:tblW w:w="0" w:type="auto"/>
        <w:tblLook w:val="04A0"/>
      </w:tblPr>
      <w:tblGrid>
        <w:gridCol w:w="9124"/>
      </w:tblGrid>
      <w:tr w:rsidR="00140837" w:rsidTr="00140837">
        <w:trPr>
          <w:trHeight w:val="5008"/>
        </w:trPr>
        <w:tc>
          <w:tcPr>
            <w:tcW w:w="9124" w:type="dxa"/>
          </w:tcPr>
          <w:p w:rsidR="00140837" w:rsidRDefault="00140837" w:rsidP="00ED3318">
            <w:pPr>
              <w:jc w:val="both"/>
              <w:rPr>
                <w:rFonts w:ascii="Arial" w:hAnsi="Arial" w:cs="Arial"/>
              </w:rPr>
            </w:pPr>
            <w:r w:rsidRPr="00140837">
              <w:rPr>
                <w:rFonts w:ascii="Arial" w:hAnsi="Arial" w:cs="Arial"/>
                <w:noProof/>
                <w:lang w:eastAsia="pl-PL"/>
              </w:rPr>
              <w:drawing>
                <wp:inline distT="0" distB="0" distL="0" distR="0">
                  <wp:extent cx="5622666" cy="3162749"/>
                  <wp:effectExtent l="19050" t="0" r="0" b="0"/>
                  <wp:docPr id="9" name="Obraz 10" descr="Zespół Pałacowo Park w Sierakowie Śląskim - Ekomuzea.pl - Leśna Kraina  Górnego Śląs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Zespół Pałacowo Park w Sierakowie Śląskim - Ekomuzea.pl - Leśna Kraina  Górnego Śląska"/>
                          <pic:cNvPicPr>
                            <a:picLocks noChangeAspect="1" noChangeArrowheads="1"/>
                          </pic:cNvPicPr>
                        </pic:nvPicPr>
                        <pic:blipFill>
                          <a:blip r:embed="rId11" cstate="print"/>
                          <a:srcRect/>
                          <a:stretch>
                            <a:fillRect/>
                          </a:stretch>
                        </pic:blipFill>
                        <pic:spPr bwMode="auto">
                          <a:xfrm>
                            <a:off x="0" y="0"/>
                            <a:ext cx="5626172" cy="3164721"/>
                          </a:xfrm>
                          <a:prstGeom prst="rect">
                            <a:avLst/>
                          </a:prstGeom>
                          <a:noFill/>
                          <a:ln w="9525">
                            <a:noFill/>
                            <a:miter lim="800000"/>
                            <a:headEnd/>
                            <a:tailEnd/>
                          </a:ln>
                        </pic:spPr>
                      </pic:pic>
                    </a:graphicData>
                  </a:graphic>
                </wp:inline>
              </w:drawing>
            </w:r>
          </w:p>
        </w:tc>
      </w:tr>
      <w:tr w:rsidR="00140837" w:rsidTr="00BF7EA0">
        <w:trPr>
          <w:trHeight w:val="354"/>
        </w:trPr>
        <w:tc>
          <w:tcPr>
            <w:tcW w:w="9124" w:type="dxa"/>
          </w:tcPr>
          <w:p w:rsidR="00140837" w:rsidRPr="00BF7EA0" w:rsidRDefault="00140837" w:rsidP="00BF7EA0">
            <w:pPr>
              <w:jc w:val="both"/>
              <w:rPr>
                <w:rFonts w:ascii="Arial" w:hAnsi="Arial" w:cs="Arial"/>
                <w:sz w:val="16"/>
                <w:szCs w:val="16"/>
              </w:rPr>
            </w:pPr>
            <w:r w:rsidRPr="00BF7EA0">
              <w:rPr>
                <w:rFonts w:ascii="Arial" w:hAnsi="Arial" w:cs="Arial"/>
                <w:sz w:val="16"/>
                <w:szCs w:val="16"/>
              </w:rPr>
              <w:t xml:space="preserve">Rys.3.Widok na pałac od strony północno-zachodniej </w:t>
            </w:r>
            <w:r w:rsidR="00BF7EA0">
              <w:rPr>
                <w:rFonts w:ascii="Arial" w:hAnsi="Arial" w:cs="Arial"/>
                <w:sz w:val="16"/>
                <w:szCs w:val="16"/>
              </w:rPr>
              <w:t xml:space="preserve">. </w:t>
            </w:r>
            <w:r w:rsidRPr="00BF7EA0">
              <w:rPr>
                <w:rFonts w:ascii="Arial" w:hAnsi="Arial" w:cs="Arial"/>
                <w:sz w:val="16"/>
                <w:szCs w:val="16"/>
                <w:shd w:val="clear" w:color="auto" w:fill="FFFFFF"/>
              </w:rPr>
              <w:t>Zródło:https://ekomuzea.pl/1830-ekomuzea-zespol-palacowo-park-w-sierakowie-slaskim</w:t>
            </w:r>
          </w:p>
        </w:tc>
      </w:tr>
    </w:tbl>
    <w:p w:rsidR="00973FF1" w:rsidRPr="00140837" w:rsidRDefault="00973FF1" w:rsidP="00973FF1">
      <w:pPr>
        <w:pStyle w:val="Nagwek1"/>
        <w:jc w:val="both"/>
        <w:rPr>
          <w:rFonts w:ascii="Arial" w:hAnsi="Arial" w:cs="Arial"/>
          <w:color w:val="auto"/>
          <w:sz w:val="24"/>
          <w:szCs w:val="24"/>
        </w:rPr>
      </w:pPr>
      <w:bookmarkStart w:id="6" w:name="_Toc105474387"/>
      <w:r>
        <w:rPr>
          <w:rFonts w:ascii="Arial" w:hAnsi="Arial" w:cs="Arial"/>
          <w:color w:val="auto"/>
          <w:sz w:val="24"/>
          <w:szCs w:val="24"/>
        </w:rPr>
        <w:t>5</w:t>
      </w:r>
      <w:r w:rsidRPr="007353BC">
        <w:rPr>
          <w:rFonts w:ascii="Arial" w:hAnsi="Arial" w:cs="Arial"/>
          <w:color w:val="auto"/>
          <w:sz w:val="24"/>
          <w:szCs w:val="24"/>
        </w:rPr>
        <w:t>.</w:t>
      </w:r>
      <w:r>
        <w:rPr>
          <w:rFonts w:ascii="Arial" w:hAnsi="Arial" w:cs="Arial"/>
          <w:color w:val="auto"/>
          <w:sz w:val="24"/>
          <w:szCs w:val="24"/>
        </w:rPr>
        <w:t>Szkic historyczny</w:t>
      </w:r>
      <w:bookmarkEnd w:id="6"/>
      <w:r w:rsidRPr="007353BC">
        <w:rPr>
          <w:rFonts w:ascii="Arial" w:hAnsi="Arial" w:cs="Arial"/>
          <w:color w:val="auto"/>
          <w:sz w:val="24"/>
          <w:szCs w:val="24"/>
        </w:rPr>
        <w:t xml:space="preserve"> </w:t>
      </w:r>
    </w:p>
    <w:p w:rsidR="00973FF1" w:rsidRDefault="00973FF1" w:rsidP="00973FF1">
      <w:pPr>
        <w:jc w:val="both"/>
        <w:rPr>
          <w:rFonts w:ascii="Arial" w:hAnsi="Arial" w:cs="Arial"/>
          <w:shd w:val="clear" w:color="auto" w:fill="FFFFFF"/>
        </w:rPr>
      </w:pPr>
      <w:r w:rsidRPr="00683E32">
        <w:rPr>
          <w:rFonts w:ascii="Arial" w:hAnsi="Arial" w:cs="Arial"/>
          <w:shd w:val="clear" w:color="auto" w:fill="FFFFFF"/>
        </w:rPr>
        <w:t xml:space="preserve">Pierwotny, drewniany dwór stał w Sierakowie niewątpliwie już w XIV bądź XV w. Dwór ten, jak wiele innych obiektów tego rodzaju, wraz z majątkiem wielokrotnie zmieniał swoich właścicieli. Byli wśród nich </w:t>
      </w:r>
      <w:proofErr w:type="spellStart"/>
      <w:r w:rsidRPr="00683E32">
        <w:rPr>
          <w:rFonts w:ascii="Arial" w:hAnsi="Arial" w:cs="Arial"/>
          <w:shd w:val="clear" w:color="auto" w:fill="FFFFFF"/>
        </w:rPr>
        <w:t>Diwkowscy</w:t>
      </w:r>
      <w:proofErr w:type="spellEnd"/>
      <w:r w:rsidRPr="00683E32">
        <w:rPr>
          <w:rFonts w:ascii="Arial" w:hAnsi="Arial" w:cs="Arial"/>
          <w:shd w:val="clear" w:color="auto" w:fill="FFFFFF"/>
        </w:rPr>
        <w:t xml:space="preserve">, </w:t>
      </w:r>
      <w:proofErr w:type="spellStart"/>
      <w:r w:rsidRPr="00683E32">
        <w:rPr>
          <w:rFonts w:ascii="Arial" w:hAnsi="Arial" w:cs="Arial"/>
          <w:shd w:val="clear" w:color="auto" w:fill="FFFFFF"/>
        </w:rPr>
        <w:t>Roużicowie</w:t>
      </w:r>
      <w:proofErr w:type="spellEnd"/>
      <w:r w:rsidRPr="00683E32">
        <w:rPr>
          <w:rFonts w:ascii="Arial" w:hAnsi="Arial" w:cs="Arial"/>
          <w:shd w:val="clear" w:color="auto" w:fill="FFFFFF"/>
        </w:rPr>
        <w:t xml:space="preserve">, </w:t>
      </w:r>
      <w:proofErr w:type="spellStart"/>
      <w:r w:rsidRPr="00683E32">
        <w:rPr>
          <w:rFonts w:ascii="Arial" w:hAnsi="Arial" w:cs="Arial"/>
          <w:shd w:val="clear" w:color="auto" w:fill="FFFFFF"/>
        </w:rPr>
        <w:t>Goschitzcy</w:t>
      </w:r>
      <w:proofErr w:type="spellEnd"/>
      <w:r w:rsidRPr="00683E32">
        <w:rPr>
          <w:rFonts w:ascii="Arial" w:hAnsi="Arial" w:cs="Arial"/>
          <w:shd w:val="clear" w:color="auto" w:fill="FFFFFF"/>
        </w:rPr>
        <w:t xml:space="preserve">, ród </w:t>
      </w:r>
      <w:proofErr w:type="spellStart"/>
      <w:r w:rsidRPr="00683E32">
        <w:rPr>
          <w:rFonts w:ascii="Arial" w:hAnsi="Arial" w:cs="Arial"/>
          <w:shd w:val="clear" w:color="auto" w:fill="FFFFFF"/>
        </w:rPr>
        <w:t>Chambres</w:t>
      </w:r>
      <w:proofErr w:type="spellEnd"/>
      <w:r w:rsidRPr="00683E32">
        <w:rPr>
          <w:rFonts w:ascii="Arial" w:hAnsi="Arial" w:cs="Arial"/>
          <w:shd w:val="clear" w:color="auto" w:fill="FFFFFF"/>
        </w:rPr>
        <w:t xml:space="preserve"> de </w:t>
      </w:r>
      <w:proofErr w:type="spellStart"/>
      <w:r w:rsidRPr="00683E32">
        <w:rPr>
          <w:rFonts w:ascii="Arial" w:hAnsi="Arial" w:cs="Arial"/>
          <w:shd w:val="clear" w:color="auto" w:fill="FFFFFF"/>
        </w:rPr>
        <w:t>Cultis</w:t>
      </w:r>
      <w:proofErr w:type="spellEnd"/>
      <w:r w:rsidRPr="00683E32">
        <w:rPr>
          <w:rFonts w:ascii="Arial" w:hAnsi="Arial" w:cs="Arial"/>
          <w:shd w:val="clear" w:color="auto" w:fill="FFFFFF"/>
        </w:rPr>
        <w:t>, von Jordanowie, a wreszcie von Klitzingowie, którzy nabyli majątek w drugiej połowie XIX w. Pochodzący z </w:t>
      </w:r>
      <w:proofErr w:type="spellStart"/>
      <w:r w:rsidRPr="00683E32">
        <w:rPr>
          <w:rFonts w:ascii="Arial" w:hAnsi="Arial" w:cs="Arial"/>
          <w:shd w:val="clear" w:color="auto" w:fill="FFFFFF"/>
        </w:rPr>
        <w:t>Branderburgii</w:t>
      </w:r>
      <w:proofErr w:type="spellEnd"/>
      <w:r w:rsidRPr="00683E32">
        <w:rPr>
          <w:rFonts w:ascii="Arial" w:hAnsi="Arial" w:cs="Arial"/>
          <w:shd w:val="clear" w:color="auto" w:fill="FFFFFF"/>
        </w:rPr>
        <w:t xml:space="preserve"> von Klitzingowie wnieśli największy wkład w rozwój tutejszych włości. Dietrich von Klitzing wzniósł w 1905 r. obecny pałac. W 1926 rezydencję przejął </w:t>
      </w:r>
      <w:proofErr w:type="spellStart"/>
      <w:r w:rsidRPr="00683E32">
        <w:rPr>
          <w:rFonts w:ascii="Arial" w:hAnsi="Arial" w:cs="Arial"/>
          <w:shd w:val="clear" w:color="auto" w:fill="FFFFFF"/>
        </w:rPr>
        <w:t>Oberschlesische</w:t>
      </w:r>
      <w:proofErr w:type="spellEnd"/>
      <w:r w:rsidRPr="00683E32">
        <w:rPr>
          <w:rFonts w:ascii="Arial" w:hAnsi="Arial" w:cs="Arial"/>
          <w:shd w:val="clear" w:color="auto" w:fill="FFFFFF"/>
        </w:rPr>
        <w:t xml:space="preserve"> </w:t>
      </w:r>
      <w:proofErr w:type="spellStart"/>
      <w:r w:rsidRPr="00683E32">
        <w:rPr>
          <w:rFonts w:ascii="Arial" w:hAnsi="Arial" w:cs="Arial"/>
          <w:shd w:val="clear" w:color="auto" w:fill="FFFFFF"/>
        </w:rPr>
        <w:t>Landesgesellschaft</w:t>
      </w:r>
      <w:proofErr w:type="spellEnd"/>
      <w:r w:rsidRPr="00683E32">
        <w:rPr>
          <w:rFonts w:ascii="Arial" w:hAnsi="Arial" w:cs="Arial"/>
          <w:shd w:val="clear" w:color="auto" w:fill="FFFFFF"/>
        </w:rPr>
        <w:t xml:space="preserve"> (czyli Górnośląski Urząd Rolniczy) w Opolu, wkrótce zaś została ona zakupiona przez Artura </w:t>
      </w:r>
      <w:proofErr w:type="spellStart"/>
      <w:r w:rsidRPr="00683E32">
        <w:rPr>
          <w:rFonts w:ascii="Arial" w:hAnsi="Arial" w:cs="Arial"/>
          <w:shd w:val="clear" w:color="auto" w:fill="FFFFFF"/>
        </w:rPr>
        <w:t>Prueslera</w:t>
      </w:r>
      <w:proofErr w:type="spellEnd"/>
      <w:r w:rsidRPr="00683E32">
        <w:rPr>
          <w:rFonts w:ascii="Arial" w:hAnsi="Arial" w:cs="Arial"/>
          <w:shd w:val="clear" w:color="auto" w:fill="FFFFFF"/>
        </w:rPr>
        <w:t xml:space="preserve">. </w:t>
      </w:r>
      <w:proofErr w:type="spellStart"/>
      <w:r w:rsidRPr="00683E32">
        <w:rPr>
          <w:rFonts w:ascii="Arial" w:hAnsi="Arial" w:cs="Arial"/>
          <w:shd w:val="clear" w:color="auto" w:fill="FFFFFF"/>
        </w:rPr>
        <w:t>Pruesler</w:t>
      </w:r>
      <w:proofErr w:type="spellEnd"/>
      <w:r w:rsidRPr="00683E32">
        <w:rPr>
          <w:rFonts w:ascii="Arial" w:hAnsi="Arial" w:cs="Arial"/>
          <w:shd w:val="clear" w:color="auto" w:fill="FFFFFF"/>
        </w:rPr>
        <w:t xml:space="preserve"> zmarł w 1943 r. Po II wojnie światowej upaństwowiony pałac przeznaczono na różne cele - m.in. mieścił się tu Gminny Ośrodek Kultury w Ciasnej, a także kilka lokali mieszkalnych. Realia PRL przyczyniły się w praktyce do stopniowej dewastacji obiektu. Gdy w latach 60-tych XX w. zaczęto „remontować” rezydencję, rozgrabiono pozostałości dawnego wyposażenia oraz wycięto wiekowe drzewa. Obiekt nie miał także szczęścia po upadku komunizmu, latach 90-tych. Mocno dziś zniszczona, neobarokowa budowla posiada plan zbliżony do litery H. Obiekt składa się z parterowego korpusu oraz dwóch skrzydeł bocznych, o dwóch kondygnacjach. Główny korpus przykryty jest dachem siodłowym z lukarnami, skrzydła boczne zaś dachami czterospadowymi. Trzynastoosiowa fasada posiada środkowy, dwukondygnacyjny ryzalit z umieszczonym ponad głównym wejściem kartuszem herbowym. W zachodnim skrzydle pałacu wznosi się czworoboczna wieża. Pomimo dewastacji zachowały się elementy zdobień elewacji obiektu, podobnie jak resztki sztukaterii w zniszczonych wnętrzach.</w:t>
      </w:r>
      <w:r>
        <w:rPr>
          <w:rFonts w:ascii="Arial" w:hAnsi="Arial" w:cs="Arial"/>
          <w:shd w:val="clear" w:color="auto" w:fill="FFFFFF"/>
        </w:rPr>
        <w:t xml:space="preserve"> </w:t>
      </w:r>
    </w:p>
    <w:p w:rsidR="00973FF1" w:rsidRPr="003B4041" w:rsidRDefault="00973FF1" w:rsidP="00ED3318">
      <w:pPr>
        <w:jc w:val="both"/>
        <w:rPr>
          <w:rFonts w:ascii="Arial" w:hAnsi="Arial" w:cs="Arial"/>
          <w:sz w:val="18"/>
          <w:szCs w:val="18"/>
          <w:shd w:val="clear" w:color="auto" w:fill="FFFFFF"/>
        </w:rPr>
      </w:pPr>
      <w:r w:rsidRPr="00D31C93">
        <w:rPr>
          <w:rFonts w:ascii="Arial" w:hAnsi="Arial" w:cs="Arial"/>
          <w:sz w:val="18"/>
          <w:szCs w:val="18"/>
          <w:shd w:val="clear" w:color="auto" w:fill="FFFFFF"/>
        </w:rPr>
        <w:t>(źródło https://www.slaskie.travel/poi/3307/palac-w-sierakowie-slaskim)</w:t>
      </w:r>
    </w:p>
    <w:p w:rsidR="00140837" w:rsidRPr="00140837" w:rsidRDefault="00973FF1" w:rsidP="00140837">
      <w:pPr>
        <w:pStyle w:val="Nagwek1"/>
        <w:jc w:val="both"/>
        <w:rPr>
          <w:rFonts w:ascii="Arial" w:hAnsi="Arial" w:cs="Arial"/>
          <w:color w:val="auto"/>
          <w:sz w:val="24"/>
          <w:szCs w:val="24"/>
        </w:rPr>
      </w:pPr>
      <w:bookmarkStart w:id="7" w:name="_Toc105474388"/>
      <w:r>
        <w:rPr>
          <w:rFonts w:ascii="Arial" w:hAnsi="Arial" w:cs="Arial"/>
          <w:color w:val="auto"/>
          <w:sz w:val="24"/>
          <w:szCs w:val="24"/>
        </w:rPr>
        <w:lastRenderedPageBreak/>
        <w:t>6</w:t>
      </w:r>
      <w:r w:rsidR="00140837" w:rsidRPr="007353BC">
        <w:rPr>
          <w:rFonts w:ascii="Arial" w:hAnsi="Arial" w:cs="Arial"/>
          <w:color w:val="auto"/>
          <w:sz w:val="24"/>
          <w:szCs w:val="24"/>
        </w:rPr>
        <w:t>.</w:t>
      </w:r>
      <w:r w:rsidR="00140837">
        <w:rPr>
          <w:rFonts w:ascii="Arial" w:hAnsi="Arial" w:cs="Arial"/>
          <w:color w:val="auto"/>
          <w:sz w:val="24"/>
          <w:szCs w:val="24"/>
        </w:rPr>
        <w:t>Temat projektu</w:t>
      </w:r>
      <w:bookmarkEnd w:id="7"/>
      <w:r w:rsidR="00140837" w:rsidRPr="007353BC">
        <w:rPr>
          <w:rFonts w:ascii="Arial" w:hAnsi="Arial" w:cs="Arial"/>
          <w:color w:val="auto"/>
          <w:sz w:val="24"/>
          <w:szCs w:val="24"/>
        </w:rPr>
        <w:t xml:space="preserve"> </w:t>
      </w:r>
    </w:p>
    <w:p w:rsidR="009D5135" w:rsidRPr="009D5135" w:rsidRDefault="009D5135" w:rsidP="00ED3318">
      <w:pPr>
        <w:jc w:val="both"/>
        <w:rPr>
          <w:rFonts w:ascii="Arial" w:hAnsi="Arial" w:cs="Arial"/>
        </w:rPr>
      </w:pPr>
      <w:r w:rsidRPr="009D5135">
        <w:rPr>
          <w:rFonts w:ascii="Arial" w:hAnsi="Arial" w:cs="Arial"/>
        </w:rPr>
        <w:t xml:space="preserve">Tematem niniejszego opracowania jest odtworzenie dachu na </w:t>
      </w:r>
      <w:r w:rsidR="00973FF1">
        <w:rPr>
          <w:rFonts w:ascii="Arial" w:hAnsi="Arial" w:cs="Arial"/>
        </w:rPr>
        <w:t xml:space="preserve">budynku pałacu, który położony jest </w:t>
      </w:r>
      <w:r w:rsidRPr="009D5135">
        <w:rPr>
          <w:rFonts w:ascii="Arial" w:hAnsi="Arial" w:cs="Arial"/>
        </w:rPr>
        <w:t>na terenie parku</w:t>
      </w:r>
      <w:r w:rsidR="00973FF1">
        <w:rPr>
          <w:rFonts w:ascii="Arial" w:hAnsi="Arial" w:cs="Arial"/>
        </w:rPr>
        <w:t>,</w:t>
      </w:r>
      <w:r w:rsidRPr="009D5135">
        <w:rPr>
          <w:rFonts w:ascii="Arial" w:hAnsi="Arial" w:cs="Arial"/>
        </w:rPr>
        <w:t xml:space="preserve"> zespołu pałacowego w Sierakowie Śląskim przy Alei Parkowej 4  na działce o nr 435/160</w:t>
      </w:r>
    </w:p>
    <w:p w:rsidR="009D5135" w:rsidRPr="00140837" w:rsidRDefault="009D5135" w:rsidP="002D0E28">
      <w:pPr>
        <w:pStyle w:val="Akapitzlist"/>
        <w:numPr>
          <w:ilvl w:val="0"/>
          <w:numId w:val="17"/>
        </w:numPr>
        <w:jc w:val="both"/>
        <w:rPr>
          <w:rFonts w:ascii="Arial" w:hAnsi="Arial" w:cs="Arial"/>
        </w:rPr>
      </w:pPr>
      <w:r w:rsidRPr="00140837">
        <w:rPr>
          <w:rFonts w:ascii="Arial" w:hAnsi="Arial" w:cs="Arial"/>
        </w:rPr>
        <w:t xml:space="preserve">Pałac von </w:t>
      </w:r>
      <w:proofErr w:type="spellStart"/>
      <w:r w:rsidRPr="00140837">
        <w:rPr>
          <w:rFonts w:ascii="Arial" w:hAnsi="Arial" w:cs="Arial"/>
        </w:rPr>
        <w:t>Kitzingów</w:t>
      </w:r>
      <w:proofErr w:type="spellEnd"/>
      <w:r w:rsidRPr="00140837">
        <w:rPr>
          <w:rFonts w:ascii="Arial" w:hAnsi="Arial" w:cs="Arial"/>
        </w:rPr>
        <w:t>- budynek pałacu- zespół pałacowy, z 2 połowy XIX w., wpisany jest do rejestru zabytków pod numerem rej. A/462/ 89 z dnia 27.06.1989r.</w:t>
      </w:r>
    </w:p>
    <w:p w:rsidR="0029694F" w:rsidRPr="00140837" w:rsidRDefault="009D5135" w:rsidP="002D0E28">
      <w:pPr>
        <w:pStyle w:val="Akapitzlist"/>
        <w:numPr>
          <w:ilvl w:val="0"/>
          <w:numId w:val="17"/>
        </w:numPr>
        <w:jc w:val="both"/>
        <w:rPr>
          <w:rFonts w:ascii="Arial" w:hAnsi="Arial" w:cs="Arial"/>
        </w:rPr>
      </w:pPr>
      <w:r w:rsidRPr="00140837">
        <w:rPr>
          <w:rFonts w:ascii="Arial" w:hAnsi="Arial" w:cs="Arial"/>
        </w:rPr>
        <w:t xml:space="preserve">Teren parku zespołu pałacowego wpisany jest </w:t>
      </w:r>
      <w:r w:rsidR="0029694F" w:rsidRPr="00140837">
        <w:rPr>
          <w:rFonts w:ascii="Arial" w:hAnsi="Arial" w:cs="Arial"/>
        </w:rPr>
        <w:t xml:space="preserve">do rejestru zabytków pod numerem rej. </w:t>
      </w:r>
      <w:r w:rsidRPr="00140837">
        <w:rPr>
          <w:rFonts w:ascii="Arial" w:hAnsi="Arial" w:cs="Arial"/>
        </w:rPr>
        <w:t>( nr rej.woj.19/85)</w:t>
      </w:r>
      <w:r w:rsidR="00140837">
        <w:rPr>
          <w:rFonts w:ascii="Arial" w:hAnsi="Arial" w:cs="Arial"/>
        </w:rPr>
        <w:t xml:space="preserve">. </w:t>
      </w:r>
      <w:r w:rsidR="0029694F" w:rsidRPr="00140837">
        <w:rPr>
          <w:rFonts w:ascii="Arial" w:hAnsi="Arial" w:cs="Arial"/>
        </w:rPr>
        <w:t>Założenie p</w:t>
      </w:r>
      <w:r w:rsidR="00973FF1">
        <w:rPr>
          <w:rFonts w:ascii="Arial" w:hAnsi="Arial" w:cs="Arial"/>
        </w:rPr>
        <w:t xml:space="preserve">rawdopodobnie pochodzi z XVII w., </w:t>
      </w:r>
      <w:r w:rsidR="0029694F" w:rsidRPr="00140837">
        <w:rPr>
          <w:rFonts w:ascii="Arial" w:hAnsi="Arial" w:cs="Arial"/>
        </w:rPr>
        <w:t>park otaczający pałac.</w:t>
      </w:r>
    </w:p>
    <w:p w:rsidR="0029694F" w:rsidRDefault="0029694F" w:rsidP="0029694F">
      <w:pPr>
        <w:pStyle w:val="Akapitzlist"/>
        <w:jc w:val="both"/>
        <w:rPr>
          <w:rFonts w:ascii="Arial" w:hAnsi="Arial" w:cs="Arial"/>
          <w:i/>
        </w:rPr>
      </w:pPr>
    </w:p>
    <w:p w:rsidR="00140837" w:rsidRDefault="00140837" w:rsidP="00140837">
      <w:pPr>
        <w:pStyle w:val="Akapitzlist"/>
        <w:ind w:left="0"/>
        <w:jc w:val="both"/>
        <w:rPr>
          <w:rFonts w:ascii="Arial" w:hAnsi="Arial" w:cs="Arial"/>
        </w:rPr>
      </w:pPr>
      <w:r w:rsidRPr="00140837">
        <w:rPr>
          <w:rFonts w:ascii="Arial" w:hAnsi="Arial" w:cs="Arial"/>
        </w:rPr>
        <w:t>W dniu dzisiejszym stan techniczny dachu jest w bardzo złym stanie. Obecnie grozi zawaleniem</w:t>
      </w:r>
      <w:r>
        <w:rPr>
          <w:rFonts w:ascii="Arial" w:hAnsi="Arial" w:cs="Arial"/>
        </w:rPr>
        <w:t>.</w:t>
      </w:r>
      <w:r w:rsidR="00973FF1">
        <w:rPr>
          <w:rFonts w:ascii="Arial" w:hAnsi="Arial" w:cs="Arial"/>
        </w:rPr>
        <w:t xml:space="preserve"> </w:t>
      </w:r>
      <w:r>
        <w:rPr>
          <w:rFonts w:ascii="Arial" w:hAnsi="Arial" w:cs="Arial"/>
        </w:rPr>
        <w:t>W celu podjęcia działań ratunkowych Gmina Ciasna postanowiła jedynie odtworzyć cały dach na pałacu w celu zabezpieczenia obiektu przed kolejną degradacją.</w:t>
      </w:r>
    </w:p>
    <w:p w:rsidR="00973FF1" w:rsidRDefault="00973FF1" w:rsidP="00140837">
      <w:pPr>
        <w:pStyle w:val="Akapitzlist"/>
        <w:ind w:left="0"/>
        <w:jc w:val="both"/>
        <w:rPr>
          <w:rFonts w:ascii="Arial" w:hAnsi="Arial" w:cs="Arial"/>
        </w:rPr>
      </w:pPr>
      <w:r>
        <w:rPr>
          <w:rFonts w:ascii="Arial" w:hAnsi="Arial" w:cs="Arial"/>
        </w:rPr>
        <w:t>Budynek pałacu obecnie nie jest użytkowany, zamknięty, zabezpieczony przed wejściem do niego, dozorowany przez Gminę Ciasna.</w:t>
      </w:r>
    </w:p>
    <w:p w:rsidR="00973FF1" w:rsidRPr="00140837" w:rsidRDefault="00973FF1" w:rsidP="00140837">
      <w:pPr>
        <w:pStyle w:val="Akapitzlist"/>
        <w:ind w:left="0"/>
        <w:jc w:val="both"/>
        <w:rPr>
          <w:rFonts w:ascii="Arial" w:hAnsi="Arial" w:cs="Arial"/>
        </w:rPr>
      </w:pPr>
      <w:r>
        <w:rPr>
          <w:rFonts w:ascii="Arial" w:hAnsi="Arial" w:cs="Arial"/>
        </w:rPr>
        <w:t>Teren parku jest otwarty i wykorzystywany przez  mieszkańców Sierakowa Śląskiego pielęgnowany przez Gminę Ciasna.</w:t>
      </w:r>
    </w:p>
    <w:p w:rsidR="00140837" w:rsidRPr="00140837" w:rsidRDefault="00973FF1" w:rsidP="00140837">
      <w:pPr>
        <w:pStyle w:val="Nagwek1"/>
        <w:jc w:val="both"/>
        <w:rPr>
          <w:rFonts w:ascii="Arial" w:hAnsi="Arial" w:cs="Arial"/>
          <w:color w:val="auto"/>
          <w:sz w:val="24"/>
          <w:szCs w:val="24"/>
        </w:rPr>
      </w:pPr>
      <w:bookmarkStart w:id="8" w:name="_Toc105474389"/>
      <w:r>
        <w:rPr>
          <w:rFonts w:ascii="Arial" w:hAnsi="Arial" w:cs="Arial"/>
          <w:color w:val="auto"/>
          <w:sz w:val="24"/>
          <w:szCs w:val="24"/>
        </w:rPr>
        <w:t>7</w:t>
      </w:r>
      <w:r w:rsidR="00140837" w:rsidRPr="007353BC">
        <w:rPr>
          <w:rFonts w:ascii="Arial" w:hAnsi="Arial" w:cs="Arial"/>
          <w:color w:val="auto"/>
          <w:sz w:val="24"/>
          <w:szCs w:val="24"/>
        </w:rPr>
        <w:t>.</w:t>
      </w:r>
      <w:r w:rsidR="00140837">
        <w:rPr>
          <w:rFonts w:ascii="Arial" w:hAnsi="Arial" w:cs="Arial"/>
          <w:color w:val="auto"/>
          <w:sz w:val="24"/>
          <w:szCs w:val="24"/>
        </w:rPr>
        <w:t>Zakres projektu</w:t>
      </w:r>
      <w:bookmarkEnd w:id="8"/>
      <w:r w:rsidR="00140837" w:rsidRPr="007353BC">
        <w:rPr>
          <w:rFonts w:ascii="Arial" w:hAnsi="Arial" w:cs="Arial"/>
          <w:color w:val="auto"/>
          <w:sz w:val="24"/>
          <w:szCs w:val="24"/>
        </w:rPr>
        <w:t xml:space="preserve"> </w:t>
      </w:r>
    </w:p>
    <w:p w:rsidR="00140837" w:rsidRDefault="00140837" w:rsidP="00472100">
      <w:pPr>
        <w:pStyle w:val="Akapitzlist"/>
        <w:ind w:left="0"/>
        <w:jc w:val="both"/>
        <w:rPr>
          <w:rFonts w:ascii="Arial" w:hAnsi="Arial" w:cs="Arial"/>
        </w:rPr>
      </w:pPr>
      <w:r>
        <w:rPr>
          <w:rFonts w:ascii="Arial" w:hAnsi="Arial" w:cs="Arial"/>
        </w:rPr>
        <w:t xml:space="preserve">Zakresem </w:t>
      </w:r>
      <w:r w:rsidRPr="009D5135">
        <w:rPr>
          <w:rFonts w:ascii="Arial" w:hAnsi="Arial" w:cs="Arial"/>
        </w:rPr>
        <w:t>niniejszego opracowania jest</w:t>
      </w:r>
      <w:r w:rsidR="00973FF1">
        <w:rPr>
          <w:rFonts w:ascii="Arial" w:hAnsi="Arial" w:cs="Arial"/>
        </w:rPr>
        <w:t xml:space="preserve"> rozbiórka istniejącego dachu na budynku pałacu oraz projekt odtworzenia dachu w pierwotnym jego charakterze.</w:t>
      </w:r>
    </w:p>
    <w:p w:rsidR="00973FF1" w:rsidRDefault="00973FF1" w:rsidP="00472100">
      <w:pPr>
        <w:pStyle w:val="Akapitzlist"/>
        <w:ind w:left="0"/>
        <w:jc w:val="both"/>
        <w:rPr>
          <w:rFonts w:ascii="Arial" w:hAnsi="Arial" w:cs="Arial"/>
        </w:rPr>
      </w:pPr>
      <w:r>
        <w:rPr>
          <w:rFonts w:ascii="Arial" w:hAnsi="Arial" w:cs="Arial"/>
        </w:rPr>
        <w:t>W zakres opracowania nie wchodzi obszar parku.</w:t>
      </w:r>
    </w:p>
    <w:p w:rsidR="0029694F" w:rsidRPr="0029694F" w:rsidRDefault="00973FF1" w:rsidP="007442E5">
      <w:pPr>
        <w:pStyle w:val="Akapitzlist"/>
        <w:ind w:left="0"/>
        <w:jc w:val="both"/>
        <w:rPr>
          <w:rFonts w:ascii="Arial" w:hAnsi="Arial" w:cs="Arial"/>
          <w:i/>
        </w:rPr>
      </w:pPr>
      <w:r>
        <w:rPr>
          <w:rFonts w:ascii="Arial" w:hAnsi="Arial" w:cs="Arial"/>
        </w:rPr>
        <w:t xml:space="preserve">W celu przeprowadzenia prac związanych z  rozbiórką istniejącego dachu  oraz robót związanych z odtworzeniem dachu </w:t>
      </w:r>
      <w:r w:rsidR="0010162A">
        <w:rPr>
          <w:rFonts w:ascii="Arial" w:hAnsi="Arial" w:cs="Arial"/>
        </w:rPr>
        <w:t>na pałacu zostanie zaproponowana</w:t>
      </w:r>
      <w:r>
        <w:rPr>
          <w:rFonts w:ascii="Arial" w:hAnsi="Arial" w:cs="Arial"/>
        </w:rPr>
        <w:t xml:space="preserve"> ochron</w:t>
      </w:r>
      <w:r w:rsidR="0010162A">
        <w:rPr>
          <w:rFonts w:ascii="Arial" w:hAnsi="Arial" w:cs="Arial"/>
        </w:rPr>
        <w:t>a</w:t>
      </w:r>
      <w:r>
        <w:rPr>
          <w:rFonts w:ascii="Arial" w:hAnsi="Arial" w:cs="Arial"/>
        </w:rPr>
        <w:t xml:space="preserve"> drzew będących w sąsiedztwie budynku pałacu.</w:t>
      </w:r>
    </w:p>
    <w:p w:rsidR="009D5135" w:rsidRDefault="007442E5" w:rsidP="007442E5">
      <w:pPr>
        <w:pStyle w:val="Nagwek1"/>
        <w:rPr>
          <w:rFonts w:ascii="Arial" w:hAnsi="Arial" w:cs="Arial"/>
          <w:color w:val="auto"/>
          <w:sz w:val="24"/>
          <w:szCs w:val="24"/>
        </w:rPr>
      </w:pPr>
      <w:bookmarkStart w:id="9" w:name="_Toc105474390"/>
      <w:r w:rsidRPr="007442E5">
        <w:rPr>
          <w:rFonts w:ascii="Arial" w:hAnsi="Arial" w:cs="Arial"/>
          <w:color w:val="auto"/>
          <w:sz w:val="24"/>
          <w:szCs w:val="24"/>
        </w:rPr>
        <w:t>8.Opis stanu istniejącego</w:t>
      </w:r>
      <w:bookmarkEnd w:id="9"/>
    </w:p>
    <w:p w:rsidR="007442E5" w:rsidRDefault="007442E5" w:rsidP="007442E5">
      <w:pPr>
        <w:rPr>
          <w:rFonts w:ascii="Arial" w:hAnsi="Arial" w:cs="Arial"/>
        </w:rPr>
      </w:pPr>
      <w:r w:rsidRPr="007442E5">
        <w:rPr>
          <w:rFonts w:ascii="Arial" w:hAnsi="Arial" w:cs="Arial"/>
        </w:rPr>
        <w:t>Pałac, którego dach jest zakresem niniejszego opracowania położony jest przy Al. Parkowej nr 4 w Sierakowie Śląskim</w:t>
      </w:r>
      <w:r>
        <w:rPr>
          <w:rFonts w:ascii="Arial" w:hAnsi="Arial" w:cs="Arial"/>
        </w:rPr>
        <w:t xml:space="preserve"> </w:t>
      </w:r>
      <w:r w:rsidR="00235549">
        <w:rPr>
          <w:rFonts w:ascii="Arial" w:hAnsi="Arial" w:cs="Arial"/>
        </w:rPr>
        <w:t>.</w:t>
      </w:r>
      <w:r>
        <w:rPr>
          <w:rFonts w:ascii="Arial" w:hAnsi="Arial" w:cs="Arial"/>
        </w:rPr>
        <w:t>Pałac zlokalizowany jest centralnie w odniesieniu się do całego założenia parku.</w:t>
      </w:r>
      <w:r w:rsidR="00235549">
        <w:rPr>
          <w:rFonts w:ascii="Arial" w:hAnsi="Arial" w:cs="Arial"/>
        </w:rPr>
        <w:t xml:space="preserve"> Budynek posadowiony jest na gruncie Bi o powierzchni 1854.67 m2 wchodzącej w zakres działki 453/160</w:t>
      </w:r>
      <w:r w:rsidR="0010162A">
        <w:rPr>
          <w:rFonts w:ascii="Arial" w:hAnsi="Arial" w:cs="Arial"/>
        </w:rPr>
        <w:t>.</w:t>
      </w:r>
    </w:p>
    <w:p w:rsidR="007442E5" w:rsidRDefault="007442E5" w:rsidP="007442E5">
      <w:pPr>
        <w:rPr>
          <w:rFonts w:ascii="Arial" w:hAnsi="Arial" w:cs="Arial"/>
        </w:rPr>
      </w:pPr>
      <w:r>
        <w:rPr>
          <w:rFonts w:ascii="Arial" w:hAnsi="Arial" w:cs="Arial"/>
        </w:rPr>
        <w:t>Odległość pałacu od granic z sąsiednimi działkami:</w:t>
      </w:r>
    </w:p>
    <w:p w:rsidR="007442E5" w:rsidRDefault="007442E5" w:rsidP="002D0E28">
      <w:pPr>
        <w:pStyle w:val="Akapitzlist"/>
        <w:numPr>
          <w:ilvl w:val="0"/>
          <w:numId w:val="18"/>
        </w:numPr>
        <w:rPr>
          <w:rFonts w:ascii="Arial" w:hAnsi="Arial" w:cs="Arial"/>
        </w:rPr>
      </w:pPr>
      <w:r w:rsidRPr="00235549">
        <w:rPr>
          <w:rFonts w:ascii="Arial" w:hAnsi="Arial" w:cs="Arial"/>
        </w:rPr>
        <w:t>Od strony północnej - Aleja Parkowa dr działa o nr 420/160</w:t>
      </w:r>
      <w:r w:rsidR="00235549" w:rsidRPr="00235549">
        <w:rPr>
          <w:rFonts w:ascii="Arial" w:hAnsi="Arial" w:cs="Arial"/>
        </w:rPr>
        <w:t>:</w:t>
      </w:r>
      <w:r w:rsidRPr="00235549">
        <w:rPr>
          <w:rFonts w:ascii="Arial" w:hAnsi="Arial" w:cs="Arial"/>
        </w:rPr>
        <w:t xml:space="preserve"> </w:t>
      </w:r>
      <w:r w:rsidR="00235549" w:rsidRPr="00235549">
        <w:rPr>
          <w:rFonts w:ascii="Arial" w:hAnsi="Arial" w:cs="Arial"/>
        </w:rPr>
        <w:t>od 13.40 m do 21.00 m</w:t>
      </w:r>
    </w:p>
    <w:p w:rsidR="00235549" w:rsidRDefault="00235549" w:rsidP="002D0E28">
      <w:pPr>
        <w:pStyle w:val="Akapitzlist"/>
        <w:numPr>
          <w:ilvl w:val="0"/>
          <w:numId w:val="18"/>
        </w:numPr>
        <w:rPr>
          <w:rFonts w:ascii="Arial" w:hAnsi="Arial" w:cs="Arial"/>
        </w:rPr>
      </w:pPr>
      <w:r w:rsidRPr="00235549">
        <w:rPr>
          <w:rFonts w:ascii="Arial" w:hAnsi="Arial" w:cs="Arial"/>
        </w:rPr>
        <w:t xml:space="preserve">Od strony </w:t>
      </w:r>
      <w:r>
        <w:rPr>
          <w:rFonts w:ascii="Arial" w:hAnsi="Arial" w:cs="Arial"/>
        </w:rPr>
        <w:t xml:space="preserve">zachodniej-  BZ działka o nr 436/160 : 68.90 m </w:t>
      </w:r>
    </w:p>
    <w:p w:rsidR="00235549" w:rsidRDefault="00235549" w:rsidP="002D0E28">
      <w:pPr>
        <w:pStyle w:val="Akapitzlist"/>
        <w:numPr>
          <w:ilvl w:val="0"/>
          <w:numId w:val="18"/>
        </w:numPr>
        <w:rPr>
          <w:rFonts w:ascii="Arial" w:hAnsi="Arial" w:cs="Arial"/>
        </w:rPr>
      </w:pPr>
      <w:r>
        <w:rPr>
          <w:rFonts w:ascii="Arial" w:hAnsi="Arial" w:cs="Arial"/>
        </w:rPr>
        <w:t>Od strony południowej - Bi działka o nr 418/160 : 305.00 m</w:t>
      </w:r>
    </w:p>
    <w:p w:rsidR="00235549" w:rsidRDefault="00235549" w:rsidP="002D0E28">
      <w:pPr>
        <w:pStyle w:val="Akapitzlist"/>
        <w:numPr>
          <w:ilvl w:val="0"/>
          <w:numId w:val="18"/>
        </w:numPr>
        <w:rPr>
          <w:rFonts w:ascii="Arial" w:hAnsi="Arial" w:cs="Arial"/>
        </w:rPr>
      </w:pPr>
      <w:r>
        <w:rPr>
          <w:rFonts w:ascii="Arial" w:hAnsi="Arial" w:cs="Arial"/>
        </w:rPr>
        <w:t xml:space="preserve">Od strony wschodniej- LS LSV działka o nr  434/160: 145.00 m </w:t>
      </w:r>
    </w:p>
    <w:p w:rsidR="00235549" w:rsidRDefault="00235549" w:rsidP="00235549">
      <w:pPr>
        <w:pStyle w:val="Akapitzlist"/>
        <w:rPr>
          <w:rFonts w:ascii="Arial" w:hAnsi="Arial" w:cs="Arial"/>
        </w:rPr>
      </w:pPr>
    </w:p>
    <w:p w:rsidR="00235549" w:rsidRPr="00235549" w:rsidRDefault="00235549" w:rsidP="00235549">
      <w:pPr>
        <w:pStyle w:val="Akapitzlist"/>
        <w:ind w:left="0"/>
        <w:rPr>
          <w:rFonts w:ascii="Arial" w:hAnsi="Arial" w:cs="Arial"/>
        </w:rPr>
      </w:pPr>
      <w:r>
        <w:rPr>
          <w:rFonts w:ascii="Arial" w:hAnsi="Arial" w:cs="Arial"/>
        </w:rPr>
        <w:t>W wyżej wymienionych odległościach nie znajdują się inne budynki.</w:t>
      </w:r>
    </w:p>
    <w:p w:rsidR="00235549" w:rsidRDefault="00235549" w:rsidP="00235549">
      <w:pPr>
        <w:pStyle w:val="Nagwek2"/>
        <w:jc w:val="both"/>
        <w:rPr>
          <w:rFonts w:ascii="Arial" w:hAnsi="Arial" w:cs="Arial"/>
          <w:color w:val="auto"/>
          <w:sz w:val="24"/>
          <w:szCs w:val="24"/>
          <w:lang w:eastAsia="pl-PL"/>
        </w:rPr>
      </w:pPr>
      <w:bookmarkStart w:id="10" w:name="_Toc105474391"/>
      <w:r>
        <w:rPr>
          <w:rFonts w:ascii="Arial" w:hAnsi="Arial" w:cs="Arial"/>
          <w:color w:val="auto"/>
          <w:sz w:val="24"/>
          <w:szCs w:val="24"/>
          <w:lang w:eastAsia="pl-PL"/>
        </w:rPr>
        <w:t>8.1</w:t>
      </w:r>
      <w:r w:rsidR="00897CBF">
        <w:rPr>
          <w:rFonts w:ascii="Arial" w:hAnsi="Arial" w:cs="Arial"/>
          <w:color w:val="auto"/>
          <w:sz w:val="24"/>
          <w:szCs w:val="24"/>
          <w:lang w:eastAsia="pl-PL"/>
        </w:rPr>
        <w:t>.Istniejące drzewa w sąsiedztwie pałacu</w:t>
      </w:r>
      <w:bookmarkEnd w:id="10"/>
      <w:r>
        <w:rPr>
          <w:rFonts w:ascii="Arial" w:hAnsi="Arial" w:cs="Arial"/>
          <w:color w:val="auto"/>
          <w:sz w:val="24"/>
          <w:szCs w:val="24"/>
          <w:lang w:eastAsia="pl-PL"/>
        </w:rPr>
        <w:t xml:space="preserve"> </w:t>
      </w:r>
    </w:p>
    <w:p w:rsidR="00897CBF" w:rsidRDefault="00897CBF" w:rsidP="00897CBF">
      <w:pPr>
        <w:rPr>
          <w:rFonts w:ascii="Arial" w:hAnsi="Arial" w:cs="Arial"/>
          <w:lang w:eastAsia="pl-PL"/>
        </w:rPr>
      </w:pPr>
      <w:r w:rsidRPr="00897CBF">
        <w:rPr>
          <w:rFonts w:ascii="Arial" w:hAnsi="Arial" w:cs="Arial"/>
          <w:lang w:eastAsia="pl-PL"/>
        </w:rPr>
        <w:t xml:space="preserve">W sąsiedztwie pałacu będącego tematem odtworzenia dachu w dniu dzisiejszym zlokalizowane są drzewa </w:t>
      </w:r>
    </w:p>
    <w:p w:rsidR="00A50025" w:rsidRDefault="00A50025" w:rsidP="00A50025">
      <w:pPr>
        <w:rPr>
          <w:rFonts w:ascii="Arial" w:hAnsi="Arial" w:cs="Arial"/>
        </w:rPr>
      </w:pPr>
      <w:r>
        <w:rPr>
          <w:rFonts w:ascii="Arial" w:hAnsi="Arial" w:cs="Arial"/>
        </w:rPr>
        <w:lastRenderedPageBreak/>
        <w:t>Odległość pałacu od</w:t>
      </w:r>
      <w:r w:rsidR="009C431E">
        <w:rPr>
          <w:rFonts w:ascii="Arial" w:hAnsi="Arial" w:cs="Arial"/>
        </w:rPr>
        <w:t xml:space="preserve"> skupisk drzew </w:t>
      </w:r>
      <w:r>
        <w:rPr>
          <w:rFonts w:ascii="Arial" w:hAnsi="Arial" w:cs="Arial"/>
        </w:rPr>
        <w:t>:</w:t>
      </w:r>
    </w:p>
    <w:p w:rsidR="00A50025" w:rsidRDefault="00A50025" w:rsidP="002D0E28">
      <w:pPr>
        <w:pStyle w:val="Akapitzlist"/>
        <w:numPr>
          <w:ilvl w:val="0"/>
          <w:numId w:val="18"/>
        </w:numPr>
        <w:rPr>
          <w:rFonts w:ascii="Arial" w:hAnsi="Arial" w:cs="Arial"/>
        </w:rPr>
      </w:pPr>
      <w:r w:rsidRPr="00235549">
        <w:rPr>
          <w:rFonts w:ascii="Arial" w:hAnsi="Arial" w:cs="Arial"/>
        </w:rPr>
        <w:t xml:space="preserve">Od strony północnej - </w:t>
      </w:r>
      <w:r w:rsidR="009C431E">
        <w:rPr>
          <w:rFonts w:ascii="Arial" w:hAnsi="Arial" w:cs="Arial"/>
        </w:rPr>
        <w:t xml:space="preserve"> około 7</w:t>
      </w:r>
      <w:r w:rsidRPr="00235549">
        <w:rPr>
          <w:rFonts w:ascii="Arial" w:hAnsi="Arial" w:cs="Arial"/>
        </w:rPr>
        <w:t>.00 m</w:t>
      </w:r>
    </w:p>
    <w:p w:rsidR="00A50025" w:rsidRDefault="00A50025" w:rsidP="002D0E28">
      <w:pPr>
        <w:pStyle w:val="Akapitzlist"/>
        <w:numPr>
          <w:ilvl w:val="0"/>
          <w:numId w:val="18"/>
        </w:numPr>
        <w:rPr>
          <w:rFonts w:ascii="Arial" w:hAnsi="Arial" w:cs="Arial"/>
        </w:rPr>
      </w:pPr>
      <w:r w:rsidRPr="00235549">
        <w:rPr>
          <w:rFonts w:ascii="Arial" w:hAnsi="Arial" w:cs="Arial"/>
        </w:rPr>
        <w:t xml:space="preserve">Od strony </w:t>
      </w:r>
      <w:r>
        <w:rPr>
          <w:rFonts w:ascii="Arial" w:hAnsi="Arial" w:cs="Arial"/>
        </w:rPr>
        <w:t>zachodnie</w:t>
      </w:r>
      <w:r w:rsidR="009C431E">
        <w:rPr>
          <w:rFonts w:ascii="Arial" w:hAnsi="Arial" w:cs="Arial"/>
        </w:rPr>
        <w:t xml:space="preserve">j </w:t>
      </w:r>
      <w:r>
        <w:rPr>
          <w:rFonts w:ascii="Arial" w:hAnsi="Arial" w:cs="Arial"/>
        </w:rPr>
        <w:t xml:space="preserve">-  </w:t>
      </w:r>
      <w:r w:rsidR="009C431E">
        <w:rPr>
          <w:rFonts w:ascii="Arial" w:hAnsi="Arial" w:cs="Arial"/>
        </w:rPr>
        <w:t xml:space="preserve">11.00 </w:t>
      </w:r>
      <w:r>
        <w:rPr>
          <w:rFonts w:ascii="Arial" w:hAnsi="Arial" w:cs="Arial"/>
        </w:rPr>
        <w:t xml:space="preserve">m </w:t>
      </w:r>
    </w:p>
    <w:p w:rsidR="009C431E" w:rsidRPr="006372FD" w:rsidRDefault="009C431E" w:rsidP="002D0E28">
      <w:pPr>
        <w:pStyle w:val="Akapitzlist"/>
        <w:numPr>
          <w:ilvl w:val="0"/>
          <w:numId w:val="18"/>
        </w:numPr>
        <w:rPr>
          <w:rFonts w:ascii="Arial" w:hAnsi="Arial" w:cs="Arial"/>
        </w:rPr>
      </w:pPr>
      <w:r w:rsidRPr="00235549">
        <w:rPr>
          <w:rFonts w:ascii="Arial" w:hAnsi="Arial" w:cs="Arial"/>
        </w:rPr>
        <w:t xml:space="preserve">Od strony </w:t>
      </w:r>
      <w:r>
        <w:rPr>
          <w:rFonts w:ascii="Arial" w:hAnsi="Arial" w:cs="Arial"/>
        </w:rPr>
        <w:t xml:space="preserve">południowo- zachodniej -  </w:t>
      </w:r>
      <w:r w:rsidR="006372FD">
        <w:rPr>
          <w:rFonts w:ascii="Arial" w:hAnsi="Arial" w:cs="Arial"/>
        </w:rPr>
        <w:t>21</w:t>
      </w:r>
      <w:r>
        <w:rPr>
          <w:rFonts w:ascii="Arial" w:hAnsi="Arial" w:cs="Arial"/>
        </w:rPr>
        <w:t xml:space="preserve">.00 m </w:t>
      </w:r>
    </w:p>
    <w:p w:rsidR="00A50025" w:rsidRDefault="00A50025" w:rsidP="002D0E28">
      <w:pPr>
        <w:pStyle w:val="Akapitzlist"/>
        <w:numPr>
          <w:ilvl w:val="0"/>
          <w:numId w:val="18"/>
        </w:numPr>
        <w:rPr>
          <w:rFonts w:ascii="Arial" w:hAnsi="Arial" w:cs="Arial"/>
        </w:rPr>
      </w:pPr>
      <w:r>
        <w:rPr>
          <w:rFonts w:ascii="Arial" w:hAnsi="Arial" w:cs="Arial"/>
        </w:rPr>
        <w:t xml:space="preserve">Od strony południowej </w:t>
      </w:r>
      <w:r w:rsidR="006372FD">
        <w:rPr>
          <w:rFonts w:ascii="Arial" w:hAnsi="Arial" w:cs="Arial"/>
        </w:rPr>
        <w:t xml:space="preserve">17.00 </w:t>
      </w:r>
      <w:r>
        <w:rPr>
          <w:rFonts w:ascii="Arial" w:hAnsi="Arial" w:cs="Arial"/>
        </w:rPr>
        <w:t>m</w:t>
      </w:r>
    </w:p>
    <w:p w:rsidR="00DE5072" w:rsidRPr="00DE5072" w:rsidRDefault="00A50025" w:rsidP="002D0E28">
      <w:pPr>
        <w:pStyle w:val="Akapitzlist"/>
        <w:numPr>
          <w:ilvl w:val="0"/>
          <w:numId w:val="18"/>
        </w:numPr>
        <w:rPr>
          <w:rFonts w:ascii="Arial" w:hAnsi="Arial" w:cs="Arial"/>
        </w:rPr>
      </w:pPr>
      <w:r>
        <w:rPr>
          <w:rFonts w:ascii="Arial" w:hAnsi="Arial" w:cs="Arial"/>
        </w:rPr>
        <w:t xml:space="preserve">Od strony wschodniej- </w:t>
      </w:r>
      <w:r w:rsidR="006372FD">
        <w:rPr>
          <w:rFonts w:ascii="Arial" w:hAnsi="Arial" w:cs="Arial"/>
        </w:rPr>
        <w:t xml:space="preserve">8.00 </w:t>
      </w:r>
      <w:r>
        <w:rPr>
          <w:rFonts w:ascii="Arial" w:hAnsi="Arial" w:cs="Arial"/>
        </w:rPr>
        <w:t xml:space="preserve">m </w:t>
      </w:r>
    </w:p>
    <w:tbl>
      <w:tblPr>
        <w:tblStyle w:val="Tabela-Siatka"/>
        <w:tblW w:w="0" w:type="auto"/>
        <w:tblLook w:val="04A0"/>
      </w:tblPr>
      <w:tblGrid>
        <w:gridCol w:w="9288"/>
      </w:tblGrid>
      <w:tr w:rsidR="00DE5072" w:rsidTr="00DE5072">
        <w:tc>
          <w:tcPr>
            <w:tcW w:w="9212" w:type="dxa"/>
          </w:tcPr>
          <w:p w:rsidR="00DE5072" w:rsidRDefault="00BF7EA0" w:rsidP="00DE5072">
            <w:pPr>
              <w:rPr>
                <w:rFonts w:ascii="Arial" w:hAnsi="Arial" w:cs="Arial"/>
              </w:rPr>
            </w:pPr>
            <w:r>
              <w:rPr>
                <w:rFonts w:ascii="Arial" w:hAnsi="Arial" w:cs="Arial"/>
                <w:noProof/>
                <w:lang w:eastAsia="pl-PL"/>
              </w:rPr>
              <w:drawing>
                <wp:inline distT="0" distB="0" distL="0" distR="0">
                  <wp:extent cx="5774711" cy="3222979"/>
                  <wp:effectExtent l="19050" t="0" r="0" b="0"/>
                  <wp:docPr id="10" name="Obraz 9"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2" cstate="print"/>
                          <a:srcRect l="14078" t="7354" r="8462" b="62096"/>
                          <a:stretch>
                            <a:fillRect/>
                          </a:stretch>
                        </pic:blipFill>
                        <pic:spPr>
                          <a:xfrm>
                            <a:off x="0" y="0"/>
                            <a:ext cx="5774711" cy="3222979"/>
                          </a:xfrm>
                          <a:prstGeom prst="rect">
                            <a:avLst/>
                          </a:prstGeom>
                        </pic:spPr>
                      </pic:pic>
                    </a:graphicData>
                  </a:graphic>
                </wp:inline>
              </w:drawing>
            </w:r>
          </w:p>
        </w:tc>
      </w:tr>
      <w:tr w:rsidR="00DE5072" w:rsidTr="00DE5072">
        <w:tc>
          <w:tcPr>
            <w:tcW w:w="9212" w:type="dxa"/>
          </w:tcPr>
          <w:p w:rsidR="00DE5072" w:rsidRPr="00BF7EA0" w:rsidRDefault="00BF7EA0" w:rsidP="00DE5072">
            <w:pPr>
              <w:rPr>
                <w:rFonts w:ascii="Arial" w:hAnsi="Arial" w:cs="Arial"/>
                <w:sz w:val="16"/>
                <w:szCs w:val="16"/>
              </w:rPr>
            </w:pPr>
            <w:r w:rsidRPr="00BF7EA0">
              <w:rPr>
                <w:rFonts w:ascii="Arial" w:hAnsi="Arial" w:cs="Arial"/>
                <w:sz w:val="16"/>
                <w:szCs w:val="16"/>
              </w:rPr>
              <w:t>Rys.4.</w:t>
            </w:r>
            <w:r w:rsidRPr="00BF7EA0">
              <w:rPr>
                <w:rFonts w:ascii="Arial" w:hAnsi="Arial" w:cs="Arial"/>
                <w:i/>
                <w:sz w:val="16"/>
                <w:szCs w:val="16"/>
              </w:rPr>
              <w:t xml:space="preserve">Sieraków Śląski, teren pałacowo- parkowy działka nr </w:t>
            </w:r>
            <w:r w:rsidRPr="00BF7EA0">
              <w:rPr>
                <w:rFonts w:ascii="Arial" w:hAnsi="Arial" w:cs="Arial"/>
                <w:bCs/>
                <w:sz w:val="16"/>
                <w:szCs w:val="16"/>
              </w:rPr>
              <w:t>435/160, lokalizacja pomniki przyrody źródło: Geoportal</w:t>
            </w:r>
          </w:p>
        </w:tc>
      </w:tr>
    </w:tbl>
    <w:p w:rsidR="00DE5072" w:rsidRPr="00DE5072" w:rsidRDefault="00DE5072" w:rsidP="00DE5072">
      <w:pPr>
        <w:rPr>
          <w:rFonts w:ascii="Arial" w:hAnsi="Arial" w:cs="Arial"/>
        </w:rPr>
      </w:pPr>
    </w:p>
    <w:p w:rsidR="00BF4274" w:rsidRDefault="00BF4274" w:rsidP="00BF4274">
      <w:pPr>
        <w:pStyle w:val="Nagwek2"/>
        <w:jc w:val="both"/>
        <w:rPr>
          <w:rFonts w:ascii="Arial" w:hAnsi="Arial" w:cs="Arial"/>
          <w:color w:val="auto"/>
          <w:sz w:val="24"/>
          <w:szCs w:val="24"/>
          <w:lang w:eastAsia="pl-PL"/>
        </w:rPr>
      </w:pPr>
      <w:bookmarkStart w:id="11" w:name="_Toc105474392"/>
      <w:r>
        <w:rPr>
          <w:rFonts w:ascii="Arial" w:hAnsi="Arial" w:cs="Arial"/>
          <w:color w:val="auto"/>
          <w:sz w:val="24"/>
          <w:szCs w:val="24"/>
          <w:lang w:eastAsia="pl-PL"/>
        </w:rPr>
        <w:t>8.2</w:t>
      </w:r>
      <w:r w:rsidRPr="00323FB2">
        <w:rPr>
          <w:rFonts w:ascii="Arial" w:hAnsi="Arial" w:cs="Arial"/>
          <w:color w:val="auto"/>
          <w:sz w:val="24"/>
          <w:szCs w:val="24"/>
          <w:lang w:eastAsia="pl-PL"/>
        </w:rPr>
        <w:t>.</w:t>
      </w:r>
      <w:r>
        <w:rPr>
          <w:rFonts w:ascii="Arial" w:hAnsi="Arial" w:cs="Arial"/>
          <w:color w:val="auto"/>
          <w:sz w:val="24"/>
          <w:szCs w:val="24"/>
          <w:lang w:eastAsia="pl-PL"/>
        </w:rPr>
        <w:t>Gabaryty działki</w:t>
      </w:r>
      <w:bookmarkEnd w:id="11"/>
      <w:r>
        <w:rPr>
          <w:rFonts w:ascii="Arial" w:hAnsi="Arial" w:cs="Arial"/>
          <w:color w:val="auto"/>
          <w:sz w:val="24"/>
          <w:szCs w:val="24"/>
          <w:lang w:eastAsia="pl-PL"/>
        </w:rPr>
        <w:t xml:space="preserve"> </w:t>
      </w:r>
    </w:p>
    <w:p w:rsidR="00DE5072" w:rsidRDefault="00BF4274" w:rsidP="00BF4274">
      <w:pPr>
        <w:rPr>
          <w:rFonts w:ascii="Arial" w:hAnsi="Arial" w:cs="Arial"/>
          <w:lang w:eastAsia="pl-PL"/>
        </w:rPr>
      </w:pPr>
      <w:r w:rsidRPr="00DE5072">
        <w:rPr>
          <w:rFonts w:ascii="Arial" w:hAnsi="Arial" w:cs="Arial"/>
          <w:lang w:eastAsia="pl-PL"/>
        </w:rPr>
        <w:t xml:space="preserve">Działka </w:t>
      </w:r>
      <w:r w:rsidRPr="00DE5072">
        <w:rPr>
          <w:rFonts w:ascii="Arial" w:hAnsi="Arial" w:cs="Arial"/>
        </w:rPr>
        <w:t xml:space="preserve">o nr 453/160 </w:t>
      </w:r>
      <w:r w:rsidRPr="00DE5072">
        <w:rPr>
          <w:rFonts w:ascii="Arial" w:hAnsi="Arial" w:cs="Arial"/>
          <w:lang w:eastAsia="pl-PL"/>
        </w:rPr>
        <w:t>posiada kształt zbliżony do trójkąta z zwężeniem w kierunku południowym</w:t>
      </w:r>
      <w:r w:rsidR="00BF7EA0">
        <w:rPr>
          <w:rFonts w:ascii="Arial" w:hAnsi="Arial" w:cs="Arial"/>
          <w:lang w:eastAsia="pl-PL"/>
        </w:rPr>
        <w:t>. Wymiary działki od frontu :</w:t>
      </w:r>
      <w:r w:rsidRPr="00DE5072">
        <w:rPr>
          <w:rFonts w:ascii="Arial" w:hAnsi="Arial" w:cs="Arial"/>
          <w:lang w:eastAsia="pl-PL"/>
        </w:rPr>
        <w:t xml:space="preserve"> </w:t>
      </w:r>
      <w:r w:rsidR="00BF7EA0">
        <w:rPr>
          <w:rFonts w:ascii="Arial" w:hAnsi="Arial" w:cs="Arial"/>
          <w:lang w:eastAsia="pl-PL"/>
        </w:rPr>
        <w:t>około  316.00 m</w:t>
      </w:r>
      <w:r w:rsidRPr="00DE5072">
        <w:rPr>
          <w:rFonts w:ascii="Arial" w:hAnsi="Arial" w:cs="Arial"/>
          <w:lang w:eastAsia="pl-PL"/>
        </w:rPr>
        <w:t xml:space="preserve"> </w:t>
      </w:r>
      <w:r w:rsidR="00F53BE3">
        <w:rPr>
          <w:rFonts w:ascii="Arial" w:hAnsi="Arial" w:cs="Arial"/>
          <w:lang w:eastAsia="pl-PL"/>
        </w:rPr>
        <w:t>, długość działki w kierunku południowym</w:t>
      </w:r>
      <w:r w:rsidRPr="00DE5072">
        <w:rPr>
          <w:rFonts w:ascii="Arial" w:hAnsi="Arial" w:cs="Arial"/>
          <w:lang w:eastAsia="pl-PL"/>
        </w:rPr>
        <w:t xml:space="preserve">  </w:t>
      </w:r>
      <w:r w:rsidR="00F53BE3">
        <w:rPr>
          <w:rFonts w:ascii="Arial" w:hAnsi="Arial" w:cs="Arial"/>
          <w:lang w:eastAsia="pl-PL"/>
        </w:rPr>
        <w:t>około:</w:t>
      </w:r>
      <w:r w:rsidRPr="00DE5072">
        <w:rPr>
          <w:rFonts w:ascii="Arial" w:hAnsi="Arial" w:cs="Arial"/>
          <w:lang w:eastAsia="pl-PL"/>
        </w:rPr>
        <w:t xml:space="preserve"> </w:t>
      </w:r>
      <w:r w:rsidR="00F53BE3">
        <w:rPr>
          <w:rFonts w:ascii="Arial" w:hAnsi="Arial" w:cs="Arial"/>
          <w:lang w:eastAsia="pl-PL"/>
        </w:rPr>
        <w:t>3667,00 m</w:t>
      </w:r>
      <w:r w:rsidR="0010162A">
        <w:rPr>
          <w:rFonts w:ascii="Arial" w:hAnsi="Arial" w:cs="Arial"/>
          <w:lang w:eastAsia="pl-PL"/>
        </w:rPr>
        <w:t>.</w:t>
      </w:r>
    </w:p>
    <w:p w:rsidR="00DE5072" w:rsidRPr="00DE5072" w:rsidRDefault="00BF4274" w:rsidP="00BF4274">
      <w:pPr>
        <w:rPr>
          <w:rFonts w:ascii="Arial" w:hAnsi="Arial" w:cs="Arial"/>
        </w:rPr>
      </w:pPr>
      <w:r w:rsidRPr="00DE5072">
        <w:rPr>
          <w:rFonts w:ascii="Arial" w:hAnsi="Arial" w:cs="Arial"/>
          <w:b/>
        </w:rPr>
        <w:t xml:space="preserve">Działka o nr 453/160 powierzchnia : 6.1409 ha                                                                                           </w:t>
      </w:r>
      <w:r w:rsidRPr="00DE5072">
        <w:rPr>
          <w:rFonts w:ascii="Arial" w:hAnsi="Arial" w:cs="Arial"/>
        </w:rPr>
        <w:t xml:space="preserve">W tym: </w:t>
      </w:r>
    </w:p>
    <w:p w:rsidR="00BF4274" w:rsidRDefault="00BF4274" w:rsidP="002D0E28">
      <w:pPr>
        <w:pStyle w:val="Akapitzlist"/>
        <w:numPr>
          <w:ilvl w:val="0"/>
          <w:numId w:val="19"/>
        </w:numPr>
        <w:rPr>
          <w:rFonts w:ascii="Arial" w:hAnsi="Arial" w:cs="Arial"/>
        </w:rPr>
      </w:pPr>
      <w:proofErr w:type="spellStart"/>
      <w:r w:rsidRPr="00DE5072">
        <w:rPr>
          <w:rFonts w:ascii="Arial" w:hAnsi="Arial" w:cs="Arial"/>
        </w:rPr>
        <w:t>RIVb</w:t>
      </w:r>
      <w:proofErr w:type="spellEnd"/>
      <w:r w:rsidR="00DE5072">
        <w:rPr>
          <w:rFonts w:ascii="Arial" w:hAnsi="Arial" w:cs="Arial"/>
        </w:rPr>
        <w:t>:</w:t>
      </w:r>
      <w:r w:rsidRPr="00DE5072">
        <w:rPr>
          <w:rFonts w:ascii="Arial" w:hAnsi="Arial" w:cs="Arial"/>
        </w:rPr>
        <w:t xml:space="preserve"> 1.43</w:t>
      </w:r>
      <w:r w:rsidR="00DE5072" w:rsidRPr="00DE5072">
        <w:rPr>
          <w:rFonts w:ascii="Arial" w:hAnsi="Arial" w:cs="Arial"/>
        </w:rPr>
        <w:t xml:space="preserve">48 ha </w:t>
      </w:r>
      <w:r w:rsidR="00DE5072">
        <w:rPr>
          <w:rFonts w:ascii="Arial" w:hAnsi="Arial" w:cs="Arial"/>
        </w:rPr>
        <w:t xml:space="preserve">- </w:t>
      </w:r>
      <w:r w:rsidR="00DE5072" w:rsidRPr="00DE5072">
        <w:rPr>
          <w:rFonts w:ascii="Arial" w:hAnsi="Arial" w:cs="Arial"/>
        </w:rPr>
        <w:t xml:space="preserve">grunty orne </w:t>
      </w:r>
    </w:p>
    <w:p w:rsidR="00DE5072" w:rsidRDefault="00DE5072" w:rsidP="002D0E28">
      <w:pPr>
        <w:pStyle w:val="Akapitzlist"/>
        <w:numPr>
          <w:ilvl w:val="0"/>
          <w:numId w:val="19"/>
        </w:numPr>
        <w:rPr>
          <w:rFonts w:ascii="Arial" w:hAnsi="Arial" w:cs="Arial"/>
        </w:rPr>
      </w:pPr>
      <w:r>
        <w:rPr>
          <w:rFonts w:ascii="Arial" w:hAnsi="Arial" w:cs="Arial"/>
        </w:rPr>
        <w:t xml:space="preserve">ŁIV: 0.2984 ha - łąki trwałe </w:t>
      </w:r>
    </w:p>
    <w:p w:rsidR="00DE5072" w:rsidRDefault="00DE5072" w:rsidP="002D0E28">
      <w:pPr>
        <w:pStyle w:val="Akapitzlist"/>
        <w:numPr>
          <w:ilvl w:val="0"/>
          <w:numId w:val="19"/>
        </w:numPr>
        <w:rPr>
          <w:rFonts w:ascii="Arial" w:hAnsi="Arial" w:cs="Arial"/>
        </w:rPr>
      </w:pPr>
      <w:r>
        <w:rPr>
          <w:rFonts w:ascii="Arial" w:hAnsi="Arial" w:cs="Arial"/>
        </w:rPr>
        <w:t xml:space="preserve">Lz::4.1675 ha - grunty zadrzewione i zakrzewione </w:t>
      </w:r>
    </w:p>
    <w:p w:rsidR="00DE5072" w:rsidRDefault="00DE5072" w:rsidP="002D0E28">
      <w:pPr>
        <w:pStyle w:val="Akapitzlist"/>
        <w:numPr>
          <w:ilvl w:val="0"/>
          <w:numId w:val="19"/>
        </w:numPr>
        <w:rPr>
          <w:rFonts w:ascii="Arial" w:hAnsi="Arial" w:cs="Arial"/>
        </w:rPr>
      </w:pPr>
      <w:r>
        <w:rPr>
          <w:rFonts w:ascii="Arial" w:hAnsi="Arial" w:cs="Arial"/>
        </w:rPr>
        <w:t>W:0.0512 ha - grunty pod wodami</w:t>
      </w:r>
    </w:p>
    <w:p w:rsidR="00DE5072" w:rsidRPr="00DE5072" w:rsidRDefault="00DE5072" w:rsidP="002D0E28">
      <w:pPr>
        <w:pStyle w:val="Akapitzlist"/>
        <w:numPr>
          <w:ilvl w:val="0"/>
          <w:numId w:val="19"/>
        </w:numPr>
        <w:rPr>
          <w:rFonts w:ascii="Arial" w:hAnsi="Arial" w:cs="Arial"/>
        </w:rPr>
      </w:pPr>
      <w:r>
        <w:rPr>
          <w:rFonts w:ascii="Arial" w:hAnsi="Arial" w:cs="Arial"/>
        </w:rPr>
        <w:t>Bi: 0.1890 ha- inne tereny zabudowane</w:t>
      </w:r>
    </w:p>
    <w:p w:rsidR="00DE5072" w:rsidRDefault="00DE5072" w:rsidP="00BF4274">
      <w:pPr>
        <w:rPr>
          <w:rFonts w:ascii="Arial" w:hAnsi="Arial" w:cs="Arial"/>
        </w:rPr>
      </w:pPr>
      <w:r>
        <w:rPr>
          <w:rFonts w:ascii="Arial" w:hAnsi="Arial" w:cs="Arial"/>
        </w:rPr>
        <w:t xml:space="preserve">Budynek pałacu, który jest tematem </w:t>
      </w:r>
      <w:r w:rsidRPr="00897CBF">
        <w:rPr>
          <w:rFonts w:ascii="Arial" w:hAnsi="Arial" w:cs="Arial"/>
          <w:lang w:eastAsia="pl-PL"/>
        </w:rPr>
        <w:t>odtworzenia dachu</w:t>
      </w:r>
      <w:r>
        <w:rPr>
          <w:rFonts w:ascii="Arial" w:hAnsi="Arial" w:cs="Arial"/>
          <w:lang w:eastAsia="pl-PL"/>
        </w:rPr>
        <w:t xml:space="preserve"> zlokalizowany jest na gruntach Bi</w:t>
      </w:r>
    </w:p>
    <w:p w:rsidR="00395FA5" w:rsidRPr="00395FA5" w:rsidRDefault="00235549" w:rsidP="00ED3318">
      <w:pPr>
        <w:pStyle w:val="Nagwek2"/>
        <w:jc w:val="both"/>
        <w:rPr>
          <w:rFonts w:ascii="Arial" w:hAnsi="Arial" w:cs="Arial"/>
          <w:color w:val="auto"/>
          <w:sz w:val="24"/>
          <w:szCs w:val="24"/>
          <w:lang w:eastAsia="pl-PL"/>
        </w:rPr>
      </w:pPr>
      <w:bookmarkStart w:id="12" w:name="_Toc105474393"/>
      <w:r>
        <w:rPr>
          <w:rFonts w:ascii="Arial" w:hAnsi="Arial" w:cs="Arial"/>
          <w:color w:val="auto"/>
          <w:sz w:val="24"/>
          <w:szCs w:val="24"/>
          <w:lang w:eastAsia="pl-PL"/>
        </w:rPr>
        <w:t>8</w:t>
      </w:r>
      <w:r w:rsidR="00BF4274">
        <w:rPr>
          <w:rFonts w:ascii="Arial" w:hAnsi="Arial" w:cs="Arial"/>
          <w:color w:val="auto"/>
          <w:sz w:val="24"/>
          <w:szCs w:val="24"/>
          <w:lang w:eastAsia="pl-PL"/>
        </w:rPr>
        <w:t>.3</w:t>
      </w:r>
      <w:r w:rsidR="00A7184D" w:rsidRPr="00323FB2">
        <w:rPr>
          <w:rFonts w:ascii="Arial" w:hAnsi="Arial" w:cs="Arial"/>
          <w:color w:val="auto"/>
          <w:sz w:val="24"/>
          <w:szCs w:val="24"/>
          <w:lang w:eastAsia="pl-PL"/>
        </w:rPr>
        <w:t>.</w:t>
      </w:r>
      <w:r w:rsidR="00A7184D">
        <w:rPr>
          <w:rFonts w:ascii="Arial" w:hAnsi="Arial" w:cs="Arial"/>
          <w:color w:val="auto"/>
          <w:sz w:val="24"/>
          <w:szCs w:val="24"/>
          <w:lang w:eastAsia="pl-PL"/>
        </w:rPr>
        <w:t xml:space="preserve">Gabaryty </w:t>
      </w:r>
      <w:r w:rsidR="00BF7EA0">
        <w:rPr>
          <w:rFonts w:ascii="Arial" w:hAnsi="Arial" w:cs="Arial"/>
          <w:color w:val="auto"/>
          <w:sz w:val="24"/>
          <w:szCs w:val="24"/>
          <w:lang w:eastAsia="pl-PL"/>
        </w:rPr>
        <w:t>pałacu</w:t>
      </w:r>
      <w:bookmarkEnd w:id="12"/>
    </w:p>
    <w:p w:rsidR="00A7184D" w:rsidRDefault="00A7184D" w:rsidP="002D0E28">
      <w:pPr>
        <w:pStyle w:val="Akapitzlist"/>
        <w:numPr>
          <w:ilvl w:val="0"/>
          <w:numId w:val="3"/>
        </w:numPr>
        <w:jc w:val="both"/>
        <w:rPr>
          <w:rFonts w:ascii="Arial" w:hAnsi="Arial" w:cs="Arial"/>
        </w:rPr>
      </w:pPr>
      <w:r w:rsidRPr="00A7184D">
        <w:rPr>
          <w:rFonts w:ascii="Arial" w:hAnsi="Arial" w:cs="Arial"/>
        </w:rPr>
        <w:t>Powierzchnia zabudowy</w:t>
      </w:r>
      <w:r>
        <w:rPr>
          <w:rFonts w:ascii="Arial" w:hAnsi="Arial" w:cs="Arial"/>
        </w:rPr>
        <w:t>:</w:t>
      </w:r>
      <w:r w:rsidR="002352C7">
        <w:rPr>
          <w:rFonts w:ascii="Arial" w:hAnsi="Arial" w:cs="Arial"/>
        </w:rPr>
        <w:t xml:space="preserve"> </w:t>
      </w:r>
      <w:r w:rsidR="006372FD">
        <w:rPr>
          <w:rFonts w:ascii="Arial" w:hAnsi="Arial" w:cs="Arial"/>
        </w:rPr>
        <w:t xml:space="preserve">829.05 </w:t>
      </w:r>
      <w:r>
        <w:rPr>
          <w:rFonts w:ascii="Arial" w:hAnsi="Arial" w:cs="Arial"/>
        </w:rPr>
        <w:t xml:space="preserve">m2 </w:t>
      </w:r>
    </w:p>
    <w:p w:rsidR="00A7184D" w:rsidRPr="00A7184D" w:rsidRDefault="00A7184D" w:rsidP="002D0E28">
      <w:pPr>
        <w:pStyle w:val="Akapitzlist"/>
        <w:numPr>
          <w:ilvl w:val="0"/>
          <w:numId w:val="3"/>
        </w:numPr>
        <w:jc w:val="both"/>
        <w:rPr>
          <w:rFonts w:ascii="Arial" w:hAnsi="Arial" w:cs="Arial"/>
        </w:rPr>
      </w:pPr>
      <w:r>
        <w:rPr>
          <w:rFonts w:ascii="Arial" w:hAnsi="Arial" w:cs="Arial"/>
        </w:rPr>
        <w:t xml:space="preserve">Kubatura: </w:t>
      </w:r>
      <w:r w:rsidR="006372FD">
        <w:rPr>
          <w:rFonts w:ascii="Arial" w:hAnsi="Arial" w:cs="Arial"/>
        </w:rPr>
        <w:t>9500.00</w:t>
      </w:r>
      <w:r>
        <w:rPr>
          <w:rFonts w:ascii="Arial" w:hAnsi="Arial" w:cs="Arial"/>
        </w:rPr>
        <w:t>m3</w:t>
      </w:r>
    </w:p>
    <w:p w:rsidR="00A7184D" w:rsidRPr="00A7184D" w:rsidRDefault="002352C7" w:rsidP="002D0E28">
      <w:pPr>
        <w:pStyle w:val="Akapitzlist"/>
        <w:numPr>
          <w:ilvl w:val="0"/>
          <w:numId w:val="3"/>
        </w:numPr>
        <w:jc w:val="both"/>
        <w:rPr>
          <w:rFonts w:ascii="Arial" w:hAnsi="Arial" w:cs="Arial"/>
        </w:rPr>
      </w:pPr>
      <w:r>
        <w:rPr>
          <w:rFonts w:ascii="Arial" w:hAnsi="Arial" w:cs="Arial"/>
        </w:rPr>
        <w:lastRenderedPageBreak/>
        <w:t>Szerokość</w:t>
      </w:r>
      <w:r w:rsidR="00A7184D">
        <w:rPr>
          <w:rFonts w:ascii="Arial" w:hAnsi="Arial" w:cs="Arial"/>
        </w:rPr>
        <w:t>:</w:t>
      </w:r>
      <w:r w:rsidR="00C405C7">
        <w:rPr>
          <w:rFonts w:ascii="Arial" w:hAnsi="Arial" w:cs="Arial"/>
        </w:rPr>
        <w:t xml:space="preserve"> pałac 15.05</w:t>
      </w:r>
      <w:r w:rsidR="006372FD">
        <w:rPr>
          <w:rFonts w:ascii="Arial" w:hAnsi="Arial" w:cs="Arial"/>
        </w:rPr>
        <w:t xml:space="preserve"> m, dobudówki w parterze 5.21</w:t>
      </w:r>
      <w:r w:rsidR="00A7184D">
        <w:rPr>
          <w:rFonts w:ascii="Arial" w:hAnsi="Arial" w:cs="Arial"/>
        </w:rPr>
        <w:t>m</w:t>
      </w:r>
    </w:p>
    <w:p w:rsidR="00A7184D" w:rsidRDefault="006372FD" w:rsidP="002D0E28">
      <w:pPr>
        <w:pStyle w:val="Akapitzlist"/>
        <w:numPr>
          <w:ilvl w:val="0"/>
          <w:numId w:val="3"/>
        </w:numPr>
        <w:jc w:val="both"/>
        <w:rPr>
          <w:rFonts w:ascii="Arial" w:hAnsi="Arial" w:cs="Arial"/>
        </w:rPr>
      </w:pPr>
      <w:r>
        <w:rPr>
          <w:rFonts w:ascii="Arial" w:hAnsi="Arial" w:cs="Arial"/>
        </w:rPr>
        <w:t>Długość</w:t>
      </w:r>
      <w:r w:rsidR="00A7184D">
        <w:rPr>
          <w:rFonts w:ascii="Arial" w:hAnsi="Arial" w:cs="Arial"/>
        </w:rPr>
        <w:t xml:space="preserve">: </w:t>
      </w:r>
      <w:r>
        <w:rPr>
          <w:rFonts w:ascii="Arial" w:hAnsi="Arial" w:cs="Arial"/>
        </w:rPr>
        <w:t xml:space="preserve">47.16 </w:t>
      </w:r>
      <w:r w:rsidR="00A7184D">
        <w:rPr>
          <w:rFonts w:ascii="Arial" w:hAnsi="Arial" w:cs="Arial"/>
        </w:rPr>
        <w:t>m</w:t>
      </w:r>
    </w:p>
    <w:p w:rsidR="00A7184D" w:rsidRDefault="00BF4274" w:rsidP="002D0E28">
      <w:pPr>
        <w:pStyle w:val="Akapitzlist"/>
        <w:numPr>
          <w:ilvl w:val="0"/>
          <w:numId w:val="3"/>
        </w:numPr>
        <w:jc w:val="both"/>
        <w:rPr>
          <w:rFonts w:ascii="Arial" w:hAnsi="Arial" w:cs="Arial"/>
        </w:rPr>
      </w:pPr>
      <w:r>
        <w:rPr>
          <w:rFonts w:ascii="Arial" w:hAnsi="Arial" w:cs="Arial"/>
        </w:rPr>
        <w:t>Wysokość w kalenicy</w:t>
      </w:r>
      <w:r w:rsidR="00A7184D">
        <w:rPr>
          <w:rFonts w:ascii="Arial" w:hAnsi="Arial" w:cs="Arial"/>
        </w:rPr>
        <w:t xml:space="preserve">: </w:t>
      </w:r>
      <w:r>
        <w:rPr>
          <w:rFonts w:ascii="Arial" w:hAnsi="Arial" w:cs="Arial"/>
        </w:rPr>
        <w:t>12.10</w:t>
      </w:r>
      <w:r w:rsidR="00A7184D">
        <w:rPr>
          <w:rFonts w:ascii="Arial" w:hAnsi="Arial" w:cs="Arial"/>
        </w:rPr>
        <w:t>m</w:t>
      </w:r>
      <w:r w:rsidR="006372FD">
        <w:rPr>
          <w:rFonts w:ascii="Arial" w:hAnsi="Arial" w:cs="Arial"/>
        </w:rPr>
        <w:t>, wysokość z wieżą 17.57 m</w:t>
      </w:r>
    </w:p>
    <w:p w:rsidR="00BF4274" w:rsidRPr="00BF4274" w:rsidRDefault="000931B7" w:rsidP="002D0E28">
      <w:pPr>
        <w:pStyle w:val="Akapitzlist"/>
        <w:numPr>
          <w:ilvl w:val="0"/>
          <w:numId w:val="3"/>
        </w:numPr>
        <w:jc w:val="both"/>
        <w:rPr>
          <w:rFonts w:ascii="Arial" w:hAnsi="Arial" w:cs="Arial"/>
        </w:rPr>
      </w:pPr>
      <w:r>
        <w:rPr>
          <w:rFonts w:ascii="Arial" w:hAnsi="Arial" w:cs="Arial"/>
        </w:rPr>
        <w:t xml:space="preserve">Dach </w:t>
      </w:r>
      <w:r w:rsidR="00BF4274">
        <w:rPr>
          <w:rFonts w:ascii="Arial" w:hAnsi="Arial" w:cs="Arial"/>
        </w:rPr>
        <w:t xml:space="preserve">w części centralnej - </w:t>
      </w:r>
      <w:r w:rsidR="00BF4274">
        <w:rPr>
          <w:rFonts w:ascii="Arial" w:hAnsi="Arial" w:cs="Arial"/>
          <w:shd w:val="clear" w:color="auto" w:fill="FFFFFF"/>
        </w:rPr>
        <w:t>g</w:t>
      </w:r>
      <w:r w:rsidR="00BF4274" w:rsidRPr="00683E32">
        <w:rPr>
          <w:rFonts w:ascii="Arial" w:hAnsi="Arial" w:cs="Arial"/>
          <w:shd w:val="clear" w:color="auto" w:fill="FFFFFF"/>
        </w:rPr>
        <w:t xml:space="preserve">łówny korpus przykryty dachem siodłowym z lukarnami, </w:t>
      </w:r>
      <w:r w:rsidR="00BF4274">
        <w:rPr>
          <w:rFonts w:ascii="Arial" w:hAnsi="Arial" w:cs="Arial"/>
        </w:rPr>
        <w:t xml:space="preserve">dwuspadowy, pochylenie 37 stopni, </w:t>
      </w:r>
      <w:r w:rsidR="00BF4274" w:rsidRPr="00683E32">
        <w:rPr>
          <w:rFonts w:ascii="Arial" w:hAnsi="Arial" w:cs="Arial"/>
          <w:shd w:val="clear" w:color="auto" w:fill="FFFFFF"/>
        </w:rPr>
        <w:t xml:space="preserve">skrzydła boczne </w:t>
      </w:r>
      <w:r w:rsidR="00BF4274">
        <w:rPr>
          <w:rFonts w:ascii="Arial" w:hAnsi="Arial" w:cs="Arial"/>
          <w:shd w:val="clear" w:color="auto" w:fill="FFFFFF"/>
        </w:rPr>
        <w:t xml:space="preserve">pokryte </w:t>
      </w:r>
      <w:r w:rsidR="00BF4274" w:rsidRPr="00683E32">
        <w:rPr>
          <w:rFonts w:ascii="Arial" w:hAnsi="Arial" w:cs="Arial"/>
          <w:shd w:val="clear" w:color="auto" w:fill="FFFFFF"/>
        </w:rPr>
        <w:t>dachami czterospadowymi</w:t>
      </w:r>
      <w:r w:rsidR="00BF4274">
        <w:rPr>
          <w:rFonts w:ascii="Arial" w:hAnsi="Arial" w:cs="Arial"/>
          <w:shd w:val="clear" w:color="auto" w:fill="FFFFFF"/>
        </w:rPr>
        <w:t xml:space="preserve">, </w:t>
      </w:r>
      <w:r w:rsidR="00BF4274">
        <w:rPr>
          <w:rFonts w:ascii="Arial" w:hAnsi="Arial" w:cs="Arial"/>
        </w:rPr>
        <w:t xml:space="preserve">pochylenie 40 stopni, wieża </w:t>
      </w:r>
      <w:r w:rsidR="00BF4274">
        <w:rPr>
          <w:rFonts w:ascii="Arial" w:hAnsi="Arial" w:cs="Arial"/>
          <w:shd w:val="clear" w:color="auto" w:fill="FFFFFF"/>
        </w:rPr>
        <w:t xml:space="preserve">pokryta dachem czterospadowym, </w:t>
      </w:r>
      <w:r w:rsidR="00BF4274">
        <w:rPr>
          <w:rFonts w:ascii="Arial" w:hAnsi="Arial" w:cs="Arial"/>
        </w:rPr>
        <w:t>pochylenie 75 stopni, 80 stopni.</w:t>
      </w:r>
    </w:p>
    <w:p w:rsidR="00BF4274" w:rsidRPr="00BF4274" w:rsidRDefault="00BF4274" w:rsidP="00BF4274">
      <w:pPr>
        <w:jc w:val="both"/>
        <w:rPr>
          <w:rFonts w:ascii="Arial" w:hAnsi="Arial" w:cs="Arial"/>
        </w:rPr>
      </w:pPr>
      <w:r w:rsidRPr="00683E32">
        <w:rPr>
          <w:rFonts w:ascii="Arial" w:hAnsi="Arial" w:cs="Arial"/>
          <w:shd w:val="clear" w:color="auto" w:fill="FFFFFF"/>
        </w:rPr>
        <w:t xml:space="preserve">Obiekt składa się z parterowego korpusu oraz dwóch skrzydeł bocznych, o dwóch kondygnacjach. Główny korpus przykryty jest dachem siodłowym z lukarnami, skrzydła boczne zaś dachami czterospadowymi. Trzynastoosiowa fasada posiada środkowy, dwukondygnacyjny ryzalit z umieszczonym ponad głównym wejściem kartuszem herbowym. W zachodnim skrzydle pałacu wznosi się czworoboczna wieża. </w:t>
      </w:r>
    </w:p>
    <w:p w:rsidR="008E76E6" w:rsidRDefault="00235549" w:rsidP="00ED3318">
      <w:pPr>
        <w:pStyle w:val="Nagwek2"/>
        <w:jc w:val="both"/>
        <w:rPr>
          <w:rFonts w:ascii="Arial" w:hAnsi="Arial" w:cs="Arial"/>
          <w:color w:val="auto"/>
          <w:sz w:val="24"/>
          <w:szCs w:val="24"/>
          <w:lang w:eastAsia="pl-PL"/>
        </w:rPr>
      </w:pPr>
      <w:bookmarkStart w:id="13" w:name="_Toc105474394"/>
      <w:r>
        <w:rPr>
          <w:rFonts w:ascii="Arial" w:hAnsi="Arial" w:cs="Arial"/>
          <w:color w:val="auto"/>
          <w:sz w:val="24"/>
          <w:szCs w:val="24"/>
          <w:lang w:eastAsia="pl-PL"/>
        </w:rPr>
        <w:t>8</w:t>
      </w:r>
      <w:r w:rsidR="008E76E6" w:rsidRPr="00CE58CD">
        <w:rPr>
          <w:rFonts w:ascii="Arial" w:hAnsi="Arial" w:cs="Arial"/>
          <w:color w:val="auto"/>
          <w:sz w:val="24"/>
          <w:szCs w:val="24"/>
          <w:lang w:eastAsia="pl-PL"/>
        </w:rPr>
        <w:t>.</w:t>
      </w:r>
      <w:r w:rsidR="00DE5072">
        <w:rPr>
          <w:rFonts w:ascii="Arial" w:hAnsi="Arial" w:cs="Arial"/>
          <w:color w:val="auto"/>
          <w:sz w:val="24"/>
          <w:szCs w:val="24"/>
          <w:lang w:eastAsia="pl-PL"/>
        </w:rPr>
        <w:t>4</w:t>
      </w:r>
      <w:r w:rsidR="008E76E6" w:rsidRPr="00CE58CD">
        <w:rPr>
          <w:rFonts w:ascii="Arial" w:hAnsi="Arial" w:cs="Arial"/>
          <w:color w:val="auto"/>
          <w:sz w:val="24"/>
          <w:szCs w:val="24"/>
          <w:lang w:eastAsia="pl-PL"/>
        </w:rPr>
        <w:t>.</w:t>
      </w:r>
      <w:r w:rsidR="008E76E6">
        <w:rPr>
          <w:rFonts w:ascii="Arial" w:hAnsi="Arial" w:cs="Arial"/>
          <w:color w:val="auto"/>
          <w:sz w:val="24"/>
          <w:szCs w:val="24"/>
          <w:lang w:eastAsia="pl-PL"/>
        </w:rPr>
        <w:t>Warunki gruntowo- wodne</w:t>
      </w:r>
      <w:bookmarkEnd w:id="13"/>
    </w:p>
    <w:p w:rsidR="008E76E6" w:rsidRPr="008E76E6" w:rsidRDefault="008E76E6" w:rsidP="00ED3318">
      <w:pPr>
        <w:jc w:val="both"/>
        <w:rPr>
          <w:rFonts w:ascii="Arial" w:hAnsi="Arial" w:cs="Arial"/>
        </w:rPr>
      </w:pPr>
      <w:r w:rsidRPr="008E76E6">
        <w:rPr>
          <w:rFonts w:ascii="Arial" w:hAnsi="Arial" w:cs="Arial"/>
        </w:rPr>
        <w:t>Teren, na kt</w:t>
      </w:r>
      <w:r w:rsidR="00F53BE3">
        <w:rPr>
          <w:rFonts w:ascii="Arial" w:hAnsi="Arial" w:cs="Arial"/>
        </w:rPr>
        <w:t xml:space="preserve">órym posadowiony jest </w:t>
      </w:r>
      <w:r w:rsidR="00DE5072">
        <w:rPr>
          <w:rFonts w:ascii="Arial" w:hAnsi="Arial" w:cs="Arial"/>
        </w:rPr>
        <w:t xml:space="preserve">budynek pałacowy </w:t>
      </w:r>
      <w:r w:rsidRPr="008E76E6">
        <w:rPr>
          <w:rFonts w:ascii="Arial" w:hAnsi="Arial" w:cs="Arial"/>
        </w:rPr>
        <w:t>zakwalifikowano do pie</w:t>
      </w:r>
      <w:r w:rsidR="00DE5072">
        <w:rPr>
          <w:rFonts w:ascii="Arial" w:hAnsi="Arial" w:cs="Arial"/>
        </w:rPr>
        <w:t>rwszej kategorii geotechnicznej</w:t>
      </w:r>
      <w:r w:rsidRPr="008E76E6">
        <w:rPr>
          <w:rFonts w:ascii="Arial" w:hAnsi="Arial" w:cs="Arial"/>
        </w:rPr>
        <w:t>.</w:t>
      </w:r>
      <w:r w:rsidR="00DE5072">
        <w:rPr>
          <w:rFonts w:ascii="Arial" w:hAnsi="Arial" w:cs="Arial"/>
        </w:rPr>
        <w:t xml:space="preserve"> </w:t>
      </w:r>
      <w:r w:rsidRPr="008E76E6">
        <w:rPr>
          <w:rFonts w:ascii="Arial" w:hAnsi="Arial" w:cs="Arial"/>
        </w:rPr>
        <w:t xml:space="preserve">Warunki gruntowe dobre. Poziom wody gruntowej występuje poniżej istniejących fundamentów. </w:t>
      </w:r>
    </w:p>
    <w:p w:rsidR="008E76E6" w:rsidRDefault="00235549" w:rsidP="00ED3318">
      <w:pPr>
        <w:pStyle w:val="Nagwek2"/>
        <w:jc w:val="both"/>
        <w:rPr>
          <w:rFonts w:ascii="Arial" w:hAnsi="Arial" w:cs="Arial"/>
          <w:color w:val="auto"/>
          <w:sz w:val="24"/>
          <w:szCs w:val="24"/>
          <w:lang w:eastAsia="pl-PL"/>
        </w:rPr>
      </w:pPr>
      <w:bookmarkStart w:id="14" w:name="_Toc105474395"/>
      <w:r>
        <w:rPr>
          <w:rFonts w:ascii="Arial" w:hAnsi="Arial" w:cs="Arial"/>
          <w:color w:val="auto"/>
          <w:sz w:val="24"/>
          <w:szCs w:val="24"/>
          <w:lang w:eastAsia="pl-PL"/>
        </w:rPr>
        <w:t>8</w:t>
      </w:r>
      <w:r w:rsidR="008E76E6" w:rsidRPr="00CE58CD">
        <w:rPr>
          <w:rFonts w:ascii="Arial" w:hAnsi="Arial" w:cs="Arial"/>
          <w:color w:val="auto"/>
          <w:sz w:val="24"/>
          <w:szCs w:val="24"/>
          <w:lang w:eastAsia="pl-PL"/>
        </w:rPr>
        <w:t>.</w:t>
      </w:r>
      <w:r w:rsidR="00DE5072">
        <w:rPr>
          <w:rFonts w:ascii="Arial" w:hAnsi="Arial" w:cs="Arial"/>
          <w:color w:val="auto"/>
          <w:sz w:val="24"/>
          <w:szCs w:val="24"/>
          <w:lang w:eastAsia="pl-PL"/>
        </w:rPr>
        <w:t>5</w:t>
      </w:r>
      <w:r w:rsidR="008E76E6" w:rsidRPr="00CE58CD">
        <w:rPr>
          <w:rFonts w:ascii="Arial" w:hAnsi="Arial" w:cs="Arial"/>
          <w:color w:val="auto"/>
          <w:sz w:val="24"/>
          <w:szCs w:val="24"/>
          <w:lang w:eastAsia="pl-PL"/>
        </w:rPr>
        <w:t>.</w:t>
      </w:r>
      <w:r w:rsidR="00ED3318">
        <w:rPr>
          <w:rFonts w:ascii="Arial" w:hAnsi="Arial" w:cs="Arial"/>
          <w:color w:val="auto"/>
          <w:sz w:val="24"/>
          <w:szCs w:val="24"/>
          <w:lang w:eastAsia="pl-PL"/>
        </w:rPr>
        <w:t>Ist</w:t>
      </w:r>
      <w:r w:rsidR="008E76E6">
        <w:rPr>
          <w:rFonts w:ascii="Arial" w:hAnsi="Arial" w:cs="Arial"/>
          <w:color w:val="auto"/>
          <w:sz w:val="24"/>
          <w:szCs w:val="24"/>
          <w:lang w:eastAsia="pl-PL"/>
        </w:rPr>
        <w:t>niejące instalacje</w:t>
      </w:r>
      <w:bookmarkEnd w:id="14"/>
    </w:p>
    <w:p w:rsidR="00F53BE3" w:rsidRPr="00F53BE3" w:rsidRDefault="00F53BE3" w:rsidP="00F53BE3">
      <w:pPr>
        <w:rPr>
          <w:rFonts w:ascii="Arial" w:hAnsi="Arial" w:cs="Arial"/>
          <w:lang w:eastAsia="pl-PL"/>
        </w:rPr>
      </w:pPr>
      <w:r w:rsidRPr="00F53BE3">
        <w:rPr>
          <w:rFonts w:ascii="Arial" w:hAnsi="Arial" w:cs="Arial"/>
          <w:lang w:eastAsia="pl-PL"/>
        </w:rPr>
        <w:t xml:space="preserve">Przez działkę o nr </w:t>
      </w:r>
      <w:proofErr w:type="spellStart"/>
      <w:r w:rsidRPr="00F53BE3">
        <w:rPr>
          <w:rFonts w:ascii="Arial" w:hAnsi="Arial" w:cs="Arial"/>
        </w:rPr>
        <w:t>nr</w:t>
      </w:r>
      <w:proofErr w:type="spellEnd"/>
      <w:r w:rsidRPr="00F53BE3">
        <w:rPr>
          <w:rFonts w:ascii="Arial" w:hAnsi="Arial" w:cs="Arial"/>
        </w:rPr>
        <w:t xml:space="preserve"> 453/160 wzdłuż drogi przebiega instalacja elektryczna zasilająca latarnie uliczne</w:t>
      </w:r>
      <w:r w:rsidR="0010162A">
        <w:rPr>
          <w:rFonts w:ascii="Arial" w:hAnsi="Arial" w:cs="Arial"/>
        </w:rPr>
        <w:t>.</w:t>
      </w:r>
    </w:p>
    <w:p w:rsidR="00F53BE3" w:rsidRDefault="00F53BE3" w:rsidP="00F53BE3">
      <w:pPr>
        <w:pStyle w:val="Nagwek2"/>
        <w:jc w:val="both"/>
        <w:rPr>
          <w:rFonts w:ascii="Arial" w:hAnsi="Arial" w:cs="Arial"/>
          <w:color w:val="auto"/>
          <w:sz w:val="24"/>
          <w:szCs w:val="24"/>
          <w:lang w:eastAsia="pl-PL"/>
        </w:rPr>
      </w:pPr>
      <w:bookmarkStart w:id="15" w:name="_Toc105474396"/>
      <w:r>
        <w:rPr>
          <w:rFonts w:ascii="Arial" w:hAnsi="Arial" w:cs="Arial"/>
          <w:color w:val="auto"/>
          <w:sz w:val="24"/>
          <w:szCs w:val="24"/>
          <w:lang w:eastAsia="pl-PL"/>
        </w:rPr>
        <w:t>8.6</w:t>
      </w:r>
      <w:r w:rsidR="008E76E6" w:rsidRPr="00323FB2">
        <w:rPr>
          <w:rFonts w:ascii="Arial" w:hAnsi="Arial" w:cs="Arial"/>
          <w:color w:val="auto"/>
          <w:sz w:val="24"/>
          <w:szCs w:val="24"/>
          <w:lang w:eastAsia="pl-PL"/>
        </w:rPr>
        <w:t>.</w:t>
      </w:r>
      <w:r w:rsidR="008E76E6">
        <w:rPr>
          <w:rFonts w:ascii="Arial" w:hAnsi="Arial" w:cs="Arial"/>
          <w:color w:val="auto"/>
          <w:sz w:val="24"/>
          <w:szCs w:val="24"/>
          <w:lang w:eastAsia="pl-PL"/>
        </w:rPr>
        <w:t>Dojazd do budynku</w:t>
      </w:r>
      <w:r w:rsidR="00767E76">
        <w:rPr>
          <w:rFonts w:ascii="Arial" w:hAnsi="Arial" w:cs="Arial"/>
          <w:color w:val="auto"/>
          <w:sz w:val="24"/>
          <w:szCs w:val="24"/>
          <w:lang w:eastAsia="pl-PL"/>
        </w:rPr>
        <w:t>, miejsce parkingowe</w:t>
      </w:r>
      <w:bookmarkEnd w:id="15"/>
      <w:r w:rsidR="008E76E6">
        <w:rPr>
          <w:rFonts w:ascii="Arial" w:hAnsi="Arial" w:cs="Arial"/>
          <w:color w:val="auto"/>
          <w:sz w:val="24"/>
          <w:szCs w:val="24"/>
          <w:lang w:eastAsia="pl-PL"/>
        </w:rPr>
        <w:t xml:space="preserve"> </w:t>
      </w:r>
    </w:p>
    <w:p w:rsidR="00F53BE3" w:rsidRPr="00F53BE3" w:rsidRDefault="00F53BE3" w:rsidP="00F53BE3">
      <w:pPr>
        <w:rPr>
          <w:lang w:eastAsia="pl-PL"/>
        </w:rPr>
      </w:pPr>
      <w:r>
        <w:rPr>
          <w:rFonts w:ascii="Arial" w:hAnsi="Arial" w:cs="Arial"/>
          <w:lang w:eastAsia="pl-PL"/>
        </w:rPr>
        <w:t xml:space="preserve">Do </w:t>
      </w:r>
      <w:r w:rsidRPr="00F53BE3">
        <w:rPr>
          <w:rFonts w:ascii="Arial" w:hAnsi="Arial" w:cs="Arial"/>
          <w:lang w:eastAsia="pl-PL"/>
        </w:rPr>
        <w:t>działk</w:t>
      </w:r>
      <w:r>
        <w:rPr>
          <w:rFonts w:ascii="Arial" w:hAnsi="Arial" w:cs="Arial"/>
          <w:lang w:eastAsia="pl-PL"/>
        </w:rPr>
        <w:t>i</w:t>
      </w:r>
      <w:r w:rsidRPr="00F53BE3">
        <w:rPr>
          <w:rFonts w:ascii="Arial" w:hAnsi="Arial" w:cs="Arial"/>
          <w:lang w:eastAsia="pl-PL"/>
        </w:rPr>
        <w:t xml:space="preserve"> o nr </w:t>
      </w:r>
      <w:r w:rsidRPr="00F53BE3">
        <w:rPr>
          <w:rFonts w:ascii="Arial" w:hAnsi="Arial" w:cs="Arial"/>
        </w:rPr>
        <w:t xml:space="preserve"> 453/160</w:t>
      </w:r>
      <w:r>
        <w:rPr>
          <w:rFonts w:ascii="Arial" w:hAnsi="Arial" w:cs="Arial"/>
        </w:rPr>
        <w:t xml:space="preserve">, na której zlokalizowany jest budynek pałacu który jest tematem </w:t>
      </w:r>
      <w:r w:rsidRPr="00897CBF">
        <w:rPr>
          <w:rFonts w:ascii="Arial" w:hAnsi="Arial" w:cs="Arial"/>
          <w:lang w:eastAsia="pl-PL"/>
        </w:rPr>
        <w:t>odtworzenia dachu</w:t>
      </w:r>
      <w:r>
        <w:rPr>
          <w:rFonts w:ascii="Arial" w:hAnsi="Arial" w:cs="Arial"/>
          <w:lang w:eastAsia="pl-PL"/>
        </w:rPr>
        <w:t xml:space="preserve"> jest bezpośredni dojazd od strony północnej Aleją Parkową.  Brak miejsc do parkowania</w:t>
      </w:r>
    </w:p>
    <w:p w:rsidR="008E76E6" w:rsidRPr="00B643CE" w:rsidRDefault="00F53BE3" w:rsidP="00F53BE3">
      <w:pPr>
        <w:pStyle w:val="Nagwek2"/>
        <w:rPr>
          <w:rFonts w:ascii="Arial" w:hAnsi="Arial" w:cs="Arial"/>
          <w:color w:val="auto"/>
        </w:rPr>
      </w:pPr>
      <w:bookmarkStart w:id="16" w:name="_Toc105474397"/>
      <w:r w:rsidRPr="00B643CE">
        <w:rPr>
          <w:rFonts w:ascii="Arial" w:hAnsi="Arial" w:cs="Arial"/>
          <w:color w:val="auto"/>
        </w:rPr>
        <w:t>8.7</w:t>
      </w:r>
      <w:r w:rsidR="008E76E6" w:rsidRPr="00B643CE">
        <w:rPr>
          <w:rFonts w:ascii="Arial" w:hAnsi="Arial" w:cs="Arial"/>
          <w:color w:val="auto"/>
        </w:rPr>
        <w:t>.Ocena stanu technicznego</w:t>
      </w:r>
      <w:bookmarkEnd w:id="16"/>
      <w:r w:rsidR="008E76E6" w:rsidRPr="00B643CE">
        <w:rPr>
          <w:rFonts w:ascii="Arial" w:hAnsi="Arial" w:cs="Arial"/>
          <w:color w:val="auto"/>
        </w:rPr>
        <w:t xml:space="preserve"> </w:t>
      </w:r>
    </w:p>
    <w:p w:rsidR="00DD001D" w:rsidRPr="000931B7" w:rsidRDefault="00B643CE" w:rsidP="008E76E6">
      <w:pPr>
        <w:jc w:val="both"/>
        <w:rPr>
          <w:rFonts w:ascii="Arial" w:hAnsi="Arial" w:cs="Arial"/>
        </w:rPr>
      </w:pPr>
      <w:r>
        <w:rPr>
          <w:rFonts w:ascii="Arial" w:hAnsi="Arial" w:cs="Arial"/>
        </w:rPr>
        <w:t>Teren opracowania jest zadbany , posiada bezpośredni dojazd do budynku położnego na działce.</w:t>
      </w:r>
      <w:r w:rsidRPr="00B643CE">
        <w:rPr>
          <w:rFonts w:ascii="Arial" w:hAnsi="Arial" w:cs="Arial"/>
        </w:rPr>
        <w:t xml:space="preserve"> </w:t>
      </w:r>
      <w:r w:rsidRPr="000E14B2">
        <w:rPr>
          <w:rFonts w:ascii="Arial" w:hAnsi="Arial" w:cs="Arial"/>
        </w:rPr>
        <w:t xml:space="preserve">Budynek prezentuje </w:t>
      </w:r>
      <w:r>
        <w:rPr>
          <w:rFonts w:ascii="Arial" w:hAnsi="Arial" w:cs="Arial"/>
        </w:rPr>
        <w:t xml:space="preserve">bardzo zły stan techniczny, zagraża bezpieczeństwu. </w:t>
      </w:r>
      <w:r w:rsidRPr="000E14B2">
        <w:rPr>
          <w:rFonts w:ascii="Arial" w:hAnsi="Arial" w:cs="Arial"/>
        </w:rPr>
        <w:t xml:space="preserve"> Przez ostatnie lata </w:t>
      </w:r>
      <w:r>
        <w:rPr>
          <w:rFonts w:ascii="Arial" w:hAnsi="Arial" w:cs="Arial"/>
        </w:rPr>
        <w:t>był nieużytkowany.</w:t>
      </w:r>
      <w:r w:rsidRPr="000E14B2">
        <w:rPr>
          <w:rFonts w:ascii="Arial" w:hAnsi="Arial" w:cs="Arial"/>
        </w:rPr>
        <w:t xml:space="preserve"> </w:t>
      </w:r>
      <w:r>
        <w:rPr>
          <w:rFonts w:ascii="Arial" w:hAnsi="Arial" w:cs="Arial"/>
        </w:rPr>
        <w:t xml:space="preserve"> Jest </w:t>
      </w:r>
      <w:r w:rsidRPr="000E14B2">
        <w:rPr>
          <w:rFonts w:ascii="Arial" w:hAnsi="Arial" w:cs="Arial"/>
        </w:rPr>
        <w:t>doglądany i zabezpieczany przez Wł</w:t>
      </w:r>
      <w:r>
        <w:rPr>
          <w:rFonts w:ascii="Arial" w:hAnsi="Arial" w:cs="Arial"/>
        </w:rPr>
        <w:t>aściciela.</w:t>
      </w:r>
      <w:r w:rsidRPr="005B0732">
        <w:rPr>
          <w:rFonts w:ascii="Arial" w:hAnsi="Arial" w:cs="Arial"/>
          <w:color w:val="000000"/>
          <w:lang w:eastAsia="pl-PL"/>
        </w:rPr>
        <w:t xml:space="preserve"> </w:t>
      </w:r>
      <w:r>
        <w:rPr>
          <w:rFonts w:ascii="Arial" w:hAnsi="Arial" w:cs="Arial"/>
        </w:rPr>
        <w:t xml:space="preserve">W celu szczegółowej </w:t>
      </w:r>
      <w:r w:rsidRPr="000E14B2">
        <w:rPr>
          <w:rFonts w:ascii="Arial" w:hAnsi="Arial" w:cs="Arial"/>
        </w:rPr>
        <w:t>oceny stanu technicznego opracowyw</w:t>
      </w:r>
      <w:r>
        <w:rPr>
          <w:rFonts w:ascii="Arial" w:hAnsi="Arial" w:cs="Arial"/>
        </w:rPr>
        <w:t>ana jest ekspertyza konstrukcji obiektu.</w:t>
      </w:r>
      <w:r w:rsidRPr="000E14B2">
        <w:rPr>
          <w:rFonts w:ascii="Arial" w:hAnsi="Arial" w:cs="Arial"/>
        </w:rPr>
        <w:t xml:space="preserve"> </w:t>
      </w:r>
    </w:p>
    <w:p w:rsidR="00767E76" w:rsidRDefault="00F53BE3" w:rsidP="00767E76">
      <w:pPr>
        <w:pStyle w:val="Nagwek1"/>
        <w:rPr>
          <w:rFonts w:ascii="Arial" w:hAnsi="Arial" w:cs="Arial"/>
          <w:color w:val="auto"/>
        </w:rPr>
      </w:pPr>
      <w:bookmarkStart w:id="17" w:name="_Toc105474398"/>
      <w:r>
        <w:rPr>
          <w:rFonts w:ascii="Arial" w:hAnsi="Arial" w:cs="Arial"/>
          <w:color w:val="auto"/>
        </w:rPr>
        <w:t>9</w:t>
      </w:r>
      <w:r w:rsidR="00767E76" w:rsidRPr="00395FA5">
        <w:rPr>
          <w:rFonts w:ascii="Arial" w:hAnsi="Arial" w:cs="Arial"/>
          <w:color w:val="auto"/>
        </w:rPr>
        <w:t xml:space="preserve">.Projekt  </w:t>
      </w:r>
      <w:r w:rsidR="00897CBF">
        <w:rPr>
          <w:rFonts w:ascii="Arial" w:hAnsi="Arial" w:cs="Arial"/>
          <w:color w:val="auto"/>
        </w:rPr>
        <w:t>zagospodarowania terenu do projektu odtworzenia dachu na pałacu</w:t>
      </w:r>
      <w:bookmarkEnd w:id="17"/>
    </w:p>
    <w:p w:rsidR="00080104" w:rsidRPr="001658BD" w:rsidRDefault="00080104" w:rsidP="00080104">
      <w:pPr>
        <w:autoSpaceDE w:val="0"/>
        <w:autoSpaceDN w:val="0"/>
        <w:adjustRightInd w:val="0"/>
        <w:spacing w:before="60"/>
        <w:jc w:val="both"/>
        <w:rPr>
          <w:rFonts w:ascii="Arial" w:hAnsi="Arial" w:cs="Arial"/>
          <w:lang w:eastAsia="pl-PL"/>
        </w:rPr>
      </w:pPr>
      <w:r w:rsidRPr="001658BD">
        <w:rPr>
          <w:rFonts w:ascii="Arial" w:hAnsi="Arial" w:cs="Arial"/>
          <w:lang w:eastAsia="pl-PL"/>
        </w:rPr>
        <w:t>Projekt zagospodarowania terenu do projektu odtworzenia dachu dla pałacu w Sierakowie Śląskim w ramach zadania pn."Rewitalizacja zespołu pałacowo-parkowego w Sierakowie śląskim, w celu nadania funkcji integracji międzypokoleniowej."</w:t>
      </w:r>
    </w:p>
    <w:p w:rsidR="00080104" w:rsidRPr="009D5135" w:rsidRDefault="00080104" w:rsidP="002D0E28">
      <w:pPr>
        <w:pStyle w:val="Akapitzlist"/>
        <w:numPr>
          <w:ilvl w:val="0"/>
          <w:numId w:val="5"/>
        </w:numPr>
        <w:rPr>
          <w:rFonts w:ascii="Arial" w:hAnsi="Arial" w:cs="Arial"/>
          <w:bCs/>
          <w:lang w:eastAsia="en-US"/>
        </w:rPr>
      </w:pPr>
      <w:r w:rsidRPr="009D5135">
        <w:rPr>
          <w:rFonts w:ascii="Arial" w:hAnsi="Arial" w:cs="Arial"/>
          <w:bCs/>
        </w:rPr>
        <w:t xml:space="preserve">Adres inwestycji: </w:t>
      </w:r>
      <w:r w:rsidRPr="009D5135">
        <w:rPr>
          <w:rFonts w:ascii="Arial" w:hAnsi="Arial" w:cs="Arial"/>
        </w:rPr>
        <w:t>Aleja Parkowa 4 Sieraków Śląski  42-790, Gmina Ciasna, Powiat Lubliniecki, Województwo Śląskie</w:t>
      </w:r>
    </w:p>
    <w:p w:rsidR="00080104" w:rsidRPr="009D5135" w:rsidRDefault="00080104" w:rsidP="002D0E28">
      <w:pPr>
        <w:pStyle w:val="Akapitzlist"/>
        <w:numPr>
          <w:ilvl w:val="0"/>
          <w:numId w:val="5"/>
        </w:numPr>
        <w:rPr>
          <w:rFonts w:ascii="Arial" w:hAnsi="Arial" w:cs="Arial"/>
          <w:bCs/>
        </w:rPr>
      </w:pPr>
      <w:r w:rsidRPr="009D5135">
        <w:rPr>
          <w:rFonts w:ascii="Arial" w:hAnsi="Arial" w:cs="Arial"/>
          <w:bCs/>
        </w:rPr>
        <w:t>Nr działki : 435/160</w:t>
      </w:r>
    </w:p>
    <w:p w:rsidR="00080104" w:rsidRPr="009D5135" w:rsidRDefault="00080104" w:rsidP="002D0E28">
      <w:pPr>
        <w:pStyle w:val="Akapitzlist"/>
        <w:numPr>
          <w:ilvl w:val="0"/>
          <w:numId w:val="5"/>
        </w:numPr>
        <w:rPr>
          <w:rFonts w:ascii="Arial" w:hAnsi="Arial" w:cs="Arial"/>
          <w:bCs/>
        </w:rPr>
      </w:pPr>
      <w:r w:rsidRPr="009D5135">
        <w:rPr>
          <w:rFonts w:ascii="Arial" w:hAnsi="Arial" w:cs="Arial"/>
          <w:bCs/>
        </w:rPr>
        <w:t>Inwestor: Gmina Ciasna, ul. Nowa 1a 42-793 Ciasna</w:t>
      </w:r>
    </w:p>
    <w:p w:rsidR="00080104" w:rsidRDefault="00080104" w:rsidP="00080104">
      <w:pPr>
        <w:jc w:val="both"/>
        <w:rPr>
          <w:rFonts w:ascii="Arial" w:hAnsi="Arial" w:cs="Arial"/>
        </w:rPr>
      </w:pPr>
      <w:r w:rsidRPr="009D5135">
        <w:rPr>
          <w:rFonts w:ascii="Arial" w:hAnsi="Arial" w:cs="Arial"/>
        </w:rPr>
        <w:lastRenderedPageBreak/>
        <w:t>Przedmiotowy obszar opracowania zlokalizowany jest w miejscowości Sieraków Śląski przy Alei Parkowej nr 4</w:t>
      </w:r>
      <w:r>
        <w:rPr>
          <w:rFonts w:ascii="Arial" w:hAnsi="Arial" w:cs="Arial"/>
        </w:rPr>
        <w:t xml:space="preserve"> na działce o nr 435/160.</w:t>
      </w:r>
    </w:p>
    <w:p w:rsidR="00080104" w:rsidRPr="00080104" w:rsidRDefault="00080104" w:rsidP="00080104"/>
    <w:p w:rsidR="00F53BE3" w:rsidRDefault="00767E76" w:rsidP="00F53BE3">
      <w:pPr>
        <w:pStyle w:val="Akapitzlist"/>
        <w:ind w:left="0"/>
        <w:jc w:val="both"/>
        <w:rPr>
          <w:rFonts w:ascii="Arial" w:hAnsi="Arial" w:cs="Arial"/>
        </w:rPr>
      </w:pPr>
      <w:r>
        <w:rPr>
          <w:rFonts w:ascii="Arial" w:hAnsi="Arial" w:cs="Arial"/>
          <w:color w:val="000000"/>
        </w:rPr>
        <w:t xml:space="preserve">Przedmiotem niniejszego opracowania jest </w:t>
      </w:r>
      <w:r w:rsidR="00F53BE3">
        <w:rPr>
          <w:rFonts w:ascii="Arial" w:hAnsi="Arial" w:cs="Arial"/>
        </w:rPr>
        <w:t>rozbiórka istniejącego dachu na budynku pałacu oraz projekt odtworzenia dachu w pierwotnym jego charakterze.</w:t>
      </w:r>
    </w:p>
    <w:p w:rsidR="00F53BE3" w:rsidRDefault="00F53BE3" w:rsidP="00F53BE3">
      <w:pPr>
        <w:pStyle w:val="Akapitzlist"/>
        <w:ind w:left="0"/>
        <w:jc w:val="both"/>
        <w:rPr>
          <w:rFonts w:ascii="Arial" w:hAnsi="Arial" w:cs="Arial"/>
        </w:rPr>
      </w:pPr>
      <w:r>
        <w:rPr>
          <w:rFonts w:ascii="Arial" w:hAnsi="Arial" w:cs="Arial"/>
        </w:rPr>
        <w:t>W zakres opracowania nie wchodzi obszar parku.</w:t>
      </w:r>
    </w:p>
    <w:p w:rsidR="00F53BE3" w:rsidRDefault="00F53BE3" w:rsidP="00F53BE3">
      <w:pPr>
        <w:pStyle w:val="Akapitzlist"/>
        <w:ind w:left="0"/>
        <w:jc w:val="both"/>
        <w:rPr>
          <w:rFonts w:ascii="Arial" w:hAnsi="Arial" w:cs="Arial"/>
        </w:rPr>
      </w:pPr>
      <w:r>
        <w:rPr>
          <w:rFonts w:ascii="Arial" w:hAnsi="Arial" w:cs="Arial"/>
        </w:rPr>
        <w:t xml:space="preserve">W celu przeprowadzenia prac związanych z  rozbiórką istniejącego dachu  oraz robót związanych z odtworzeniem dachu </w:t>
      </w:r>
      <w:r w:rsidR="0010162A">
        <w:rPr>
          <w:rFonts w:ascii="Arial" w:hAnsi="Arial" w:cs="Arial"/>
        </w:rPr>
        <w:t>na pałacu zostanie zaproponowana</w:t>
      </w:r>
      <w:r>
        <w:rPr>
          <w:rFonts w:ascii="Arial" w:hAnsi="Arial" w:cs="Arial"/>
        </w:rPr>
        <w:t xml:space="preserve"> </w:t>
      </w:r>
      <w:r w:rsidR="0010162A">
        <w:rPr>
          <w:rFonts w:ascii="Arial" w:hAnsi="Arial" w:cs="Arial"/>
        </w:rPr>
        <w:t>ochrona</w:t>
      </w:r>
      <w:r>
        <w:rPr>
          <w:rFonts w:ascii="Arial" w:hAnsi="Arial" w:cs="Arial"/>
        </w:rPr>
        <w:t xml:space="preserve"> drzew będących w sąsiedztwie budynku pałacu.</w:t>
      </w:r>
    </w:p>
    <w:p w:rsidR="00FA60A4" w:rsidRPr="00411D27" w:rsidRDefault="00FA60A4" w:rsidP="00FA60A4">
      <w:pPr>
        <w:pStyle w:val="Nagwek2"/>
        <w:rPr>
          <w:rFonts w:ascii="Arial" w:hAnsi="Arial" w:cs="Arial"/>
          <w:color w:val="auto"/>
          <w:sz w:val="24"/>
          <w:szCs w:val="24"/>
        </w:rPr>
      </w:pPr>
      <w:bookmarkStart w:id="18" w:name="_Toc51579031"/>
      <w:bookmarkStart w:id="19" w:name="_Toc81235479"/>
      <w:bookmarkStart w:id="20" w:name="_Toc105474399"/>
      <w:r>
        <w:rPr>
          <w:rFonts w:ascii="Arial" w:hAnsi="Arial" w:cs="Arial"/>
          <w:color w:val="auto"/>
          <w:sz w:val="24"/>
          <w:szCs w:val="24"/>
        </w:rPr>
        <w:t>9.1</w:t>
      </w:r>
      <w:r w:rsidRPr="00411D27">
        <w:rPr>
          <w:rFonts w:ascii="Arial" w:hAnsi="Arial" w:cs="Arial"/>
          <w:color w:val="auto"/>
          <w:sz w:val="24"/>
          <w:szCs w:val="24"/>
        </w:rPr>
        <w:t>. Zakres projektu zagospodarowania terenu</w:t>
      </w:r>
      <w:bookmarkEnd w:id="18"/>
      <w:bookmarkEnd w:id="19"/>
      <w:bookmarkEnd w:id="20"/>
    </w:p>
    <w:p w:rsidR="00FA60A4" w:rsidRDefault="00FA60A4" w:rsidP="00FA60A4">
      <w:pPr>
        <w:autoSpaceDE w:val="0"/>
        <w:autoSpaceDN w:val="0"/>
        <w:adjustRightInd w:val="0"/>
        <w:spacing w:before="60"/>
        <w:jc w:val="both"/>
        <w:rPr>
          <w:rFonts w:ascii="Arial" w:hAnsi="Arial" w:cs="Arial"/>
          <w:lang w:eastAsia="pl-PL"/>
        </w:rPr>
      </w:pPr>
      <w:r w:rsidRPr="001658BD">
        <w:rPr>
          <w:rFonts w:ascii="Arial" w:hAnsi="Arial" w:cs="Arial"/>
          <w:lang w:eastAsia="pl-PL"/>
        </w:rPr>
        <w:t xml:space="preserve">Projekt zagospodarowania terenu do projektu odtworzenia dachu dla pałacu w Sierakowie Śląskim w ramach zadania </w:t>
      </w:r>
      <w:r>
        <w:rPr>
          <w:rFonts w:ascii="Arial" w:hAnsi="Arial" w:cs="Arial"/>
          <w:lang w:eastAsia="pl-PL"/>
        </w:rPr>
        <w:t xml:space="preserve"> nie proponuje działania:</w:t>
      </w:r>
    </w:p>
    <w:p w:rsidR="00FA60A4" w:rsidRDefault="00FA60A4" w:rsidP="002D0E28">
      <w:pPr>
        <w:pStyle w:val="Akapitzlist"/>
        <w:numPr>
          <w:ilvl w:val="0"/>
          <w:numId w:val="23"/>
        </w:numPr>
        <w:autoSpaceDE w:val="0"/>
        <w:adjustRightInd w:val="0"/>
        <w:spacing w:before="60"/>
        <w:jc w:val="both"/>
        <w:rPr>
          <w:rFonts w:ascii="Arial" w:hAnsi="Arial" w:cs="Arial"/>
        </w:rPr>
      </w:pPr>
      <w:r>
        <w:rPr>
          <w:rFonts w:ascii="Arial" w:hAnsi="Arial" w:cs="Arial"/>
        </w:rPr>
        <w:t xml:space="preserve">Zabezpieczenie drzew przy prowadzeniu prac związanych z odtworzeniem dachu </w:t>
      </w:r>
    </w:p>
    <w:p w:rsidR="00FA60A4" w:rsidRDefault="00FA60A4" w:rsidP="002D0E28">
      <w:pPr>
        <w:pStyle w:val="Akapitzlist"/>
        <w:numPr>
          <w:ilvl w:val="0"/>
          <w:numId w:val="23"/>
        </w:numPr>
        <w:autoSpaceDE w:val="0"/>
        <w:adjustRightInd w:val="0"/>
        <w:spacing w:before="60"/>
        <w:jc w:val="both"/>
        <w:rPr>
          <w:rFonts w:ascii="Arial" w:hAnsi="Arial" w:cs="Arial"/>
        </w:rPr>
      </w:pPr>
      <w:r>
        <w:rPr>
          <w:rFonts w:ascii="Arial" w:hAnsi="Arial" w:cs="Arial"/>
        </w:rPr>
        <w:t>Odtworzenie trawników po zakończeniu prac związanych z odtworzeniem dachu</w:t>
      </w:r>
    </w:p>
    <w:p w:rsidR="007A69B7" w:rsidRPr="00FA60A4" w:rsidRDefault="007A69B7" w:rsidP="002D0E28">
      <w:pPr>
        <w:pStyle w:val="Akapitzlist"/>
        <w:numPr>
          <w:ilvl w:val="0"/>
          <w:numId w:val="23"/>
        </w:numPr>
        <w:autoSpaceDE w:val="0"/>
        <w:adjustRightInd w:val="0"/>
        <w:spacing w:before="60"/>
        <w:jc w:val="both"/>
        <w:rPr>
          <w:rFonts w:ascii="Arial" w:hAnsi="Arial" w:cs="Arial"/>
        </w:rPr>
      </w:pPr>
      <w:r>
        <w:rPr>
          <w:rFonts w:ascii="Arial" w:hAnsi="Arial" w:cs="Arial"/>
        </w:rPr>
        <w:t xml:space="preserve">Projekt </w:t>
      </w:r>
      <w:r w:rsidR="00591CB1">
        <w:rPr>
          <w:rFonts w:ascii="Arial" w:hAnsi="Arial" w:cs="Arial"/>
        </w:rPr>
        <w:t>instalacji odgromowa</w:t>
      </w:r>
      <w:r>
        <w:rPr>
          <w:rFonts w:ascii="Arial" w:hAnsi="Arial" w:cs="Arial"/>
        </w:rPr>
        <w:t xml:space="preserve"> dachu </w:t>
      </w:r>
    </w:p>
    <w:p w:rsidR="00FA60A4" w:rsidRPr="00F53BE3" w:rsidRDefault="00FA60A4" w:rsidP="00F53BE3">
      <w:pPr>
        <w:pStyle w:val="Akapitzlist"/>
        <w:ind w:left="0"/>
        <w:jc w:val="both"/>
        <w:rPr>
          <w:rFonts w:ascii="Arial" w:hAnsi="Arial" w:cs="Arial"/>
          <w:i/>
        </w:rPr>
      </w:pPr>
    </w:p>
    <w:p w:rsidR="00F83167" w:rsidRDefault="00FA60A4" w:rsidP="00F53BE3">
      <w:pPr>
        <w:pStyle w:val="Nagwek2"/>
        <w:rPr>
          <w:rFonts w:ascii="Arial" w:hAnsi="Arial" w:cs="Arial"/>
          <w:color w:val="auto"/>
          <w:sz w:val="24"/>
          <w:szCs w:val="24"/>
        </w:rPr>
      </w:pPr>
      <w:bookmarkStart w:id="21" w:name="_Toc105474400"/>
      <w:r>
        <w:rPr>
          <w:rFonts w:ascii="Arial" w:hAnsi="Arial" w:cs="Arial"/>
          <w:color w:val="auto"/>
          <w:sz w:val="24"/>
          <w:szCs w:val="24"/>
        </w:rPr>
        <w:t>9.2</w:t>
      </w:r>
      <w:r w:rsidR="00F83167" w:rsidRPr="00F53BE3">
        <w:rPr>
          <w:rFonts w:ascii="Arial" w:hAnsi="Arial" w:cs="Arial"/>
          <w:color w:val="auto"/>
          <w:sz w:val="24"/>
          <w:szCs w:val="24"/>
        </w:rPr>
        <w:t>.Obszar opracowania projektu</w:t>
      </w:r>
      <w:bookmarkEnd w:id="21"/>
      <w:r w:rsidR="00F83167" w:rsidRPr="00F53BE3">
        <w:rPr>
          <w:rFonts w:ascii="Arial" w:hAnsi="Arial" w:cs="Arial"/>
          <w:color w:val="auto"/>
          <w:sz w:val="24"/>
          <w:szCs w:val="24"/>
        </w:rPr>
        <w:t xml:space="preserve"> </w:t>
      </w:r>
    </w:p>
    <w:p w:rsidR="00080104" w:rsidRPr="001658BD" w:rsidRDefault="00080104" w:rsidP="00080104">
      <w:pPr>
        <w:autoSpaceDE w:val="0"/>
        <w:autoSpaceDN w:val="0"/>
        <w:adjustRightInd w:val="0"/>
        <w:spacing w:before="60"/>
        <w:jc w:val="both"/>
        <w:rPr>
          <w:rFonts w:ascii="Arial" w:hAnsi="Arial" w:cs="Arial"/>
          <w:lang w:eastAsia="pl-PL"/>
        </w:rPr>
      </w:pPr>
      <w:r w:rsidRPr="001658BD">
        <w:rPr>
          <w:rFonts w:ascii="Arial" w:hAnsi="Arial" w:cs="Arial"/>
          <w:lang w:eastAsia="pl-PL"/>
        </w:rPr>
        <w:t>Projekt zagospodarowania terenu do projektu odtworzenia dachu dla pałacu w Sierakowie Śląskim w ramach zadania pn."Rewitalizacja zespołu pałacowo-parkowego w Sierakowie śląskim, w celu nadania funkcji integracji międzypokoleniowej."</w:t>
      </w:r>
    </w:p>
    <w:p w:rsidR="00080104" w:rsidRPr="009D5135" w:rsidRDefault="00080104" w:rsidP="002D0E28">
      <w:pPr>
        <w:pStyle w:val="Akapitzlist"/>
        <w:numPr>
          <w:ilvl w:val="0"/>
          <w:numId w:val="5"/>
        </w:numPr>
        <w:rPr>
          <w:rFonts w:ascii="Arial" w:hAnsi="Arial" w:cs="Arial"/>
          <w:bCs/>
          <w:lang w:eastAsia="en-US"/>
        </w:rPr>
      </w:pPr>
      <w:r w:rsidRPr="009D5135">
        <w:rPr>
          <w:rFonts w:ascii="Arial" w:hAnsi="Arial" w:cs="Arial"/>
          <w:bCs/>
        </w:rPr>
        <w:t xml:space="preserve">Adres inwestycji: </w:t>
      </w:r>
      <w:r w:rsidRPr="009D5135">
        <w:rPr>
          <w:rFonts w:ascii="Arial" w:hAnsi="Arial" w:cs="Arial"/>
        </w:rPr>
        <w:t>Aleja Parkowa 4 Sieraków Śląski  42-790, Gmina Ciasna, Powiat Lubliniecki, Województwo Śląskie</w:t>
      </w:r>
    </w:p>
    <w:p w:rsidR="00080104" w:rsidRPr="009D5135" w:rsidRDefault="00080104" w:rsidP="002D0E28">
      <w:pPr>
        <w:pStyle w:val="Akapitzlist"/>
        <w:numPr>
          <w:ilvl w:val="0"/>
          <w:numId w:val="5"/>
        </w:numPr>
        <w:rPr>
          <w:rFonts w:ascii="Arial" w:hAnsi="Arial" w:cs="Arial"/>
          <w:bCs/>
        </w:rPr>
      </w:pPr>
      <w:r w:rsidRPr="009D5135">
        <w:rPr>
          <w:rFonts w:ascii="Arial" w:hAnsi="Arial" w:cs="Arial"/>
          <w:bCs/>
        </w:rPr>
        <w:t>Nr działki : 435/160</w:t>
      </w:r>
    </w:p>
    <w:p w:rsidR="00080104" w:rsidRPr="00080104" w:rsidRDefault="00080104" w:rsidP="002D0E28">
      <w:pPr>
        <w:pStyle w:val="Akapitzlist"/>
        <w:numPr>
          <w:ilvl w:val="0"/>
          <w:numId w:val="5"/>
        </w:numPr>
        <w:rPr>
          <w:rFonts w:ascii="Arial" w:hAnsi="Arial" w:cs="Arial"/>
          <w:bCs/>
        </w:rPr>
      </w:pPr>
      <w:r w:rsidRPr="009D5135">
        <w:rPr>
          <w:rFonts w:ascii="Arial" w:hAnsi="Arial" w:cs="Arial"/>
          <w:bCs/>
        </w:rPr>
        <w:t>Inwestor: Gmina Ciasna, ul. Nowa 1a 42-793 Ciasna</w:t>
      </w:r>
    </w:p>
    <w:p w:rsidR="00F83167" w:rsidRPr="00AA4F04" w:rsidRDefault="00F83167" w:rsidP="00AA4F04">
      <w:pPr>
        <w:pStyle w:val="Akapitzlist"/>
        <w:ind w:left="0"/>
        <w:jc w:val="both"/>
        <w:rPr>
          <w:rFonts w:ascii="Arial" w:hAnsi="Arial" w:cs="Arial"/>
        </w:rPr>
      </w:pPr>
      <w:r w:rsidRPr="00F83167">
        <w:rPr>
          <w:rFonts w:ascii="Arial" w:hAnsi="Arial" w:cs="Arial"/>
        </w:rPr>
        <w:t xml:space="preserve">Obszarem opracowania jest </w:t>
      </w:r>
      <w:r>
        <w:rPr>
          <w:rFonts w:ascii="Arial" w:hAnsi="Arial" w:cs="Arial"/>
        </w:rPr>
        <w:t>budynek pałacu</w:t>
      </w:r>
      <w:r w:rsidR="00AA4F04">
        <w:rPr>
          <w:rFonts w:ascii="Arial" w:hAnsi="Arial" w:cs="Arial"/>
        </w:rPr>
        <w:t xml:space="preserve"> położony na działce </w:t>
      </w:r>
      <w:r w:rsidR="00AA4F04" w:rsidRPr="00F53BE3">
        <w:rPr>
          <w:rFonts w:ascii="Arial" w:hAnsi="Arial" w:cs="Arial"/>
        </w:rPr>
        <w:t>453/160</w:t>
      </w:r>
      <w:r w:rsidR="00AA4F04">
        <w:rPr>
          <w:rFonts w:ascii="Arial" w:hAnsi="Arial" w:cs="Arial"/>
        </w:rPr>
        <w:t xml:space="preserve"> </w:t>
      </w:r>
      <w:r>
        <w:rPr>
          <w:rFonts w:ascii="Arial" w:hAnsi="Arial" w:cs="Arial"/>
        </w:rPr>
        <w:t xml:space="preserve"> wraz z bliskim </w:t>
      </w:r>
      <w:r w:rsidR="00AA4F04">
        <w:rPr>
          <w:rFonts w:ascii="Arial" w:hAnsi="Arial" w:cs="Arial"/>
        </w:rPr>
        <w:t xml:space="preserve">otoczeniem </w:t>
      </w:r>
      <w:r>
        <w:rPr>
          <w:rFonts w:ascii="Arial" w:hAnsi="Arial" w:cs="Arial"/>
        </w:rPr>
        <w:t xml:space="preserve">w celu przeprowadzenia stosownych prac związanych </w:t>
      </w:r>
      <w:r w:rsidR="00AA4F04">
        <w:rPr>
          <w:rFonts w:ascii="Arial" w:hAnsi="Arial" w:cs="Arial"/>
        </w:rPr>
        <w:t xml:space="preserve">z rozbiórką istniejącego dachu </w:t>
      </w:r>
      <w:r>
        <w:rPr>
          <w:rFonts w:ascii="Arial" w:hAnsi="Arial" w:cs="Arial"/>
        </w:rPr>
        <w:t xml:space="preserve">oraz robót związanych z odtworzeniem </w:t>
      </w:r>
      <w:r w:rsidR="00AA4F04">
        <w:rPr>
          <w:rFonts w:ascii="Arial" w:hAnsi="Arial" w:cs="Arial"/>
        </w:rPr>
        <w:t>dachu na pałacu oraz składowaniem</w:t>
      </w:r>
      <w:r>
        <w:rPr>
          <w:rFonts w:ascii="Arial" w:hAnsi="Arial" w:cs="Arial"/>
        </w:rPr>
        <w:t xml:space="preserve"> materiałów budowanych.</w:t>
      </w:r>
    </w:p>
    <w:p w:rsidR="00AA4F04" w:rsidRDefault="006936EC" w:rsidP="00AA4F04">
      <w:pPr>
        <w:pStyle w:val="Akapitzlist"/>
        <w:ind w:left="0"/>
        <w:jc w:val="both"/>
        <w:rPr>
          <w:rFonts w:ascii="Arial" w:hAnsi="Arial" w:cs="Arial"/>
        </w:rPr>
      </w:pPr>
      <w:r w:rsidRPr="00F53BE3">
        <w:rPr>
          <w:rFonts w:ascii="Arial" w:hAnsi="Arial" w:cs="Arial"/>
          <w:color w:val="000000"/>
        </w:rPr>
        <w:t xml:space="preserve">Obszar opracowania: </w:t>
      </w:r>
      <w:r w:rsidR="00AA4F04">
        <w:rPr>
          <w:rFonts w:ascii="Arial" w:hAnsi="Arial" w:cs="Arial"/>
        </w:rPr>
        <w:t>p</w:t>
      </w:r>
      <w:r w:rsidR="00AA4F04" w:rsidRPr="00A7184D">
        <w:rPr>
          <w:rFonts w:ascii="Arial" w:hAnsi="Arial" w:cs="Arial"/>
        </w:rPr>
        <w:t>owierzchnia zabudowy</w:t>
      </w:r>
      <w:r w:rsidR="00AA4F04">
        <w:rPr>
          <w:rFonts w:ascii="Arial" w:hAnsi="Arial" w:cs="Arial"/>
        </w:rPr>
        <w:t>: 829.05 m2 wraz z pasem terenu w celu przeprowadzenia prac związanych odtworzeniem dachu na pałacu.</w:t>
      </w:r>
    </w:p>
    <w:p w:rsidR="00AA4F04" w:rsidRDefault="00AA4F04" w:rsidP="002D0E28">
      <w:pPr>
        <w:pStyle w:val="Akapitzlist"/>
        <w:numPr>
          <w:ilvl w:val="0"/>
          <w:numId w:val="3"/>
        </w:numPr>
        <w:jc w:val="both"/>
        <w:rPr>
          <w:rFonts w:ascii="Arial" w:hAnsi="Arial" w:cs="Arial"/>
        </w:rPr>
      </w:pPr>
      <w:r>
        <w:rPr>
          <w:rFonts w:ascii="Arial" w:hAnsi="Arial" w:cs="Arial"/>
        </w:rPr>
        <w:t>Proponuje się pas o szerokości 10 m wokół budynku pałacu: 1600.00 m2</w:t>
      </w:r>
    </w:p>
    <w:p w:rsidR="00AA4F04" w:rsidRDefault="00AA4F04" w:rsidP="002D0E28">
      <w:pPr>
        <w:pStyle w:val="Akapitzlist"/>
        <w:numPr>
          <w:ilvl w:val="0"/>
          <w:numId w:val="3"/>
        </w:numPr>
        <w:jc w:val="both"/>
        <w:rPr>
          <w:rFonts w:ascii="Arial" w:hAnsi="Arial" w:cs="Arial"/>
        </w:rPr>
      </w:pPr>
      <w:r>
        <w:rPr>
          <w:rFonts w:ascii="Arial" w:hAnsi="Arial" w:cs="Arial"/>
        </w:rPr>
        <w:t>P</w:t>
      </w:r>
      <w:r w:rsidRPr="00A7184D">
        <w:rPr>
          <w:rFonts w:ascii="Arial" w:hAnsi="Arial" w:cs="Arial"/>
        </w:rPr>
        <w:t>owierzchnia zabudowy</w:t>
      </w:r>
      <w:r>
        <w:rPr>
          <w:rFonts w:ascii="Arial" w:hAnsi="Arial" w:cs="Arial"/>
        </w:rPr>
        <w:t xml:space="preserve"> pałacu: 829.05 m2</w:t>
      </w:r>
    </w:p>
    <w:p w:rsidR="00F53BE3" w:rsidRPr="00080104" w:rsidRDefault="00AA4F04" w:rsidP="002E76F4">
      <w:pPr>
        <w:pStyle w:val="Akapitzlist"/>
        <w:jc w:val="both"/>
        <w:rPr>
          <w:rFonts w:ascii="Arial" w:hAnsi="Arial" w:cs="Arial"/>
          <w:b/>
        </w:rPr>
      </w:pPr>
      <w:r w:rsidRPr="00080104">
        <w:rPr>
          <w:rFonts w:ascii="Arial" w:hAnsi="Arial" w:cs="Arial"/>
          <w:b/>
        </w:rPr>
        <w:t>Powierzchnia obszaru opracowania:</w:t>
      </w:r>
      <w:r w:rsidR="00C405C7">
        <w:rPr>
          <w:rFonts w:ascii="Arial" w:hAnsi="Arial" w:cs="Arial"/>
          <w:b/>
        </w:rPr>
        <w:t xml:space="preserve"> 3260</w:t>
      </w:r>
      <w:r w:rsidR="00445105">
        <w:rPr>
          <w:rFonts w:ascii="Arial" w:hAnsi="Arial" w:cs="Arial"/>
          <w:b/>
        </w:rPr>
        <w:t>.00</w:t>
      </w:r>
      <w:r w:rsidRPr="00080104">
        <w:rPr>
          <w:rFonts w:ascii="Arial" w:hAnsi="Arial" w:cs="Arial"/>
          <w:b/>
        </w:rPr>
        <w:t xml:space="preserve"> m2</w:t>
      </w:r>
    </w:p>
    <w:p w:rsidR="006936EC" w:rsidRDefault="00AA4F04" w:rsidP="00F53BE3">
      <w:pPr>
        <w:pStyle w:val="Nagwek2"/>
        <w:rPr>
          <w:rFonts w:ascii="Arial" w:hAnsi="Arial" w:cs="Arial"/>
          <w:color w:val="auto"/>
          <w:sz w:val="24"/>
          <w:szCs w:val="24"/>
        </w:rPr>
      </w:pPr>
      <w:bookmarkStart w:id="22" w:name="_Toc105474401"/>
      <w:r>
        <w:rPr>
          <w:rFonts w:ascii="Arial" w:hAnsi="Arial" w:cs="Arial"/>
          <w:color w:val="auto"/>
          <w:sz w:val="24"/>
          <w:szCs w:val="24"/>
        </w:rPr>
        <w:t>9</w:t>
      </w:r>
      <w:r w:rsidR="00FA60A4">
        <w:rPr>
          <w:rFonts w:ascii="Arial" w:hAnsi="Arial" w:cs="Arial"/>
          <w:color w:val="auto"/>
          <w:sz w:val="24"/>
          <w:szCs w:val="24"/>
        </w:rPr>
        <w:t>.3</w:t>
      </w:r>
      <w:r w:rsidR="006936EC" w:rsidRPr="00F53BE3">
        <w:rPr>
          <w:rFonts w:ascii="Arial" w:hAnsi="Arial" w:cs="Arial"/>
          <w:color w:val="auto"/>
          <w:sz w:val="24"/>
          <w:szCs w:val="24"/>
        </w:rPr>
        <w:t>.Obszar oddziaływania</w:t>
      </w:r>
      <w:bookmarkEnd w:id="22"/>
    </w:p>
    <w:p w:rsidR="00080104" w:rsidRPr="001658BD" w:rsidRDefault="00080104" w:rsidP="00080104">
      <w:pPr>
        <w:autoSpaceDE w:val="0"/>
        <w:autoSpaceDN w:val="0"/>
        <w:adjustRightInd w:val="0"/>
        <w:spacing w:before="60"/>
        <w:jc w:val="both"/>
        <w:rPr>
          <w:rFonts w:ascii="Arial" w:hAnsi="Arial" w:cs="Arial"/>
          <w:lang w:eastAsia="pl-PL"/>
        </w:rPr>
      </w:pPr>
      <w:r w:rsidRPr="001658BD">
        <w:rPr>
          <w:rFonts w:ascii="Arial" w:hAnsi="Arial" w:cs="Arial"/>
          <w:lang w:eastAsia="pl-PL"/>
        </w:rPr>
        <w:t xml:space="preserve"> Projekt zagospodarowania terenu do projektu odtworzenia dachu dla pałacu w Sierakowie Śląskim w ramach zadania pn."Rewitalizacja zespołu pałacowo-parkowego w Sierakowie śląskim, w celu nadania funkcji integracji międzypokoleniowej."</w:t>
      </w:r>
    </w:p>
    <w:p w:rsidR="00080104" w:rsidRPr="009D5135" w:rsidRDefault="00080104" w:rsidP="002D0E28">
      <w:pPr>
        <w:pStyle w:val="Akapitzlist"/>
        <w:numPr>
          <w:ilvl w:val="0"/>
          <w:numId w:val="5"/>
        </w:numPr>
        <w:rPr>
          <w:rFonts w:ascii="Arial" w:hAnsi="Arial" w:cs="Arial"/>
          <w:bCs/>
          <w:lang w:eastAsia="en-US"/>
        </w:rPr>
      </w:pPr>
      <w:r w:rsidRPr="009D5135">
        <w:rPr>
          <w:rFonts w:ascii="Arial" w:hAnsi="Arial" w:cs="Arial"/>
          <w:bCs/>
        </w:rPr>
        <w:t xml:space="preserve">Adres inwestycji: </w:t>
      </w:r>
      <w:r w:rsidRPr="009D5135">
        <w:rPr>
          <w:rFonts w:ascii="Arial" w:hAnsi="Arial" w:cs="Arial"/>
        </w:rPr>
        <w:t>Aleja Parkowa 4 Sieraków Śląski  42-790, Gmina Ciasna, Powiat Lubliniecki, Województwo Śląskie</w:t>
      </w:r>
    </w:p>
    <w:p w:rsidR="00080104" w:rsidRPr="009D5135" w:rsidRDefault="00080104" w:rsidP="002D0E28">
      <w:pPr>
        <w:pStyle w:val="Akapitzlist"/>
        <w:numPr>
          <w:ilvl w:val="0"/>
          <w:numId w:val="5"/>
        </w:numPr>
        <w:rPr>
          <w:rFonts w:ascii="Arial" w:hAnsi="Arial" w:cs="Arial"/>
          <w:bCs/>
        </w:rPr>
      </w:pPr>
      <w:r w:rsidRPr="009D5135">
        <w:rPr>
          <w:rFonts w:ascii="Arial" w:hAnsi="Arial" w:cs="Arial"/>
          <w:bCs/>
        </w:rPr>
        <w:lastRenderedPageBreak/>
        <w:t>Nr działki : 435/160</w:t>
      </w:r>
    </w:p>
    <w:p w:rsidR="00080104" w:rsidRPr="009D5135" w:rsidRDefault="00080104" w:rsidP="002D0E28">
      <w:pPr>
        <w:pStyle w:val="Akapitzlist"/>
        <w:numPr>
          <w:ilvl w:val="0"/>
          <w:numId w:val="5"/>
        </w:numPr>
        <w:rPr>
          <w:rFonts w:ascii="Arial" w:hAnsi="Arial" w:cs="Arial"/>
          <w:bCs/>
        </w:rPr>
      </w:pPr>
      <w:r w:rsidRPr="009D5135">
        <w:rPr>
          <w:rFonts w:ascii="Arial" w:hAnsi="Arial" w:cs="Arial"/>
          <w:bCs/>
        </w:rPr>
        <w:t>Inwestor: Gmina Ciasna, ul. Nowa 1a 42-793 Ciasna</w:t>
      </w:r>
    </w:p>
    <w:p w:rsidR="00080104" w:rsidRDefault="00080104" w:rsidP="00080104">
      <w:pPr>
        <w:jc w:val="both"/>
        <w:rPr>
          <w:rFonts w:ascii="Arial" w:hAnsi="Arial" w:cs="Arial"/>
        </w:rPr>
      </w:pPr>
      <w:r w:rsidRPr="009D5135">
        <w:rPr>
          <w:rFonts w:ascii="Arial" w:hAnsi="Arial" w:cs="Arial"/>
        </w:rPr>
        <w:t>Przedmiotowy obszar opracowania zlokalizowany jest w miejscowości Sieraków Śląski przy Alei Parkowej nr 4</w:t>
      </w:r>
      <w:r>
        <w:rPr>
          <w:rFonts w:ascii="Arial" w:hAnsi="Arial" w:cs="Arial"/>
        </w:rPr>
        <w:t xml:space="preserve"> na działce o nr 435/160. </w:t>
      </w:r>
      <w:r w:rsidRPr="00415B2F">
        <w:rPr>
          <w:rFonts w:ascii="Arial" w:hAnsi="Arial" w:cs="Arial"/>
        </w:rPr>
        <w:t xml:space="preserve">W oparciu o przepisy prawa dokonano określenia obszaru oddziaływania zamierzenia projektowego. Obejmuje on tereny działki </w:t>
      </w:r>
      <w:r>
        <w:rPr>
          <w:rFonts w:ascii="Arial" w:hAnsi="Arial" w:cs="Arial"/>
        </w:rPr>
        <w:t>435/160</w:t>
      </w:r>
      <w:r w:rsidRPr="00415B2F">
        <w:rPr>
          <w:rFonts w:ascii="Arial" w:hAnsi="Arial" w:cs="Arial"/>
        </w:rPr>
        <w:t xml:space="preserve"> będącej tematem projektu</w:t>
      </w:r>
      <w:r>
        <w:rPr>
          <w:rFonts w:ascii="Arial" w:hAnsi="Arial" w:cs="Arial"/>
        </w:rPr>
        <w:t>.</w:t>
      </w:r>
    </w:p>
    <w:p w:rsidR="00080104" w:rsidRPr="001E116F" w:rsidRDefault="00080104" w:rsidP="00080104">
      <w:pPr>
        <w:pStyle w:val="Bezodstpw"/>
        <w:ind w:left="0"/>
        <w:jc w:val="both"/>
        <w:rPr>
          <w:rFonts w:ascii="Arial" w:hAnsi="Arial" w:cs="Arial"/>
          <w:color w:val="auto"/>
          <w:sz w:val="22"/>
          <w:szCs w:val="22"/>
          <w:lang w:val="pl-PL"/>
        </w:rPr>
      </w:pPr>
      <w:r>
        <w:rPr>
          <w:rFonts w:ascii="Arial" w:hAnsi="Arial" w:cs="Arial"/>
          <w:color w:val="auto"/>
          <w:sz w:val="22"/>
          <w:szCs w:val="22"/>
          <w:lang w:val="pl-PL"/>
        </w:rPr>
        <w:t xml:space="preserve">Zaproponowane działania projektowe </w:t>
      </w:r>
      <w:r w:rsidRPr="00415B2F">
        <w:rPr>
          <w:rFonts w:ascii="Arial" w:hAnsi="Arial" w:cs="Arial"/>
          <w:color w:val="auto"/>
          <w:sz w:val="22"/>
          <w:szCs w:val="22"/>
          <w:lang w:val="pl-PL"/>
        </w:rPr>
        <w:t xml:space="preserve">są zgodne z obowiązującymi zapisami w miejscowym planie zagospodarowania przestrzennego </w:t>
      </w:r>
      <w:r>
        <w:rPr>
          <w:rFonts w:ascii="Arial" w:hAnsi="Arial" w:cs="Arial"/>
          <w:color w:val="auto"/>
          <w:sz w:val="22"/>
          <w:szCs w:val="22"/>
          <w:lang w:val="pl-PL"/>
        </w:rPr>
        <w:t>Gminy Ciasna,</w:t>
      </w:r>
      <w:r w:rsidRPr="0010162A">
        <w:rPr>
          <w:rFonts w:ascii="Arial" w:hAnsi="Arial" w:cs="Arial"/>
          <w:color w:val="auto"/>
          <w:sz w:val="22"/>
          <w:szCs w:val="22"/>
          <w:lang w:val="pl-PL"/>
        </w:rPr>
        <w:t xml:space="preserve"> Uchwała Rady Gminy Ciasna w sprawie zatwierdzenia miejscowego planu zagospodarowania przestrzennego dla miejscowości Sieraków Śląski Nr XLVI/332/2006</w:t>
      </w:r>
      <w:r>
        <w:rPr>
          <w:rFonts w:ascii="Arial" w:hAnsi="Arial" w:cs="Arial"/>
          <w:color w:val="auto"/>
          <w:sz w:val="22"/>
          <w:szCs w:val="22"/>
          <w:lang w:val="pl-PL"/>
        </w:rPr>
        <w:t>.</w:t>
      </w:r>
    </w:p>
    <w:p w:rsidR="00080104" w:rsidRDefault="00080104" w:rsidP="00080104">
      <w:pPr>
        <w:pStyle w:val="Bezodstpw"/>
        <w:ind w:left="0"/>
        <w:jc w:val="both"/>
        <w:rPr>
          <w:rFonts w:ascii="Arial" w:hAnsi="Arial" w:cs="Arial"/>
          <w:color w:val="auto"/>
          <w:sz w:val="22"/>
          <w:szCs w:val="22"/>
          <w:lang w:val="pl-PL"/>
        </w:rPr>
      </w:pPr>
    </w:p>
    <w:p w:rsidR="00080104" w:rsidRDefault="00080104" w:rsidP="00080104">
      <w:pPr>
        <w:pStyle w:val="Bezodstpw"/>
        <w:ind w:left="0"/>
        <w:jc w:val="both"/>
        <w:rPr>
          <w:rFonts w:ascii="Arial" w:hAnsi="Arial" w:cs="Arial"/>
          <w:color w:val="auto"/>
          <w:sz w:val="22"/>
          <w:szCs w:val="22"/>
          <w:lang w:val="pl-PL"/>
        </w:rPr>
      </w:pPr>
      <w:r w:rsidRPr="00F64A21">
        <w:rPr>
          <w:rFonts w:ascii="Arial" w:hAnsi="Arial" w:cs="Arial"/>
          <w:color w:val="auto"/>
          <w:sz w:val="22"/>
          <w:szCs w:val="22"/>
          <w:lang w:val="pl-PL"/>
        </w:rPr>
        <w:t>Rozporządzenie Ministra Infrastruktury w sprawie warunków technicznych, jakim powinny odpowiadać budynki i ich usytuowanie z dnia 12 kwietnia 2002 r. (</w:t>
      </w:r>
      <w:proofErr w:type="spellStart"/>
      <w:r w:rsidRPr="00F64A21">
        <w:rPr>
          <w:rFonts w:ascii="Arial" w:hAnsi="Arial" w:cs="Arial"/>
          <w:color w:val="auto"/>
          <w:sz w:val="22"/>
          <w:szCs w:val="22"/>
          <w:lang w:val="pl-PL"/>
        </w:rPr>
        <w:t>Dz.U</w:t>
      </w:r>
      <w:proofErr w:type="spellEnd"/>
      <w:r w:rsidRPr="00F64A21">
        <w:rPr>
          <w:rFonts w:ascii="Arial" w:hAnsi="Arial" w:cs="Arial"/>
          <w:color w:val="auto"/>
          <w:sz w:val="22"/>
          <w:szCs w:val="22"/>
          <w:lang w:val="pl-PL"/>
        </w:rPr>
        <w:t>. Nr 75, poz. 690), dział II ,Zabudowa i zagospodarowanie działki budowlanej</w:t>
      </w:r>
    </w:p>
    <w:p w:rsidR="00080104" w:rsidRPr="004E6AB8" w:rsidRDefault="00D17F1D" w:rsidP="002D0E28">
      <w:pPr>
        <w:pStyle w:val="Bezodstpw"/>
        <w:numPr>
          <w:ilvl w:val="0"/>
          <w:numId w:val="21"/>
        </w:numPr>
        <w:ind w:left="0" w:firstLine="0"/>
        <w:jc w:val="both"/>
        <w:rPr>
          <w:rFonts w:ascii="Arial" w:hAnsi="Arial" w:cs="Arial"/>
          <w:color w:val="auto"/>
          <w:sz w:val="22"/>
          <w:szCs w:val="22"/>
        </w:rPr>
      </w:pPr>
      <w:hyperlink r:id="rId13" w:tooltip="Rozporządzenie Ministra Transportu i Gospodarki Morskiej  w sprawie warunków technicznych, jakim powinny odpowiadać drogi publiczne i ich usytuowanie" w:history="1">
        <w:r w:rsidR="00080104" w:rsidRPr="007C379C">
          <w:rPr>
            <w:rStyle w:val="Hipercze"/>
            <w:rFonts w:ascii="Arial" w:hAnsi="Arial" w:cs="Arial"/>
            <w:iCs/>
            <w:color w:val="auto"/>
            <w:sz w:val="22"/>
            <w:szCs w:val="22"/>
            <w:lang w:val="pl-PL"/>
          </w:rPr>
          <w:t>Rozporządzenie Ministra Transportu i Gospodarki Morskiej w sprawie warunków technicznych, jakim powinny odpowiadać drogi publiczne i ich usytuowanie</w:t>
        </w:r>
      </w:hyperlink>
      <w:r w:rsidR="00080104" w:rsidRPr="007C379C">
        <w:rPr>
          <w:rStyle w:val="apple-converted-space"/>
          <w:rFonts w:ascii="Arial" w:hAnsi="Arial" w:cs="Arial"/>
          <w:color w:val="auto"/>
          <w:sz w:val="22"/>
          <w:szCs w:val="22"/>
          <w:lang w:val="pl-PL"/>
        </w:rPr>
        <w:t> </w:t>
      </w:r>
      <w:hyperlink r:id="rId14" w:tooltip="Dział III. Droga i połączenia dróg" w:history="1">
        <w:r w:rsidR="00080104" w:rsidRPr="007C379C">
          <w:rPr>
            <w:rStyle w:val="Hipercze"/>
            <w:rFonts w:ascii="Arial" w:hAnsi="Arial" w:cs="Arial"/>
            <w:iCs/>
            <w:color w:val="auto"/>
            <w:sz w:val="22"/>
            <w:szCs w:val="22"/>
            <w:lang w:val="pl-PL"/>
          </w:rPr>
          <w:t xml:space="preserve">Dział III. </w:t>
        </w:r>
        <w:r w:rsidR="00080104">
          <w:rPr>
            <w:rStyle w:val="Hipercze"/>
            <w:rFonts w:ascii="Arial" w:hAnsi="Arial" w:cs="Arial"/>
            <w:iCs/>
            <w:color w:val="auto"/>
            <w:sz w:val="22"/>
            <w:szCs w:val="22"/>
            <w:lang w:val="pl-PL"/>
          </w:rPr>
          <w:br/>
        </w:r>
        <w:proofErr w:type="spellStart"/>
        <w:r w:rsidR="00080104" w:rsidRPr="007C379C">
          <w:rPr>
            <w:rStyle w:val="Hipercze"/>
            <w:rFonts w:ascii="Arial" w:hAnsi="Arial" w:cs="Arial"/>
            <w:iCs/>
            <w:color w:val="auto"/>
            <w:sz w:val="22"/>
            <w:szCs w:val="22"/>
          </w:rPr>
          <w:t>Droga</w:t>
        </w:r>
        <w:proofErr w:type="spellEnd"/>
        <w:r w:rsidR="00080104" w:rsidRPr="007C379C">
          <w:rPr>
            <w:rStyle w:val="Hipercze"/>
            <w:rFonts w:ascii="Arial" w:hAnsi="Arial" w:cs="Arial"/>
            <w:iCs/>
            <w:color w:val="auto"/>
            <w:sz w:val="22"/>
            <w:szCs w:val="22"/>
          </w:rPr>
          <w:t xml:space="preserve"> </w:t>
        </w:r>
        <w:proofErr w:type="spellStart"/>
        <w:r w:rsidR="00080104" w:rsidRPr="007C379C">
          <w:rPr>
            <w:rStyle w:val="Hipercze"/>
            <w:rFonts w:ascii="Arial" w:hAnsi="Arial" w:cs="Arial"/>
            <w:iCs/>
            <w:color w:val="auto"/>
            <w:sz w:val="22"/>
            <w:szCs w:val="22"/>
          </w:rPr>
          <w:t>i</w:t>
        </w:r>
        <w:proofErr w:type="spellEnd"/>
        <w:r w:rsidR="00080104" w:rsidRPr="007C379C">
          <w:rPr>
            <w:rStyle w:val="Hipercze"/>
            <w:rFonts w:ascii="Arial" w:hAnsi="Arial" w:cs="Arial"/>
            <w:iCs/>
            <w:color w:val="auto"/>
            <w:sz w:val="22"/>
            <w:szCs w:val="22"/>
          </w:rPr>
          <w:t xml:space="preserve"> </w:t>
        </w:r>
        <w:proofErr w:type="spellStart"/>
        <w:r w:rsidR="00080104" w:rsidRPr="007C379C">
          <w:rPr>
            <w:rStyle w:val="Hipercze"/>
            <w:rFonts w:ascii="Arial" w:hAnsi="Arial" w:cs="Arial"/>
            <w:iCs/>
            <w:color w:val="auto"/>
            <w:sz w:val="22"/>
            <w:szCs w:val="22"/>
          </w:rPr>
          <w:t>połączenia</w:t>
        </w:r>
        <w:proofErr w:type="spellEnd"/>
        <w:r w:rsidR="00080104" w:rsidRPr="007C379C">
          <w:rPr>
            <w:rStyle w:val="Hipercze"/>
            <w:rFonts w:ascii="Arial" w:hAnsi="Arial" w:cs="Arial"/>
            <w:iCs/>
            <w:color w:val="auto"/>
            <w:sz w:val="22"/>
            <w:szCs w:val="22"/>
          </w:rPr>
          <w:t xml:space="preserve"> </w:t>
        </w:r>
        <w:proofErr w:type="spellStart"/>
        <w:r w:rsidR="00080104" w:rsidRPr="007C379C">
          <w:rPr>
            <w:rStyle w:val="Hipercze"/>
            <w:rFonts w:ascii="Arial" w:hAnsi="Arial" w:cs="Arial"/>
            <w:iCs/>
            <w:color w:val="auto"/>
            <w:sz w:val="22"/>
            <w:szCs w:val="22"/>
          </w:rPr>
          <w:t>dróg</w:t>
        </w:r>
        <w:proofErr w:type="spellEnd"/>
      </w:hyperlink>
      <w:r w:rsidR="00080104" w:rsidRPr="007C379C">
        <w:rPr>
          <w:rStyle w:val="apple-converted-space"/>
          <w:rFonts w:ascii="Arial" w:hAnsi="Arial" w:cs="Arial"/>
          <w:color w:val="auto"/>
          <w:sz w:val="22"/>
          <w:szCs w:val="22"/>
        </w:rPr>
        <w:t>.</w:t>
      </w:r>
      <w:r w:rsidR="00080104" w:rsidRPr="007C379C">
        <w:rPr>
          <w:rFonts w:ascii="Arial" w:hAnsi="Arial" w:cs="Arial"/>
          <w:color w:val="auto"/>
          <w:sz w:val="22"/>
          <w:szCs w:val="22"/>
        </w:rPr>
        <w:t xml:space="preserve"> </w:t>
      </w:r>
    </w:p>
    <w:p w:rsidR="00080104" w:rsidRDefault="00080104" w:rsidP="00080104">
      <w:pPr>
        <w:pStyle w:val="Bezodstpw"/>
        <w:rPr>
          <w:rFonts w:ascii="Arial" w:hAnsi="Arial" w:cs="Arial"/>
          <w:color w:val="auto"/>
          <w:sz w:val="22"/>
          <w:szCs w:val="22"/>
        </w:rPr>
      </w:pPr>
    </w:p>
    <w:tbl>
      <w:tblPr>
        <w:tblStyle w:val="Tabela-Siatka"/>
        <w:tblW w:w="0" w:type="auto"/>
        <w:tblInd w:w="108" w:type="dxa"/>
        <w:tblLook w:val="04A0"/>
      </w:tblPr>
      <w:tblGrid>
        <w:gridCol w:w="567"/>
        <w:gridCol w:w="5529"/>
        <w:gridCol w:w="3084"/>
      </w:tblGrid>
      <w:tr w:rsidR="00080104" w:rsidRPr="00A74001" w:rsidTr="00423F33">
        <w:tc>
          <w:tcPr>
            <w:tcW w:w="567" w:type="dxa"/>
          </w:tcPr>
          <w:p w:rsidR="00080104" w:rsidRPr="00A74001" w:rsidRDefault="00080104" w:rsidP="00423F33">
            <w:pPr>
              <w:pStyle w:val="Bezodstpw"/>
              <w:ind w:left="0" w:hanging="28"/>
              <w:jc w:val="center"/>
              <w:rPr>
                <w:rFonts w:ascii="Arial" w:hAnsi="Arial" w:cs="Arial"/>
                <w:b/>
                <w:color w:val="auto"/>
                <w:sz w:val="22"/>
                <w:szCs w:val="22"/>
                <w:lang w:val="pl-PL"/>
              </w:rPr>
            </w:pPr>
          </w:p>
        </w:tc>
        <w:tc>
          <w:tcPr>
            <w:tcW w:w="5529" w:type="dxa"/>
          </w:tcPr>
          <w:p w:rsidR="00080104" w:rsidRDefault="00080104" w:rsidP="00423F33">
            <w:pPr>
              <w:pStyle w:val="Bezodstpw"/>
              <w:ind w:left="0" w:hanging="28"/>
              <w:jc w:val="center"/>
              <w:rPr>
                <w:rFonts w:ascii="Arial" w:hAnsi="Arial" w:cs="Arial"/>
                <w:b/>
                <w:color w:val="auto"/>
                <w:sz w:val="22"/>
                <w:szCs w:val="22"/>
                <w:lang w:val="pl-PL"/>
              </w:rPr>
            </w:pPr>
          </w:p>
          <w:p w:rsidR="00080104" w:rsidRPr="00346E71" w:rsidRDefault="00080104" w:rsidP="00423F33">
            <w:pPr>
              <w:pStyle w:val="Bezodstpw"/>
              <w:ind w:left="0" w:hanging="28"/>
              <w:jc w:val="center"/>
              <w:rPr>
                <w:rFonts w:ascii="Arial" w:hAnsi="Arial" w:cs="Arial"/>
                <w:b/>
                <w:color w:val="auto"/>
                <w:sz w:val="22"/>
                <w:szCs w:val="22"/>
                <w:lang w:val="pl-PL"/>
              </w:rPr>
            </w:pPr>
            <w:r w:rsidRPr="00346E71">
              <w:rPr>
                <w:rFonts w:ascii="Arial" w:hAnsi="Arial" w:cs="Arial"/>
                <w:b/>
                <w:color w:val="auto"/>
                <w:sz w:val="22"/>
                <w:szCs w:val="22"/>
                <w:lang w:val="pl-PL"/>
              </w:rPr>
              <w:t>Cały obszar opracowania</w:t>
            </w:r>
          </w:p>
          <w:p w:rsidR="00080104" w:rsidRPr="00346E71" w:rsidRDefault="00080104" w:rsidP="00423F33">
            <w:pPr>
              <w:rPr>
                <w:rFonts w:ascii="Arial" w:hAnsi="Arial" w:cs="Arial"/>
              </w:rPr>
            </w:pPr>
          </w:p>
        </w:tc>
        <w:tc>
          <w:tcPr>
            <w:tcW w:w="3084" w:type="dxa"/>
          </w:tcPr>
          <w:p w:rsidR="00080104" w:rsidRPr="007045A8" w:rsidRDefault="00080104" w:rsidP="00423F33">
            <w:pPr>
              <w:pStyle w:val="Bezodstpw"/>
              <w:ind w:left="412" w:firstLine="76"/>
              <w:jc w:val="center"/>
              <w:rPr>
                <w:rFonts w:ascii="Arial" w:hAnsi="Arial" w:cs="Arial"/>
                <w:b/>
                <w:color w:val="auto"/>
                <w:sz w:val="22"/>
                <w:szCs w:val="22"/>
                <w:lang w:val="pl-PL"/>
              </w:rPr>
            </w:pPr>
          </w:p>
          <w:p w:rsidR="00080104" w:rsidRDefault="00080104" w:rsidP="00445105">
            <w:pPr>
              <w:pStyle w:val="Bezodstpw"/>
              <w:ind w:left="412" w:firstLine="76"/>
              <w:jc w:val="center"/>
              <w:rPr>
                <w:rFonts w:ascii="Arial" w:hAnsi="Arial" w:cs="Arial"/>
                <w:b/>
                <w:color w:val="auto"/>
                <w:sz w:val="22"/>
                <w:szCs w:val="22"/>
              </w:rPr>
            </w:pPr>
            <w:r w:rsidRPr="00445105">
              <w:rPr>
                <w:rFonts w:ascii="Arial" w:hAnsi="Arial" w:cs="Arial"/>
                <w:b/>
                <w:color w:val="auto"/>
                <w:sz w:val="22"/>
                <w:szCs w:val="22"/>
                <w:lang w:val="pl-PL"/>
              </w:rPr>
              <w:t>Pow.:</w:t>
            </w:r>
            <w:r w:rsidRPr="00445105">
              <w:rPr>
                <w:rFonts w:ascii="Arial" w:hAnsi="Arial" w:cs="Arial"/>
                <w:b/>
                <w:color w:val="auto"/>
                <w:sz w:val="22"/>
                <w:szCs w:val="22"/>
              </w:rPr>
              <w:t xml:space="preserve"> </w:t>
            </w:r>
            <w:r w:rsidR="00C405C7">
              <w:rPr>
                <w:rFonts w:ascii="Arial" w:hAnsi="Arial" w:cs="Arial"/>
                <w:b/>
                <w:color w:val="auto"/>
              </w:rPr>
              <w:t>3260</w:t>
            </w:r>
            <w:r w:rsidR="00445105" w:rsidRPr="00445105">
              <w:rPr>
                <w:rFonts w:ascii="Arial" w:hAnsi="Arial" w:cs="Arial"/>
                <w:b/>
                <w:color w:val="auto"/>
              </w:rPr>
              <w:t>.00</w:t>
            </w:r>
            <w:r w:rsidR="00445105" w:rsidRPr="00080104">
              <w:rPr>
                <w:rFonts w:ascii="Arial" w:hAnsi="Arial" w:cs="Arial"/>
                <w:b/>
              </w:rPr>
              <w:t xml:space="preserve"> </w:t>
            </w:r>
            <w:r w:rsidRPr="00080104">
              <w:rPr>
                <w:rFonts w:ascii="Arial" w:hAnsi="Arial" w:cs="Arial"/>
                <w:b/>
                <w:color w:val="auto"/>
                <w:sz w:val="22"/>
                <w:szCs w:val="22"/>
              </w:rPr>
              <w:t>m2</w:t>
            </w:r>
          </w:p>
          <w:p w:rsidR="00C577A6" w:rsidRPr="00080104" w:rsidRDefault="00C577A6" w:rsidP="00445105">
            <w:pPr>
              <w:pStyle w:val="Bezodstpw"/>
              <w:ind w:left="412" w:firstLine="76"/>
              <w:jc w:val="center"/>
              <w:rPr>
                <w:rFonts w:ascii="Arial" w:hAnsi="Arial" w:cs="Arial"/>
                <w:b/>
                <w:color w:val="auto"/>
                <w:sz w:val="22"/>
                <w:szCs w:val="22"/>
              </w:rPr>
            </w:pPr>
          </w:p>
        </w:tc>
      </w:tr>
    </w:tbl>
    <w:p w:rsidR="00080104" w:rsidRPr="00F64A21" w:rsidRDefault="00080104" w:rsidP="00080104">
      <w:pPr>
        <w:pStyle w:val="Bezodstpw"/>
        <w:jc w:val="both"/>
        <w:rPr>
          <w:rFonts w:ascii="Arial" w:hAnsi="Arial" w:cs="Arial"/>
          <w:color w:val="auto"/>
          <w:sz w:val="22"/>
          <w:szCs w:val="22"/>
        </w:rPr>
      </w:pPr>
    </w:p>
    <w:p w:rsidR="00080104" w:rsidRDefault="00080104" w:rsidP="002D0E28">
      <w:pPr>
        <w:numPr>
          <w:ilvl w:val="0"/>
          <w:numId w:val="20"/>
        </w:numPr>
        <w:tabs>
          <w:tab w:val="center" w:pos="4536"/>
          <w:tab w:val="right" w:pos="9072"/>
        </w:tabs>
        <w:spacing w:after="0" w:line="240" w:lineRule="auto"/>
        <w:jc w:val="both"/>
        <w:rPr>
          <w:rFonts w:ascii="Arial" w:hAnsi="Arial" w:cs="Arial"/>
          <w:bCs/>
        </w:rPr>
      </w:pPr>
      <w:r w:rsidRPr="00AD70B8">
        <w:rPr>
          <w:rFonts w:ascii="Arial" w:hAnsi="Arial" w:cs="Arial"/>
          <w:bCs/>
        </w:rPr>
        <w:t>Sąsiedztwo od strony północnej:</w:t>
      </w:r>
      <w:r w:rsidRPr="00AD70B8">
        <w:rPr>
          <w:rFonts w:ascii="Arial" w:hAnsi="Arial" w:cs="Arial"/>
          <w:bCs/>
        </w:rPr>
        <w:tab/>
        <w:t xml:space="preserve"> brak konfliktu</w:t>
      </w:r>
      <w:r>
        <w:rPr>
          <w:rFonts w:ascii="Arial" w:hAnsi="Arial" w:cs="Arial"/>
          <w:bCs/>
        </w:rPr>
        <w:t>.</w:t>
      </w:r>
      <w:r w:rsidRPr="00AD70B8">
        <w:rPr>
          <w:rFonts w:ascii="Arial" w:hAnsi="Arial" w:cs="Arial"/>
          <w:bCs/>
        </w:rPr>
        <w:t xml:space="preserve"> </w:t>
      </w:r>
    </w:p>
    <w:p w:rsidR="00080104" w:rsidRDefault="00080104" w:rsidP="002D0E28">
      <w:pPr>
        <w:numPr>
          <w:ilvl w:val="0"/>
          <w:numId w:val="20"/>
        </w:numPr>
        <w:tabs>
          <w:tab w:val="center" w:pos="4536"/>
          <w:tab w:val="right" w:pos="9072"/>
        </w:tabs>
        <w:spacing w:after="0" w:line="240" w:lineRule="auto"/>
        <w:jc w:val="both"/>
        <w:rPr>
          <w:rFonts w:ascii="Arial" w:hAnsi="Arial" w:cs="Arial"/>
          <w:bCs/>
        </w:rPr>
      </w:pPr>
      <w:r w:rsidRPr="00AD70B8">
        <w:rPr>
          <w:rFonts w:ascii="Arial" w:hAnsi="Arial" w:cs="Arial"/>
          <w:bCs/>
        </w:rPr>
        <w:t xml:space="preserve">Sąsiedztwo od strony zachodniej: </w:t>
      </w:r>
      <w:r>
        <w:rPr>
          <w:rFonts w:ascii="Arial" w:hAnsi="Arial" w:cs="Arial"/>
          <w:bCs/>
        </w:rPr>
        <w:t>brak konfliktu.</w:t>
      </w:r>
      <w:r w:rsidRPr="00AD70B8">
        <w:rPr>
          <w:rFonts w:ascii="Arial" w:hAnsi="Arial" w:cs="Arial"/>
          <w:bCs/>
        </w:rPr>
        <w:t xml:space="preserve"> </w:t>
      </w:r>
    </w:p>
    <w:p w:rsidR="00080104" w:rsidRDefault="00080104" w:rsidP="002D0E28">
      <w:pPr>
        <w:numPr>
          <w:ilvl w:val="0"/>
          <w:numId w:val="20"/>
        </w:numPr>
        <w:tabs>
          <w:tab w:val="center" w:pos="4536"/>
          <w:tab w:val="right" w:pos="9072"/>
        </w:tabs>
        <w:spacing w:after="0" w:line="240" w:lineRule="auto"/>
        <w:jc w:val="both"/>
        <w:rPr>
          <w:rFonts w:ascii="Arial" w:hAnsi="Arial" w:cs="Arial"/>
          <w:bCs/>
        </w:rPr>
      </w:pPr>
      <w:r w:rsidRPr="00AD70B8">
        <w:rPr>
          <w:rFonts w:ascii="Arial" w:hAnsi="Arial" w:cs="Arial"/>
          <w:bCs/>
        </w:rPr>
        <w:t>Sąsiedztwo od strony wschodniej: brak konfliktu</w:t>
      </w:r>
      <w:r>
        <w:rPr>
          <w:rFonts w:ascii="Arial" w:hAnsi="Arial" w:cs="Arial"/>
          <w:bCs/>
        </w:rPr>
        <w:t>.</w:t>
      </w:r>
    </w:p>
    <w:p w:rsidR="00080104" w:rsidRPr="003B0CF8" w:rsidRDefault="00080104" w:rsidP="002D0E28">
      <w:pPr>
        <w:numPr>
          <w:ilvl w:val="0"/>
          <w:numId w:val="20"/>
        </w:numPr>
        <w:tabs>
          <w:tab w:val="center" w:pos="4536"/>
          <w:tab w:val="right" w:pos="9072"/>
        </w:tabs>
        <w:spacing w:after="0" w:line="240" w:lineRule="auto"/>
        <w:jc w:val="both"/>
        <w:rPr>
          <w:rFonts w:ascii="Arial" w:hAnsi="Arial" w:cs="Arial"/>
          <w:bCs/>
        </w:rPr>
      </w:pPr>
      <w:r w:rsidRPr="00AD70B8">
        <w:rPr>
          <w:rFonts w:ascii="Arial" w:hAnsi="Arial" w:cs="Arial"/>
        </w:rPr>
        <w:t>Sąsiedztwo od strony południowej: brak konfliktu</w:t>
      </w:r>
      <w:r>
        <w:rPr>
          <w:rFonts w:ascii="Arial" w:hAnsi="Arial" w:cs="Arial"/>
        </w:rPr>
        <w:t>.</w:t>
      </w:r>
    </w:p>
    <w:p w:rsidR="00080104" w:rsidRDefault="00080104" w:rsidP="00080104">
      <w:pPr>
        <w:pStyle w:val="Bezodstpw"/>
        <w:ind w:left="-142"/>
        <w:jc w:val="both"/>
        <w:rPr>
          <w:rFonts w:ascii="Arial" w:hAnsi="Arial" w:cs="Arial"/>
          <w:b/>
          <w:bCs/>
          <w:color w:val="auto"/>
          <w:sz w:val="22"/>
          <w:szCs w:val="22"/>
          <w:lang w:val="pl-PL"/>
        </w:rPr>
      </w:pPr>
    </w:p>
    <w:p w:rsidR="00080104" w:rsidRDefault="00080104" w:rsidP="00080104">
      <w:pPr>
        <w:pStyle w:val="Bezodstpw"/>
        <w:ind w:left="0"/>
        <w:jc w:val="both"/>
        <w:rPr>
          <w:rFonts w:ascii="Arial" w:hAnsi="Arial" w:cs="Arial"/>
          <w:bCs/>
          <w:color w:val="auto"/>
          <w:sz w:val="22"/>
          <w:szCs w:val="22"/>
          <w:lang w:val="pl-PL"/>
        </w:rPr>
      </w:pPr>
      <w:r>
        <w:rPr>
          <w:rFonts w:ascii="Arial" w:hAnsi="Arial" w:cs="Arial"/>
          <w:bCs/>
          <w:color w:val="auto"/>
          <w:sz w:val="22"/>
          <w:szCs w:val="22"/>
          <w:lang w:val="pl-PL" w:eastAsia="pl-PL"/>
        </w:rPr>
        <w:t>S</w:t>
      </w:r>
      <w:r w:rsidRPr="00BD645F">
        <w:rPr>
          <w:rFonts w:ascii="Arial" w:hAnsi="Arial" w:cs="Arial"/>
          <w:bCs/>
          <w:color w:val="auto"/>
          <w:sz w:val="22"/>
          <w:szCs w:val="22"/>
          <w:lang w:val="pl-PL" w:eastAsia="pl-PL"/>
        </w:rPr>
        <w:t xml:space="preserve">woim rozwiązaniem </w:t>
      </w:r>
      <w:r w:rsidRPr="00BD645F">
        <w:rPr>
          <w:rFonts w:ascii="Arial" w:hAnsi="Arial" w:cs="Arial"/>
          <w:bCs/>
          <w:color w:val="auto"/>
          <w:sz w:val="22"/>
          <w:szCs w:val="22"/>
          <w:lang w:val="pl-PL"/>
        </w:rPr>
        <w:t xml:space="preserve">nie przyczynia się do zacieniania i przesłaniania w odniesieniu </w:t>
      </w:r>
      <w:r>
        <w:rPr>
          <w:rFonts w:ascii="Arial" w:hAnsi="Arial" w:cs="Arial"/>
          <w:bCs/>
          <w:color w:val="auto"/>
          <w:sz w:val="22"/>
          <w:szCs w:val="22"/>
          <w:lang w:val="pl-PL"/>
        </w:rPr>
        <w:br/>
      </w:r>
      <w:r w:rsidRPr="00BD645F">
        <w:rPr>
          <w:rFonts w:ascii="Arial" w:hAnsi="Arial" w:cs="Arial"/>
          <w:bCs/>
          <w:color w:val="auto"/>
          <w:sz w:val="22"/>
          <w:szCs w:val="22"/>
          <w:lang w:val="pl-PL"/>
        </w:rPr>
        <w:t>do sąsiednich budynków.</w:t>
      </w:r>
    </w:p>
    <w:p w:rsidR="00080104" w:rsidRPr="0087355E" w:rsidRDefault="00080104" w:rsidP="00080104">
      <w:pPr>
        <w:pStyle w:val="Bezodstpw"/>
        <w:ind w:left="0"/>
        <w:jc w:val="both"/>
        <w:rPr>
          <w:rFonts w:ascii="Arial" w:hAnsi="Arial" w:cs="Arial"/>
          <w:b/>
          <w:bCs/>
          <w:color w:val="auto"/>
          <w:sz w:val="22"/>
          <w:szCs w:val="22"/>
          <w:lang w:val="pl-PL"/>
        </w:rPr>
      </w:pPr>
    </w:p>
    <w:p w:rsidR="00080104" w:rsidRPr="00BD645F" w:rsidRDefault="00080104" w:rsidP="00080104">
      <w:pPr>
        <w:pStyle w:val="Bezodstpw"/>
        <w:ind w:left="0"/>
        <w:jc w:val="both"/>
        <w:rPr>
          <w:rFonts w:ascii="Arial" w:hAnsi="Arial" w:cs="Arial"/>
          <w:b/>
          <w:color w:val="auto"/>
          <w:sz w:val="22"/>
          <w:szCs w:val="22"/>
        </w:rPr>
      </w:pPr>
      <w:proofErr w:type="spellStart"/>
      <w:r w:rsidRPr="00BD645F">
        <w:rPr>
          <w:rFonts w:ascii="Arial" w:hAnsi="Arial" w:cs="Arial"/>
          <w:b/>
          <w:bCs/>
          <w:color w:val="auto"/>
          <w:sz w:val="22"/>
          <w:szCs w:val="22"/>
        </w:rPr>
        <w:t>Przepisy</w:t>
      </w:r>
      <w:proofErr w:type="spellEnd"/>
      <w:r w:rsidRPr="00BD645F">
        <w:rPr>
          <w:rFonts w:ascii="Arial" w:hAnsi="Arial" w:cs="Arial"/>
          <w:b/>
          <w:bCs/>
          <w:color w:val="auto"/>
          <w:sz w:val="22"/>
          <w:szCs w:val="22"/>
        </w:rPr>
        <w:t xml:space="preserve"> </w:t>
      </w:r>
      <w:proofErr w:type="spellStart"/>
      <w:r w:rsidRPr="00BD645F">
        <w:rPr>
          <w:rFonts w:ascii="Arial" w:hAnsi="Arial" w:cs="Arial"/>
          <w:b/>
          <w:bCs/>
          <w:color w:val="auto"/>
          <w:sz w:val="22"/>
          <w:szCs w:val="22"/>
        </w:rPr>
        <w:t>odrębne</w:t>
      </w:r>
      <w:proofErr w:type="spellEnd"/>
      <w:r w:rsidRPr="00BD645F">
        <w:rPr>
          <w:rFonts w:ascii="Arial" w:hAnsi="Arial" w:cs="Arial"/>
          <w:b/>
          <w:bCs/>
          <w:color w:val="auto"/>
          <w:sz w:val="22"/>
          <w:szCs w:val="22"/>
        </w:rPr>
        <w:t>:</w:t>
      </w:r>
    </w:p>
    <w:p w:rsidR="00080104" w:rsidRPr="00BD645F" w:rsidRDefault="00080104" w:rsidP="002D0E28">
      <w:pPr>
        <w:pStyle w:val="Bezodstpw"/>
        <w:numPr>
          <w:ilvl w:val="0"/>
          <w:numId w:val="22"/>
        </w:numPr>
        <w:ind w:left="426"/>
        <w:jc w:val="both"/>
        <w:rPr>
          <w:rFonts w:ascii="Arial" w:hAnsi="Arial" w:cs="Arial"/>
          <w:color w:val="auto"/>
          <w:sz w:val="22"/>
          <w:szCs w:val="22"/>
          <w:lang w:val="pl-PL"/>
        </w:rPr>
      </w:pPr>
      <w:r w:rsidRPr="00BD645F">
        <w:rPr>
          <w:rFonts w:ascii="Arial" w:hAnsi="Arial" w:cs="Arial"/>
          <w:color w:val="auto"/>
          <w:sz w:val="22"/>
          <w:szCs w:val="22"/>
          <w:lang w:val="pl-PL"/>
        </w:rPr>
        <w:t>Projektowane elementy nie będą powodowały naruszenia osób trzecich</w:t>
      </w:r>
      <w:r>
        <w:rPr>
          <w:rFonts w:ascii="Arial" w:hAnsi="Arial" w:cs="Arial"/>
          <w:color w:val="auto"/>
          <w:sz w:val="22"/>
          <w:szCs w:val="22"/>
          <w:lang w:val="pl-PL"/>
        </w:rPr>
        <w:t>,</w:t>
      </w:r>
      <w:r w:rsidRPr="00BD645F">
        <w:rPr>
          <w:rFonts w:ascii="Arial" w:hAnsi="Arial" w:cs="Arial"/>
          <w:color w:val="auto"/>
          <w:sz w:val="22"/>
          <w:szCs w:val="22"/>
          <w:lang w:val="pl-PL"/>
        </w:rPr>
        <w:t xml:space="preserve"> </w:t>
      </w:r>
      <w:r>
        <w:rPr>
          <w:rFonts w:ascii="Arial" w:hAnsi="Arial" w:cs="Arial"/>
          <w:color w:val="auto"/>
          <w:sz w:val="22"/>
          <w:szCs w:val="22"/>
          <w:lang w:val="pl-PL"/>
        </w:rPr>
        <w:br/>
      </w:r>
      <w:r w:rsidRPr="00BD645F">
        <w:rPr>
          <w:rFonts w:ascii="Arial" w:hAnsi="Arial" w:cs="Arial"/>
          <w:color w:val="auto"/>
          <w:sz w:val="22"/>
          <w:szCs w:val="22"/>
          <w:lang w:val="pl-PL"/>
        </w:rPr>
        <w:t>a w szczególności uciążliwości spowodowanych przez hałas, wibracje, zakłócenia elektryczne i promieniowanie a także przez zanieczyszczanie powietrza wody i gleby.</w:t>
      </w:r>
    </w:p>
    <w:p w:rsidR="00080104" w:rsidRPr="00BD645F" w:rsidRDefault="00080104" w:rsidP="002D0E28">
      <w:pPr>
        <w:pStyle w:val="Bezodstpw"/>
        <w:numPr>
          <w:ilvl w:val="0"/>
          <w:numId w:val="22"/>
        </w:numPr>
        <w:ind w:left="426"/>
        <w:jc w:val="both"/>
        <w:rPr>
          <w:rFonts w:ascii="Arial" w:hAnsi="Arial" w:cs="Arial"/>
          <w:color w:val="auto"/>
          <w:sz w:val="22"/>
          <w:szCs w:val="22"/>
          <w:lang w:val="pl-PL"/>
        </w:rPr>
      </w:pPr>
      <w:r w:rsidRPr="00BD645F">
        <w:rPr>
          <w:rFonts w:ascii="Arial" w:hAnsi="Arial" w:cs="Arial"/>
          <w:color w:val="auto"/>
          <w:sz w:val="22"/>
          <w:szCs w:val="22"/>
          <w:lang w:val="pl-PL"/>
        </w:rPr>
        <w:t>Przedmiotowa inwestycja nie powoduje emisji, która jest szkodliwa dla zdrowia ludzi lub stanu środowiska, nie powoduje szkody w dobrach materialnych, nie pogarsza walorów estetycznych środowiska i nie koliduje z innymi, uzasadnionymi sposobami korzystania ze środowiska.</w:t>
      </w:r>
    </w:p>
    <w:p w:rsidR="00080104" w:rsidRPr="00BD645F" w:rsidRDefault="00080104" w:rsidP="002D0E28">
      <w:pPr>
        <w:pStyle w:val="Bezodstpw"/>
        <w:numPr>
          <w:ilvl w:val="0"/>
          <w:numId w:val="22"/>
        </w:numPr>
        <w:ind w:left="426"/>
        <w:jc w:val="both"/>
        <w:rPr>
          <w:rFonts w:ascii="Arial" w:hAnsi="Arial" w:cs="Arial"/>
          <w:color w:val="auto"/>
          <w:sz w:val="22"/>
          <w:szCs w:val="22"/>
          <w:lang w:val="pl-PL"/>
        </w:rPr>
      </w:pPr>
      <w:r w:rsidRPr="00BD645F">
        <w:rPr>
          <w:rFonts w:ascii="Arial" w:hAnsi="Arial" w:cs="Arial"/>
          <w:color w:val="auto"/>
          <w:sz w:val="22"/>
          <w:szCs w:val="22"/>
          <w:lang w:val="pl-PL"/>
        </w:rPr>
        <w:t>Przedmiotowa inwestycja nie powoduje ograniczenia dostępu do drogi publicznej, możliwości korzystania z wody, kanalizacji, energii elektrycznej i cieplnej oraz środków łączności, dostępu do światła dziennego do pomieszczeń przeznaczonych na pobyt ludzi.</w:t>
      </w:r>
    </w:p>
    <w:p w:rsidR="00080104" w:rsidRPr="00BD645F" w:rsidRDefault="00080104" w:rsidP="002D0E28">
      <w:pPr>
        <w:pStyle w:val="Bezodstpw"/>
        <w:numPr>
          <w:ilvl w:val="0"/>
          <w:numId w:val="22"/>
        </w:numPr>
        <w:ind w:left="426"/>
        <w:jc w:val="both"/>
        <w:rPr>
          <w:rFonts w:ascii="Arial" w:hAnsi="Arial" w:cs="Arial"/>
          <w:color w:val="auto"/>
          <w:sz w:val="22"/>
          <w:szCs w:val="22"/>
          <w:lang w:val="pl-PL"/>
        </w:rPr>
      </w:pPr>
      <w:r w:rsidRPr="00BD645F">
        <w:rPr>
          <w:rFonts w:ascii="Arial" w:hAnsi="Arial" w:cs="Arial"/>
          <w:color w:val="auto"/>
          <w:sz w:val="22"/>
          <w:szCs w:val="22"/>
          <w:lang w:val="pl-PL"/>
        </w:rPr>
        <w:t xml:space="preserve">Przedmiotowa inwestycja swoimi rozwiązaniami projektowymi nie tworzy konfliktów </w:t>
      </w:r>
      <w:r>
        <w:rPr>
          <w:rFonts w:ascii="Arial" w:hAnsi="Arial" w:cs="Arial"/>
          <w:color w:val="auto"/>
          <w:sz w:val="22"/>
          <w:szCs w:val="22"/>
          <w:lang w:val="pl-PL"/>
        </w:rPr>
        <w:br/>
      </w:r>
      <w:r w:rsidRPr="00BD645F">
        <w:rPr>
          <w:rFonts w:ascii="Arial" w:hAnsi="Arial" w:cs="Arial"/>
          <w:color w:val="auto"/>
          <w:sz w:val="22"/>
          <w:szCs w:val="22"/>
          <w:lang w:val="pl-PL"/>
        </w:rPr>
        <w:t>z Rozporządzeniem Ministra Infrastruktury w sprawie warunków technicznych, jakim powinny odpowiadać budynki i ich usytuowanie z dnia 12 kwietnia 2002 r. (</w:t>
      </w:r>
      <w:proofErr w:type="spellStart"/>
      <w:r w:rsidRPr="00BD645F">
        <w:rPr>
          <w:rFonts w:ascii="Arial" w:hAnsi="Arial" w:cs="Arial"/>
          <w:color w:val="auto"/>
          <w:sz w:val="22"/>
          <w:szCs w:val="22"/>
          <w:lang w:val="pl-PL"/>
        </w:rPr>
        <w:t>Dz.U</w:t>
      </w:r>
      <w:proofErr w:type="spellEnd"/>
      <w:r w:rsidRPr="00BD645F">
        <w:rPr>
          <w:rFonts w:ascii="Arial" w:hAnsi="Arial" w:cs="Arial"/>
          <w:color w:val="auto"/>
          <w:sz w:val="22"/>
          <w:szCs w:val="22"/>
          <w:lang w:val="pl-PL"/>
        </w:rPr>
        <w:t>. Nr 75, poz. 690), dział II, Zabudowa i zagospodarowanie działki budowlanej.</w:t>
      </w:r>
    </w:p>
    <w:p w:rsidR="00080104" w:rsidRPr="00BD645F" w:rsidRDefault="00080104" w:rsidP="002D0E28">
      <w:pPr>
        <w:pStyle w:val="Bezodstpw"/>
        <w:numPr>
          <w:ilvl w:val="0"/>
          <w:numId w:val="22"/>
        </w:numPr>
        <w:ind w:left="426"/>
        <w:jc w:val="both"/>
        <w:rPr>
          <w:rFonts w:ascii="Arial" w:hAnsi="Arial" w:cs="Arial"/>
          <w:bCs/>
          <w:color w:val="auto"/>
          <w:sz w:val="22"/>
          <w:szCs w:val="22"/>
          <w:lang w:val="pl-PL"/>
        </w:rPr>
      </w:pPr>
      <w:r w:rsidRPr="00BD645F">
        <w:rPr>
          <w:rFonts w:ascii="Arial" w:hAnsi="Arial" w:cs="Arial"/>
          <w:color w:val="auto"/>
          <w:sz w:val="22"/>
          <w:szCs w:val="22"/>
          <w:lang w:val="pl-PL"/>
        </w:rPr>
        <w:t xml:space="preserve">Przedmiotowa inwestycja nie klasyfikuje się do przedsięwzięć mogących potencjalnie oddziaływać  na środowisko. </w:t>
      </w:r>
    </w:p>
    <w:p w:rsidR="00080104" w:rsidRPr="003452F5" w:rsidRDefault="00080104" w:rsidP="002D0E28">
      <w:pPr>
        <w:pStyle w:val="Bezodstpw"/>
        <w:numPr>
          <w:ilvl w:val="0"/>
          <w:numId w:val="22"/>
        </w:numPr>
        <w:ind w:left="426"/>
        <w:jc w:val="both"/>
        <w:rPr>
          <w:rFonts w:ascii="Arial" w:hAnsi="Arial" w:cs="Arial"/>
          <w:bCs/>
          <w:color w:val="auto"/>
          <w:sz w:val="22"/>
          <w:szCs w:val="22"/>
          <w:lang w:val="pl-PL"/>
        </w:rPr>
      </w:pPr>
      <w:r>
        <w:rPr>
          <w:rFonts w:ascii="Arial" w:hAnsi="Arial" w:cs="Arial"/>
          <w:color w:val="auto"/>
          <w:sz w:val="22"/>
          <w:szCs w:val="22"/>
          <w:lang w:val="pl-PL"/>
        </w:rPr>
        <w:lastRenderedPageBreak/>
        <w:t xml:space="preserve">Sposób wykorzystania terenu </w:t>
      </w:r>
      <w:r w:rsidRPr="00BD645F">
        <w:rPr>
          <w:rFonts w:ascii="Arial" w:hAnsi="Arial" w:cs="Arial"/>
          <w:color w:val="auto"/>
          <w:sz w:val="22"/>
          <w:szCs w:val="22"/>
          <w:lang w:val="pl-PL"/>
        </w:rPr>
        <w:t>nie będzie powodował przekroczenia standardów jakości środowiska poza granicami terenu stanowiącego własność inwestora.</w:t>
      </w:r>
    </w:p>
    <w:p w:rsidR="00080104" w:rsidRPr="00080104" w:rsidRDefault="00080104" w:rsidP="002D0E28">
      <w:pPr>
        <w:pStyle w:val="Bezodstpw"/>
        <w:numPr>
          <w:ilvl w:val="0"/>
          <w:numId w:val="22"/>
        </w:numPr>
        <w:ind w:left="426"/>
        <w:jc w:val="both"/>
        <w:rPr>
          <w:rFonts w:ascii="Arial" w:hAnsi="Arial" w:cs="Arial"/>
          <w:bCs/>
          <w:color w:val="auto"/>
          <w:sz w:val="22"/>
          <w:szCs w:val="22"/>
          <w:lang w:val="pl-PL"/>
        </w:rPr>
      </w:pPr>
      <w:r w:rsidRPr="003452F5">
        <w:rPr>
          <w:rFonts w:ascii="Arial" w:hAnsi="Arial" w:cs="Arial"/>
          <w:color w:val="auto"/>
          <w:sz w:val="22"/>
          <w:szCs w:val="22"/>
          <w:lang w:val="pl-PL"/>
        </w:rPr>
        <w:t>Obszar oddziaływania obiektu mieści się w granicach działki budowlanej.</w:t>
      </w:r>
    </w:p>
    <w:p w:rsidR="00767E76" w:rsidRPr="00AA4F04" w:rsidRDefault="00AA4F04" w:rsidP="00AA4F04">
      <w:pPr>
        <w:pStyle w:val="Nagwek2"/>
        <w:rPr>
          <w:rFonts w:ascii="Arial" w:hAnsi="Arial" w:cs="Arial"/>
          <w:color w:val="auto"/>
          <w:sz w:val="24"/>
          <w:szCs w:val="24"/>
        </w:rPr>
      </w:pPr>
      <w:bookmarkStart w:id="23" w:name="_Toc105474402"/>
      <w:r w:rsidRPr="00AA4F04">
        <w:rPr>
          <w:rFonts w:ascii="Arial" w:hAnsi="Arial" w:cs="Arial"/>
          <w:color w:val="auto"/>
          <w:sz w:val="24"/>
          <w:szCs w:val="24"/>
        </w:rPr>
        <w:t>9</w:t>
      </w:r>
      <w:r w:rsidR="00767E76" w:rsidRPr="00AA4F04">
        <w:rPr>
          <w:rFonts w:ascii="Arial" w:hAnsi="Arial" w:cs="Arial"/>
          <w:color w:val="auto"/>
          <w:sz w:val="24"/>
          <w:szCs w:val="24"/>
        </w:rPr>
        <w:t>.</w:t>
      </w:r>
      <w:r w:rsidR="00FA60A4">
        <w:rPr>
          <w:rFonts w:ascii="Arial" w:hAnsi="Arial" w:cs="Arial"/>
          <w:color w:val="auto"/>
          <w:sz w:val="24"/>
          <w:szCs w:val="24"/>
        </w:rPr>
        <w:t>4</w:t>
      </w:r>
      <w:r w:rsidR="00767E76" w:rsidRPr="00AA4F04">
        <w:rPr>
          <w:rFonts w:ascii="Arial" w:hAnsi="Arial" w:cs="Arial"/>
          <w:color w:val="auto"/>
          <w:sz w:val="24"/>
          <w:szCs w:val="24"/>
        </w:rPr>
        <w:t>.Zgodność inwestycji za obowiązującymi zapisami w MPZP</w:t>
      </w:r>
      <w:bookmarkEnd w:id="23"/>
    </w:p>
    <w:p w:rsidR="00F53BE3" w:rsidRPr="001E116F" w:rsidRDefault="0010162A" w:rsidP="001E116F">
      <w:pPr>
        <w:pStyle w:val="Bezodstpw"/>
        <w:ind w:left="0"/>
        <w:jc w:val="both"/>
        <w:rPr>
          <w:rFonts w:ascii="Arial" w:hAnsi="Arial" w:cs="Arial"/>
          <w:color w:val="auto"/>
          <w:sz w:val="22"/>
          <w:szCs w:val="22"/>
          <w:lang w:val="pl-PL"/>
        </w:rPr>
      </w:pPr>
      <w:r w:rsidRPr="0010162A">
        <w:rPr>
          <w:rFonts w:ascii="Arial" w:hAnsi="Arial" w:cs="Arial"/>
          <w:color w:val="auto"/>
          <w:sz w:val="22"/>
          <w:szCs w:val="22"/>
          <w:lang w:val="pl-PL"/>
        </w:rPr>
        <w:t>Proponowana</w:t>
      </w:r>
      <w:r w:rsidR="00AA4F04" w:rsidRPr="0010162A">
        <w:rPr>
          <w:rFonts w:ascii="Arial" w:hAnsi="Arial" w:cs="Arial"/>
          <w:color w:val="auto"/>
          <w:sz w:val="22"/>
          <w:szCs w:val="22"/>
          <w:lang w:val="pl-PL"/>
        </w:rPr>
        <w:t xml:space="preserve"> inwestycja odtworzenia dachu na pałacu </w:t>
      </w:r>
      <w:r w:rsidRPr="0010162A">
        <w:rPr>
          <w:rFonts w:ascii="Arial" w:hAnsi="Arial" w:cs="Arial"/>
          <w:color w:val="auto"/>
          <w:sz w:val="22"/>
          <w:szCs w:val="22"/>
          <w:lang w:val="pl-PL"/>
        </w:rPr>
        <w:t>położnym</w:t>
      </w:r>
      <w:r w:rsidR="00AA4F04" w:rsidRPr="0010162A">
        <w:rPr>
          <w:rFonts w:ascii="Arial" w:hAnsi="Arial" w:cs="Arial"/>
          <w:color w:val="auto"/>
          <w:sz w:val="22"/>
          <w:szCs w:val="22"/>
          <w:lang w:val="pl-PL"/>
        </w:rPr>
        <w:t xml:space="preserve"> na działce o nr</w:t>
      </w:r>
      <w:r w:rsidRPr="0010162A">
        <w:rPr>
          <w:rFonts w:ascii="Arial" w:hAnsi="Arial" w:cs="Arial"/>
          <w:color w:val="auto"/>
          <w:sz w:val="22"/>
          <w:szCs w:val="22"/>
          <w:lang w:val="pl-PL"/>
        </w:rPr>
        <w:t>453/160  w Si</w:t>
      </w:r>
      <w:r w:rsidR="00080104">
        <w:rPr>
          <w:rFonts w:ascii="Arial" w:hAnsi="Arial" w:cs="Arial"/>
          <w:color w:val="auto"/>
          <w:sz w:val="22"/>
          <w:szCs w:val="22"/>
          <w:lang w:val="pl-PL"/>
        </w:rPr>
        <w:t xml:space="preserve">erakowie Śląskim jest zgodna z </w:t>
      </w:r>
      <w:r w:rsidRPr="0010162A">
        <w:rPr>
          <w:rFonts w:ascii="Arial" w:hAnsi="Arial" w:cs="Arial"/>
          <w:color w:val="auto"/>
          <w:sz w:val="22"/>
          <w:szCs w:val="22"/>
          <w:lang w:val="pl-PL"/>
        </w:rPr>
        <w:t>obowiązującymi zapisami</w:t>
      </w:r>
      <w:r w:rsidR="00AA4F04" w:rsidRPr="0010162A">
        <w:rPr>
          <w:rFonts w:ascii="Arial" w:hAnsi="Arial" w:cs="Arial"/>
          <w:color w:val="auto"/>
          <w:sz w:val="22"/>
          <w:szCs w:val="22"/>
          <w:lang w:val="pl-PL"/>
        </w:rPr>
        <w:t xml:space="preserve"> w miejscowym planie zagospodarowania przestrzennego dla Gminy Ciasna. Uchwała Rady Gminy Ciasna w sprawie zatwierdzenia miejscowego planu zagospodarowania przestrzennego dla miejscowości Sieraków Śląski Nr XLVI/332/2006</w:t>
      </w:r>
      <w:r w:rsidR="0070244D">
        <w:rPr>
          <w:rFonts w:ascii="Arial" w:hAnsi="Arial" w:cs="Arial"/>
          <w:color w:val="auto"/>
          <w:sz w:val="22"/>
          <w:szCs w:val="22"/>
          <w:lang w:val="pl-PL"/>
        </w:rPr>
        <w:t>.</w:t>
      </w:r>
    </w:p>
    <w:p w:rsidR="006E570C" w:rsidRDefault="0010162A" w:rsidP="006E570C">
      <w:pPr>
        <w:pStyle w:val="Nagwek2"/>
        <w:rPr>
          <w:rFonts w:ascii="Arial" w:hAnsi="Arial" w:cs="Arial"/>
          <w:color w:val="auto"/>
          <w:sz w:val="24"/>
          <w:szCs w:val="24"/>
          <w:lang w:eastAsia="pl-PL"/>
        </w:rPr>
      </w:pPr>
      <w:bookmarkStart w:id="24" w:name="_Toc105474403"/>
      <w:r>
        <w:rPr>
          <w:rFonts w:ascii="Arial" w:hAnsi="Arial" w:cs="Arial"/>
          <w:color w:val="auto"/>
          <w:sz w:val="24"/>
          <w:szCs w:val="24"/>
          <w:lang w:eastAsia="pl-PL"/>
        </w:rPr>
        <w:t>9</w:t>
      </w:r>
      <w:r w:rsidR="00FA60A4">
        <w:rPr>
          <w:rFonts w:ascii="Arial" w:hAnsi="Arial" w:cs="Arial"/>
          <w:color w:val="auto"/>
          <w:sz w:val="24"/>
          <w:szCs w:val="24"/>
          <w:lang w:eastAsia="pl-PL"/>
        </w:rPr>
        <w:t>.5</w:t>
      </w:r>
      <w:r w:rsidR="006E570C" w:rsidRPr="00323FB2">
        <w:rPr>
          <w:rFonts w:ascii="Arial" w:hAnsi="Arial" w:cs="Arial"/>
          <w:color w:val="auto"/>
          <w:sz w:val="24"/>
          <w:szCs w:val="24"/>
          <w:lang w:eastAsia="pl-PL"/>
        </w:rPr>
        <w:t>.</w:t>
      </w:r>
      <w:r w:rsidR="006E570C">
        <w:rPr>
          <w:rFonts w:ascii="Arial" w:hAnsi="Arial" w:cs="Arial"/>
          <w:color w:val="auto"/>
          <w:sz w:val="24"/>
          <w:szCs w:val="24"/>
          <w:lang w:eastAsia="pl-PL"/>
        </w:rPr>
        <w:t>Ochrona konserwatorska</w:t>
      </w:r>
      <w:bookmarkEnd w:id="24"/>
      <w:r w:rsidR="006E570C">
        <w:rPr>
          <w:rFonts w:ascii="Arial" w:hAnsi="Arial" w:cs="Arial"/>
          <w:color w:val="auto"/>
          <w:sz w:val="24"/>
          <w:szCs w:val="24"/>
          <w:lang w:eastAsia="pl-PL"/>
        </w:rPr>
        <w:t xml:space="preserve"> </w:t>
      </w:r>
    </w:p>
    <w:p w:rsidR="00F53BE3" w:rsidRPr="00140837" w:rsidRDefault="00F53BE3" w:rsidP="002D0E28">
      <w:pPr>
        <w:pStyle w:val="Akapitzlist"/>
        <w:numPr>
          <w:ilvl w:val="0"/>
          <w:numId w:val="17"/>
        </w:numPr>
        <w:jc w:val="both"/>
        <w:rPr>
          <w:rFonts w:ascii="Arial" w:hAnsi="Arial" w:cs="Arial"/>
        </w:rPr>
      </w:pPr>
      <w:r w:rsidRPr="00140837">
        <w:rPr>
          <w:rFonts w:ascii="Arial" w:hAnsi="Arial" w:cs="Arial"/>
        </w:rPr>
        <w:t xml:space="preserve">Pałac von </w:t>
      </w:r>
      <w:proofErr w:type="spellStart"/>
      <w:r w:rsidRPr="00140837">
        <w:rPr>
          <w:rFonts w:ascii="Arial" w:hAnsi="Arial" w:cs="Arial"/>
        </w:rPr>
        <w:t>Kitzingów</w:t>
      </w:r>
      <w:proofErr w:type="spellEnd"/>
      <w:r w:rsidRPr="00140837">
        <w:rPr>
          <w:rFonts w:ascii="Arial" w:hAnsi="Arial" w:cs="Arial"/>
        </w:rPr>
        <w:t>- budynek pałacu- zespół pałacowy, z 2 połowy XIX w., wpisany jest do rejestru zabytków pod numerem rej. A/462/ 89 z dnia 27.06.1989r.</w:t>
      </w:r>
    </w:p>
    <w:p w:rsidR="00F53BE3" w:rsidRPr="00140837" w:rsidRDefault="00F53BE3" w:rsidP="002D0E28">
      <w:pPr>
        <w:pStyle w:val="Akapitzlist"/>
        <w:numPr>
          <w:ilvl w:val="0"/>
          <w:numId w:val="17"/>
        </w:numPr>
        <w:jc w:val="both"/>
        <w:rPr>
          <w:rFonts w:ascii="Arial" w:hAnsi="Arial" w:cs="Arial"/>
        </w:rPr>
      </w:pPr>
      <w:r w:rsidRPr="00140837">
        <w:rPr>
          <w:rFonts w:ascii="Arial" w:hAnsi="Arial" w:cs="Arial"/>
        </w:rPr>
        <w:t>Teren parku zespołu pałacowego wpisany jest do rejestru zabytków pod numerem rej. ( nr rej.woj.19/85)</w:t>
      </w:r>
      <w:r>
        <w:rPr>
          <w:rFonts w:ascii="Arial" w:hAnsi="Arial" w:cs="Arial"/>
        </w:rPr>
        <w:t xml:space="preserve">. </w:t>
      </w:r>
      <w:r w:rsidRPr="00140837">
        <w:rPr>
          <w:rFonts w:ascii="Arial" w:hAnsi="Arial" w:cs="Arial"/>
        </w:rPr>
        <w:t>Założenie p</w:t>
      </w:r>
      <w:r>
        <w:rPr>
          <w:rFonts w:ascii="Arial" w:hAnsi="Arial" w:cs="Arial"/>
        </w:rPr>
        <w:t xml:space="preserve">rawdopodobnie pochodzi z XVII w., </w:t>
      </w:r>
      <w:r w:rsidRPr="00140837">
        <w:rPr>
          <w:rFonts w:ascii="Arial" w:hAnsi="Arial" w:cs="Arial"/>
        </w:rPr>
        <w:t>park otaczający pałac.</w:t>
      </w:r>
    </w:p>
    <w:p w:rsidR="0010162A" w:rsidRDefault="00FA60A4" w:rsidP="0010162A">
      <w:pPr>
        <w:pStyle w:val="Nagwek2"/>
        <w:rPr>
          <w:rFonts w:ascii="Arial" w:hAnsi="Arial" w:cs="Arial"/>
          <w:color w:val="auto"/>
          <w:sz w:val="24"/>
          <w:szCs w:val="24"/>
          <w:lang w:eastAsia="pl-PL"/>
        </w:rPr>
      </w:pPr>
      <w:bookmarkStart w:id="25" w:name="_Toc105474404"/>
      <w:r>
        <w:rPr>
          <w:rFonts w:ascii="Arial" w:hAnsi="Arial" w:cs="Arial"/>
          <w:color w:val="auto"/>
          <w:sz w:val="24"/>
          <w:szCs w:val="24"/>
          <w:lang w:eastAsia="pl-PL"/>
        </w:rPr>
        <w:t>9.6</w:t>
      </w:r>
      <w:r w:rsidR="0010162A" w:rsidRPr="00323FB2">
        <w:rPr>
          <w:rFonts w:ascii="Arial" w:hAnsi="Arial" w:cs="Arial"/>
          <w:color w:val="auto"/>
          <w:sz w:val="24"/>
          <w:szCs w:val="24"/>
          <w:lang w:eastAsia="pl-PL"/>
        </w:rPr>
        <w:t>.</w:t>
      </w:r>
      <w:r w:rsidR="0010162A">
        <w:rPr>
          <w:rFonts w:ascii="Arial" w:hAnsi="Arial" w:cs="Arial"/>
          <w:color w:val="auto"/>
          <w:sz w:val="24"/>
          <w:szCs w:val="24"/>
          <w:lang w:eastAsia="pl-PL"/>
        </w:rPr>
        <w:t>Ochrona  drzewostanu</w:t>
      </w:r>
      <w:bookmarkEnd w:id="25"/>
      <w:r w:rsidR="00C577A6">
        <w:rPr>
          <w:rFonts w:ascii="Arial" w:hAnsi="Arial" w:cs="Arial"/>
          <w:color w:val="auto"/>
          <w:sz w:val="24"/>
          <w:szCs w:val="24"/>
          <w:lang w:eastAsia="pl-PL"/>
        </w:rPr>
        <w:t xml:space="preserve"> </w:t>
      </w:r>
    </w:p>
    <w:p w:rsidR="00FA60A4" w:rsidRPr="00A86193" w:rsidRDefault="0010162A" w:rsidP="00FA60A4">
      <w:pPr>
        <w:rPr>
          <w:rFonts w:ascii="Arial" w:eastAsia="Calibri" w:hAnsi="Arial" w:cs="Arial"/>
        </w:rPr>
      </w:pPr>
      <w:r w:rsidRPr="0010162A">
        <w:rPr>
          <w:rFonts w:ascii="Arial" w:hAnsi="Arial" w:cs="Arial"/>
        </w:rPr>
        <w:t>Proponowana inwestycja odtworzenia dachu na pałacu położnym na działce o nr453/160  w Sierakowie Śląskim</w:t>
      </w:r>
      <w:r>
        <w:rPr>
          <w:rFonts w:ascii="Arial" w:hAnsi="Arial" w:cs="Arial"/>
        </w:rPr>
        <w:t xml:space="preserve"> nie przewiduje żadnej wycinki drzew ani też krzewów. W celu zabezpieczenia istniejącego drzewostanu przy proponowanych pracach związanych z odtworzeniem dachu proponuje się zachować wszelkie ostrożności związane z istniejącym drzewostanem</w:t>
      </w:r>
      <w:r w:rsidR="002E76F4">
        <w:rPr>
          <w:rFonts w:ascii="Arial" w:hAnsi="Arial" w:cs="Arial"/>
        </w:rPr>
        <w:t xml:space="preserve"> będącym w otocz</w:t>
      </w:r>
      <w:r w:rsidR="00C4350F">
        <w:rPr>
          <w:rFonts w:ascii="Arial" w:hAnsi="Arial" w:cs="Arial"/>
        </w:rPr>
        <w:t>eniu.</w:t>
      </w:r>
      <w:r w:rsidR="00FA60A4" w:rsidRPr="00FA60A4">
        <w:rPr>
          <w:rFonts w:ascii="Arial" w:eastAsia="Calibri" w:hAnsi="Arial" w:cs="Arial"/>
        </w:rPr>
        <w:t xml:space="preserve"> </w:t>
      </w:r>
      <w:r w:rsidR="00FA60A4" w:rsidRPr="00A86193">
        <w:rPr>
          <w:rFonts w:ascii="Arial" w:eastAsia="Calibri" w:hAnsi="Arial" w:cs="Arial"/>
        </w:rPr>
        <w:t>Należy zabezpieczyć wszystkie drzewa narażone na uszkodzenia w wyniku ruchu maszyn, wykonywanych prac oraz transportu materiałów.</w:t>
      </w:r>
    </w:p>
    <w:p w:rsidR="00FA60A4" w:rsidRPr="00A86193" w:rsidRDefault="00FA60A4" w:rsidP="00FA60A4">
      <w:pPr>
        <w:rPr>
          <w:rFonts w:ascii="Arial" w:eastAsia="Calibri" w:hAnsi="Arial" w:cs="Arial"/>
        </w:rPr>
      </w:pPr>
      <w:r w:rsidRPr="00A86193">
        <w:rPr>
          <w:rFonts w:ascii="Arial" w:eastAsia="Calibri" w:hAnsi="Arial" w:cs="Arial"/>
        </w:rPr>
        <w:t xml:space="preserve">W ramach zabezpieczenia </w:t>
      </w:r>
      <w:r w:rsidR="00C577A6">
        <w:rPr>
          <w:rFonts w:ascii="Arial" w:eastAsia="Calibri" w:hAnsi="Arial" w:cs="Arial"/>
        </w:rPr>
        <w:t xml:space="preserve"> 20 drzew - </w:t>
      </w:r>
      <w:r w:rsidRPr="00A86193">
        <w:rPr>
          <w:rFonts w:ascii="Arial" w:eastAsia="Calibri" w:hAnsi="Arial" w:cs="Arial"/>
        </w:rPr>
        <w:t>należy wykonać następujące czynności:</w:t>
      </w:r>
    </w:p>
    <w:p w:rsidR="00FA60A4" w:rsidRPr="00A86193" w:rsidRDefault="00FA60A4" w:rsidP="002D0E28">
      <w:pPr>
        <w:numPr>
          <w:ilvl w:val="0"/>
          <w:numId w:val="24"/>
        </w:numPr>
        <w:spacing w:after="100"/>
        <w:jc w:val="both"/>
        <w:rPr>
          <w:rFonts w:ascii="Arial" w:eastAsia="Calibri" w:hAnsi="Arial" w:cs="Arial"/>
        </w:rPr>
      </w:pPr>
      <w:r w:rsidRPr="00A86193">
        <w:rPr>
          <w:rFonts w:ascii="Arial" w:eastAsia="Calibri" w:hAnsi="Arial" w:cs="Arial"/>
        </w:rPr>
        <w:t>zabezpieczyć pnie drzew obudową z desek do wysokości 2,5 m lub pierwszych gałęzi jeśli gałęzie znajdują się niżej,</w:t>
      </w:r>
    </w:p>
    <w:p w:rsidR="00FA60A4" w:rsidRPr="00A86193" w:rsidRDefault="00FA60A4" w:rsidP="002D0E28">
      <w:pPr>
        <w:numPr>
          <w:ilvl w:val="0"/>
          <w:numId w:val="24"/>
        </w:numPr>
        <w:spacing w:after="100"/>
        <w:jc w:val="both"/>
        <w:rPr>
          <w:rFonts w:ascii="Arial" w:eastAsia="Calibri" w:hAnsi="Arial" w:cs="Arial"/>
        </w:rPr>
      </w:pPr>
      <w:r w:rsidRPr="00A86193">
        <w:rPr>
          <w:rFonts w:ascii="Arial" w:eastAsia="Calibri" w:hAnsi="Arial" w:cs="Arial"/>
        </w:rPr>
        <w:t xml:space="preserve">pomiędzy deski a pień należy włożyć materiał izolacyjny w postaci mat słomianych bądź </w:t>
      </w:r>
      <w:proofErr w:type="spellStart"/>
      <w:r w:rsidRPr="00A86193">
        <w:rPr>
          <w:rFonts w:ascii="Arial" w:eastAsia="Calibri" w:hAnsi="Arial" w:cs="Arial"/>
        </w:rPr>
        <w:t>geowłókniny</w:t>
      </w:r>
      <w:proofErr w:type="spellEnd"/>
      <w:r w:rsidRPr="00A86193">
        <w:rPr>
          <w:rFonts w:ascii="Arial" w:eastAsia="Calibri" w:hAnsi="Arial" w:cs="Arial"/>
        </w:rPr>
        <w:t xml:space="preserve"> (minimum 2 warstwy),</w:t>
      </w:r>
    </w:p>
    <w:p w:rsidR="00FA60A4" w:rsidRPr="00A86193" w:rsidRDefault="00FA60A4" w:rsidP="002D0E28">
      <w:pPr>
        <w:numPr>
          <w:ilvl w:val="0"/>
          <w:numId w:val="24"/>
        </w:numPr>
        <w:spacing w:after="100"/>
        <w:jc w:val="both"/>
        <w:rPr>
          <w:rFonts w:ascii="Arial" w:eastAsia="Calibri" w:hAnsi="Arial" w:cs="Arial"/>
        </w:rPr>
      </w:pPr>
      <w:r w:rsidRPr="00A86193">
        <w:rPr>
          <w:rFonts w:ascii="Arial" w:eastAsia="Calibri" w:hAnsi="Arial" w:cs="Arial"/>
        </w:rPr>
        <w:t xml:space="preserve">dolna część każdej deski powinna opierać się na podłożu i być lekko zagłębiona </w:t>
      </w:r>
      <w:r w:rsidRPr="00A86193">
        <w:rPr>
          <w:rFonts w:ascii="Arial" w:eastAsia="Calibri" w:hAnsi="Arial" w:cs="Arial"/>
        </w:rPr>
        <w:br/>
        <w:t>w ziemi, a jeśli to nie jest możliwe, to podstawę pnia należy obsypać ziemią, na to nałożyć deski,</w:t>
      </w:r>
    </w:p>
    <w:p w:rsidR="00FA60A4" w:rsidRPr="00A86193" w:rsidRDefault="00FA60A4" w:rsidP="002D0E28">
      <w:pPr>
        <w:numPr>
          <w:ilvl w:val="0"/>
          <w:numId w:val="24"/>
        </w:numPr>
        <w:spacing w:after="100"/>
        <w:jc w:val="both"/>
        <w:rPr>
          <w:rFonts w:ascii="Arial" w:eastAsia="Calibri" w:hAnsi="Arial" w:cs="Arial"/>
        </w:rPr>
      </w:pPr>
      <w:r w:rsidRPr="00A86193">
        <w:rPr>
          <w:rFonts w:ascii="Arial" w:eastAsia="Calibri" w:hAnsi="Arial" w:cs="Arial"/>
        </w:rPr>
        <w:t>wytyczyć trasy poruszania się maszyn budowlanych i pojazdów,</w:t>
      </w:r>
    </w:p>
    <w:p w:rsidR="00FA60A4" w:rsidRPr="00A86193" w:rsidRDefault="00FA60A4" w:rsidP="002D0E28">
      <w:pPr>
        <w:numPr>
          <w:ilvl w:val="0"/>
          <w:numId w:val="24"/>
        </w:numPr>
        <w:spacing w:after="100"/>
        <w:jc w:val="both"/>
        <w:rPr>
          <w:rFonts w:ascii="Arial" w:eastAsia="Calibri" w:hAnsi="Arial" w:cs="Arial"/>
        </w:rPr>
      </w:pPr>
      <w:r w:rsidRPr="00A86193">
        <w:rPr>
          <w:rFonts w:ascii="Arial" w:eastAsia="Calibri" w:hAnsi="Arial" w:cs="Arial"/>
        </w:rPr>
        <w:t>wyznaczyć miejsca składowania materiałów tak, aby nie zagęszczać gleby w obrębie systemu korzeniowego,</w:t>
      </w:r>
    </w:p>
    <w:p w:rsidR="00FA60A4" w:rsidRPr="00A86193" w:rsidRDefault="00FA60A4" w:rsidP="002D0E28">
      <w:pPr>
        <w:numPr>
          <w:ilvl w:val="0"/>
          <w:numId w:val="24"/>
        </w:numPr>
        <w:spacing w:after="100"/>
        <w:jc w:val="both"/>
        <w:rPr>
          <w:rFonts w:ascii="Arial" w:eastAsia="Calibri" w:hAnsi="Arial" w:cs="Arial"/>
        </w:rPr>
      </w:pPr>
      <w:r w:rsidRPr="00A86193">
        <w:rPr>
          <w:rFonts w:ascii="Arial" w:eastAsia="Calibri" w:hAnsi="Arial" w:cs="Arial"/>
        </w:rPr>
        <w:t>podwiązać i podciągnąć do góry nisko osadzone gałęzie drzew, aby uniknąć ich uszkodzenia.</w:t>
      </w:r>
    </w:p>
    <w:p w:rsidR="00FA60A4" w:rsidRPr="00A86193" w:rsidRDefault="00FA60A4" w:rsidP="00FA60A4">
      <w:pPr>
        <w:spacing w:after="144"/>
        <w:jc w:val="both"/>
        <w:rPr>
          <w:rFonts w:ascii="Arial" w:eastAsia="Calibri" w:hAnsi="Arial" w:cs="Arial"/>
        </w:rPr>
      </w:pPr>
      <w:r w:rsidRPr="00A86193">
        <w:rPr>
          <w:rFonts w:ascii="Arial" w:eastAsia="Calibri" w:hAnsi="Arial" w:cs="Arial"/>
        </w:rPr>
        <w:t>W zasięgu koron drzew (ich rzut na powierzchnię gruntu) należy stosować się do następujących zasad:</w:t>
      </w:r>
    </w:p>
    <w:p w:rsidR="00FA60A4" w:rsidRPr="00A86193" w:rsidRDefault="00FA60A4" w:rsidP="002D0E28">
      <w:pPr>
        <w:numPr>
          <w:ilvl w:val="0"/>
          <w:numId w:val="24"/>
        </w:numPr>
        <w:spacing w:after="100"/>
        <w:jc w:val="both"/>
        <w:rPr>
          <w:rFonts w:ascii="Arial" w:eastAsia="Calibri" w:hAnsi="Arial" w:cs="Arial"/>
        </w:rPr>
      </w:pPr>
      <w:r w:rsidRPr="00A86193">
        <w:rPr>
          <w:rFonts w:ascii="Arial" w:eastAsia="Calibri" w:hAnsi="Arial" w:cs="Arial"/>
        </w:rPr>
        <w:t>nie wolno nawet czasowo składować materiałów budowlanych,</w:t>
      </w:r>
    </w:p>
    <w:p w:rsidR="00FA60A4" w:rsidRPr="00A86193" w:rsidRDefault="00FA60A4" w:rsidP="002D0E28">
      <w:pPr>
        <w:numPr>
          <w:ilvl w:val="0"/>
          <w:numId w:val="24"/>
        </w:numPr>
        <w:spacing w:after="100"/>
        <w:jc w:val="both"/>
        <w:rPr>
          <w:rFonts w:ascii="Arial" w:eastAsia="Calibri" w:hAnsi="Arial" w:cs="Arial"/>
        </w:rPr>
      </w:pPr>
      <w:r w:rsidRPr="00A86193">
        <w:rPr>
          <w:rFonts w:ascii="Arial" w:eastAsia="Calibri" w:hAnsi="Arial" w:cs="Arial"/>
        </w:rPr>
        <w:t>nie wolno parkować maszyn i pojazdów budowlanych,</w:t>
      </w:r>
    </w:p>
    <w:p w:rsidR="00FA60A4" w:rsidRPr="00A86193" w:rsidRDefault="00FA60A4" w:rsidP="002D0E28">
      <w:pPr>
        <w:numPr>
          <w:ilvl w:val="0"/>
          <w:numId w:val="24"/>
        </w:numPr>
        <w:spacing w:after="100"/>
        <w:jc w:val="both"/>
        <w:rPr>
          <w:rFonts w:ascii="Arial" w:eastAsia="Calibri" w:hAnsi="Arial" w:cs="Arial"/>
        </w:rPr>
      </w:pPr>
      <w:r w:rsidRPr="00A86193">
        <w:rPr>
          <w:rFonts w:ascii="Arial" w:eastAsia="Calibri" w:hAnsi="Arial" w:cs="Arial"/>
        </w:rPr>
        <w:lastRenderedPageBreak/>
        <w:t>należy unikać prowadzenia dróg dojazdowych i przejazdów maszynami budowlanymi i pojazdami budowy za wyjątkiem braku możliwości innych alternatywnych rozwiązań.</w:t>
      </w:r>
    </w:p>
    <w:p w:rsidR="00FA60A4" w:rsidRPr="00FA60A4" w:rsidRDefault="00FA60A4" w:rsidP="0070244D">
      <w:pPr>
        <w:jc w:val="both"/>
        <w:rPr>
          <w:rFonts w:ascii="Arial" w:eastAsia="Calibri" w:hAnsi="Arial" w:cs="Arial"/>
        </w:rPr>
      </w:pPr>
      <w:r w:rsidRPr="00A86193">
        <w:rPr>
          <w:rFonts w:ascii="Arial" w:eastAsia="Calibri" w:hAnsi="Arial" w:cs="Arial"/>
        </w:rPr>
        <w:t>Przy prowadzeniu wykopów należy przyjąć zasadę, że większość  korzeni włośnikowych znajduje się w warstwie  do 60 cm od powierzchni gleby. W przypadku odsłonięcia systemu korzeniowego należy brzegi wykopu zabezpieczyć mokrą tkaniną  jutową lub podobną, które należy utrzymywać stale w wilgotności, a zdjąć dopiero przed rozpoczęciem wypełniania wykopu. W przypadku prac realizowanych w ciągu jednego dnia roboczego (np. rano wykop, po południu wypełnienie materiałem lub zakopanie) nie ma obowiązku zabezpieczania tkaniną. Roboty ziemne w strefie korzeni grubych, w odległości do 1/4 rzutu korony od pnia należy wykonywać ręcznie (przykładowe obliczenie: korona drzewa sięga 4 metry od pnia, więc prace realizowane w odległości do 1 metra od pnia należy wykonywać ręcznie). Korzenie uszkodzone sprzętem zmechanizowanym (koparki) należy przyciąć ręcznie tak, by zminimalizować powierzchnię powstałej rany, a powierzchnię pozostałą po cięciu należy zabezpieczyć maścią ogrodniczą. Cięcie powinno być wykonane pod kątem prostym w stosunku do przebiegu korzenia.</w:t>
      </w:r>
    </w:p>
    <w:p w:rsidR="006E570C" w:rsidRPr="001D3D11" w:rsidRDefault="0010162A" w:rsidP="006E570C">
      <w:pPr>
        <w:pStyle w:val="Nagwek2"/>
        <w:rPr>
          <w:rFonts w:ascii="Arial" w:hAnsi="Arial" w:cs="Arial"/>
          <w:color w:val="auto"/>
          <w:sz w:val="24"/>
          <w:szCs w:val="24"/>
          <w:lang w:eastAsia="pl-PL"/>
        </w:rPr>
      </w:pPr>
      <w:bookmarkStart w:id="26" w:name="_Toc105474405"/>
      <w:r>
        <w:rPr>
          <w:rFonts w:ascii="Arial" w:hAnsi="Arial" w:cs="Arial"/>
          <w:color w:val="auto"/>
          <w:sz w:val="24"/>
          <w:szCs w:val="24"/>
          <w:lang w:eastAsia="pl-PL"/>
        </w:rPr>
        <w:t>9</w:t>
      </w:r>
      <w:r w:rsidR="00FA60A4">
        <w:rPr>
          <w:rFonts w:ascii="Arial" w:hAnsi="Arial" w:cs="Arial"/>
          <w:color w:val="auto"/>
          <w:sz w:val="24"/>
          <w:szCs w:val="24"/>
          <w:lang w:eastAsia="pl-PL"/>
        </w:rPr>
        <w:t>.7</w:t>
      </w:r>
      <w:r w:rsidR="006E570C">
        <w:rPr>
          <w:rFonts w:ascii="Arial" w:hAnsi="Arial" w:cs="Arial"/>
          <w:color w:val="auto"/>
          <w:sz w:val="24"/>
          <w:szCs w:val="24"/>
          <w:lang w:eastAsia="pl-PL"/>
        </w:rPr>
        <w:t>.Elsplatacja górnicza</w:t>
      </w:r>
      <w:bookmarkEnd w:id="26"/>
      <w:r w:rsidR="006E570C">
        <w:rPr>
          <w:rFonts w:ascii="Arial" w:hAnsi="Arial" w:cs="Arial"/>
          <w:color w:val="auto"/>
          <w:sz w:val="24"/>
          <w:szCs w:val="24"/>
          <w:lang w:eastAsia="pl-PL"/>
        </w:rPr>
        <w:t xml:space="preserve"> </w:t>
      </w:r>
    </w:p>
    <w:p w:rsidR="006E570C" w:rsidRPr="006E570C" w:rsidRDefault="006E570C" w:rsidP="006E570C">
      <w:pPr>
        <w:rPr>
          <w:rFonts w:ascii="Arial" w:hAnsi="Arial" w:cs="Arial"/>
          <w:sz w:val="24"/>
          <w:szCs w:val="24"/>
        </w:rPr>
      </w:pPr>
      <w:r w:rsidRPr="006E570C">
        <w:rPr>
          <w:rFonts w:ascii="Arial" w:hAnsi="Arial" w:cs="Arial"/>
          <w:sz w:val="24"/>
          <w:szCs w:val="24"/>
        </w:rPr>
        <w:t xml:space="preserve">Nie dotyczy </w:t>
      </w:r>
    </w:p>
    <w:p w:rsidR="001D3D11" w:rsidRDefault="002E76F4" w:rsidP="001D3D11">
      <w:pPr>
        <w:pStyle w:val="Nagwek2"/>
        <w:rPr>
          <w:rFonts w:ascii="Arial" w:hAnsi="Arial" w:cs="Arial"/>
          <w:color w:val="auto"/>
          <w:sz w:val="24"/>
          <w:szCs w:val="24"/>
          <w:lang w:eastAsia="pl-PL"/>
        </w:rPr>
      </w:pPr>
      <w:bookmarkStart w:id="27" w:name="_Toc105474406"/>
      <w:r>
        <w:rPr>
          <w:rFonts w:ascii="Arial" w:hAnsi="Arial" w:cs="Arial"/>
          <w:color w:val="auto"/>
          <w:sz w:val="24"/>
          <w:szCs w:val="24"/>
          <w:lang w:eastAsia="pl-PL"/>
        </w:rPr>
        <w:t>9</w:t>
      </w:r>
      <w:r w:rsidR="001D3D11">
        <w:rPr>
          <w:rFonts w:ascii="Arial" w:hAnsi="Arial" w:cs="Arial"/>
          <w:color w:val="auto"/>
          <w:sz w:val="24"/>
          <w:szCs w:val="24"/>
          <w:lang w:eastAsia="pl-PL"/>
        </w:rPr>
        <w:t>.</w:t>
      </w:r>
      <w:r w:rsidR="00FA60A4">
        <w:rPr>
          <w:rFonts w:ascii="Arial" w:hAnsi="Arial" w:cs="Arial"/>
          <w:color w:val="auto"/>
          <w:sz w:val="24"/>
          <w:szCs w:val="24"/>
          <w:lang w:eastAsia="pl-PL"/>
        </w:rPr>
        <w:t>8</w:t>
      </w:r>
      <w:r w:rsidR="001D3D11" w:rsidRPr="00323FB2">
        <w:rPr>
          <w:rFonts w:ascii="Arial" w:hAnsi="Arial" w:cs="Arial"/>
          <w:color w:val="auto"/>
          <w:sz w:val="24"/>
          <w:szCs w:val="24"/>
          <w:lang w:eastAsia="pl-PL"/>
        </w:rPr>
        <w:t>.</w:t>
      </w:r>
      <w:r w:rsidR="001D3D11">
        <w:rPr>
          <w:rFonts w:ascii="Arial" w:hAnsi="Arial" w:cs="Arial"/>
          <w:color w:val="auto"/>
          <w:sz w:val="24"/>
          <w:szCs w:val="24"/>
          <w:lang w:eastAsia="pl-PL"/>
        </w:rPr>
        <w:t>Dojazd do budynk</w:t>
      </w:r>
      <w:r>
        <w:rPr>
          <w:rFonts w:ascii="Arial" w:hAnsi="Arial" w:cs="Arial"/>
          <w:color w:val="auto"/>
          <w:sz w:val="24"/>
          <w:szCs w:val="24"/>
          <w:lang w:eastAsia="pl-PL"/>
        </w:rPr>
        <w:t>u</w:t>
      </w:r>
      <w:bookmarkEnd w:id="27"/>
    </w:p>
    <w:p w:rsidR="002E76F4" w:rsidRDefault="001E116F" w:rsidP="001E116F">
      <w:pPr>
        <w:jc w:val="both"/>
        <w:rPr>
          <w:rFonts w:ascii="Arial" w:hAnsi="Arial" w:cs="Arial"/>
          <w:lang w:eastAsia="pl-PL"/>
        </w:rPr>
      </w:pPr>
      <w:r>
        <w:rPr>
          <w:rFonts w:ascii="Arial" w:hAnsi="Arial" w:cs="Arial"/>
          <w:lang w:eastAsia="pl-PL"/>
        </w:rPr>
        <w:t xml:space="preserve">Do </w:t>
      </w:r>
      <w:r w:rsidRPr="00F53BE3">
        <w:rPr>
          <w:rFonts w:ascii="Arial" w:hAnsi="Arial" w:cs="Arial"/>
          <w:lang w:eastAsia="pl-PL"/>
        </w:rPr>
        <w:t>działk</w:t>
      </w:r>
      <w:r>
        <w:rPr>
          <w:rFonts w:ascii="Arial" w:hAnsi="Arial" w:cs="Arial"/>
          <w:lang w:eastAsia="pl-PL"/>
        </w:rPr>
        <w:t>i</w:t>
      </w:r>
      <w:r w:rsidRPr="00F53BE3">
        <w:rPr>
          <w:rFonts w:ascii="Arial" w:hAnsi="Arial" w:cs="Arial"/>
          <w:lang w:eastAsia="pl-PL"/>
        </w:rPr>
        <w:t xml:space="preserve"> o nr </w:t>
      </w:r>
      <w:r w:rsidRPr="00F53BE3">
        <w:rPr>
          <w:rFonts w:ascii="Arial" w:hAnsi="Arial" w:cs="Arial"/>
        </w:rPr>
        <w:t xml:space="preserve"> 453/160</w:t>
      </w:r>
      <w:r>
        <w:rPr>
          <w:rFonts w:ascii="Arial" w:hAnsi="Arial" w:cs="Arial"/>
        </w:rPr>
        <w:t xml:space="preserve">, na której zlokalizowany jest budynek pałacu który jest tematem </w:t>
      </w:r>
      <w:r w:rsidRPr="00897CBF">
        <w:rPr>
          <w:rFonts w:ascii="Arial" w:hAnsi="Arial" w:cs="Arial"/>
          <w:lang w:eastAsia="pl-PL"/>
        </w:rPr>
        <w:t>odtworzenia dachu</w:t>
      </w:r>
      <w:r>
        <w:rPr>
          <w:rFonts w:ascii="Arial" w:hAnsi="Arial" w:cs="Arial"/>
          <w:lang w:eastAsia="pl-PL"/>
        </w:rPr>
        <w:t xml:space="preserve"> jest bezpośredni dojazd od strony północnej Aleją Parkową.  Brak miejsc do parkowania.</w:t>
      </w:r>
    </w:p>
    <w:p w:rsidR="001E116F" w:rsidRPr="002E76F4" w:rsidRDefault="001E116F" w:rsidP="001E116F">
      <w:pPr>
        <w:jc w:val="both"/>
        <w:rPr>
          <w:lang w:eastAsia="pl-PL"/>
        </w:rPr>
      </w:pPr>
      <w:r>
        <w:rPr>
          <w:rFonts w:ascii="Arial" w:hAnsi="Arial" w:cs="Arial"/>
          <w:lang w:eastAsia="pl-PL"/>
        </w:rPr>
        <w:t xml:space="preserve">Projekt wyłącznie dotyczy prac związanych z odtworzeniem dachu. </w:t>
      </w:r>
    </w:p>
    <w:p w:rsidR="00767E76" w:rsidRDefault="001E116F" w:rsidP="00767E76">
      <w:pPr>
        <w:pStyle w:val="Nagwek2"/>
        <w:rPr>
          <w:rFonts w:ascii="Arial" w:hAnsi="Arial" w:cs="Arial"/>
          <w:color w:val="auto"/>
          <w:sz w:val="24"/>
          <w:szCs w:val="24"/>
          <w:lang w:eastAsia="pl-PL"/>
        </w:rPr>
      </w:pPr>
      <w:bookmarkStart w:id="28" w:name="_Toc105474407"/>
      <w:r>
        <w:rPr>
          <w:rFonts w:ascii="Arial" w:hAnsi="Arial" w:cs="Arial"/>
          <w:color w:val="auto"/>
          <w:sz w:val="24"/>
          <w:szCs w:val="24"/>
          <w:lang w:eastAsia="pl-PL"/>
        </w:rPr>
        <w:t>9</w:t>
      </w:r>
      <w:r w:rsidR="00FA60A4">
        <w:rPr>
          <w:rFonts w:ascii="Arial" w:hAnsi="Arial" w:cs="Arial"/>
          <w:color w:val="auto"/>
          <w:sz w:val="24"/>
          <w:szCs w:val="24"/>
          <w:lang w:eastAsia="pl-PL"/>
        </w:rPr>
        <w:t>.9</w:t>
      </w:r>
      <w:r w:rsidR="00767E76" w:rsidRPr="00323FB2">
        <w:rPr>
          <w:rFonts w:ascii="Arial" w:hAnsi="Arial" w:cs="Arial"/>
          <w:color w:val="auto"/>
          <w:sz w:val="24"/>
          <w:szCs w:val="24"/>
          <w:lang w:eastAsia="pl-PL"/>
        </w:rPr>
        <w:t>.</w:t>
      </w:r>
      <w:r w:rsidR="00767E76">
        <w:rPr>
          <w:rFonts w:ascii="Arial" w:hAnsi="Arial" w:cs="Arial"/>
          <w:color w:val="auto"/>
          <w:sz w:val="24"/>
          <w:szCs w:val="24"/>
          <w:lang w:eastAsia="pl-PL"/>
        </w:rPr>
        <w:t>Gabaryty budynku</w:t>
      </w:r>
      <w:bookmarkEnd w:id="28"/>
      <w:r w:rsidR="00767E76">
        <w:rPr>
          <w:rFonts w:ascii="Arial" w:hAnsi="Arial" w:cs="Arial"/>
          <w:color w:val="auto"/>
          <w:sz w:val="24"/>
          <w:szCs w:val="24"/>
          <w:lang w:eastAsia="pl-PL"/>
        </w:rPr>
        <w:t xml:space="preserve">  </w:t>
      </w:r>
    </w:p>
    <w:p w:rsidR="001E116F" w:rsidRPr="001E116F" w:rsidRDefault="001E116F" w:rsidP="001E116F">
      <w:pPr>
        <w:rPr>
          <w:rFonts w:ascii="Arial" w:hAnsi="Arial" w:cs="Arial"/>
          <w:lang w:eastAsia="pl-PL"/>
        </w:rPr>
      </w:pPr>
      <w:r w:rsidRPr="001E116F">
        <w:rPr>
          <w:rFonts w:ascii="Arial" w:hAnsi="Arial" w:cs="Arial"/>
          <w:lang w:eastAsia="pl-PL"/>
        </w:rPr>
        <w:t>Projekt odtworzenia dachu na pałacu nie generuje zmian w gabarytach budynku.</w:t>
      </w:r>
    </w:p>
    <w:p w:rsidR="00ED3318" w:rsidRDefault="00FA60A4" w:rsidP="00ED3318">
      <w:pPr>
        <w:pStyle w:val="Nagwek2"/>
        <w:jc w:val="both"/>
        <w:rPr>
          <w:rFonts w:ascii="Arial" w:hAnsi="Arial" w:cs="Arial"/>
          <w:color w:val="auto"/>
          <w:sz w:val="24"/>
          <w:szCs w:val="24"/>
          <w:lang w:eastAsia="pl-PL"/>
        </w:rPr>
      </w:pPr>
      <w:bookmarkStart w:id="29" w:name="_Toc105474408"/>
      <w:r>
        <w:rPr>
          <w:rFonts w:ascii="Arial" w:hAnsi="Arial" w:cs="Arial"/>
          <w:color w:val="auto"/>
          <w:sz w:val="24"/>
          <w:szCs w:val="24"/>
          <w:lang w:eastAsia="pl-PL"/>
        </w:rPr>
        <w:t>9.10</w:t>
      </w:r>
      <w:r w:rsidR="00ED3318" w:rsidRPr="00CE58CD">
        <w:rPr>
          <w:rFonts w:ascii="Arial" w:hAnsi="Arial" w:cs="Arial"/>
          <w:color w:val="auto"/>
          <w:sz w:val="24"/>
          <w:szCs w:val="24"/>
          <w:lang w:eastAsia="pl-PL"/>
        </w:rPr>
        <w:t>.</w:t>
      </w:r>
      <w:r w:rsidR="004F0982">
        <w:rPr>
          <w:rFonts w:ascii="Arial" w:hAnsi="Arial" w:cs="Arial"/>
          <w:color w:val="auto"/>
          <w:sz w:val="24"/>
          <w:szCs w:val="24"/>
          <w:lang w:eastAsia="pl-PL"/>
        </w:rPr>
        <w:t xml:space="preserve"> I</w:t>
      </w:r>
      <w:r w:rsidR="00ED3318">
        <w:rPr>
          <w:rFonts w:ascii="Arial" w:hAnsi="Arial" w:cs="Arial"/>
          <w:color w:val="auto"/>
          <w:sz w:val="24"/>
          <w:szCs w:val="24"/>
          <w:lang w:eastAsia="pl-PL"/>
        </w:rPr>
        <w:t>nstalacje</w:t>
      </w:r>
      <w:bookmarkEnd w:id="29"/>
      <w:r w:rsidR="004F0982">
        <w:rPr>
          <w:rFonts w:ascii="Arial" w:hAnsi="Arial" w:cs="Arial"/>
          <w:color w:val="auto"/>
          <w:sz w:val="24"/>
          <w:szCs w:val="24"/>
          <w:lang w:eastAsia="pl-PL"/>
        </w:rPr>
        <w:t xml:space="preserve"> </w:t>
      </w:r>
    </w:p>
    <w:p w:rsidR="001E116F" w:rsidRPr="001E116F" w:rsidRDefault="001E116F" w:rsidP="001E116F">
      <w:pPr>
        <w:rPr>
          <w:rFonts w:ascii="Arial" w:hAnsi="Arial" w:cs="Arial"/>
          <w:lang w:eastAsia="pl-PL"/>
        </w:rPr>
      </w:pPr>
      <w:r w:rsidRPr="001E116F">
        <w:rPr>
          <w:rFonts w:ascii="Arial" w:hAnsi="Arial" w:cs="Arial"/>
          <w:lang w:eastAsia="pl-PL"/>
        </w:rPr>
        <w:t>W ramach projektu odtworzenia dachu w celu zabezpieczenia dachu  proponuje się jedną instalację</w:t>
      </w:r>
    </w:p>
    <w:p w:rsidR="006E570C" w:rsidRDefault="006E570C" w:rsidP="002D0E28">
      <w:pPr>
        <w:pStyle w:val="Akapitzlist"/>
        <w:numPr>
          <w:ilvl w:val="0"/>
          <w:numId w:val="4"/>
        </w:numPr>
        <w:jc w:val="both"/>
        <w:rPr>
          <w:rFonts w:ascii="Arial" w:hAnsi="Arial" w:cs="Arial"/>
        </w:rPr>
      </w:pPr>
      <w:r>
        <w:rPr>
          <w:rFonts w:ascii="Arial" w:hAnsi="Arial" w:cs="Arial"/>
        </w:rPr>
        <w:t>Instalacja odgromowa</w:t>
      </w:r>
      <w:r w:rsidR="00591CB1">
        <w:rPr>
          <w:rFonts w:ascii="Arial" w:hAnsi="Arial" w:cs="Arial"/>
        </w:rPr>
        <w:t xml:space="preserve"> . Szczegóły zostały opracowane w projekcie branży elektrycznej.</w:t>
      </w:r>
    </w:p>
    <w:p w:rsidR="001E116F" w:rsidRDefault="00FA60A4" w:rsidP="001E116F">
      <w:pPr>
        <w:pStyle w:val="Nagwek2"/>
        <w:jc w:val="both"/>
        <w:rPr>
          <w:rFonts w:ascii="Arial" w:hAnsi="Arial" w:cs="Arial"/>
          <w:color w:val="auto"/>
          <w:sz w:val="24"/>
          <w:szCs w:val="24"/>
          <w:lang w:eastAsia="pl-PL"/>
        </w:rPr>
      </w:pPr>
      <w:bookmarkStart w:id="30" w:name="_Toc105474409"/>
      <w:r>
        <w:rPr>
          <w:rFonts w:ascii="Arial" w:hAnsi="Arial" w:cs="Arial"/>
          <w:color w:val="auto"/>
          <w:sz w:val="24"/>
          <w:szCs w:val="24"/>
          <w:lang w:eastAsia="pl-PL"/>
        </w:rPr>
        <w:t>9.11</w:t>
      </w:r>
      <w:r w:rsidR="001E116F" w:rsidRPr="00CE58CD">
        <w:rPr>
          <w:rFonts w:ascii="Arial" w:hAnsi="Arial" w:cs="Arial"/>
          <w:color w:val="auto"/>
          <w:sz w:val="24"/>
          <w:szCs w:val="24"/>
          <w:lang w:eastAsia="pl-PL"/>
        </w:rPr>
        <w:t>.</w:t>
      </w:r>
      <w:r w:rsidR="001E116F">
        <w:rPr>
          <w:rFonts w:ascii="Arial" w:hAnsi="Arial" w:cs="Arial"/>
          <w:color w:val="auto"/>
          <w:sz w:val="24"/>
          <w:szCs w:val="24"/>
          <w:lang w:eastAsia="pl-PL"/>
        </w:rPr>
        <w:t xml:space="preserve"> Odwodnienie dachu</w:t>
      </w:r>
      <w:bookmarkEnd w:id="30"/>
      <w:r w:rsidR="001E116F">
        <w:rPr>
          <w:rFonts w:ascii="Arial" w:hAnsi="Arial" w:cs="Arial"/>
          <w:color w:val="auto"/>
          <w:sz w:val="24"/>
          <w:szCs w:val="24"/>
          <w:lang w:eastAsia="pl-PL"/>
        </w:rPr>
        <w:t xml:space="preserve"> </w:t>
      </w:r>
    </w:p>
    <w:p w:rsidR="001E116F" w:rsidRPr="004F0982" w:rsidRDefault="001E116F" w:rsidP="001E116F">
      <w:pPr>
        <w:rPr>
          <w:rFonts w:ascii="Arial" w:hAnsi="Arial" w:cs="Arial"/>
          <w:lang w:eastAsia="pl-PL"/>
        </w:rPr>
      </w:pPr>
      <w:r w:rsidRPr="001E116F">
        <w:rPr>
          <w:rFonts w:ascii="Arial" w:hAnsi="Arial" w:cs="Arial"/>
          <w:lang w:eastAsia="pl-PL"/>
        </w:rPr>
        <w:t xml:space="preserve">W ramach projektu odtworzenia dachu proponuje się </w:t>
      </w:r>
      <w:r>
        <w:rPr>
          <w:rFonts w:ascii="Arial" w:hAnsi="Arial" w:cs="Arial"/>
          <w:lang w:eastAsia="pl-PL"/>
        </w:rPr>
        <w:t xml:space="preserve"> odtworzenie istniejącego sposobu odprowadzanie wód deszczowych z połaci dachu pałacu poprzez istniejące </w:t>
      </w:r>
      <w:proofErr w:type="spellStart"/>
      <w:r>
        <w:rPr>
          <w:rFonts w:ascii="Arial" w:hAnsi="Arial" w:cs="Arial"/>
          <w:lang w:eastAsia="pl-PL"/>
        </w:rPr>
        <w:t>rozsączanie</w:t>
      </w:r>
      <w:proofErr w:type="spellEnd"/>
      <w:r>
        <w:rPr>
          <w:rFonts w:ascii="Arial" w:hAnsi="Arial" w:cs="Arial"/>
          <w:lang w:eastAsia="pl-PL"/>
        </w:rPr>
        <w:t xml:space="preserve"> po gruncie.</w:t>
      </w:r>
    </w:p>
    <w:p w:rsidR="007869AD" w:rsidRDefault="00FA60A4" w:rsidP="007869AD">
      <w:pPr>
        <w:pStyle w:val="Nagwek2"/>
        <w:rPr>
          <w:rFonts w:ascii="Arial" w:hAnsi="Arial" w:cs="Arial"/>
          <w:color w:val="auto"/>
          <w:sz w:val="24"/>
          <w:szCs w:val="24"/>
        </w:rPr>
      </w:pPr>
      <w:bookmarkStart w:id="31" w:name="_Toc105474410"/>
      <w:r>
        <w:rPr>
          <w:rFonts w:ascii="Arial" w:hAnsi="Arial" w:cs="Arial"/>
          <w:color w:val="auto"/>
          <w:sz w:val="24"/>
          <w:szCs w:val="24"/>
        </w:rPr>
        <w:t>9.12</w:t>
      </w:r>
      <w:r w:rsidR="007869AD" w:rsidRPr="00206566">
        <w:rPr>
          <w:rFonts w:ascii="Arial" w:hAnsi="Arial" w:cs="Arial"/>
          <w:color w:val="auto"/>
          <w:sz w:val="24"/>
          <w:szCs w:val="24"/>
        </w:rPr>
        <w:t>. Odpady stałe</w:t>
      </w:r>
      <w:bookmarkEnd w:id="31"/>
      <w:r w:rsidR="007869AD" w:rsidRPr="00206566">
        <w:rPr>
          <w:rFonts w:ascii="Arial" w:hAnsi="Arial" w:cs="Arial"/>
          <w:color w:val="auto"/>
          <w:sz w:val="24"/>
          <w:szCs w:val="24"/>
        </w:rPr>
        <w:t xml:space="preserve"> </w:t>
      </w:r>
    </w:p>
    <w:p w:rsidR="001E116F" w:rsidRDefault="001E116F" w:rsidP="001E116F">
      <w:pPr>
        <w:jc w:val="both"/>
        <w:rPr>
          <w:rFonts w:ascii="Arial" w:hAnsi="Arial" w:cs="Arial"/>
        </w:rPr>
      </w:pPr>
      <w:r w:rsidRPr="0010162A">
        <w:rPr>
          <w:rFonts w:ascii="Arial" w:hAnsi="Arial" w:cs="Arial"/>
        </w:rPr>
        <w:t>Proponowana inwestycja odtworzenia dachu na pałacu położnym na działce o nr453/160  w Sierakowie Śląskim</w:t>
      </w:r>
      <w:r>
        <w:rPr>
          <w:rFonts w:ascii="Arial" w:hAnsi="Arial" w:cs="Arial"/>
        </w:rPr>
        <w:t xml:space="preserve"> nie  generuje odpadów stałych . Nie dotyczy.</w:t>
      </w:r>
    </w:p>
    <w:p w:rsidR="00423F33" w:rsidRPr="00EF4250" w:rsidRDefault="00FA60A4" w:rsidP="00423F33">
      <w:pPr>
        <w:pStyle w:val="Nagwek2"/>
        <w:rPr>
          <w:rFonts w:ascii="Arial" w:hAnsi="Arial" w:cs="Arial"/>
          <w:color w:val="auto"/>
          <w:sz w:val="24"/>
          <w:szCs w:val="24"/>
        </w:rPr>
      </w:pPr>
      <w:bookmarkStart w:id="32" w:name="_Toc47360953"/>
      <w:bookmarkStart w:id="33" w:name="_Toc51579029"/>
      <w:bookmarkStart w:id="34" w:name="_Toc81235477"/>
      <w:bookmarkStart w:id="35" w:name="_Toc105474411"/>
      <w:r>
        <w:rPr>
          <w:rFonts w:ascii="Arial" w:hAnsi="Arial" w:cs="Arial"/>
          <w:color w:val="auto"/>
          <w:sz w:val="24"/>
          <w:szCs w:val="24"/>
        </w:rPr>
        <w:lastRenderedPageBreak/>
        <w:t>9.13</w:t>
      </w:r>
      <w:r w:rsidR="00423F33">
        <w:rPr>
          <w:rFonts w:ascii="Arial" w:hAnsi="Arial" w:cs="Arial"/>
          <w:color w:val="auto"/>
          <w:sz w:val="24"/>
          <w:szCs w:val="24"/>
        </w:rPr>
        <w:t>.</w:t>
      </w:r>
      <w:r w:rsidR="00423F33" w:rsidRPr="00EF4250">
        <w:rPr>
          <w:rFonts w:ascii="Arial" w:hAnsi="Arial" w:cs="Arial"/>
          <w:color w:val="auto"/>
          <w:sz w:val="24"/>
          <w:szCs w:val="24"/>
        </w:rPr>
        <w:t>Dostępność dla osób niepełnosprawnych</w:t>
      </w:r>
      <w:bookmarkEnd w:id="32"/>
      <w:bookmarkEnd w:id="33"/>
      <w:bookmarkEnd w:id="34"/>
      <w:bookmarkEnd w:id="35"/>
      <w:r w:rsidR="00423F33" w:rsidRPr="00EF4250">
        <w:rPr>
          <w:rFonts w:ascii="Arial" w:hAnsi="Arial" w:cs="Arial"/>
          <w:color w:val="auto"/>
          <w:sz w:val="24"/>
          <w:szCs w:val="24"/>
        </w:rPr>
        <w:t xml:space="preserve">  </w:t>
      </w:r>
    </w:p>
    <w:p w:rsidR="00423F33" w:rsidRPr="001E116F" w:rsidRDefault="00423F33" w:rsidP="001E116F">
      <w:pPr>
        <w:jc w:val="both"/>
        <w:rPr>
          <w:rFonts w:ascii="Arial" w:hAnsi="Arial" w:cs="Arial"/>
        </w:rPr>
      </w:pPr>
      <w:r w:rsidRPr="0010162A">
        <w:rPr>
          <w:rFonts w:ascii="Arial" w:hAnsi="Arial" w:cs="Arial"/>
        </w:rPr>
        <w:t>Proponowana inwestycja odtworzenia dachu na pałacu położnym na działce o nr453/160  w Sierakowie Śląskim</w:t>
      </w:r>
      <w:r>
        <w:rPr>
          <w:rFonts w:ascii="Arial" w:hAnsi="Arial" w:cs="Arial"/>
        </w:rPr>
        <w:t xml:space="preserve"> nie  wprowadza żadnej funkcji. Nie dotyczy.</w:t>
      </w:r>
    </w:p>
    <w:p w:rsidR="007869AD" w:rsidRPr="006F3B43" w:rsidRDefault="00FA60A4" w:rsidP="007869AD">
      <w:pPr>
        <w:pStyle w:val="Nagwek2"/>
        <w:rPr>
          <w:rFonts w:ascii="Arial" w:hAnsi="Arial" w:cs="Arial"/>
          <w:color w:val="auto"/>
          <w:sz w:val="24"/>
          <w:szCs w:val="24"/>
        </w:rPr>
      </w:pPr>
      <w:bookmarkStart w:id="36" w:name="_Toc105474412"/>
      <w:r>
        <w:rPr>
          <w:rFonts w:ascii="Arial" w:hAnsi="Arial" w:cs="Arial"/>
          <w:color w:val="auto"/>
          <w:sz w:val="24"/>
          <w:szCs w:val="24"/>
        </w:rPr>
        <w:t>9.14</w:t>
      </w:r>
      <w:r w:rsidR="007869AD" w:rsidRPr="006F3B43">
        <w:rPr>
          <w:rFonts w:ascii="Arial" w:hAnsi="Arial" w:cs="Arial"/>
          <w:color w:val="auto"/>
          <w:sz w:val="24"/>
          <w:szCs w:val="24"/>
        </w:rPr>
        <w:t>.Ochrona środowiska i zdrowia ludzi</w:t>
      </w:r>
      <w:bookmarkEnd w:id="36"/>
    </w:p>
    <w:p w:rsidR="007869AD" w:rsidRDefault="007869AD" w:rsidP="007869AD">
      <w:pPr>
        <w:pStyle w:val="Bezodstpw"/>
        <w:ind w:left="0"/>
        <w:jc w:val="both"/>
        <w:rPr>
          <w:rFonts w:ascii="Arial" w:hAnsi="Arial" w:cs="Arial"/>
          <w:color w:val="auto"/>
          <w:sz w:val="22"/>
          <w:szCs w:val="22"/>
          <w:lang w:val="pl-PL"/>
        </w:rPr>
      </w:pPr>
      <w:r w:rsidRPr="008026D8">
        <w:rPr>
          <w:rFonts w:ascii="Arial" w:hAnsi="Arial" w:cs="Arial"/>
          <w:color w:val="auto"/>
          <w:sz w:val="22"/>
          <w:szCs w:val="22"/>
          <w:lang w:val="pl-PL"/>
        </w:rPr>
        <w:t xml:space="preserve">Projektowana nie będzie </w:t>
      </w:r>
      <w:r>
        <w:rPr>
          <w:rFonts w:ascii="Arial" w:hAnsi="Arial" w:cs="Arial"/>
          <w:color w:val="auto"/>
          <w:sz w:val="22"/>
          <w:szCs w:val="22"/>
          <w:lang w:val="pl-PL"/>
        </w:rPr>
        <w:t xml:space="preserve">generować </w:t>
      </w:r>
      <w:r w:rsidRPr="008026D8">
        <w:rPr>
          <w:rFonts w:ascii="Arial" w:hAnsi="Arial" w:cs="Arial"/>
          <w:color w:val="auto"/>
          <w:sz w:val="22"/>
          <w:szCs w:val="22"/>
          <w:lang w:val="pl-PL"/>
        </w:rPr>
        <w:t>uciążliwości</w:t>
      </w:r>
      <w:r>
        <w:rPr>
          <w:rFonts w:ascii="Arial" w:hAnsi="Arial" w:cs="Arial"/>
          <w:color w:val="auto"/>
          <w:sz w:val="22"/>
          <w:szCs w:val="22"/>
          <w:lang w:val="pl-PL"/>
        </w:rPr>
        <w:t xml:space="preserve"> mających</w:t>
      </w:r>
      <w:r w:rsidRPr="008026D8">
        <w:rPr>
          <w:rFonts w:ascii="Arial" w:hAnsi="Arial" w:cs="Arial"/>
          <w:color w:val="auto"/>
          <w:sz w:val="22"/>
          <w:szCs w:val="22"/>
          <w:lang w:val="pl-PL"/>
        </w:rPr>
        <w:t xml:space="preserve"> wpływ na środowisko człowieka oraz jego zdrowie. </w:t>
      </w:r>
    </w:p>
    <w:p w:rsidR="007869AD" w:rsidRPr="003C1B82" w:rsidRDefault="00FA60A4" w:rsidP="007869AD">
      <w:pPr>
        <w:pStyle w:val="Nagwek2"/>
        <w:rPr>
          <w:rFonts w:ascii="Arial" w:hAnsi="Arial" w:cs="Arial"/>
          <w:color w:val="auto"/>
          <w:sz w:val="24"/>
          <w:szCs w:val="24"/>
        </w:rPr>
      </w:pPr>
      <w:bookmarkStart w:id="37" w:name="_Toc51579014"/>
      <w:bookmarkStart w:id="38" w:name="_Toc105474413"/>
      <w:r>
        <w:rPr>
          <w:rFonts w:ascii="Arial" w:hAnsi="Arial" w:cs="Arial"/>
          <w:color w:val="auto"/>
          <w:sz w:val="24"/>
          <w:szCs w:val="24"/>
        </w:rPr>
        <w:t>9.15</w:t>
      </w:r>
      <w:r w:rsidR="007869AD" w:rsidRPr="003C1B82">
        <w:rPr>
          <w:rFonts w:ascii="Arial" w:hAnsi="Arial" w:cs="Arial"/>
          <w:color w:val="auto"/>
          <w:sz w:val="24"/>
          <w:szCs w:val="24"/>
        </w:rPr>
        <w:t>. Dane techniczne zagospodarowania terenu, charakteryzujące wpływ na środowisko i jego wykorzystywanie oraz na zdrowie ludzi i obiekty sąsiednie</w:t>
      </w:r>
      <w:bookmarkEnd w:id="37"/>
      <w:bookmarkEnd w:id="38"/>
    </w:p>
    <w:p w:rsidR="007869AD" w:rsidRPr="00011610" w:rsidRDefault="007869AD" w:rsidP="007C75EF">
      <w:pPr>
        <w:pStyle w:val="Nagwek"/>
        <w:numPr>
          <w:ilvl w:val="0"/>
          <w:numId w:val="2"/>
        </w:numPr>
        <w:jc w:val="both"/>
        <w:rPr>
          <w:rFonts w:ascii="Arial" w:hAnsi="Arial" w:cs="Arial"/>
        </w:rPr>
      </w:pPr>
      <w:r w:rsidRPr="00011610">
        <w:rPr>
          <w:rFonts w:ascii="Arial" w:hAnsi="Arial" w:cs="Arial"/>
        </w:rPr>
        <w:t>Emisji zanieczyszczeń gazowych, w tym zapachów pyłowych i płynnych - nie dotyczy.</w:t>
      </w:r>
    </w:p>
    <w:p w:rsidR="007869AD" w:rsidRPr="00011610" w:rsidRDefault="007869AD" w:rsidP="007C75EF">
      <w:pPr>
        <w:pStyle w:val="Nagwek"/>
        <w:numPr>
          <w:ilvl w:val="0"/>
          <w:numId w:val="2"/>
        </w:numPr>
        <w:jc w:val="both"/>
        <w:rPr>
          <w:rFonts w:ascii="Arial" w:hAnsi="Arial" w:cs="Arial"/>
        </w:rPr>
      </w:pPr>
      <w:r w:rsidRPr="00011610">
        <w:rPr>
          <w:rFonts w:ascii="Arial" w:hAnsi="Arial" w:cs="Arial"/>
        </w:rPr>
        <w:t>Rodzaju i ilości wytwarzanych odpadów</w:t>
      </w:r>
      <w:r>
        <w:rPr>
          <w:rFonts w:ascii="Arial" w:hAnsi="Arial" w:cs="Arial"/>
        </w:rPr>
        <w:t xml:space="preserve"> </w:t>
      </w:r>
      <w:r w:rsidRPr="00011610">
        <w:rPr>
          <w:rFonts w:ascii="Arial" w:hAnsi="Arial" w:cs="Arial"/>
        </w:rPr>
        <w:t>- wykorzystanie istniejących zasad obowiązujących w ramach porządkowania przestrzeni miejskiej</w:t>
      </w:r>
      <w:r>
        <w:rPr>
          <w:rFonts w:ascii="Arial" w:hAnsi="Arial" w:cs="Arial"/>
        </w:rPr>
        <w:t xml:space="preserve"> </w:t>
      </w:r>
      <w:r w:rsidRPr="00011610">
        <w:rPr>
          <w:rFonts w:ascii="Arial" w:hAnsi="Arial" w:cs="Arial"/>
        </w:rPr>
        <w:t>- służby miejskie.</w:t>
      </w:r>
    </w:p>
    <w:p w:rsidR="007869AD" w:rsidRPr="00011610" w:rsidRDefault="007869AD" w:rsidP="007C75EF">
      <w:pPr>
        <w:pStyle w:val="Nagwek"/>
        <w:numPr>
          <w:ilvl w:val="0"/>
          <w:numId w:val="2"/>
        </w:numPr>
        <w:jc w:val="both"/>
        <w:rPr>
          <w:rFonts w:ascii="Arial" w:hAnsi="Arial" w:cs="Arial"/>
        </w:rPr>
      </w:pPr>
      <w:r w:rsidRPr="00011610">
        <w:rPr>
          <w:rFonts w:ascii="Arial" w:hAnsi="Arial" w:cs="Arial"/>
        </w:rPr>
        <w:t>Emisji hałasu oraz wibracji - nie dotyczy.</w:t>
      </w:r>
    </w:p>
    <w:p w:rsidR="007869AD" w:rsidRPr="00011610" w:rsidRDefault="007869AD" w:rsidP="007C75EF">
      <w:pPr>
        <w:pStyle w:val="Nagwek"/>
        <w:numPr>
          <w:ilvl w:val="0"/>
          <w:numId w:val="2"/>
        </w:numPr>
        <w:jc w:val="both"/>
        <w:rPr>
          <w:rFonts w:ascii="Arial" w:hAnsi="Arial" w:cs="Arial"/>
        </w:rPr>
      </w:pPr>
      <w:r>
        <w:rPr>
          <w:rFonts w:ascii="Arial" w:hAnsi="Arial" w:cs="Arial"/>
        </w:rPr>
        <w:t xml:space="preserve">Wpływu obiektów małej architektury </w:t>
      </w:r>
      <w:r w:rsidRPr="00011610">
        <w:rPr>
          <w:rFonts w:ascii="Arial" w:hAnsi="Arial" w:cs="Arial"/>
        </w:rPr>
        <w:t xml:space="preserve"> na istniejący drzewostan, powierzchnię ziemi, </w:t>
      </w:r>
      <w:r>
        <w:rPr>
          <w:rFonts w:ascii="Arial" w:hAnsi="Arial" w:cs="Arial"/>
        </w:rPr>
        <w:br/>
      </w:r>
      <w:r w:rsidRPr="00011610">
        <w:rPr>
          <w:rFonts w:ascii="Arial" w:hAnsi="Arial" w:cs="Arial"/>
        </w:rPr>
        <w:t>w tym glebę wody powierzchniowe i podziemne - nie dotyczy.</w:t>
      </w:r>
    </w:p>
    <w:p w:rsidR="007869AD" w:rsidRPr="00523219" w:rsidRDefault="007869AD" w:rsidP="007C75EF">
      <w:pPr>
        <w:pStyle w:val="Nagwek"/>
        <w:numPr>
          <w:ilvl w:val="0"/>
          <w:numId w:val="2"/>
        </w:numPr>
        <w:jc w:val="both"/>
        <w:rPr>
          <w:rFonts w:ascii="Arial" w:hAnsi="Arial" w:cs="Arial"/>
          <w:bCs/>
        </w:rPr>
      </w:pPr>
      <w:r w:rsidRPr="00011610">
        <w:rPr>
          <w:rFonts w:ascii="Arial" w:hAnsi="Arial" w:cs="Arial"/>
          <w:bCs/>
        </w:rPr>
        <w:t>Wszelkie rozwiązanie przestrzenne, funkcjonalne, techniczne przyjęte w projekcie architektonicznym-budowlanym nie ograniczają otoczenia, nie ingerują w środowisko przyrodnicze, zdrowie ludzi oraz inne obiekty sąsiednie.</w:t>
      </w:r>
      <w:r w:rsidRPr="00011610">
        <w:rPr>
          <w:rFonts w:ascii="Arial" w:hAnsi="Arial" w:cs="Arial"/>
          <w:b/>
        </w:rPr>
        <w:t xml:space="preserve"> </w:t>
      </w:r>
    </w:p>
    <w:p w:rsidR="007869AD" w:rsidRPr="000C7925" w:rsidRDefault="00FA60A4" w:rsidP="007869AD">
      <w:pPr>
        <w:pStyle w:val="Nagwek2"/>
        <w:rPr>
          <w:rFonts w:ascii="Arial" w:hAnsi="Arial" w:cs="Arial"/>
          <w:color w:val="auto"/>
          <w:sz w:val="24"/>
          <w:szCs w:val="24"/>
        </w:rPr>
      </w:pPr>
      <w:bookmarkStart w:id="39" w:name="_Toc514179808"/>
      <w:bookmarkStart w:id="40" w:name="_Toc3282814"/>
      <w:bookmarkStart w:id="41" w:name="_Toc51579019"/>
      <w:bookmarkStart w:id="42" w:name="_Toc105474414"/>
      <w:r>
        <w:rPr>
          <w:rFonts w:ascii="Arial" w:hAnsi="Arial" w:cs="Arial"/>
          <w:color w:val="auto"/>
          <w:sz w:val="24"/>
          <w:szCs w:val="24"/>
        </w:rPr>
        <w:t>9.16</w:t>
      </w:r>
      <w:r w:rsidR="007869AD" w:rsidRPr="000C7925">
        <w:rPr>
          <w:rFonts w:ascii="Arial" w:hAnsi="Arial" w:cs="Arial"/>
          <w:color w:val="auto"/>
          <w:sz w:val="24"/>
          <w:szCs w:val="24"/>
        </w:rPr>
        <w:t>. Ochrona środowiska</w:t>
      </w:r>
      <w:bookmarkEnd w:id="39"/>
      <w:bookmarkEnd w:id="40"/>
      <w:bookmarkEnd w:id="41"/>
      <w:bookmarkEnd w:id="42"/>
      <w:r w:rsidR="007869AD" w:rsidRPr="000C7925">
        <w:rPr>
          <w:rFonts w:ascii="Arial" w:hAnsi="Arial" w:cs="Arial"/>
          <w:color w:val="auto"/>
          <w:sz w:val="24"/>
          <w:szCs w:val="24"/>
        </w:rPr>
        <w:t xml:space="preserve"> </w:t>
      </w:r>
    </w:p>
    <w:p w:rsidR="007869AD" w:rsidRPr="003F529E" w:rsidRDefault="007869AD" w:rsidP="007869AD">
      <w:pPr>
        <w:jc w:val="both"/>
      </w:pPr>
      <w:r w:rsidRPr="0018349B">
        <w:rPr>
          <w:rFonts w:ascii="Arial" w:hAnsi="Arial" w:cs="Arial"/>
        </w:rPr>
        <w:t>Projekt</w:t>
      </w:r>
      <w:r>
        <w:rPr>
          <w:rFonts w:ascii="Arial" w:hAnsi="Arial" w:cs="Arial"/>
        </w:rPr>
        <w:t xml:space="preserve">owana inwestycja </w:t>
      </w:r>
      <w:r>
        <w:rPr>
          <w:rFonts w:ascii="Arial" w:hAnsi="Arial" w:cs="Arial"/>
          <w:bCs/>
          <w:color w:val="000000"/>
          <w:lang w:eastAsia="pl-PL"/>
        </w:rPr>
        <w:t xml:space="preserve">swoim rozwiązaniem nie tworzy konfliktów, </w:t>
      </w:r>
      <w:r w:rsidRPr="009D28AE">
        <w:rPr>
          <w:rFonts w:ascii="Arial" w:hAnsi="Arial" w:cs="Arial"/>
        </w:rPr>
        <w:t>nie wywiera wpływu na środowisko naturalne oraz higieny i zdrowia użytko</w:t>
      </w:r>
      <w:r>
        <w:rPr>
          <w:rFonts w:ascii="Arial" w:hAnsi="Arial" w:cs="Arial"/>
        </w:rPr>
        <w:t xml:space="preserve">wników projektowanych elementów </w:t>
      </w:r>
      <w:r w:rsidRPr="009D28AE">
        <w:rPr>
          <w:rFonts w:ascii="Arial" w:hAnsi="Arial" w:cs="Arial"/>
        </w:rPr>
        <w:t>zagospodarowania terenu i ich otoczenia w zakresie zgodnym z przepisami odrębnymi</w:t>
      </w:r>
      <w:r>
        <w:rPr>
          <w:rFonts w:ascii="Arial" w:hAnsi="Arial" w:cs="Arial"/>
        </w:rPr>
        <w:t>.</w:t>
      </w:r>
    </w:p>
    <w:p w:rsidR="007869AD" w:rsidRPr="00E62C92" w:rsidRDefault="00507948" w:rsidP="007869AD">
      <w:pPr>
        <w:pStyle w:val="Nagwek2"/>
        <w:rPr>
          <w:rFonts w:ascii="Arial" w:hAnsi="Arial" w:cs="Arial"/>
          <w:color w:val="auto"/>
          <w:sz w:val="24"/>
          <w:szCs w:val="24"/>
        </w:rPr>
      </w:pPr>
      <w:bookmarkStart w:id="43" w:name="_Toc105474415"/>
      <w:r>
        <w:rPr>
          <w:rFonts w:ascii="Arial" w:hAnsi="Arial" w:cs="Arial"/>
          <w:color w:val="auto"/>
          <w:sz w:val="24"/>
          <w:szCs w:val="24"/>
        </w:rPr>
        <w:t>9</w:t>
      </w:r>
      <w:r w:rsidR="00FA60A4">
        <w:rPr>
          <w:rFonts w:ascii="Arial" w:hAnsi="Arial" w:cs="Arial"/>
          <w:color w:val="auto"/>
          <w:sz w:val="24"/>
          <w:szCs w:val="24"/>
        </w:rPr>
        <w:t>.17</w:t>
      </w:r>
      <w:r w:rsidR="007869AD" w:rsidRPr="00E62C92">
        <w:rPr>
          <w:rFonts w:ascii="Arial" w:hAnsi="Arial" w:cs="Arial"/>
          <w:color w:val="auto"/>
          <w:sz w:val="24"/>
          <w:szCs w:val="24"/>
        </w:rPr>
        <w:t>.Dostępność do drogi publicznej</w:t>
      </w:r>
      <w:bookmarkEnd w:id="43"/>
    </w:p>
    <w:p w:rsidR="007869AD" w:rsidRPr="00295691" w:rsidRDefault="007869AD" w:rsidP="004F0982">
      <w:pPr>
        <w:autoSpaceDE w:val="0"/>
        <w:autoSpaceDN w:val="0"/>
        <w:adjustRightInd w:val="0"/>
        <w:jc w:val="both"/>
        <w:rPr>
          <w:rFonts w:ascii="Arial" w:hAnsi="Arial" w:cs="Arial"/>
        </w:rPr>
      </w:pPr>
      <w:r w:rsidRPr="0018349B">
        <w:rPr>
          <w:rFonts w:ascii="Arial" w:hAnsi="Arial" w:cs="Arial"/>
        </w:rPr>
        <w:t>Projekt</w:t>
      </w:r>
      <w:r>
        <w:rPr>
          <w:rFonts w:ascii="Arial" w:hAnsi="Arial" w:cs="Arial"/>
        </w:rPr>
        <w:t xml:space="preserve">owana inwestycja wykorzystuje istniejące </w:t>
      </w:r>
      <w:r w:rsidR="001E116F">
        <w:rPr>
          <w:rFonts w:ascii="Arial" w:hAnsi="Arial" w:cs="Arial"/>
        </w:rPr>
        <w:t>powiązania komunikacyjne, nie wpływa na ich zmiany.</w:t>
      </w:r>
      <w:r w:rsidR="00507948" w:rsidRPr="00507948">
        <w:rPr>
          <w:rFonts w:ascii="Arial" w:hAnsi="Arial" w:cs="Arial"/>
          <w:lang w:eastAsia="pl-PL"/>
        </w:rPr>
        <w:t xml:space="preserve"> </w:t>
      </w:r>
      <w:r w:rsidR="00507948">
        <w:rPr>
          <w:rFonts w:ascii="Arial" w:hAnsi="Arial" w:cs="Arial"/>
          <w:lang w:eastAsia="pl-PL"/>
        </w:rPr>
        <w:t xml:space="preserve">Do </w:t>
      </w:r>
      <w:r w:rsidR="00507948" w:rsidRPr="00F53BE3">
        <w:rPr>
          <w:rFonts w:ascii="Arial" w:hAnsi="Arial" w:cs="Arial"/>
          <w:lang w:eastAsia="pl-PL"/>
        </w:rPr>
        <w:t>działk</w:t>
      </w:r>
      <w:r w:rsidR="00507948">
        <w:rPr>
          <w:rFonts w:ascii="Arial" w:hAnsi="Arial" w:cs="Arial"/>
          <w:lang w:eastAsia="pl-PL"/>
        </w:rPr>
        <w:t>i</w:t>
      </w:r>
      <w:r w:rsidR="00507948" w:rsidRPr="00F53BE3">
        <w:rPr>
          <w:rFonts w:ascii="Arial" w:hAnsi="Arial" w:cs="Arial"/>
          <w:lang w:eastAsia="pl-PL"/>
        </w:rPr>
        <w:t xml:space="preserve"> o nr </w:t>
      </w:r>
      <w:r w:rsidR="00507948" w:rsidRPr="00F53BE3">
        <w:rPr>
          <w:rFonts w:ascii="Arial" w:hAnsi="Arial" w:cs="Arial"/>
        </w:rPr>
        <w:t xml:space="preserve"> 453/160</w:t>
      </w:r>
      <w:r w:rsidR="00507948">
        <w:rPr>
          <w:rFonts w:ascii="Arial" w:hAnsi="Arial" w:cs="Arial"/>
        </w:rPr>
        <w:t xml:space="preserve">, na której zlokalizowany jest budynek pałacu, który jest tematem </w:t>
      </w:r>
      <w:r w:rsidR="00507948" w:rsidRPr="00897CBF">
        <w:rPr>
          <w:rFonts w:ascii="Arial" w:hAnsi="Arial" w:cs="Arial"/>
          <w:lang w:eastAsia="pl-PL"/>
        </w:rPr>
        <w:t>odtworzenia dachu</w:t>
      </w:r>
      <w:r w:rsidR="00507948">
        <w:rPr>
          <w:rFonts w:ascii="Arial" w:hAnsi="Arial" w:cs="Arial"/>
          <w:lang w:eastAsia="pl-PL"/>
        </w:rPr>
        <w:t xml:space="preserve"> jest bezpośredni dojazd od strony północnej, Aleją Parkową</w:t>
      </w:r>
    </w:p>
    <w:p w:rsidR="007869AD" w:rsidRDefault="00FA60A4" w:rsidP="007869AD">
      <w:pPr>
        <w:pStyle w:val="Nagwek2"/>
        <w:rPr>
          <w:rFonts w:ascii="Arial" w:hAnsi="Arial" w:cs="Arial"/>
          <w:color w:val="auto"/>
          <w:sz w:val="24"/>
          <w:szCs w:val="24"/>
        </w:rPr>
      </w:pPr>
      <w:bookmarkStart w:id="44" w:name="_Toc43575752"/>
      <w:bookmarkStart w:id="45" w:name="_Toc105474416"/>
      <w:r>
        <w:rPr>
          <w:rFonts w:ascii="Arial" w:hAnsi="Arial" w:cs="Arial"/>
          <w:color w:val="auto"/>
          <w:sz w:val="24"/>
          <w:szCs w:val="24"/>
        </w:rPr>
        <w:t>9.18</w:t>
      </w:r>
      <w:r w:rsidR="007869AD">
        <w:rPr>
          <w:rFonts w:ascii="Arial" w:hAnsi="Arial" w:cs="Arial"/>
          <w:color w:val="auto"/>
          <w:sz w:val="24"/>
          <w:szCs w:val="24"/>
        </w:rPr>
        <w:t>.</w:t>
      </w:r>
      <w:r w:rsidR="007869AD" w:rsidRPr="005D7505">
        <w:rPr>
          <w:rFonts w:ascii="Arial" w:hAnsi="Arial" w:cs="Arial"/>
          <w:color w:val="auto"/>
          <w:sz w:val="24"/>
          <w:szCs w:val="24"/>
        </w:rPr>
        <w:t>Rozwiązania równoważne</w:t>
      </w:r>
      <w:bookmarkEnd w:id="45"/>
      <w:r w:rsidR="007869AD" w:rsidRPr="005D7505">
        <w:rPr>
          <w:rFonts w:ascii="Arial" w:hAnsi="Arial" w:cs="Arial"/>
          <w:color w:val="auto"/>
          <w:sz w:val="24"/>
          <w:szCs w:val="24"/>
        </w:rPr>
        <w:t xml:space="preserve"> </w:t>
      </w:r>
    </w:p>
    <w:p w:rsidR="007869AD" w:rsidRPr="00DC6A16" w:rsidRDefault="007869AD" w:rsidP="007869AD">
      <w:pPr>
        <w:jc w:val="both"/>
        <w:rPr>
          <w:rFonts w:ascii="Arial" w:hAnsi="Arial" w:cs="Arial"/>
        </w:rPr>
      </w:pPr>
      <w:r>
        <w:rPr>
          <w:rFonts w:ascii="Arial" w:hAnsi="Arial" w:cs="Arial"/>
        </w:rPr>
        <w:t xml:space="preserve">Zaproponowane </w:t>
      </w:r>
      <w:r w:rsidRPr="006F3100">
        <w:rPr>
          <w:rFonts w:ascii="Arial" w:hAnsi="Arial" w:cs="Arial"/>
        </w:rPr>
        <w:t xml:space="preserve">dokumentacji projektowej materiały, urządzenia oraz </w:t>
      </w:r>
      <w:r>
        <w:rPr>
          <w:rFonts w:ascii="Arial" w:hAnsi="Arial" w:cs="Arial"/>
        </w:rPr>
        <w:t>elementy wyposażenia</w:t>
      </w:r>
      <w:r w:rsidRPr="006F3100">
        <w:rPr>
          <w:rFonts w:ascii="Arial" w:hAnsi="Arial" w:cs="Arial"/>
        </w:rPr>
        <w:t xml:space="preserve"> są standardem oczekiwanym przez projektanta. Autor projektu dopuszcza zastosowanie wszelkich równoważnych materiałów, wszelkich urządzeń równoważnych niż te przyjęte jednak o parametrach nie gorszych od posiadanych przez materiały i urządzenia zaproponowane w projekcie.</w:t>
      </w:r>
    </w:p>
    <w:p w:rsidR="007869AD" w:rsidRDefault="00FA60A4" w:rsidP="007869AD">
      <w:pPr>
        <w:pStyle w:val="Nagwek2"/>
        <w:rPr>
          <w:rFonts w:ascii="Arial" w:hAnsi="Arial" w:cs="Arial"/>
          <w:color w:val="auto"/>
          <w:sz w:val="24"/>
          <w:szCs w:val="24"/>
        </w:rPr>
      </w:pPr>
      <w:bookmarkStart w:id="46" w:name="_Toc105474417"/>
      <w:r>
        <w:rPr>
          <w:rFonts w:ascii="Arial" w:hAnsi="Arial" w:cs="Arial"/>
          <w:color w:val="auto"/>
          <w:sz w:val="24"/>
          <w:szCs w:val="24"/>
        </w:rPr>
        <w:t>9.19</w:t>
      </w:r>
      <w:r w:rsidR="007869AD">
        <w:rPr>
          <w:rFonts w:ascii="Arial" w:hAnsi="Arial" w:cs="Arial"/>
          <w:color w:val="auto"/>
          <w:sz w:val="24"/>
          <w:szCs w:val="24"/>
        </w:rPr>
        <w:t>.</w:t>
      </w:r>
      <w:r w:rsidR="007869AD" w:rsidRPr="005D7505">
        <w:rPr>
          <w:rFonts w:ascii="Arial" w:hAnsi="Arial" w:cs="Arial"/>
          <w:color w:val="auto"/>
          <w:sz w:val="24"/>
          <w:szCs w:val="24"/>
        </w:rPr>
        <w:t xml:space="preserve">Rozwiązania </w:t>
      </w:r>
      <w:r w:rsidR="007869AD">
        <w:rPr>
          <w:rFonts w:ascii="Arial" w:hAnsi="Arial" w:cs="Arial"/>
          <w:color w:val="auto"/>
          <w:sz w:val="24"/>
          <w:szCs w:val="24"/>
        </w:rPr>
        <w:t>projektowe</w:t>
      </w:r>
      <w:bookmarkEnd w:id="46"/>
    </w:p>
    <w:p w:rsidR="007869AD" w:rsidRPr="00AD051A" w:rsidRDefault="007869AD" w:rsidP="007869AD">
      <w:pPr>
        <w:rPr>
          <w:rFonts w:ascii="Arial" w:hAnsi="Arial" w:cs="Arial"/>
        </w:rPr>
      </w:pPr>
      <w:r w:rsidRPr="00AD051A">
        <w:rPr>
          <w:rFonts w:ascii="Arial" w:hAnsi="Arial" w:cs="Arial"/>
        </w:rPr>
        <w:t>Rysunki projektu budowlanego zawierają szczegółowe rozwiązania przewidziane w projekcie i są integralną częścią całego opracowania.</w:t>
      </w:r>
    </w:p>
    <w:p w:rsidR="007869AD" w:rsidRDefault="00FA60A4" w:rsidP="007869AD">
      <w:pPr>
        <w:pStyle w:val="Nagwek2"/>
        <w:rPr>
          <w:rFonts w:ascii="Arial" w:hAnsi="Arial" w:cs="Arial"/>
          <w:color w:val="auto"/>
          <w:sz w:val="24"/>
          <w:szCs w:val="24"/>
        </w:rPr>
      </w:pPr>
      <w:bookmarkStart w:id="47" w:name="_Toc105474418"/>
      <w:r>
        <w:rPr>
          <w:rFonts w:ascii="Arial" w:hAnsi="Arial" w:cs="Arial"/>
          <w:color w:val="auto"/>
          <w:sz w:val="24"/>
          <w:szCs w:val="24"/>
        </w:rPr>
        <w:t>9.20</w:t>
      </w:r>
      <w:r w:rsidR="007869AD">
        <w:rPr>
          <w:rFonts w:ascii="Arial" w:hAnsi="Arial" w:cs="Arial"/>
          <w:color w:val="auto"/>
          <w:sz w:val="24"/>
          <w:szCs w:val="24"/>
        </w:rPr>
        <w:t>.Wymagania materiałowe</w:t>
      </w:r>
      <w:bookmarkEnd w:id="47"/>
    </w:p>
    <w:p w:rsidR="00A245E5" w:rsidRDefault="007869AD" w:rsidP="007869AD">
      <w:pPr>
        <w:pStyle w:val="Bezodstpw"/>
        <w:ind w:left="0"/>
        <w:jc w:val="both"/>
        <w:rPr>
          <w:rFonts w:ascii="Arial" w:hAnsi="Arial" w:cs="Arial"/>
          <w:color w:val="auto"/>
          <w:sz w:val="22"/>
          <w:szCs w:val="22"/>
          <w:lang w:val="pl-PL"/>
        </w:rPr>
      </w:pPr>
      <w:r w:rsidRPr="00DC6A16">
        <w:rPr>
          <w:rFonts w:ascii="Arial" w:hAnsi="Arial" w:cs="Arial"/>
          <w:color w:val="auto"/>
          <w:sz w:val="22"/>
          <w:szCs w:val="22"/>
          <w:lang w:val="pl-PL"/>
        </w:rPr>
        <w:t xml:space="preserve">Wszystkie zaproponowane materiały powinny spełniać wymagania wynikające z zastosowania do przestrzeni </w:t>
      </w:r>
      <w:r w:rsidR="004F0982">
        <w:rPr>
          <w:rFonts w:ascii="Arial" w:hAnsi="Arial" w:cs="Arial"/>
          <w:color w:val="auto"/>
          <w:sz w:val="22"/>
          <w:szCs w:val="22"/>
          <w:lang w:val="pl-PL"/>
        </w:rPr>
        <w:t xml:space="preserve">mieszkaniowej </w:t>
      </w:r>
      <w:r w:rsidRPr="00DC6A16">
        <w:rPr>
          <w:rFonts w:ascii="Arial" w:hAnsi="Arial" w:cs="Arial"/>
          <w:color w:val="auto"/>
          <w:sz w:val="22"/>
          <w:szCs w:val="22"/>
          <w:lang w:val="pl-PL"/>
        </w:rPr>
        <w:t xml:space="preserve">oraz powinny  być wykonane z materiałów niepalnych, niekapiących,  niedymiących i nierozprzestrzeniających ognia- NRO. </w:t>
      </w:r>
    </w:p>
    <w:p w:rsidR="00A245E5" w:rsidRPr="00A245E5" w:rsidRDefault="00A245E5" w:rsidP="00A245E5">
      <w:pPr>
        <w:shd w:val="clear" w:color="auto" w:fill="FFFFFF"/>
        <w:spacing w:after="0" w:line="0" w:lineRule="auto"/>
        <w:rPr>
          <w:rFonts w:ascii="ff2" w:eastAsia="Times New Roman" w:hAnsi="ff2" w:cs="Times New Roman"/>
          <w:color w:val="000000"/>
          <w:spacing w:val="-3"/>
          <w:sz w:val="63"/>
          <w:szCs w:val="63"/>
          <w:lang w:eastAsia="pl-PL"/>
        </w:rPr>
      </w:pPr>
      <w:r w:rsidRPr="00A245E5">
        <w:rPr>
          <w:rFonts w:ascii="ff2" w:eastAsia="Times New Roman" w:hAnsi="ff2" w:cs="Times New Roman"/>
          <w:color w:val="000000"/>
          <w:spacing w:val="-3"/>
          <w:sz w:val="63"/>
          <w:szCs w:val="63"/>
          <w:lang w:eastAsia="pl-PL"/>
        </w:rPr>
        <w:t>opracowan</w:t>
      </w:r>
      <w:r w:rsidRPr="00A245E5">
        <w:rPr>
          <w:rFonts w:ascii="ff2" w:eastAsia="Times New Roman" w:hAnsi="ff2" w:cs="Times New Roman"/>
          <w:color w:val="000000"/>
          <w:sz w:val="63"/>
          <w:lang w:eastAsia="pl-PL"/>
        </w:rPr>
        <w:t xml:space="preserve">a  </w:t>
      </w:r>
      <w:r w:rsidRPr="00A245E5">
        <w:rPr>
          <w:rFonts w:ascii="ff4" w:eastAsia="Times New Roman" w:hAnsi="ff4" w:cs="Times New Roman"/>
          <w:color w:val="000000"/>
          <w:spacing w:val="1"/>
          <w:sz w:val="63"/>
          <w:lang w:eastAsia="pl-PL"/>
        </w:rPr>
        <w:t xml:space="preserve">zgodnie  z  przepisami  dotyczącymi  metodologii  obliczania  charakterystyki </w:t>
      </w:r>
    </w:p>
    <w:p w:rsidR="00A245E5" w:rsidRPr="00A245E5" w:rsidRDefault="00A245E5" w:rsidP="00A245E5">
      <w:pPr>
        <w:shd w:val="clear" w:color="auto" w:fill="FFFFFF"/>
        <w:spacing w:after="0" w:line="0" w:lineRule="auto"/>
        <w:rPr>
          <w:rFonts w:ascii="ff4" w:eastAsia="Times New Roman" w:hAnsi="ff4" w:cs="Times New Roman"/>
          <w:color w:val="000000"/>
          <w:spacing w:val="1"/>
          <w:sz w:val="63"/>
          <w:szCs w:val="63"/>
          <w:lang w:eastAsia="pl-PL"/>
        </w:rPr>
      </w:pPr>
      <w:r w:rsidRPr="00A245E5">
        <w:rPr>
          <w:rFonts w:ascii="ff4" w:eastAsia="Times New Roman" w:hAnsi="ff4" w:cs="Times New Roman"/>
          <w:color w:val="000000"/>
          <w:spacing w:val="1"/>
          <w:sz w:val="63"/>
          <w:szCs w:val="63"/>
          <w:lang w:eastAsia="pl-PL"/>
        </w:rPr>
        <w:t xml:space="preserve">energetycznej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budynku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i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lokalu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mieszkalnego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lub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części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budynku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stanowiącej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samodzielną </w:t>
      </w:r>
    </w:p>
    <w:p w:rsidR="00A245E5" w:rsidRPr="00A245E5" w:rsidRDefault="00A245E5" w:rsidP="00A245E5">
      <w:pPr>
        <w:shd w:val="clear" w:color="auto" w:fill="FFFFFF"/>
        <w:spacing w:after="0" w:line="0" w:lineRule="auto"/>
        <w:rPr>
          <w:rFonts w:ascii="ff4" w:eastAsia="Times New Roman" w:hAnsi="ff4" w:cs="Times New Roman"/>
          <w:color w:val="000000"/>
          <w:spacing w:val="2"/>
          <w:sz w:val="63"/>
          <w:szCs w:val="63"/>
          <w:lang w:eastAsia="pl-PL"/>
        </w:rPr>
      </w:pPr>
      <w:r w:rsidRPr="00A245E5">
        <w:rPr>
          <w:rFonts w:ascii="ff4" w:eastAsia="Times New Roman" w:hAnsi="ff4" w:cs="Times New Roman"/>
          <w:color w:val="000000"/>
          <w:spacing w:val="2"/>
          <w:sz w:val="63"/>
          <w:szCs w:val="63"/>
          <w:lang w:eastAsia="pl-PL"/>
        </w:rPr>
        <w:t xml:space="preserve">całość </w:t>
      </w:r>
      <w:r w:rsidRPr="00A245E5">
        <w:rPr>
          <w:rFonts w:ascii="ff4" w:eastAsia="Times New Roman" w:hAnsi="ff4" w:cs="Times New Roman"/>
          <w:color w:val="000000"/>
          <w:spacing w:val="2"/>
          <w:sz w:val="63"/>
          <w:lang w:eastAsia="pl-PL"/>
        </w:rPr>
        <w:t xml:space="preserve"> </w:t>
      </w:r>
      <w:r w:rsidRPr="00A245E5">
        <w:rPr>
          <w:rFonts w:ascii="ff4" w:eastAsia="Times New Roman" w:hAnsi="ff4" w:cs="Times New Roman"/>
          <w:color w:val="000000"/>
          <w:spacing w:val="2"/>
          <w:sz w:val="63"/>
          <w:szCs w:val="63"/>
          <w:lang w:eastAsia="pl-PL"/>
        </w:rPr>
        <w:t>techniczno</w:t>
      </w:r>
      <w:r w:rsidRPr="00A245E5">
        <w:rPr>
          <w:rFonts w:ascii="ff2" w:eastAsia="Times New Roman" w:hAnsi="ff2" w:cs="Times New Roman"/>
          <w:color w:val="000000"/>
          <w:spacing w:val="1"/>
          <w:sz w:val="63"/>
          <w:lang w:eastAsia="pl-PL"/>
        </w:rPr>
        <w:t>-</w:t>
      </w:r>
      <w:r w:rsidRPr="00A245E5">
        <w:rPr>
          <w:rFonts w:ascii="ff4" w:eastAsia="Times New Roman" w:hAnsi="ff4" w:cs="Times New Roman"/>
          <w:color w:val="000000"/>
          <w:spacing w:val="1"/>
          <w:sz w:val="63"/>
          <w:lang w:eastAsia="pl-PL"/>
        </w:rPr>
        <w:t xml:space="preserve">użytkową  oraz  sposobu  sporządzania  i  wzorów  świadectw  ich </w:t>
      </w:r>
    </w:p>
    <w:p w:rsidR="00A245E5" w:rsidRPr="00A245E5" w:rsidRDefault="00A245E5" w:rsidP="00A245E5">
      <w:pPr>
        <w:shd w:val="clear" w:color="auto" w:fill="FFFFFF"/>
        <w:spacing w:after="0" w:line="0" w:lineRule="auto"/>
        <w:rPr>
          <w:rFonts w:ascii="ff4" w:eastAsia="Times New Roman" w:hAnsi="ff4" w:cs="Times New Roman"/>
          <w:color w:val="000000"/>
          <w:spacing w:val="2"/>
          <w:sz w:val="63"/>
          <w:szCs w:val="63"/>
          <w:lang w:eastAsia="pl-PL"/>
        </w:rPr>
      </w:pPr>
      <w:r w:rsidRPr="00A245E5">
        <w:rPr>
          <w:rFonts w:ascii="ff4" w:eastAsia="Times New Roman" w:hAnsi="ff4" w:cs="Times New Roman"/>
          <w:color w:val="000000"/>
          <w:spacing w:val="2"/>
          <w:sz w:val="63"/>
          <w:szCs w:val="63"/>
          <w:lang w:eastAsia="pl-PL"/>
        </w:rPr>
        <w:t>ch</w:t>
      </w:r>
      <w:r w:rsidRPr="00A245E5">
        <w:rPr>
          <w:rFonts w:ascii="ff4" w:eastAsia="Times New Roman" w:hAnsi="ff4" w:cs="Times New Roman"/>
          <w:color w:val="000000"/>
          <w:spacing w:val="1"/>
          <w:sz w:val="63"/>
          <w:lang w:eastAsia="pl-PL"/>
        </w:rPr>
        <w:t xml:space="preserve">arakterystyki  energetycznej,  z  wyjątkiem  obiektów  wymienionych  w  art.  20  ust.  3  </w:t>
      </w:r>
      <w:proofErr w:type="spellStart"/>
      <w:r w:rsidRPr="00A245E5">
        <w:rPr>
          <w:rFonts w:ascii="ff4" w:eastAsia="Times New Roman" w:hAnsi="ff4" w:cs="Times New Roman"/>
          <w:color w:val="000000"/>
          <w:spacing w:val="1"/>
          <w:sz w:val="63"/>
          <w:lang w:eastAsia="pl-PL"/>
        </w:rPr>
        <w:t>pkt</w:t>
      </w:r>
      <w:proofErr w:type="spellEnd"/>
      <w:r w:rsidRPr="00A245E5">
        <w:rPr>
          <w:rFonts w:ascii="ff4" w:eastAsia="Times New Roman" w:hAnsi="ff4" w:cs="Times New Roman"/>
          <w:color w:val="000000"/>
          <w:spacing w:val="1"/>
          <w:sz w:val="63"/>
          <w:lang w:eastAsia="pl-PL"/>
        </w:rPr>
        <w:t xml:space="preserve">  2, </w:t>
      </w:r>
    </w:p>
    <w:p w:rsidR="00A245E5" w:rsidRPr="00A245E5" w:rsidRDefault="00A245E5" w:rsidP="00A245E5">
      <w:pPr>
        <w:shd w:val="clear" w:color="auto" w:fill="FFFFFF"/>
        <w:spacing w:after="0" w:line="0" w:lineRule="auto"/>
        <w:rPr>
          <w:rFonts w:ascii="ff4" w:eastAsia="Times New Roman" w:hAnsi="ff4" w:cs="Times New Roman"/>
          <w:color w:val="000000"/>
          <w:spacing w:val="1"/>
          <w:sz w:val="63"/>
          <w:szCs w:val="63"/>
          <w:lang w:eastAsia="pl-PL"/>
        </w:rPr>
      </w:pPr>
      <w:r w:rsidRPr="00A245E5">
        <w:rPr>
          <w:rFonts w:ascii="ff4" w:eastAsia="Times New Roman" w:hAnsi="ff4" w:cs="Times New Roman"/>
          <w:color w:val="000000"/>
          <w:spacing w:val="1"/>
          <w:sz w:val="63"/>
          <w:szCs w:val="63"/>
          <w:lang w:eastAsia="pl-PL"/>
        </w:rPr>
        <w:t>określającą w zależności od potrzeb:</w:t>
      </w:r>
      <w:r w:rsidRPr="00A245E5">
        <w:rPr>
          <w:rFonts w:ascii="ff2" w:eastAsia="Times New Roman" w:hAnsi="ff2" w:cs="Times New Roman"/>
          <w:color w:val="000000"/>
          <w:sz w:val="63"/>
          <w:lang w:eastAsia="pl-PL"/>
        </w:rPr>
        <w:t xml:space="preserve"> </w:t>
      </w:r>
    </w:p>
    <w:p w:rsidR="00A245E5" w:rsidRPr="00A245E5" w:rsidRDefault="00A245E5" w:rsidP="00A245E5">
      <w:pPr>
        <w:shd w:val="clear" w:color="auto" w:fill="FFFFFF"/>
        <w:spacing w:after="0" w:line="0" w:lineRule="auto"/>
        <w:rPr>
          <w:rFonts w:ascii="ff4" w:eastAsia="Times New Roman" w:hAnsi="ff4" w:cs="Times New Roman"/>
          <w:color w:val="000000"/>
          <w:spacing w:val="1"/>
          <w:sz w:val="63"/>
          <w:szCs w:val="63"/>
          <w:lang w:eastAsia="pl-PL"/>
        </w:rPr>
      </w:pPr>
      <w:r w:rsidRPr="00A245E5">
        <w:rPr>
          <w:rFonts w:ascii="ff4" w:eastAsia="Times New Roman" w:hAnsi="ff4" w:cs="Times New Roman"/>
          <w:color w:val="000000"/>
          <w:spacing w:val="1"/>
          <w:sz w:val="63"/>
          <w:szCs w:val="63"/>
          <w:lang w:eastAsia="pl-PL"/>
        </w:rPr>
        <w:t>a)</w:t>
      </w:r>
      <w:r w:rsidRPr="00A245E5">
        <w:rPr>
          <w:rFonts w:ascii="ff2" w:eastAsia="Times New Roman" w:hAnsi="ff2" w:cs="Times New Roman"/>
          <w:color w:val="000000"/>
          <w:sz w:val="63"/>
          <w:lang w:eastAsia="pl-PL"/>
        </w:rPr>
        <w:t xml:space="preserve">   </w:t>
      </w:r>
      <w:r w:rsidRPr="00A245E5">
        <w:rPr>
          <w:rFonts w:ascii="ff4" w:eastAsia="Times New Roman" w:hAnsi="ff4" w:cs="Times New Roman"/>
          <w:color w:val="000000"/>
          <w:spacing w:val="1"/>
          <w:sz w:val="63"/>
          <w:lang w:eastAsia="pl-PL"/>
        </w:rPr>
        <w:t xml:space="preserve">bilans  mocy  urządzeń  elektrycznych  oraz  urządzeń  zużywających  inne  rodzaje  energii, </w:t>
      </w:r>
    </w:p>
    <w:p w:rsidR="00A245E5" w:rsidRPr="00A245E5" w:rsidRDefault="00A245E5" w:rsidP="00A245E5">
      <w:pPr>
        <w:shd w:val="clear" w:color="auto" w:fill="FFFFFF"/>
        <w:spacing w:after="0" w:line="0" w:lineRule="auto"/>
        <w:rPr>
          <w:rFonts w:ascii="ff4" w:eastAsia="Times New Roman" w:hAnsi="ff4" w:cs="Times New Roman"/>
          <w:color w:val="000000"/>
          <w:spacing w:val="1"/>
          <w:sz w:val="63"/>
          <w:szCs w:val="63"/>
          <w:lang w:eastAsia="pl-PL"/>
        </w:rPr>
      </w:pPr>
      <w:r w:rsidRPr="00A245E5">
        <w:rPr>
          <w:rFonts w:ascii="ff4" w:eastAsia="Times New Roman" w:hAnsi="ff4" w:cs="Times New Roman"/>
          <w:color w:val="000000"/>
          <w:spacing w:val="1"/>
          <w:sz w:val="63"/>
          <w:szCs w:val="63"/>
          <w:lang w:eastAsia="pl-PL"/>
        </w:rPr>
        <w:t>stanowiących jego stałe wyposażenie budowla</w:t>
      </w:r>
      <w:r w:rsidRPr="00A245E5">
        <w:rPr>
          <w:rFonts w:ascii="ff2" w:eastAsia="Times New Roman" w:hAnsi="ff2" w:cs="Times New Roman"/>
          <w:color w:val="000000"/>
          <w:spacing w:val="1"/>
          <w:sz w:val="63"/>
          <w:lang w:eastAsia="pl-PL"/>
        </w:rPr>
        <w:t>no-</w:t>
      </w:r>
      <w:r w:rsidRPr="00A245E5">
        <w:rPr>
          <w:rFonts w:ascii="ff4" w:eastAsia="Times New Roman" w:hAnsi="ff4" w:cs="Times New Roman"/>
          <w:color w:val="000000"/>
          <w:spacing w:val="1"/>
          <w:sz w:val="63"/>
          <w:szCs w:val="63"/>
          <w:lang w:eastAsia="pl-PL"/>
        </w:rPr>
        <w:t xml:space="preserve">instalacyjne, z wydzieleniem mocy urządzeń </w:t>
      </w:r>
    </w:p>
    <w:p w:rsidR="00A245E5" w:rsidRPr="00A245E5" w:rsidRDefault="00A245E5" w:rsidP="00A245E5">
      <w:pPr>
        <w:shd w:val="clear" w:color="auto" w:fill="FFFFFF"/>
        <w:spacing w:after="0" w:line="0" w:lineRule="auto"/>
        <w:rPr>
          <w:rFonts w:ascii="ff4" w:eastAsia="Times New Roman" w:hAnsi="ff4" w:cs="Times New Roman"/>
          <w:color w:val="000000"/>
          <w:spacing w:val="1"/>
          <w:sz w:val="63"/>
          <w:szCs w:val="63"/>
          <w:lang w:eastAsia="pl-PL"/>
        </w:rPr>
      </w:pPr>
      <w:r w:rsidRPr="00A245E5">
        <w:rPr>
          <w:rFonts w:ascii="ff4" w:eastAsia="Times New Roman" w:hAnsi="ff4" w:cs="Times New Roman"/>
          <w:color w:val="000000"/>
          <w:spacing w:val="1"/>
          <w:sz w:val="63"/>
          <w:szCs w:val="63"/>
          <w:lang w:eastAsia="pl-PL"/>
        </w:rPr>
        <w:t>służących do celów technologicznych związanych z przeznaczeniem budynku,</w:t>
      </w:r>
      <w:r w:rsidRPr="00A245E5">
        <w:rPr>
          <w:rFonts w:ascii="ff2" w:eastAsia="Times New Roman" w:hAnsi="ff2" w:cs="Times New Roman"/>
          <w:color w:val="000000"/>
          <w:sz w:val="63"/>
          <w:lang w:eastAsia="pl-PL"/>
        </w:rPr>
        <w:t xml:space="preserve"> </w:t>
      </w:r>
    </w:p>
    <w:p w:rsidR="00A245E5" w:rsidRPr="00A245E5" w:rsidRDefault="00A245E5" w:rsidP="00A245E5">
      <w:pPr>
        <w:shd w:val="clear" w:color="auto" w:fill="FFFFFF"/>
        <w:spacing w:after="0" w:line="0" w:lineRule="auto"/>
        <w:rPr>
          <w:rFonts w:ascii="ff4" w:eastAsia="Times New Roman" w:hAnsi="ff4" w:cs="Times New Roman"/>
          <w:color w:val="000000"/>
          <w:spacing w:val="1"/>
          <w:sz w:val="63"/>
          <w:szCs w:val="63"/>
          <w:lang w:eastAsia="pl-PL"/>
        </w:rPr>
      </w:pPr>
      <w:r w:rsidRPr="00A245E5">
        <w:rPr>
          <w:rFonts w:ascii="ff4" w:eastAsia="Times New Roman" w:hAnsi="ff4" w:cs="Times New Roman"/>
          <w:color w:val="000000"/>
          <w:spacing w:val="1"/>
          <w:sz w:val="63"/>
          <w:szCs w:val="63"/>
          <w:lang w:eastAsia="pl-PL"/>
        </w:rPr>
        <w:t>b)</w:t>
      </w:r>
      <w:r w:rsidRPr="00A245E5">
        <w:rPr>
          <w:rFonts w:ascii="ff2" w:eastAsia="Times New Roman" w:hAnsi="ff2" w:cs="Times New Roman"/>
          <w:color w:val="000000"/>
          <w:sz w:val="63"/>
          <w:lang w:eastAsia="pl-PL"/>
        </w:rPr>
        <w:t xml:space="preserve">   </w:t>
      </w:r>
      <w:r w:rsidRPr="00A245E5">
        <w:rPr>
          <w:rFonts w:ascii="ff4" w:eastAsia="Times New Roman" w:hAnsi="ff4" w:cs="Times New Roman"/>
          <w:color w:val="000000"/>
          <w:spacing w:val="1"/>
          <w:sz w:val="63"/>
          <w:lang w:eastAsia="pl-PL"/>
        </w:rPr>
        <w:t xml:space="preserve">w  przypadku  budynku  wyposażonego  w  instalacje  ogrzewcze,  wentylacyjne, </w:t>
      </w:r>
    </w:p>
    <w:p w:rsidR="00A245E5" w:rsidRPr="00A245E5" w:rsidRDefault="00A245E5" w:rsidP="00A245E5">
      <w:pPr>
        <w:shd w:val="clear" w:color="auto" w:fill="FFFFFF"/>
        <w:spacing w:after="0" w:line="0" w:lineRule="auto"/>
        <w:rPr>
          <w:rFonts w:ascii="ff4" w:eastAsia="Times New Roman" w:hAnsi="ff4" w:cs="Times New Roman"/>
          <w:color w:val="000000"/>
          <w:spacing w:val="-1"/>
          <w:sz w:val="63"/>
          <w:szCs w:val="63"/>
          <w:lang w:eastAsia="pl-PL"/>
        </w:rPr>
      </w:pPr>
      <w:r w:rsidRPr="00A245E5">
        <w:rPr>
          <w:rFonts w:ascii="ff4" w:eastAsia="Times New Roman" w:hAnsi="ff4" w:cs="Times New Roman"/>
          <w:color w:val="000000"/>
          <w:spacing w:val="-1"/>
          <w:sz w:val="63"/>
          <w:szCs w:val="63"/>
          <w:lang w:eastAsia="pl-PL"/>
        </w:rPr>
        <w:t xml:space="preserve">klimatyzacyjne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lub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chłodnicze </w:t>
      </w:r>
      <w:r w:rsidRPr="00A245E5">
        <w:rPr>
          <w:rFonts w:ascii="ff4" w:eastAsia="Times New Roman" w:hAnsi="ff4" w:cs="Times New Roman"/>
          <w:color w:val="000000"/>
          <w:spacing w:val="-1"/>
          <w:sz w:val="63"/>
          <w:lang w:eastAsia="pl-PL"/>
        </w:rPr>
        <w:t xml:space="preserve"> </w:t>
      </w:r>
      <w:r w:rsidRPr="00A245E5">
        <w:rPr>
          <w:rFonts w:ascii="ff2" w:eastAsia="Times New Roman" w:hAnsi="ff2" w:cs="Times New Roman"/>
          <w:color w:val="000000"/>
          <w:sz w:val="63"/>
          <w:lang w:eastAsia="pl-PL"/>
        </w:rPr>
        <w:t xml:space="preserve">-  </w:t>
      </w:r>
      <w:r w:rsidRPr="00A245E5">
        <w:rPr>
          <w:rFonts w:ascii="ff4" w:eastAsia="Times New Roman" w:hAnsi="ff4" w:cs="Times New Roman"/>
          <w:color w:val="000000"/>
          <w:spacing w:val="1"/>
          <w:sz w:val="63"/>
          <w:lang w:eastAsia="pl-PL"/>
        </w:rPr>
        <w:t xml:space="preserve">właściwości  cieplne  przegród  zewnętrznych,  w  tym  ścian </w:t>
      </w:r>
    </w:p>
    <w:p w:rsidR="00A245E5" w:rsidRPr="00A245E5" w:rsidRDefault="00A245E5" w:rsidP="00A245E5">
      <w:pPr>
        <w:shd w:val="clear" w:color="auto" w:fill="FFFFFF"/>
        <w:spacing w:after="0" w:line="0" w:lineRule="auto"/>
        <w:rPr>
          <w:rFonts w:ascii="ff4" w:eastAsia="Times New Roman" w:hAnsi="ff4" w:cs="Times New Roman"/>
          <w:color w:val="000000"/>
          <w:spacing w:val="1"/>
          <w:sz w:val="63"/>
          <w:szCs w:val="63"/>
          <w:lang w:eastAsia="pl-PL"/>
        </w:rPr>
      </w:pPr>
      <w:r w:rsidRPr="00A245E5">
        <w:rPr>
          <w:rFonts w:ascii="ff4" w:eastAsia="Times New Roman" w:hAnsi="ff4" w:cs="Times New Roman"/>
          <w:color w:val="000000"/>
          <w:spacing w:val="1"/>
          <w:sz w:val="63"/>
          <w:szCs w:val="63"/>
          <w:lang w:eastAsia="pl-PL"/>
        </w:rPr>
        <w:t>pełnych oraz drzwi, wrót, a także przegród przezroczystych i innych,</w:t>
      </w:r>
      <w:r w:rsidRPr="00A245E5">
        <w:rPr>
          <w:rFonts w:ascii="ff2" w:eastAsia="Times New Roman" w:hAnsi="ff2" w:cs="Times New Roman"/>
          <w:color w:val="000000"/>
          <w:sz w:val="63"/>
          <w:lang w:eastAsia="pl-PL"/>
        </w:rPr>
        <w:t xml:space="preserve"> </w:t>
      </w:r>
    </w:p>
    <w:p w:rsidR="00A245E5" w:rsidRPr="00A245E5" w:rsidRDefault="00A245E5" w:rsidP="00A245E5">
      <w:pPr>
        <w:shd w:val="clear" w:color="auto" w:fill="FFFFFF"/>
        <w:spacing w:after="0" w:line="0" w:lineRule="auto"/>
        <w:rPr>
          <w:rFonts w:ascii="ff4" w:eastAsia="Times New Roman" w:hAnsi="ff4" w:cs="Times New Roman"/>
          <w:color w:val="000000"/>
          <w:spacing w:val="2"/>
          <w:sz w:val="63"/>
          <w:szCs w:val="63"/>
          <w:lang w:eastAsia="pl-PL"/>
        </w:rPr>
      </w:pPr>
      <w:r w:rsidRPr="00A245E5">
        <w:rPr>
          <w:rFonts w:ascii="ff4" w:eastAsia="Times New Roman" w:hAnsi="ff4" w:cs="Times New Roman"/>
          <w:color w:val="000000"/>
          <w:spacing w:val="2"/>
          <w:sz w:val="63"/>
          <w:szCs w:val="63"/>
          <w:lang w:eastAsia="pl-PL"/>
        </w:rPr>
        <w:t>c)</w:t>
      </w:r>
      <w:r w:rsidRPr="00A245E5">
        <w:rPr>
          <w:rFonts w:ascii="ff2" w:eastAsia="Times New Roman" w:hAnsi="ff2" w:cs="Times New Roman"/>
          <w:color w:val="000000"/>
          <w:sz w:val="63"/>
          <w:lang w:eastAsia="pl-PL"/>
        </w:rPr>
        <w:t xml:space="preserve">   </w:t>
      </w:r>
      <w:r w:rsidRPr="00A245E5">
        <w:rPr>
          <w:rFonts w:ascii="ff4" w:eastAsia="Times New Roman" w:hAnsi="ff4" w:cs="Times New Roman"/>
          <w:color w:val="000000"/>
          <w:spacing w:val="1"/>
          <w:sz w:val="63"/>
          <w:lang w:eastAsia="pl-PL"/>
        </w:rPr>
        <w:t xml:space="preserve">parametry  sprawności  energetycznej  instalacji  ogrzewczych,  wentylacyjnych, </w:t>
      </w:r>
    </w:p>
    <w:p w:rsidR="00A245E5" w:rsidRPr="00A245E5" w:rsidRDefault="00A245E5" w:rsidP="00A245E5">
      <w:pPr>
        <w:shd w:val="clear" w:color="auto" w:fill="FFFFFF"/>
        <w:spacing w:after="0" w:line="0" w:lineRule="auto"/>
        <w:rPr>
          <w:rFonts w:ascii="ff4" w:eastAsia="Times New Roman" w:hAnsi="ff4" w:cs="Times New Roman"/>
          <w:color w:val="000000"/>
          <w:spacing w:val="1"/>
          <w:sz w:val="63"/>
          <w:szCs w:val="63"/>
          <w:lang w:eastAsia="pl-PL"/>
        </w:rPr>
      </w:pPr>
      <w:r w:rsidRPr="00A245E5">
        <w:rPr>
          <w:rFonts w:ascii="ff4" w:eastAsia="Times New Roman" w:hAnsi="ff4" w:cs="Times New Roman"/>
          <w:color w:val="000000"/>
          <w:spacing w:val="1"/>
          <w:sz w:val="63"/>
          <w:szCs w:val="63"/>
          <w:lang w:eastAsia="pl-PL"/>
        </w:rPr>
        <w:t xml:space="preserve">klimatyzacyjnych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lub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chłodniczych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oraz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innych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urządzeń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mających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wpływ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na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gospodar</w:t>
      </w:r>
      <w:r w:rsidRPr="00A245E5">
        <w:rPr>
          <w:rFonts w:ascii="ff4" w:eastAsia="Times New Roman" w:hAnsi="ff4" w:cs="Times New Roman"/>
          <w:color w:val="000000"/>
          <w:spacing w:val="-3"/>
          <w:sz w:val="63"/>
          <w:lang w:eastAsia="pl-PL"/>
        </w:rPr>
        <w:t xml:space="preserve">kę </w:t>
      </w:r>
    </w:p>
    <w:p w:rsidR="00A245E5" w:rsidRPr="00A245E5" w:rsidRDefault="00A245E5" w:rsidP="00A245E5">
      <w:pPr>
        <w:shd w:val="clear" w:color="auto" w:fill="FFFFFF"/>
        <w:spacing w:after="0" w:line="0" w:lineRule="auto"/>
        <w:rPr>
          <w:rFonts w:ascii="ff4" w:eastAsia="Times New Roman" w:hAnsi="ff4" w:cs="Times New Roman"/>
          <w:color w:val="000000"/>
          <w:spacing w:val="1"/>
          <w:sz w:val="63"/>
          <w:szCs w:val="63"/>
          <w:lang w:eastAsia="pl-PL"/>
        </w:rPr>
      </w:pPr>
      <w:r w:rsidRPr="00A245E5">
        <w:rPr>
          <w:rFonts w:ascii="ff4" w:eastAsia="Times New Roman" w:hAnsi="ff4" w:cs="Times New Roman"/>
          <w:color w:val="000000"/>
          <w:spacing w:val="1"/>
          <w:sz w:val="63"/>
          <w:szCs w:val="63"/>
          <w:lang w:eastAsia="pl-PL"/>
        </w:rPr>
        <w:t>energetyczną obiektu budowlanego,</w:t>
      </w:r>
      <w:r w:rsidRPr="00A245E5">
        <w:rPr>
          <w:rFonts w:ascii="ff2" w:eastAsia="Times New Roman" w:hAnsi="ff2" w:cs="Times New Roman"/>
          <w:color w:val="000000"/>
          <w:sz w:val="63"/>
          <w:lang w:eastAsia="pl-PL"/>
        </w:rPr>
        <w:t xml:space="preserve"> </w:t>
      </w:r>
    </w:p>
    <w:p w:rsidR="00A245E5" w:rsidRPr="00A245E5" w:rsidRDefault="00A245E5" w:rsidP="00A245E5">
      <w:pPr>
        <w:shd w:val="clear" w:color="auto" w:fill="FFFFFF"/>
        <w:spacing w:after="0" w:line="0" w:lineRule="auto"/>
        <w:rPr>
          <w:rFonts w:ascii="ff4" w:eastAsia="Times New Roman" w:hAnsi="ff4" w:cs="Times New Roman"/>
          <w:color w:val="000000"/>
          <w:spacing w:val="1"/>
          <w:sz w:val="63"/>
          <w:szCs w:val="63"/>
          <w:lang w:eastAsia="pl-PL"/>
        </w:rPr>
      </w:pPr>
      <w:r w:rsidRPr="00A245E5">
        <w:rPr>
          <w:rFonts w:ascii="ff4" w:eastAsia="Times New Roman" w:hAnsi="ff4" w:cs="Times New Roman"/>
          <w:color w:val="000000"/>
          <w:spacing w:val="1"/>
          <w:sz w:val="63"/>
          <w:szCs w:val="63"/>
          <w:lang w:eastAsia="pl-PL"/>
        </w:rPr>
        <w:t>d)</w:t>
      </w:r>
      <w:r w:rsidRPr="00A245E5">
        <w:rPr>
          <w:rFonts w:ascii="ff2" w:eastAsia="Times New Roman" w:hAnsi="ff2" w:cs="Times New Roman"/>
          <w:color w:val="000000"/>
          <w:sz w:val="63"/>
          <w:lang w:eastAsia="pl-PL"/>
        </w:rPr>
        <w:t xml:space="preserve">   </w:t>
      </w:r>
      <w:r w:rsidRPr="00A245E5">
        <w:rPr>
          <w:rFonts w:ascii="ff4" w:eastAsia="Times New Roman" w:hAnsi="ff4" w:cs="Times New Roman"/>
          <w:color w:val="000000"/>
          <w:spacing w:val="1"/>
          <w:sz w:val="63"/>
          <w:lang w:eastAsia="pl-PL"/>
        </w:rPr>
        <w:t>dane  wykazujące,  że  przyjęte  w  projekcie  architektoniczno</w:t>
      </w:r>
      <w:r w:rsidRPr="00A245E5">
        <w:rPr>
          <w:rFonts w:ascii="ff2" w:eastAsia="Times New Roman" w:hAnsi="ff2" w:cs="Times New Roman"/>
          <w:color w:val="000000"/>
          <w:sz w:val="63"/>
          <w:lang w:eastAsia="pl-PL"/>
        </w:rPr>
        <w:t>-</w:t>
      </w:r>
      <w:r w:rsidRPr="00A245E5">
        <w:rPr>
          <w:rFonts w:ascii="ff4" w:eastAsia="Times New Roman" w:hAnsi="ff4" w:cs="Times New Roman"/>
          <w:color w:val="000000"/>
          <w:spacing w:val="1"/>
          <w:sz w:val="63"/>
          <w:lang w:eastAsia="pl-PL"/>
        </w:rPr>
        <w:t xml:space="preserve">budowlanym  rozwiązania </w:t>
      </w:r>
    </w:p>
    <w:p w:rsidR="00A245E5" w:rsidRPr="00A245E5" w:rsidRDefault="00A245E5" w:rsidP="00A245E5">
      <w:pPr>
        <w:shd w:val="clear" w:color="auto" w:fill="FFFFFF"/>
        <w:spacing w:after="0" w:line="0" w:lineRule="auto"/>
        <w:rPr>
          <w:rFonts w:ascii="ff4" w:eastAsia="Times New Roman" w:hAnsi="ff4" w:cs="Times New Roman"/>
          <w:color w:val="000000"/>
          <w:spacing w:val="1"/>
          <w:sz w:val="63"/>
          <w:szCs w:val="63"/>
          <w:lang w:eastAsia="pl-PL"/>
        </w:rPr>
      </w:pPr>
      <w:r w:rsidRPr="00A245E5">
        <w:rPr>
          <w:rFonts w:ascii="ff4" w:eastAsia="Times New Roman" w:hAnsi="ff4" w:cs="Times New Roman"/>
          <w:color w:val="000000"/>
          <w:spacing w:val="1"/>
          <w:sz w:val="63"/>
          <w:szCs w:val="63"/>
          <w:lang w:eastAsia="pl-PL"/>
        </w:rPr>
        <w:t xml:space="preserve">budowlane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i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instalacyjne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spełniają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wymagania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dotyczące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oszczędności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energii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zawarte </w:t>
      </w:r>
      <w:r w:rsidRPr="00A245E5">
        <w:rPr>
          <w:rFonts w:ascii="ff4" w:eastAsia="Times New Roman" w:hAnsi="ff4" w:cs="Times New Roman"/>
          <w:color w:val="000000"/>
          <w:spacing w:val="1"/>
          <w:sz w:val="63"/>
          <w:lang w:eastAsia="pl-PL"/>
        </w:rPr>
        <w:t xml:space="preserve"> </w:t>
      </w:r>
      <w:r w:rsidRPr="00A245E5">
        <w:rPr>
          <w:rFonts w:ascii="ff4" w:eastAsia="Times New Roman" w:hAnsi="ff4" w:cs="Times New Roman"/>
          <w:color w:val="000000"/>
          <w:spacing w:val="1"/>
          <w:sz w:val="63"/>
          <w:szCs w:val="63"/>
          <w:lang w:eastAsia="pl-PL"/>
        </w:rPr>
        <w:t xml:space="preserve">w </w:t>
      </w:r>
    </w:p>
    <w:p w:rsidR="00A245E5" w:rsidRPr="00DD001D" w:rsidRDefault="00A245E5" w:rsidP="00DD001D">
      <w:pPr>
        <w:shd w:val="clear" w:color="auto" w:fill="FFFFFF"/>
        <w:spacing w:after="0" w:line="0" w:lineRule="auto"/>
        <w:rPr>
          <w:rFonts w:ascii="ff4" w:eastAsia="Times New Roman" w:hAnsi="ff4" w:cs="Times New Roman"/>
          <w:color w:val="000000"/>
          <w:spacing w:val="1"/>
          <w:sz w:val="63"/>
          <w:szCs w:val="63"/>
          <w:lang w:eastAsia="pl-PL"/>
        </w:rPr>
      </w:pPr>
      <w:r w:rsidRPr="00A245E5">
        <w:rPr>
          <w:rFonts w:ascii="ff4" w:eastAsia="Times New Roman" w:hAnsi="ff4" w:cs="Times New Roman"/>
          <w:color w:val="000000"/>
          <w:spacing w:val="1"/>
          <w:sz w:val="63"/>
          <w:szCs w:val="63"/>
          <w:lang w:eastAsia="pl-PL"/>
        </w:rPr>
        <w:t>przepisach techniczno</w:t>
      </w:r>
      <w:r w:rsidRPr="00A245E5">
        <w:rPr>
          <w:rFonts w:ascii="ff2" w:eastAsia="Times New Roman" w:hAnsi="ff2" w:cs="Times New Roman"/>
          <w:color w:val="000000"/>
          <w:spacing w:val="1"/>
          <w:sz w:val="63"/>
          <w:lang w:eastAsia="pl-PL"/>
        </w:rPr>
        <w:t>-</w:t>
      </w:r>
      <w:r w:rsidRPr="00A245E5">
        <w:rPr>
          <w:rFonts w:ascii="ff4" w:eastAsia="Times New Roman" w:hAnsi="ff4" w:cs="Times New Roman"/>
          <w:color w:val="000000"/>
          <w:spacing w:val="1"/>
          <w:sz w:val="63"/>
          <w:lang w:eastAsia="pl-PL"/>
        </w:rPr>
        <w:t>budowlanych;</w:t>
      </w:r>
      <w:r w:rsidRPr="00A245E5">
        <w:rPr>
          <w:rFonts w:ascii="ff2" w:eastAsia="Times New Roman" w:hAnsi="ff2" w:cs="Times New Roman"/>
          <w:color w:val="000000"/>
          <w:sz w:val="63"/>
          <w:lang w:eastAsia="pl-PL"/>
        </w:rPr>
        <w:t xml:space="preserve"> </w:t>
      </w:r>
    </w:p>
    <w:p w:rsidR="007869AD" w:rsidRDefault="001658BD" w:rsidP="00F11603">
      <w:pPr>
        <w:pStyle w:val="Nagwek1"/>
        <w:rPr>
          <w:rFonts w:ascii="Arial" w:hAnsi="Arial" w:cs="Arial"/>
          <w:color w:val="auto"/>
        </w:rPr>
      </w:pPr>
      <w:bookmarkStart w:id="48" w:name="_Toc105474419"/>
      <w:r>
        <w:rPr>
          <w:rFonts w:ascii="Arial" w:hAnsi="Arial" w:cs="Arial"/>
          <w:color w:val="auto"/>
        </w:rPr>
        <w:lastRenderedPageBreak/>
        <w:t>10</w:t>
      </w:r>
      <w:r w:rsidR="00F11603" w:rsidRPr="00F11603">
        <w:rPr>
          <w:rFonts w:ascii="Arial" w:hAnsi="Arial" w:cs="Arial"/>
          <w:color w:val="auto"/>
        </w:rPr>
        <w:t>.</w:t>
      </w:r>
      <w:r w:rsidR="006E570C">
        <w:rPr>
          <w:rFonts w:ascii="Arial" w:hAnsi="Arial" w:cs="Arial"/>
          <w:color w:val="auto"/>
        </w:rPr>
        <w:t>Kwalifikacja pożarowa</w:t>
      </w:r>
      <w:bookmarkEnd w:id="48"/>
      <w:r w:rsidR="007869AD" w:rsidRPr="00F11603">
        <w:rPr>
          <w:rFonts w:ascii="Arial" w:hAnsi="Arial" w:cs="Arial"/>
          <w:color w:val="auto"/>
        </w:rPr>
        <w:t xml:space="preserve"> </w:t>
      </w:r>
    </w:p>
    <w:p w:rsidR="001658BD" w:rsidRPr="001658BD" w:rsidRDefault="001658BD" w:rsidP="001658BD">
      <w:pPr>
        <w:rPr>
          <w:rFonts w:ascii="Arial" w:hAnsi="Arial" w:cs="Arial"/>
        </w:rPr>
      </w:pPr>
      <w:r w:rsidRPr="001658BD">
        <w:rPr>
          <w:rFonts w:ascii="Arial" w:hAnsi="Arial" w:cs="Arial"/>
        </w:rPr>
        <w:t>Projektowana  inwestycja odtworzenia pokrycia dachowego nie zmienia warunków ochrony p.</w:t>
      </w:r>
      <w:r>
        <w:rPr>
          <w:rFonts w:ascii="Arial" w:hAnsi="Arial" w:cs="Arial"/>
        </w:rPr>
        <w:t xml:space="preserve"> </w:t>
      </w:r>
      <w:proofErr w:type="spellStart"/>
      <w:r w:rsidRPr="001658BD">
        <w:rPr>
          <w:rFonts w:ascii="Arial" w:hAnsi="Arial" w:cs="Arial"/>
        </w:rPr>
        <w:t>poż</w:t>
      </w:r>
      <w:proofErr w:type="spellEnd"/>
      <w:r w:rsidRPr="001658BD">
        <w:rPr>
          <w:rFonts w:ascii="Arial" w:hAnsi="Arial" w:cs="Arial"/>
        </w:rPr>
        <w:t>. budynku. Należy zastosować  impregnację wszystkich elementów drewnianych więźby dachowej środkiem ogniochronnym.</w:t>
      </w:r>
    </w:p>
    <w:p w:rsidR="009438FF" w:rsidRPr="00F11603" w:rsidRDefault="001658BD" w:rsidP="009438FF">
      <w:pPr>
        <w:pStyle w:val="Nagwek1"/>
        <w:rPr>
          <w:rFonts w:ascii="Arial" w:hAnsi="Arial" w:cs="Arial"/>
          <w:color w:val="auto"/>
        </w:rPr>
      </w:pPr>
      <w:bookmarkStart w:id="49" w:name="_Toc105474420"/>
      <w:r>
        <w:rPr>
          <w:rFonts w:ascii="Arial" w:hAnsi="Arial" w:cs="Arial"/>
          <w:color w:val="auto"/>
        </w:rPr>
        <w:t>11</w:t>
      </w:r>
      <w:r w:rsidR="009438FF" w:rsidRPr="00F11603">
        <w:rPr>
          <w:rFonts w:ascii="Arial" w:hAnsi="Arial" w:cs="Arial"/>
          <w:color w:val="auto"/>
        </w:rPr>
        <w:t>.</w:t>
      </w:r>
      <w:r w:rsidR="009438FF">
        <w:rPr>
          <w:rFonts w:ascii="Arial" w:hAnsi="Arial" w:cs="Arial"/>
          <w:color w:val="auto"/>
        </w:rPr>
        <w:t>Uwagi końcowe</w:t>
      </w:r>
      <w:bookmarkEnd w:id="49"/>
      <w:r w:rsidR="009438FF" w:rsidRPr="00F11603">
        <w:rPr>
          <w:rFonts w:ascii="Arial" w:hAnsi="Arial" w:cs="Arial"/>
          <w:color w:val="auto"/>
        </w:rPr>
        <w:t xml:space="preserve"> </w:t>
      </w:r>
    </w:p>
    <w:p w:rsidR="001658BD" w:rsidRPr="001658BD" w:rsidRDefault="009438FF" w:rsidP="001658BD">
      <w:pPr>
        <w:autoSpaceDE w:val="0"/>
        <w:autoSpaceDN w:val="0"/>
        <w:adjustRightInd w:val="0"/>
        <w:spacing w:before="60"/>
        <w:jc w:val="both"/>
        <w:rPr>
          <w:rFonts w:ascii="Arial" w:hAnsi="Arial" w:cs="Arial"/>
          <w:lang w:eastAsia="pl-PL"/>
        </w:rPr>
      </w:pPr>
      <w:r w:rsidRPr="001658BD">
        <w:rPr>
          <w:rFonts w:ascii="Arial" w:hAnsi="Arial" w:cs="Arial"/>
        </w:rPr>
        <w:t xml:space="preserve">W ramach realizacji zadania projektowego </w:t>
      </w:r>
      <w:r w:rsidR="001658BD" w:rsidRPr="001658BD">
        <w:rPr>
          <w:rFonts w:ascii="Arial" w:hAnsi="Arial" w:cs="Arial"/>
          <w:lang w:eastAsia="pl-PL"/>
        </w:rPr>
        <w:t>pt.: Projekt zagospodarowania terenu do projektu odtworzenia dachu dla pałacu w Sierakowie Śląskim w ramach zadania pn."Rewitalizacja zespołu pałacowo-parkowego w Sierakowie śląskim, w celu nadania funkcji integracji międzypokoleniowej."</w:t>
      </w:r>
    </w:p>
    <w:p w:rsidR="001658BD" w:rsidRPr="009D5135" w:rsidRDefault="001658BD" w:rsidP="002D0E28">
      <w:pPr>
        <w:pStyle w:val="Akapitzlist"/>
        <w:numPr>
          <w:ilvl w:val="0"/>
          <w:numId w:val="5"/>
        </w:numPr>
        <w:rPr>
          <w:rFonts w:ascii="Arial" w:hAnsi="Arial" w:cs="Arial"/>
          <w:bCs/>
          <w:lang w:eastAsia="en-US"/>
        </w:rPr>
      </w:pPr>
      <w:r w:rsidRPr="009D5135">
        <w:rPr>
          <w:rFonts w:ascii="Arial" w:hAnsi="Arial" w:cs="Arial"/>
          <w:bCs/>
        </w:rPr>
        <w:t xml:space="preserve">Adres inwestycji: </w:t>
      </w:r>
      <w:r w:rsidRPr="009D5135">
        <w:rPr>
          <w:rFonts w:ascii="Arial" w:hAnsi="Arial" w:cs="Arial"/>
        </w:rPr>
        <w:t>Aleja Parkowa 4 Sieraków Śląski  42-790, Gmina Ciasna, Powiat Lubliniecki, Województwo Śląskie</w:t>
      </w:r>
    </w:p>
    <w:p w:rsidR="001658BD" w:rsidRPr="009D5135" w:rsidRDefault="001658BD" w:rsidP="002D0E28">
      <w:pPr>
        <w:pStyle w:val="Akapitzlist"/>
        <w:numPr>
          <w:ilvl w:val="0"/>
          <w:numId w:val="5"/>
        </w:numPr>
        <w:rPr>
          <w:rFonts w:ascii="Arial" w:hAnsi="Arial" w:cs="Arial"/>
          <w:bCs/>
        </w:rPr>
      </w:pPr>
      <w:r w:rsidRPr="009D5135">
        <w:rPr>
          <w:rFonts w:ascii="Arial" w:hAnsi="Arial" w:cs="Arial"/>
          <w:bCs/>
        </w:rPr>
        <w:t>Nr działki : 435/160</w:t>
      </w:r>
    </w:p>
    <w:p w:rsidR="001658BD" w:rsidRPr="009D5135" w:rsidRDefault="001658BD" w:rsidP="002D0E28">
      <w:pPr>
        <w:pStyle w:val="Akapitzlist"/>
        <w:numPr>
          <w:ilvl w:val="0"/>
          <w:numId w:val="5"/>
        </w:numPr>
        <w:rPr>
          <w:rFonts w:ascii="Arial" w:hAnsi="Arial" w:cs="Arial"/>
          <w:bCs/>
        </w:rPr>
      </w:pPr>
      <w:r w:rsidRPr="009D5135">
        <w:rPr>
          <w:rFonts w:ascii="Arial" w:hAnsi="Arial" w:cs="Arial"/>
          <w:bCs/>
        </w:rPr>
        <w:t>Inwestor: Gmina Ciasna, ul. Nowa 1a 42-793 Ciasna</w:t>
      </w:r>
    </w:p>
    <w:p w:rsidR="001658BD" w:rsidRDefault="001658BD" w:rsidP="009438FF">
      <w:pPr>
        <w:jc w:val="both"/>
        <w:rPr>
          <w:rFonts w:ascii="Arial" w:hAnsi="Arial" w:cs="Arial"/>
        </w:rPr>
      </w:pPr>
      <w:r w:rsidRPr="009D5135">
        <w:rPr>
          <w:rFonts w:ascii="Arial" w:hAnsi="Arial" w:cs="Arial"/>
        </w:rPr>
        <w:t>Przedmiotowy obszar opracowania zlokalizowany jest w miejscowości Sieraków Śląski przy Alei Parkowej nr 4</w:t>
      </w:r>
      <w:r>
        <w:rPr>
          <w:rFonts w:ascii="Arial" w:hAnsi="Arial" w:cs="Arial"/>
        </w:rPr>
        <w:t xml:space="preserve"> na działce o nr 435/160.</w:t>
      </w:r>
    </w:p>
    <w:p w:rsidR="009438FF" w:rsidRPr="009438FF" w:rsidRDefault="009438FF" w:rsidP="009438FF">
      <w:pPr>
        <w:jc w:val="both"/>
        <w:rPr>
          <w:rFonts w:ascii="Arial" w:hAnsi="Arial" w:cs="Arial"/>
        </w:rPr>
      </w:pPr>
      <w:r w:rsidRPr="009438FF">
        <w:rPr>
          <w:rFonts w:ascii="Arial" w:hAnsi="Arial" w:cs="Arial"/>
        </w:rPr>
        <w:t>Wszystkie roboty budowlano-montażowe, a także odbiór robót należy wykonać zgodnie z "Warunkami Technicznymi Wykonania i Odbioru Robót Budowlano-Montażowych" wydanych przez Ministerstwo Gospodarki Przestrzennej i Budownictwa, a opracowanych przez Instytut Techniki Budowlanej oraz pod nadzorem osób do tego uprawnionych. Wszystkie materiały konstrukcyjne oraz wykończenia zastosowane w całej inwestycji muszą posiadać dopuszczenia do stosowania w budownictwie zgodnie z polskimi normami i przepisami. Całość instalacji powinna zostać wykonana zgodnie z odpowiednimi normami oraz Warunkami technicznymi wykonania instalacji. Szczegóły wykonawcze należy sprecyzować na etapie realizacji projektu wykonawczego lub na budowie.</w:t>
      </w:r>
    </w:p>
    <w:p w:rsidR="007869AD" w:rsidRPr="00F11603" w:rsidRDefault="009438FF" w:rsidP="007869AD">
      <w:pPr>
        <w:pStyle w:val="Nagwek1"/>
        <w:rPr>
          <w:rFonts w:ascii="Arial" w:hAnsi="Arial" w:cs="Arial"/>
          <w:color w:val="auto"/>
        </w:rPr>
      </w:pPr>
      <w:bookmarkStart w:id="50" w:name="_Toc105474421"/>
      <w:r>
        <w:rPr>
          <w:rFonts w:ascii="Arial" w:eastAsia="Times New Roman" w:hAnsi="Arial" w:cs="Arial"/>
          <w:color w:val="auto"/>
          <w:lang w:eastAsia="pl-PL"/>
        </w:rPr>
        <w:t>11</w:t>
      </w:r>
      <w:r w:rsidR="007869AD" w:rsidRPr="00F11603">
        <w:rPr>
          <w:rFonts w:ascii="Arial" w:eastAsia="Times New Roman" w:hAnsi="Arial" w:cs="Arial"/>
          <w:color w:val="auto"/>
          <w:lang w:eastAsia="pl-PL"/>
        </w:rPr>
        <w:t>.</w:t>
      </w:r>
      <w:r w:rsidR="007869AD" w:rsidRPr="00F11603">
        <w:rPr>
          <w:rFonts w:ascii="Arial" w:hAnsi="Arial" w:cs="Arial"/>
          <w:color w:val="auto"/>
        </w:rPr>
        <w:t>Informacja BIOZ</w:t>
      </w:r>
      <w:bookmarkEnd w:id="44"/>
      <w:bookmarkEnd w:id="50"/>
    </w:p>
    <w:p w:rsidR="001658BD" w:rsidRPr="001658BD" w:rsidRDefault="007869AD" w:rsidP="001658BD">
      <w:pPr>
        <w:autoSpaceDE w:val="0"/>
        <w:autoSpaceDN w:val="0"/>
        <w:adjustRightInd w:val="0"/>
        <w:spacing w:before="60"/>
        <w:jc w:val="both"/>
        <w:rPr>
          <w:rFonts w:ascii="Arial" w:hAnsi="Arial" w:cs="Arial"/>
          <w:lang w:eastAsia="pl-PL"/>
        </w:rPr>
      </w:pPr>
      <w:r w:rsidRPr="00677839">
        <w:rPr>
          <w:rFonts w:ascii="Arial" w:hAnsi="Arial" w:cs="Arial"/>
          <w:b/>
        </w:rPr>
        <w:t>1.Dane inwestycji</w:t>
      </w:r>
      <w:r w:rsidRPr="00677839">
        <w:rPr>
          <w:rFonts w:ascii="Arial" w:hAnsi="Arial" w:cs="Arial"/>
          <w:b/>
        </w:rPr>
        <w:tab/>
      </w:r>
      <w:r w:rsidRPr="001658BD">
        <w:rPr>
          <w:rFonts w:ascii="Arial" w:hAnsi="Arial" w:cs="Arial"/>
        </w:rPr>
        <w:t xml:space="preserve">                                                                                                                           Tematem opracowania jest </w:t>
      </w:r>
      <w:r w:rsidRPr="001658BD">
        <w:rPr>
          <w:rFonts w:ascii="Arial" w:hAnsi="Arial" w:cs="Arial"/>
          <w:color w:val="000000"/>
          <w:lang w:eastAsia="pl-PL"/>
        </w:rPr>
        <w:t xml:space="preserve">projekt pt." </w:t>
      </w:r>
      <w:r w:rsidR="001658BD" w:rsidRPr="001658BD">
        <w:rPr>
          <w:rFonts w:ascii="Arial" w:hAnsi="Arial" w:cs="Arial"/>
          <w:lang w:eastAsia="pl-PL"/>
        </w:rPr>
        <w:t>Projekt zagospodarowania terenu do projektu odtworzenia dachu dla pałacu w Sierakowie Śląskim w ramach zadania pn."Rewitalizacja zespołu pałacowo-parkowego w Sierakowie śląskim, w celu nadania funkcji integracji międzypokoleniowej."</w:t>
      </w:r>
    </w:p>
    <w:p w:rsidR="001658BD" w:rsidRPr="009D5135" w:rsidRDefault="001658BD" w:rsidP="002D0E28">
      <w:pPr>
        <w:pStyle w:val="Akapitzlist"/>
        <w:numPr>
          <w:ilvl w:val="0"/>
          <w:numId w:val="5"/>
        </w:numPr>
        <w:rPr>
          <w:rFonts w:ascii="Arial" w:hAnsi="Arial" w:cs="Arial"/>
          <w:bCs/>
          <w:lang w:eastAsia="en-US"/>
        </w:rPr>
      </w:pPr>
      <w:r w:rsidRPr="009D5135">
        <w:rPr>
          <w:rFonts w:ascii="Arial" w:hAnsi="Arial" w:cs="Arial"/>
          <w:bCs/>
        </w:rPr>
        <w:t xml:space="preserve">Adres inwestycji: </w:t>
      </w:r>
      <w:r w:rsidRPr="009D5135">
        <w:rPr>
          <w:rFonts w:ascii="Arial" w:hAnsi="Arial" w:cs="Arial"/>
        </w:rPr>
        <w:t>Aleja Parkowa 4 Sieraków Śląski  42-790, Gmina Ciasna, Powiat Lubliniecki, Województwo Śląskie</w:t>
      </w:r>
    </w:p>
    <w:p w:rsidR="001658BD" w:rsidRPr="009D5135" w:rsidRDefault="001658BD" w:rsidP="002D0E28">
      <w:pPr>
        <w:pStyle w:val="Akapitzlist"/>
        <w:numPr>
          <w:ilvl w:val="0"/>
          <w:numId w:val="5"/>
        </w:numPr>
        <w:rPr>
          <w:rFonts w:ascii="Arial" w:hAnsi="Arial" w:cs="Arial"/>
          <w:bCs/>
        </w:rPr>
      </w:pPr>
      <w:r w:rsidRPr="009D5135">
        <w:rPr>
          <w:rFonts w:ascii="Arial" w:hAnsi="Arial" w:cs="Arial"/>
          <w:bCs/>
        </w:rPr>
        <w:t>Nr działki : 435/160</w:t>
      </w:r>
    </w:p>
    <w:p w:rsidR="007869AD" w:rsidRPr="001658BD" w:rsidRDefault="001658BD" w:rsidP="002D0E28">
      <w:pPr>
        <w:pStyle w:val="Akapitzlist"/>
        <w:numPr>
          <w:ilvl w:val="0"/>
          <w:numId w:val="5"/>
        </w:numPr>
        <w:rPr>
          <w:rFonts w:ascii="Arial" w:hAnsi="Arial" w:cs="Arial"/>
          <w:bCs/>
        </w:rPr>
      </w:pPr>
      <w:r w:rsidRPr="009D5135">
        <w:rPr>
          <w:rFonts w:ascii="Arial" w:hAnsi="Arial" w:cs="Arial"/>
          <w:bCs/>
        </w:rPr>
        <w:t>Inwestor: Gmina Ciasna, ul. Nowa 1a 42-793 Ciasna</w:t>
      </w:r>
    </w:p>
    <w:p w:rsidR="007869AD" w:rsidRDefault="007869AD" w:rsidP="007869AD">
      <w:pPr>
        <w:pStyle w:val="Bezodstpw"/>
        <w:ind w:left="0"/>
        <w:jc w:val="both"/>
        <w:rPr>
          <w:rFonts w:ascii="Arial" w:hAnsi="Arial" w:cs="Arial"/>
          <w:color w:val="auto"/>
          <w:sz w:val="22"/>
          <w:szCs w:val="22"/>
          <w:lang w:val="pl-PL"/>
        </w:rPr>
      </w:pPr>
      <w:r w:rsidRPr="0045028D">
        <w:rPr>
          <w:rFonts w:ascii="Arial" w:hAnsi="Arial" w:cs="Arial"/>
          <w:b/>
          <w:color w:val="auto"/>
          <w:sz w:val="22"/>
          <w:szCs w:val="22"/>
          <w:lang w:val="pl-PL"/>
        </w:rPr>
        <w:t xml:space="preserve">2.Istniejące obiekty </w:t>
      </w:r>
    </w:p>
    <w:p w:rsidR="007869AD" w:rsidRPr="00036103" w:rsidRDefault="007869AD" w:rsidP="00036103">
      <w:pPr>
        <w:jc w:val="both"/>
        <w:rPr>
          <w:rFonts w:ascii="Arial" w:hAnsi="Arial" w:cs="Arial"/>
        </w:rPr>
      </w:pPr>
      <w:r w:rsidRPr="00036103">
        <w:rPr>
          <w:rFonts w:ascii="Arial" w:hAnsi="Arial" w:cs="Arial"/>
        </w:rPr>
        <w:t>Na terenie przedmiotowej inwestycji, w chwili obecnej  nie znajdują się obiekty stwarzające zagrożenie i bezpieczeństwa i zdrowia ludzi</w:t>
      </w:r>
      <w:r w:rsidR="004F0982" w:rsidRPr="00036103">
        <w:rPr>
          <w:rFonts w:ascii="Arial" w:hAnsi="Arial" w:cs="Arial"/>
        </w:rPr>
        <w:t>.</w:t>
      </w:r>
    </w:p>
    <w:p w:rsidR="00677839" w:rsidRPr="00946A88" w:rsidRDefault="00677839" w:rsidP="00677839">
      <w:pPr>
        <w:pStyle w:val="Bezodstpw"/>
        <w:ind w:left="0"/>
        <w:jc w:val="both"/>
        <w:rPr>
          <w:rFonts w:ascii="Arial" w:hAnsi="Arial" w:cs="Arial"/>
          <w:b/>
          <w:color w:val="auto"/>
          <w:sz w:val="22"/>
          <w:szCs w:val="22"/>
          <w:lang w:val="pl-PL"/>
        </w:rPr>
      </w:pPr>
      <w:r w:rsidRPr="00946A88">
        <w:rPr>
          <w:rFonts w:ascii="Arial" w:hAnsi="Arial" w:cs="Arial"/>
          <w:b/>
          <w:color w:val="auto"/>
          <w:sz w:val="22"/>
          <w:szCs w:val="22"/>
          <w:lang w:val="pl-PL"/>
        </w:rPr>
        <w:lastRenderedPageBreak/>
        <w:t xml:space="preserve">3.Przed przystąpieniem do robót należy zabezpieczyć teren przeznaczony pod inwestycje. </w:t>
      </w:r>
    </w:p>
    <w:p w:rsidR="00677839" w:rsidRDefault="00677839" w:rsidP="00677839">
      <w:pPr>
        <w:pStyle w:val="Bezodstpw"/>
        <w:ind w:left="720"/>
        <w:jc w:val="both"/>
        <w:rPr>
          <w:rFonts w:ascii="Arial" w:hAnsi="Arial" w:cs="Arial"/>
          <w:color w:val="auto"/>
          <w:sz w:val="22"/>
          <w:szCs w:val="22"/>
          <w:lang w:val="pl-PL"/>
        </w:rPr>
      </w:pPr>
    </w:p>
    <w:p w:rsidR="00677839" w:rsidRPr="00034CA6" w:rsidRDefault="00677839" w:rsidP="00677839">
      <w:pPr>
        <w:pStyle w:val="Bezodstpw"/>
        <w:ind w:left="0"/>
        <w:jc w:val="both"/>
        <w:rPr>
          <w:rFonts w:ascii="Arial" w:hAnsi="Arial" w:cs="Arial"/>
          <w:b/>
          <w:color w:val="auto"/>
          <w:sz w:val="22"/>
          <w:szCs w:val="22"/>
          <w:lang w:val="pl-PL"/>
        </w:rPr>
      </w:pPr>
      <w:r w:rsidRPr="00034CA6">
        <w:rPr>
          <w:rFonts w:ascii="Arial" w:hAnsi="Arial" w:cs="Arial"/>
          <w:b/>
          <w:color w:val="auto"/>
          <w:sz w:val="22"/>
          <w:szCs w:val="22"/>
          <w:lang w:val="pl-PL"/>
        </w:rPr>
        <w:t>4.Elementy zagospodarowania działki lub terenu mogące stwarzać zagrożenie bezpieczeństwa i zdrowia ludzi.</w:t>
      </w:r>
    </w:p>
    <w:p w:rsidR="00677839" w:rsidRPr="000D0923" w:rsidRDefault="00677839" w:rsidP="00677839">
      <w:pPr>
        <w:pStyle w:val="Bezodstpw"/>
        <w:ind w:left="0"/>
        <w:jc w:val="both"/>
        <w:rPr>
          <w:rFonts w:ascii="Arial" w:hAnsi="Arial" w:cs="Arial"/>
          <w:noProof/>
          <w:color w:val="auto"/>
          <w:sz w:val="22"/>
          <w:szCs w:val="22"/>
          <w:lang w:val="pl-PL"/>
        </w:rPr>
      </w:pPr>
      <w:r w:rsidRPr="000D0923">
        <w:rPr>
          <w:rFonts w:ascii="Arial" w:hAnsi="Arial" w:cs="Arial"/>
          <w:color w:val="auto"/>
          <w:sz w:val="22"/>
          <w:szCs w:val="22"/>
          <w:lang w:val="pl-PL"/>
        </w:rPr>
        <w:t xml:space="preserve">Przed przystąpieniem do robót należy zabezpieczyć teren przeznaczony pod inwestycje. Uzgodnić  z instytucjami  zarządzającymi terenami. Teren budowy lub robót powinien być, w miarę potrzeby, ogrodzony. Ogrodzenie powinno być wykonane tak, aby nie stwarzało zagrożenia dla ludzi. Wysokość ogrodzenia powinna wynosić, co najmniej 1,50m. </w:t>
      </w:r>
      <w:r w:rsidRPr="000D0923">
        <w:rPr>
          <w:rFonts w:ascii="Arial" w:hAnsi="Arial" w:cs="Arial"/>
          <w:noProof/>
          <w:color w:val="auto"/>
          <w:sz w:val="22"/>
          <w:szCs w:val="22"/>
          <w:lang w:val="pl-PL"/>
        </w:rPr>
        <w:t>Składowanie materiałów budowlanych powinno odbywać się wyłącznie w wyznaczonych miejscach, w sposób zabezpieczający przed przewróceniem, zsunięciem lub rozsunięciem się stosów materiałów. Drogi kołowe, dojazdy, jak również przejścia dla pracowników (w szczególności pochylnie i przejścia nad wykopami) należywykonać zgodnie z obowiązującymi przepisami i normami.</w:t>
      </w:r>
      <w:r w:rsidRPr="000D0923">
        <w:rPr>
          <w:rFonts w:ascii="Arial" w:hAnsi="Arial" w:cs="Arial"/>
          <w:color w:val="auto"/>
          <w:sz w:val="22"/>
          <w:szCs w:val="22"/>
          <w:lang w:val="pl-PL"/>
        </w:rPr>
        <w:t xml:space="preserve"> </w:t>
      </w:r>
      <w:r w:rsidRPr="000D0923">
        <w:rPr>
          <w:rFonts w:ascii="Arial" w:hAnsi="Arial" w:cs="Arial"/>
          <w:noProof/>
          <w:color w:val="auto"/>
          <w:sz w:val="22"/>
          <w:szCs w:val="22"/>
          <w:lang w:val="pl-PL"/>
        </w:rPr>
        <w:t>Wykonawca powinien zapewnić pracownikom warunki socjalne pracy i higieny zgodne ze szczegółowymi aktualnymi przepisami.</w:t>
      </w:r>
    </w:p>
    <w:p w:rsidR="00677839" w:rsidRPr="00034CA6" w:rsidRDefault="00677839" w:rsidP="00677839">
      <w:pPr>
        <w:pStyle w:val="Bezodstpw"/>
        <w:ind w:left="0"/>
        <w:jc w:val="both"/>
        <w:rPr>
          <w:rFonts w:ascii="Arial" w:hAnsi="Arial" w:cs="Arial"/>
          <w:b/>
          <w:color w:val="auto"/>
          <w:sz w:val="22"/>
          <w:szCs w:val="22"/>
          <w:lang w:val="pl-PL"/>
        </w:rPr>
      </w:pPr>
    </w:p>
    <w:p w:rsidR="00677839" w:rsidRPr="00034CA6" w:rsidRDefault="00677839" w:rsidP="00677839">
      <w:pPr>
        <w:pStyle w:val="Bezodstpw"/>
        <w:ind w:left="0"/>
        <w:jc w:val="both"/>
        <w:rPr>
          <w:rFonts w:ascii="Arial" w:hAnsi="Arial" w:cs="Arial"/>
          <w:b/>
          <w:color w:val="auto"/>
          <w:sz w:val="22"/>
          <w:szCs w:val="22"/>
          <w:lang w:val="pl-PL"/>
        </w:rPr>
      </w:pPr>
      <w:r w:rsidRPr="00034CA6">
        <w:rPr>
          <w:rFonts w:ascii="Arial" w:hAnsi="Arial" w:cs="Arial"/>
          <w:b/>
          <w:color w:val="auto"/>
          <w:sz w:val="22"/>
          <w:szCs w:val="22"/>
          <w:lang w:val="pl-PL"/>
        </w:rPr>
        <w:t>5.Przewidywane zagrożenia mogące wystąpić podczas realizacji robót budowlanych.</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Użytkowanie maszyn i urządzeń</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Niedopuszczalne jest stosowanie maszyn i urządzeń, które:</w:t>
      </w:r>
    </w:p>
    <w:p w:rsidR="00677839" w:rsidRPr="000D0923" w:rsidRDefault="00677839" w:rsidP="00677839">
      <w:pPr>
        <w:pStyle w:val="Bezodstpw"/>
        <w:ind w:left="0"/>
        <w:jc w:val="both"/>
        <w:rPr>
          <w:rFonts w:ascii="Arial" w:hAnsi="Arial" w:cs="Arial"/>
          <w:noProof/>
          <w:color w:val="auto"/>
          <w:sz w:val="22"/>
          <w:szCs w:val="22"/>
          <w:lang w:val="pl-PL"/>
        </w:rPr>
      </w:pPr>
      <w:r w:rsidRPr="000D0923">
        <w:rPr>
          <w:rFonts w:ascii="Arial" w:hAnsi="Arial" w:cs="Arial"/>
          <w:noProof/>
          <w:color w:val="auto"/>
          <w:sz w:val="22"/>
          <w:szCs w:val="22"/>
          <w:lang w:val="pl-PL"/>
        </w:rPr>
        <w:t>-podlegając obowiązkowi certyfikacji nie uzyskały wymaganego certyfikatu na znak bezpieczeństwa i nie zostały oznaczone tym  znakiem</w:t>
      </w:r>
      <w:r w:rsidRPr="000D0923">
        <w:rPr>
          <w:rFonts w:ascii="Arial" w:hAnsi="Arial" w:cs="Arial"/>
          <w:color w:val="auto"/>
          <w:sz w:val="22"/>
          <w:szCs w:val="22"/>
          <w:lang w:val="pl-PL"/>
        </w:rPr>
        <w:t xml:space="preserve">, nie mają wystawionej przez producenta lub dostawcę deklaracji zgodności z wymaganiami określonymi właściwymi przepisami. Urządzenia elektroenergetyczne powinny mieć skuteczną ochronę przeciwporażeniową, a urządzenia technologiczne, dodatkowo powinny być wyposażone w wyraźnie oznaczony wyłącznik awaryjny. </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Roboty ciesielskie</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Występują przy realizacji szalunków, rusztowań. Występujące najczęściej zagrożenia: upadki z wysokości, okaleczenia ostrymi narzędziami i przedmiotami, narażenie na pył drewna; narażenia na czynniki chemiczne i pyły wywołujące alergie</w:t>
      </w:r>
      <w:r w:rsidRPr="000D0923">
        <w:rPr>
          <w:rFonts w:ascii="Arial" w:hAnsi="Arial" w:cs="Arial"/>
          <w:bCs/>
          <w:color w:val="auto"/>
          <w:sz w:val="22"/>
          <w:szCs w:val="22"/>
          <w:lang w:val="pl-PL"/>
        </w:rPr>
        <w:t xml:space="preserve">. </w:t>
      </w:r>
      <w:r w:rsidRPr="000D0923">
        <w:rPr>
          <w:rFonts w:ascii="Arial" w:hAnsi="Arial" w:cs="Arial"/>
          <w:color w:val="auto"/>
          <w:sz w:val="22"/>
          <w:szCs w:val="22"/>
          <w:lang w:val="pl-PL"/>
        </w:rPr>
        <w:t xml:space="preserve">Roboty ciesielskie z drabin przystawnych zabezpieczonych można wykonywać tylko do wysokości 3m. Również do tej wysokości jest dozwolone ręczne podawanie materiałów długich, jak deski, stemple, itp. Należy ściśle przestrzegać instrukcji obsługiwanych urządzeń. Należy ściśle przestrzegać zakazu noszenia przez jednego pracownika, elementów dłuższych niż 4 m i cięższych niż 30kg.Miejsca impregnacji drewna środkami łatwopalnymi należy wyposażyć w sprzęt </w:t>
      </w:r>
      <w:proofErr w:type="spellStart"/>
      <w:r w:rsidRPr="000D0923">
        <w:rPr>
          <w:rFonts w:ascii="Arial" w:hAnsi="Arial" w:cs="Arial"/>
          <w:color w:val="auto"/>
          <w:sz w:val="22"/>
          <w:szCs w:val="22"/>
          <w:lang w:val="pl-PL"/>
        </w:rPr>
        <w:t>p.poż</w:t>
      </w:r>
      <w:proofErr w:type="spellEnd"/>
      <w:r w:rsidRPr="000D0923">
        <w:rPr>
          <w:rFonts w:ascii="Arial" w:hAnsi="Arial" w:cs="Arial"/>
          <w:color w:val="auto"/>
          <w:sz w:val="22"/>
          <w:szCs w:val="22"/>
          <w:lang w:val="pl-PL"/>
        </w:rPr>
        <w:t>.</w:t>
      </w:r>
    </w:p>
    <w:p w:rsidR="00677839" w:rsidRPr="000D0923" w:rsidRDefault="00677839" w:rsidP="00677839">
      <w:pPr>
        <w:pStyle w:val="Bezodstpw"/>
        <w:ind w:left="0"/>
        <w:jc w:val="both"/>
        <w:rPr>
          <w:rFonts w:ascii="Arial" w:hAnsi="Arial" w:cs="Arial"/>
          <w:color w:val="auto"/>
          <w:sz w:val="22"/>
          <w:szCs w:val="22"/>
          <w:lang w:val="pl-PL"/>
        </w:rPr>
      </w:pPr>
    </w:p>
    <w:p w:rsidR="00677839" w:rsidRPr="00034CA6" w:rsidRDefault="00677839" w:rsidP="00677839">
      <w:pPr>
        <w:pStyle w:val="Bezodstpw"/>
        <w:ind w:left="0"/>
        <w:jc w:val="both"/>
        <w:rPr>
          <w:rFonts w:ascii="Arial" w:hAnsi="Arial" w:cs="Arial"/>
          <w:b/>
          <w:color w:val="auto"/>
          <w:sz w:val="22"/>
          <w:szCs w:val="22"/>
          <w:lang w:val="pl-PL"/>
        </w:rPr>
      </w:pPr>
      <w:r w:rsidRPr="00034CA6">
        <w:rPr>
          <w:rFonts w:ascii="Arial" w:hAnsi="Arial" w:cs="Arial"/>
          <w:b/>
          <w:color w:val="auto"/>
          <w:sz w:val="22"/>
          <w:szCs w:val="22"/>
          <w:lang w:val="pl-PL"/>
        </w:rPr>
        <w:t>6.Przewidywane zagrożenia mogące wystąpić podczas realizacji robót budowlanych.</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Użytkowanie maszyn i urządzeń.</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 xml:space="preserve">Niedopuszczalne jest stosowanie maszyn i urządzeń, które: </w:t>
      </w:r>
      <w:r w:rsidRPr="000D0923">
        <w:rPr>
          <w:rFonts w:ascii="Arial" w:hAnsi="Arial" w:cs="Arial"/>
          <w:noProof/>
          <w:color w:val="auto"/>
          <w:sz w:val="22"/>
          <w:szCs w:val="22"/>
          <w:lang w:val="pl-PL"/>
        </w:rPr>
        <w:t>podlegając obowiązkowi certyfikacji nie uzyskały wymaganego certyfikatu na znak bezpieczeństwa i nie zostały oznaczone tym  znakiem</w:t>
      </w:r>
      <w:r w:rsidRPr="000D0923">
        <w:rPr>
          <w:rFonts w:ascii="Arial" w:hAnsi="Arial" w:cs="Arial"/>
          <w:color w:val="auto"/>
          <w:sz w:val="22"/>
          <w:szCs w:val="22"/>
          <w:lang w:val="pl-PL"/>
        </w:rPr>
        <w:t xml:space="preserve"> nie mają wystawionej przez producenta lub dostawcę deklaracji zgodności z wymaganiami określonymi właściwymi przepisami. Urządzenia elektroenergetyczne powinny mieć skuteczną ochronę przeciwporażeniową, a urządzenia technologiczne, dodatkowo powinny być wyposażone w wyraźnie oznaczony wyłącznik awaryjny. </w:t>
      </w:r>
    </w:p>
    <w:p w:rsidR="00677839" w:rsidRPr="000D0923" w:rsidRDefault="00677839" w:rsidP="00677839">
      <w:pPr>
        <w:pStyle w:val="Bezodstpw"/>
        <w:ind w:left="0"/>
        <w:jc w:val="both"/>
        <w:rPr>
          <w:rFonts w:ascii="Arial" w:hAnsi="Arial" w:cs="Arial"/>
          <w:color w:val="auto"/>
          <w:sz w:val="22"/>
          <w:szCs w:val="22"/>
          <w:lang w:val="pl-PL"/>
        </w:rPr>
      </w:pPr>
    </w:p>
    <w:p w:rsidR="00677839" w:rsidRPr="00034CA6" w:rsidRDefault="00677839" w:rsidP="00677839">
      <w:pPr>
        <w:pStyle w:val="Bezodstpw"/>
        <w:ind w:left="0"/>
        <w:jc w:val="both"/>
        <w:rPr>
          <w:rFonts w:ascii="Arial" w:hAnsi="Arial" w:cs="Arial"/>
          <w:b/>
          <w:color w:val="auto"/>
          <w:sz w:val="22"/>
          <w:szCs w:val="22"/>
          <w:lang w:val="pl-PL"/>
        </w:rPr>
      </w:pPr>
      <w:r w:rsidRPr="00034CA6">
        <w:rPr>
          <w:rFonts w:ascii="Arial" w:hAnsi="Arial" w:cs="Arial"/>
          <w:b/>
          <w:color w:val="auto"/>
          <w:sz w:val="22"/>
          <w:szCs w:val="22"/>
          <w:lang w:val="pl-PL"/>
        </w:rPr>
        <w:t>7.Roboty ziemne i wykopy jedynie związane z niwelacją terenu oraz zagospodarowanie terenu.</w:t>
      </w:r>
      <w:r w:rsidRPr="00034CA6">
        <w:rPr>
          <w:rFonts w:ascii="Arial" w:hAnsi="Arial" w:cs="Arial"/>
          <w:b/>
          <w:color w:val="auto"/>
          <w:sz w:val="22"/>
          <w:szCs w:val="22"/>
          <w:lang w:val="pl-PL"/>
        </w:rPr>
        <w:tab/>
      </w:r>
    </w:p>
    <w:p w:rsidR="00677839" w:rsidRPr="000D0923" w:rsidRDefault="00677839" w:rsidP="00677839">
      <w:pPr>
        <w:pStyle w:val="Bezodstpw"/>
        <w:ind w:left="0"/>
        <w:jc w:val="both"/>
        <w:rPr>
          <w:rFonts w:ascii="Arial" w:hAnsi="Arial" w:cs="Arial"/>
          <w:color w:val="auto"/>
          <w:sz w:val="22"/>
          <w:szCs w:val="22"/>
          <w:u w:val="single"/>
          <w:lang w:val="pl-PL"/>
        </w:rPr>
      </w:pP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Przy wykonywaniu robót należy zachować szczególną ostrożność uwzględniając obecne elementy występujące w terenie.</w:t>
      </w:r>
    </w:p>
    <w:p w:rsidR="00677839" w:rsidRPr="000D0923" w:rsidRDefault="00677839" w:rsidP="00677839">
      <w:pPr>
        <w:pStyle w:val="Bezodstpw"/>
        <w:ind w:left="0"/>
        <w:jc w:val="both"/>
        <w:rPr>
          <w:rFonts w:ascii="Arial" w:hAnsi="Arial" w:cs="Arial"/>
          <w:color w:val="auto"/>
          <w:sz w:val="22"/>
          <w:szCs w:val="22"/>
          <w:lang w:val="pl-PL"/>
        </w:rPr>
      </w:pPr>
    </w:p>
    <w:p w:rsidR="00677839" w:rsidRPr="00034CA6" w:rsidRDefault="00677839" w:rsidP="00677839">
      <w:pPr>
        <w:pStyle w:val="Bezodstpw"/>
        <w:ind w:left="0"/>
        <w:jc w:val="both"/>
        <w:rPr>
          <w:rFonts w:ascii="Arial" w:hAnsi="Arial" w:cs="Arial"/>
          <w:b/>
          <w:color w:val="auto"/>
          <w:sz w:val="22"/>
          <w:szCs w:val="22"/>
          <w:lang w:val="pl-PL"/>
        </w:rPr>
      </w:pPr>
      <w:r w:rsidRPr="00034CA6">
        <w:rPr>
          <w:rFonts w:ascii="Arial" w:hAnsi="Arial" w:cs="Arial"/>
          <w:b/>
          <w:color w:val="auto"/>
          <w:sz w:val="22"/>
          <w:szCs w:val="22"/>
          <w:lang w:val="pl-PL"/>
        </w:rPr>
        <w:t>8.Instruktaż pracowników i obowiązki uczestników procesu budowlanego.</w:t>
      </w:r>
    </w:p>
    <w:p w:rsidR="00677839" w:rsidRPr="000D0923" w:rsidRDefault="00677839" w:rsidP="00677839">
      <w:pPr>
        <w:pStyle w:val="Bezodstpw"/>
        <w:ind w:left="0"/>
        <w:jc w:val="both"/>
        <w:rPr>
          <w:rFonts w:ascii="Arial" w:hAnsi="Arial" w:cs="Arial"/>
          <w:noProof/>
          <w:color w:val="auto"/>
          <w:sz w:val="22"/>
          <w:szCs w:val="22"/>
          <w:lang w:val="pl-PL"/>
        </w:rPr>
      </w:pPr>
      <w:r w:rsidRPr="000D0923">
        <w:rPr>
          <w:rFonts w:ascii="Arial" w:hAnsi="Arial" w:cs="Arial"/>
          <w:noProof/>
          <w:color w:val="auto"/>
          <w:sz w:val="22"/>
          <w:szCs w:val="22"/>
          <w:lang w:val="pl-PL"/>
        </w:rPr>
        <w:lastRenderedPageBreak/>
        <w:t>Pracodawca jest zobowiązany:</w:t>
      </w:r>
    </w:p>
    <w:p w:rsidR="00677839" w:rsidRPr="000D0923" w:rsidRDefault="00677839" w:rsidP="00677839">
      <w:pPr>
        <w:pStyle w:val="Bezodstpw"/>
        <w:ind w:left="0"/>
        <w:jc w:val="both"/>
        <w:rPr>
          <w:rFonts w:ascii="Arial" w:hAnsi="Arial" w:cs="Arial"/>
          <w:noProof/>
          <w:color w:val="auto"/>
          <w:sz w:val="22"/>
          <w:szCs w:val="22"/>
          <w:lang w:val="pl-PL"/>
        </w:rPr>
      </w:pPr>
      <w:r w:rsidRPr="000D0923">
        <w:rPr>
          <w:rFonts w:ascii="Arial" w:hAnsi="Arial" w:cs="Arial"/>
          <w:noProof/>
          <w:color w:val="auto"/>
          <w:sz w:val="22"/>
          <w:szCs w:val="22"/>
          <w:lang w:val="pl-PL"/>
        </w:rPr>
        <w:t>-organizować pracę w sposób zapewniający bezpieczne i higieniczne  warunki pracy;</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-informować pracowników o ryzyku zawodowym związanym z wykonywaną przez nich pracą oraz o zasadach ochrony przed zagrożeniami. Osoby sprawujące funkcje kierownika budowy lub robót,</w:t>
      </w:r>
      <w:r w:rsidRPr="000D0923">
        <w:rPr>
          <w:rFonts w:ascii="Arial" w:hAnsi="Arial" w:cs="Arial"/>
          <w:bCs/>
          <w:color w:val="auto"/>
          <w:sz w:val="22"/>
          <w:szCs w:val="22"/>
          <w:lang w:val="pl-PL"/>
        </w:rPr>
        <w:t xml:space="preserve"> </w:t>
      </w:r>
      <w:r w:rsidRPr="000D0923">
        <w:rPr>
          <w:rFonts w:ascii="Arial" w:hAnsi="Arial" w:cs="Arial"/>
          <w:color w:val="auto"/>
          <w:sz w:val="22"/>
          <w:szCs w:val="22"/>
          <w:lang w:val="pl-PL"/>
        </w:rPr>
        <w:t>posiadające uprawnienia budowlane, mają ponadto obowiązki wynikające z przepisów prawa budowlanego, takie jak: kierowanie budową obiektu budowlanego w sposób zgodny z projektem</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i pozwoleniem na budowę, przepisami i obowiązującymi polskimi normami oraz przepisami bezpieczeństwa i higieny pracy. Osoby te są obowiązane wstrzymać roboty budowlane w przypadku stwierdzenia możliwości powstania zagrożenia oraz bezzwłocznie zawiadomić o tym właściwy organ.</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 xml:space="preserve">Kierownik budowy jest zobowiązany do sporządzenia </w:t>
      </w:r>
      <w:r w:rsidRPr="000D0923">
        <w:rPr>
          <w:rFonts w:ascii="Arial" w:hAnsi="Arial" w:cs="Arial"/>
          <w:bCs/>
          <w:i/>
          <w:iCs/>
          <w:color w:val="auto"/>
          <w:sz w:val="22"/>
          <w:szCs w:val="22"/>
          <w:lang w:val="pl-PL"/>
        </w:rPr>
        <w:t xml:space="preserve">planu bezpieczeństwa i ochrony zdrowia </w:t>
      </w:r>
      <w:r w:rsidRPr="000D0923">
        <w:rPr>
          <w:rFonts w:ascii="Arial" w:hAnsi="Arial" w:cs="Arial"/>
          <w:color w:val="auto"/>
          <w:sz w:val="22"/>
          <w:szCs w:val="22"/>
          <w:lang w:val="pl-PL"/>
        </w:rPr>
        <w:t>zgodnie z obowiązującymi przepisami prawa budowlanego i przepisami szczegółowymi, który jest umieszczony w widocznym charakterystycznym miejscu i jest dostępny dla wszystkich osób przebywających na placu budowy.</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 xml:space="preserve">Pracownik jest zobowiązany do przestrzegania przepisów bezpieczeństwa i higieny pracy, w tym, w szczególności, </w:t>
      </w:r>
      <w:r w:rsidRPr="000D0923">
        <w:rPr>
          <w:rFonts w:ascii="Arial" w:hAnsi="Arial" w:cs="Arial"/>
          <w:i/>
          <w:iCs/>
          <w:color w:val="auto"/>
          <w:sz w:val="22"/>
          <w:szCs w:val="22"/>
          <w:lang w:val="pl-PL"/>
        </w:rPr>
        <w:t xml:space="preserve">planu BIOZ </w:t>
      </w:r>
      <w:r w:rsidRPr="000D0923">
        <w:rPr>
          <w:rFonts w:ascii="Arial" w:hAnsi="Arial" w:cs="Arial"/>
          <w:color w:val="auto"/>
          <w:sz w:val="22"/>
          <w:szCs w:val="22"/>
          <w:lang w:val="pl-PL"/>
        </w:rPr>
        <w:t xml:space="preserve"> i instrukcji użytkowania maszyn, urządzeń i materiałów.</w:t>
      </w:r>
    </w:p>
    <w:p w:rsidR="00677839" w:rsidRPr="000D0923" w:rsidRDefault="00677839" w:rsidP="00677839">
      <w:pPr>
        <w:pStyle w:val="Bezodstpw"/>
        <w:ind w:left="0"/>
        <w:jc w:val="both"/>
        <w:rPr>
          <w:rFonts w:ascii="Arial" w:hAnsi="Arial" w:cs="Arial"/>
          <w:bCs/>
          <w:color w:val="auto"/>
          <w:sz w:val="22"/>
          <w:szCs w:val="22"/>
          <w:lang w:val="pl-PL"/>
        </w:rPr>
      </w:pPr>
      <w:r w:rsidRPr="000D0923">
        <w:rPr>
          <w:rFonts w:ascii="Arial" w:hAnsi="Arial" w:cs="Arial"/>
          <w:bCs/>
          <w:color w:val="auto"/>
          <w:sz w:val="22"/>
          <w:szCs w:val="22"/>
          <w:lang w:val="pl-PL"/>
        </w:rPr>
        <w:t>Pracodawca nie może dopuścić do pracy pracownika nieposiadającego odpowiednich kwalifikacji lub potrzebnych umiejętności do jej wykonania, a także znajomości przepisów i zasad bezpieczeństwa i higieny pracy. Pracodawca jest obowiązany zapewnić przeszkolenie pracownika w zakresie bezpieczeństwa i higieny pracy przed dopuszczeniem go do pracy oraz prowadzić okresowe szkolenia w tym zakresie.</w:t>
      </w:r>
    </w:p>
    <w:p w:rsidR="00677839"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 xml:space="preserve">Należy ściśle przestrzegać zakazu noszenia przez jednego pracownika, elementów dłuższych niż 4m i cięższych niż 30kg. </w:t>
      </w:r>
    </w:p>
    <w:p w:rsidR="00677839" w:rsidRPr="000D0923" w:rsidRDefault="00677839" w:rsidP="00677839">
      <w:pPr>
        <w:pStyle w:val="Bezodstpw"/>
        <w:tabs>
          <w:tab w:val="left" w:pos="1177"/>
        </w:tabs>
        <w:ind w:left="0"/>
        <w:jc w:val="both"/>
        <w:rPr>
          <w:rFonts w:ascii="Arial" w:hAnsi="Arial" w:cs="Arial"/>
          <w:color w:val="auto"/>
          <w:sz w:val="22"/>
          <w:szCs w:val="22"/>
          <w:lang w:val="pl-PL"/>
        </w:rPr>
      </w:pPr>
      <w:r>
        <w:rPr>
          <w:rFonts w:ascii="Arial" w:hAnsi="Arial" w:cs="Arial"/>
          <w:color w:val="auto"/>
          <w:sz w:val="22"/>
          <w:szCs w:val="22"/>
          <w:lang w:val="pl-PL"/>
        </w:rPr>
        <w:tab/>
      </w:r>
    </w:p>
    <w:p w:rsidR="00677839" w:rsidRDefault="00677839" w:rsidP="00677839">
      <w:pPr>
        <w:pStyle w:val="Bezodstpw"/>
        <w:ind w:left="0"/>
        <w:jc w:val="both"/>
        <w:rPr>
          <w:rFonts w:ascii="Arial" w:hAnsi="Arial" w:cs="Arial"/>
          <w:b/>
          <w:color w:val="auto"/>
          <w:sz w:val="22"/>
          <w:szCs w:val="22"/>
          <w:lang w:val="pl-PL"/>
        </w:rPr>
      </w:pPr>
      <w:r w:rsidRPr="00034CA6">
        <w:rPr>
          <w:rFonts w:ascii="Arial" w:hAnsi="Arial" w:cs="Arial"/>
          <w:b/>
          <w:color w:val="auto"/>
          <w:sz w:val="22"/>
          <w:szCs w:val="22"/>
          <w:lang w:val="pl-PL"/>
        </w:rPr>
        <w:t>9.</w:t>
      </w:r>
      <w:r>
        <w:rPr>
          <w:rFonts w:ascii="Arial" w:hAnsi="Arial" w:cs="Arial"/>
          <w:b/>
          <w:color w:val="auto"/>
          <w:sz w:val="22"/>
          <w:szCs w:val="22"/>
          <w:lang w:val="pl-PL"/>
        </w:rPr>
        <w:t xml:space="preserve"> Zabezpieczenie istniejącego drzewostanu w obszarze placu budowy </w:t>
      </w:r>
    </w:p>
    <w:p w:rsidR="00677839" w:rsidRPr="00677839" w:rsidRDefault="00677839" w:rsidP="00677839">
      <w:pPr>
        <w:pStyle w:val="Bezodstpw"/>
        <w:ind w:left="0"/>
        <w:jc w:val="both"/>
        <w:rPr>
          <w:rFonts w:ascii="Arial" w:eastAsia="Calibri" w:hAnsi="Arial" w:cs="Arial"/>
          <w:color w:val="auto"/>
          <w:sz w:val="22"/>
          <w:szCs w:val="22"/>
          <w:lang w:val="pl-PL"/>
        </w:rPr>
      </w:pPr>
      <w:r w:rsidRPr="00677839">
        <w:rPr>
          <w:rFonts w:ascii="Arial" w:eastAsia="Calibri" w:hAnsi="Arial" w:cs="Arial"/>
          <w:color w:val="auto"/>
          <w:sz w:val="22"/>
          <w:szCs w:val="22"/>
          <w:lang w:val="pl-PL"/>
        </w:rPr>
        <w:t>Należy zabezpieczyć wszystkie drzewa narażone na uszkodzenia w wyniku ruchu maszyn, wykonywanych prac oraz transportu materiałów.</w:t>
      </w:r>
    </w:p>
    <w:p w:rsidR="00677839" w:rsidRPr="00677839" w:rsidRDefault="00677839" w:rsidP="00677839">
      <w:pPr>
        <w:pStyle w:val="Bezodstpw"/>
        <w:ind w:left="0"/>
        <w:jc w:val="both"/>
        <w:rPr>
          <w:rFonts w:ascii="Arial" w:eastAsia="Calibri" w:hAnsi="Arial" w:cs="Arial"/>
          <w:color w:val="auto"/>
          <w:sz w:val="22"/>
          <w:szCs w:val="22"/>
          <w:lang w:val="pl-PL"/>
        </w:rPr>
      </w:pPr>
      <w:r w:rsidRPr="00677839">
        <w:rPr>
          <w:rFonts w:ascii="Arial" w:eastAsia="Calibri" w:hAnsi="Arial" w:cs="Arial"/>
          <w:color w:val="auto"/>
          <w:sz w:val="22"/>
          <w:szCs w:val="22"/>
          <w:lang w:val="pl-PL"/>
        </w:rPr>
        <w:t>W ramach zabezpieczenia należy wykonać następujące czynności:</w:t>
      </w:r>
    </w:p>
    <w:p w:rsidR="00677839" w:rsidRPr="00677839" w:rsidRDefault="00677839" w:rsidP="002D0E28">
      <w:pPr>
        <w:pStyle w:val="Bezodstpw"/>
        <w:numPr>
          <w:ilvl w:val="0"/>
          <w:numId w:val="25"/>
        </w:numPr>
        <w:ind w:left="567"/>
        <w:jc w:val="both"/>
        <w:rPr>
          <w:rFonts w:ascii="Arial" w:eastAsia="Calibri" w:hAnsi="Arial" w:cs="Arial"/>
          <w:color w:val="auto"/>
          <w:sz w:val="22"/>
          <w:szCs w:val="22"/>
          <w:lang w:val="pl-PL"/>
        </w:rPr>
      </w:pPr>
      <w:r w:rsidRPr="00677839">
        <w:rPr>
          <w:rFonts w:ascii="Arial" w:eastAsia="Calibri" w:hAnsi="Arial" w:cs="Arial"/>
          <w:color w:val="auto"/>
          <w:sz w:val="22"/>
          <w:szCs w:val="22"/>
          <w:lang w:val="pl-PL"/>
        </w:rPr>
        <w:t>zabezpieczyć pnie drzew obudową z desek do wysokości 2,5 m lub pierwszych gałęzi jeśli gałęzie znajdują się niżej,</w:t>
      </w:r>
    </w:p>
    <w:p w:rsidR="00677839" w:rsidRPr="00677839" w:rsidRDefault="00677839" w:rsidP="002D0E28">
      <w:pPr>
        <w:pStyle w:val="Bezodstpw"/>
        <w:numPr>
          <w:ilvl w:val="0"/>
          <w:numId w:val="25"/>
        </w:numPr>
        <w:ind w:left="567"/>
        <w:jc w:val="both"/>
        <w:rPr>
          <w:rFonts w:ascii="Arial" w:eastAsia="Calibri" w:hAnsi="Arial" w:cs="Arial"/>
          <w:color w:val="auto"/>
          <w:sz w:val="22"/>
          <w:szCs w:val="22"/>
          <w:lang w:val="pl-PL"/>
        </w:rPr>
      </w:pPr>
      <w:r w:rsidRPr="00677839">
        <w:rPr>
          <w:rFonts w:ascii="Arial" w:eastAsia="Calibri" w:hAnsi="Arial" w:cs="Arial"/>
          <w:color w:val="auto"/>
          <w:sz w:val="22"/>
          <w:szCs w:val="22"/>
          <w:lang w:val="pl-PL"/>
        </w:rPr>
        <w:t xml:space="preserve">pomiędzy deski a pień należy włożyć materiał izolacyjny w postaci mat słomianych bądź </w:t>
      </w:r>
      <w:proofErr w:type="spellStart"/>
      <w:r w:rsidRPr="00677839">
        <w:rPr>
          <w:rFonts w:ascii="Arial" w:eastAsia="Calibri" w:hAnsi="Arial" w:cs="Arial"/>
          <w:color w:val="auto"/>
          <w:sz w:val="22"/>
          <w:szCs w:val="22"/>
          <w:lang w:val="pl-PL"/>
        </w:rPr>
        <w:t>geowłókniny</w:t>
      </w:r>
      <w:proofErr w:type="spellEnd"/>
      <w:r w:rsidRPr="00677839">
        <w:rPr>
          <w:rFonts w:ascii="Arial" w:eastAsia="Calibri" w:hAnsi="Arial" w:cs="Arial"/>
          <w:color w:val="auto"/>
          <w:sz w:val="22"/>
          <w:szCs w:val="22"/>
          <w:lang w:val="pl-PL"/>
        </w:rPr>
        <w:t xml:space="preserve"> (minimum 2 warstwy),</w:t>
      </w:r>
    </w:p>
    <w:p w:rsidR="00677839" w:rsidRPr="00677839" w:rsidRDefault="00677839" w:rsidP="002D0E28">
      <w:pPr>
        <w:pStyle w:val="Bezodstpw"/>
        <w:numPr>
          <w:ilvl w:val="0"/>
          <w:numId w:val="25"/>
        </w:numPr>
        <w:ind w:left="567"/>
        <w:jc w:val="both"/>
        <w:rPr>
          <w:rFonts w:ascii="Arial" w:eastAsia="Calibri" w:hAnsi="Arial" w:cs="Arial"/>
          <w:color w:val="auto"/>
          <w:sz w:val="22"/>
          <w:szCs w:val="22"/>
          <w:lang w:val="pl-PL"/>
        </w:rPr>
      </w:pPr>
      <w:r w:rsidRPr="00677839">
        <w:rPr>
          <w:rFonts w:ascii="Arial" w:eastAsia="Calibri" w:hAnsi="Arial" w:cs="Arial"/>
          <w:color w:val="auto"/>
          <w:sz w:val="22"/>
          <w:szCs w:val="22"/>
          <w:lang w:val="pl-PL"/>
        </w:rPr>
        <w:t xml:space="preserve">dolna część każdej deski powinna opierać się na podłożu i być lekko zagłębiona </w:t>
      </w:r>
      <w:r w:rsidRPr="00677839">
        <w:rPr>
          <w:rFonts w:ascii="Arial" w:eastAsia="Calibri" w:hAnsi="Arial" w:cs="Arial"/>
          <w:color w:val="auto"/>
          <w:sz w:val="22"/>
          <w:szCs w:val="22"/>
          <w:lang w:val="pl-PL"/>
        </w:rPr>
        <w:br/>
        <w:t>w ziemi, a jeśli to nie jest możliwe, to podstawę pnia należy obsypać ziemią, na to nałożyć deski,</w:t>
      </w:r>
    </w:p>
    <w:p w:rsidR="00677839" w:rsidRPr="00677839" w:rsidRDefault="00677839" w:rsidP="002D0E28">
      <w:pPr>
        <w:pStyle w:val="Bezodstpw"/>
        <w:numPr>
          <w:ilvl w:val="0"/>
          <w:numId w:val="25"/>
        </w:numPr>
        <w:ind w:left="567"/>
        <w:jc w:val="both"/>
        <w:rPr>
          <w:rFonts w:ascii="Arial" w:eastAsia="Calibri" w:hAnsi="Arial" w:cs="Arial"/>
          <w:color w:val="auto"/>
          <w:sz w:val="22"/>
          <w:szCs w:val="22"/>
          <w:lang w:val="pl-PL"/>
        </w:rPr>
      </w:pPr>
      <w:r w:rsidRPr="00677839">
        <w:rPr>
          <w:rFonts w:ascii="Arial" w:eastAsia="Calibri" w:hAnsi="Arial" w:cs="Arial"/>
          <w:color w:val="auto"/>
          <w:sz w:val="22"/>
          <w:szCs w:val="22"/>
          <w:lang w:val="pl-PL"/>
        </w:rPr>
        <w:t>wytyczyć trasy poruszania się maszyn budowlanych i pojazdów,</w:t>
      </w:r>
    </w:p>
    <w:p w:rsidR="00677839" w:rsidRPr="00677839" w:rsidRDefault="00677839" w:rsidP="002D0E28">
      <w:pPr>
        <w:pStyle w:val="Bezodstpw"/>
        <w:numPr>
          <w:ilvl w:val="0"/>
          <w:numId w:val="25"/>
        </w:numPr>
        <w:ind w:left="567"/>
        <w:jc w:val="both"/>
        <w:rPr>
          <w:rFonts w:ascii="Arial" w:eastAsia="Calibri" w:hAnsi="Arial" w:cs="Arial"/>
          <w:color w:val="auto"/>
          <w:sz w:val="22"/>
          <w:szCs w:val="22"/>
          <w:lang w:val="pl-PL"/>
        </w:rPr>
      </w:pPr>
      <w:r w:rsidRPr="00677839">
        <w:rPr>
          <w:rFonts w:ascii="Arial" w:eastAsia="Calibri" w:hAnsi="Arial" w:cs="Arial"/>
          <w:color w:val="auto"/>
          <w:sz w:val="22"/>
          <w:szCs w:val="22"/>
          <w:lang w:val="pl-PL"/>
        </w:rPr>
        <w:t>wyznaczyć miejsca składowania materiałów tak, aby nie zagęszczać gleby w obrębie systemu korzeniowego,</w:t>
      </w:r>
    </w:p>
    <w:p w:rsidR="00677839" w:rsidRPr="00677839" w:rsidRDefault="00677839" w:rsidP="002D0E28">
      <w:pPr>
        <w:pStyle w:val="Bezodstpw"/>
        <w:numPr>
          <w:ilvl w:val="0"/>
          <w:numId w:val="25"/>
        </w:numPr>
        <w:ind w:left="567"/>
        <w:jc w:val="both"/>
        <w:rPr>
          <w:rFonts w:ascii="Arial" w:eastAsia="Calibri" w:hAnsi="Arial" w:cs="Arial"/>
          <w:color w:val="auto"/>
          <w:sz w:val="22"/>
          <w:szCs w:val="22"/>
          <w:lang w:val="pl-PL"/>
        </w:rPr>
      </w:pPr>
      <w:r w:rsidRPr="00677839">
        <w:rPr>
          <w:rFonts w:ascii="Arial" w:eastAsia="Calibri" w:hAnsi="Arial" w:cs="Arial"/>
          <w:color w:val="auto"/>
          <w:sz w:val="22"/>
          <w:szCs w:val="22"/>
          <w:lang w:val="pl-PL"/>
        </w:rPr>
        <w:t>podwiązać i podciągnąć do góry nisko osadzone gałęzie drzew, aby uniknąć ich uszkodzenia.</w:t>
      </w:r>
    </w:p>
    <w:p w:rsidR="00677839" w:rsidRPr="00677839" w:rsidRDefault="00677839" w:rsidP="002D0E28">
      <w:pPr>
        <w:pStyle w:val="Bezodstpw"/>
        <w:numPr>
          <w:ilvl w:val="0"/>
          <w:numId w:val="25"/>
        </w:numPr>
        <w:ind w:left="567"/>
        <w:jc w:val="both"/>
        <w:rPr>
          <w:rFonts w:ascii="Arial" w:eastAsia="Calibri" w:hAnsi="Arial" w:cs="Arial"/>
          <w:color w:val="auto"/>
          <w:sz w:val="22"/>
          <w:szCs w:val="22"/>
          <w:lang w:val="pl-PL"/>
        </w:rPr>
      </w:pPr>
      <w:r w:rsidRPr="00677839">
        <w:rPr>
          <w:rFonts w:ascii="Arial" w:eastAsia="Calibri" w:hAnsi="Arial" w:cs="Arial"/>
          <w:color w:val="auto"/>
          <w:sz w:val="22"/>
          <w:szCs w:val="22"/>
          <w:lang w:val="pl-PL"/>
        </w:rPr>
        <w:t>W zasięgu koron drzew (ich rzut na powierzchnię gruntu) należy stosować się do następujących zasad:</w:t>
      </w:r>
    </w:p>
    <w:p w:rsidR="00677839" w:rsidRPr="00677839" w:rsidRDefault="00677839" w:rsidP="002D0E28">
      <w:pPr>
        <w:pStyle w:val="Bezodstpw"/>
        <w:numPr>
          <w:ilvl w:val="0"/>
          <w:numId w:val="25"/>
        </w:numPr>
        <w:ind w:left="567"/>
        <w:jc w:val="both"/>
        <w:rPr>
          <w:rFonts w:ascii="Arial" w:eastAsia="Calibri" w:hAnsi="Arial" w:cs="Arial"/>
          <w:color w:val="auto"/>
          <w:sz w:val="22"/>
          <w:szCs w:val="22"/>
          <w:lang w:val="pl-PL"/>
        </w:rPr>
      </w:pPr>
      <w:r w:rsidRPr="00677839">
        <w:rPr>
          <w:rFonts w:ascii="Arial" w:eastAsia="Calibri" w:hAnsi="Arial" w:cs="Arial"/>
          <w:color w:val="auto"/>
          <w:sz w:val="22"/>
          <w:szCs w:val="22"/>
          <w:lang w:val="pl-PL"/>
        </w:rPr>
        <w:t>nie wolno nawet czasowo składować materiałów budowlanych,</w:t>
      </w:r>
    </w:p>
    <w:p w:rsidR="00677839" w:rsidRPr="00946A88" w:rsidRDefault="00677839" w:rsidP="002D0E28">
      <w:pPr>
        <w:pStyle w:val="Bezodstpw"/>
        <w:numPr>
          <w:ilvl w:val="0"/>
          <w:numId w:val="25"/>
        </w:numPr>
        <w:ind w:left="567"/>
        <w:jc w:val="both"/>
        <w:rPr>
          <w:rFonts w:ascii="Arial" w:eastAsia="Calibri" w:hAnsi="Arial" w:cs="Arial"/>
          <w:color w:val="auto"/>
          <w:sz w:val="22"/>
          <w:szCs w:val="22"/>
          <w:lang w:val="pl-PL"/>
        </w:rPr>
      </w:pPr>
      <w:r w:rsidRPr="00946A88">
        <w:rPr>
          <w:rFonts w:ascii="Arial" w:eastAsia="Calibri" w:hAnsi="Arial" w:cs="Arial"/>
          <w:color w:val="auto"/>
          <w:sz w:val="22"/>
          <w:szCs w:val="22"/>
          <w:lang w:val="pl-PL"/>
        </w:rPr>
        <w:t>nie wolno parkować maszyn i pojazdów budowlanych,</w:t>
      </w:r>
    </w:p>
    <w:p w:rsidR="00677839" w:rsidRDefault="00677839" w:rsidP="002D0E28">
      <w:pPr>
        <w:pStyle w:val="Bezodstpw"/>
        <w:numPr>
          <w:ilvl w:val="0"/>
          <w:numId w:val="25"/>
        </w:numPr>
        <w:ind w:left="567"/>
        <w:jc w:val="both"/>
        <w:rPr>
          <w:rFonts w:ascii="Arial" w:eastAsia="Calibri" w:hAnsi="Arial" w:cs="Arial"/>
          <w:color w:val="auto"/>
          <w:sz w:val="22"/>
          <w:szCs w:val="22"/>
          <w:lang w:val="pl-PL"/>
        </w:rPr>
      </w:pPr>
      <w:r w:rsidRPr="00946A88">
        <w:rPr>
          <w:rFonts w:ascii="Arial" w:eastAsia="Calibri" w:hAnsi="Arial" w:cs="Arial"/>
          <w:color w:val="auto"/>
          <w:sz w:val="22"/>
          <w:szCs w:val="22"/>
          <w:lang w:val="pl-PL"/>
        </w:rPr>
        <w:t>należy unikać prowadzenia dróg dojazdowych i przejazdów maszynami budowlanymi i pojazdami budowy za wyjątkiem braku możliwości innych alternatywnych rozwiązań.</w:t>
      </w:r>
    </w:p>
    <w:p w:rsidR="00677839" w:rsidRPr="00946A88" w:rsidRDefault="00677839" w:rsidP="002D0E28">
      <w:pPr>
        <w:pStyle w:val="Bezodstpw"/>
        <w:numPr>
          <w:ilvl w:val="0"/>
          <w:numId w:val="25"/>
        </w:numPr>
        <w:ind w:left="567"/>
        <w:jc w:val="both"/>
        <w:rPr>
          <w:rFonts w:ascii="Arial" w:eastAsia="Calibri" w:hAnsi="Arial" w:cs="Arial"/>
          <w:color w:val="auto"/>
          <w:sz w:val="22"/>
          <w:szCs w:val="22"/>
          <w:lang w:val="pl-PL"/>
        </w:rPr>
      </w:pPr>
      <w:r w:rsidRPr="00946A88">
        <w:rPr>
          <w:rFonts w:ascii="Arial" w:eastAsia="Calibri" w:hAnsi="Arial" w:cs="Arial"/>
          <w:color w:val="auto"/>
          <w:sz w:val="22"/>
          <w:szCs w:val="22"/>
          <w:lang w:val="pl-PL"/>
        </w:rPr>
        <w:t xml:space="preserve">Przy prowadzeniu wykopów należy przyjąć zasadę, że większość  korzeni włośnikowych znajduje się w warstwie  do 60 cm od powierzchni gleby. </w:t>
      </w:r>
      <w:r w:rsidRPr="00677839">
        <w:rPr>
          <w:rFonts w:ascii="Arial" w:eastAsia="Calibri" w:hAnsi="Arial" w:cs="Arial"/>
          <w:color w:val="auto"/>
          <w:sz w:val="22"/>
          <w:szCs w:val="22"/>
          <w:lang w:val="pl-PL"/>
        </w:rPr>
        <w:t xml:space="preserve">W przypadku odsłonięcia systemu korzeniowego należy brzegi wykopu zabezpieczyć mokrą tkaniną  jutową lub podobną, które należy utrzymywać stale w wilgotności, a zdjąć dopiero przed rozpoczęciem wypełniania wykopu. </w:t>
      </w:r>
    </w:p>
    <w:p w:rsidR="00677839" w:rsidRPr="00946A88" w:rsidRDefault="00677839" w:rsidP="002D0E28">
      <w:pPr>
        <w:pStyle w:val="Bezodstpw"/>
        <w:numPr>
          <w:ilvl w:val="0"/>
          <w:numId w:val="25"/>
        </w:numPr>
        <w:ind w:left="567"/>
        <w:jc w:val="both"/>
        <w:rPr>
          <w:rFonts w:ascii="Arial" w:eastAsia="Calibri" w:hAnsi="Arial" w:cs="Arial"/>
          <w:color w:val="auto"/>
          <w:sz w:val="22"/>
          <w:szCs w:val="22"/>
          <w:lang w:val="pl-PL"/>
        </w:rPr>
      </w:pPr>
      <w:r w:rsidRPr="00946A88">
        <w:rPr>
          <w:rFonts w:ascii="Arial" w:eastAsia="Calibri" w:hAnsi="Arial" w:cs="Arial"/>
          <w:color w:val="auto"/>
          <w:sz w:val="22"/>
          <w:szCs w:val="22"/>
          <w:lang w:val="pl-PL"/>
        </w:rPr>
        <w:lastRenderedPageBreak/>
        <w:t xml:space="preserve">W przypadku prac realizowanych w ciągu jednego dnia roboczego (np. rano wykop, po południu wypełnienie materiałem lub zakopanie) nie ma obowiązku zabezpieczania tkaniną. </w:t>
      </w:r>
      <w:r w:rsidRPr="00677839">
        <w:rPr>
          <w:rFonts w:ascii="Arial" w:eastAsia="Calibri" w:hAnsi="Arial" w:cs="Arial"/>
          <w:color w:val="auto"/>
          <w:sz w:val="22"/>
          <w:szCs w:val="22"/>
          <w:lang w:val="pl-PL"/>
        </w:rPr>
        <w:t>Roboty ziemne w strefie korzeni grubych, w odległości do 1/4 rzutu korony od pnia należy wykonywać ręcznie (przykładowe obliczenie: korona drzewa sięga 4 metry od pnia, więc prace realizowane w odległości do 1 metra od pnia należy wykonywać ręcznie). Korzenie uszkodzone sprzętem zmechanizowanym (koparki) należy przyciąć ręcznie tak, by zminimalizować powierzchnię powstałej rany, a powierzchnię pozostałą po cięciu należy zabezpieczyć maścią ogrodniczą. Cięcie powinno być wykonane pod kątem prostym w stosunku do przebiegu korzenia.</w:t>
      </w:r>
    </w:p>
    <w:p w:rsidR="00677839" w:rsidRPr="00034CA6" w:rsidRDefault="00677839" w:rsidP="00677839">
      <w:pPr>
        <w:pStyle w:val="Bezodstpw"/>
        <w:ind w:left="0"/>
        <w:jc w:val="both"/>
        <w:rPr>
          <w:rFonts w:ascii="Arial" w:hAnsi="Arial" w:cs="Arial"/>
          <w:b/>
          <w:color w:val="auto"/>
          <w:sz w:val="22"/>
          <w:szCs w:val="22"/>
          <w:lang w:val="pl-PL"/>
        </w:rPr>
      </w:pPr>
      <w:r>
        <w:rPr>
          <w:rFonts w:ascii="Arial" w:hAnsi="Arial" w:cs="Arial"/>
          <w:b/>
          <w:color w:val="auto"/>
          <w:sz w:val="22"/>
          <w:szCs w:val="22"/>
          <w:lang w:val="pl-PL"/>
        </w:rPr>
        <w:t>10</w:t>
      </w:r>
      <w:r w:rsidRPr="00034CA6">
        <w:rPr>
          <w:rFonts w:ascii="Arial" w:hAnsi="Arial" w:cs="Arial"/>
          <w:b/>
          <w:color w:val="auto"/>
          <w:sz w:val="22"/>
          <w:szCs w:val="22"/>
          <w:lang w:val="pl-PL"/>
        </w:rPr>
        <w:t>.Zapobieganie niebezpieczeństwom i działania interwencyjne.</w:t>
      </w:r>
    </w:p>
    <w:p w:rsidR="00677839" w:rsidRPr="000D0923" w:rsidRDefault="00677839" w:rsidP="00677839">
      <w:pPr>
        <w:pStyle w:val="Bezodstpw"/>
        <w:ind w:left="567"/>
        <w:jc w:val="both"/>
        <w:rPr>
          <w:rFonts w:ascii="Arial" w:hAnsi="Arial" w:cs="Arial"/>
          <w:color w:val="auto"/>
          <w:sz w:val="22"/>
          <w:szCs w:val="22"/>
          <w:lang w:val="pl-PL"/>
        </w:rPr>
      </w:pPr>
      <w:r w:rsidRPr="000D0923">
        <w:rPr>
          <w:rFonts w:ascii="Arial" w:hAnsi="Arial" w:cs="Arial"/>
          <w:color w:val="auto"/>
          <w:sz w:val="22"/>
          <w:szCs w:val="22"/>
          <w:lang w:val="pl-PL"/>
        </w:rPr>
        <w:t>Na budowie powinny być urządzone punkty pierwszej pomocy</w:t>
      </w:r>
      <w:r w:rsidRPr="000D0923">
        <w:rPr>
          <w:rFonts w:ascii="Arial" w:hAnsi="Arial" w:cs="Arial"/>
          <w:bCs/>
          <w:color w:val="auto"/>
          <w:sz w:val="22"/>
          <w:szCs w:val="22"/>
          <w:lang w:val="pl-PL"/>
        </w:rPr>
        <w:t xml:space="preserve"> </w:t>
      </w:r>
      <w:r w:rsidRPr="000D0923">
        <w:rPr>
          <w:rFonts w:ascii="Arial" w:hAnsi="Arial" w:cs="Arial"/>
          <w:color w:val="auto"/>
          <w:sz w:val="22"/>
          <w:szCs w:val="22"/>
          <w:lang w:val="pl-PL"/>
        </w:rPr>
        <w:t>obsługiwane przez wyszkolonych w tym zakresie pracowników. Na widocznym miejscu powinien być umieszczony wykaz zawierający adresy i numery telefonów:</w:t>
      </w:r>
    </w:p>
    <w:p w:rsidR="00677839" w:rsidRPr="000D0923" w:rsidRDefault="00677839" w:rsidP="002D0E28">
      <w:pPr>
        <w:pStyle w:val="Bezodstpw"/>
        <w:numPr>
          <w:ilvl w:val="0"/>
          <w:numId w:val="26"/>
        </w:numPr>
        <w:ind w:left="567"/>
        <w:jc w:val="both"/>
        <w:rPr>
          <w:rFonts w:ascii="Arial" w:hAnsi="Arial" w:cs="Arial"/>
          <w:color w:val="auto"/>
          <w:sz w:val="22"/>
          <w:szCs w:val="22"/>
          <w:lang w:val="pl-PL"/>
        </w:rPr>
      </w:pPr>
      <w:r w:rsidRPr="000D0923">
        <w:rPr>
          <w:rFonts w:ascii="Arial" w:hAnsi="Arial" w:cs="Arial"/>
          <w:color w:val="auto"/>
          <w:sz w:val="22"/>
          <w:szCs w:val="22"/>
          <w:lang w:val="pl-PL"/>
        </w:rPr>
        <w:t>najbliższego punktu lekarskiego;</w:t>
      </w:r>
    </w:p>
    <w:p w:rsidR="00677839" w:rsidRPr="000D0923" w:rsidRDefault="00677839" w:rsidP="002D0E28">
      <w:pPr>
        <w:pStyle w:val="Bezodstpw"/>
        <w:numPr>
          <w:ilvl w:val="0"/>
          <w:numId w:val="26"/>
        </w:numPr>
        <w:ind w:left="567"/>
        <w:jc w:val="both"/>
        <w:rPr>
          <w:rFonts w:ascii="Arial" w:hAnsi="Arial" w:cs="Arial"/>
          <w:color w:val="auto"/>
          <w:sz w:val="22"/>
          <w:szCs w:val="22"/>
          <w:lang w:val="pl-PL"/>
        </w:rPr>
      </w:pPr>
      <w:r w:rsidRPr="000D0923">
        <w:rPr>
          <w:rFonts w:ascii="Arial" w:hAnsi="Arial" w:cs="Arial"/>
          <w:color w:val="auto"/>
          <w:sz w:val="22"/>
          <w:szCs w:val="22"/>
          <w:lang w:val="pl-PL"/>
        </w:rPr>
        <w:t>najbliższej jednostki straży pożarnej;</w:t>
      </w:r>
    </w:p>
    <w:p w:rsidR="00677839" w:rsidRPr="000D0923" w:rsidRDefault="00677839" w:rsidP="002D0E28">
      <w:pPr>
        <w:pStyle w:val="Bezodstpw"/>
        <w:numPr>
          <w:ilvl w:val="0"/>
          <w:numId w:val="26"/>
        </w:numPr>
        <w:ind w:left="567"/>
        <w:jc w:val="both"/>
        <w:rPr>
          <w:rFonts w:ascii="Arial" w:hAnsi="Arial" w:cs="Arial"/>
          <w:color w:val="auto"/>
          <w:sz w:val="22"/>
          <w:szCs w:val="22"/>
          <w:lang w:val="pl-PL"/>
        </w:rPr>
      </w:pPr>
      <w:r w:rsidRPr="000D0923">
        <w:rPr>
          <w:rFonts w:ascii="Arial" w:hAnsi="Arial" w:cs="Arial"/>
          <w:color w:val="auto"/>
          <w:sz w:val="22"/>
          <w:szCs w:val="22"/>
          <w:lang w:val="pl-PL"/>
        </w:rPr>
        <w:t>posterunku policji;</w:t>
      </w:r>
    </w:p>
    <w:p w:rsidR="00677839" w:rsidRPr="000D0923" w:rsidRDefault="00677839" w:rsidP="00677839">
      <w:pPr>
        <w:pStyle w:val="Bezodstpw"/>
        <w:ind w:left="567"/>
        <w:jc w:val="both"/>
        <w:rPr>
          <w:rFonts w:ascii="Arial" w:hAnsi="Arial" w:cs="Arial"/>
          <w:color w:val="auto"/>
          <w:sz w:val="22"/>
          <w:szCs w:val="22"/>
          <w:lang w:val="pl-PL"/>
        </w:rPr>
      </w:pPr>
      <w:r w:rsidRPr="000D0923">
        <w:rPr>
          <w:rFonts w:ascii="Arial" w:hAnsi="Arial" w:cs="Arial"/>
          <w:color w:val="auto"/>
          <w:sz w:val="22"/>
          <w:szCs w:val="22"/>
          <w:lang w:val="pl-PL"/>
        </w:rPr>
        <w:t>W razie wypadku przy pracy pracodawca jest obowiązany:</w:t>
      </w:r>
    </w:p>
    <w:p w:rsidR="00677839" w:rsidRPr="000D0923" w:rsidRDefault="00677839" w:rsidP="002D0E28">
      <w:pPr>
        <w:pStyle w:val="Bezodstpw"/>
        <w:numPr>
          <w:ilvl w:val="0"/>
          <w:numId w:val="27"/>
        </w:numPr>
        <w:ind w:left="567"/>
        <w:jc w:val="both"/>
        <w:rPr>
          <w:rFonts w:ascii="Arial" w:hAnsi="Arial" w:cs="Arial"/>
          <w:color w:val="auto"/>
          <w:sz w:val="22"/>
          <w:szCs w:val="22"/>
          <w:lang w:val="pl-PL"/>
        </w:rPr>
      </w:pPr>
      <w:r w:rsidRPr="000D0923">
        <w:rPr>
          <w:rFonts w:ascii="Arial" w:hAnsi="Arial" w:cs="Arial"/>
          <w:color w:val="auto"/>
          <w:sz w:val="22"/>
          <w:szCs w:val="22"/>
          <w:lang w:val="pl-PL"/>
        </w:rPr>
        <w:t>podjąć niezbędne działania eliminujące lub ograniczające zagrożenie;</w:t>
      </w:r>
    </w:p>
    <w:p w:rsidR="00677839" w:rsidRPr="000D0923" w:rsidRDefault="00677839" w:rsidP="002D0E28">
      <w:pPr>
        <w:pStyle w:val="Bezodstpw"/>
        <w:numPr>
          <w:ilvl w:val="0"/>
          <w:numId w:val="27"/>
        </w:numPr>
        <w:ind w:left="567"/>
        <w:jc w:val="both"/>
        <w:rPr>
          <w:rFonts w:ascii="Arial" w:hAnsi="Arial" w:cs="Arial"/>
          <w:color w:val="auto"/>
          <w:sz w:val="22"/>
          <w:szCs w:val="22"/>
          <w:lang w:val="pl-PL"/>
        </w:rPr>
      </w:pPr>
      <w:r w:rsidRPr="000D0923">
        <w:rPr>
          <w:rFonts w:ascii="Arial" w:hAnsi="Arial" w:cs="Arial"/>
          <w:color w:val="auto"/>
          <w:sz w:val="22"/>
          <w:szCs w:val="22"/>
          <w:lang w:val="pl-PL"/>
        </w:rPr>
        <w:t>zapewnić udzielenie pierwszej pomocy osobom poszkodowanym;</w:t>
      </w:r>
    </w:p>
    <w:p w:rsidR="00677839" w:rsidRPr="000D0923" w:rsidRDefault="00677839" w:rsidP="002D0E28">
      <w:pPr>
        <w:pStyle w:val="Bezodstpw"/>
        <w:numPr>
          <w:ilvl w:val="0"/>
          <w:numId w:val="27"/>
        </w:numPr>
        <w:ind w:left="567"/>
        <w:jc w:val="both"/>
        <w:rPr>
          <w:rFonts w:ascii="Arial" w:hAnsi="Arial" w:cs="Arial"/>
          <w:color w:val="auto"/>
          <w:sz w:val="22"/>
          <w:szCs w:val="22"/>
          <w:lang w:val="pl-PL"/>
        </w:rPr>
      </w:pPr>
      <w:r w:rsidRPr="000D0923">
        <w:rPr>
          <w:rFonts w:ascii="Arial" w:hAnsi="Arial" w:cs="Arial"/>
          <w:color w:val="auto"/>
          <w:sz w:val="22"/>
          <w:szCs w:val="22"/>
          <w:lang w:val="pl-PL"/>
        </w:rPr>
        <w:t>ustalić w przewidzianym trybie okoliczności i przyczyny wypadku;</w:t>
      </w:r>
    </w:p>
    <w:p w:rsidR="00677839" w:rsidRPr="000D0923" w:rsidRDefault="00677839" w:rsidP="002D0E28">
      <w:pPr>
        <w:pStyle w:val="Bezodstpw"/>
        <w:numPr>
          <w:ilvl w:val="0"/>
          <w:numId w:val="27"/>
        </w:numPr>
        <w:ind w:left="567"/>
        <w:jc w:val="both"/>
        <w:rPr>
          <w:rFonts w:ascii="Arial" w:hAnsi="Arial" w:cs="Arial"/>
          <w:color w:val="auto"/>
          <w:sz w:val="22"/>
          <w:szCs w:val="22"/>
          <w:lang w:val="pl-PL"/>
        </w:rPr>
      </w:pPr>
      <w:r w:rsidRPr="000D0923">
        <w:rPr>
          <w:rFonts w:ascii="Arial" w:hAnsi="Arial" w:cs="Arial"/>
          <w:color w:val="auto"/>
          <w:sz w:val="22"/>
          <w:szCs w:val="22"/>
          <w:lang w:val="pl-PL"/>
        </w:rPr>
        <w:t xml:space="preserve">zastosować odpowiednie środki zapobiegające. </w:t>
      </w:r>
    </w:p>
    <w:p w:rsidR="00677839" w:rsidRPr="00034CA6" w:rsidRDefault="00677839" w:rsidP="00677839">
      <w:pPr>
        <w:pStyle w:val="Bezodstpw"/>
        <w:ind w:left="0"/>
        <w:jc w:val="both"/>
        <w:rPr>
          <w:rFonts w:ascii="Arial" w:hAnsi="Arial" w:cs="Arial"/>
          <w:b/>
          <w:color w:val="auto"/>
          <w:sz w:val="22"/>
          <w:szCs w:val="22"/>
          <w:lang w:val="pl-PL"/>
        </w:rPr>
      </w:pPr>
      <w:r>
        <w:rPr>
          <w:rFonts w:ascii="Arial" w:hAnsi="Arial" w:cs="Arial"/>
          <w:b/>
          <w:color w:val="auto"/>
          <w:sz w:val="22"/>
          <w:szCs w:val="22"/>
          <w:lang w:val="pl-PL"/>
        </w:rPr>
        <w:t>11</w:t>
      </w:r>
      <w:r w:rsidRPr="00034CA6">
        <w:rPr>
          <w:rFonts w:ascii="Arial" w:hAnsi="Arial" w:cs="Arial"/>
          <w:b/>
          <w:color w:val="auto"/>
          <w:sz w:val="22"/>
          <w:szCs w:val="22"/>
          <w:lang w:val="pl-PL"/>
        </w:rPr>
        <w:t>.Przepisy i rozporządzenia.</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W czasie prowadzenia robót budowlanych należy przestrzegać postanowień zawartych w:</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 Rozporządzeniu Ministra Budownictwa Przemysłu i Materiałów Budowlanych z dnia 28-03-1972w sprawie BHP przy wykonywaniu robót budowlano-montażowych i rozbiórkowych (</w:t>
      </w:r>
      <w:proofErr w:type="spellStart"/>
      <w:r w:rsidRPr="000D0923">
        <w:rPr>
          <w:rFonts w:ascii="Arial" w:hAnsi="Arial" w:cs="Arial"/>
          <w:color w:val="auto"/>
          <w:sz w:val="22"/>
          <w:szCs w:val="22"/>
          <w:lang w:val="pl-PL"/>
        </w:rPr>
        <w:t>Dz.U</w:t>
      </w:r>
      <w:proofErr w:type="spellEnd"/>
      <w:r w:rsidRPr="000D0923">
        <w:rPr>
          <w:rFonts w:ascii="Arial" w:hAnsi="Arial" w:cs="Arial"/>
          <w:color w:val="auto"/>
          <w:sz w:val="22"/>
          <w:szCs w:val="22"/>
          <w:lang w:val="pl-PL"/>
        </w:rPr>
        <w:t>. 13/1972)</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 Przepisach Prawa Budowlanego z dnia 07-07-1994 (tekst jednolity -</w:t>
      </w:r>
      <w:proofErr w:type="spellStart"/>
      <w:r w:rsidRPr="000D0923">
        <w:rPr>
          <w:rFonts w:ascii="Arial" w:hAnsi="Arial" w:cs="Arial"/>
          <w:color w:val="auto"/>
          <w:sz w:val="22"/>
          <w:szCs w:val="22"/>
          <w:lang w:val="pl-PL"/>
        </w:rPr>
        <w:t>Dz.U</w:t>
      </w:r>
      <w:proofErr w:type="spellEnd"/>
      <w:r w:rsidRPr="000D0923">
        <w:rPr>
          <w:rFonts w:ascii="Arial" w:hAnsi="Arial" w:cs="Arial"/>
          <w:color w:val="auto"/>
          <w:sz w:val="22"/>
          <w:szCs w:val="22"/>
          <w:lang w:val="pl-PL"/>
        </w:rPr>
        <w:t xml:space="preserve">. 106/2000) z </w:t>
      </w:r>
      <w:proofErr w:type="spellStart"/>
      <w:r w:rsidRPr="000D0923">
        <w:rPr>
          <w:rFonts w:ascii="Arial" w:hAnsi="Arial" w:cs="Arial"/>
          <w:color w:val="auto"/>
          <w:sz w:val="22"/>
          <w:szCs w:val="22"/>
          <w:lang w:val="pl-PL"/>
        </w:rPr>
        <w:t>pózn</w:t>
      </w:r>
      <w:proofErr w:type="spellEnd"/>
      <w:r w:rsidRPr="000D0923">
        <w:rPr>
          <w:rFonts w:ascii="Arial" w:hAnsi="Arial" w:cs="Arial"/>
          <w:color w:val="auto"/>
          <w:sz w:val="22"/>
          <w:szCs w:val="22"/>
          <w:lang w:val="pl-PL"/>
        </w:rPr>
        <w:t>. zmian.</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 Rozporządzeniu Ministra Gospodarki z dnia 20-09-2001, w sprawie BHP podczas eksploatacji maszyn i innych urządzeń technicznych do robót ziemnych, budowlanych i drogowych</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 Rozporządzeniu Ministra Pracy i Polityki Społecznej z dnia 14-03-2000 w sprawie BHP przy ręcznych pracach transportowych.</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 Rozporządzeniu Ministra Gospodarki Przestrzennej z dnia 27-04-2000 w sprawie BHP przy pracach  spawalniczych.</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 Rozporządzeniu Ministra Pracy i Polityki Społecznej z dnia 26-09-1997 w sprawie bezpieczeństwa  i higieny pracy (</w:t>
      </w:r>
      <w:proofErr w:type="spellStart"/>
      <w:r w:rsidRPr="000D0923">
        <w:rPr>
          <w:rFonts w:ascii="Arial" w:hAnsi="Arial" w:cs="Arial"/>
          <w:color w:val="auto"/>
          <w:sz w:val="22"/>
          <w:szCs w:val="22"/>
          <w:lang w:val="pl-PL"/>
        </w:rPr>
        <w:t>Dz.U</w:t>
      </w:r>
      <w:proofErr w:type="spellEnd"/>
      <w:r w:rsidRPr="000D0923">
        <w:rPr>
          <w:rFonts w:ascii="Arial" w:hAnsi="Arial" w:cs="Arial"/>
          <w:color w:val="auto"/>
          <w:sz w:val="22"/>
          <w:szCs w:val="22"/>
          <w:lang w:val="pl-PL"/>
        </w:rPr>
        <w:t>. 129/97).</w:t>
      </w:r>
    </w:p>
    <w:p w:rsidR="00677839" w:rsidRPr="000D0923" w:rsidRDefault="00677839" w:rsidP="00677839">
      <w:pPr>
        <w:pStyle w:val="Bezodstpw"/>
        <w:ind w:left="0"/>
        <w:jc w:val="both"/>
        <w:rPr>
          <w:rFonts w:ascii="Arial" w:hAnsi="Arial" w:cs="Arial"/>
          <w:color w:val="auto"/>
          <w:sz w:val="22"/>
          <w:szCs w:val="22"/>
          <w:lang w:val="pl-PL"/>
        </w:rPr>
      </w:pPr>
      <w:r w:rsidRPr="000D0923">
        <w:rPr>
          <w:rFonts w:ascii="Arial" w:hAnsi="Arial" w:cs="Arial"/>
          <w:color w:val="auto"/>
          <w:sz w:val="22"/>
          <w:szCs w:val="22"/>
          <w:lang w:val="pl-PL"/>
        </w:rPr>
        <w:t>Przed przystąpieniem do robót Kierownik Budowy jest zobowiązany do sporządzenia planu BIOZ zgodnie z Rozporządzeniem Ministra Infrastruktury z dnia 23. 06. 2003 r. opublikowane w Dz. U. Nr 120, poz. 1126, Rozporządzeniem Ministra Infrastruktury z dnia 06. 02. 2003 r. opublikowane w Dz. U. Nr 47, poz. 401,</w:t>
      </w:r>
    </w:p>
    <w:p w:rsidR="00677839" w:rsidRPr="000D0923" w:rsidRDefault="00677839" w:rsidP="00677839">
      <w:pPr>
        <w:pStyle w:val="Bezodstpw"/>
        <w:ind w:left="0"/>
        <w:jc w:val="both"/>
        <w:rPr>
          <w:rFonts w:ascii="Arial" w:hAnsi="Arial" w:cs="Arial"/>
          <w:color w:val="auto"/>
          <w:sz w:val="22"/>
          <w:szCs w:val="22"/>
        </w:rPr>
      </w:pPr>
      <w:r w:rsidRPr="000D0923">
        <w:rPr>
          <w:rFonts w:ascii="Arial" w:hAnsi="Arial" w:cs="Arial"/>
          <w:color w:val="auto"/>
          <w:sz w:val="22"/>
          <w:szCs w:val="22"/>
          <w:lang w:val="pl-PL"/>
        </w:rPr>
        <w:t xml:space="preserve">Rozporządzeniem Ministra Pracy i Polityki Socjalnej z dnia 26. 09. 1997 r. opublikowane w Dz. U. Nr 129, poz. 844, Rozporządzeniem Ministra Gospodarki z dnia 20. </w:t>
      </w:r>
      <w:r w:rsidRPr="000D0923">
        <w:rPr>
          <w:rFonts w:ascii="Arial" w:hAnsi="Arial" w:cs="Arial"/>
          <w:color w:val="auto"/>
          <w:sz w:val="22"/>
          <w:szCs w:val="22"/>
        </w:rPr>
        <w:t xml:space="preserve">09. 2001 r. </w:t>
      </w:r>
      <w:proofErr w:type="spellStart"/>
      <w:r w:rsidRPr="000D0923">
        <w:rPr>
          <w:rFonts w:ascii="Arial" w:hAnsi="Arial" w:cs="Arial"/>
          <w:color w:val="auto"/>
          <w:sz w:val="22"/>
          <w:szCs w:val="22"/>
        </w:rPr>
        <w:t>opublikowane</w:t>
      </w:r>
      <w:proofErr w:type="spellEnd"/>
      <w:r w:rsidRPr="000D0923">
        <w:rPr>
          <w:rFonts w:ascii="Arial" w:hAnsi="Arial" w:cs="Arial"/>
          <w:color w:val="auto"/>
          <w:sz w:val="22"/>
          <w:szCs w:val="22"/>
        </w:rPr>
        <w:t xml:space="preserve"> w Dz. U. Nr 118, </w:t>
      </w:r>
      <w:proofErr w:type="spellStart"/>
      <w:r w:rsidRPr="000D0923">
        <w:rPr>
          <w:rFonts w:ascii="Arial" w:hAnsi="Arial" w:cs="Arial"/>
          <w:color w:val="auto"/>
          <w:sz w:val="22"/>
          <w:szCs w:val="22"/>
        </w:rPr>
        <w:t>poz</w:t>
      </w:r>
      <w:proofErr w:type="spellEnd"/>
      <w:r w:rsidRPr="000D0923">
        <w:rPr>
          <w:rFonts w:ascii="Arial" w:hAnsi="Arial" w:cs="Arial"/>
          <w:color w:val="auto"/>
          <w:sz w:val="22"/>
          <w:szCs w:val="22"/>
        </w:rPr>
        <w:t>. 1263.</w:t>
      </w:r>
    </w:p>
    <w:p w:rsidR="00677839" w:rsidRPr="000D0923" w:rsidRDefault="00677839" w:rsidP="00677839">
      <w:pPr>
        <w:jc w:val="both"/>
        <w:rPr>
          <w:rFonts w:ascii="Arial" w:hAnsi="Arial" w:cs="Arial"/>
        </w:rPr>
      </w:pPr>
    </w:p>
    <w:p w:rsidR="00677839" w:rsidRDefault="00677839" w:rsidP="00677839">
      <w:pPr>
        <w:pStyle w:val="Bezodstpw"/>
        <w:ind w:left="0"/>
        <w:jc w:val="both"/>
        <w:rPr>
          <w:rFonts w:ascii="Arial" w:hAnsi="Arial" w:cs="Arial"/>
          <w:color w:val="auto"/>
          <w:sz w:val="22"/>
          <w:szCs w:val="22"/>
          <w:lang w:val="pl-PL"/>
        </w:rPr>
      </w:pPr>
    </w:p>
    <w:p w:rsidR="00677839" w:rsidRDefault="00677839" w:rsidP="00677839">
      <w:pPr>
        <w:pStyle w:val="Bezodstpw"/>
        <w:ind w:left="0"/>
        <w:jc w:val="both"/>
        <w:rPr>
          <w:rFonts w:ascii="Arial" w:hAnsi="Arial" w:cs="Arial"/>
          <w:color w:val="auto"/>
          <w:sz w:val="22"/>
          <w:szCs w:val="22"/>
          <w:lang w:val="pl-PL"/>
        </w:rPr>
      </w:pPr>
    </w:p>
    <w:p w:rsidR="007869AD" w:rsidRPr="00295691" w:rsidRDefault="007869AD" w:rsidP="00677839">
      <w:pPr>
        <w:pStyle w:val="Bezodstpw"/>
        <w:ind w:left="0"/>
        <w:jc w:val="both"/>
        <w:rPr>
          <w:rFonts w:ascii="Arial" w:hAnsi="Arial" w:cs="Arial"/>
          <w:color w:val="auto"/>
          <w:sz w:val="22"/>
          <w:szCs w:val="22"/>
          <w:lang w:val="pl-PL"/>
        </w:rPr>
      </w:pPr>
    </w:p>
    <w:p w:rsidR="00AA1E46" w:rsidRPr="00AA1E46" w:rsidRDefault="00AA1E46" w:rsidP="00677839">
      <w:pPr>
        <w:pStyle w:val="Bezodstpw"/>
        <w:ind w:left="0"/>
        <w:jc w:val="both"/>
        <w:rPr>
          <w:rFonts w:ascii="Arial" w:hAnsi="Arial" w:cs="Arial"/>
          <w:color w:val="auto"/>
          <w:sz w:val="24"/>
          <w:szCs w:val="24"/>
          <w:lang w:val="pl-PL"/>
        </w:rPr>
      </w:pPr>
    </w:p>
    <w:sectPr w:rsidR="00AA1E46" w:rsidRPr="00AA1E46" w:rsidSect="007869AD">
      <w:headerReference w:type="default" r:id="rId15"/>
      <w:footerReference w:type="default" r:id="rId16"/>
      <w:pgSz w:w="11906" w:h="16838" w:code="9"/>
      <w:pgMar w:top="1417" w:right="1417" w:bottom="1417" w:left="141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03191" w:rsidRDefault="00E03191" w:rsidP="005F4B7F">
      <w:pPr>
        <w:spacing w:after="0" w:line="240" w:lineRule="auto"/>
      </w:pPr>
      <w:r>
        <w:separator/>
      </w:r>
    </w:p>
  </w:endnote>
  <w:endnote w:type="continuationSeparator" w:id="0">
    <w:p w:rsidR="00E03191" w:rsidRDefault="00E03191" w:rsidP="005F4B7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Liberation Serif">
    <w:altName w:val="Times New Roman"/>
    <w:charset w:val="00"/>
    <w:family w:val="roman"/>
    <w:pitch w:val="variable"/>
    <w:sig w:usb0="00000000" w:usb1="00000000" w:usb2="00000000" w:usb3="00000000" w:csb0="00000000"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ff2">
    <w:altName w:val="Times New Roman"/>
    <w:panose1 w:val="00000000000000000000"/>
    <w:charset w:val="00"/>
    <w:family w:val="roman"/>
    <w:notTrueType/>
    <w:pitch w:val="default"/>
    <w:sig w:usb0="00000000" w:usb1="00000000" w:usb2="00000000" w:usb3="00000000" w:csb0="00000000" w:csb1="00000000"/>
  </w:font>
  <w:font w:name="ff4">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04010"/>
      <w:docPartObj>
        <w:docPartGallery w:val="Page Numbers (Bottom of Page)"/>
        <w:docPartUnique/>
      </w:docPartObj>
    </w:sdtPr>
    <w:sdtContent>
      <w:p w:rsidR="007A69B7" w:rsidRDefault="00D17F1D">
        <w:pPr>
          <w:pStyle w:val="Stopka"/>
          <w:jc w:val="right"/>
        </w:pPr>
        <w:r w:rsidRPr="0091286D">
          <w:rPr>
            <w:rFonts w:ascii="Arial" w:hAnsi="Arial" w:cs="Arial"/>
            <w:sz w:val="18"/>
            <w:szCs w:val="18"/>
          </w:rPr>
          <w:fldChar w:fldCharType="begin"/>
        </w:r>
        <w:r w:rsidR="007A69B7" w:rsidRPr="0091286D">
          <w:rPr>
            <w:rFonts w:ascii="Arial" w:hAnsi="Arial" w:cs="Arial"/>
            <w:sz w:val="18"/>
            <w:szCs w:val="18"/>
          </w:rPr>
          <w:instrText xml:space="preserve"> PAGE   \* MERGEFORMAT </w:instrText>
        </w:r>
        <w:r w:rsidRPr="0091286D">
          <w:rPr>
            <w:rFonts w:ascii="Arial" w:hAnsi="Arial" w:cs="Arial"/>
            <w:sz w:val="18"/>
            <w:szCs w:val="18"/>
          </w:rPr>
          <w:fldChar w:fldCharType="separate"/>
        </w:r>
        <w:r w:rsidR="00BE478F">
          <w:rPr>
            <w:rFonts w:ascii="Arial" w:hAnsi="Arial" w:cs="Arial"/>
            <w:noProof/>
            <w:sz w:val="18"/>
            <w:szCs w:val="18"/>
          </w:rPr>
          <w:t>20</w:t>
        </w:r>
        <w:r w:rsidRPr="0091286D">
          <w:rPr>
            <w:rFonts w:ascii="Arial" w:hAnsi="Arial" w:cs="Arial"/>
            <w:sz w:val="18"/>
            <w:szCs w:val="18"/>
          </w:rPr>
          <w:fldChar w:fldCharType="end"/>
        </w:r>
      </w:p>
    </w:sdtContent>
  </w:sdt>
  <w:p w:rsidR="007A69B7" w:rsidRDefault="007A69B7">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03191" w:rsidRDefault="00E03191" w:rsidP="005F4B7F">
      <w:pPr>
        <w:spacing w:after="0" w:line="240" w:lineRule="auto"/>
      </w:pPr>
      <w:r>
        <w:separator/>
      </w:r>
    </w:p>
  </w:footnote>
  <w:footnote w:type="continuationSeparator" w:id="0">
    <w:p w:rsidR="00E03191" w:rsidRDefault="00E03191" w:rsidP="005F4B7F">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A69B7" w:rsidRPr="0036578E" w:rsidRDefault="007A69B7" w:rsidP="0036578E">
    <w:pPr>
      <w:autoSpaceDE w:val="0"/>
      <w:autoSpaceDN w:val="0"/>
      <w:adjustRightInd w:val="0"/>
      <w:spacing w:before="60"/>
      <w:jc w:val="center"/>
      <w:rPr>
        <w:rFonts w:ascii="Arial" w:hAnsi="Arial" w:cs="Arial"/>
        <w:sz w:val="16"/>
        <w:szCs w:val="16"/>
        <w:lang w:eastAsia="pl-PL"/>
      </w:rPr>
    </w:pPr>
    <w:r w:rsidRPr="0036578E">
      <w:rPr>
        <w:rFonts w:ascii="Arial" w:hAnsi="Arial" w:cs="Arial"/>
        <w:sz w:val="16"/>
        <w:szCs w:val="16"/>
        <w:lang w:eastAsia="pl-PL"/>
      </w:rPr>
      <w:t xml:space="preserve">PROJEKT ZAGOSPODAROWANIA TERENU DO PROJEKTU </w:t>
    </w:r>
    <w:r>
      <w:rPr>
        <w:rFonts w:ascii="Arial" w:hAnsi="Arial" w:cs="Arial"/>
        <w:sz w:val="16"/>
        <w:szCs w:val="16"/>
        <w:lang w:eastAsia="pl-PL"/>
      </w:rPr>
      <w:t xml:space="preserve">ODTWORZENIA </w:t>
    </w:r>
    <w:r w:rsidRPr="0036578E">
      <w:rPr>
        <w:rFonts w:ascii="Arial" w:hAnsi="Arial" w:cs="Arial"/>
        <w:sz w:val="16"/>
        <w:szCs w:val="16"/>
        <w:lang w:eastAsia="pl-PL"/>
      </w:rPr>
      <w:t>DACHU DLA PAŁACU W SIERAKOWIE ŚLĄSKIM W RAMACH ZADANIA PN."REWITALIZACJA ZESPOŁU PAŁACOWO-PARKOWEGO W SIERAKOWIE ŚLĄSKIM, W CELU NADANIA FUNKCJI INTEGRACJI MIĘDZYPOKOLENIOWEJ."</w:t>
    </w:r>
  </w:p>
  <w:p w:rsidR="007A69B7" w:rsidRPr="00506838" w:rsidRDefault="007A69B7" w:rsidP="00D83A36">
    <w:pPr>
      <w:autoSpaceDE w:val="0"/>
      <w:autoSpaceDN w:val="0"/>
      <w:adjustRightInd w:val="0"/>
      <w:ind w:left="426"/>
      <w:jc w:val="center"/>
      <w:rPr>
        <w:rFonts w:ascii="Arial" w:hAnsi="Arial" w:cs="Arial"/>
        <w:color w:val="000000"/>
        <w:sz w:val="16"/>
        <w:szCs w:val="16"/>
        <w:lang w:eastAsia="pl-PL"/>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16229"/>
    <w:multiLevelType w:val="hybridMultilevel"/>
    <w:tmpl w:val="F91C43E4"/>
    <w:lvl w:ilvl="0" w:tplc="F822C37C">
      <w:start w:val="2"/>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18C0656"/>
    <w:multiLevelType w:val="hybridMultilevel"/>
    <w:tmpl w:val="A65E1606"/>
    <w:lvl w:ilvl="0" w:tplc="04150001">
      <w:start w:val="1"/>
      <w:numFmt w:val="bullet"/>
      <w:lvlText w:val=""/>
      <w:lvlJc w:val="left"/>
      <w:pPr>
        <w:ind w:left="2520" w:hanging="360"/>
      </w:pPr>
      <w:rPr>
        <w:rFonts w:ascii="Symbol" w:hAnsi="Symbol" w:hint="default"/>
      </w:rPr>
    </w:lvl>
    <w:lvl w:ilvl="1" w:tplc="04150003" w:tentative="1">
      <w:start w:val="1"/>
      <w:numFmt w:val="bullet"/>
      <w:lvlText w:val="o"/>
      <w:lvlJc w:val="left"/>
      <w:pPr>
        <w:ind w:left="3240" w:hanging="360"/>
      </w:pPr>
      <w:rPr>
        <w:rFonts w:ascii="Courier New" w:hAnsi="Courier New" w:cs="Courier New" w:hint="default"/>
      </w:rPr>
    </w:lvl>
    <w:lvl w:ilvl="2" w:tplc="04150005" w:tentative="1">
      <w:start w:val="1"/>
      <w:numFmt w:val="bullet"/>
      <w:lvlText w:val=""/>
      <w:lvlJc w:val="left"/>
      <w:pPr>
        <w:ind w:left="3960" w:hanging="360"/>
      </w:pPr>
      <w:rPr>
        <w:rFonts w:ascii="Wingdings" w:hAnsi="Wingdings" w:hint="default"/>
      </w:rPr>
    </w:lvl>
    <w:lvl w:ilvl="3" w:tplc="04150001" w:tentative="1">
      <w:start w:val="1"/>
      <w:numFmt w:val="bullet"/>
      <w:lvlText w:val=""/>
      <w:lvlJc w:val="left"/>
      <w:pPr>
        <w:ind w:left="4680" w:hanging="360"/>
      </w:pPr>
      <w:rPr>
        <w:rFonts w:ascii="Symbol" w:hAnsi="Symbol" w:hint="default"/>
      </w:rPr>
    </w:lvl>
    <w:lvl w:ilvl="4" w:tplc="04150003" w:tentative="1">
      <w:start w:val="1"/>
      <w:numFmt w:val="bullet"/>
      <w:lvlText w:val="o"/>
      <w:lvlJc w:val="left"/>
      <w:pPr>
        <w:ind w:left="5400" w:hanging="360"/>
      </w:pPr>
      <w:rPr>
        <w:rFonts w:ascii="Courier New" w:hAnsi="Courier New" w:cs="Courier New" w:hint="default"/>
      </w:rPr>
    </w:lvl>
    <w:lvl w:ilvl="5" w:tplc="04150005" w:tentative="1">
      <w:start w:val="1"/>
      <w:numFmt w:val="bullet"/>
      <w:lvlText w:val=""/>
      <w:lvlJc w:val="left"/>
      <w:pPr>
        <w:ind w:left="6120" w:hanging="360"/>
      </w:pPr>
      <w:rPr>
        <w:rFonts w:ascii="Wingdings" w:hAnsi="Wingdings" w:hint="default"/>
      </w:rPr>
    </w:lvl>
    <w:lvl w:ilvl="6" w:tplc="04150001" w:tentative="1">
      <w:start w:val="1"/>
      <w:numFmt w:val="bullet"/>
      <w:lvlText w:val=""/>
      <w:lvlJc w:val="left"/>
      <w:pPr>
        <w:ind w:left="6840" w:hanging="360"/>
      </w:pPr>
      <w:rPr>
        <w:rFonts w:ascii="Symbol" w:hAnsi="Symbol" w:hint="default"/>
      </w:rPr>
    </w:lvl>
    <w:lvl w:ilvl="7" w:tplc="04150003" w:tentative="1">
      <w:start w:val="1"/>
      <w:numFmt w:val="bullet"/>
      <w:lvlText w:val="o"/>
      <w:lvlJc w:val="left"/>
      <w:pPr>
        <w:ind w:left="7560" w:hanging="360"/>
      </w:pPr>
      <w:rPr>
        <w:rFonts w:ascii="Courier New" w:hAnsi="Courier New" w:cs="Courier New" w:hint="default"/>
      </w:rPr>
    </w:lvl>
    <w:lvl w:ilvl="8" w:tplc="04150005" w:tentative="1">
      <w:start w:val="1"/>
      <w:numFmt w:val="bullet"/>
      <w:lvlText w:val=""/>
      <w:lvlJc w:val="left"/>
      <w:pPr>
        <w:ind w:left="8280" w:hanging="360"/>
      </w:pPr>
      <w:rPr>
        <w:rFonts w:ascii="Wingdings" w:hAnsi="Wingdings" w:hint="default"/>
      </w:rPr>
    </w:lvl>
  </w:abstractNum>
  <w:abstractNum w:abstractNumId="2">
    <w:nsid w:val="0BB838E7"/>
    <w:multiLevelType w:val="hybridMultilevel"/>
    <w:tmpl w:val="82EC3E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169340F5"/>
    <w:multiLevelType w:val="hybridMultilevel"/>
    <w:tmpl w:val="9550923E"/>
    <w:lvl w:ilvl="0" w:tplc="04150001">
      <w:start w:val="1"/>
      <w:numFmt w:val="bullet"/>
      <w:lvlText w:val=""/>
      <w:lvlJc w:val="left"/>
      <w:pPr>
        <w:ind w:left="72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
    <w:nsid w:val="23A9552E"/>
    <w:multiLevelType w:val="hybridMultilevel"/>
    <w:tmpl w:val="0EFC2928"/>
    <w:lvl w:ilvl="0" w:tplc="04150011">
      <w:start w:val="1"/>
      <w:numFmt w:val="decimal"/>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5">
    <w:nsid w:val="2E8326A9"/>
    <w:multiLevelType w:val="hybridMultilevel"/>
    <w:tmpl w:val="D84695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2FA22080"/>
    <w:multiLevelType w:val="hybridMultilevel"/>
    <w:tmpl w:val="F4D65326"/>
    <w:lvl w:ilvl="0" w:tplc="04150017">
      <w:start w:val="1"/>
      <w:numFmt w:val="lowerLetter"/>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7">
    <w:nsid w:val="30102458"/>
    <w:multiLevelType w:val="hybridMultilevel"/>
    <w:tmpl w:val="F93293E2"/>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8">
    <w:nsid w:val="32AF1BDE"/>
    <w:multiLevelType w:val="hybridMultilevel"/>
    <w:tmpl w:val="B1802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3B70077A"/>
    <w:multiLevelType w:val="hybridMultilevel"/>
    <w:tmpl w:val="F0D02164"/>
    <w:lvl w:ilvl="0" w:tplc="04150011">
      <w:start w:val="1"/>
      <w:numFmt w:val="decimal"/>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0">
    <w:nsid w:val="3F4A3C5A"/>
    <w:multiLevelType w:val="hybridMultilevel"/>
    <w:tmpl w:val="33DAB76C"/>
    <w:lvl w:ilvl="0" w:tplc="04150001">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11">
    <w:nsid w:val="420C1467"/>
    <w:multiLevelType w:val="hybridMultilevel"/>
    <w:tmpl w:val="71D431CC"/>
    <w:lvl w:ilvl="0" w:tplc="04150001">
      <w:start w:val="1"/>
      <w:numFmt w:val="bullet"/>
      <w:lvlText w:val=""/>
      <w:lvlJc w:val="left"/>
      <w:pPr>
        <w:ind w:left="360" w:hanging="360"/>
      </w:pPr>
      <w:rPr>
        <w:rFonts w:ascii="Symbol" w:hAnsi="Symbol" w:hint="default"/>
      </w:rPr>
    </w:lvl>
    <w:lvl w:ilvl="1" w:tplc="04150003">
      <w:start w:val="1"/>
      <w:numFmt w:val="decimal"/>
      <w:lvlText w:val="%2."/>
      <w:lvlJc w:val="left"/>
      <w:pPr>
        <w:tabs>
          <w:tab w:val="num" w:pos="1080"/>
        </w:tabs>
        <w:ind w:left="1080" w:hanging="360"/>
      </w:pPr>
    </w:lvl>
    <w:lvl w:ilvl="2" w:tplc="04150005">
      <w:start w:val="1"/>
      <w:numFmt w:val="decimal"/>
      <w:lvlText w:val="%3."/>
      <w:lvlJc w:val="left"/>
      <w:pPr>
        <w:tabs>
          <w:tab w:val="num" w:pos="1800"/>
        </w:tabs>
        <w:ind w:left="1800" w:hanging="360"/>
      </w:pPr>
    </w:lvl>
    <w:lvl w:ilvl="3" w:tplc="04150001">
      <w:start w:val="1"/>
      <w:numFmt w:val="decimal"/>
      <w:lvlText w:val="%4."/>
      <w:lvlJc w:val="left"/>
      <w:pPr>
        <w:tabs>
          <w:tab w:val="num" w:pos="2520"/>
        </w:tabs>
        <w:ind w:left="2520" w:hanging="360"/>
      </w:pPr>
    </w:lvl>
    <w:lvl w:ilvl="4" w:tplc="04150003">
      <w:start w:val="1"/>
      <w:numFmt w:val="decimal"/>
      <w:lvlText w:val="%5."/>
      <w:lvlJc w:val="left"/>
      <w:pPr>
        <w:tabs>
          <w:tab w:val="num" w:pos="3240"/>
        </w:tabs>
        <w:ind w:left="3240" w:hanging="360"/>
      </w:pPr>
    </w:lvl>
    <w:lvl w:ilvl="5" w:tplc="04150005">
      <w:start w:val="1"/>
      <w:numFmt w:val="decimal"/>
      <w:lvlText w:val="%6."/>
      <w:lvlJc w:val="left"/>
      <w:pPr>
        <w:tabs>
          <w:tab w:val="num" w:pos="3960"/>
        </w:tabs>
        <w:ind w:left="3960" w:hanging="360"/>
      </w:pPr>
    </w:lvl>
    <w:lvl w:ilvl="6" w:tplc="04150001">
      <w:start w:val="1"/>
      <w:numFmt w:val="decimal"/>
      <w:lvlText w:val="%7."/>
      <w:lvlJc w:val="left"/>
      <w:pPr>
        <w:tabs>
          <w:tab w:val="num" w:pos="4680"/>
        </w:tabs>
        <w:ind w:left="4680" w:hanging="360"/>
      </w:pPr>
    </w:lvl>
    <w:lvl w:ilvl="7" w:tplc="04150003">
      <w:start w:val="1"/>
      <w:numFmt w:val="decimal"/>
      <w:lvlText w:val="%8."/>
      <w:lvlJc w:val="left"/>
      <w:pPr>
        <w:tabs>
          <w:tab w:val="num" w:pos="5400"/>
        </w:tabs>
        <w:ind w:left="5400" w:hanging="360"/>
      </w:pPr>
    </w:lvl>
    <w:lvl w:ilvl="8" w:tplc="04150005">
      <w:start w:val="1"/>
      <w:numFmt w:val="decimal"/>
      <w:lvlText w:val="%9."/>
      <w:lvlJc w:val="left"/>
      <w:pPr>
        <w:tabs>
          <w:tab w:val="num" w:pos="6120"/>
        </w:tabs>
        <w:ind w:left="6120" w:hanging="360"/>
      </w:pPr>
    </w:lvl>
  </w:abstractNum>
  <w:abstractNum w:abstractNumId="12">
    <w:nsid w:val="46EB7BAD"/>
    <w:multiLevelType w:val="hybridMultilevel"/>
    <w:tmpl w:val="FDEAA304"/>
    <w:lvl w:ilvl="0" w:tplc="04150001">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13">
    <w:nsid w:val="4CBA37F6"/>
    <w:multiLevelType w:val="hybridMultilevel"/>
    <w:tmpl w:val="2E20E8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4FD02FD1"/>
    <w:multiLevelType w:val="hybridMultilevel"/>
    <w:tmpl w:val="E4B0E6F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50C72666"/>
    <w:multiLevelType w:val="hybridMultilevel"/>
    <w:tmpl w:val="94F402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50F753DD"/>
    <w:multiLevelType w:val="hybridMultilevel"/>
    <w:tmpl w:val="37A2B6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521072B7"/>
    <w:multiLevelType w:val="hybridMultilevel"/>
    <w:tmpl w:val="02282BC0"/>
    <w:lvl w:ilvl="0" w:tplc="04150001">
      <w:start w:val="1"/>
      <w:numFmt w:val="bullet"/>
      <w:lvlText w:val=""/>
      <w:lvlJc w:val="left"/>
      <w:pPr>
        <w:ind w:left="2520" w:hanging="360"/>
      </w:pPr>
      <w:rPr>
        <w:rFonts w:ascii="Symbol" w:hAnsi="Symbol" w:hint="default"/>
      </w:rPr>
    </w:lvl>
    <w:lvl w:ilvl="1" w:tplc="04150003" w:tentative="1">
      <w:start w:val="1"/>
      <w:numFmt w:val="bullet"/>
      <w:lvlText w:val="o"/>
      <w:lvlJc w:val="left"/>
      <w:pPr>
        <w:ind w:left="3240" w:hanging="360"/>
      </w:pPr>
      <w:rPr>
        <w:rFonts w:ascii="Courier New" w:hAnsi="Courier New" w:cs="Courier New" w:hint="default"/>
      </w:rPr>
    </w:lvl>
    <w:lvl w:ilvl="2" w:tplc="04150005" w:tentative="1">
      <w:start w:val="1"/>
      <w:numFmt w:val="bullet"/>
      <w:lvlText w:val=""/>
      <w:lvlJc w:val="left"/>
      <w:pPr>
        <w:ind w:left="3960" w:hanging="360"/>
      </w:pPr>
      <w:rPr>
        <w:rFonts w:ascii="Wingdings" w:hAnsi="Wingdings" w:hint="default"/>
      </w:rPr>
    </w:lvl>
    <w:lvl w:ilvl="3" w:tplc="04150001" w:tentative="1">
      <w:start w:val="1"/>
      <w:numFmt w:val="bullet"/>
      <w:lvlText w:val=""/>
      <w:lvlJc w:val="left"/>
      <w:pPr>
        <w:ind w:left="4680" w:hanging="360"/>
      </w:pPr>
      <w:rPr>
        <w:rFonts w:ascii="Symbol" w:hAnsi="Symbol" w:hint="default"/>
      </w:rPr>
    </w:lvl>
    <w:lvl w:ilvl="4" w:tplc="04150003" w:tentative="1">
      <w:start w:val="1"/>
      <w:numFmt w:val="bullet"/>
      <w:lvlText w:val="o"/>
      <w:lvlJc w:val="left"/>
      <w:pPr>
        <w:ind w:left="5400" w:hanging="360"/>
      </w:pPr>
      <w:rPr>
        <w:rFonts w:ascii="Courier New" w:hAnsi="Courier New" w:cs="Courier New" w:hint="default"/>
      </w:rPr>
    </w:lvl>
    <w:lvl w:ilvl="5" w:tplc="04150005" w:tentative="1">
      <w:start w:val="1"/>
      <w:numFmt w:val="bullet"/>
      <w:lvlText w:val=""/>
      <w:lvlJc w:val="left"/>
      <w:pPr>
        <w:ind w:left="6120" w:hanging="360"/>
      </w:pPr>
      <w:rPr>
        <w:rFonts w:ascii="Wingdings" w:hAnsi="Wingdings" w:hint="default"/>
      </w:rPr>
    </w:lvl>
    <w:lvl w:ilvl="6" w:tplc="04150001" w:tentative="1">
      <w:start w:val="1"/>
      <w:numFmt w:val="bullet"/>
      <w:lvlText w:val=""/>
      <w:lvlJc w:val="left"/>
      <w:pPr>
        <w:ind w:left="6840" w:hanging="360"/>
      </w:pPr>
      <w:rPr>
        <w:rFonts w:ascii="Symbol" w:hAnsi="Symbol" w:hint="default"/>
      </w:rPr>
    </w:lvl>
    <w:lvl w:ilvl="7" w:tplc="04150003" w:tentative="1">
      <w:start w:val="1"/>
      <w:numFmt w:val="bullet"/>
      <w:lvlText w:val="o"/>
      <w:lvlJc w:val="left"/>
      <w:pPr>
        <w:ind w:left="7560" w:hanging="360"/>
      </w:pPr>
      <w:rPr>
        <w:rFonts w:ascii="Courier New" w:hAnsi="Courier New" w:cs="Courier New" w:hint="default"/>
      </w:rPr>
    </w:lvl>
    <w:lvl w:ilvl="8" w:tplc="04150005" w:tentative="1">
      <w:start w:val="1"/>
      <w:numFmt w:val="bullet"/>
      <w:lvlText w:val=""/>
      <w:lvlJc w:val="left"/>
      <w:pPr>
        <w:ind w:left="8280" w:hanging="360"/>
      </w:pPr>
      <w:rPr>
        <w:rFonts w:ascii="Wingdings" w:hAnsi="Wingdings" w:hint="default"/>
      </w:rPr>
    </w:lvl>
  </w:abstractNum>
  <w:abstractNum w:abstractNumId="18">
    <w:nsid w:val="53495044"/>
    <w:multiLevelType w:val="hybridMultilevel"/>
    <w:tmpl w:val="EAB24A06"/>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9">
    <w:nsid w:val="5AB06AB7"/>
    <w:multiLevelType w:val="hybridMultilevel"/>
    <w:tmpl w:val="9A320B22"/>
    <w:lvl w:ilvl="0" w:tplc="04150017">
      <w:start w:val="1"/>
      <w:numFmt w:val="lowerLetter"/>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20">
    <w:nsid w:val="60D93815"/>
    <w:multiLevelType w:val="hybridMultilevel"/>
    <w:tmpl w:val="8DC65F40"/>
    <w:lvl w:ilvl="0" w:tplc="04150001">
      <w:start w:val="1"/>
      <w:numFmt w:val="bullet"/>
      <w:lvlText w:val=""/>
      <w:lvlJc w:val="left"/>
      <w:pPr>
        <w:ind w:left="1080" w:hanging="360"/>
      </w:pPr>
      <w:rPr>
        <w:rFonts w:ascii="Symbol" w:hAnsi="Symbol"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1">
    <w:nsid w:val="67700382"/>
    <w:multiLevelType w:val="hybridMultilevel"/>
    <w:tmpl w:val="8C8C6E3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69DC5AC2"/>
    <w:multiLevelType w:val="hybridMultilevel"/>
    <w:tmpl w:val="B784E308"/>
    <w:lvl w:ilvl="0" w:tplc="0415000F">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
    <w:nsid w:val="6A953040"/>
    <w:multiLevelType w:val="hybridMultilevel"/>
    <w:tmpl w:val="864815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6E8376FE"/>
    <w:multiLevelType w:val="hybridMultilevel"/>
    <w:tmpl w:val="A6A6BF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765B403F"/>
    <w:multiLevelType w:val="hybridMultilevel"/>
    <w:tmpl w:val="FE4AE968"/>
    <w:lvl w:ilvl="0" w:tplc="04150017">
      <w:start w:val="1"/>
      <w:numFmt w:val="lowerLetter"/>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26">
    <w:nsid w:val="7DC1314C"/>
    <w:multiLevelType w:val="hybridMultilevel"/>
    <w:tmpl w:val="C7ACA0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1"/>
  </w:num>
  <w:num w:numId="2">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num>
  <w:num w:numId="4">
    <w:abstractNumId w:val="15"/>
  </w:num>
  <w:num w:numId="5">
    <w:abstractNumId w:val="5"/>
  </w:num>
  <w:num w:numId="6">
    <w:abstractNumId w:val="21"/>
  </w:num>
  <w:num w:numId="7">
    <w:abstractNumId w:val="22"/>
  </w:num>
  <w:num w:numId="8">
    <w:abstractNumId w:val="7"/>
  </w:num>
  <w:num w:numId="9">
    <w:abstractNumId w:val="25"/>
  </w:num>
  <w:num w:numId="10">
    <w:abstractNumId w:val="19"/>
  </w:num>
  <w:num w:numId="11">
    <w:abstractNumId w:val="1"/>
  </w:num>
  <w:num w:numId="12">
    <w:abstractNumId w:val="17"/>
  </w:num>
  <w:num w:numId="13">
    <w:abstractNumId w:val="9"/>
  </w:num>
  <w:num w:numId="14">
    <w:abstractNumId w:val="0"/>
  </w:num>
  <w:num w:numId="15">
    <w:abstractNumId w:val="4"/>
  </w:num>
  <w:num w:numId="16">
    <w:abstractNumId w:val="6"/>
  </w:num>
  <w:num w:numId="17">
    <w:abstractNumId w:val="14"/>
  </w:num>
  <w:num w:numId="18">
    <w:abstractNumId w:val="16"/>
  </w:num>
  <w:num w:numId="19">
    <w:abstractNumId w:val="24"/>
  </w:num>
  <w:num w:numId="20">
    <w:abstractNumId w:val="26"/>
  </w:num>
  <w:num w:numId="21">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3"/>
  </w:num>
  <w:num w:numId="23">
    <w:abstractNumId w:val="13"/>
  </w:num>
  <w:num w:numId="24">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0"/>
  </w:num>
  <w:num w:numId="26">
    <w:abstractNumId w:val="12"/>
  </w:num>
  <w:num w:numId="27">
    <w:abstractNumId w:val="10"/>
  </w:num>
  <w:numIdMacAtCleanup w:val="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3"/>
  <w:proofState w:spelling="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rsids>
    <w:rsidRoot w:val="007869AD"/>
    <w:rsid w:val="00000331"/>
    <w:rsid w:val="00007B85"/>
    <w:rsid w:val="00030BDF"/>
    <w:rsid w:val="00036103"/>
    <w:rsid w:val="00040E7A"/>
    <w:rsid w:val="0004425E"/>
    <w:rsid w:val="000560A1"/>
    <w:rsid w:val="00056533"/>
    <w:rsid w:val="000633D9"/>
    <w:rsid w:val="00065E1A"/>
    <w:rsid w:val="00076227"/>
    <w:rsid w:val="00080104"/>
    <w:rsid w:val="00080CC1"/>
    <w:rsid w:val="000931B7"/>
    <w:rsid w:val="000D0923"/>
    <w:rsid w:val="000F2D2C"/>
    <w:rsid w:val="000F2E40"/>
    <w:rsid w:val="0010162A"/>
    <w:rsid w:val="00136309"/>
    <w:rsid w:val="00140837"/>
    <w:rsid w:val="0015350D"/>
    <w:rsid w:val="001658BD"/>
    <w:rsid w:val="001A7E13"/>
    <w:rsid w:val="001C1606"/>
    <w:rsid w:val="001D1611"/>
    <w:rsid w:val="001D3D11"/>
    <w:rsid w:val="001E116F"/>
    <w:rsid w:val="001E62A3"/>
    <w:rsid w:val="0022243C"/>
    <w:rsid w:val="002352C7"/>
    <w:rsid w:val="00235549"/>
    <w:rsid w:val="00276881"/>
    <w:rsid w:val="00285E51"/>
    <w:rsid w:val="0029694F"/>
    <w:rsid w:val="002C263D"/>
    <w:rsid w:val="002D0E28"/>
    <w:rsid w:val="002D175C"/>
    <w:rsid w:val="002D3D3C"/>
    <w:rsid w:val="002E76F4"/>
    <w:rsid w:val="002F1DFA"/>
    <w:rsid w:val="00323592"/>
    <w:rsid w:val="0034450B"/>
    <w:rsid w:val="0036578E"/>
    <w:rsid w:val="003675A9"/>
    <w:rsid w:val="00376E01"/>
    <w:rsid w:val="003816D0"/>
    <w:rsid w:val="00395FA5"/>
    <w:rsid w:val="003A0A12"/>
    <w:rsid w:val="003B1F0B"/>
    <w:rsid w:val="003B4041"/>
    <w:rsid w:val="003F4B96"/>
    <w:rsid w:val="004045EE"/>
    <w:rsid w:val="00412FCA"/>
    <w:rsid w:val="00423F33"/>
    <w:rsid w:val="00445105"/>
    <w:rsid w:val="00445C39"/>
    <w:rsid w:val="004468C0"/>
    <w:rsid w:val="00472100"/>
    <w:rsid w:val="00475DF6"/>
    <w:rsid w:val="004B4E00"/>
    <w:rsid w:val="004D4A66"/>
    <w:rsid w:val="004E7A99"/>
    <w:rsid w:val="004F0982"/>
    <w:rsid w:val="00507948"/>
    <w:rsid w:val="005203A3"/>
    <w:rsid w:val="0052626C"/>
    <w:rsid w:val="005438A2"/>
    <w:rsid w:val="005604BA"/>
    <w:rsid w:val="00591CB1"/>
    <w:rsid w:val="005F4B7F"/>
    <w:rsid w:val="005F5FDF"/>
    <w:rsid w:val="00614574"/>
    <w:rsid w:val="00617F00"/>
    <w:rsid w:val="0063290A"/>
    <w:rsid w:val="006372FD"/>
    <w:rsid w:val="00645DD9"/>
    <w:rsid w:val="00651C3F"/>
    <w:rsid w:val="00671FD7"/>
    <w:rsid w:val="00677839"/>
    <w:rsid w:val="006936EC"/>
    <w:rsid w:val="006C3242"/>
    <w:rsid w:val="006E570C"/>
    <w:rsid w:val="0070244D"/>
    <w:rsid w:val="0073310C"/>
    <w:rsid w:val="007353BC"/>
    <w:rsid w:val="007442E5"/>
    <w:rsid w:val="00761E52"/>
    <w:rsid w:val="00767E76"/>
    <w:rsid w:val="00770B1E"/>
    <w:rsid w:val="007869AD"/>
    <w:rsid w:val="007A0A19"/>
    <w:rsid w:val="007A69B7"/>
    <w:rsid w:val="007C75EF"/>
    <w:rsid w:val="007D6D0E"/>
    <w:rsid w:val="007F6D23"/>
    <w:rsid w:val="00814A5F"/>
    <w:rsid w:val="00864345"/>
    <w:rsid w:val="008727AF"/>
    <w:rsid w:val="00897CBF"/>
    <w:rsid w:val="008A56FE"/>
    <w:rsid w:val="008D6964"/>
    <w:rsid w:val="008E76E6"/>
    <w:rsid w:val="009438FF"/>
    <w:rsid w:val="009657DD"/>
    <w:rsid w:val="00966BE1"/>
    <w:rsid w:val="00973FF1"/>
    <w:rsid w:val="009802ED"/>
    <w:rsid w:val="009A0217"/>
    <w:rsid w:val="009B6E72"/>
    <w:rsid w:val="009C431E"/>
    <w:rsid w:val="009D5135"/>
    <w:rsid w:val="00A15995"/>
    <w:rsid w:val="00A245E5"/>
    <w:rsid w:val="00A26C58"/>
    <w:rsid w:val="00A33842"/>
    <w:rsid w:val="00A421F3"/>
    <w:rsid w:val="00A50025"/>
    <w:rsid w:val="00A6405C"/>
    <w:rsid w:val="00A7184D"/>
    <w:rsid w:val="00AA1E46"/>
    <w:rsid w:val="00AA4F04"/>
    <w:rsid w:val="00B27AEC"/>
    <w:rsid w:val="00B56433"/>
    <w:rsid w:val="00B643CE"/>
    <w:rsid w:val="00B76C08"/>
    <w:rsid w:val="00BB42A0"/>
    <w:rsid w:val="00BC14DC"/>
    <w:rsid w:val="00BE478F"/>
    <w:rsid w:val="00BF4274"/>
    <w:rsid w:val="00BF7EA0"/>
    <w:rsid w:val="00C405C7"/>
    <w:rsid w:val="00C4350F"/>
    <w:rsid w:val="00C577A6"/>
    <w:rsid w:val="00C60559"/>
    <w:rsid w:val="00C802C0"/>
    <w:rsid w:val="00CB1B00"/>
    <w:rsid w:val="00CE090B"/>
    <w:rsid w:val="00CE58CD"/>
    <w:rsid w:val="00CF143B"/>
    <w:rsid w:val="00CF18B2"/>
    <w:rsid w:val="00D17F1D"/>
    <w:rsid w:val="00D83A36"/>
    <w:rsid w:val="00D921EE"/>
    <w:rsid w:val="00DB14CB"/>
    <w:rsid w:val="00DB6CC1"/>
    <w:rsid w:val="00DD001D"/>
    <w:rsid w:val="00DE5072"/>
    <w:rsid w:val="00E03191"/>
    <w:rsid w:val="00E36C3C"/>
    <w:rsid w:val="00E70EAF"/>
    <w:rsid w:val="00E93B6F"/>
    <w:rsid w:val="00EB27A6"/>
    <w:rsid w:val="00EB5D47"/>
    <w:rsid w:val="00ED3318"/>
    <w:rsid w:val="00EE6486"/>
    <w:rsid w:val="00F11603"/>
    <w:rsid w:val="00F35277"/>
    <w:rsid w:val="00F47036"/>
    <w:rsid w:val="00F53BE3"/>
    <w:rsid w:val="00F61130"/>
    <w:rsid w:val="00F8112B"/>
    <w:rsid w:val="00F83167"/>
    <w:rsid w:val="00FA1C15"/>
    <w:rsid w:val="00FA60A4"/>
    <w:rsid w:val="00FD7106"/>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rsid w:val="007869AD"/>
  </w:style>
  <w:style w:type="paragraph" w:styleId="Nagwek1">
    <w:name w:val="heading 1"/>
    <w:basedOn w:val="Normalny"/>
    <w:next w:val="Normalny"/>
    <w:link w:val="Nagwek1Znak"/>
    <w:uiPriority w:val="9"/>
    <w:qFormat/>
    <w:rsid w:val="001C160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iPriority w:val="9"/>
    <w:unhideWhenUsed/>
    <w:qFormat/>
    <w:rsid w:val="001C160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1C1606"/>
    <w:pPr>
      <w:keepNext/>
      <w:keepLines/>
      <w:spacing w:before="200" w:after="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uiPriority w:val="9"/>
    <w:unhideWhenUsed/>
    <w:qFormat/>
    <w:rsid w:val="007869A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aliases w:val="tytuł"/>
    <w:basedOn w:val="Normalny"/>
    <w:link w:val="BezodstpwZnak"/>
    <w:uiPriority w:val="1"/>
    <w:qFormat/>
    <w:rsid w:val="001C1606"/>
    <w:pPr>
      <w:spacing w:after="0" w:line="240" w:lineRule="auto"/>
      <w:ind w:left="2160"/>
    </w:pPr>
    <w:rPr>
      <w:rFonts w:eastAsiaTheme="minorEastAsia"/>
      <w:color w:val="5A5A5A" w:themeColor="text1" w:themeTint="A5"/>
      <w:sz w:val="20"/>
      <w:szCs w:val="20"/>
      <w:lang w:val="en-US" w:bidi="en-US"/>
    </w:rPr>
  </w:style>
  <w:style w:type="character" w:customStyle="1" w:styleId="BezodstpwZnak">
    <w:name w:val="Bez odstępów Znak"/>
    <w:aliases w:val="tytuł Znak"/>
    <w:basedOn w:val="Domylnaczcionkaakapitu"/>
    <w:link w:val="Bezodstpw"/>
    <w:uiPriority w:val="1"/>
    <w:rsid w:val="001C1606"/>
    <w:rPr>
      <w:rFonts w:eastAsiaTheme="minorEastAsia"/>
      <w:color w:val="5A5A5A" w:themeColor="text1" w:themeTint="A5"/>
      <w:sz w:val="20"/>
      <w:szCs w:val="20"/>
      <w:lang w:val="en-US" w:bidi="en-US"/>
    </w:rPr>
  </w:style>
  <w:style w:type="paragraph" w:styleId="Akapitzlist">
    <w:name w:val="List Paragraph"/>
    <w:basedOn w:val="Normalny"/>
    <w:link w:val="AkapitzlistZnak"/>
    <w:uiPriority w:val="34"/>
    <w:qFormat/>
    <w:rsid w:val="001C1606"/>
    <w:pPr>
      <w:suppressAutoHyphens/>
      <w:autoSpaceDN w:val="0"/>
      <w:ind w:left="720"/>
      <w:contextualSpacing/>
      <w:textAlignment w:val="baseline"/>
    </w:pPr>
    <w:rPr>
      <w:rFonts w:ascii="Calibri" w:eastAsia="Times New Roman" w:hAnsi="Calibri" w:cs="Times New Roman"/>
      <w:lang w:eastAsia="pl-PL"/>
    </w:rPr>
  </w:style>
  <w:style w:type="character" w:customStyle="1" w:styleId="Nagwek1Znak">
    <w:name w:val="Nagłówek 1 Znak"/>
    <w:basedOn w:val="Domylnaczcionkaakapitu"/>
    <w:link w:val="Nagwek1"/>
    <w:uiPriority w:val="9"/>
    <w:rsid w:val="001C1606"/>
    <w:rPr>
      <w:rFonts w:asciiTheme="majorHAnsi" w:eastAsiaTheme="majorEastAsia" w:hAnsiTheme="majorHAnsi" w:cstheme="majorBidi"/>
      <w:b/>
      <w:bCs/>
      <w:color w:val="365F91" w:themeColor="accent1" w:themeShade="BF"/>
      <w:sz w:val="28"/>
      <w:szCs w:val="28"/>
    </w:rPr>
  </w:style>
  <w:style w:type="character" w:customStyle="1" w:styleId="Nagwek2Znak">
    <w:name w:val="Nagłówek 2 Znak"/>
    <w:basedOn w:val="Domylnaczcionkaakapitu"/>
    <w:link w:val="Nagwek2"/>
    <w:uiPriority w:val="9"/>
    <w:rsid w:val="001C1606"/>
    <w:rPr>
      <w:rFonts w:asciiTheme="majorHAnsi" w:eastAsiaTheme="majorEastAsia" w:hAnsiTheme="majorHAnsi" w:cstheme="majorBidi"/>
      <w:b/>
      <w:bCs/>
      <w:color w:val="4F81BD" w:themeColor="accent1"/>
      <w:sz w:val="26"/>
      <w:szCs w:val="26"/>
    </w:rPr>
  </w:style>
  <w:style w:type="character" w:customStyle="1" w:styleId="Nagwek3Znak">
    <w:name w:val="Nagłówek 3 Znak"/>
    <w:basedOn w:val="Domylnaczcionkaakapitu"/>
    <w:link w:val="Nagwek3"/>
    <w:uiPriority w:val="9"/>
    <w:rsid w:val="001C1606"/>
    <w:rPr>
      <w:rFonts w:asciiTheme="majorHAnsi" w:eastAsiaTheme="majorEastAsia" w:hAnsiTheme="majorHAnsi" w:cstheme="majorBidi"/>
      <w:b/>
      <w:bCs/>
      <w:color w:val="4F81BD" w:themeColor="accent1"/>
    </w:rPr>
  </w:style>
  <w:style w:type="paragraph" w:styleId="Nagwekspisutreci">
    <w:name w:val="TOC Heading"/>
    <w:basedOn w:val="Nagwek1"/>
    <w:next w:val="Normalny"/>
    <w:uiPriority w:val="39"/>
    <w:semiHidden/>
    <w:unhideWhenUsed/>
    <w:qFormat/>
    <w:rsid w:val="001C1606"/>
    <w:pPr>
      <w:outlineLvl w:val="9"/>
    </w:pPr>
  </w:style>
  <w:style w:type="character" w:customStyle="1" w:styleId="Nagwek4Znak">
    <w:name w:val="Nagłówek 4 Znak"/>
    <w:basedOn w:val="Domylnaczcionkaakapitu"/>
    <w:link w:val="Nagwek4"/>
    <w:uiPriority w:val="9"/>
    <w:rsid w:val="007869AD"/>
    <w:rPr>
      <w:rFonts w:asciiTheme="majorHAnsi" w:eastAsiaTheme="majorEastAsia" w:hAnsiTheme="majorHAnsi" w:cstheme="majorBidi"/>
      <w:b/>
      <w:bCs/>
      <w:i/>
      <w:iCs/>
      <w:color w:val="4F81BD" w:themeColor="accent1"/>
    </w:rPr>
  </w:style>
  <w:style w:type="paragraph" w:styleId="Nagwek">
    <w:name w:val="header"/>
    <w:basedOn w:val="Normalny"/>
    <w:link w:val="NagwekZnak"/>
    <w:uiPriority w:val="99"/>
    <w:unhideWhenUsed/>
    <w:rsid w:val="007869AD"/>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869AD"/>
  </w:style>
  <w:style w:type="paragraph" w:styleId="Stopka">
    <w:name w:val="footer"/>
    <w:basedOn w:val="Normalny"/>
    <w:link w:val="StopkaZnak"/>
    <w:uiPriority w:val="99"/>
    <w:unhideWhenUsed/>
    <w:rsid w:val="007869A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7869AD"/>
  </w:style>
  <w:style w:type="paragraph" w:styleId="Tekstdymka">
    <w:name w:val="Balloon Text"/>
    <w:basedOn w:val="Normalny"/>
    <w:link w:val="TekstdymkaZnak"/>
    <w:uiPriority w:val="99"/>
    <w:semiHidden/>
    <w:unhideWhenUsed/>
    <w:rsid w:val="007869AD"/>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7869AD"/>
    <w:rPr>
      <w:rFonts w:ascii="Tahoma" w:hAnsi="Tahoma" w:cs="Tahoma"/>
      <w:sz w:val="16"/>
      <w:szCs w:val="16"/>
    </w:rPr>
  </w:style>
  <w:style w:type="paragraph" w:styleId="Spistreci1">
    <w:name w:val="toc 1"/>
    <w:basedOn w:val="Normalny"/>
    <w:next w:val="Normalny"/>
    <w:autoRedefine/>
    <w:uiPriority w:val="39"/>
    <w:unhideWhenUsed/>
    <w:rsid w:val="008E76E6"/>
    <w:pPr>
      <w:tabs>
        <w:tab w:val="right" w:leader="dot" w:pos="9062"/>
      </w:tabs>
      <w:spacing w:after="100"/>
    </w:pPr>
  </w:style>
  <w:style w:type="paragraph" w:styleId="Spistreci2">
    <w:name w:val="toc 2"/>
    <w:basedOn w:val="Normalny"/>
    <w:next w:val="Normalny"/>
    <w:autoRedefine/>
    <w:uiPriority w:val="39"/>
    <w:unhideWhenUsed/>
    <w:rsid w:val="007869AD"/>
    <w:pPr>
      <w:spacing w:after="100"/>
      <w:ind w:left="220"/>
    </w:pPr>
  </w:style>
  <w:style w:type="paragraph" w:styleId="Spistreci3">
    <w:name w:val="toc 3"/>
    <w:basedOn w:val="Normalny"/>
    <w:next w:val="Normalny"/>
    <w:autoRedefine/>
    <w:uiPriority w:val="39"/>
    <w:unhideWhenUsed/>
    <w:rsid w:val="007869AD"/>
    <w:pPr>
      <w:spacing w:after="100"/>
      <w:ind w:left="440"/>
    </w:pPr>
  </w:style>
  <w:style w:type="character" w:styleId="Hipercze">
    <w:name w:val="Hyperlink"/>
    <w:basedOn w:val="Domylnaczcionkaakapitu"/>
    <w:uiPriority w:val="99"/>
    <w:unhideWhenUsed/>
    <w:rsid w:val="007869AD"/>
    <w:rPr>
      <w:color w:val="0000FF" w:themeColor="hyperlink"/>
      <w:u w:val="single"/>
    </w:rPr>
  </w:style>
  <w:style w:type="paragraph" w:styleId="Tekstprzypisukocowego">
    <w:name w:val="endnote text"/>
    <w:basedOn w:val="Normalny"/>
    <w:link w:val="TekstprzypisukocowegoZnak"/>
    <w:uiPriority w:val="99"/>
    <w:semiHidden/>
    <w:unhideWhenUsed/>
    <w:rsid w:val="007869AD"/>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869AD"/>
    <w:rPr>
      <w:sz w:val="20"/>
      <w:szCs w:val="20"/>
    </w:rPr>
  </w:style>
  <w:style w:type="character" w:styleId="Odwoanieprzypisukocowego">
    <w:name w:val="endnote reference"/>
    <w:basedOn w:val="Domylnaczcionkaakapitu"/>
    <w:uiPriority w:val="99"/>
    <w:semiHidden/>
    <w:unhideWhenUsed/>
    <w:rsid w:val="007869AD"/>
    <w:rPr>
      <w:vertAlign w:val="superscript"/>
    </w:rPr>
  </w:style>
  <w:style w:type="character" w:styleId="Pogrubienie">
    <w:name w:val="Strong"/>
    <w:basedOn w:val="Domylnaczcionkaakapitu"/>
    <w:uiPriority w:val="22"/>
    <w:qFormat/>
    <w:rsid w:val="007869AD"/>
    <w:rPr>
      <w:b/>
      <w:bCs/>
    </w:rPr>
  </w:style>
  <w:style w:type="character" w:customStyle="1" w:styleId="AkapitzlistZnak">
    <w:name w:val="Akapit z listą Znak"/>
    <w:link w:val="Akapitzlist"/>
    <w:uiPriority w:val="34"/>
    <w:qFormat/>
    <w:rsid w:val="007869AD"/>
    <w:rPr>
      <w:rFonts w:ascii="Calibri" w:eastAsia="Times New Roman" w:hAnsi="Calibri" w:cs="Times New Roman"/>
      <w:lang w:eastAsia="pl-PL"/>
    </w:rPr>
  </w:style>
  <w:style w:type="table" w:styleId="Tabela-Siatka">
    <w:name w:val="Table Grid"/>
    <w:basedOn w:val="Standardowy"/>
    <w:uiPriority w:val="59"/>
    <w:rsid w:val="007869A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Domylnaczcionkaakapitu"/>
    <w:rsid w:val="007869AD"/>
  </w:style>
  <w:style w:type="paragraph" w:styleId="Spistreci4">
    <w:name w:val="toc 4"/>
    <w:basedOn w:val="Normalny"/>
    <w:next w:val="Normalny"/>
    <w:autoRedefine/>
    <w:uiPriority w:val="39"/>
    <w:unhideWhenUsed/>
    <w:rsid w:val="007869AD"/>
    <w:pPr>
      <w:spacing w:after="100"/>
      <w:ind w:left="660"/>
    </w:pPr>
    <w:rPr>
      <w:rFonts w:eastAsiaTheme="minorEastAsia"/>
      <w:lang w:eastAsia="pl-PL"/>
    </w:rPr>
  </w:style>
  <w:style w:type="paragraph" w:styleId="Spistreci5">
    <w:name w:val="toc 5"/>
    <w:basedOn w:val="Normalny"/>
    <w:next w:val="Normalny"/>
    <w:autoRedefine/>
    <w:uiPriority w:val="39"/>
    <w:unhideWhenUsed/>
    <w:rsid w:val="007869AD"/>
    <w:pPr>
      <w:spacing w:after="100"/>
      <w:ind w:left="880"/>
    </w:pPr>
    <w:rPr>
      <w:rFonts w:eastAsiaTheme="minorEastAsia"/>
      <w:lang w:eastAsia="pl-PL"/>
    </w:rPr>
  </w:style>
  <w:style w:type="paragraph" w:styleId="Spistreci6">
    <w:name w:val="toc 6"/>
    <w:basedOn w:val="Normalny"/>
    <w:next w:val="Normalny"/>
    <w:autoRedefine/>
    <w:uiPriority w:val="39"/>
    <w:unhideWhenUsed/>
    <w:rsid w:val="007869AD"/>
    <w:pPr>
      <w:spacing w:after="100"/>
      <w:ind w:left="1100"/>
    </w:pPr>
    <w:rPr>
      <w:rFonts w:eastAsiaTheme="minorEastAsia"/>
      <w:lang w:eastAsia="pl-PL"/>
    </w:rPr>
  </w:style>
  <w:style w:type="paragraph" w:styleId="Spistreci7">
    <w:name w:val="toc 7"/>
    <w:basedOn w:val="Normalny"/>
    <w:next w:val="Normalny"/>
    <w:autoRedefine/>
    <w:uiPriority w:val="39"/>
    <w:unhideWhenUsed/>
    <w:rsid w:val="007869AD"/>
    <w:pPr>
      <w:spacing w:after="100"/>
      <w:ind w:left="1320"/>
    </w:pPr>
    <w:rPr>
      <w:rFonts w:eastAsiaTheme="minorEastAsia"/>
      <w:lang w:eastAsia="pl-PL"/>
    </w:rPr>
  </w:style>
  <w:style w:type="paragraph" w:styleId="Spistreci8">
    <w:name w:val="toc 8"/>
    <w:basedOn w:val="Normalny"/>
    <w:next w:val="Normalny"/>
    <w:autoRedefine/>
    <w:uiPriority w:val="39"/>
    <w:unhideWhenUsed/>
    <w:rsid w:val="007869AD"/>
    <w:pPr>
      <w:spacing w:after="100"/>
      <w:ind w:left="1540"/>
    </w:pPr>
    <w:rPr>
      <w:rFonts w:eastAsiaTheme="minorEastAsia"/>
      <w:lang w:eastAsia="pl-PL"/>
    </w:rPr>
  </w:style>
  <w:style w:type="paragraph" w:styleId="Spistreci9">
    <w:name w:val="toc 9"/>
    <w:basedOn w:val="Normalny"/>
    <w:next w:val="Normalny"/>
    <w:autoRedefine/>
    <w:uiPriority w:val="39"/>
    <w:unhideWhenUsed/>
    <w:rsid w:val="007869AD"/>
    <w:pPr>
      <w:spacing w:after="100"/>
      <w:ind w:left="1760"/>
    </w:pPr>
    <w:rPr>
      <w:rFonts w:eastAsiaTheme="minorEastAsia"/>
      <w:lang w:eastAsia="pl-PL"/>
    </w:rPr>
  </w:style>
  <w:style w:type="paragraph" w:styleId="Tytu">
    <w:name w:val="Title"/>
    <w:basedOn w:val="Normalny"/>
    <w:link w:val="TytuZnak"/>
    <w:qFormat/>
    <w:rsid w:val="007869AD"/>
    <w:pPr>
      <w:spacing w:after="0" w:line="240" w:lineRule="auto"/>
      <w:jc w:val="center"/>
    </w:pPr>
    <w:rPr>
      <w:rFonts w:ascii="Times New Roman" w:eastAsia="Times New Roman" w:hAnsi="Times New Roman" w:cs="Times New Roman"/>
      <w:b/>
      <w:sz w:val="32"/>
      <w:szCs w:val="20"/>
      <w:lang w:eastAsia="pl-PL"/>
    </w:rPr>
  </w:style>
  <w:style w:type="character" w:customStyle="1" w:styleId="TytuZnak">
    <w:name w:val="Tytuł Znak"/>
    <w:basedOn w:val="Domylnaczcionkaakapitu"/>
    <w:link w:val="Tytu"/>
    <w:rsid w:val="007869AD"/>
    <w:rPr>
      <w:rFonts w:ascii="Times New Roman" w:eastAsia="Times New Roman" w:hAnsi="Times New Roman" w:cs="Times New Roman"/>
      <w:b/>
      <w:sz w:val="32"/>
      <w:szCs w:val="20"/>
      <w:lang w:eastAsia="pl-PL"/>
    </w:rPr>
  </w:style>
  <w:style w:type="paragraph" w:styleId="Tekstpodstawowy3">
    <w:name w:val="Body Text 3"/>
    <w:basedOn w:val="Normalny"/>
    <w:link w:val="Tekstpodstawowy3Znak"/>
    <w:rsid w:val="007869AD"/>
    <w:pPr>
      <w:spacing w:after="0" w:line="240" w:lineRule="auto"/>
      <w:jc w:val="center"/>
    </w:pPr>
    <w:rPr>
      <w:rFonts w:ascii="Times New Roman" w:eastAsia="Times New Roman" w:hAnsi="Times New Roman" w:cs="Times New Roman"/>
      <w:sz w:val="32"/>
      <w:szCs w:val="20"/>
      <w:lang w:eastAsia="pl-PL"/>
    </w:rPr>
  </w:style>
  <w:style w:type="character" w:customStyle="1" w:styleId="Tekstpodstawowy3Znak">
    <w:name w:val="Tekst podstawowy 3 Znak"/>
    <w:basedOn w:val="Domylnaczcionkaakapitu"/>
    <w:link w:val="Tekstpodstawowy3"/>
    <w:rsid w:val="007869AD"/>
    <w:rPr>
      <w:rFonts w:ascii="Times New Roman" w:eastAsia="Times New Roman" w:hAnsi="Times New Roman" w:cs="Times New Roman"/>
      <w:sz w:val="32"/>
      <w:szCs w:val="20"/>
      <w:lang w:eastAsia="pl-PL"/>
    </w:rPr>
  </w:style>
  <w:style w:type="paragraph" w:styleId="Tekstpodstawowy2">
    <w:name w:val="Body Text 2"/>
    <w:basedOn w:val="Normalny"/>
    <w:link w:val="Tekstpodstawowy2Znak"/>
    <w:uiPriority w:val="99"/>
    <w:semiHidden/>
    <w:unhideWhenUsed/>
    <w:rsid w:val="007869AD"/>
    <w:pPr>
      <w:spacing w:after="120" w:line="480" w:lineRule="auto"/>
    </w:pPr>
  </w:style>
  <w:style w:type="character" w:customStyle="1" w:styleId="Tekstpodstawowy2Znak">
    <w:name w:val="Tekst podstawowy 2 Znak"/>
    <w:basedOn w:val="Domylnaczcionkaakapitu"/>
    <w:link w:val="Tekstpodstawowy2"/>
    <w:uiPriority w:val="99"/>
    <w:semiHidden/>
    <w:rsid w:val="007869AD"/>
  </w:style>
  <w:style w:type="character" w:styleId="Odwoanieprzypisudolnego">
    <w:name w:val="footnote reference"/>
    <w:semiHidden/>
    <w:rsid w:val="007869AD"/>
    <w:rPr>
      <w:vertAlign w:val="superscript"/>
    </w:rPr>
  </w:style>
  <w:style w:type="paragraph" w:styleId="Tekstpodstawowy">
    <w:name w:val="Body Text"/>
    <w:basedOn w:val="Normalny"/>
    <w:link w:val="TekstpodstawowyZnak"/>
    <w:uiPriority w:val="99"/>
    <w:unhideWhenUsed/>
    <w:rsid w:val="007869AD"/>
    <w:pPr>
      <w:spacing w:after="120"/>
    </w:pPr>
  </w:style>
  <w:style w:type="character" w:customStyle="1" w:styleId="TekstpodstawowyZnak">
    <w:name w:val="Tekst podstawowy Znak"/>
    <w:basedOn w:val="Domylnaczcionkaakapitu"/>
    <w:link w:val="Tekstpodstawowy"/>
    <w:uiPriority w:val="99"/>
    <w:rsid w:val="007869AD"/>
  </w:style>
  <w:style w:type="character" w:customStyle="1" w:styleId="FontStyle24">
    <w:name w:val="Font Style24"/>
    <w:rsid w:val="007869AD"/>
    <w:rPr>
      <w:rFonts w:ascii="Times New Roman" w:hAnsi="Times New Roman" w:cs="Times New Roman"/>
      <w:sz w:val="20"/>
      <w:szCs w:val="20"/>
    </w:rPr>
  </w:style>
  <w:style w:type="character" w:customStyle="1" w:styleId="FontStyle27">
    <w:name w:val="Font Style27"/>
    <w:rsid w:val="007869AD"/>
    <w:rPr>
      <w:rFonts w:ascii="Times New Roman" w:hAnsi="Times New Roman" w:cs="Times New Roman"/>
      <w:i/>
      <w:iCs/>
      <w:sz w:val="20"/>
      <w:szCs w:val="20"/>
    </w:rPr>
  </w:style>
  <w:style w:type="character" w:customStyle="1" w:styleId="FontStyle13">
    <w:name w:val="Font Style13"/>
    <w:rsid w:val="007869AD"/>
    <w:rPr>
      <w:rFonts w:ascii="Times New Roman" w:hAnsi="Times New Roman" w:cs="Times New Roman"/>
      <w:sz w:val="22"/>
      <w:szCs w:val="22"/>
    </w:rPr>
  </w:style>
  <w:style w:type="paragraph" w:customStyle="1" w:styleId="Default">
    <w:name w:val="Default"/>
    <w:rsid w:val="007869AD"/>
    <w:pPr>
      <w:autoSpaceDE w:val="0"/>
      <w:autoSpaceDN w:val="0"/>
      <w:adjustRightInd w:val="0"/>
      <w:spacing w:after="0" w:line="240" w:lineRule="auto"/>
    </w:pPr>
    <w:rPr>
      <w:rFonts w:ascii="Times New Roman" w:eastAsia="SimSun" w:hAnsi="Times New Roman" w:cs="Times New Roman"/>
      <w:color w:val="000000"/>
      <w:sz w:val="24"/>
      <w:szCs w:val="24"/>
      <w:lang w:eastAsia="pl-PL"/>
    </w:rPr>
  </w:style>
  <w:style w:type="paragraph" w:customStyle="1" w:styleId="Standard">
    <w:name w:val="Standard"/>
    <w:rsid w:val="007869AD"/>
    <w:pPr>
      <w:widowControl w:val="0"/>
      <w:suppressAutoHyphens/>
      <w:autoSpaceDN w:val="0"/>
      <w:spacing w:after="0" w:line="240" w:lineRule="auto"/>
      <w:textAlignment w:val="baseline"/>
    </w:pPr>
    <w:rPr>
      <w:rFonts w:ascii="Liberation Serif" w:eastAsia="SimSun" w:hAnsi="Liberation Serif" w:cs="Mangal"/>
      <w:kern w:val="3"/>
      <w:sz w:val="24"/>
      <w:szCs w:val="24"/>
      <w:lang w:eastAsia="zh-CN" w:bidi="hi-IN"/>
    </w:rPr>
  </w:style>
  <w:style w:type="character" w:customStyle="1" w:styleId="ampvhf-fi6eec-kvuj8d">
    <w:name w:val="ampvhf-fi6eec-kvuj8d"/>
    <w:basedOn w:val="Domylnaczcionkaakapitu"/>
    <w:rsid w:val="007869AD"/>
  </w:style>
  <w:style w:type="character" w:customStyle="1" w:styleId="oao0-zehypd-vj7a6b">
    <w:name w:val="oao0-zehypd-vj7a6b"/>
    <w:basedOn w:val="Domylnaczcionkaakapitu"/>
    <w:rsid w:val="007869AD"/>
  </w:style>
  <w:style w:type="character" w:customStyle="1" w:styleId="a">
    <w:name w:val="_"/>
    <w:basedOn w:val="Domylnaczcionkaakapitu"/>
    <w:rsid w:val="00A245E5"/>
  </w:style>
  <w:style w:type="character" w:customStyle="1" w:styleId="ls7">
    <w:name w:val="ls7"/>
    <w:basedOn w:val="Domylnaczcionkaakapitu"/>
    <w:rsid w:val="00A245E5"/>
  </w:style>
  <w:style w:type="character" w:customStyle="1" w:styleId="ff4">
    <w:name w:val="ff4"/>
    <w:basedOn w:val="Domylnaczcionkaakapitu"/>
    <w:rsid w:val="00A245E5"/>
  </w:style>
  <w:style w:type="character" w:customStyle="1" w:styleId="ff2">
    <w:name w:val="ff2"/>
    <w:basedOn w:val="Domylnaczcionkaakapitu"/>
    <w:rsid w:val="00A245E5"/>
  </w:style>
  <w:style w:type="character" w:customStyle="1" w:styleId="ls8">
    <w:name w:val="ls8"/>
    <w:basedOn w:val="Domylnaczcionkaakapitu"/>
    <w:rsid w:val="00A245E5"/>
  </w:style>
  <w:style w:type="character" w:customStyle="1" w:styleId="ws1a">
    <w:name w:val="ws1a"/>
    <w:basedOn w:val="Domylnaczcionkaakapitu"/>
    <w:rsid w:val="00A245E5"/>
  </w:style>
  <w:style w:type="character" w:customStyle="1" w:styleId="ls11">
    <w:name w:val="ls11"/>
    <w:basedOn w:val="Domylnaczcionkaakapitu"/>
    <w:rsid w:val="00A245E5"/>
  </w:style>
  <w:style w:type="character" w:customStyle="1" w:styleId="lsa">
    <w:name w:val="lsa"/>
    <w:basedOn w:val="Domylnaczcionkaakapitu"/>
    <w:rsid w:val="00A245E5"/>
  </w:style>
  <w:style w:type="character" w:customStyle="1" w:styleId="ws5">
    <w:name w:val="ws5"/>
    <w:basedOn w:val="Domylnaczcionkaakapitu"/>
    <w:rsid w:val="00A245E5"/>
  </w:style>
  <w:style w:type="character" w:customStyle="1" w:styleId="key">
    <w:name w:val="key"/>
    <w:basedOn w:val="Domylnaczcionkaakapitu"/>
    <w:rsid w:val="009D5135"/>
  </w:style>
  <w:style w:type="character" w:customStyle="1" w:styleId="val">
    <w:name w:val="val"/>
    <w:basedOn w:val="Domylnaczcionkaakapitu"/>
    <w:rsid w:val="009D5135"/>
  </w:style>
</w:styles>
</file>

<file path=word/webSettings.xml><?xml version="1.0" encoding="utf-8"?>
<w:webSettings xmlns:r="http://schemas.openxmlformats.org/officeDocument/2006/relationships" xmlns:w="http://schemas.openxmlformats.org/wordprocessingml/2006/main">
  <w:divs>
    <w:div w:id="314335799">
      <w:bodyDiv w:val="1"/>
      <w:marLeft w:val="0"/>
      <w:marRight w:val="0"/>
      <w:marTop w:val="0"/>
      <w:marBottom w:val="0"/>
      <w:divBdr>
        <w:top w:val="none" w:sz="0" w:space="0" w:color="auto"/>
        <w:left w:val="none" w:sz="0" w:space="0" w:color="auto"/>
        <w:bottom w:val="none" w:sz="0" w:space="0" w:color="auto"/>
        <w:right w:val="none" w:sz="0" w:space="0" w:color="auto"/>
      </w:divBdr>
    </w:div>
    <w:div w:id="706444929">
      <w:bodyDiv w:val="1"/>
      <w:marLeft w:val="0"/>
      <w:marRight w:val="0"/>
      <w:marTop w:val="0"/>
      <w:marBottom w:val="0"/>
      <w:divBdr>
        <w:top w:val="none" w:sz="0" w:space="0" w:color="auto"/>
        <w:left w:val="none" w:sz="0" w:space="0" w:color="auto"/>
        <w:bottom w:val="none" w:sz="0" w:space="0" w:color="auto"/>
        <w:right w:val="none" w:sz="0" w:space="0" w:color="auto"/>
      </w:divBdr>
      <w:divsChild>
        <w:div w:id="742574">
          <w:marLeft w:val="0"/>
          <w:marRight w:val="0"/>
          <w:marTop w:val="0"/>
          <w:marBottom w:val="0"/>
          <w:divBdr>
            <w:top w:val="none" w:sz="0" w:space="0" w:color="auto"/>
            <w:left w:val="none" w:sz="0" w:space="0" w:color="auto"/>
            <w:bottom w:val="none" w:sz="0" w:space="0" w:color="auto"/>
            <w:right w:val="none" w:sz="0" w:space="0" w:color="auto"/>
          </w:divBdr>
        </w:div>
        <w:div w:id="839153485">
          <w:marLeft w:val="0"/>
          <w:marRight w:val="0"/>
          <w:marTop w:val="0"/>
          <w:marBottom w:val="0"/>
          <w:divBdr>
            <w:top w:val="none" w:sz="0" w:space="0" w:color="auto"/>
            <w:left w:val="none" w:sz="0" w:space="0" w:color="auto"/>
            <w:bottom w:val="none" w:sz="0" w:space="0" w:color="auto"/>
            <w:right w:val="none" w:sz="0" w:space="0" w:color="auto"/>
          </w:divBdr>
        </w:div>
        <w:div w:id="956066079">
          <w:marLeft w:val="0"/>
          <w:marRight w:val="0"/>
          <w:marTop w:val="0"/>
          <w:marBottom w:val="0"/>
          <w:divBdr>
            <w:top w:val="none" w:sz="0" w:space="0" w:color="auto"/>
            <w:left w:val="none" w:sz="0" w:space="0" w:color="auto"/>
            <w:bottom w:val="none" w:sz="0" w:space="0" w:color="auto"/>
            <w:right w:val="none" w:sz="0" w:space="0" w:color="auto"/>
          </w:divBdr>
        </w:div>
        <w:div w:id="1017000848">
          <w:marLeft w:val="0"/>
          <w:marRight w:val="0"/>
          <w:marTop w:val="0"/>
          <w:marBottom w:val="0"/>
          <w:divBdr>
            <w:top w:val="none" w:sz="0" w:space="0" w:color="auto"/>
            <w:left w:val="none" w:sz="0" w:space="0" w:color="auto"/>
            <w:bottom w:val="none" w:sz="0" w:space="0" w:color="auto"/>
            <w:right w:val="none" w:sz="0" w:space="0" w:color="auto"/>
          </w:divBdr>
        </w:div>
        <w:div w:id="1142500744">
          <w:marLeft w:val="0"/>
          <w:marRight w:val="0"/>
          <w:marTop w:val="0"/>
          <w:marBottom w:val="0"/>
          <w:divBdr>
            <w:top w:val="none" w:sz="0" w:space="0" w:color="auto"/>
            <w:left w:val="none" w:sz="0" w:space="0" w:color="auto"/>
            <w:bottom w:val="none" w:sz="0" w:space="0" w:color="auto"/>
            <w:right w:val="none" w:sz="0" w:space="0" w:color="auto"/>
          </w:divBdr>
        </w:div>
        <w:div w:id="1170024829">
          <w:marLeft w:val="0"/>
          <w:marRight w:val="0"/>
          <w:marTop w:val="0"/>
          <w:marBottom w:val="0"/>
          <w:divBdr>
            <w:top w:val="none" w:sz="0" w:space="0" w:color="auto"/>
            <w:left w:val="none" w:sz="0" w:space="0" w:color="auto"/>
            <w:bottom w:val="none" w:sz="0" w:space="0" w:color="auto"/>
            <w:right w:val="none" w:sz="0" w:space="0" w:color="auto"/>
          </w:divBdr>
        </w:div>
        <w:div w:id="1282802031">
          <w:marLeft w:val="0"/>
          <w:marRight w:val="0"/>
          <w:marTop w:val="0"/>
          <w:marBottom w:val="0"/>
          <w:divBdr>
            <w:top w:val="none" w:sz="0" w:space="0" w:color="auto"/>
            <w:left w:val="none" w:sz="0" w:space="0" w:color="auto"/>
            <w:bottom w:val="none" w:sz="0" w:space="0" w:color="auto"/>
            <w:right w:val="none" w:sz="0" w:space="0" w:color="auto"/>
          </w:divBdr>
        </w:div>
        <w:div w:id="1367293912">
          <w:marLeft w:val="0"/>
          <w:marRight w:val="0"/>
          <w:marTop w:val="0"/>
          <w:marBottom w:val="0"/>
          <w:divBdr>
            <w:top w:val="none" w:sz="0" w:space="0" w:color="auto"/>
            <w:left w:val="none" w:sz="0" w:space="0" w:color="auto"/>
            <w:bottom w:val="none" w:sz="0" w:space="0" w:color="auto"/>
            <w:right w:val="none" w:sz="0" w:space="0" w:color="auto"/>
          </w:divBdr>
        </w:div>
        <w:div w:id="1460420724">
          <w:marLeft w:val="0"/>
          <w:marRight w:val="0"/>
          <w:marTop w:val="0"/>
          <w:marBottom w:val="0"/>
          <w:divBdr>
            <w:top w:val="none" w:sz="0" w:space="0" w:color="auto"/>
            <w:left w:val="none" w:sz="0" w:space="0" w:color="auto"/>
            <w:bottom w:val="none" w:sz="0" w:space="0" w:color="auto"/>
            <w:right w:val="none" w:sz="0" w:space="0" w:color="auto"/>
          </w:divBdr>
        </w:div>
        <w:div w:id="1551653206">
          <w:marLeft w:val="0"/>
          <w:marRight w:val="0"/>
          <w:marTop w:val="0"/>
          <w:marBottom w:val="0"/>
          <w:divBdr>
            <w:top w:val="none" w:sz="0" w:space="0" w:color="auto"/>
            <w:left w:val="none" w:sz="0" w:space="0" w:color="auto"/>
            <w:bottom w:val="none" w:sz="0" w:space="0" w:color="auto"/>
            <w:right w:val="none" w:sz="0" w:space="0" w:color="auto"/>
          </w:divBdr>
        </w:div>
        <w:div w:id="1796409241">
          <w:marLeft w:val="0"/>
          <w:marRight w:val="0"/>
          <w:marTop w:val="0"/>
          <w:marBottom w:val="0"/>
          <w:divBdr>
            <w:top w:val="none" w:sz="0" w:space="0" w:color="auto"/>
            <w:left w:val="none" w:sz="0" w:space="0" w:color="auto"/>
            <w:bottom w:val="none" w:sz="0" w:space="0" w:color="auto"/>
            <w:right w:val="none" w:sz="0" w:space="0" w:color="auto"/>
          </w:divBdr>
        </w:div>
        <w:div w:id="1810316413">
          <w:marLeft w:val="0"/>
          <w:marRight w:val="0"/>
          <w:marTop w:val="0"/>
          <w:marBottom w:val="0"/>
          <w:divBdr>
            <w:top w:val="none" w:sz="0" w:space="0" w:color="auto"/>
            <w:left w:val="none" w:sz="0" w:space="0" w:color="auto"/>
            <w:bottom w:val="none" w:sz="0" w:space="0" w:color="auto"/>
            <w:right w:val="none" w:sz="0" w:space="0" w:color="auto"/>
          </w:divBdr>
        </w:div>
        <w:div w:id="1968050903">
          <w:marLeft w:val="0"/>
          <w:marRight w:val="0"/>
          <w:marTop w:val="0"/>
          <w:marBottom w:val="0"/>
          <w:divBdr>
            <w:top w:val="none" w:sz="0" w:space="0" w:color="auto"/>
            <w:left w:val="none" w:sz="0" w:space="0" w:color="auto"/>
            <w:bottom w:val="none" w:sz="0" w:space="0" w:color="auto"/>
            <w:right w:val="none" w:sz="0" w:space="0" w:color="auto"/>
          </w:divBdr>
        </w:div>
        <w:div w:id="1970084419">
          <w:marLeft w:val="0"/>
          <w:marRight w:val="0"/>
          <w:marTop w:val="0"/>
          <w:marBottom w:val="0"/>
          <w:divBdr>
            <w:top w:val="none" w:sz="0" w:space="0" w:color="auto"/>
            <w:left w:val="none" w:sz="0" w:space="0" w:color="auto"/>
            <w:bottom w:val="none" w:sz="0" w:space="0" w:color="auto"/>
            <w:right w:val="none" w:sz="0" w:space="0" w:color="auto"/>
          </w:divBdr>
        </w:div>
        <w:div w:id="2086174568">
          <w:marLeft w:val="0"/>
          <w:marRight w:val="0"/>
          <w:marTop w:val="0"/>
          <w:marBottom w:val="0"/>
          <w:divBdr>
            <w:top w:val="none" w:sz="0" w:space="0" w:color="auto"/>
            <w:left w:val="none" w:sz="0" w:space="0" w:color="auto"/>
            <w:bottom w:val="none" w:sz="0" w:space="0" w:color="auto"/>
            <w:right w:val="none" w:sz="0" w:space="0" w:color="auto"/>
          </w:divBdr>
        </w:div>
        <w:div w:id="2093164773">
          <w:marLeft w:val="0"/>
          <w:marRight w:val="0"/>
          <w:marTop w:val="0"/>
          <w:marBottom w:val="0"/>
          <w:divBdr>
            <w:top w:val="none" w:sz="0" w:space="0" w:color="auto"/>
            <w:left w:val="none" w:sz="0" w:space="0" w:color="auto"/>
            <w:bottom w:val="none" w:sz="0" w:space="0" w:color="auto"/>
            <w:right w:val="none" w:sz="0" w:space="0" w:color="auto"/>
          </w:divBdr>
        </w:div>
        <w:div w:id="2095204499">
          <w:marLeft w:val="0"/>
          <w:marRight w:val="0"/>
          <w:marTop w:val="0"/>
          <w:marBottom w:val="0"/>
          <w:divBdr>
            <w:top w:val="none" w:sz="0" w:space="0" w:color="auto"/>
            <w:left w:val="none" w:sz="0" w:space="0" w:color="auto"/>
            <w:bottom w:val="none" w:sz="0" w:space="0" w:color="auto"/>
            <w:right w:val="none" w:sz="0" w:space="0" w:color="auto"/>
          </w:divBdr>
        </w:div>
      </w:divsChild>
    </w:div>
    <w:div w:id="1451315149">
      <w:bodyDiv w:val="1"/>
      <w:marLeft w:val="0"/>
      <w:marRight w:val="0"/>
      <w:marTop w:val="0"/>
      <w:marBottom w:val="0"/>
      <w:divBdr>
        <w:top w:val="none" w:sz="0" w:space="0" w:color="auto"/>
        <w:left w:val="none" w:sz="0" w:space="0" w:color="auto"/>
        <w:bottom w:val="none" w:sz="0" w:space="0" w:color="auto"/>
        <w:right w:val="none" w:sz="0" w:space="0" w:color="auto"/>
      </w:divBdr>
      <w:divsChild>
        <w:div w:id="42297146">
          <w:marLeft w:val="0"/>
          <w:marRight w:val="0"/>
          <w:marTop w:val="0"/>
          <w:marBottom w:val="0"/>
          <w:divBdr>
            <w:top w:val="none" w:sz="0" w:space="0" w:color="auto"/>
            <w:left w:val="none" w:sz="0" w:space="0" w:color="auto"/>
            <w:bottom w:val="none" w:sz="0" w:space="0" w:color="auto"/>
            <w:right w:val="none" w:sz="0" w:space="0" w:color="auto"/>
          </w:divBdr>
        </w:div>
        <w:div w:id="304705940">
          <w:marLeft w:val="0"/>
          <w:marRight w:val="0"/>
          <w:marTop w:val="0"/>
          <w:marBottom w:val="0"/>
          <w:divBdr>
            <w:top w:val="none" w:sz="0" w:space="0" w:color="auto"/>
            <w:left w:val="none" w:sz="0" w:space="0" w:color="auto"/>
            <w:bottom w:val="none" w:sz="0" w:space="0" w:color="auto"/>
            <w:right w:val="none" w:sz="0" w:space="0" w:color="auto"/>
          </w:divBdr>
        </w:div>
        <w:div w:id="479882040">
          <w:marLeft w:val="0"/>
          <w:marRight w:val="0"/>
          <w:marTop w:val="0"/>
          <w:marBottom w:val="0"/>
          <w:divBdr>
            <w:top w:val="none" w:sz="0" w:space="0" w:color="auto"/>
            <w:left w:val="none" w:sz="0" w:space="0" w:color="auto"/>
            <w:bottom w:val="none" w:sz="0" w:space="0" w:color="auto"/>
            <w:right w:val="none" w:sz="0" w:space="0" w:color="auto"/>
          </w:divBdr>
        </w:div>
        <w:div w:id="531961122">
          <w:marLeft w:val="0"/>
          <w:marRight w:val="0"/>
          <w:marTop w:val="0"/>
          <w:marBottom w:val="0"/>
          <w:divBdr>
            <w:top w:val="none" w:sz="0" w:space="0" w:color="auto"/>
            <w:left w:val="none" w:sz="0" w:space="0" w:color="auto"/>
            <w:bottom w:val="none" w:sz="0" w:space="0" w:color="auto"/>
            <w:right w:val="none" w:sz="0" w:space="0" w:color="auto"/>
          </w:divBdr>
        </w:div>
        <w:div w:id="889651433">
          <w:marLeft w:val="0"/>
          <w:marRight w:val="0"/>
          <w:marTop w:val="0"/>
          <w:marBottom w:val="0"/>
          <w:divBdr>
            <w:top w:val="none" w:sz="0" w:space="0" w:color="auto"/>
            <w:left w:val="none" w:sz="0" w:space="0" w:color="auto"/>
            <w:bottom w:val="none" w:sz="0" w:space="0" w:color="auto"/>
            <w:right w:val="none" w:sz="0" w:space="0" w:color="auto"/>
          </w:divBdr>
        </w:div>
        <w:div w:id="1000084029">
          <w:marLeft w:val="0"/>
          <w:marRight w:val="0"/>
          <w:marTop w:val="0"/>
          <w:marBottom w:val="0"/>
          <w:divBdr>
            <w:top w:val="none" w:sz="0" w:space="0" w:color="auto"/>
            <w:left w:val="none" w:sz="0" w:space="0" w:color="auto"/>
            <w:bottom w:val="none" w:sz="0" w:space="0" w:color="auto"/>
            <w:right w:val="none" w:sz="0" w:space="0" w:color="auto"/>
          </w:divBdr>
        </w:div>
        <w:div w:id="1002124506">
          <w:marLeft w:val="0"/>
          <w:marRight w:val="0"/>
          <w:marTop w:val="0"/>
          <w:marBottom w:val="0"/>
          <w:divBdr>
            <w:top w:val="none" w:sz="0" w:space="0" w:color="auto"/>
            <w:left w:val="none" w:sz="0" w:space="0" w:color="auto"/>
            <w:bottom w:val="none" w:sz="0" w:space="0" w:color="auto"/>
            <w:right w:val="none" w:sz="0" w:space="0" w:color="auto"/>
          </w:divBdr>
        </w:div>
        <w:div w:id="1003045605">
          <w:marLeft w:val="0"/>
          <w:marRight w:val="0"/>
          <w:marTop w:val="0"/>
          <w:marBottom w:val="0"/>
          <w:divBdr>
            <w:top w:val="none" w:sz="0" w:space="0" w:color="auto"/>
            <w:left w:val="none" w:sz="0" w:space="0" w:color="auto"/>
            <w:bottom w:val="none" w:sz="0" w:space="0" w:color="auto"/>
            <w:right w:val="none" w:sz="0" w:space="0" w:color="auto"/>
          </w:divBdr>
        </w:div>
        <w:div w:id="1045105881">
          <w:marLeft w:val="0"/>
          <w:marRight w:val="0"/>
          <w:marTop w:val="0"/>
          <w:marBottom w:val="0"/>
          <w:divBdr>
            <w:top w:val="none" w:sz="0" w:space="0" w:color="auto"/>
            <w:left w:val="none" w:sz="0" w:space="0" w:color="auto"/>
            <w:bottom w:val="none" w:sz="0" w:space="0" w:color="auto"/>
            <w:right w:val="none" w:sz="0" w:space="0" w:color="auto"/>
          </w:divBdr>
        </w:div>
        <w:div w:id="1155604427">
          <w:marLeft w:val="0"/>
          <w:marRight w:val="0"/>
          <w:marTop w:val="0"/>
          <w:marBottom w:val="0"/>
          <w:divBdr>
            <w:top w:val="none" w:sz="0" w:space="0" w:color="auto"/>
            <w:left w:val="none" w:sz="0" w:space="0" w:color="auto"/>
            <w:bottom w:val="none" w:sz="0" w:space="0" w:color="auto"/>
            <w:right w:val="none" w:sz="0" w:space="0" w:color="auto"/>
          </w:divBdr>
        </w:div>
        <w:div w:id="1299993903">
          <w:marLeft w:val="0"/>
          <w:marRight w:val="0"/>
          <w:marTop w:val="0"/>
          <w:marBottom w:val="0"/>
          <w:divBdr>
            <w:top w:val="none" w:sz="0" w:space="0" w:color="auto"/>
            <w:left w:val="none" w:sz="0" w:space="0" w:color="auto"/>
            <w:bottom w:val="none" w:sz="0" w:space="0" w:color="auto"/>
            <w:right w:val="none" w:sz="0" w:space="0" w:color="auto"/>
          </w:divBdr>
        </w:div>
        <w:div w:id="1442191451">
          <w:marLeft w:val="0"/>
          <w:marRight w:val="0"/>
          <w:marTop w:val="0"/>
          <w:marBottom w:val="0"/>
          <w:divBdr>
            <w:top w:val="none" w:sz="0" w:space="0" w:color="auto"/>
            <w:left w:val="none" w:sz="0" w:space="0" w:color="auto"/>
            <w:bottom w:val="none" w:sz="0" w:space="0" w:color="auto"/>
            <w:right w:val="none" w:sz="0" w:space="0" w:color="auto"/>
          </w:divBdr>
        </w:div>
        <w:div w:id="1773940534">
          <w:marLeft w:val="0"/>
          <w:marRight w:val="0"/>
          <w:marTop w:val="0"/>
          <w:marBottom w:val="0"/>
          <w:divBdr>
            <w:top w:val="none" w:sz="0" w:space="0" w:color="auto"/>
            <w:left w:val="none" w:sz="0" w:space="0" w:color="auto"/>
            <w:bottom w:val="none" w:sz="0" w:space="0" w:color="auto"/>
            <w:right w:val="none" w:sz="0" w:space="0" w:color="auto"/>
          </w:divBdr>
        </w:div>
        <w:div w:id="1790706102">
          <w:marLeft w:val="0"/>
          <w:marRight w:val="0"/>
          <w:marTop w:val="0"/>
          <w:marBottom w:val="0"/>
          <w:divBdr>
            <w:top w:val="none" w:sz="0" w:space="0" w:color="auto"/>
            <w:left w:val="none" w:sz="0" w:space="0" w:color="auto"/>
            <w:bottom w:val="none" w:sz="0" w:space="0" w:color="auto"/>
            <w:right w:val="none" w:sz="0" w:space="0" w:color="auto"/>
          </w:divBdr>
        </w:div>
        <w:div w:id="1914965453">
          <w:marLeft w:val="0"/>
          <w:marRight w:val="0"/>
          <w:marTop w:val="0"/>
          <w:marBottom w:val="0"/>
          <w:divBdr>
            <w:top w:val="none" w:sz="0" w:space="0" w:color="auto"/>
            <w:left w:val="none" w:sz="0" w:space="0" w:color="auto"/>
            <w:bottom w:val="none" w:sz="0" w:space="0" w:color="auto"/>
            <w:right w:val="none" w:sz="0" w:space="0" w:color="auto"/>
          </w:divBdr>
        </w:div>
        <w:div w:id="2002853641">
          <w:marLeft w:val="0"/>
          <w:marRight w:val="0"/>
          <w:marTop w:val="0"/>
          <w:marBottom w:val="0"/>
          <w:divBdr>
            <w:top w:val="none" w:sz="0" w:space="0" w:color="auto"/>
            <w:left w:val="none" w:sz="0" w:space="0" w:color="auto"/>
            <w:bottom w:val="none" w:sz="0" w:space="0" w:color="auto"/>
            <w:right w:val="none" w:sz="0" w:space="0" w:color="auto"/>
          </w:divBdr>
        </w:div>
        <w:div w:id="20282844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arslege.pl/rozporzadzenie-ministra-transportu-i-gospodarki-morskiej-w-sprawie-warunkow-technicznych-jakim-powinny-odpowiadac-drogi-publiczne-i-ich-usytuowanie/k360/"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www.arslege.pl/rozporzadzenie-ministra-transportu-i-gospodarki-morskiej-w-sprawie-warunkow-technicznych-jakim-powinny-odpowiadac-drogi-publiczne-i-ich-usytuowanie/k360/s4496/"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20</Pages>
  <Words>6177</Words>
  <Characters>37062</Characters>
  <Application>Microsoft Office Word</Application>
  <DocSecurity>0</DocSecurity>
  <Lines>308</Lines>
  <Paragraphs>86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43153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Ela</dc:creator>
  <cp:lastModifiedBy>Ela</cp:lastModifiedBy>
  <cp:revision>3</cp:revision>
  <cp:lastPrinted>2022-04-30T13:57:00Z</cp:lastPrinted>
  <dcterms:created xsi:type="dcterms:W3CDTF">2022-06-07T04:05:00Z</dcterms:created>
  <dcterms:modified xsi:type="dcterms:W3CDTF">2022-06-07T04:06:00Z</dcterms:modified>
</cp:coreProperties>
</file>