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EA077B">
        <w:rPr>
          <w:rFonts w:cstheme="minorHAnsi"/>
          <w:sz w:val="24"/>
          <w:szCs w:val="24"/>
        </w:rPr>
        <w:t>SZCZEGÓŁOWA SPECYFIKACJA TECHNICZNA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EA077B">
        <w:rPr>
          <w:rFonts w:cstheme="minorHAnsi"/>
          <w:sz w:val="24"/>
          <w:szCs w:val="24"/>
        </w:rPr>
        <w:t>WYKONANIA I ODBIORU ROBÓT BUDOWLANYCH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:rsid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:rsidR="00A57662" w:rsidRPr="00EA077B" w:rsidRDefault="00A57662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:rsidR="00EA077B" w:rsidRPr="00FB6CB2" w:rsidRDefault="00FB6CB2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FB6CB2">
        <w:rPr>
          <w:rFonts w:cstheme="minorHAnsi"/>
          <w:b/>
          <w:bCs/>
          <w:sz w:val="28"/>
          <w:szCs w:val="28"/>
        </w:rPr>
        <w:t>B-01.0</w:t>
      </w:r>
      <w:r w:rsidR="00A57662">
        <w:rPr>
          <w:rFonts w:cstheme="minorHAnsi"/>
          <w:b/>
          <w:bCs/>
          <w:sz w:val="28"/>
          <w:szCs w:val="28"/>
        </w:rPr>
        <w:t>3</w:t>
      </w:r>
      <w:r w:rsidRPr="00FB6CB2">
        <w:rPr>
          <w:rFonts w:cstheme="minorHAnsi"/>
          <w:b/>
          <w:bCs/>
          <w:sz w:val="28"/>
          <w:szCs w:val="28"/>
        </w:rPr>
        <w:t>.0</w:t>
      </w:r>
      <w:r w:rsidR="00A57662">
        <w:rPr>
          <w:rFonts w:cstheme="minorHAnsi"/>
          <w:b/>
          <w:bCs/>
          <w:sz w:val="28"/>
          <w:szCs w:val="28"/>
        </w:rPr>
        <w:t>1</w:t>
      </w:r>
      <w:r w:rsidRPr="00FB6CB2">
        <w:rPr>
          <w:rFonts w:cstheme="minorHAnsi"/>
          <w:b/>
          <w:bCs/>
          <w:sz w:val="28"/>
          <w:szCs w:val="28"/>
        </w:rPr>
        <w:t>.</w:t>
      </w:r>
    </w:p>
    <w:p w:rsidR="00FB6CB2" w:rsidRPr="00EA077B" w:rsidRDefault="00FB6CB2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  <w:highlight w:val="yellow"/>
        </w:rPr>
      </w:pP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4"/>
        </w:rPr>
      </w:pPr>
      <w:r w:rsidRPr="00A57662">
        <w:rPr>
          <w:rFonts w:cstheme="minorHAnsi"/>
          <w:b/>
          <w:bCs/>
          <w:sz w:val="28"/>
          <w:szCs w:val="24"/>
        </w:rPr>
        <w:t>Kod CPV 45262520-2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4"/>
        </w:rPr>
      </w:pPr>
      <w:r w:rsidRPr="00A57662">
        <w:rPr>
          <w:rFonts w:cstheme="minorHAnsi"/>
          <w:b/>
          <w:bCs/>
          <w:sz w:val="28"/>
          <w:szCs w:val="24"/>
        </w:rPr>
        <w:t>ROBOTY MURARSKIE I MUROWE</w:t>
      </w:r>
    </w:p>
    <w:p w:rsidR="00EA077B" w:rsidRPr="00A57662" w:rsidRDefault="00A57662" w:rsidP="00A5766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2"/>
          <w:szCs w:val="24"/>
          <w:highlight w:val="yellow"/>
        </w:rPr>
      </w:pPr>
      <w:r w:rsidRPr="00A57662">
        <w:rPr>
          <w:rFonts w:cstheme="minorHAnsi"/>
          <w:sz w:val="16"/>
          <w:szCs w:val="16"/>
        </w:rPr>
        <w:t>Oznaczenie kodu według Wspólnego Słownika Zamówień (CPV)</w:t>
      </w:r>
    </w:p>
    <w:p w:rsidR="00FB6CB2" w:rsidRDefault="00FB6CB2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A57662" w:rsidRDefault="00A57662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A57662" w:rsidRPr="00EA077B" w:rsidRDefault="00A57662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0"/>
        </w:rPr>
      </w:pPr>
      <w:r w:rsidRPr="00EA077B">
        <w:rPr>
          <w:rFonts w:cstheme="minorHAnsi"/>
          <w:b/>
          <w:bCs/>
          <w:sz w:val="24"/>
          <w:szCs w:val="20"/>
        </w:rPr>
        <w:t>SPIS TREŚCI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1. Wstęp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2. Materiały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3. Sprzęt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4. Transport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5. Wykonanie robót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6. Kontrola jakości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7. Obmiar robót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8. Odbiór robót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9. Podstawa płatności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10. Przepisy związane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B41982" w:rsidRPr="00EA077B" w:rsidRDefault="00B41982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A57662" w:rsidRDefault="00A57662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A57662" w:rsidRDefault="00A57662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A57662" w:rsidRDefault="00A57662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A57662" w:rsidRDefault="00A57662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A57662" w:rsidRDefault="00A57662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A57662" w:rsidRPr="00EA077B" w:rsidRDefault="00A57662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A57662" w:rsidRDefault="00A57662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A57662" w:rsidRPr="00EA077B" w:rsidRDefault="00A57662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077B">
        <w:rPr>
          <w:rFonts w:cstheme="minorHAnsi"/>
          <w:b/>
          <w:bCs/>
          <w:sz w:val="20"/>
          <w:szCs w:val="20"/>
        </w:rPr>
        <w:t>Katowice; sierpień 2018</w:t>
      </w:r>
    </w:p>
    <w:p w:rsidR="00FB6CB2" w:rsidRPr="00FB6CB2" w:rsidRDefault="00EA077B" w:rsidP="00FB6CB2">
      <w:pPr>
        <w:pStyle w:val="Nagwek1"/>
        <w:rPr>
          <w:rFonts w:asciiTheme="minorHAnsi" w:hAnsiTheme="minorHAnsi" w:cstheme="minorHAnsi"/>
        </w:rPr>
      </w:pPr>
      <w:r w:rsidRPr="00EA077B">
        <w:rPr>
          <w:rFonts w:asciiTheme="minorHAnsi" w:hAnsiTheme="minorHAnsi" w:cstheme="minorHAnsi"/>
        </w:rPr>
        <w:br w:type="page"/>
      </w:r>
      <w:r w:rsidR="00FB6CB2" w:rsidRPr="00FB6CB2">
        <w:rPr>
          <w:rFonts w:asciiTheme="minorHAnsi" w:hAnsiTheme="minorHAnsi" w:cstheme="minorHAnsi"/>
        </w:rPr>
        <w:lastRenderedPageBreak/>
        <w:t>WSTĘP</w:t>
      </w:r>
    </w:p>
    <w:p w:rsidR="00FB6CB2" w:rsidRPr="00FB6CB2" w:rsidRDefault="00FB6CB2" w:rsidP="00FB6CB2">
      <w:pPr>
        <w:pStyle w:val="Nagwek2"/>
        <w:rPr>
          <w:rFonts w:asciiTheme="minorHAnsi" w:hAnsiTheme="minorHAnsi" w:cstheme="minorHAnsi"/>
        </w:rPr>
      </w:pPr>
      <w:r w:rsidRPr="00FB6CB2">
        <w:rPr>
          <w:rFonts w:asciiTheme="minorHAnsi" w:hAnsiTheme="minorHAnsi" w:cstheme="minorHAnsi"/>
        </w:rPr>
        <w:t>Przedmiot SST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Przedmiotem niniejszej Szczegółowej Specyfikacji Technicznej (SST) są wymagania dotyczące wykonania i</w:t>
      </w:r>
    </w:p>
    <w:p w:rsidR="00B35543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odbioru robót murowych jako zadania</w:t>
      </w:r>
      <w:r w:rsidRPr="00A57662">
        <w:rPr>
          <w:rFonts w:cstheme="minorHAnsi"/>
          <w:color w:val="000000"/>
          <w:sz w:val="20"/>
          <w:szCs w:val="20"/>
        </w:rPr>
        <w:t xml:space="preserve"> </w:t>
      </w:r>
      <w:r w:rsidR="00B35543" w:rsidRPr="00A57662">
        <w:rPr>
          <w:rFonts w:cstheme="minorHAnsi"/>
          <w:color w:val="000000"/>
          <w:sz w:val="20"/>
          <w:szCs w:val="20"/>
        </w:rPr>
        <w:t>„Termomodernizacji budynku Urzędu Gminy w Ciasna.”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A57662" w:rsidRPr="00A57662" w:rsidRDefault="00A57662" w:rsidP="00A57662">
      <w:pPr>
        <w:pStyle w:val="Nagwek2"/>
      </w:pPr>
      <w:r w:rsidRPr="00A57662">
        <w:t>Zakres stosowania SST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Niniejsza specyfikacja będzie stosowana jako dokument przetargowy i kontraktowy przy zlecaniu i realizacji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robót wymienionych w punkcie 1.1.</w:t>
      </w:r>
    </w:p>
    <w:p w:rsidR="00A57662" w:rsidRPr="00A57662" w:rsidRDefault="00A57662" w:rsidP="00A57662">
      <w:pPr>
        <w:pStyle w:val="Nagwek2"/>
      </w:pPr>
      <w:r w:rsidRPr="00A57662">
        <w:t>Zakres robót objętych SST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Roboty murarskie obejmują:</w:t>
      </w:r>
    </w:p>
    <w:p w:rsidR="00A57662" w:rsidRPr="00A57662" w:rsidRDefault="00A57662" w:rsidP="00A5766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Roboty przygotowawcze.</w:t>
      </w:r>
    </w:p>
    <w:p w:rsidR="00A57662" w:rsidRPr="00A57662" w:rsidRDefault="00A57662" w:rsidP="00A5766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Wymurowanie ścian jednowarstwowych.</w:t>
      </w:r>
    </w:p>
    <w:p w:rsidR="00A57662" w:rsidRPr="00A57662" w:rsidRDefault="00A57662" w:rsidP="00A5766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Montaż nadproży systemowych.</w:t>
      </w:r>
    </w:p>
    <w:p w:rsidR="00A57662" w:rsidRPr="00A57662" w:rsidRDefault="00A57662" w:rsidP="00A57662">
      <w:pPr>
        <w:pStyle w:val="Nagwek2"/>
      </w:pPr>
      <w:r w:rsidRPr="00A57662">
        <w:t>Określenia podstawowe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Określenia podstawowe podano w OST pkt. 1.4.</w:t>
      </w:r>
    </w:p>
    <w:p w:rsidR="00A57662" w:rsidRPr="00A57662" w:rsidRDefault="00A57662" w:rsidP="00A57662">
      <w:pPr>
        <w:pStyle w:val="Nagwek2"/>
      </w:pPr>
      <w:r w:rsidRPr="00A57662">
        <w:t>Ogólne wymagania dotyczące robót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Ogólne wymagania dotyczące robót podano w OST pkt.1.6.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Wykonawca robót jest odpowiedzialny za jakość ich wykonania oraz za ich zgodność z dokumentacj</w:t>
      </w:r>
      <w:r>
        <w:rPr>
          <w:rFonts w:cstheme="minorHAnsi"/>
          <w:sz w:val="20"/>
          <w:szCs w:val="20"/>
        </w:rPr>
        <w:t xml:space="preserve">ą </w:t>
      </w:r>
      <w:r w:rsidRPr="00A57662">
        <w:rPr>
          <w:rFonts w:cstheme="minorHAnsi"/>
          <w:sz w:val="20"/>
          <w:szCs w:val="20"/>
        </w:rPr>
        <w:t>projektową, ST i poleceniami Inspektora Nadzoru.</w:t>
      </w:r>
    </w:p>
    <w:p w:rsidR="00A57662" w:rsidRPr="00A57662" w:rsidRDefault="00A57662" w:rsidP="00A57662">
      <w:pPr>
        <w:pStyle w:val="Nagwek1"/>
      </w:pPr>
      <w:r w:rsidRPr="00A57662">
        <w:t>MATERIAŁY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Ogólne wymagania dotyczące materiałów podano w OST pkt.2.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Do wykonania w/w robót przewiduje się zastosowanie następujących materiałów:</w:t>
      </w:r>
    </w:p>
    <w:p w:rsidR="00A57662" w:rsidRPr="00A57662" w:rsidRDefault="00A57662" w:rsidP="00A5766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cegła budowlana pełna 25 x 12 x 6,5 cm,kl.15,</w:t>
      </w:r>
    </w:p>
    <w:p w:rsidR="00A57662" w:rsidRPr="00A57662" w:rsidRDefault="00A57662" w:rsidP="00A5766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bloczki wapienno-piaskowe gr. 24 cm, kl. 20-33, 3x19,9x24cm,</w:t>
      </w:r>
    </w:p>
    <w:p w:rsidR="00A57662" w:rsidRPr="00A57662" w:rsidRDefault="00A57662" w:rsidP="00A5766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 xml:space="preserve">bloczki wapienno-piaskowe gr. </w:t>
      </w:r>
      <w:r>
        <w:rPr>
          <w:rFonts w:cstheme="minorHAnsi"/>
          <w:sz w:val="20"/>
          <w:szCs w:val="20"/>
        </w:rPr>
        <w:t>20</w:t>
      </w:r>
      <w:r w:rsidRPr="00A57662">
        <w:rPr>
          <w:rFonts w:cstheme="minorHAnsi"/>
          <w:sz w:val="20"/>
          <w:szCs w:val="20"/>
        </w:rPr>
        <w:t xml:space="preserve"> cm, kl. 20-33, 3x19,9x2</w:t>
      </w:r>
      <w:r>
        <w:rPr>
          <w:rFonts w:cstheme="minorHAnsi"/>
          <w:sz w:val="20"/>
          <w:szCs w:val="20"/>
        </w:rPr>
        <w:t>0</w:t>
      </w:r>
      <w:r w:rsidRPr="00A57662">
        <w:rPr>
          <w:rFonts w:cstheme="minorHAnsi"/>
          <w:sz w:val="20"/>
          <w:szCs w:val="20"/>
        </w:rPr>
        <w:t>cm,</w:t>
      </w:r>
    </w:p>
    <w:p w:rsidR="00A57662" w:rsidRPr="00A57662" w:rsidRDefault="00A57662" w:rsidP="00A5766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bloczki wapienno-piaskowe gr. 18 cm, kl. 20-33, 3x19,9x18cm,</w:t>
      </w:r>
    </w:p>
    <w:p w:rsidR="00A57662" w:rsidRPr="00A57662" w:rsidRDefault="00A57662" w:rsidP="00A5766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nadproża prefabrykowane żelbetowe L19/N,</w:t>
      </w:r>
    </w:p>
    <w:p w:rsidR="00A57662" w:rsidRPr="00A57662" w:rsidRDefault="00A57662" w:rsidP="00A5766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zaprawa cementowa, cementowo-wapienna wg, PN-B-10104:2014-03, PN-EN 998-2:2016-12</w:t>
      </w:r>
    </w:p>
    <w:p w:rsidR="00A57662" w:rsidRPr="00A57662" w:rsidRDefault="00A57662" w:rsidP="00A5766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materiały pomocnicze.</w:t>
      </w:r>
    </w:p>
    <w:p w:rsidR="00A57662" w:rsidRPr="00A57662" w:rsidRDefault="00A57662" w:rsidP="00A57662">
      <w:pPr>
        <w:pStyle w:val="Nagwek1"/>
      </w:pPr>
      <w:r w:rsidRPr="00A57662">
        <w:t>SPRZĘT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Ogólne wymagania dotyczące sprzętu podano w OST pkt. 3.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Roboty można wykonać przy użyciu odpowiedniego sprzętu dla danych robót.</w:t>
      </w:r>
    </w:p>
    <w:p w:rsidR="00A57662" w:rsidRPr="00A57662" w:rsidRDefault="00A57662" w:rsidP="00A57662">
      <w:pPr>
        <w:pStyle w:val="Nagwek1"/>
      </w:pPr>
      <w:r w:rsidRPr="00A57662">
        <w:t>TRANSPORT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Ogólne wymagania dotyczące transportu podano w OST pkt. 4.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Materiały i elementy mogą być przewożone dowolnymi ś</w:t>
      </w:r>
      <w:r>
        <w:rPr>
          <w:rFonts w:cstheme="minorHAnsi"/>
          <w:sz w:val="20"/>
          <w:szCs w:val="20"/>
        </w:rPr>
        <w:t xml:space="preserve">rodkami transportu. </w:t>
      </w:r>
      <w:r w:rsidRPr="00A57662">
        <w:rPr>
          <w:rFonts w:cstheme="minorHAnsi"/>
          <w:sz w:val="20"/>
          <w:szCs w:val="20"/>
        </w:rPr>
        <w:t>Podczas transportu materiały i elementy konstrukcji powinny być zabezpieczone prze</w:t>
      </w:r>
      <w:r>
        <w:rPr>
          <w:rFonts w:cstheme="minorHAnsi"/>
          <w:sz w:val="20"/>
          <w:szCs w:val="20"/>
        </w:rPr>
        <w:t xml:space="preserve">d uszkodzeniami </w:t>
      </w:r>
      <w:r w:rsidRPr="00A57662">
        <w:rPr>
          <w:rFonts w:cstheme="minorHAnsi"/>
          <w:sz w:val="20"/>
          <w:szCs w:val="20"/>
        </w:rPr>
        <w:t>lub utratą stateczności.</w:t>
      </w:r>
    </w:p>
    <w:p w:rsidR="00A57662" w:rsidRPr="00A57662" w:rsidRDefault="00A57662" w:rsidP="00A57662">
      <w:pPr>
        <w:pStyle w:val="Nagwek1"/>
      </w:pPr>
      <w:r w:rsidRPr="00A57662">
        <w:t>WYKONANIE ROBÓT</w:t>
      </w:r>
    </w:p>
    <w:p w:rsid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Ogólne zasady wykonania robót podano w OST pkt. 5.</w:t>
      </w:r>
    </w:p>
    <w:p w:rsid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A57662" w:rsidRPr="00A57662" w:rsidRDefault="00A57662" w:rsidP="00A57662">
      <w:pPr>
        <w:pStyle w:val="Nagwek2"/>
      </w:pPr>
      <w:r w:rsidRPr="00A57662">
        <w:lastRenderedPageBreak/>
        <w:t>Wymagania ogólne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Wymagania</w:t>
      </w:r>
    </w:p>
    <w:p w:rsidR="00A57662" w:rsidRPr="00A57662" w:rsidRDefault="00A57662" w:rsidP="00A5766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roboty murarskie powinien wykonać należycie wyszkolony zespół pod nadzorem majstra</w:t>
      </w:r>
      <w:r>
        <w:rPr>
          <w:rFonts w:cstheme="minorHAnsi"/>
          <w:sz w:val="20"/>
          <w:szCs w:val="20"/>
        </w:rPr>
        <w:t xml:space="preserve"> </w:t>
      </w:r>
      <w:r w:rsidRPr="00A57662">
        <w:rPr>
          <w:rFonts w:cstheme="minorHAnsi"/>
          <w:sz w:val="20"/>
          <w:szCs w:val="20"/>
        </w:rPr>
        <w:t>murarskiego,</w:t>
      </w:r>
    </w:p>
    <w:p w:rsidR="00A57662" w:rsidRPr="00A57662" w:rsidRDefault="00A57662" w:rsidP="00A5766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stosuje się zaprawy produkowane fabrycznie, a jeżeli zaprawy wykonywane są na budowie,</w:t>
      </w:r>
      <w:r>
        <w:rPr>
          <w:rFonts w:cstheme="minorHAnsi"/>
          <w:sz w:val="20"/>
          <w:szCs w:val="20"/>
        </w:rPr>
        <w:t xml:space="preserve"> </w:t>
      </w:r>
      <w:r w:rsidRPr="00A57662">
        <w:rPr>
          <w:rFonts w:cstheme="minorHAnsi"/>
          <w:sz w:val="20"/>
          <w:szCs w:val="20"/>
        </w:rPr>
        <w:t>kontroluje się dozowanie składników, a także wytrzymałość zaprawy,</w:t>
      </w:r>
    </w:p>
    <w:p w:rsidR="00A57662" w:rsidRPr="00A57662" w:rsidRDefault="00A57662" w:rsidP="00A5766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jakość robót kontroluje osoba o odpowiednich kwalifikacjach, niezależna od wykonawcy.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  <w:r w:rsidRPr="00A57662">
        <w:rPr>
          <w:rFonts w:cstheme="minorHAnsi"/>
          <w:sz w:val="20"/>
          <w:szCs w:val="20"/>
        </w:rPr>
        <w:t>Podczas prowadzenia robót budowlanych należy zapewnić przestrz</w:t>
      </w:r>
      <w:r>
        <w:rPr>
          <w:rFonts w:cstheme="minorHAnsi"/>
          <w:sz w:val="20"/>
          <w:szCs w:val="20"/>
        </w:rPr>
        <w:t xml:space="preserve">eganie wszystkich przepisów bhp </w:t>
      </w:r>
      <w:r w:rsidRPr="00A57662">
        <w:rPr>
          <w:rFonts w:cstheme="minorHAnsi"/>
          <w:sz w:val="20"/>
          <w:szCs w:val="20"/>
        </w:rPr>
        <w:t>obowiązują</w:t>
      </w:r>
      <w:r>
        <w:rPr>
          <w:rFonts w:cstheme="minorHAnsi"/>
          <w:sz w:val="20"/>
          <w:szCs w:val="20"/>
        </w:rPr>
        <w:t xml:space="preserve">cych w budownictwie. </w:t>
      </w:r>
      <w:r w:rsidRPr="00A57662">
        <w:rPr>
          <w:rFonts w:cstheme="minorHAnsi"/>
          <w:sz w:val="20"/>
          <w:szCs w:val="20"/>
          <w:u w:val="single"/>
        </w:rPr>
        <w:t>Wszelkie roboty budowlane należy prowadzić zgodnie ze sztuką budowlaną.</w:t>
      </w:r>
    </w:p>
    <w:p w:rsidR="00A57662" w:rsidRPr="00A57662" w:rsidRDefault="00A57662" w:rsidP="00A57662">
      <w:pPr>
        <w:pStyle w:val="Nagwek2"/>
      </w:pPr>
      <w:r w:rsidRPr="00A57662">
        <w:t>Zaprawy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Do przygotowania zapraw stosować można każdą wodę zdatną do picia, z r</w:t>
      </w:r>
      <w:r>
        <w:rPr>
          <w:rFonts w:cstheme="minorHAnsi"/>
          <w:sz w:val="20"/>
          <w:szCs w:val="20"/>
        </w:rPr>
        <w:t xml:space="preserve">zeki lub jeziora. Niedozwolone </w:t>
      </w:r>
      <w:r w:rsidRPr="00A57662">
        <w:rPr>
          <w:rFonts w:cstheme="minorHAnsi"/>
          <w:sz w:val="20"/>
          <w:szCs w:val="20"/>
        </w:rPr>
        <w:t>jest użycie wód ściekowych, kanalizacyjnych bagiennych oraz wód zawierają</w:t>
      </w:r>
      <w:r>
        <w:rPr>
          <w:rFonts w:cstheme="minorHAnsi"/>
          <w:sz w:val="20"/>
          <w:szCs w:val="20"/>
        </w:rPr>
        <w:t xml:space="preserve">cych tłuszcze organiczne, oleje i muł. </w:t>
      </w:r>
      <w:r w:rsidRPr="00A57662">
        <w:rPr>
          <w:rFonts w:cstheme="minorHAnsi"/>
          <w:sz w:val="20"/>
          <w:szCs w:val="20"/>
        </w:rPr>
        <w:t>Marka i skład zaprawy powinny być zgodne z wy</w:t>
      </w:r>
      <w:r>
        <w:rPr>
          <w:rFonts w:cstheme="minorHAnsi"/>
          <w:sz w:val="20"/>
          <w:szCs w:val="20"/>
        </w:rPr>
        <w:t xml:space="preserve">maganiami podanymi w projekcie. </w:t>
      </w:r>
      <w:r w:rsidRPr="00A57662">
        <w:rPr>
          <w:rFonts w:cstheme="minorHAnsi"/>
          <w:sz w:val="20"/>
          <w:szCs w:val="20"/>
        </w:rPr>
        <w:t xml:space="preserve">Przygotowanie zaprawy do robót murowych powinno być </w:t>
      </w:r>
      <w:r>
        <w:rPr>
          <w:rFonts w:cstheme="minorHAnsi"/>
          <w:sz w:val="20"/>
          <w:szCs w:val="20"/>
        </w:rPr>
        <w:t xml:space="preserve">wykonywane mechanicznie. </w:t>
      </w:r>
      <w:r w:rsidRPr="00A57662">
        <w:rPr>
          <w:rFonts w:cstheme="minorHAnsi"/>
          <w:sz w:val="20"/>
          <w:szCs w:val="20"/>
        </w:rPr>
        <w:t>Zaprawę należy przygotować w takiej ilości, aby mogła być wbudowana możliwie wcześ</w:t>
      </w:r>
      <w:r>
        <w:rPr>
          <w:rFonts w:cstheme="minorHAnsi"/>
          <w:sz w:val="20"/>
          <w:szCs w:val="20"/>
        </w:rPr>
        <w:t>nie po jej przygotowaniu tj. ok. 3 godz. Z</w:t>
      </w:r>
      <w:r w:rsidRPr="00A57662">
        <w:rPr>
          <w:rFonts w:cstheme="minorHAnsi"/>
          <w:sz w:val="20"/>
          <w:szCs w:val="20"/>
        </w:rPr>
        <w:t>aprawy przygotowywane na budowie:</w:t>
      </w:r>
    </w:p>
    <w:p w:rsidR="00A57662" w:rsidRPr="00A57662" w:rsidRDefault="00A57662" w:rsidP="00A57662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Do zapraw murarskich należy stosować piasek rzeczny lub kopalniany.</w:t>
      </w:r>
    </w:p>
    <w:p w:rsidR="00A57662" w:rsidRPr="00A57662" w:rsidRDefault="00A57662" w:rsidP="00A57662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Do zapraw cementowo-wapiennych i cementowych należy stosować cement portlandzki z dodatkiem żużla</w:t>
      </w:r>
      <w:r>
        <w:rPr>
          <w:rFonts w:cstheme="minorHAnsi"/>
          <w:sz w:val="20"/>
          <w:szCs w:val="20"/>
        </w:rPr>
        <w:t xml:space="preserve"> </w:t>
      </w:r>
      <w:r w:rsidRPr="00A57662">
        <w:rPr>
          <w:rFonts w:cstheme="minorHAnsi"/>
          <w:sz w:val="20"/>
          <w:szCs w:val="20"/>
        </w:rPr>
        <w:t>lub popiołów lotnych 25 i 35 oraz cement hutniczy 25 pod warunkiem, że temperatura otoczenia w ciągu 7</w:t>
      </w:r>
      <w:r>
        <w:rPr>
          <w:rFonts w:cstheme="minorHAnsi"/>
          <w:sz w:val="20"/>
          <w:szCs w:val="20"/>
        </w:rPr>
        <w:t xml:space="preserve"> </w:t>
      </w:r>
      <w:r w:rsidRPr="00A57662">
        <w:rPr>
          <w:rFonts w:cstheme="minorHAnsi"/>
          <w:sz w:val="20"/>
          <w:szCs w:val="20"/>
        </w:rPr>
        <w:t>dni od chwili zużycia zaprawy nie będzie niższa niż +5 °C.</w:t>
      </w:r>
    </w:p>
    <w:p w:rsidR="00A57662" w:rsidRPr="00A57662" w:rsidRDefault="00A57662" w:rsidP="00A57662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 xml:space="preserve">Do zapraw należy stosować wapno </w:t>
      </w:r>
      <w:proofErr w:type="spellStart"/>
      <w:r w:rsidRPr="00A57662">
        <w:rPr>
          <w:rFonts w:cstheme="minorHAnsi"/>
          <w:sz w:val="20"/>
          <w:szCs w:val="20"/>
        </w:rPr>
        <w:t>suchogaszone</w:t>
      </w:r>
      <w:proofErr w:type="spellEnd"/>
      <w:r w:rsidRPr="00A57662">
        <w:rPr>
          <w:rFonts w:cstheme="minorHAnsi"/>
          <w:sz w:val="20"/>
          <w:szCs w:val="20"/>
        </w:rPr>
        <w:t xml:space="preserve"> lub gaszone w postaci ciasta wapiennego otrzymanego</w:t>
      </w:r>
      <w:r>
        <w:rPr>
          <w:rFonts w:cstheme="minorHAnsi"/>
          <w:sz w:val="20"/>
          <w:szCs w:val="20"/>
        </w:rPr>
        <w:t xml:space="preserve"> </w:t>
      </w:r>
      <w:r w:rsidRPr="00A57662">
        <w:rPr>
          <w:rFonts w:cstheme="minorHAnsi"/>
          <w:sz w:val="20"/>
          <w:szCs w:val="20"/>
        </w:rPr>
        <w:t>z wapna niegaszonego, które powinno tworzyć jednolitą i jednobarwną masę, bez grudek niegaszonego</w:t>
      </w:r>
      <w:r>
        <w:rPr>
          <w:rFonts w:cstheme="minorHAnsi"/>
          <w:sz w:val="20"/>
          <w:szCs w:val="20"/>
        </w:rPr>
        <w:t xml:space="preserve"> </w:t>
      </w:r>
      <w:r w:rsidRPr="00A57662">
        <w:rPr>
          <w:rFonts w:cstheme="minorHAnsi"/>
          <w:sz w:val="20"/>
          <w:szCs w:val="20"/>
        </w:rPr>
        <w:t>wapna i zanieczyszczeń obcych.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  <w:u w:val="single"/>
        </w:rPr>
        <w:t>Systemowe zaprawy</w:t>
      </w:r>
      <w:r w:rsidRPr="00A57662">
        <w:rPr>
          <w:rFonts w:cstheme="minorHAnsi"/>
          <w:sz w:val="20"/>
          <w:szCs w:val="20"/>
        </w:rPr>
        <w:t xml:space="preserve"> należy stosować wg technologii producenta.</w:t>
      </w:r>
    </w:p>
    <w:p w:rsidR="00A57662" w:rsidRPr="00A57662" w:rsidRDefault="00A57662" w:rsidP="00A57662">
      <w:pPr>
        <w:pStyle w:val="Nagwek2"/>
      </w:pPr>
      <w:r w:rsidRPr="00A57662">
        <w:t>Ściany jednowarstwowe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Mury należy wykonywać warstwami z zachowaniem prawidłowego wiązania i gruboś</w:t>
      </w:r>
      <w:r>
        <w:rPr>
          <w:rFonts w:cstheme="minorHAnsi"/>
          <w:sz w:val="20"/>
          <w:szCs w:val="20"/>
        </w:rPr>
        <w:t xml:space="preserve">ci spoin. </w:t>
      </w:r>
      <w:r w:rsidRPr="00A57662">
        <w:rPr>
          <w:rFonts w:cstheme="minorHAnsi"/>
          <w:sz w:val="20"/>
          <w:szCs w:val="20"/>
        </w:rPr>
        <w:t xml:space="preserve">Spoiny poziome powinny być dokładnie wypełnione zaprawą, spoiny pionowe pozostają </w:t>
      </w:r>
      <w:r>
        <w:rPr>
          <w:rFonts w:cstheme="minorHAnsi"/>
          <w:sz w:val="20"/>
          <w:szCs w:val="20"/>
        </w:rPr>
        <w:t xml:space="preserve">niewypełnione. </w:t>
      </w:r>
      <w:r w:rsidRPr="00A57662">
        <w:rPr>
          <w:rFonts w:cstheme="minorHAnsi"/>
          <w:sz w:val="20"/>
          <w:szCs w:val="20"/>
        </w:rPr>
        <w:t>W murze ze spoinami tradycyjnymi spoina nie powinna być mniejsza od 8mm i nie wię</w:t>
      </w:r>
      <w:r>
        <w:rPr>
          <w:rFonts w:cstheme="minorHAnsi"/>
          <w:sz w:val="20"/>
          <w:szCs w:val="20"/>
        </w:rPr>
        <w:t xml:space="preserve">ksza od 15 m </w:t>
      </w:r>
      <w:r w:rsidRPr="00A57662">
        <w:rPr>
          <w:rFonts w:cstheme="minorHAnsi"/>
          <w:sz w:val="20"/>
          <w:szCs w:val="20"/>
        </w:rPr>
        <w:t xml:space="preserve">(nominalnie 10 mm). W przypadku murów z cienkimi spoinami wartości te wynoszą </w:t>
      </w:r>
      <w:r>
        <w:rPr>
          <w:rFonts w:cstheme="minorHAnsi"/>
          <w:sz w:val="20"/>
          <w:szCs w:val="20"/>
        </w:rPr>
        <w:t xml:space="preserve">odpowiednio od 0,5 do 3 </w:t>
      </w:r>
      <w:r w:rsidRPr="00A57662">
        <w:rPr>
          <w:rFonts w:cstheme="minorHAnsi"/>
          <w:sz w:val="20"/>
          <w:szCs w:val="20"/>
        </w:rPr>
        <w:t>mm i średnio 2 mm.</w:t>
      </w:r>
    </w:p>
    <w:p w:rsidR="00A57662" w:rsidRPr="00A57662" w:rsidRDefault="00A57662" w:rsidP="00A57662">
      <w:pPr>
        <w:pStyle w:val="Nagwek1"/>
      </w:pPr>
      <w:r w:rsidRPr="00A57662">
        <w:t>KONTROLA JAKOŚCI ROBÓT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Ogólne zasady kontroli jakości robót podano w OST pkt. 6.</w:t>
      </w:r>
    </w:p>
    <w:p w:rsidR="00AF1CAB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Kontrola jakości robót polega na sprawdzeniu: jakości i klas zastosowanych materiałów, kolejnoś</w:t>
      </w:r>
      <w:r w:rsidR="00AF1CAB">
        <w:rPr>
          <w:rFonts w:cstheme="minorHAnsi"/>
          <w:sz w:val="20"/>
          <w:szCs w:val="20"/>
        </w:rPr>
        <w:t xml:space="preserve">ci </w:t>
      </w:r>
      <w:r w:rsidRPr="00A57662">
        <w:rPr>
          <w:rFonts w:cstheme="minorHAnsi"/>
          <w:sz w:val="20"/>
          <w:szCs w:val="20"/>
        </w:rPr>
        <w:t xml:space="preserve">wykonywania robót zgodnie z dokumentacją projektową, dokładności wymurowania ścian, odchyleń </w:t>
      </w:r>
      <w:r w:rsidR="00AF1CAB">
        <w:rPr>
          <w:rFonts w:cstheme="minorHAnsi"/>
          <w:sz w:val="20"/>
          <w:szCs w:val="20"/>
        </w:rPr>
        <w:t xml:space="preserve">od pionu </w:t>
      </w:r>
      <w:r w:rsidRPr="00A57662">
        <w:rPr>
          <w:rFonts w:cstheme="minorHAnsi"/>
          <w:sz w:val="20"/>
          <w:szCs w:val="20"/>
        </w:rPr>
        <w:t>powierzchni i krawędzi ścian (w szczególności ościeży), wymiarów otw</w:t>
      </w:r>
      <w:r w:rsidR="00AF1CAB">
        <w:rPr>
          <w:rFonts w:cstheme="minorHAnsi"/>
          <w:sz w:val="20"/>
          <w:szCs w:val="20"/>
        </w:rPr>
        <w:t xml:space="preserve">orów, marki zapraw murarskich i </w:t>
      </w:r>
      <w:r w:rsidRPr="00A57662">
        <w:rPr>
          <w:rFonts w:cstheme="minorHAnsi"/>
          <w:sz w:val="20"/>
          <w:szCs w:val="20"/>
        </w:rPr>
        <w:t>gruboś</w:t>
      </w:r>
      <w:r w:rsidR="00AF1CAB">
        <w:rPr>
          <w:rFonts w:cstheme="minorHAnsi"/>
          <w:sz w:val="20"/>
          <w:szCs w:val="20"/>
        </w:rPr>
        <w:t xml:space="preserve">ci spoin. </w:t>
      </w:r>
      <w:r w:rsidRPr="00A57662">
        <w:rPr>
          <w:rFonts w:cstheme="minorHAnsi"/>
          <w:sz w:val="20"/>
          <w:szCs w:val="20"/>
        </w:rPr>
        <w:t xml:space="preserve">Należy sprawdzić: prawidłowość wiązania elementów murowych, długość, szerokość, wysokość </w:t>
      </w:r>
      <w:r w:rsidR="00AF1CAB">
        <w:rPr>
          <w:rFonts w:cstheme="minorHAnsi"/>
          <w:sz w:val="20"/>
          <w:szCs w:val="20"/>
        </w:rPr>
        <w:t xml:space="preserve">oraz </w:t>
      </w:r>
      <w:r w:rsidRPr="00A57662">
        <w:rPr>
          <w:rFonts w:cstheme="minorHAnsi"/>
          <w:sz w:val="20"/>
          <w:szCs w:val="20"/>
        </w:rPr>
        <w:t>położenie osi muru i ściany, wymiary i położenie otworów oraz kąty pomiędzy poszczególnymi ś</w:t>
      </w:r>
      <w:r w:rsidR="00AF1CAB">
        <w:rPr>
          <w:rFonts w:cstheme="minorHAnsi"/>
          <w:sz w:val="20"/>
          <w:szCs w:val="20"/>
        </w:rPr>
        <w:t xml:space="preserve">cianami; </w:t>
      </w:r>
      <w:r w:rsidRPr="00A57662">
        <w:rPr>
          <w:rFonts w:cstheme="minorHAnsi"/>
          <w:sz w:val="20"/>
          <w:szCs w:val="20"/>
        </w:rPr>
        <w:t>sposób wykonania oparcia stropów oraz połączeń pomiędzy ścianami i innymi elementami; prawidłowoś</w:t>
      </w:r>
      <w:r w:rsidR="00AF1CAB">
        <w:rPr>
          <w:rFonts w:cstheme="minorHAnsi"/>
          <w:sz w:val="20"/>
          <w:szCs w:val="20"/>
        </w:rPr>
        <w:t xml:space="preserve">ci </w:t>
      </w:r>
      <w:r w:rsidRPr="00A57662">
        <w:rPr>
          <w:rFonts w:cstheme="minorHAnsi"/>
          <w:sz w:val="20"/>
          <w:szCs w:val="20"/>
        </w:rPr>
        <w:t>wykonania oraz grubości spoin; brak zacieków.</w:t>
      </w:r>
    </w:p>
    <w:p w:rsidR="00AF1CAB" w:rsidRDefault="00AF1CAB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A57662">
        <w:rPr>
          <w:rFonts w:cstheme="minorHAnsi"/>
          <w:b/>
          <w:bCs/>
          <w:sz w:val="20"/>
          <w:szCs w:val="20"/>
        </w:rPr>
        <w:lastRenderedPageBreak/>
        <w:t>Dopuszczalne odchyłki wymiarów dla murów przyjmować wg poniższej tabeli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r w:rsidRPr="00A57662">
        <w:rPr>
          <w:rFonts w:cstheme="minorHAnsi"/>
          <w:noProof/>
          <w:sz w:val="20"/>
          <w:szCs w:val="20"/>
          <w:lang w:eastAsia="pl-PL"/>
        </w:rPr>
        <w:drawing>
          <wp:inline distT="0" distB="0" distL="0" distR="0" wp14:anchorId="22C19103" wp14:editId="76E4F5A8">
            <wp:extent cx="5514975" cy="4131651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4131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A57662" w:rsidRPr="00A57662" w:rsidRDefault="00A57662" w:rsidP="00AF1CAB">
      <w:pPr>
        <w:pStyle w:val="Nagwek1"/>
      </w:pPr>
      <w:r w:rsidRPr="00A57662">
        <w:t>OBMIAR ROBÓT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Ogólne zasady dokonywania obmiarów robót podano w OST pkt. 7.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Jednostkami obmiarowymi są: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[ m² ] – powierzchni ścianek,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[ m ] – nadproży.</w:t>
      </w:r>
    </w:p>
    <w:p w:rsidR="00A57662" w:rsidRPr="00A57662" w:rsidRDefault="00A57662" w:rsidP="00AF1CAB">
      <w:pPr>
        <w:pStyle w:val="Nagwek1"/>
      </w:pPr>
      <w:r w:rsidRPr="00A57662">
        <w:t>ODBIÓR ROBÓT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Ogólne zasady odbiorów robót podano w OST pkt. 8.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Badania przy odbiorze polegają na sprawdzeniu technicznych dokumentó</w:t>
      </w:r>
      <w:r w:rsidR="00AF1CAB">
        <w:rPr>
          <w:rFonts w:cstheme="minorHAnsi"/>
          <w:sz w:val="20"/>
          <w:szCs w:val="20"/>
        </w:rPr>
        <w:t xml:space="preserve">w kontrolnych i przeprowadzeniu </w:t>
      </w:r>
      <w:r w:rsidRPr="00A57662">
        <w:rPr>
          <w:rFonts w:cstheme="minorHAnsi"/>
          <w:sz w:val="20"/>
          <w:szCs w:val="20"/>
        </w:rPr>
        <w:t>pomiarów dla sprawdzenia wymogów podanych w p. 6.</w:t>
      </w:r>
    </w:p>
    <w:p w:rsidR="00A57662" w:rsidRPr="00A57662" w:rsidRDefault="00A57662" w:rsidP="00AF1CAB">
      <w:pPr>
        <w:pStyle w:val="Nagwek1"/>
      </w:pPr>
      <w:r w:rsidRPr="00A57662">
        <w:t>PODSTAWA PŁATNOŚCI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Ogólne wymagania dotyczące płatności podano w OST pkt. 9.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Zasady rozliczania i płatności za wykonane roboty określa umowa zawarta pomiędzy Zamawiają</w:t>
      </w:r>
      <w:r w:rsidR="00AF1CAB">
        <w:rPr>
          <w:rFonts w:cstheme="minorHAnsi"/>
          <w:sz w:val="20"/>
          <w:szCs w:val="20"/>
        </w:rPr>
        <w:t xml:space="preserve">cym </w:t>
      </w:r>
      <w:r w:rsidRPr="00A57662">
        <w:rPr>
          <w:rFonts w:cstheme="minorHAnsi"/>
          <w:sz w:val="20"/>
          <w:szCs w:val="20"/>
        </w:rPr>
        <w:t>a Wykonawcą.</w:t>
      </w:r>
    </w:p>
    <w:p w:rsidR="00A57662" w:rsidRPr="00A57662" w:rsidRDefault="00A57662" w:rsidP="00A576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Cena jednostkowa obejmuje:</w:t>
      </w:r>
    </w:p>
    <w:p w:rsidR="00A57662" w:rsidRPr="00AF1CAB" w:rsidRDefault="00A57662" w:rsidP="00AF1CA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F1CAB">
        <w:rPr>
          <w:rFonts w:cstheme="minorHAnsi"/>
          <w:sz w:val="20"/>
          <w:szCs w:val="20"/>
        </w:rPr>
        <w:t>prace pomiarowe i technologiczne,</w:t>
      </w:r>
    </w:p>
    <w:p w:rsidR="00A57662" w:rsidRPr="00AF1CAB" w:rsidRDefault="00A57662" w:rsidP="00AF1CA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F1CAB">
        <w:rPr>
          <w:rFonts w:cstheme="minorHAnsi"/>
          <w:sz w:val="20"/>
          <w:szCs w:val="20"/>
        </w:rPr>
        <w:t>zakup i dowóz materiałów,</w:t>
      </w:r>
    </w:p>
    <w:p w:rsidR="00A57662" w:rsidRPr="00AF1CAB" w:rsidRDefault="00A57662" w:rsidP="00AF1CA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F1CAB">
        <w:rPr>
          <w:rFonts w:cstheme="minorHAnsi"/>
          <w:sz w:val="20"/>
          <w:szCs w:val="20"/>
        </w:rPr>
        <w:t>wykonanie elementów robót,</w:t>
      </w:r>
    </w:p>
    <w:p w:rsidR="00A57662" w:rsidRDefault="00A57662" w:rsidP="00AF1CAB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F1CAB">
        <w:rPr>
          <w:rFonts w:cstheme="minorHAnsi"/>
          <w:sz w:val="20"/>
          <w:szCs w:val="20"/>
        </w:rPr>
        <w:t>kontrolę prawidłowości wykonanych robót.</w:t>
      </w:r>
    </w:p>
    <w:p w:rsidR="00AF1CAB" w:rsidRPr="00AF1CAB" w:rsidRDefault="00AF1CAB" w:rsidP="00AF1CAB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A57662" w:rsidRPr="00A57662" w:rsidRDefault="00A57662" w:rsidP="00AF1CAB">
      <w:pPr>
        <w:pStyle w:val="Nagwek1"/>
      </w:pPr>
      <w:r w:rsidRPr="00A57662">
        <w:lastRenderedPageBreak/>
        <w:t>PRZEPISY ZWIĄZANE</w:t>
      </w:r>
    </w:p>
    <w:p w:rsidR="00A57662" w:rsidRPr="00A57662" w:rsidRDefault="00A57662" w:rsidP="00AF1CAB">
      <w:pPr>
        <w:pStyle w:val="Nagwek2"/>
      </w:pPr>
      <w:r w:rsidRPr="00A57662">
        <w:t>Normy</w:t>
      </w:r>
    </w:p>
    <w:p w:rsidR="00A57662" w:rsidRPr="00AF1CAB" w:rsidRDefault="00A57662" w:rsidP="00AF1CA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F1CAB">
        <w:rPr>
          <w:rFonts w:cstheme="minorHAnsi"/>
          <w:sz w:val="20"/>
          <w:szCs w:val="20"/>
        </w:rPr>
        <w:t>PN-EN 197-1:2012 Cement – Część 1: Skład wymagania i kryteria zgodności dotyczące cementów</w:t>
      </w:r>
    </w:p>
    <w:p w:rsidR="00A57662" w:rsidRPr="00AF1CAB" w:rsidRDefault="00A57662" w:rsidP="00AF1CAB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F1CAB">
        <w:rPr>
          <w:rFonts w:cstheme="minorHAnsi"/>
          <w:sz w:val="20"/>
          <w:szCs w:val="20"/>
        </w:rPr>
        <w:t>powszechnego użytku.</w:t>
      </w:r>
    </w:p>
    <w:p w:rsidR="00A57662" w:rsidRPr="00AF1CAB" w:rsidRDefault="00A57662" w:rsidP="00AF1CA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F1CAB">
        <w:rPr>
          <w:rFonts w:cstheme="minorHAnsi"/>
          <w:sz w:val="20"/>
          <w:szCs w:val="20"/>
        </w:rPr>
        <w:t>PN – EN 197-2:2002 Cement – Część 2: Ocena zgodności.</w:t>
      </w:r>
      <w:bookmarkStart w:id="0" w:name="_GoBack"/>
      <w:bookmarkEnd w:id="0"/>
    </w:p>
    <w:p w:rsidR="00A57662" w:rsidRPr="00AF1CAB" w:rsidRDefault="00A57662" w:rsidP="00AF1CA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F1CAB">
        <w:rPr>
          <w:rFonts w:cstheme="minorHAnsi"/>
          <w:sz w:val="20"/>
          <w:szCs w:val="20"/>
        </w:rPr>
        <w:t>PN-EN 1008:2004 Woda do betonu i zapraw.</w:t>
      </w:r>
    </w:p>
    <w:p w:rsidR="00A57662" w:rsidRPr="00AF1CAB" w:rsidRDefault="00A57662" w:rsidP="00AF1CA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F1CAB">
        <w:rPr>
          <w:rFonts w:cstheme="minorHAnsi"/>
          <w:sz w:val="20"/>
          <w:szCs w:val="20"/>
        </w:rPr>
        <w:t>PN-B-10104:2014-03 Wymagania dotyczące zapraw murarskich ogólnego przeznaczenia. Zaprawy o</w:t>
      </w:r>
    </w:p>
    <w:p w:rsidR="00A57662" w:rsidRPr="00AF1CAB" w:rsidRDefault="00A57662" w:rsidP="00AF1CAB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F1CAB">
        <w:rPr>
          <w:rFonts w:cstheme="minorHAnsi"/>
          <w:sz w:val="20"/>
          <w:szCs w:val="20"/>
        </w:rPr>
        <w:t>określonym składzie materiałowym wytwarzane na miejscu budowy.</w:t>
      </w:r>
    </w:p>
    <w:p w:rsidR="00A57662" w:rsidRPr="00AF1CAB" w:rsidRDefault="00A57662" w:rsidP="00AF1CA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F1CAB">
        <w:rPr>
          <w:rFonts w:cstheme="minorHAnsi"/>
          <w:sz w:val="20"/>
          <w:szCs w:val="20"/>
        </w:rPr>
        <w:t>PN-EN 998-2:2016-12 Wymagania dotyczące zapraw do murów-Część 2: Zaprawa murarska.</w:t>
      </w:r>
    </w:p>
    <w:p w:rsidR="00A57662" w:rsidRPr="00AF1CAB" w:rsidRDefault="00A57662" w:rsidP="00AF1CA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F1CAB">
        <w:rPr>
          <w:rFonts w:cstheme="minorHAnsi"/>
          <w:sz w:val="20"/>
          <w:szCs w:val="20"/>
        </w:rPr>
        <w:t>PN-EN 1996-1-1+A1:2013-05 Projektowanie konstrukcji murowych -- Część 1-1: Reguły ogólne dla</w:t>
      </w:r>
    </w:p>
    <w:p w:rsidR="00A57662" w:rsidRPr="00AF1CAB" w:rsidRDefault="00A57662" w:rsidP="00AF1CAB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F1CAB">
        <w:rPr>
          <w:rFonts w:cstheme="minorHAnsi"/>
          <w:sz w:val="20"/>
          <w:szCs w:val="20"/>
        </w:rPr>
        <w:t>zbrojonych i niezbrojonych konstrukcji murowych.</w:t>
      </w:r>
    </w:p>
    <w:p w:rsidR="00A57662" w:rsidRPr="00AF1CAB" w:rsidRDefault="00A57662" w:rsidP="00AF1CA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F1CAB">
        <w:rPr>
          <w:rFonts w:cstheme="minorHAnsi"/>
          <w:sz w:val="20"/>
          <w:szCs w:val="20"/>
        </w:rPr>
        <w:t>PN-EN 771-2+A1:2015-10 Wymagania dotyczące elementów murowych -- Część 2: Elementy murowe</w:t>
      </w:r>
    </w:p>
    <w:p w:rsidR="00A57662" w:rsidRPr="00AF1CAB" w:rsidRDefault="00A57662" w:rsidP="00AF1CAB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F1CAB">
        <w:rPr>
          <w:rFonts w:cstheme="minorHAnsi"/>
          <w:sz w:val="20"/>
          <w:szCs w:val="20"/>
        </w:rPr>
        <w:t>silikatowe.</w:t>
      </w:r>
    </w:p>
    <w:p w:rsidR="00A57662" w:rsidRPr="00AF1CAB" w:rsidRDefault="00A57662" w:rsidP="00AF1CA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F1CAB">
        <w:rPr>
          <w:rFonts w:cstheme="minorHAnsi"/>
          <w:sz w:val="20"/>
          <w:szCs w:val="20"/>
        </w:rPr>
        <w:t>PN-EN 998-2:2016-12 Wymagania dotyczące zapraw do murów -- Część 2: Zaprawa murarska.</w:t>
      </w:r>
    </w:p>
    <w:p w:rsidR="00A57662" w:rsidRPr="00AF1CAB" w:rsidRDefault="00A57662" w:rsidP="00AF1CA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F1CAB">
        <w:rPr>
          <w:rFonts w:cstheme="minorHAnsi"/>
          <w:sz w:val="20"/>
          <w:szCs w:val="20"/>
        </w:rPr>
        <w:t>PN-EN 845-1:2013-11 Specyfikacja wyrobów dodatkowych do murów -- Część 1: Kotwy, listwy kotwiące,</w:t>
      </w:r>
    </w:p>
    <w:p w:rsidR="00A57662" w:rsidRPr="00AF1CAB" w:rsidRDefault="00A57662" w:rsidP="00AF1CAB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F1CAB">
        <w:rPr>
          <w:rFonts w:cstheme="minorHAnsi"/>
          <w:sz w:val="20"/>
          <w:szCs w:val="20"/>
        </w:rPr>
        <w:t>wieszaki i wsporniki</w:t>
      </w:r>
    </w:p>
    <w:p w:rsidR="00A57662" w:rsidRPr="00A57662" w:rsidRDefault="00A57662" w:rsidP="00AF1CAB">
      <w:pPr>
        <w:pStyle w:val="Nagwek2"/>
      </w:pPr>
      <w:r w:rsidRPr="00A57662">
        <w:t>Inne dokumenty, instrukcje i przepisy</w:t>
      </w:r>
    </w:p>
    <w:p w:rsidR="00675C89" w:rsidRPr="00AF1CAB" w:rsidRDefault="00A57662" w:rsidP="00AF1CA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57662">
        <w:rPr>
          <w:rFonts w:cstheme="minorHAnsi"/>
          <w:sz w:val="20"/>
          <w:szCs w:val="20"/>
        </w:rPr>
        <w:t>Warunki techniczne wykonania i odbioru robót budowlano-montaż</w:t>
      </w:r>
      <w:r w:rsidR="00AF1CAB">
        <w:rPr>
          <w:rFonts w:cstheme="minorHAnsi"/>
          <w:sz w:val="20"/>
          <w:szCs w:val="20"/>
        </w:rPr>
        <w:t xml:space="preserve">owych. </w:t>
      </w:r>
      <w:r w:rsidRPr="00AF1CAB">
        <w:rPr>
          <w:rFonts w:cstheme="minorHAnsi"/>
          <w:sz w:val="20"/>
          <w:szCs w:val="20"/>
        </w:rPr>
        <w:t>Opis techniczny konstrukcji i architektury.</w:t>
      </w:r>
    </w:p>
    <w:sectPr w:rsidR="00675C89" w:rsidRPr="00AF1CAB" w:rsidSect="00EA077B">
      <w:headerReference w:type="default" r:id="rId9"/>
      <w:foot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1F5" w:rsidRDefault="006E71F5" w:rsidP="00EA077B">
      <w:pPr>
        <w:spacing w:after="0" w:line="240" w:lineRule="auto"/>
      </w:pPr>
      <w:r>
        <w:separator/>
      </w:r>
    </w:p>
  </w:endnote>
  <w:endnote w:type="continuationSeparator" w:id="0">
    <w:p w:rsidR="006E71F5" w:rsidRDefault="006E71F5" w:rsidP="00EA0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90399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A077B" w:rsidRDefault="00EA077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1CAB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1CAB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A077B" w:rsidRDefault="00EA07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1F5" w:rsidRDefault="006E71F5" w:rsidP="00EA077B">
      <w:pPr>
        <w:spacing w:after="0" w:line="240" w:lineRule="auto"/>
      </w:pPr>
      <w:r>
        <w:separator/>
      </w:r>
    </w:p>
  </w:footnote>
  <w:footnote w:type="continuationSeparator" w:id="0">
    <w:p w:rsidR="006E71F5" w:rsidRDefault="006E71F5" w:rsidP="00EA0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77B" w:rsidRPr="00EA077B" w:rsidRDefault="00EA077B" w:rsidP="00EA077B">
    <w:pPr>
      <w:pStyle w:val="Nagwek"/>
      <w:tabs>
        <w:tab w:val="clear" w:pos="9072"/>
        <w:tab w:val="right" w:pos="9214"/>
      </w:tabs>
      <w:jc w:val="center"/>
    </w:pPr>
    <w:r w:rsidRPr="00EA077B">
      <w:rPr>
        <w:rFonts w:ascii="Helvetica" w:hAnsi="Helvetica" w:cs="Helvetica"/>
        <w:sz w:val="16"/>
        <w:szCs w:val="16"/>
      </w:rPr>
      <w:t>SST 0</w:t>
    </w:r>
    <w:r w:rsidR="00FB6CB2">
      <w:rPr>
        <w:rFonts w:ascii="Helvetica" w:hAnsi="Helvetica" w:cs="Helvetica"/>
        <w:sz w:val="16"/>
        <w:szCs w:val="16"/>
      </w:rPr>
      <w:t>1</w:t>
    </w:r>
    <w:r w:rsidR="00A57662">
      <w:rPr>
        <w:rFonts w:ascii="Helvetica" w:hAnsi="Helvetica" w:cs="Helvetica"/>
        <w:sz w:val="16"/>
        <w:szCs w:val="16"/>
      </w:rPr>
      <w:t>.03</w:t>
    </w:r>
    <w:r w:rsidRPr="00EA077B">
      <w:rPr>
        <w:rFonts w:ascii="Helvetica" w:hAnsi="Helvetica" w:cs="Helvetica"/>
        <w:sz w:val="16"/>
        <w:szCs w:val="16"/>
      </w:rPr>
      <w:t>.0</w:t>
    </w:r>
    <w:r w:rsidR="00A57662">
      <w:rPr>
        <w:rFonts w:ascii="Helvetica" w:hAnsi="Helvetica" w:cs="Helvetica"/>
        <w:sz w:val="16"/>
        <w:szCs w:val="16"/>
      </w:rPr>
      <w:t>1</w:t>
    </w:r>
    <w:r w:rsidRPr="00EA077B">
      <w:rPr>
        <w:rFonts w:ascii="Helvetica" w:hAnsi="Helvetica" w:cs="Helvetica"/>
        <w:sz w:val="16"/>
        <w:szCs w:val="16"/>
      </w:rPr>
      <w:t xml:space="preserve">. – </w:t>
    </w:r>
    <w:r>
      <w:rPr>
        <w:rFonts w:ascii="Helvetica" w:hAnsi="Helvetica" w:cs="Helvetica"/>
        <w:sz w:val="16"/>
        <w:szCs w:val="16"/>
      </w:rPr>
      <w:t>TERMOMODERNIZACJA BUDYNKU URZĘDU GMINY W CIASNA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08F3"/>
    <w:multiLevelType w:val="hybridMultilevel"/>
    <w:tmpl w:val="0F407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17243"/>
    <w:multiLevelType w:val="hybridMultilevel"/>
    <w:tmpl w:val="E2209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44648"/>
    <w:multiLevelType w:val="hybridMultilevel"/>
    <w:tmpl w:val="D74887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B6962"/>
    <w:multiLevelType w:val="hybridMultilevel"/>
    <w:tmpl w:val="66C88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0B743D"/>
    <w:multiLevelType w:val="hybridMultilevel"/>
    <w:tmpl w:val="463240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BA4875"/>
    <w:multiLevelType w:val="hybridMultilevel"/>
    <w:tmpl w:val="A334B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325057"/>
    <w:multiLevelType w:val="hybridMultilevel"/>
    <w:tmpl w:val="295043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EA3CDC"/>
    <w:multiLevelType w:val="hybridMultilevel"/>
    <w:tmpl w:val="D898C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B5469A"/>
    <w:multiLevelType w:val="hybridMultilevel"/>
    <w:tmpl w:val="CACA22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647BF1"/>
    <w:multiLevelType w:val="hybridMultilevel"/>
    <w:tmpl w:val="28827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7818D3"/>
    <w:multiLevelType w:val="hybridMultilevel"/>
    <w:tmpl w:val="B0763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CC1F1A"/>
    <w:multiLevelType w:val="hybridMultilevel"/>
    <w:tmpl w:val="40627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617AD0"/>
    <w:multiLevelType w:val="hybridMultilevel"/>
    <w:tmpl w:val="3D402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E977B8"/>
    <w:multiLevelType w:val="hybridMultilevel"/>
    <w:tmpl w:val="29DAEA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5C33CE"/>
    <w:multiLevelType w:val="hybridMultilevel"/>
    <w:tmpl w:val="F4DC2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623130"/>
    <w:multiLevelType w:val="hybridMultilevel"/>
    <w:tmpl w:val="CB3A0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303F27"/>
    <w:multiLevelType w:val="hybridMultilevel"/>
    <w:tmpl w:val="2786A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7C113C"/>
    <w:multiLevelType w:val="hybridMultilevel"/>
    <w:tmpl w:val="CEE49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DC4C6A"/>
    <w:multiLevelType w:val="hybridMultilevel"/>
    <w:tmpl w:val="B6F45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FA40F6"/>
    <w:multiLevelType w:val="hybridMultilevel"/>
    <w:tmpl w:val="A8042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FE4ACA"/>
    <w:multiLevelType w:val="hybridMultilevel"/>
    <w:tmpl w:val="81F07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6225F6"/>
    <w:multiLevelType w:val="hybridMultilevel"/>
    <w:tmpl w:val="048A6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427137"/>
    <w:multiLevelType w:val="hybridMultilevel"/>
    <w:tmpl w:val="EB56E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5D3A8F"/>
    <w:multiLevelType w:val="hybridMultilevel"/>
    <w:tmpl w:val="4D6A7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010547"/>
    <w:multiLevelType w:val="hybridMultilevel"/>
    <w:tmpl w:val="B2D671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1F31C8"/>
    <w:multiLevelType w:val="hybridMultilevel"/>
    <w:tmpl w:val="07689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E412A1"/>
    <w:multiLevelType w:val="hybridMultilevel"/>
    <w:tmpl w:val="A0A0A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040A59"/>
    <w:multiLevelType w:val="hybridMultilevel"/>
    <w:tmpl w:val="218AF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964C14"/>
    <w:multiLevelType w:val="hybridMultilevel"/>
    <w:tmpl w:val="C1EA9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C80EB0"/>
    <w:multiLevelType w:val="hybridMultilevel"/>
    <w:tmpl w:val="197AD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B71490"/>
    <w:multiLevelType w:val="hybridMultilevel"/>
    <w:tmpl w:val="D9B8F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75646A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2">
    <w:nsid w:val="6E784E6F"/>
    <w:multiLevelType w:val="hybridMultilevel"/>
    <w:tmpl w:val="04B04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D34BB0"/>
    <w:multiLevelType w:val="hybridMultilevel"/>
    <w:tmpl w:val="ACAA8D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4F1D0F"/>
    <w:multiLevelType w:val="hybridMultilevel"/>
    <w:tmpl w:val="45DC8F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43156F"/>
    <w:multiLevelType w:val="hybridMultilevel"/>
    <w:tmpl w:val="A8EAB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E00935"/>
    <w:multiLevelType w:val="hybridMultilevel"/>
    <w:tmpl w:val="D28E13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30"/>
  </w:num>
  <w:num w:numId="4">
    <w:abstractNumId w:val="1"/>
  </w:num>
  <w:num w:numId="5">
    <w:abstractNumId w:val="5"/>
  </w:num>
  <w:num w:numId="6">
    <w:abstractNumId w:val="20"/>
  </w:num>
  <w:num w:numId="7">
    <w:abstractNumId w:val="16"/>
  </w:num>
  <w:num w:numId="8">
    <w:abstractNumId w:val="19"/>
  </w:num>
  <w:num w:numId="9">
    <w:abstractNumId w:val="6"/>
  </w:num>
  <w:num w:numId="10">
    <w:abstractNumId w:val="11"/>
  </w:num>
  <w:num w:numId="11">
    <w:abstractNumId w:val="7"/>
  </w:num>
  <w:num w:numId="12">
    <w:abstractNumId w:val="17"/>
  </w:num>
  <w:num w:numId="13">
    <w:abstractNumId w:val="29"/>
  </w:num>
  <w:num w:numId="14">
    <w:abstractNumId w:val="22"/>
  </w:num>
  <w:num w:numId="15">
    <w:abstractNumId w:val="24"/>
  </w:num>
  <w:num w:numId="16">
    <w:abstractNumId w:val="26"/>
  </w:num>
  <w:num w:numId="17">
    <w:abstractNumId w:val="15"/>
  </w:num>
  <w:num w:numId="18">
    <w:abstractNumId w:val="34"/>
  </w:num>
  <w:num w:numId="19">
    <w:abstractNumId w:val="18"/>
  </w:num>
  <w:num w:numId="20">
    <w:abstractNumId w:val="4"/>
  </w:num>
  <w:num w:numId="21">
    <w:abstractNumId w:val="2"/>
  </w:num>
  <w:num w:numId="22">
    <w:abstractNumId w:val="36"/>
  </w:num>
  <w:num w:numId="23">
    <w:abstractNumId w:val="8"/>
  </w:num>
  <w:num w:numId="24">
    <w:abstractNumId w:val="10"/>
  </w:num>
  <w:num w:numId="25">
    <w:abstractNumId w:val="28"/>
  </w:num>
  <w:num w:numId="26">
    <w:abstractNumId w:val="27"/>
  </w:num>
  <w:num w:numId="27">
    <w:abstractNumId w:val="0"/>
  </w:num>
  <w:num w:numId="28">
    <w:abstractNumId w:val="13"/>
  </w:num>
  <w:num w:numId="29">
    <w:abstractNumId w:val="21"/>
  </w:num>
  <w:num w:numId="30">
    <w:abstractNumId w:val="14"/>
  </w:num>
  <w:num w:numId="31">
    <w:abstractNumId w:val="23"/>
  </w:num>
  <w:num w:numId="32">
    <w:abstractNumId w:val="3"/>
  </w:num>
  <w:num w:numId="33">
    <w:abstractNumId w:val="25"/>
  </w:num>
  <w:num w:numId="34">
    <w:abstractNumId w:val="35"/>
  </w:num>
  <w:num w:numId="35">
    <w:abstractNumId w:val="12"/>
  </w:num>
  <w:num w:numId="36">
    <w:abstractNumId w:val="33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77B"/>
    <w:rsid w:val="000E3396"/>
    <w:rsid w:val="00236A23"/>
    <w:rsid w:val="002B271D"/>
    <w:rsid w:val="002C5BD4"/>
    <w:rsid w:val="00301582"/>
    <w:rsid w:val="004509CB"/>
    <w:rsid w:val="00564BA0"/>
    <w:rsid w:val="00584568"/>
    <w:rsid w:val="006625FE"/>
    <w:rsid w:val="00675C89"/>
    <w:rsid w:val="006E71F5"/>
    <w:rsid w:val="007A359E"/>
    <w:rsid w:val="00895916"/>
    <w:rsid w:val="00897B4C"/>
    <w:rsid w:val="00931012"/>
    <w:rsid w:val="00995389"/>
    <w:rsid w:val="009B0355"/>
    <w:rsid w:val="009F31E8"/>
    <w:rsid w:val="009F4096"/>
    <w:rsid w:val="00A57662"/>
    <w:rsid w:val="00A852AE"/>
    <w:rsid w:val="00A91EF1"/>
    <w:rsid w:val="00AF1CAB"/>
    <w:rsid w:val="00B35543"/>
    <w:rsid w:val="00B41603"/>
    <w:rsid w:val="00B41982"/>
    <w:rsid w:val="00BB50C1"/>
    <w:rsid w:val="00BF6BB0"/>
    <w:rsid w:val="00CC1EBF"/>
    <w:rsid w:val="00D22234"/>
    <w:rsid w:val="00D22415"/>
    <w:rsid w:val="00D41FD8"/>
    <w:rsid w:val="00EA077B"/>
    <w:rsid w:val="00ED78B4"/>
    <w:rsid w:val="00EE37A3"/>
    <w:rsid w:val="00FB6CB2"/>
    <w:rsid w:val="00FC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7B4C"/>
    <w:pPr>
      <w:keepNext/>
      <w:keepLines/>
      <w:numPr>
        <w:numId w:val="1"/>
      </w:numPr>
      <w:spacing w:before="120" w:after="120"/>
      <w:jc w:val="both"/>
      <w:outlineLvl w:val="0"/>
    </w:pPr>
    <w:rPr>
      <w:rFonts w:ascii="Calibri" w:eastAsia="Times New Roman" w:hAnsi="Calibri" w:cs="Times New Roman"/>
      <w:b/>
      <w:bCs/>
      <w:sz w:val="24"/>
      <w:szCs w:val="28"/>
      <w:lang w:val="x-none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EA077B"/>
    <w:pPr>
      <w:numPr>
        <w:ilvl w:val="1"/>
      </w:numPr>
      <w:spacing w:before="200"/>
      <w:outlineLvl w:val="1"/>
    </w:pPr>
    <w:rPr>
      <w:bCs w:val="0"/>
      <w:sz w:val="20"/>
      <w:szCs w:val="26"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EA077B"/>
    <w:pPr>
      <w:numPr>
        <w:ilvl w:val="2"/>
      </w:numPr>
      <w:spacing w:before="240" w:after="60"/>
      <w:outlineLvl w:val="2"/>
    </w:pPr>
    <w:rPr>
      <w:rFonts w:asciiTheme="minorHAnsi" w:hAnsiTheme="minorHAnsi"/>
      <w:b w:val="0"/>
      <w:bCs w:val="0"/>
      <w:sz w:val="22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B271D"/>
    <w:pPr>
      <w:keepNext/>
      <w:numPr>
        <w:ilvl w:val="3"/>
        <w:numId w:val="1"/>
      </w:numPr>
      <w:spacing w:before="240" w:after="60"/>
      <w:jc w:val="both"/>
      <w:outlineLvl w:val="3"/>
    </w:pPr>
    <w:rPr>
      <w:rFonts w:eastAsia="Times New Roman" w:cs="Times New Roman"/>
      <w:bCs/>
      <w:sz w:val="20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077B"/>
    <w:pPr>
      <w:numPr>
        <w:ilvl w:val="4"/>
        <w:numId w:val="1"/>
      </w:numPr>
      <w:spacing w:before="240" w:after="60"/>
      <w:jc w:val="both"/>
      <w:outlineLvl w:val="4"/>
    </w:pPr>
    <w:rPr>
      <w:rFonts w:ascii="ISOCPEUR" w:eastAsia="Times New Roman" w:hAnsi="ISOCPEUR" w:cs="Times New Roman"/>
      <w:bCs/>
      <w:i/>
      <w:iCs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077B"/>
    <w:pPr>
      <w:numPr>
        <w:ilvl w:val="5"/>
        <w:numId w:val="1"/>
      </w:numPr>
      <w:spacing w:before="240" w:after="60"/>
      <w:jc w:val="both"/>
      <w:outlineLvl w:val="5"/>
    </w:pPr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077B"/>
    <w:pPr>
      <w:numPr>
        <w:ilvl w:val="6"/>
        <w:numId w:val="1"/>
      </w:numPr>
      <w:spacing w:before="240" w:after="60"/>
      <w:jc w:val="both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077B"/>
    <w:pPr>
      <w:numPr>
        <w:ilvl w:val="7"/>
        <w:numId w:val="1"/>
      </w:numPr>
      <w:spacing w:before="240" w:after="60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077B"/>
    <w:pPr>
      <w:numPr>
        <w:ilvl w:val="8"/>
        <w:numId w:val="1"/>
      </w:numPr>
      <w:spacing w:before="240" w:after="60"/>
      <w:jc w:val="both"/>
      <w:outlineLvl w:val="8"/>
    </w:pPr>
    <w:rPr>
      <w:rFonts w:ascii="Cambria" w:eastAsia="Times New Roman" w:hAnsi="Cambria" w:cs="Times New Roman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0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77B"/>
  </w:style>
  <w:style w:type="paragraph" w:styleId="Stopka">
    <w:name w:val="footer"/>
    <w:basedOn w:val="Normalny"/>
    <w:link w:val="StopkaZnak"/>
    <w:uiPriority w:val="99"/>
    <w:unhideWhenUsed/>
    <w:rsid w:val="00EA0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77B"/>
  </w:style>
  <w:style w:type="character" w:customStyle="1" w:styleId="Nagwek1Znak">
    <w:name w:val="Nagłówek 1 Znak"/>
    <w:basedOn w:val="Domylnaczcionkaakapitu"/>
    <w:link w:val="Nagwek1"/>
    <w:uiPriority w:val="9"/>
    <w:rsid w:val="00897B4C"/>
    <w:rPr>
      <w:rFonts w:ascii="Calibri" w:eastAsia="Times New Roman" w:hAnsi="Calibri" w:cs="Times New Roman"/>
      <w:b/>
      <w:bCs/>
      <w:sz w:val="24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A077B"/>
    <w:rPr>
      <w:rFonts w:ascii="Calibri" w:eastAsia="Times New Roman" w:hAnsi="Calibri" w:cs="Times New Roman"/>
      <w:b/>
      <w:sz w:val="20"/>
      <w:szCs w:val="26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A077B"/>
    <w:rPr>
      <w:rFonts w:eastAsia="Times New Roman" w:cs="Times New Roman"/>
      <w:szCs w:val="26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2B271D"/>
    <w:rPr>
      <w:rFonts w:eastAsia="Times New Roman" w:cs="Times New Roman"/>
      <w:bCs/>
      <w:sz w:val="20"/>
      <w:szCs w:val="28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077B"/>
    <w:rPr>
      <w:rFonts w:ascii="ISOCPEUR" w:eastAsia="Times New Roman" w:hAnsi="ISOCPEUR" w:cs="Times New Roman"/>
      <w:bCs/>
      <w:i/>
      <w:iCs/>
      <w:szCs w:val="26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077B"/>
    <w:rPr>
      <w:rFonts w:ascii="Calibri" w:eastAsia="Times New Roman" w:hAnsi="Calibri" w:cs="Times New Roman"/>
      <w:b/>
      <w:bCs/>
      <w:sz w:val="20"/>
      <w:szCs w:val="20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077B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077B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077B"/>
    <w:rPr>
      <w:rFonts w:ascii="Cambria" w:eastAsia="Times New Roman" w:hAnsi="Cambria" w:cs="Times New Roman"/>
      <w:sz w:val="20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897B4C"/>
    <w:pPr>
      <w:ind w:left="720"/>
      <w:contextualSpacing/>
    </w:pPr>
  </w:style>
  <w:style w:type="paragraph" w:styleId="Bezodstpw">
    <w:name w:val="No Spacing"/>
    <w:uiPriority w:val="1"/>
    <w:qFormat/>
    <w:rsid w:val="00FB6CB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6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7B4C"/>
    <w:pPr>
      <w:keepNext/>
      <w:keepLines/>
      <w:numPr>
        <w:numId w:val="1"/>
      </w:numPr>
      <w:spacing w:before="120" w:after="120"/>
      <w:jc w:val="both"/>
      <w:outlineLvl w:val="0"/>
    </w:pPr>
    <w:rPr>
      <w:rFonts w:ascii="Calibri" w:eastAsia="Times New Roman" w:hAnsi="Calibri" w:cs="Times New Roman"/>
      <w:b/>
      <w:bCs/>
      <w:sz w:val="24"/>
      <w:szCs w:val="28"/>
      <w:lang w:val="x-none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EA077B"/>
    <w:pPr>
      <w:numPr>
        <w:ilvl w:val="1"/>
      </w:numPr>
      <w:spacing w:before="200"/>
      <w:outlineLvl w:val="1"/>
    </w:pPr>
    <w:rPr>
      <w:bCs w:val="0"/>
      <w:sz w:val="20"/>
      <w:szCs w:val="26"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EA077B"/>
    <w:pPr>
      <w:numPr>
        <w:ilvl w:val="2"/>
      </w:numPr>
      <w:spacing w:before="240" w:after="60"/>
      <w:outlineLvl w:val="2"/>
    </w:pPr>
    <w:rPr>
      <w:rFonts w:asciiTheme="minorHAnsi" w:hAnsiTheme="minorHAnsi"/>
      <w:b w:val="0"/>
      <w:bCs w:val="0"/>
      <w:sz w:val="22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B271D"/>
    <w:pPr>
      <w:keepNext/>
      <w:numPr>
        <w:ilvl w:val="3"/>
        <w:numId w:val="1"/>
      </w:numPr>
      <w:spacing w:before="240" w:after="60"/>
      <w:jc w:val="both"/>
      <w:outlineLvl w:val="3"/>
    </w:pPr>
    <w:rPr>
      <w:rFonts w:eastAsia="Times New Roman" w:cs="Times New Roman"/>
      <w:bCs/>
      <w:sz w:val="20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077B"/>
    <w:pPr>
      <w:numPr>
        <w:ilvl w:val="4"/>
        <w:numId w:val="1"/>
      </w:numPr>
      <w:spacing w:before="240" w:after="60"/>
      <w:jc w:val="both"/>
      <w:outlineLvl w:val="4"/>
    </w:pPr>
    <w:rPr>
      <w:rFonts w:ascii="ISOCPEUR" w:eastAsia="Times New Roman" w:hAnsi="ISOCPEUR" w:cs="Times New Roman"/>
      <w:bCs/>
      <w:i/>
      <w:iCs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077B"/>
    <w:pPr>
      <w:numPr>
        <w:ilvl w:val="5"/>
        <w:numId w:val="1"/>
      </w:numPr>
      <w:spacing w:before="240" w:after="60"/>
      <w:jc w:val="both"/>
      <w:outlineLvl w:val="5"/>
    </w:pPr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077B"/>
    <w:pPr>
      <w:numPr>
        <w:ilvl w:val="6"/>
        <w:numId w:val="1"/>
      </w:numPr>
      <w:spacing w:before="240" w:after="60"/>
      <w:jc w:val="both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077B"/>
    <w:pPr>
      <w:numPr>
        <w:ilvl w:val="7"/>
        <w:numId w:val="1"/>
      </w:numPr>
      <w:spacing w:before="240" w:after="60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077B"/>
    <w:pPr>
      <w:numPr>
        <w:ilvl w:val="8"/>
        <w:numId w:val="1"/>
      </w:numPr>
      <w:spacing w:before="240" w:after="60"/>
      <w:jc w:val="both"/>
      <w:outlineLvl w:val="8"/>
    </w:pPr>
    <w:rPr>
      <w:rFonts w:ascii="Cambria" w:eastAsia="Times New Roman" w:hAnsi="Cambria" w:cs="Times New Roman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0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77B"/>
  </w:style>
  <w:style w:type="paragraph" w:styleId="Stopka">
    <w:name w:val="footer"/>
    <w:basedOn w:val="Normalny"/>
    <w:link w:val="StopkaZnak"/>
    <w:uiPriority w:val="99"/>
    <w:unhideWhenUsed/>
    <w:rsid w:val="00EA0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77B"/>
  </w:style>
  <w:style w:type="character" w:customStyle="1" w:styleId="Nagwek1Znak">
    <w:name w:val="Nagłówek 1 Znak"/>
    <w:basedOn w:val="Domylnaczcionkaakapitu"/>
    <w:link w:val="Nagwek1"/>
    <w:uiPriority w:val="9"/>
    <w:rsid w:val="00897B4C"/>
    <w:rPr>
      <w:rFonts w:ascii="Calibri" w:eastAsia="Times New Roman" w:hAnsi="Calibri" w:cs="Times New Roman"/>
      <w:b/>
      <w:bCs/>
      <w:sz w:val="24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A077B"/>
    <w:rPr>
      <w:rFonts w:ascii="Calibri" w:eastAsia="Times New Roman" w:hAnsi="Calibri" w:cs="Times New Roman"/>
      <w:b/>
      <w:sz w:val="20"/>
      <w:szCs w:val="26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A077B"/>
    <w:rPr>
      <w:rFonts w:eastAsia="Times New Roman" w:cs="Times New Roman"/>
      <w:szCs w:val="26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2B271D"/>
    <w:rPr>
      <w:rFonts w:eastAsia="Times New Roman" w:cs="Times New Roman"/>
      <w:bCs/>
      <w:sz w:val="20"/>
      <w:szCs w:val="28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077B"/>
    <w:rPr>
      <w:rFonts w:ascii="ISOCPEUR" w:eastAsia="Times New Roman" w:hAnsi="ISOCPEUR" w:cs="Times New Roman"/>
      <w:bCs/>
      <w:i/>
      <w:iCs/>
      <w:szCs w:val="26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077B"/>
    <w:rPr>
      <w:rFonts w:ascii="Calibri" w:eastAsia="Times New Roman" w:hAnsi="Calibri" w:cs="Times New Roman"/>
      <w:b/>
      <w:bCs/>
      <w:sz w:val="20"/>
      <w:szCs w:val="20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077B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077B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077B"/>
    <w:rPr>
      <w:rFonts w:ascii="Cambria" w:eastAsia="Times New Roman" w:hAnsi="Cambria" w:cs="Times New Roman"/>
      <w:sz w:val="20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897B4C"/>
    <w:pPr>
      <w:ind w:left="720"/>
      <w:contextualSpacing/>
    </w:pPr>
  </w:style>
  <w:style w:type="paragraph" w:styleId="Bezodstpw">
    <w:name w:val="No Spacing"/>
    <w:uiPriority w:val="1"/>
    <w:qFormat/>
    <w:rsid w:val="00FB6CB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7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6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990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dcterms:created xsi:type="dcterms:W3CDTF">2018-08-07T18:19:00Z</dcterms:created>
  <dcterms:modified xsi:type="dcterms:W3CDTF">2018-08-07T18:33:00Z</dcterms:modified>
</cp:coreProperties>
</file>