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13E" w:rsidRDefault="00406346">
      <w:pPr>
        <w:spacing w:after="19" w:line="259" w:lineRule="auto"/>
        <w:ind w:left="39" w:right="0" w:firstLine="0"/>
        <w:jc w:val="center"/>
      </w:pPr>
      <w:r>
        <w:t xml:space="preserve"> </w:t>
      </w:r>
    </w:p>
    <w:p w:rsidR="00B5213E" w:rsidRDefault="00406346">
      <w:pPr>
        <w:spacing w:after="0" w:line="259" w:lineRule="auto"/>
        <w:ind w:right="2161"/>
        <w:jc w:val="right"/>
      </w:pPr>
      <w:r>
        <w:rPr>
          <w:sz w:val="24"/>
        </w:rPr>
        <w:t xml:space="preserve">SZCZEGÓŁOWA SPECYFIKACJA TECHNICZNA </w:t>
      </w:r>
    </w:p>
    <w:p w:rsidR="00B5213E" w:rsidRDefault="00406346">
      <w:pPr>
        <w:spacing w:after="0" w:line="259" w:lineRule="auto"/>
        <w:ind w:right="1984"/>
        <w:jc w:val="right"/>
      </w:pPr>
      <w:r>
        <w:rPr>
          <w:sz w:val="24"/>
        </w:rPr>
        <w:t>WYKONANIA I ODBIORU ROBÓT BUDOWLANYCH</w:t>
      </w:r>
      <w:r>
        <w:t xml:space="preserve"> 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21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5" w:line="250" w:lineRule="auto"/>
        <w:ind w:left="2393" w:right="2395"/>
        <w:jc w:val="center"/>
      </w:pPr>
      <w:r>
        <w:rPr>
          <w:b/>
          <w:sz w:val="24"/>
        </w:rPr>
        <w:t xml:space="preserve">B-02.10.02.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21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5" w:line="250" w:lineRule="auto"/>
        <w:ind w:left="2393" w:right="2399"/>
        <w:jc w:val="center"/>
      </w:pPr>
      <w:r>
        <w:rPr>
          <w:b/>
          <w:sz w:val="24"/>
        </w:rPr>
        <w:t xml:space="preserve">Kod CPV 45350000-0 ROBOTY INSTALACYJNE W BUDYNKACH </w:t>
      </w:r>
    </w:p>
    <w:p w:rsidR="00B5213E" w:rsidRDefault="00406346">
      <w:pPr>
        <w:spacing w:after="69" w:line="259" w:lineRule="auto"/>
        <w:ind w:left="2527" w:right="0" w:firstLine="0"/>
        <w:jc w:val="left"/>
      </w:pPr>
      <w:r>
        <w:rPr>
          <w:sz w:val="16"/>
        </w:rPr>
        <w:t>Oznaczenie kodu według Wspólnego Słownika Zamówie</w:t>
      </w:r>
      <w:r>
        <w:rPr>
          <w:sz w:val="16"/>
        </w:rPr>
        <w:t>ń</w:t>
      </w:r>
      <w:r>
        <w:rPr>
          <w:sz w:val="16"/>
        </w:rPr>
        <w:t xml:space="preserve"> (CPV) </w:t>
      </w:r>
    </w:p>
    <w:p w:rsidR="00B5213E" w:rsidRDefault="00406346">
      <w:pPr>
        <w:spacing w:line="259" w:lineRule="auto"/>
        <w:ind w:left="39" w:right="0" w:firstLine="0"/>
        <w:jc w:val="center"/>
      </w:pPr>
      <w:r>
        <w:t xml:space="preserve"> </w:t>
      </w:r>
    </w:p>
    <w:p w:rsidR="00B5213E" w:rsidRDefault="00406346">
      <w:pPr>
        <w:spacing w:after="67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5" w:line="250" w:lineRule="auto"/>
        <w:ind w:left="2393" w:right="2400"/>
        <w:jc w:val="center"/>
      </w:pPr>
      <w:r>
        <w:rPr>
          <w:b/>
          <w:sz w:val="24"/>
        </w:rPr>
        <w:t xml:space="preserve">Kod CPV 45313100-5  </w:t>
      </w:r>
    </w:p>
    <w:p w:rsidR="00B5213E" w:rsidRDefault="00406346">
      <w:pPr>
        <w:spacing w:after="5" w:line="250" w:lineRule="auto"/>
        <w:ind w:left="2393" w:right="2399"/>
        <w:jc w:val="center"/>
      </w:pPr>
      <w:r>
        <w:rPr>
          <w:b/>
          <w:sz w:val="24"/>
        </w:rPr>
        <w:t xml:space="preserve">INSTALOWANIE WIND </w:t>
      </w:r>
    </w:p>
    <w:p w:rsidR="00B5213E" w:rsidRDefault="00406346">
      <w:pPr>
        <w:spacing w:after="0" w:line="259" w:lineRule="auto"/>
        <w:ind w:left="50" w:right="0" w:firstLine="0"/>
        <w:jc w:val="center"/>
      </w:pPr>
      <w:r>
        <w:rPr>
          <w:b/>
          <w:sz w:val="24"/>
        </w:rPr>
        <w:t xml:space="preserve"> </w:t>
      </w:r>
    </w:p>
    <w:p w:rsidR="00B5213E" w:rsidRDefault="00406346">
      <w:pPr>
        <w:spacing w:after="5" w:line="250" w:lineRule="auto"/>
        <w:ind w:left="2393" w:right="2395"/>
        <w:jc w:val="center"/>
      </w:pPr>
      <w:r>
        <w:rPr>
          <w:b/>
          <w:sz w:val="24"/>
        </w:rPr>
        <w:t xml:space="preserve">Kod CPV 45310000-3 </w:t>
      </w:r>
    </w:p>
    <w:p w:rsidR="00B5213E" w:rsidRDefault="00406346">
      <w:pPr>
        <w:spacing w:after="0" w:line="259" w:lineRule="auto"/>
        <w:ind w:left="2431" w:right="0" w:firstLine="0"/>
        <w:jc w:val="left"/>
      </w:pPr>
      <w:r>
        <w:rPr>
          <w:b/>
          <w:sz w:val="24"/>
        </w:rPr>
        <w:t xml:space="preserve">ROBOTY INSTALACYJNE ELEKTRYCZNE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0" w:line="259" w:lineRule="auto"/>
        <w:ind w:left="39" w:right="0" w:firstLine="0"/>
        <w:jc w:val="center"/>
      </w:pPr>
      <w:r>
        <w:t xml:space="preserve"> </w:t>
      </w:r>
    </w:p>
    <w:p w:rsidR="00B5213E" w:rsidRDefault="00406346">
      <w:pPr>
        <w:spacing w:after="10" w:line="259" w:lineRule="auto"/>
        <w:ind w:right="16"/>
        <w:jc w:val="center"/>
      </w:pPr>
      <w:r>
        <w:rPr>
          <w:b/>
        </w:rPr>
        <w:t xml:space="preserve">SPIS TREŚCI </w:t>
      </w:r>
    </w:p>
    <w:p w:rsidR="004A423D" w:rsidRDefault="00406346">
      <w:pPr>
        <w:spacing w:line="259" w:lineRule="auto"/>
        <w:ind w:left="-5" w:right="0"/>
        <w:jc w:val="left"/>
        <w:rPr>
          <w:b/>
        </w:rPr>
      </w:pPr>
      <w:r>
        <w:rPr>
          <w:b/>
        </w:rPr>
        <w:t xml:space="preserve">1. Wstęp </w:t>
      </w:r>
    </w:p>
    <w:p w:rsidR="004A423D" w:rsidRDefault="00406346">
      <w:pPr>
        <w:spacing w:line="259" w:lineRule="auto"/>
        <w:ind w:left="-5" w:right="0"/>
        <w:jc w:val="left"/>
        <w:rPr>
          <w:b/>
        </w:rPr>
      </w:pPr>
      <w:r>
        <w:rPr>
          <w:b/>
        </w:rPr>
        <w:t xml:space="preserve">2. Materiały </w:t>
      </w:r>
    </w:p>
    <w:p w:rsidR="00B5213E" w:rsidRDefault="00406346">
      <w:pPr>
        <w:spacing w:line="259" w:lineRule="auto"/>
        <w:ind w:left="-5" w:right="0"/>
        <w:jc w:val="left"/>
      </w:pPr>
      <w:r>
        <w:rPr>
          <w:b/>
        </w:rPr>
        <w:t xml:space="preserve">3. Sprzęt 4. Transport 5. Wykonanie robót 6. Kontrola jakości 7. Obmiar robót 8. Odbiór robót 9. Podstawa płatności 10. Przepisy związane </w:t>
      </w:r>
    </w:p>
    <w:p w:rsidR="00B5213E" w:rsidRDefault="00406346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spacing w:after="1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4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4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4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4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2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B5213E" w:rsidRDefault="00406346">
      <w:pPr>
        <w:spacing w:after="15" w:line="259" w:lineRule="auto"/>
        <w:ind w:left="39" w:right="0" w:firstLine="0"/>
        <w:jc w:val="center"/>
      </w:pPr>
      <w:r>
        <w:rPr>
          <w:b/>
        </w:rPr>
        <w:t xml:space="preserve"> </w:t>
      </w:r>
    </w:p>
    <w:p w:rsidR="004A423D" w:rsidRDefault="00406346">
      <w:pPr>
        <w:spacing w:after="10" w:line="259" w:lineRule="auto"/>
        <w:ind w:right="19"/>
        <w:jc w:val="center"/>
        <w:rPr>
          <w:b/>
        </w:rPr>
      </w:pPr>
      <w:r>
        <w:rPr>
          <w:b/>
        </w:rPr>
        <w:t xml:space="preserve">Łódź; luty 2018 </w:t>
      </w:r>
    </w:p>
    <w:p w:rsidR="004A423D" w:rsidRDefault="004A423D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:rsidR="00B5213E" w:rsidRDefault="00B5213E">
      <w:pPr>
        <w:spacing w:after="10" w:line="259" w:lineRule="auto"/>
        <w:ind w:right="19"/>
        <w:jc w:val="center"/>
      </w:pPr>
    </w:p>
    <w:p w:rsidR="00B5213E" w:rsidRDefault="00406346">
      <w:pPr>
        <w:pStyle w:val="Nagwek1"/>
        <w:ind w:left="206" w:right="0" w:hanging="221"/>
      </w:pPr>
      <w:r>
        <w:t>WST</w:t>
      </w:r>
      <w:r>
        <w:t>Ę</w:t>
      </w:r>
      <w:r>
        <w:t xml:space="preserve">P  </w:t>
      </w:r>
    </w:p>
    <w:p w:rsidR="00B5213E" w:rsidRDefault="00406346">
      <w:pPr>
        <w:pStyle w:val="Nagwek2"/>
        <w:ind w:left="374" w:right="0" w:hanging="389"/>
      </w:pPr>
      <w:r>
        <w:t xml:space="preserve">Przedmiot SST  </w:t>
      </w:r>
    </w:p>
    <w:p w:rsidR="00B5213E" w:rsidRDefault="00406346" w:rsidP="004A423D">
      <w:pPr>
        <w:ind w:left="-5" w:right="0"/>
      </w:pPr>
      <w:r>
        <w:t>Przedmiotem niniejszej szczegółowej specyfikacji technicznej (SST) s</w:t>
      </w:r>
      <w:r>
        <w:t>ą</w:t>
      </w:r>
      <w:r>
        <w:t xml:space="preserve"> wymagania dotycz</w:t>
      </w:r>
      <w:r>
        <w:t>ą</w:t>
      </w:r>
      <w:r>
        <w:t>ce wykonania i odbioru monta</w:t>
      </w:r>
      <w:r>
        <w:t>ż</w:t>
      </w:r>
      <w:r>
        <w:t>u d</w:t>
      </w:r>
      <w:r>
        <w:t>ź</w:t>
      </w:r>
      <w:r>
        <w:t>wigu osobowego jako elementu robót „</w:t>
      </w:r>
      <w:r w:rsidR="004A423D">
        <w:t xml:space="preserve">Termomodernizacja budynku Urzędu Gminy w </w:t>
      </w:r>
    </w:p>
    <w:p w:rsidR="00B5213E" w:rsidRDefault="00406346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5213E" w:rsidRDefault="00406346">
      <w:pPr>
        <w:pStyle w:val="Nagwek2"/>
        <w:ind w:left="371" w:right="0" w:hanging="386"/>
      </w:pPr>
      <w:r>
        <w:t xml:space="preserve">Zakres stosowania SST </w:t>
      </w:r>
    </w:p>
    <w:p w:rsidR="00B5213E" w:rsidRDefault="00406346">
      <w:pPr>
        <w:ind w:left="-5" w:right="0"/>
      </w:pPr>
      <w:r>
        <w:t>Niniejsza specyfikacja b</w:t>
      </w:r>
      <w:r>
        <w:t>ę</w:t>
      </w:r>
      <w:r>
        <w:t xml:space="preserve">dzie stosowana jako dokument przetargowy i kontraktowy przy zlecaniu i realizacji robót wymienionych w punkcie 1.1.  </w:t>
      </w:r>
    </w:p>
    <w:p w:rsidR="00B5213E" w:rsidRDefault="00406346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pStyle w:val="Nagwek2"/>
        <w:ind w:left="371" w:right="0" w:hanging="386"/>
      </w:pPr>
      <w:r>
        <w:t>Zakres robót obj</w:t>
      </w:r>
      <w:r>
        <w:t>ę</w:t>
      </w:r>
      <w:r>
        <w:t xml:space="preserve">tych SST </w:t>
      </w:r>
      <w:r>
        <w:tab/>
        <w:t xml:space="preserve"> </w:t>
      </w:r>
    </w:p>
    <w:p w:rsidR="00B5213E" w:rsidRDefault="00406346">
      <w:pPr>
        <w:spacing w:after="101"/>
        <w:ind w:left="-5" w:right="0"/>
      </w:pPr>
      <w:r>
        <w:t>Roboty, których dotyczy specyfikacja, obejmuj</w:t>
      </w:r>
      <w:r>
        <w:t>ą</w:t>
      </w:r>
      <w:r>
        <w:t xml:space="preserve">: </w:t>
      </w:r>
    </w:p>
    <w:p w:rsidR="00B5213E" w:rsidRDefault="00406346">
      <w:pPr>
        <w:ind w:left="372" w:right="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Roboty przygotowawcze. </w:t>
      </w:r>
    </w:p>
    <w:p w:rsidR="004A423D" w:rsidRDefault="00406346">
      <w:pPr>
        <w:spacing w:after="2"/>
        <w:ind w:left="368" w:right="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>Dostawa i monta</w:t>
      </w:r>
      <w:r>
        <w:t>ż</w:t>
      </w:r>
      <w:r>
        <w:t xml:space="preserve"> kompletnej windy.</w:t>
      </w:r>
    </w:p>
    <w:p w:rsidR="00B5213E" w:rsidRDefault="004A423D">
      <w:pPr>
        <w:spacing w:after="2"/>
        <w:ind w:left="368" w:right="0"/>
      </w:pPr>
      <w:r>
        <w:t xml:space="preserve">-   Dostawa i montaż pionowego podnośnika windowego </w:t>
      </w:r>
      <w:r w:rsidR="00406346">
        <w:t xml:space="preserve"> </w:t>
      </w:r>
      <w:r w:rsidR="00406346">
        <w:rPr>
          <w:b/>
        </w:rPr>
        <w:t xml:space="preserve"> </w:t>
      </w:r>
    </w:p>
    <w:p w:rsidR="00B5213E" w:rsidRDefault="00406346">
      <w:pPr>
        <w:spacing w:after="22" w:line="259" w:lineRule="auto"/>
        <w:ind w:left="0" w:right="0" w:firstLine="0"/>
        <w:jc w:val="left"/>
      </w:pPr>
      <w:r>
        <w:rPr>
          <w:b/>
          <w:color w:val="1F497C"/>
        </w:rPr>
        <w:t xml:space="preserve"> </w:t>
      </w:r>
    </w:p>
    <w:p w:rsidR="00B5213E" w:rsidRDefault="00406346">
      <w:pPr>
        <w:spacing w:line="259" w:lineRule="auto"/>
        <w:ind w:left="-5" w:right="0"/>
        <w:jc w:val="left"/>
      </w:pPr>
      <w:r>
        <w:rPr>
          <w:b/>
        </w:rPr>
        <w:t xml:space="preserve">1.4. Określenia podstawowe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>ce okre</w:t>
      </w:r>
      <w:r>
        <w:t>ś</w:t>
      </w:r>
      <w:r>
        <w:t>le</w:t>
      </w:r>
      <w:r>
        <w:t>ń</w:t>
      </w:r>
      <w:r>
        <w:t xml:space="preserve"> podstawowych podano w OST pkt.1.4.  </w:t>
      </w:r>
    </w:p>
    <w:p w:rsidR="00B5213E" w:rsidRDefault="00406346">
      <w:pPr>
        <w:spacing w:line="259" w:lineRule="auto"/>
        <w:ind w:left="-5" w:right="0"/>
        <w:jc w:val="left"/>
      </w:pPr>
      <w:r>
        <w:rPr>
          <w:b/>
        </w:rPr>
        <w:t xml:space="preserve">1.5. Ogólne wymagania dotyczące robót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 xml:space="preserve">ce robót podano w OST pkt.1.6.  </w:t>
      </w:r>
    </w:p>
    <w:p w:rsidR="00B5213E" w:rsidRDefault="00406346">
      <w:pPr>
        <w:spacing w:after="17" w:line="259" w:lineRule="auto"/>
        <w:ind w:left="0" w:right="0" w:firstLine="0"/>
        <w:jc w:val="left"/>
      </w:pPr>
      <w:r>
        <w:t xml:space="preserve"> </w:t>
      </w:r>
    </w:p>
    <w:p w:rsidR="00B5213E" w:rsidRDefault="00406346">
      <w:pPr>
        <w:pStyle w:val="Nagwek1"/>
        <w:ind w:left="206" w:right="0" w:hanging="221"/>
      </w:pPr>
      <w:r>
        <w:t xml:space="preserve">MATERIAŁY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 xml:space="preserve">ce materiałów podano w OST pkt. 2.  </w:t>
      </w:r>
    </w:p>
    <w:p w:rsidR="00B5213E" w:rsidRDefault="00406346">
      <w:pPr>
        <w:spacing w:after="73"/>
        <w:ind w:left="-5" w:right="0"/>
      </w:pPr>
      <w:r>
        <w:t>Urz</w:t>
      </w:r>
      <w:r>
        <w:t>ą</w:t>
      </w:r>
      <w:r>
        <w:t>dzenia u</w:t>
      </w:r>
      <w:r>
        <w:t>ż</w:t>
      </w:r>
      <w:r>
        <w:t>yte do realizacji instalacji wind, d</w:t>
      </w:r>
      <w:r>
        <w:t>ź</w:t>
      </w:r>
      <w:r>
        <w:t>wigów musz</w:t>
      </w:r>
      <w:r>
        <w:t>ą</w:t>
      </w:r>
      <w:r>
        <w:t xml:space="preserve"> by</w:t>
      </w:r>
      <w:r>
        <w:t>ć</w:t>
      </w:r>
      <w:r>
        <w:t xml:space="preserve"> fabrycznie nowe oraz zgodne z normami. Podlegaj</w:t>
      </w:r>
      <w:r>
        <w:t>ą</w:t>
      </w:r>
      <w:r>
        <w:t xml:space="preserve"> akceptacji Architekta i winny posiada</w:t>
      </w:r>
      <w:r>
        <w:t>ć</w:t>
      </w:r>
      <w:r>
        <w:t xml:space="preserve"> odpowiednie znaki jako</w:t>
      </w:r>
      <w:r>
        <w:t>ś</w:t>
      </w:r>
      <w:r>
        <w:t xml:space="preserve">ci. </w:t>
      </w:r>
    </w:p>
    <w:p w:rsidR="00B5213E" w:rsidRDefault="00406346">
      <w:pPr>
        <w:spacing w:after="0" w:line="259" w:lineRule="auto"/>
        <w:ind w:left="-5" w:right="0"/>
        <w:jc w:val="left"/>
      </w:pPr>
      <w:r>
        <w:rPr>
          <w:b/>
        </w:rPr>
        <w:t>2.1. Winda szczegóły wg dokumentacji projektowej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213E" w:rsidRDefault="00406346">
      <w:pPr>
        <w:ind w:left="-5" w:right="0"/>
      </w:pPr>
      <w:r>
        <w:t>Wszystkie dane dotycz</w:t>
      </w:r>
      <w:r>
        <w:t>ą</w:t>
      </w:r>
      <w:r>
        <w:t xml:space="preserve">ce windy wg dokumentacji projektowej i danych Producenta. </w:t>
      </w:r>
    </w:p>
    <w:p w:rsidR="00B5213E" w:rsidRDefault="00406346">
      <w:pPr>
        <w:spacing w:after="17" w:line="259" w:lineRule="auto"/>
        <w:ind w:left="0" w:right="0" w:firstLine="0"/>
        <w:jc w:val="left"/>
      </w:pPr>
      <w:r>
        <w:rPr>
          <w:color w:val="4F82BD"/>
        </w:rPr>
        <w:t xml:space="preserve"> </w:t>
      </w:r>
    </w:p>
    <w:p w:rsidR="00B5213E" w:rsidRDefault="00406346">
      <w:pPr>
        <w:pStyle w:val="Nagwek1"/>
        <w:ind w:left="206" w:right="0" w:hanging="221"/>
      </w:pPr>
      <w:r>
        <w:t>SPRZ</w:t>
      </w:r>
      <w:r>
        <w:t>Ę</w:t>
      </w:r>
      <w:r>
        <w:t xml:space="preserve">T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>ce sprz</w:t>
      </w:r>
      <w:r>
        <w:t>ę</w:t>
      </w:r>
      <w:r>
        <w:t>tu podano w OST</w:t>
      </w:r>
      <w:r>
        <w:t xml:space="preserve"> pkt. 3.   </w:t>
      </w:r>
    </w:p>
    <w:p w:rsidR="00B5213E" w:rsidRDefault="00406346">
      <w:pPr>
        <w:ind w:left="-5" w:right="0"/>
      </w:pPr>
      <w:r>
        <w:t>Roboty mo</w:t>
      </w:r>
      <w:r>
        <w:t>ż</w:t>
      </w:r>
      <w:r>
        <w:t>na wykona</w:t>
      </w:r>
      <w:r>
        <w:t>ć</w:t>
      </w:r>
      <w:r>
        <w:t xml:space="preserve"> przy u</w:t>
      </w:r>
      <w:r>
        <w:t>ż</w:t>
      </w:r>
      <w:r>
        <w:t>yciu sprz</w:t>
      </w:r>
      <w:r>
        <w:t>ę</w:t>
      </w:r>
      <w:r>
        <w:t xml:space="preserve">tu zaakceptowanego przez Inspektora Nadzoru. </w:t>
      </w:r>
    </w:p>
    <w:p w:rsidR="00B5213E" w:rsidRDefault="00406346">
      <w:pPr>
        <w:spacing w:after="19" w:line="259" w:lineRule="auto"/>
        <w:ind w:left="0" w:right="0" w:firstLine="0"/>
        <w:jc w:val="left"/>
      </w:pPr>
      <w:r>
        <w:t xml:space="preserve"> </w:t>
      </w:r>
    </w:p>
    <w:p w:rsidR="00B5213E" w:rsidRDefault="00406346">
      <w:pPr>
        <w:pStyle w:val="Nagwek1"/>
        <w:ind w:left="206" w:right="0" w:hanging="221"/>
      </w:pPr>
      <w:r>
        <w:t xml:space="preserve">TRANSPORT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 xml:space="preserve">ce transportu podano w OST pkt.4. </w:t>
      </w:r>
    </w:p>
    <w:p w:rsidR="00B5213E" w:rsidRDefault="00406346">
      <w:pPr>
        <w:ind w:left="-5" w:right="0"/>
      </w:pPr>
      <w:r>
        <w:t>Materiały i elementy musz</w:t>
      </w:r>
      <w:r>
        <w:t>ą</w:t>
      </w:r>
      <w:r>
        <w:t xml:space="preserve"> by</w:t>
      </w:r>
      <w:r>
        <w:t>ć</w:t>
      </w:r>
      <w:r>
        <w:t xml:space="preserve"> przewo</w:t>
      </w:r>
      <w:r>
        <w:t>ż</w:t>
      </w:r>
      <w:r>
        <w:t xml:space="preserve">one </w:t>
      </w:r>
      <w:r>
        <w:t>ś</w:t>
      </w:r>
      <w:r>
        <w:t xml:space="preserve">rodkami transportu wg wytycznych producenta. </w:t>
      </w:r>
      <w:r>
        <w:t xml:space="preserve"> </w:t>
      </w:r>
    </w:p>
    <w:p w:rsidR="00B5213E" w:rsidRDefault="00406346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pStyle w:val="Nagwek1"/>
        <w:ind w:left="206" w:right="0" w:hanging="221"/>
      </w:pPr>
      <w:r>
        <w:t xml:space="preserve">WYKONANIE ROBÓT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 xml:space="preserve">ce wykonania robót podano w OST pkt.5.  </w:t>
      </w:r>
    </w:p>
    <w:p w:rsidR="00B5213E" w:rsidRDefault="00406346">
      <w:pPr>
        <w:ind w:left="-5" w:right="0"/>
      </w:pPr>
      <w:r>
        <w:t>Wykonanie robót mo</w:t>
      </w:r>
      <w:r>
        <w:t>ż</w:t>
      </w:r>
      <w:r>
        <w:t>na powierzy</w:t>
      </w:r>
      <w:r>
        <w:t>ć</w:t>
      </w:r>
      <w:r>
        <w:t xml:space="preserve"> wył</w:t>
      </w:r>
      <w:r>
        <w:t>ą</w:t>
      </w:r>
      <w:r>
        <w:t>cznie firmom specjalistycznym posiadaj</w:t>
      </w:r>
      <w:r>
        <w:t>ą</w:t>
      </w:r>
      <w:r>
        <w:t xml:space="preserve">cym udokumentowane kwalifikacje.  </w:t>
      </w:r>
    </w:p>
    <w:p w:rsidR="00B5213E" w:rsidRDefault="00406346">
      <w:pPr>
        <w:ind w:left="-5" w:right="0"/>
      </w:pPr>
      <w:r>
        <w:t>Monta</w:t>
      </w:r>
      <w:r>
        <w:t>ż</w:t>
      </w:r>
      <w:r>
        <w:t xml:space="preserve"> urz</w:t>
      </w:r>
      <w:r>
        <w:t>ą</w:t>
      </w:r>
      <w:r>
        <w:t>dzenia d</w:t>
      </w:r>
      <w:r>
        <w:t>ź</w:t>
      </w:r>
      <w:r>
        <w:t>wigowego nale</w:t>
      </w:r>
      <w:r>
        <w:t>ż</w:t>
      </w:r>
      <w:r>
        <w:t>y przeprowadzi</w:t>
      </w:r>
      <w:r>
        <w:t>ć</w:t>
      </w:r>
      <w:r>
        <w:t xml:space="preserve"> zgodnie z instrukcj</w:t>
      </w:r>
      <w:r>
        <w:t>ą</w:t>
      </w:r>
      <w:r>
        <w:t xml:space="preserve"> producenta. </w:t>
      </w:r>
    </w:p>
    <w:p w:rsidR="00B5213E" w:rsidRDefault="00406346">
      <w:pPr>
        <w:ind w:left="-5" w:right="0"/>
      </w:pPr>
      <w:r>
        <w:t>Próbki wszystkich elementów wyko</w:t>
      </w:r>
      <w:r>
        <w:t>ń</w:t>
      </w:r>
      <w:r>
        <w:t>czeniowych, próbki kolorów wszystkich elementów, dobór widocznych akcesoriów instalacyjnych przed wykonaniem nale</w:t>
      </w:r>
      <w:r>
        <w:t>ż</w:t>
      </w:r>
      <w:r>
        <w:t>y uzgodni</w:t>
      </w:r>
      <w:r>
        <w:t>ć</w:t>
      </w:r>
      <w:r>
        <w:t xml:space="preserve"> z Architektem</w:t>
      </w:r>
      <w:r w:rsidR="004A423D">
        <w:t xml:space="preserve"> lub Inwestorem</w:t>
      </w:r>
      <w:r>
        <w:t xml:space="preserve">. </w:t>
      </w:r>
    </w:p>
    <w:p w:rsidR="00B5213E" w:rsidRDefault="00406346">
      <w:pPr>
        <w:ind w:left="-5" w:right="0"/>
      </w:pPr>
      <w:r>
        <w:t>Po zako</w:t>
      </w:r>
      <w:r>
        <w:t>ń</w:t>
      </w:r>
      <w:r>
        <w:t>czeniu robót nale</w:t>
      </w:r>
      <w:r>
        <w:t>ż</w:t>
      </w:r>
      <w:r>
        <w:t>y dokona</w:t>
      </w:r>
      <w:r>
        <w:t>ć</w:t>
      </w:r>
      <w:r>
        <w:t xml:space="preserve"> odbioru ko</w:t>
      </w:r>
      <w:r>
        <w:t>ń</w:t>
      </w:r>
      <w:r>
        <w:t>cowego zgodnie z warunkami technicznymi dla danego rodzaju robót i sporz</w:t>
      </w:r>
      <w:r>
        <w:t>ą</w:t>
      </w:r>
      <w:r>
        <w:t>dzi</w:t>
      </w:r>
      <w:r>
        <w:t>ć</w:t>
      </w:r>
      <w:r>
        <w:t xml:space="preserve"> protokół odbiorczy. </w:t>
      </w:r>
    </w:p>
    <w:p w:rsidR="00B5213E" w:rsidRDefault="00406346">
      <w:pPr>
        <w:spacing w:line="259" w:lineRule="auto"/>
        <w:ind w:left="0" w:right="0" w:firstLine="0"/>
        <w:jc w:val="left"/>
      </w:pPr>
      <w:r>
        <w:rPr>
          <w:u w:val="single" w:color="000000"/>
        </w:rPr>
        <w:t>5.1. Wymagania przed rozpocz</w:t>
      </w:r>
      <w:r>
        <w:rPr>
          <w:u w:val="single" w:color="000000"/>
        </w:rPr>
        <w:t>ę</w:t>
      </w:r>
      <w:r>
        <w:rPr>
          <w:u w:val="single" w:color="000000"/>
        </w:rPr>
        <w:t>ciem monta</w:t>
      </w:r>
      <w:r>
        <w:rPr>
          <w:u w:val="single" w:color="000000"/>
        </w:rPr>
        <w:t>ż</w:t>
      </w:r>
      <w:r>
        <w:rPr>
          <w:u w:val="single" w:color="000000"/>
        </w:rPr>
        <w:t>u d</w:t>
      </w:r>
      <w:r>
        <w:rPr>
          <w:u w:val="single" w:color="000000"/>
        </w:rPr>
        <w:t>ź</w:t>
      </w:r>
      <w:r>
        <w:rPr>
          <w:u w:val="single" w:color="000000"/>
        </w:rPr>
        <w:t>wigu:</w:t>
      </w:r>
      <w:r>
        <w:t xml:space="preserve"> </w:t>
      </w:r>
    </w:p>
    <w:p w:rsidR="00B5213E" w:rsidRDefault="00406346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Przygotowanie szybu d</w:t>
      </w:r>
      <w:r>
        <w:t>ź</w:t>
      </w:r>
      <w:r>
        <w:t>wigowego zgodnie z projektem technicznym, uwzgl</w:t>
      </w:r>
      <w:r>
        <w:t>ę</w:t>
      </w:r>
      <w:r>
        <w:t>dniaj</w:t>
      </w:r>
      <w:r>
        <w:t>ą</w:t>
      </w:r>
      <w:r>
        <w:t>cym zało</w:t>
      </w:r>
      <w:r>
        <w:t>ż</w:t>
      </w:r>
      <w:r>
        <w:t>enia i wytyczne pro</w:t>
      </w:r>
      <w:r>
        <w:t>jektowe dostarczone przez producenta. Odbiór szybu zostanie potwierdzony przez Protokół z odbioru cz</w:t>
      </w:r>
      <w:r>
        <w:t>ęś</w:t>
      </w:r>
      <w:r>
        <w:t>ci budowlanej d</w:t>
      </w:r>
      <w:r>
        <w:t>ź</w:t>
      </w:r>
      <w:r>
        <w:t xml:space="preserve">wigu. </w:t>
      </w:r>
    </w:p>
    <w:p w:rsidR="000664D5" w:rsidRDefault="000664D5" w:rsidP="000664D5">
      <w:pPr>
        <w:ind w:left="720" w:right="0" w:hanging="360"/>
      </w:pPr>
      <w:r>
        <w:t xml:space="preserve">-    zgłoszenie do Urzędu Dozoru Technicznego </w:t>
      </w:r>
    </w:p>
    <w:p w:rsidR="000664D5" w:rsidRDefault="000664D5">
      <w:pPr>
        <w:ind w:left="720" w:right="0" w:hanging="360"/>
      </w:pPr>
    </w:p>
    <w:p w:rsidR="00B5213E" w:rsidRDefault="00406346">
      <w:pPr>
        <w:tabs>
          <w:tab w:val="center" w:pos="415"/>
          <w:tab w:val="center" w:pos="4439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Zapewnienie temperatury wewn</w:t>
      </w:r>
      <w:r>
        <w:t>ą</w:t>
      </w:r>
      <w:r>
        <w:t>trz szybu d</w:t>
      </w:r>
      <w:r>
        <w:t>ź</w:t>
      </w:r>
      <w:r>
        <w:t xml:space="preserve">wigowego w zakresie od +5 do +40 °C. </w:t>
      </w:r>
    </w:p>
    <w:p w:rsidR="00B5213E" w:rsidRDefault="00406346">
      <w:pPr>
        <w:tabs>
          <w:tab w:val="center" w:pos="415"/>
          <w:tab w:val="center" w:pos="2248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operatu geodezyjnego. </w:t>
      </w:r>
    </w:p>
    <w:p w:rsidR="00B5213E" w:rsidRDefault="00406346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Doprowad</w:t>
      </w:r>
      <w:r>
        <w:t>zenie docelowego zasilania d</w:t>
      </w:r>
      <w:r>
        <w:t>ź</w:t>
      </w:r>
      <w:r>
        <w:t>wigu/-ów z sieci do miejsca okre</w:t>
      </w:r>
      <w:r>
        <w:t>ś</w:t>
      </w:r>
      <w:r>
        <w:t xml:space="preserve">lonego w wytycznych projektowych. </w:t>
      </w:r>
    </w:p>
    <w:p w:rsidR="00B5213E" w:rsidRDefault="00406346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Wykonanie w szybie d</w:t>
      </w:r>
      <w:r>
        <w:t>ź</w:t>
      </w:r>
      <w:r>
        <w:t>wigu wentylacji zgodnie z obowi</w:t>
      </w:r>
      <w:r>
        <w:t>ą</w:t>
      </w:r>
      <w:r>
        <w:t>zuj</w:t>
      </w:r>
      <w:r>
        <w:t>ą</w:t>
      </w:r>
      <w:r>
        <w:t xml:space="preserve">cymi przepisami (min. 1% rzutu szybu) obliczonej zgodnie z wytycznymi projektowymi dostarczonymi przez producenta. </w:t>
      </w:r>
    </w:p>
    <w:p w:rsidR="00B5213E" w:rsidRDefault="00406346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Wykonanie w szybach d</w:t>
      </w:r>
      <w:r>
        <w:t>ź</w:t>
      </w:r>
      <w:r>
        <w:t>wigowych instalacji o</w:t>
      </w:r>
      <w:r>
        <w:t>ś</w:t>
      </w:r>
      <w:r>
        <w:t xml:space="preserve">wietleniowej zgodnie z wytycznymi projektowymi dostarczonymi przez producenta. </w:t>
      </w:r>
    </w:p>
    <w:p w:rsidR="00B5213E" w:rsidRDefault="00406346">
      <w:pPr>
        <w:spacing w:after="0"/>
        <w:ind w:left="370" w:right="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Zabezpiecze</w:t>
      </w:r>
      <w:r>
        <w:t xml:space="preserve">nie otworów drzwiowych i innych otworów technologicznych zgodnie z przepisami BHP. 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Udost</w:t>
      </w:r>
      <w:r>
        <w:t>ę</w:t>
      </w:r>
      <w:r>
        <w:t xml:space="preserve">pnienie na terenie budowy zaplecza socjalnego i sanitarnego. </w:t>
      </w:r>
    </w:p>
    <w:p w:rsidR="004A423D" w:rsidRDefault="00406346" w:rsidP="000664D5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Zapewnienie </w:t>
      </w:r>
      <w:r>
        <w:t xml:space="preserve">miejsca </w:t>
      </w:r>
      <w:r>
        <w:t xml:space="preserve">składowania </w:t>
      </w:r>
      <w:r>
        <w:t xml:space="preserve">zespołów </w:t>
      </w:r>
      <w:r>
        <w:t>d</w:t>
      </w:r>
      <w:r>
        <w:t>ź</w:t>
      </w:r>
      <w:r>
        <w:t xml:space="preserve">wigu </w:t>
      </w:r>
      <w:r>
        <w:t xml:space="preserve">zabezpieczonego </w:t>
      </w:r>
      <w:r>
        <w:t xml:space="preserve">przed </w:t>
      </w:r>
      <w:r>
        <w:tab/>
        <w:t xml:space="preserve">wpływami </w:t>
      </w:r>
      <w:r w:rsidR="004A423D">
        <w:t xml:space="preserve"> a</w:t>
      </w:r>
      <w:r>
        <w:t>tmosferyczn</w:t>
      </w:r>
      <w:r>
        <w:t xml:space="preserve">ymi. </w:t>
      </w:r>
    </w:p>
    <w:p w:rsidR="00B5213E" w:rsidRDefault="00406346">
      <w:pPr>
        <w:ind w:left="-5" w:right="0"/>
      </w:pPr>
      <w:r>
        <w:t>S</w:t>
      </w:r>
      <w:r>
        <w:t>zyb i maszynownia nie powinny by</w:t>
      </w:r>
      <w:r>
        <w:t>ć</w:t>
      </w:r>
      <w:r>
        <w:t xml:space="preserve"> wykorzystywane do wentylacji pomieszcze</w:t>
      </w:r>
      <w:r>
        <w:t>ń</w:t>
      </w:r>
      <w:r>
        <w:t xml:space="preserve"> innych ni</w:t>
      </w:r>
      <w:r>
        <w:t>ż</w:t>
      </w:r>
      <w:r>
        <w:t xml:space="preserve"> przynale</w:t>
      </w:r>
      <w:r>
        <w:t>ż</w:t>
      </w:r>
      <w:r>
        <w:t>ne do d</w:t>
      </w:r>
      <w:r>
        <w:t>ź</w:t>
      </w:r>
      <w:r>
        <w:t>wigu. Wentylacja powinna by</w:t>
      </w:r>
      <w:r>
        <w:t>ć</w:t>
      </w:r>
      <w:r>
        <w:t xml:space="preserve"> taka, aby chroni</w:t>
      </w:r>
      <w:r>
        <w:t>ć</w:t>
      </w:r>
      <w:r>
        <w:t xml:space="preserve"> wci</w:t>
      </w:r>
      <w:r>
        <w:t>ą</w:t>
      </w:r>
      <w:r>
        <w:t>gark</w:t>
      </w:r>
      <w:r>
        <w:t>ę</w:t>
      </w:r>
      <w:r>
        <w:t xml:space="preserve"> i osprz</w:t>
      </w:r>
      <w:r>
        <w:t>ę</w:t>
      </w:r>
      <w:r>
        <w:t>t, a tak</w:t>
      </w:r>
      <w:r>
        <w:t>ż</w:t>
      </w:r>
      <w:r>
        <w:t>e kable elektryczne itp. przed kurzem, szkodliwymi oparami oraz wilgoci</w:t>
      </w:r>
      <w:r>
        <w:t>ą</w:t>
      </w:r>
      <w:r>
        <w:t xml:space="preserve">. </w:t>
      </w:r>
    </w:p>
    <w:p w:rsidR="00B5213E" w:rsidRDefault="00406346">
      <w:pPr>
        <w:spacing w:line="259" w:lineRule="auto"/>
        <w:ind w:left="0" w:right="0" w:firstLine="0"/>
        <w:jc w:val="left"/>
      </w:pPr>
      <w:r>
        <w:t xml:space="preserve"> </w:t>
      </w:r>
    </w:p>
    <w:p w:rsidR="00B5213E" w:rsidRDefault="00406346">
      <w:pPr>
        <w:ind w:left="-5" w:right="0"/>
      </w:pPr>
      <w:r>
        <w:t>Cało</w:t>
      </w:r>
      <w:r>
        <w:t>ść</w:t>
      </w:r>
      <w:r>
        <w:t xml:space="preserve"> instalacji wykona</w:t>
      </w:r>
      <w:r>
        <w:t>ć</w:t>
      </w:r>
      <w:r>
        <w:t xml:space="preserve"> zgodnie z obowi</w:t>
      </w:r>
      <w:r>
        <w:t>ą</w:t>
      </w:r>
      <w:r>
        <w:t>zuj</w:t>
      </w:r>
      <w:r>
        <w:t>ą</w:t>
      </w:r>
      <w:r>
        <w:t>cymi normami (instalacje elektryczne, ochrona przeciwpora</w:t>
      </w:r>
      <w:r>
        <w:t>ż</w:t>
      </w:r>
      <w:r>
        <w:t>eniowa), wytycznymi instalacyjnymi i DTR urz</w:t>
      </w:r>
      <w:r>
        <w:t>ą</w:t>
      </w:r>
      <w:r>
        <w:t>dze</w:t>
      </w:r>
      <w:r>
        <w:t>ń</w:t>
      </w:r>
      <w:r>
        <w:t xml:space="preserve"> dostarczonymi przez producenta windy. </w:t>
      </w:r>
    </w:p>
    <w:p w:rsidR="00B5213E" w:rsidRDefault="00406346">
      <w:pPr>
        <w:spacing w:after="51" w:line="259" w:lineRule="auto"/>
        <w:ind w:left="0" w:right="0" w:firstLine="0"/>
        <w:jc w:val="left"/>
      </w:pPr>
      <w:r>
        <w:t xml:space="preserve"> </w:t>
      </w:r>
    </w:p>
    <w:p w:rsidR="00B5213E" w:rsidRDefault="00406346">
      <w:pPr>
        <w:ind w:left="-5" w:right="0"/>
      </w:pPr>
      <w:r>
        <w:rPr>
          <w:b/>
        </w:rPr>
        <w:t>Uwaga</w:t>
      </w:r>
      <w:r>
        <w:t xml:space="preserve"> : Dla niewymienionych powy</w:t>
      </w:r>
      <w:r>
        <w:t>ż</w:t>
      </w:r>
      <w:r>
        <w:t>ej zasad wykonania robó</w:t>
      </w:r>
      <w:r>
        <w:t>t,  nale</w:t>
      </w:r>
      <w:r>
        <w:t>ż</w:t>
      </w:r>
      <w:r>
        <w:t>y stosowa</w:t>
      </w:r>
      <w:r>
        <w:t>ć</w:t>
      </w:r>
      <w:r>
        <w:t xml:space="preserve"> wytyczne okre</w:t>
      </w:r>
      <w:r>
        <w:t>ś</w:t>
      </w:r>
      <w:r>
        <w:t xml:space="preserve">lone w Zeszytach ITB pt.« Warunki techniczne wykonania i odbioru robót ».  </w:t>
      </w:r>
    </w:p>
    <w:p w:rsidR="00B5213E" w:rsidRDefault="00406346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pStyle w:val="Nagwek1"/>
        <w:ind w:left="206" w:right="0" w:hanging="221"/>
      </w:pPr>
      <w:r>
        <w:t>KONTROLA JAKO</w:t>
      </w:r>
      <w:r>
        <w:t>Ś</w:t>
      </w:r>
      <w:r>
        <w:t xml:space="preserve">CI ROBÓT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>ce kontroli jako</w:t>
      </w:r>
      <w:r>
        <w:t>ś</w:t>
      </w:r>
      <w:r>
        <w:t xml:space="preserve">ci robót podano w OST pkt.6.  </w:t>
      </w:r>
    </w:p>
    <w:p w:rsidR="00B5213E" w:rsidRDefault="00406346">
      <w:pPr>
        <w:ind w:left="-5" w:right="0"/>
      </w:pPr>
      <w:r w:rsidRPr="000664D5">
        <w:rPr>
          <w:b/>
        </w:rPr>
        <w:t>6.1. Badanie materiałów</w:t>
      </w:r>
      <w:r>
        <w:t xml:space="preserve"> u</w:t>
      </w:r>
      <w:r>
        <w:t>ż</w:t>
      </w:r>
      <w:r>
        <w:t>ytych na konstrukcj</w:t>
      </w:r>
      <w:r>
        <w:t>ę</w:t>
      </w:r>
      <w:r>
        <w:t xml:space="preserve"> nale</w:t>
      </w:r>
      <w:r>
        <w:t>ż</w:t>
      </w:r>
      <w:r>
        <w:t>y przeprowadzi</w:t>
      </w:r>
      <w:r>
        <w:t>ć</w:t>
      </w:r>
      <w:r>
        <w:t xml:space="preserve"> na podstawie zał</w:t>
      </w:r>
      <w:r>
        <w:t>ą</w:t>
      </w:r>
      <w:r>
        <w:t>czonych za</w:t>
      </w:r>
      <w:r>
        <w:t>ś</w:t>
      </w:r>
      <w:r>
        <w:t>wiadcze</w:t>
      </w:r>
      <w:r>
        <w:t>ń</w:t>
      </w:r>
      <w:r>
        <w:t xml:space="preserve"> o jako</w:t>
      </w:r>
      <w:r>
        <w:t>ś</w:t>
      </w:r>
      <w:r>
        <w:t>ci wystawionych przez producenta stwierdzaj</w:t>
      </w:r>
      <w:r>
        <w:t>ą</w:t>
      </w:r>
      <w:r>
        <w:t>c zgodno</w:t>
      </w:r>
      <w:r>
        <w:t>ść</w:t>
      </w:r>
      <w:r>
        <w:t xml:space="preserve"> z wymaganiami dokumentacji i normami pa</w:t>
      </w:r>
      <w:r>
        <w:t>ń</w:t>
      </w:r>
      <w:r>
        <w:t xml:space="preserve">stwowymi. </w:t>
      </w:r>
    </w:p>
    <w:p w:rsidR="00B5213E" w:rsidRPr="000664D5" w:rsidRDefault="00406346">
      <w:pPr>
        <w:ind w:left="-5" w:right="0"/>
        <w:rPr>
          <w:b/>
        </w:rPr>
      </w:pPr>
      <w:r w:rsidRPr="000664D5">
        <w:rPr>
          <w:b/>
        </w:rPr>
        <w:t>6.2. Badanie gotowych elementów powinno obejmowa</w:t>
      </w:r>
      <w:r w:rsidRPr="000664D5">
        <w:rPr>
          <w:b/>
        </w:rPr>
        <w:t>ć</w:t>
      </w:r>
      <w:r w:rsidRPr="000664D5">
        <w:rPr>
          <w:b/>
        </w:rPr>
        <w:t xml:space="preserve">: </w:t>
      </w:r>
    </w:p>
    <w:p w:rsidR="00B5213E" w:rsidRDefault="00406346">
      <w:pPr>
        <w:ind w:left="727" w:right="0" w:hanging="365"/>
      </w:pPr>
      <w:r>
        <w:rPr>
          <w:rFonts w:ascii="Segoe UI Symbol" w:eastAsia="Segoe UI Symbol" w:hAnsi="Segoe UI Symbol" w:cs="Segoe UI Symbol"/>
        </w:rPr>
        <w:t>−</w:t>
      </w:r>
      <w:r>
        <w:t xml:space="preserve"> sprawdzenie wymiarów, wyko</w:t>
      </w:r>
      <w:r>
        <w:t>ń</w:t>
      </w:r>
      <w:r>
        <w:t>cze</w:t>
      </w:r>
      <w:r>
        <w:t>nia powierzchni, zabezpieczenia antykorozyjnego poł</w:t>
      </w:r>
      <w:r>
        <w:t>ą</w:t>
      </w:r>
      <w:r>
        <w:t>cze</w:t>
      </w:r>
      <w:r>
        <w:t>ń</w:t>
      </w:r>
      <w:r>
        <w:t xml:space="preserve"> konstrukcyjnych, prawidłowego działania cz</w:t>
      </w:r>
      <w:r>
        <w:t>ęś</w:t>
      </w:r>
      <w:r>
        <w:t xml:space="preserve">ci ruchomych, prawidłowe doprowadzenie instalacji elektrycznych, </w:t>
      </w:r>
    </w:p>
    <w:p w:rsidR="00B5213E" w:rsidRDefault="00406346">
      <w:pPr>
        <w:tabs>
          <w:tab w:val="center" w:pos="417"/>
          <w:tab w:val="center" w:pos="3544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 przeprowadzonych bada</w:t>
      </w:r>
      <w:r>
        <w:t>ń</w:t>
      </w:r>
      <w:r>
        <w:t xml:space="preserve"> nale</w:t>
      </w:r>
      <w:r>
        <w:t>ż</w:t>
      </w:r>
      <w:r>
        <w:t>y sporz</w:t>
      </w:r>
      <w:r>
        <w:t>ą</w:t>
      </w:r>
      <w:r>
        <w:t>dzi</w:t>
      </w:r>
      <w:r>
        <w:t>ć</w:t>
      </w:r>
      <w:r>
        <w:t xml:space="preserve"> protokół odbioru. </w:t>
      </w:r>
    </w:p>
    <w:p w:rsidR="00B5213E" w:rsidRPr="000664D5" w:rsidRDefault="00406346">
      <w:pPr>
        <w:ind w:left="-5" w:right="0"/>
        <w:rPr>
          <w:b/>
        </w:rPr>
      </w:pPr>
      <w:r w:rsidRPr="000664D5">
        <w:rPr>
          <w:b/>
        </w:rPr>
        <w:t>6.3. Badanie jako</w:t>
      </w:r>
      <w:r w:rsidRPr="000664D5">
        <w:rPr>
          <w:b/>
        </w:rPr>
        <w:t>ś</w:t>
      </w:r>
      <w:r w:rsidRPr="000664D5">
        <w:rPr>
          <w:b/>
        </w:rPr>
        <w:t>ci wb</w:t>
      </w:r>
      <w:r w:rsidRPr="000664D5">
        <w:rPr>
          <w:b/>
        </w:rPr>
        <w:t>udowania powinno obejmowa</w:t>
      </w:r>
      <w:r w:rsidRPr="000664D5">
        <w:rPr>
          <w:b/>
        </w:rPr>
        <w:t>ć</w:t>
      </w:r>
      <w:r w:rsidRPr="000664D5">
        <w:rPr>
          <w:b/>
        </w:rPr>
        <w:t xml:space="preserve">: </w:t>
      </w:r>
    </w:p>
    <w:p w:rsidR="00B5213E" w:rsidRDefault="00406346">
      <w:pPr>
        <w:tabs>
          <w:tab w:val="center" w:pos="417"/>
          <w:tab w:val="center" w:pos="2443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sprawdzenie stanu i wygl</w:t>
      </w:r>
      <w:r>
        <w:t>ą</w:t>
      </w:r>
      <w:r>
        <w:t>du d</w:t>
      </w:r>
      <w:r>
        <w:t>ź</w:t>
      </w:r>
      <w:r>
        <w:t xml:space="preserve">wigów, </w:t>
      </w:r>
    </w:p>
    <w:p w:rsidR="00B5213E" w:rsidRDefault="00406346">
      <w:pPr>
        <w:tabs>
          <w:tab w:val="center" w:pos="417"/>
          <w:tab w:val="center" w:pos="1738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sprawdzenie działania, </w:t>
      </w:r>
    </w:p>
    <w:p w:rsidR="00B5213E" w:rsidRDefault="00406346">
      <w:pPr>
        <w:tabs>
          <w:tab w:val="center" w:pos="417"/>
          <w:tab w:val="center" w:pos="4068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stan i wygl</w:t>
      </w:r>
      <w:r>
        <w:t>ą</w:t>
      </w:r>
      <w:r>
        <w:t>d wbudowanych elementów oraz ich zgodno</w:t>
      </w:r>
      <w:r>
        <w:t>ść</w:t>
      </w:r>
      <w:r>
        <w:t xml:space="preserve"> z dokumentacj</w:t>
      </w:r>
      <w:r>
        <w:t>ą</w:t>
      </w:r>
      <w:r>
        <w:t xml:space="preserve">. </w:t>
      </w:r>
    </w:p>
    <w:p w:rsidR="00B5213E" w:rsidRDefault="00406346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pStyle w:val="Nagwek1"/>
        <w:ind w:left="206" w:right="0" w:hanging="221"/>
      </w:pPr>
      <w:r>
        <w:t xml:space="preserve">OBMIAR ROBÓT </w:t>
      </w:r>
    </w:p>
    <w:p w:rsidR="00B5213E" w:rsidRDefault="00406346">
      <w:pPr>
        <w:ind w:left="-5" w:right="2735"/>
      </w:pPr>
      <w:r>
        <w:t>Ogólne wymagania dotycz</w:t>
      </w:r>
      <w:r>
        <w:t>ą</w:t>
      </w:r>
      <w:r>
        <w:t>ce obmiaru robót podano w OST pkt.7.  Jednostk</w:t>
      </w:r>
      <w:r>
        <w:t>ą</w:t>
      </w:r>
      <w:r>
        <w:t xml:space="preserve"> obmiarow</w:t>
      </w:r>
      <w:r>
        <w:t>ą</w:t>
      </w:r>
      <w:r>
        <w:t xml:space="preserve"> jest: </w:t>
      </w:r>
    </w:p>
    <w:p w:rsidR="00B5213E" w:rsidRDefault="00406346">
      <w:pPr>
        <w:ind w:left="-5" w:right="0"/>
      </w:pPr>
      <w:r>
        <w:t xml:space="preserve">[ </w:t>
      </w:r>
      <w:proofErr w:type="spellStart"/>
      <w:r>
        <w:t>kpl</w:t>
      </w:r>
      <w:proofErr w:type="spellEnd"/>
      <w:r>
        <w:t>. ] – monta</w:t>
      </w:r>
      <w:r>
        <w:t>ż</w:t>
      </w:r>
      <w:r>
        <w:t>u d</w:t>
      </w:r>
      <w:r>
        <w:t>ź</w:t>
      </w:r>
      <w:r>
        <w:t xml:space="preserve">wigu (windy) </w:t>
      </w:r>
    </w:p>
    <w:p w:rsidR="00B5213E" w:rsidRDefault="00406346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pStyle w:val="Nagwek1"/>
        <w:ind w:left="206" w:right="0" w:hanging="221"/>
      </w:pPr>
      <w:r>
        <w:t xml:space="preserve">ODBIÓR ROBÓT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 xml:space="preserve">ce odbioru robót podano w OST pkt.8.  </w:t>
      </w:r>
    </w:p>
    <w:p w:rsidR="00B5213E" w:rsidRDefault="00406346">
      <w:pPr>
        <w:ind w:left="-5" w:right="0"/>
      </w:pPr>
      <w:r>
        <w:t>Wykonawca wraz z urz</w:t>
      </w:r>
      <w:r>
        <w:t>ą</w:t>
      </w:r>
      <w:r>
        <w:t>dzeniem d</w:t>
      </w:r>
      <w:r>
        <w:t>ź</w:t>
      </w:r>
      <w:r>
        <w:t>wigowym przeka</w:t>
      </w:r>
      <w:r>
        <w:t>ż</w:t>
      </w:r>
      <w:r>
        <w:t>e nast</w:t>
      </w:r>
      <w:r>
        <w:t>ę</w:t>
      </w:r>
      <w:r>
        <w:t>puj</w:t>
      </w:r>
      <w:r>
        <w:t>ą</w:t>
      </w:r>
      <w:r>
        <w:t xml:space="preserve">ce dokumenty: </w:t>
      </w:r>
    </w:p>
    <w:p w:rsidR="00B5213E" w:rsidRDefault="00406346">
      <w:pPr>
        <w:tabs>
          <w:tab w:val="center" w:pos="409"/>
          <w:tab w:val="center" w:pos="186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deklaracja zgodno</w:t>
      </w:r>
      <w:r>
        <w:t>ś</w:t>
      </w:r>
      <w:r>
        <w:t xml:space="preserve">ci WE, </w:t>
      </w:r>
    </w:p>
    <w:p w:rsidR="00B5213E" w:rsidRDefault="00406346">
      <w:pPr>
        <w:tabs>
          <w:tab w:val="center" w:pos="409"/>
          <w:tab w:val="center" w:pos="419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certyfikat zgodno</w:t>
      </w:r>
      <w:r>
        <w:t>ś</w:t>
      </w:r>
      <w:r>
        <w:t>ci wystawiony przez jednostk</w:t>
      </w:r>
      <w:r>
        <w:t>ę</w:t>
      </w:r>
      <w:r>
        <w:t xml:space="preserve"> notyfikowan</w:t>
      </w:r>
      <w:r>
        <w:t>ą</w:t>
      </w:r>
      <w:r>
        <w:t xml:space="preserve"> np. UDT CERT, </w:t>
      </w:r>
    </w:p>
    <w:p w:rsidR="00B5213E" w:rsidRDefault="00406346">
      <w:pPr>
        <w:tabs>
          <w:tab w:val="center" w:pos="409"/>
          <w:tab w:val="center" w:pos="264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kart</w:t>
      </w:r>
      <w:r>
        <w:t>ę</w:t>
      </w:r>
      <w:r>
        <w:t xml:space="preserve"> gwarancyjn</w:t>
      </w:r>
      <w:r>
        <w:t>ą</w:t>
      </w:r>
      <w:r>
        <w:t xml:space="preserve"> urz</w:t>
      </w:r>
      <w:r>
        <w:t>ą</w:t>
      </w:r>
      <w:r>
        <w:t>dzenia d</w:t>
      </w:r>
      <w:r>
        <w:t>ź</w:t>
      </w:r>
      <w:r>
        <w:t xml:space="preserve">wigowego, </w:t>
      </w:r>
    </w:p>
    <w:p w:rsidR="00B5213E" w:rsidRDefault="00406346">
      <w:pPr>
        <w:tabs>
          <w:tab w:val="center" w:pos="409"/>
          <w:tab w:val="center" w:pos="165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dziennik konserwacji, </w:t>
      </w:r>
    </w:p>
    <w:p w:rsidR="00B5213E" w:rsidRDefault="00406346">
      <w:pPr>
        <w:tabs>
          <w:tab w:val="center" w:pos="409"/>
          <w:tab w:val="center" w:pos="293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instrukcja obsługi (DTR) dla konserwatora d</w:t>
      </w:r>
      <w:r>
        <w:t>ź</w:t>
      </w:r>
      <w:r>
        <w:t xml:space="preserve">wigu. </w:t>
      </w:r>
    </w:p>
    <w:p w:rsidR="00B5213E" w:rsidRDefault="00406346">
      <w:pPr>
        <w:ind w:left="-5" w:right="0"/>
      </w:pPr>
      <w:r>
        <w:lastRenderedPageBreak/>
        <w:t>Ś</w:t>
      </w:r>
      <w:r>
        <w:t>wiadectwa badania typu i deklaracje zgodno</w:t>
      </w:r>
      <w:r>
        <w:t>ś</w:t>
      </w:r>
      <w:r>
        <w:t>ci WE dot. zespołów zastosowanych w urz</w:t>
      </w:r>
      <w:r>
        <w:t>ą</w:t>
      </w:r>
      <w:r>
        <w:t>dzeniu d</w:t>
      </w:r>
      <w:r>
        <w:t>ź</w:t>
      </w:r>
      <w:r>
        <w:t>wigowym w zakresie wymaganym przepisami b</w:t>
      </w:r>
      <w:r>
        <w:t>ę</w:t>
      </w:r>
      <w:r>
        <w:t>d</w:t>
      </w:r>
      <w:r>
        <w:t>ą</w:t>
      </w:r>
      <w:r>
        <w:t xml:space="preserve"> znajdowały si</w:t>
      </w:r>
      <w:r>
        <w:t>ę</w:t>
      </w:r>
      <w:r>
        <w:t xml:space="preserve"> w ksi</w:t>
      </w:r>
      <w:r>
        <w:t>ę</w:t>
      </w:r>
      <w:r>
        <w:t>dze rewizyjnej urz</w:t>
      </w:r>
      <w:r>
        <w:t>ą</w:t>
      </w:r>
      <w:r>
        <w:t xml:space="preserve">dzenia w UDT.  </w:t>
      </w:r>
    </w:p>
    <w:p w:rsidR="00B5213E" w:rsidRDefault="00406346">
      <w:pPr>
        <w:ind w:left="-5" w:right="0"/>
      </w:pPr>
      <w:r>
        <w:t>Dokumentacja niezb</w:t>
      </w:r>
      <w:r>
        <w:t>ę</w:t>
      </w:r>
      <w:r>
        <w:t>dna do odbioru urz</w:t>
      </w:r>
      <w:r>
        <w:t>ą</w:t>
      </w:r>
      <w:r>
        <w:t>dzenia d</w:t>
      </w:r>
      <w:r>
        <w:t>ź</w:t>
      </w:r>
      <w:r>
        <w:t>wigowego i Instr</w:t>
      </w:r>
      <w:r>
        <w:t>ukcja obsługi (dokumentacja technicznoruchowa) zostanie wykonana zgodnie z Dyrektyw</w:t>
      </w:r>
      <w:r>
        <w:t>ą</w:t>
      </w:r>
      <w:r>
        <w:t xml:space="preserve"> 95/16/WE Parlamentu Europejskiego i Rady dnia 29 czerwca 1995 r. w sprawie zbli</w:t>
      </w:r>
      <w:r>
        <w:t>ż</w:t>
      </w:r>
      <w:r>
        <w:t>enia ustawodawstwa pa</w:t>
      </w:r>
      <w:r>
        <w:t>ń</w:t>
      </w:r>
      <w:r>
        <w:t>stw członkowskich  dotycz</w:t>
      </w:r>
      <w:r>
        <w:t>ą</w:t>
      </w:r>
      <w:r>
        <w:t>cych d</w:t>
      </w:r>
      <w:r>
        <w:t>ź</w:t>
      </w:r>
      <w:r>
        <w:t>wigów i norm</w:t>
      </w:r>
      <w:r>
        <w:t>ą</w:t>
      </w:r>
      <w:r>
        <w:t xml:space="preserve"> z ni</w:t>
      </w:r>
      <w:r>
        <w:t>ą</w:t>
      </w:r>
      <w:r>
        <w:t xml:space="preserve"> zharmonizowan</w:t>
      </w:r>
      <w:r>
        <w:t>ą</w:t>
      </w:r>
      <w:r>
        <w:rPr>
          <w:color w:val="FF0000"/>
        </w:rPr>
        <w:t xml:space="preserve"> </w:t>
      </w:r>
      <w:r>
        <w:t>P</w:t>
      </w:r>
      <w:r>
        <w:t>N-EN 81-20:2014-10  „Przepisy bezpiecze</w:t>
      </w:r>
      <w:r>
        <w:t>ń</w:t>
      </w:r>
      <w:r>
        <w:t>stwa dotycz</w:t>
      </w:r>
      <w:r>
        <w:t>ą</w:t>
      </w:r>
      <w:r>
        <w:t>ce budowy i instalowania d</w:t>
      </w:r>
      <w:r>
        <w:t>ź</w:t>
      </w:r>
      <w:r>
        <w:t xml:space="preserve">wigów”. </w:t>
      </w:r>
    </w:p>
    <w:p w:rsidR="00B5213E" w:rsidRDefault="00406346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pStyle w:val="Nagwek1"/>
        <w:ind w:left="206" w:right="0" w:hanging="221"/>
      </w:pPr>
      <w:r>
        <w:t>PODSTAWA PŁATNO</w:t>
      </w:r>
      <w:r>
        <w:t>Ś</w:t>
      </w:r>
      <w:r>
        <w:t xml:space="preserve">CI </w:t>
      </w:r>
    </w:p>
    <w:p w:rsidR="00B5213E" w:rsidRDefault="00406346">
      <w:pPr>
        <w:ind w:left="-5" w:right="0"/>
      </w:pPr>
      <w:r>
        <w:t>Ogólne wymagania dotycz</w:t>
      </w:r>
      <w:r>
        <w:t>ą</w:t>
      </w:r>
      <w:r>
        <w:t>ce płatno</w:t>
      </w:r>
      <w:r>
        <w:t>ś</w:t>
      </w:r>
      <w:r>
        <w:t xml:space="preserve">ci podano w OST pkt.9.  </w:t>
      </w:r>
    </w:p>
    <w:p w:rsidR="00B5213E" w:rsidRDefault="00406346">
      <w:pPr>
        <w:ind w:left="-5" w:right="0"/>
      </w:pPr>
      <w:r>
        <w:t>Zasady rozliczania i płatno</w:t>
      </w:r>
      <w:r>
        <w:t>ś</w:t>
      </w:r>
      <w:r>
        <w:t>ci za wykonane roboty okre</w:t>
      </w:r>
      <w:r>
        <w:t>ś</w:t>
      </w:r>
      <w:r>
        <w:t>la umowa zawarta pomi</w:t>
      </w:r>
      <w:r>
        <w:t>ę</w:t>
      </w:r>
      <w:r>
        <w:t>dzy Zamawi</w:t>
      </w:r>
      <w:r>
        <w:t>aj</w:t>
      </w:r>
      <w:r>
        <w:t>ą</w:t>
      </w:r>
      <w:r>
        <w:t>cym a Wykonawc</w:t>
      </w:r>
      <w:r>
        <w:t>ą</w:t>
      </w:r>
      <w:r>
        <w:t xml:space="preserve">. </w:t>
      </w:r>
    </w:p>
    <w:p w:rsidR="00B5213E" w:rsidRDefault="00406346">
      <w:pPr>
        <w:ind w:left="-5" w:right="0"/>
      </w:pPr>
      <w:r>
        <w:t xml:space="preserve">Cena jednostkowa obejmuje: </w:t>
      </w:r>
    </w:p>
    <w:p w:rsidR="00B5213E" w:rsidRDefault="00406346">
      <w:pPr>
        <w:tabs>
          <w:tab w:val="center" w:pos="417"/>
          <w:tab w:val="center" w:pos="2266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prace pomiarowe i technologiczne, </w:t>
      </w:r>
    </w:p>
    <w:p w:rsidR="00B5213E" w:rsidRDefault="00406346">
      <w:pPr>
        <w:tabs>
          <w:tab w:val="center" w:pos="417"/>
          <w:tab w:val="center" w:pos="1899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zakup i dowóz materiałów, </w:t>
      </w:r>
    </w:p>
    <w:p w:rsidR="00B5213E" w:rsidRDefault="00406346">
      <w:pPr>
        <w:tabs>
          <w:tab w:val="center" w:pos="417"/>
          <w:tab w:val="center" w:pos="3089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wykonanie wszystkich niezb</w:t>
      </w:r>
      <w:r>
        <w:t>ę</w:t>
      </w:r>
      <w:r>
        <w:t xml:space="preserve">dnych elementów robót, </w:t>
      </w:r>
    </w:p>
    <w:p w:rsidR="00B5213E" w:rsidRDefault="00406346">
      <w:pPr>
        <w:tabs>
          <w:tab w:val="center" w:pos="417"/>
          <w:tab w:val="center" w:pos="2593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kontrol</w:t>
      </w:r>
      <w:r>
        <w:t>ę</w:t>
      </w:r>
      <w:r>
        <w:t xml:space="preserve"> prawidłowo</w:t>
      </w:r>
      <w:r>
        <w:t>ś</w:t>
      </w:r>
      <w:r>
        <w:t xml:space="preserve">ci wykonanych robót, </w:t>
      </w:r>
    </w:p>
    <w:p w:rsidR="00B5213E" w:rsidRDefault="00406346">
      <w:pPr>
        <w:ind w:left="727" w:right="0" w:hanging="365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dokonanie kompletu prac odbiorowych wraz z dokumentami dopuszczaj</w:t>
      </w:r>
      <w:r>
        <w:t>ą</w:t>
      </w:r>
      <w:r>
        <w:t>cymi d</w:t>
      </w:r>
      <w:r>
        <w:t>ź</w:t>
      </w:r>
      <w:r>
        <w:t>wig do u</w:t>
      </w:r>
      <w:r>
        <w:t>ż</w:t>
      </w:r>
      <w:r>
        <w:t xml:space="preserve">ytkowania, </w:t>
      </w:r>
    </w:p>
    <w:p w:rsidR="00B5213E" w:rsidRDefault="00406346">
      <w:pPr>
        <w:ind w:left="727" w:right="0" w:hanging="365"/>
      </w:pPr>
      <w:r>
        <w:rPr>
          <w:rFonts w:ascii="Segoe UI Symbol" w:eastAsia="Segoe UI Symbol" w:hAnsi="Segoe UI Symbol" w:cs="Segoe UI Symbol"/>
        </w:rPr>
        <w:t>−</w:t>
      </w:r>
      <w:r>
        <w:t xml:space="preserve"> wszelkie inne koszty zwi</w:t>
      </w:r>
      <w:r>
        <w:t>ą</w:t>
      </w:r>
      <w:r>
        <w:t>zane z wykonaniem zakresu robót obj</w:t>
      </w:r>
      <w:r>
        <w:t>ę</w:t>
      </w:r>
      <w:r>
        <w:t>tych niniejsz</w:t>
      </w:r>
      <w:r>
        <w:t>ą</w:t>
      </w:r>
      <w:r>
        <w:t xml:space="preserve"> specyfikacj</w:t>
      </w:r>
      <w:r>
        <w:t>ą</w:t>
      </w:r>
      <w:r>
        <w:t xml:space="preserve"> i dokumentacj</w:t>
      </w:r>
      <w:r>
        <w:t>ą</w:t>
      </w:r>
      <w:r>
        <w:t xml:space="preserve"> projektow</w:t>
      </w:r>
      <w:r>
        <w:t>ą</w:t>
      </w:r>
      <w:r>
        <w:t xml:space="preserve">, </w:t>
      </w:r>
    </w:p>
    <w:p w:rsidR="00B5213E" w:rsidRDefault="00406346">
      <w:pPr>
        <w:tabs>
          <w:tab w:val="center" w:pos="417"/>
          <w:tab w:val="center" w:pos="3438"/>
        </w:tabs>
        <w:spacing w:after="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usuni</w:t>
      </w:r>
      <w:r>
        <w:t>ę</w:t>
      </w:r>
      <w:r>
        <w:t>cie uszkodze</w:t>
      </w:r>
      <w:r>
        <w:t>ń</w:t>
      </w:r>
      <w:r>
        <w:t xml:space="preserve"> wynikłych w trakc</w:t>
      </w:r>
      <w:r>
        <w:t xml:space="preserve">ie wykonywania robót. </w:t>
      </w:r>
    </w:p>
    <w:p w:rsidR="00B5213E" w:rsidRDefault="00406346">
      <w:pPr>
        <w:spacing w:after="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5213E" w:rsidRDefault="00406346">
      <w:pPr>
        <w:pStyle w:val="Nagwek1"/>
        <w:ind w:left="319" w:right="0" w:hanging="334"/>
      </w:pPr>
      <w:r>
        <w:t>PRZEPISY ZWI</w:t>
      </w:r>
      <w:r>
        <w:t>Ą</w:t>
      </w:r>
      <w:r>
        <w:t xml:space="preserve">ZANE </w:t>
      </w:r>
    </w:p>
    <w:p w:rsidR="00B5213E" w:rsidRDefault="00406346">
      <w:pPr>
        <w:pStyle w:val="Nagwek2"/>
        <w:ind w:left="484" w:right="0" w:hanging="499"/>
      </w:pPr>
      <w:r>
        <w:t xml:space="preserve">Normy </w:t>
      </w:r>
    </w:p>
    <w:p w:rsidR="00B5213E" w:rsidRDefault="00406346">
      <w:pPr>
        <w:tabs>
          <w:tab w:val="right" w:pos="9650"/>
        </w:tabs>
        <w:spacing w:after="2"/>
        <w:ind w:left="-15" w:right="0" w:firstLine="0"/>
        <w:jc w:val="left"/>
      </w:pPr>
      <w:r>
        <w:t xml:space="preserve"> PN-EN 81-50:2014-10 </w:t>
      </w:r>
      <w:r>
        <w:tab/>
        <w:t>Przepisy bezpiecze</w:t>
      </w:r>
      <w:r>
        <w:t>ń</w:t>
      </w:r>
      <w:r>
        <w:t>stwa dotycz</w:t>
      </w:r>
      <w:r>
        <w:t>ą</w:t>
      </w:r>
      <w:r>
        <w:t>ce budowy i instalowania d</w:t>
      </w:r>
      <w:r>
        <w:t>ź</w:t>
      </w:r>
      <w:r>
        <w:t>wigów. Badania i próby Cz</w:t>
      </w:r>
      <w:r>
        <w:t>ęść</w:t>
      </w:r>
      <w:r>
        <w:t xml:space="preserve"> 50: </w:t>
      </w:r>
    </w:p>
    <w:p w:rsidR="00B5213E" w:rsidRDefault="00406346">
      <w:pPr>
        <w:ind w:left="-5" w:right="0"/>
      </w:pPr>
      <w:r>
        <w:t>zasady projektowania, obliczania, badania i próby elementów d</w:t>
      </w:r>
      <w:r>
        <w:t>ź</w:t>
      </w:r>
      <w:r>
        <w:t xml:space="preserve">wigowych </w:t>
      </w:r>
    </w:p>
    <w:p w:rsidR="00B5213E" w:rsidRDefault="00406346">
      <w:pPr>
        <w:ind w:left="-5" w:right="0"/>
      </w:pPr>
      <w:r>
        <w:t>PN-EN 81-70:2005/A1:2006 Przepisy -Szczególne zastosowania d</w:t>
      </w:r>
      <w:r>
        <w:t>ź</w:t>
      </w:r>
      <w:r>
        <w:t>wigów osobowych i towarowych - Cz</w:t>
      </w:r>
      <w:r>
        <w:t>ęść</w:t>
      </w:r>
      <w:r>
        <w:t xml:space="preserve"> 70: dost</w:t>
      </w:r>
      <w:r>
        <w:t>ę</w:t>
      </w:r>
      <w:r>
        <w:t>pno</w:t>
      </w:r>
      <w:r>
        <w:t>ść</w:t>
      </w:r>
      <w:r>
        <w:t xml:space="preserve"> d</w:t>
      </w:r>
      <w:r>
        <w:t>ź</w:t>
      </w:r>
      <w:r>
        <w:t xml:space="preserve">wigów dla osób, w tym osób niepełnosprawnych </w:t>
      </w:r>
    </w:p>
    <w:p w:rsidR="00B5213E" w:rsidRDefault="00406346">
      <w:pPr>
        <w:ind w:left="-5" w:right="0"/>
      </w:pPr>
      <w:r>
        <w:t>PN-EN 81-73:2016-04 Przepisy bezpiecze</w:t>
      </w:r>
      <w:r>
        <w:t>ń</w:t>
      </w:r>
      <w:r>
        <w:t>stwa dotycz</w:t>
      </w:r>
      <w:r>
        <w:t>ą</w:t>
      </w:r>
      <w:r>
        <w:t>ce budowy i instalowania d</w:t>
      </w:r>
      <w:r>
        <w:t>ź</w:t>
      </w:r>
      <w:r>
        <w:t>wigów. Szczególne zastosowania d</w:t>
      </w:r>
      <w:r>
        <w:t>ź</w:t>
      </w:r>
      <w:r>
        <w:t>wigów osobowych i towarowych. Cz</w:t>
      </w:r>
      <w:r>
        <w:t>ęść</w:t>
      </w:r>
      <w:r>
        <w:t xml:space="preserve"> 73: Funkcjonowanie d</w:t>
      </w:r>
      <w:r>
        <w:t>ź</w:t>
      </w:r>
      <w:r>
        <w:t>wigów w przypadku po</w:t>
      </w:r>
      <w:r>
        <w:t>ż</w:t>
      </w:r>
      <w:r>
        <w:t xml:space="preserve">aru. </w:t>
      </w:r>
    </w:p>
    <w:p w:rsidR="00B5213E" w:rsidRDefault="00406346">
      <w:pPr>
        <w:ind w:left="-5" w:right="0"/>
      </w:pPr>
      <w:r>
        <w:t>PN-EN 81-71+A1:2007 Przepisy bezpiecze</w:t>
      </w:r>
      <w:r>
        <w:t>ń</w:t>
      </w:r>
      <w:r>
        <w:t>stwa dotycz</w:t>
      </w:r>
      <w:r>
        <w:t>ą</w:t>
      </w:r>
      <w:r>
        <w:t>ce budowy i instalowania d</w:t>
      </w:r>
      <w:r>
        <w:t>ź</w:t>
      </w:r>
      <w:r>
        <w:t>wigów. Szczególne zastosowania d</w:t>
      </w:r>
      <w:r>
        <w:t>ź</w:t>
      </w:r>
      <w:r>
        <w:t>wigów osobowych i towarowych</w:t>
      </w:r>
      <w:r>
        <w:t>. Cz</w:t>
      </w:r>
      <w:r>
        <w:t>ęść</w:t>
      </w:r>
      <w:r>
        <w:t xml:space="preserve"> 71: D</w:t>
      </w:r>
      <w:r>
        <w:t>ź</w:t>
      </w:r>
      <w:r>
        <w:t xml:space="preserve">wigi odporne na wandalizm. </w:t>
      </w:r>
    </w:p>
    <w:p w:rsidR="00B5213E" w:rsidRDefault="00406346">
      <w:pPr>
        <w:tabs>
          <w:tab w:val="center" w:pos="4973"/>
        </w:tabs>
        <w:ind w:left="-15" w:right="0" w:firstLine="0"/>
        <w:jc w:val="left"/>
      </w:pPr>
      <w:r>
        <w:t xml:space="preserve">PN-ISO 4190-5:1995  </w:t>
      </w:r>
      <w:r>
        <w:tab/>
        <w:t>D</w:t>
      </w:r>
      <w:r>
        <w:t>ź</w:t>
      </w:r>
      <w:r>
        <w:t>wigi. Urz</w:t>
      </w:r>
      <w:r>
        <w:t>ą</w:t>
      </w:r>
      <w:r>
        <w:t>dzenia do sterowania, sygnalizacji i wyposa</w:t>
      </w:r>
      <w:r>
        <w:t>ż</w:t>
      </w:r>
      <w:r>
        <w:t xml:space="preserve">enie dodatkowe. </w:t>
      </w:r>
    </w:p>
    <w:p w:rsidR="00B5213E" w:rsidRDefault="00406346">
      <w:pPr>
        <w:ind w:left="-5" w:right="0"/>
      </w:pPr>
      <w:r>
        <w:t>PN-EN 81-20:2014-10 Przepisy bezpiecze</w:t>
      </w:r>
      <w:r>
        <w:t>ń</w:t>
      </w:r>
      <w:r>
        <w:t>stwa dotycz</w:t>
      </w:r>
      <w:r>
        <w:t>ą</w:t>
      </w:r>
      <w:r>
        <w:t>ce budowy i instalowania d</w:t>
      </w:r>
      <w:r>
        <w:t>ź</w:t>
      </w:r>
      <w:r>
        <w:t>wigów -- D</w:t>
      </w:r>
      <w:r>
        <w:t>ź</w:t>
      </w:r>
      <w:r>
        <w:t>wigi przeznaczone do transportu</w:t>
      </w:r>
      <w:r>
        <w:t xml:space="preserve"> osób i towarów -- Cz</w:t>
      </w:r>
      <w:r>
        <w:t>ęść</w:t>
      </w:r>
      <w:r>
        <w:t xml:space="preserve"> 20: D</w:t>
      </w:r>
      <w:r>
        <w:t>ź</w:t>
      </w:r>
      <w:r>
        <w:t>wigi osobowe i d</w:t>
      </w:r>
      <w:r>
        <w:t>ź</w:t>
      </w:r>
      <w:r>
        <w:t xml:space="preserve">wigi towarowo-osobowe </w:t>
      </w:r>
    </w:p>
    <w:p w:rsidR="00B5213E" w:rsidRDefault="00406346">
      <w:pPr>
        <w:ind w:left="-5" w:right="0"/>
      </w:pPr>
      <w:r>
        <w:t>PN-EN 81-28:2004 „Przepisy bezpiecze</w:t>
      </w:r>
      <w:r>
        <w:t>ń</w:t>
      </w:r>
      <w:r>
        <w:t>stwa dotycz</w:t>
      </w:r>
      <w:r>
        <w:t>ą</w:t>
      </w:r>
      <w:r>
        <w:t>ce budowy i instalowania d</w:t>
      </w:r>
      <w:r>
        <w:t>ź</w:t>
      </w:r>
      <w:r>
        <w:t>wigów. D</w:t>
      </w:r>
      <w:r>
        <w:t>ź</w:t>
      </w:r>
      <w:r>
        <w:t>wigi osobowe i towarowe. Zdalne alarmowanie w d</w:t>
      </w:r>
      <w:r>
        <w:t>ź</w:t>
      </w:r>
      <w:r>
        <w:t xml:space="preserve">wigach osobowych i towarowych.”. </w:t>
      </w:r>
    </w:p>
    <w:p w:rsidR="00B5213E" w:rsidRDefault="00406346">
      <w:pPr>
        <w:ind w:left="-5" w:right="0"/>
      </w:pPr>
      <w:r>
        <w:t>PN-EN 81-73:2016-0</w:t>
      </w:r>
      <w:r>
        <w:t>4 „Przepisy bezpiecze</w:t>
      </w:r>
      <w:r>
        <w:t>ń</w:t>
      </w:r>
      <w:r>
        <w:t>stwa dotycz</w:t>
      </w:r>
      <w:r>
        <w:t>ą</w:t>
      </w:r>
      <w:r>
        <w:t>ce budowy i instalowania d</w:t>
      </w:r>
      <w:r>
        <w:t>ź</w:t>
      </w:r>
      <w:r>
        <w:t>wigów. Szczególne zastosowania d</w:t>
      </w:r>
      <w:r>
        <w:t>ź</w:t>
      </w:r>
      <w:r>
        <w:t>wigów osobowych i towarowych. Cz</w:t>
      </w:r>
      <w:r>
        <w:t>ęść</w:t>
      </w:r>
      <w:r>
        <w:t xml:space="preserve"> 73: Funkcjonowanie d</w:t>
      </w:r>
      <w:r>
        <w:t>ź</w:t>
      </w:r>
      <w:r>
        <w:t>wigów w przypadku po</w:t>
      </w:r>
      <w:r>
        <w:t>ż</w:t>
      </w:r>
      <w:r>
        <w:t xml:space="preserve">aru”. </w:t>
      </w:r>
    </w:p>
    <w:p w:rsidR="00B5213E" w:rsidRDefault="00406346">
      <w:pPr>
        <w:ind w:left="-5" w:right="0"/>
      </w:pPr>
      <w:r>
        <w:t>PN-EN ISO 13857:2010 Bezpiecze</w:t>
      </w:r>
      <w:r>
        <w:t>ń</w:t>
      </w:r>
      <w:r>
        <w:t>stwo maszyn. Odległo</w:t>
      </w:r>
      <w:r>
        <w:t>ś</w:t>
      </w:r>
      <w:r>
        <w:t>ci bezpiecze</w:t>
      </w:r>
      <w:r>
        <w:t>ń</w:t>
      </w:r>
      <w:r>
        <w:t>stwa uniemo</w:t>
      </w:r>
      <w:r>
        <w:t>ż</w:t>
      </w:r>
      <w:r>
        <w:t>liwiaj</w:t>
      </w:r>
      <w:r>
        <w:t>ą</w:t>
      </w:r>
      <w:r>
        <w:t>ce si</w:t>
      </w:r>
      <w:r>
        <w:t>ę</w:t>
      </w:r>
      <w:r>
        <w:t>ganie ko</w:t>
      </w:r>
      <w:r>
        <w:t>ń</w:t>
      </w:r>
      <w:r>
        <w:t xml:space="preserve">czynami górnymi i dolnymi do stref niebezpiecznych. </w:t>
      </w:r>
    </w:p>
    <w:p w:rsidR="00B5213E" w:rsidRDefault="00406346">
      <w:pPr>
        <w:pStyle w:val="Nagwek2"/>
        <w:ind w:left="412" w:right="0" w:hanging="427"/>
      </w:pPr>
      <w:r>
        <w:t xml:space="preserve">Inne dokumenty i instrukcje </w:t>
      </w:r>
    </w:p>
    <w:p w:rsidR="00B5213E" w:rsidRDefault="00406346" w:rsidP="000664D5">
      <w:pPr>
        <w:pStyle w:val="Akapitzlist"/>
        <w:numPr>
          <w:ilvl w:val="0"/>
          <w:numId w:val="2"/>
        </w:numPr>
        <w:ind w:right="0"/>
      </w:pPr>
      <w:r>
        <w:t>Przepisy i instrukcje Producentów. - Dyrektywa D</w:t>
      </w:r>
      <w:r>
        <w:t>ź</w:t>
      </w:r>
      <w:r>
        <w:t xml:space="preserve">wigowa </w:t>
      </w:r>
    </w:p>
    <w:p w:rsidR="00B5213E" w:rsidRDefault="00406346" w:rsidP="000664D5">
      <w:pPr>
        <w:pStyle w:val="Akapitzlist"/>
        <w:numPr>
          <w:ilvl w:val="0"/>
          <w:numId w:val="2"/>
        </w:numPr>
        <w:ind w:right="0"/>
      </w:pPr>
      <w:r>
        <w:t>Rozporz</w:t>
      </w:r>
      <w:r>
        <w:t>ą</w:t>
      </w:r>
      <w:r>
        <w:t>dzenie Ministra Gospodarki z dnia 21 pa</w:t>
      </w:r>
      <w:r>
        <w:t>ź</w:t>
      </w:r>
      <w:r>
        <w:t>dziernika 2011 w sprawie zasadniczych wymaga</w:t>
      </w:r>
      <w:r>
        <w:t>ń</w:t>
      </w:r>
      <w:r>
        <w:t xml:space="preserve"> d</w:t>
      </w:r>
      <w:r>
        <w:t>la maszyn implementuj</w:t>
      </w:r>
      <w:r>
        <w:t>ą</w:t>
      </w:r>
      <w:r>
        <w:t>ce Dyrektyw</w:t>
      </w:r>
      <w:r>
        <w:t>ę</w:t>
      </w:r>
      <w:r>
        <w:t xml:space="preserve"> Unii Europejskiej 95/16/WE z dnia 16 czerwca 1995 r. w sprawie zbli</w:t>
      </w:r>
      <w:r>
        <w:t>ż</w:t>
      </w:r>
      <w:r>
        <w:t>enia prawa pa</w:t>
      </w:r>
      <w:r>
        <w:t>ń</w:t>
      </w:r>
      <w:r>
        <w:t>stw członkowskich, dotycz</w:t>
      </w:r>
      <w:r>
        <w:t>ą</w:t>
      </w:r>
      <w:r>
        <w:t>cego d</w:t>
      </w:r>
      <w:r>
        <w:t>ź</w:t>
      </w:r>
      <w:r>
        <w:t xml:space="preserve">wigów, </w:t>
      </w:r>
    </w:p>
    <w:p w:rsidR="00B5213E" w:rsidRDefault="00406346" w:rsidP="000664D5">
      <w:pPr>
        <w:pStyle w:val="Akapitzlist"/>
        <w:numPr>
          <w:ilvl w:val="0"/>
          <w:numId w:val="2"/>
        </w:numPr>
        <w:ind w:right="0"/>
      </w:pPr>
      <w:r>
        <w:t>Rozporz</w:t>
      </w:r>
      <w:r>
        <w:t>ą</w:t>
      </w:r>
      <w:r>
        <w:t>dzenie Ministra Gospodarki z dnia 8 grudnia 2005 r. w sprawie zasadniczych wymaga</w:t>
      </w:r>
      <w:r>
        <w:t>ń</w:t>
      </w:r>
      <w:r>
        <w:t xml:space="preserve"> dla d</w:t>
      </w:r>
      <w:r>
        <w:t>ź</w:t>
      </w:r>
      <w:r>
        <w:t>w</w:t>
      </w:r>
      <w:r>
        <w:t>igów i ich elementów bezpiecze</w:t>
      </w:r>
      <w:r>
        <w:t>ń</w:t>
      </w:r>
      <w:r>
        <w:t xml:space="preserve">stwa (Dz. U. Nr 263, poz. 2198, </w:t>
      </w:r>
    </w:p>
    <w:p w:rsidR="00B5213E" w:rsidRDefault="00406346" w:rsidP="000664D5">
      <w:pPr>
        <w:pStyle w:val="Akapitzlist"/>
        <w:numPr>
          <w:ilvl w:val="0"/>
          <w:numId w:val="2"/>
        </w:numPr>
        <w:ind w:right="0"/>
      </w:pPr>
      <w:r>
        <w:t>Rozporz</w:t>
      </w:r>
      <w:r>
        <w:t>ą</w:t>
      </w:r>
      <w:r>
        <w:t>dzenie Ministra Gospodarki z dnia 5 listopada 2008 r. Zmieniaj</w:t>
      </w:r>
      <w:r>
        <w:t>ą</w:t>
      </w:r>
      <w:r>
        <w:t>ce rozporz</w:t>
      </w:r>
      <w:r>
        <w:t>ą</w:t>
      </w:r>
      <w:r>
        <w:t>dzenie w sprawie zasadn</w:t>
      </w:r>
      <w:bookmarkStart w:id="0" w:name="_GoBack"/>
      <w:bookmarkEnd w:id="0"/>
      <w:r>
        <w:t>iczych wymaga</w:t>
      </w:r>
      <w:r>
        <w:t>ń</w:t>
      </w:r>
      <w:r>
        <w:t xml:space="preserve"> dla d</w:t>
      </w:r>
      <w:r>
        <w:t>ź</w:t>
      </w:r>
      <w:r>
        <w:t>wigów i ich elementów bezpiecze</w:t>
      </w:r>
      <w:r>
        <w:t>ń</w:t>
      </w:r>
      <w:r>
        <w:t xml:space="preserve">stwa (Dz. U. Nr 203, poz. 1270.) </w:t>
      </w:r>
    </w:p>
    <w:p w:rsidR="00B5213E" w:rsidRDefault="00406346" w:rsidP="000664D5">
      <w:pPr>
        <w:pStyle w:val="Akapitzlist"/>
        <w:numPr>
          <w:ilvl w:val="0"/>
          <w:numId w:val="2"/>
        </w:numPr>
        <w:ind w:right="0"/>
      </w:pPr>
      <w:r>
        <w:lastRenderedPageBreak/>
        <w:t>Rozporz</w:t>
      </w:r>
      <w:r>
        <w:t>ą</w:t>
      </w:r>
      <w:r>
        <w:t>dzenie Ministra Gospodarki, Pracy i Polityki Społecznej z dnia 29 pa</w:t>
      </w:r>
      <w:r>
        <w:t>ź</w:t>
      </w:r>
      <w:r>
        <w:t>dziernika 2003 r. w sprawie warunków technicznych dozoru technicznego w zakresie eksploatacji niektórych urz</w:t>
      </w:r>
      <w:r>
        <w:t>ą</w:t>
      </w:r>
      <w:r>
        <w:t>dze</w:t>
      </w:r>
      <w:r>
        <w:t>ń</w:t>
      </w:r>
      <w:r>
        <w:t xml:space="preserve"> transportu bliskiego. </w:t>
      </w:r>
    </w:p>
    <w:p w:rsidR="00B5213E" w:rsidRDefault="00406346" w:rsidP="000664D5">
      <w:pPr>
        <w:pStyle w:val="Akapitzlist"/>
        <w:numPr>
          <w:ilvl w:val="0"/>
          <w:numId w:val="2"/>
        </w:numPr>
        <w:ind w:right="0"/>
      </w:pPr>
      <w:r>
        <w:t>Dyrektywa 95/16/WE Parlamentu Europejskiego i Rady dnia 29 czerwca 1995 r. w sprawie zbli</w:t>
      </w:r>
      <w:r>
        <w:t>ż</w:t>
      </w:r>
      <w:r>
        <w:t>enia ustawodawstwa pa</w:t>
      </w:r>
      <w:r>
        <w:t>ń</w:t>
      </w:r>
      <w:r>
        <w:t>stw członkowskich  dotycz</w:t>
      </w:r>
      <w:r>
        <w:t>ą</w:t>
      </w:r>
      <w:r>
        <w:t>cych d</w:t>
      </w:r>
      <w:r>
        <w:t>ź</w:t>
      </w:r>
      <w:r>
        <w:t>wigów. Instrukcja monta</w:t>
      </w:r>
      <w:r>
        <w:t>ż</w:t>
      </w:r>
      <w:r>
        <w:t>u d</w:t>
      </w:r>
      <w:r>
        <w:t>ź</w:t>
      </w:r>
      <w:r>
        <w:t xml:space="preserve">wigów producenta. </w:t>
      </w:r>
    </w:p>
    <w:p w:rsidR="00B5213E" w:rsidRDefault="00406346" w:rsidP="000664D5">
      <w:pPr>
        <w:pStyle w:val="Akapitzlist"/>
        <w:numPr>
          <w:ilvl w:val="0"/>
          <w:numId w:val="2"/>
        </w:numPr>
        <w:ind w:right="0"/>
      </w:pPr>
      <w:r>
        <w:t>Warunki techniczne wykonania i odbioru robót monta</w:t>
      </w:r>
      <w:r>
        <w:t>ż</w:t>
      </w:r>
      <w:r>
        <w:t>owych. Roboty</w:t>
      </w:r>
      <w:r>
        <w:t xml:space="preserve"> ogólnobudowlane (aktualne obowi</w:t>
      </w:r>
      <w:r>
        <w:t>ą</w:t>
      </w:r>
      <w:r>
        <w:t>zuj</w:t>
      </w:r>
      <w:r>
        <w:t>ą</w:t>
      </w:r>
      <w:r>
        <w:t xml:space="preserve">ce). </w:t>
      </w:r>
    </w:p>
    <w:p w:rsidR="00B5213E" w:rsidRDefault="00406346" w:rsidP="000664D5">
      <w:pPr>
        <w:pStyle w:val="Akapitzlist"/>
        <w:numPr>
          <w:ilvl w:val="0"/>
          <w:numId w:val="2"/>
        </w:numPr>
        <w:ind w:right="0"/>
      </w:pPr>
      <w:r>
        <w:t xml:space="preserve">Dokumentacja projektowa. </w:t>
      </w:r>
    </w:p>
    <w:sectPr w:rsidR="00B521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6" w:right="1117" w:bottom="1427" w:left="1133" w:header="715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346" w:rsidRDefault="00406346">
      <w:pPr>
        <w:spacing w:after="0" w:line="240" w:lineRule="auto"/>
      </w:pPr>
      <w:r>
        <w:separator/>
      </w:r>
    </w:p>
  </w:endnote>
  <w:endnote w:type="continuationSeparator" w:id="0">
    <w:p w:rsidR="00406346" w:rsidRDefault="0040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13E" w:rsidRDefault="00406346">
    <w:pPr>
      <w:spacing w:after="0" w:line="259" w:lineRule="auto"/>
      <w:ind w:left="0" w:right="16" w:firstLine="0"/>
      <w:jc w:val="right"/>
    </w:pPr>
    <w:r>
      <w:t>S</w:t>
    </w:r>
    <w:r>
      <w:t xml:space="preserve">trona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4</w:t>
    </w:r>
    <w:r>
      <w:fldChar w:fldCharType="end"/>
    </w:r>
    <w:r>
      <w:t xml:space="preserve"> </w:t>
    </w:r>
  </w:p>
  <w:p w:rsidR="00B5213E" w:rsidRDefault="00406346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13E" w:rsidRDefault="00406346">
    <w:pPr>
      <w:spacing w:after="0" w:line="259" w:lineRule="auto"/>
      <w:ind w:left="0" w:right="16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4</w:t>
    </w:r>
    <w:r>
      <w:fldChar w:fldCharType="end"/>
    </w:r>
    <w:r>
      <w:t xml:space="preserve"> </w:t>
    </w:r>
  </w:p>
  <w:p w:rsidR="00B5213E" w:rsidRDefault="00406346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13E" w:rsidRDefault="00B5213E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346" w:rsidRDefault="00406346">
      <w:pPr>
        <w:spacing w:after="0" w:line="240" w:lineRule="auto"/>
      </w:pPr>
      <w:r>
        <w:separator/>
      </w:r>
    </w:p>
  </w:footnote>
  <w:footnote w:type="continuationSeparator" w:id="0">
    <w:p w:rsidR="00406346" w:rsidRDefault="00406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13E" w:rsidRDefault="00406346">
    <w:pPr>
      <w:spacing w:after="0" w:line="259" w:lineRule="auto"/>
      <w:ind w:left="0" w:right="273" w:firstLine="0"/>
      <w:jc w:val="right"/>
    </w:pPr>
    <w:r>
      <w:rPr>
        <w:sz w:val="16"/>
      </w:rPr>
      <w:t>SST 02.10.02.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</w:t>
    </w:r>
    <w:r>
      <w:rPr>
        <w:b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23D" w:rsidRDefault="004A423D" w:rsidP="004A423D">
    <w:pPr>
      <w:spacing w:after="0" w:line="259" w:lineRule="auto"/>
      <w:ind w:left="0" w:right="273" w:firstLine="0"/>
      <w:jc w:val="center"/>
    </w:pPr>
    <w:r>
      <w:rPr>
        <w:sz w:val="16"/>
      </w:rPr>
      <w:t>SST 02.10.02. – TERMOMODERNIZACJA BUDYNKU URZEDU GMIY W CIASNEJ</w:t>
    </w:r>
  </w:p>
  <w:p w:rsidR="00B5213E" w:rsidRPr="004A423D" w:rsidRDefault="00B5213E" w:rsidP="004A42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213E" w:rsidRDefault="00406346" w:rsidP="004A423D">
    <w:pPr>
      <w:spacing w:after="0" w:line="259" w:lineRule="auto"/>
      <w:ind w:left="0" w:right="273" w:firstLine="0"/>
      <w:jc w:val="center"/>
    </w:pPr>
    <w:r>
      <w:rPr>
        <w:sz w:val="16"/>
      </w:rPr>
      <w:t xml:space="preserve">SST 02.10.02. – </w:t>
    </w:r>
    <w:r w:rsidR="004A423D">
      <w:rPr>
        <w:sz w:val="16"/>
      </w:rPr>
      <w:t>TERMOMODERNIZACJA BUDYNKU URZEDU GMIY W CIASNEJ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C40E9F"/>
    <w:multiLevelType w:val="multilevel"/>
    <w:tmpl w:val="3692F1D4"/>
    <w:lvl w:ilvl="0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AD6F24"/>
    <w:multiLevelType w:val="hybridMultilevel"/>
    <w:tmpl w:val="E92245F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13E"/>
    <w:rsid w:val="000664D5"/>
    <w:rsid w:val="00406346"/>
    <w:rsid w:val="004A423D"/>
    <w:rsid w:val="00B5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FA62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4" w:line="257" w:lineRule="auto"/>
      <w:ind w:left="10" w:right="1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"/>
      </w:numPr>
      <w:spacing w:after="24"/>
      <w:ind w:left="10" w:right="16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numPr>
        <w:ilvl w:val="1"/>
        <w:numId w:val="1"/>
      </w:numPr>
      <w:spacing w:after="24"/>
      <w:ind w:left="10" w:right="16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4A4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23D"/>
    <w:rPr>
      <w:rFonts w:ascii="Arial" w:eastAsia="Arial" w:hAnsi="Arial" w:cs="Arial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066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1402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02.10.02-Instal.wind.Zielonka</vt:lpstr>
    </vt:vector>
  </TitlesOfParts>
  <Company/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02.10.02-Instal.wind.Zielonka</dc:title>
  <dc:subject/>
  <dc:creator>Ania</dc:creator>
  <cp:keywords/>
  <cp:lastModifiedBy>Anna Adamiec</cp:lastModifiedBy>
  <cp:revision>2</cp:revision>
  <dcterms:created xsi:type="dcterms:W3CDTF">2018-08-09T10:04:00Z</dcterms:created>
  <dcterms:modified xsi:type="dcterms:W3CDTF">2018-08-09T10:04:00Z</dcterms:modified>
</cp:coreProperties>
</file>