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66C" w:rsidRDefault="00094AA5">
      <w:pPr>
        <w:spacing w:after="41" w:line="259" w:lineRule="auto"/>
        <w:ind w:left="112" w:right="0" w:firstLine="0"/>
        <w:jc w:val="center"/>
      </w:pPr>
      <w:r>
        <w:t xml:space="preserve"> </w:t>
      </w:r>
    </w:p>
    <w:p w:rsidR="0037666C" w:rsidRDefault="00094AA5">
      <w:pPr>
        <w:spacing w:after="0" w:line="259" w:lineRule="auto"/>
        <w:ind w:left="2235" w:right="0"/>
        <w:jc w:val="left"/>
      </w:pPr>
      <w:r>
        <w:rPr>
          <w:sz w:val="24"/>
        </w:rPr>
        <w:t xml:space="preserve">SZCZEGÓŁOWA SPECYFIKACJA TECHNICZNA </w:t>
      </w:r>
    </w:p>
    <w:p w:rsidR="0037666C" w:rsidRDefault="00094AA5">
      <w:pPr>
        <w:spacing w:after="0" w:line="259" w:lineRule="auto"/>
        <w:ind w:left="2049" w:right="0"/>
        <w:jc w:val="left"/>
      </w:pPr>
      <w:r>
        <w:rPr>
          <w:sz w:val="24"/>
        </w:rPr>
        <w:t xml:space="preserve">WYKONANIA I ODBIORU ROBÓT BUDOWLANYCH </w:t>
      </w:r>
    </w:p>
    <w:p w:rsidR="0037666C" w:rsidRDefault="00094AA5">
      <w:pPr>
        <w:spacing w:after="3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spacing w:after="4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spacing w:after="3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spacing w:after="4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spacing w:after="41" w:line="259" w:lineRule="auto"/>
        <w:ind w:left="6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spacing w:after="3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spacing w:after="0" w:line="259" w:lineRule="auto"/>
        <w:ind w:left="0" w:right="5" w:firstLine="0"/>
        <w:jc w:val="center"/>
      </w:pPr>
      <w:r>
        <w:rPr>
          <w:b/>
          <w:sz w:val="28"/>
        </w:rPr>
        <w:t xml:space="preserve">B-02.04.01. </w:t>
      </w:r>
    </w:p>
    <w:p w:rsidR="0037666C" w:rsidRDefault="00094AA5">
      <w:pPr>
        <w:spacing w:after="5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spacing w:after="19" w:line="259" w:lineRule="auto"/>
        <w:ind w:left="68" w:right="2"/>
        <w:jc w:val="center"/>
      </w:pPr>
      <w:r>
        <w:rPr>
          <w:b/>
          <w:sz w:val="24"/>
        </w:rPr>
        <w:t xml:space="preserve">Kod CPV 45400000-1  </w:t>
      </w:r>
    </w:p>
    <w:p w:rsidR="0037666C" w:rsidRDefault="00094AA5">
      <w:pPr>
        <w:spacing w:after="2" w:line="261" w:lineRule="auto"/>
        <w:ind w:left="2434" w:right="2377" w:firstLine="794"/>
        <w:jc w:val="left"/>
      </w:pPr>
      <w:r>
        <w:rPr>
          <w:b/>
          <w:sz w:val="24"/>
        </w:rPr>
        <w:t xml:space="preserve">ROBOTY WYKOŃCZENIOWE  W ZAKRESIE OBIEKTÓW BUDOWLANYCH </w:t>
      </w:r>
    </w:p>
    <w:p w:rsidR="0037666C" w:rsidRDefault="00094AA5">
      <w:pPr>
        <w:spacing w:after="100" w:line="259" w:lineRule="auto"/>
        <w:ind w:left="2587" w:right="0" w:firstLine="0"/>
        <w:jc w:val="left"/>
      </w:pPr>
      <w:r>
        <w:rPr>
          <w:sz w:val="16"/>
        </w:rPr>
        <w:t>Oznaczenie kodu według Wspólnego Słownika Zamówie</w:t>
      </w:r>
      <w:r>
        <w:rPr>
          <w:sz w:val="16"/>
        </w:rPr>
        <w:t>ń</w:t>
      </w:r>
      <w:r>
        <w:rPr>
          <w:sz w:val="16"/>
        </w:rPr>
        <w:t xml:space="preserve"> (CPV) </w:t>
      </w:r>
    </w:p>
    <w:p w:rsidR="0037666C" w:rsidRDefault="00094AA5">
      <w:pPr>
        <w:spacing w:after="41" w:line="259" w:lineRule="auto"/>
        <w:ind w:left="112" w:right="0" w:firstLine="0"/>
        <w:jc w:val="center"/>
      </w:pPr>
      <w:r>
        <w:rPr>
          <w:b/>
        </w:rPr>
        <w:t xml:space="preserve"> </w:t>
      </w:r>
    </w:p>
    <w:p w:rsidR="0037666C" w:rsidRDefault="00094AA5">
      <w:pPr>
        <w:spacing w:after="38" w:line="259" w:lineRule="auto"/>
        <w:ind w:left="112" w:right="0" w:firstLine="0"/>
        <w:jc w:val="center"/>
      </w:pPr>
      <w:r>
        <w:rPr>
          <w:b/>
        </w:rPr>
        <w:t xml:space="preserve"> </w:t>
      </w:r>
    </w:p>
    <w:p w:rsidR="0037666C" w:rsidRDefault="00094AA5">
      <w:pPr>
        <w:spacing w:after="153" w:line="259" w:lineRule="auto"/>
        <w:ind w:left="6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spacing w:after="177" w:line="259" w:lineRule="auto"/>
        <w:ind w:left="68" w:right="0"/>
        <w:jc w:val="center"/>
      </w:pPr>
      <w:r>
        <w:rPr>
          <w:b/>
          <w:sz w:val="24"/>
        </w:rPr>
        <w:t xml:space="preserve">Kod CPV 45421152-4 </w:t>
      </w:r>
    </w:p>
    <w:p w:rsidR="0037666C" w:rsidRDefault="00094AA5">
      <w:pPr>
        <w:spacing w:after="180" w:line="259" w:lineRule="auto"/>
        <w:ind w:left="0" w:right="1033" w:firstLine="0"/>
        <w:jc w:val="right"/>
      </w:pPr>
      <w:r>
        <w:rPr>
          <w:b/>
          <w:sz w:val="24"/>
        </w:rPr>
        <w:t xml:space="preserve">INSTALOWANIE ŚCIANEK DZIAŁOWYCH I OKŁADZIN ŚCIENNYCH </w:t>
      </w:r>
    </w:p>
    <w:p w:rsidR="0037666C" w:rsidRDefault="00094AA5">
      <w:pPr>
        <w:spacing w:after="177" w:line="259" w:lineRule="auto"/>
        <w:ind w:left="123" w:right="0" w:firstLine="0"/>
        <w:jc w:val="center"/>
      </w:pPr>
      <w:r>
        <w:rPr>
          <w:b/>
          <w:sz w:val="24"/>
        </w:rPr>
        <w:t xml:space="preserve"> </w:t>
      </w:r>
    </w:p>
    <w:p w:rsidR="0037666C" w:rsidRDefault="00094AA5">
      <w:pPr>
        <w:spacing w:after="177" w:line="259" w:lineRule="auto"/>
        <w:ind w:left="68" w:right="0"/>
        <w:jc w:val="center"/>
      </w:pPr>
      <w:r>
        <w:rPr>
          <w:b/>
          <w:sz w:val="24"/>
        </w:rPr>
        <w:t xml:space="preserve">Kod CPV 45421146-9 </w:t>
      </w:r>
    </w:p>
    <w:p w:rsidR="0037666C" w:rsidRDefault="00094AA5">
      <w:pPr>
        <w:spacing w:after="65" w:line="261" w:lineRule="auto"/>
        <w:ind w:left="2275" w:right="0"/>
        <w:jc w:val="left"/>
      </w:pPr>
      <w:r>
        <w:rPr>
          <w:b/>
          <w:sz w:val="24"/>
        </w:rPr>
        <w:t xml:space="preserve">INSTALOWANIE SUFITÓW PODWIESZANYCH </w:t>
      </w:r>
    </w:p>
    <w:p w:rsidR="0037666C" w:rsidRDefault="00094AA5">
      <w:pPr>
        <w:spacing w:after="38" w:line="259" w:lineRule="auto"/>
        <w:ind w:left="112" w:right="0" w:firstLine="0"/>
        <w:jc w:val="center"/>
      </w:pPr>
      <w:r>
        <w:rPr>
          <w:b/>
        </w:rPr>
        <w:t xml:space="preserve"> </w:t>
      </w:r>
    </w:p>
    <w:p w:rsidR="0037666C" w:rsidRDefault="00094AA5">
      <w:pPr>
        <w:spacing w:after="12" w:line="259" w:lineRule="auto"/>
        <w:ind w:left="112" w:right="0" w:firstLine="0"/>
        <w:jc w:val="center"/>
      </w:pPr>
      <w:r>
        <w:t xml:space="preserve"> </w:t>
      </w:r>
    </w:p>
    <w:p w:rsidR="0037666C" w:rsidRDefault="00094AA5">
      <w:pPr>
        <w:spacing w:after="128" w:line="259" w:lineRule="auto"/>
        <w:ind w:left="64"/>
        <w:jc w:val="center"/>
      </w:pPr>
      <w:r>
        <w:rPr>
          <w:b/>
        </w:rPr>
        <w:t xml:space="preserve">SPIS TREŚCI </w:t>
      </w:r>
    </w:p>
    <w:p w:rsidR="00F1267A" w:rsidRDefault="00094AA5">
      <w:pPr>
        <w:spacing w:after="40" w:line="259" w:lineRule="auto"/>
        <w:ind w:left="55" w:right="0"/>
        <w:jc w:val="left"/>
        <w:rPr>
          <w:b/>
        </w:rPr>
      </w:pPr>
      <w:r>
        <w:rPr>
          <w:b/>
        </w:rPr>
        <w:t xml:space="preserve">1. Wstęp </w:t>
      </w:r>
    </w:p>
    <w:p w:rsidR="00F1267A" w:rsidRDefault="00094AA5">
      <w:pPr>
        <w:spacing w:after="40" w:line="259" w:lineRule="auto"/>
        <w:ind w:left="55" w:right="0"/>
        <w:jc w:val="left"/>
        <w:rPr>
          <w:b/>
        </w:rPr>
      </w:pPr>
      <w:r>
        <w:rPr>
          <w:b/>
        </w:rPr>
        <w:t xml:space="preserve">2. Materiały </w:t>
      </w:r>
    </w:p>
    <w:p w:rsidR="00F1267A" w:rsidRDefault="00094AA5">
      <w:pPr>
        <w:spacing w:after="40" w:line="259" w:lineRule="auto"/>
        <w:ind w:left="55" w:right="0"/>
        <w:jc w:val="left"/>
        <w:rPr>
          <w:b/>
        </w:rPr>
      </w:pPr>
      <w:r>
        <w:rPr>
          <w:b/>
        </w:rPr>
        <w:t>3.</w:t>
      </w:r>
      <w:r>
        <w:rPr>
          <w:b/>
        </w:rPr>
        <w:t xml:space="preserve">Sprzęt </w:t>
      </w:r>
    </w:p>
    <w:p w:rsidR="00F1267A" w:rsidRDefault="00094AA5">
      <w:pPr>
        <w:spacing w:after="40" w:line="259" w:lineRule="auto"/>
        <w:ind w:left="55" w:right="0"/>
        <w:jc w:val="left"/>
        <w:rPr>
          <w:b/>
        </w:rPr>
      </w:pPr>
      <w:r>
        <w:rPr>
          <w:b/>
        </w:rPr>
        <w:t xml:space="preserve">4. Transport </w:t>
      </w:r>
    </w:p>
    <w:p w:rsidR="00F1267A" w:rsidRDefault="00094AA5">
      <w:pPr>
        <w:spacing w:after="40" w:line="259" w:lineRule="auto"/>
        <w:ind w:left="55" w:right="0"/>
        <w:jc w:val="left"/>
        <w:rPr>
          <w:b/>
        </w:rPr>
      </w:pPr>
      <w:r>
        <w:rPr>
          <w:b/>
        </w:rPr>
        <w:t xml:space="preserve">5. Wykonanie robót </w:t>
      </w:r>
    </w:p>
    <w:p w:rsidR="00F1267A" w:rsidRDefault="00094AA5">
      <w:pPr>
        <w:spacing w:after="40" w:line="259" w:lineRule="auto"/>
        <w:ind w:left="55" w:right="0"/>
        <w:jc w:val="left"/>
        <w:rPr>
          <w:b/>
        </w:rPr>
      </w:pPr>
      <w:r>
        <w:rPr>
          <w:b/>
        </w:rPr>
        <w:t>6. Kontrola jakoś</w:t>
      </w:r>
      <w:r>
        <w:rPr>
          <w:b/>
        </w:rPr>
        <w:t xml:space="preserve">ci </w:t>
      </w:r>
    </w:p>
    <w:p w:rsidR="00F1267A" w:rsidRDefault="00094AA5">
      <w:pPr>
        <w:spacing w:after="40" w:line="259" w:lineRule="auto"/>
        <w:ind w:left="55" w:right="0"/>
        <w:jc w:val="left"/>
        <w:rPr>
          <w:b/>
        </w:rPr>
      </w:pPr>
      <w:r>
        <w:rPr>
          <w:b/>
        </w:rPr>
        <w:t xml:space="preserve">7. Obmiar robót </w:t>
      </w:r>
    </w:p>
    <w:p w:rsidR="00F1267A" w:rsidRDefault="00094AA5">
      <w:pPr>
        <w:spacing w:after="40" w:line="259" w:lineRule="auto"/>
        <w:ind w:left="55" w:right="0"/>
        <w:jc w:val="left"/>
        <w:rPr>
          <w:b/>
        </w:rPr>
      </w:pPr>
      <w:r>
        <w:rPr>
          <w:b/>
        </w:rPr>
        <w:t xml:space="preserve">8. Odbiór robót </w:t>
      </w:r>
    </w:p>
    <w:p w:rsidR="00F1267A" w:rsidRDefault="00094AA5">
      <w:pPr>
        <w:spacing w:after="40" w:line="259" w:lineRule="auto"/>
        <w:ind w:left="55" w:right="0"/>
        <w:jc w:val="left"/>
        <w:rPr>
          <w:b/>
        </w:rPr>
      </w:pPr>
      <w:r>
        <w:rPr>
          <w:b/>
        </w:rPr>
        <w:t xml:space="preserve">9. Podstawa płatności </w:t>
      </w:r>
    </w:p>
    <w:p w:rsidR="0037666C" w:rsidRDefault="00094AA5">
      <w:pPr>
        <w:spacing w:after="40" w:line="259" w:lineRule="auto"/>
        <w:ind w:left="55" w:right="0"/>
        <w:jc w:val="left"/>
      </w:pPr>
      <w:r>
        <w:rPr>
          <w:b/>
        </w:rPr>
        <w:t xml:space="preserve">10. Przepisy związane </w:t>
      </w:r>
    </w:p>
    <w:p w:rsidR="0037666C" w:rsidRDefault="00094AA5">
      <w:pPr>
        <w:spacing w:after="41" w:line="259" w:lineRule="auto"/>
        <w:ind w:left="112" w:right="0" w:firstLine="0"/>
        <w:jc w:val="center"/>
      </w:pPr>
      <w:r>
        <w:rPr>
          <w:b/>
        </w:rPr>
        <w:t xml:space="preserve"> </w:t>
      </w:r>
    </w:p>
    <w:p w:rsidR="00F1267A" w:rsidRDefault="00094AA5">
      <w:pPr>
        <w:spacing w:after="38" w:line="259" w:lineRule="auto"/>
        <w:ind w:left="112" w:right="0" w:firstLine="0"/>
        <w:jc w:val="center"/>
      </w:pPr>
      <w:r>
        <w:rPr>
          <w:b/>
        </w:rPr>
        <w:t xml:space="preserve"> </w:t>
      </w:r>
    </w:p>
    <w:p w:rsidR="00F1267A" w:rsidRDefault="00F1267A">
      <w:pPr>
        <w:spacing w:after="38" w:line="259" w:lineRule="auto"/>
        <w:ind w:left="112" w:right="0" w:firstLine="0"/>
        <w:jc w:val="center"/>
      </w:pPr>
    </w:p>
    <w:p w:rsidR="0037666C" w:rsidRDefault="00094AA5">
      <w:pPr>
        <w:spacing w:after="41" w:line="259" w:lineRule="auto"/>
        <w:ind w:left="112" w:right="0" w:firstLine="0"/>
        <w:jc w:val="center"/>
      </w:pPr>
      <w:r>
        <w:rPr>
          <w:b/>
        </w:rPr>
        <w:t xml:space="preserve"> </w:t>
      </w:r>
    </w:p>
    <w:p w:rsidR="00F1267A" w:rsidRDefault="00F1267A">
      <w:pPr>
        <w:spacing w:after="128" w:line="259" w:lineRule="auto"/>
        <w:ind w:left="64" w:right="0"/>
        <w:jc w:val="center"/>
        <w:rPr>
          <w:b/>
        </w:rPr>
      </w:pPr>
      <w:r>
        <w:rPr>
          <w:b/>
        </w:rPr>
        <w:t>Katowice, sierpień 2018</w:t>
      </w:r>
    </w:p>
    <w:p w:rsidR="00F1267A" w:rsidRDefault="00F1267A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:rsidR="0037666C" w:rsidRDefault="0037666C">
      <w:pPr>
        <w:spacing w:after="128" w:line="259" w:lineRule="auto"/>
        <w:ind w:left="64" w:right="0"/>
        <w:jc w:val="center"/>
      </w:pPr>
    </w:p>
    <w:p w:rsidR="0037666C" w:rsidRDefault="00094AA5">
      <w:pPr>
        <w:pStyle w:val="Nagwek1"/>
        <w:ind w:left="55"/>
      </w:pPr>
      <w:r>
        <w:t>1. WST</w:t>
      </w:r>
      <w:r>
        <w:t>Ę</w:t>
      </w:r>
      <w:r>
        <w:t xml:space="preserve">P </w:t>
      </w:r>
    </w:p>
    <w:p w:rsidR="0037666C" w:rsidRDefault="00094AA5">
      <w:pPr>
        <w:pStyle w:val="Nagwek2"/>
        <w:ind w:left="55"/>
      </w:pPr>
      <w:r>
        <w:t xml:space="preserve">1.1. Przedmiot SST </w:t>
      </w:r>
    </w:p>
    <w:p w:rsidR="0037666C" w:rsidRDefault="00094AA5">
      <w:pPr>
        <w:ind w:left="55" w:right="0"/>
      </w:pPr>
      <w:r>
        <w:t>Przedmiotem niniejszej szczegółowej specyfikacji technicznej (SST) s</w:t>
      </w:r>
      <w:r>
        <w:t>ą</w:t>
      </w:r>
      <w:r>
        <w:t xml:space="preserve"> wymagania dotycz</w:t>
      </w:r>
      <w:r>
        <w:t>ą</w:t>
      </w:r>
      <w:r>
        <w:t xml:space="preserve">ce wykonania i odbioru sufitów podwieszanych, </w:t>
      </w:r>
      <w:r>
        <w:t>ś</w:t>
      </w:r>
      <w:r>
        <w:t>cianek i okładzin z płyt gipsowo – kartonowych jako zadania „</w:t>
      </w:r>
      <w:r w:rsidR="00F1267A">
        <w:t xml:space="preserve">Termomodernizacja budynku Urzędu Gminy w Ciasnej” </w:t>
      </w:r>
    </w:p>
    <w:p w:rsidR="0037666C" w:rsidRDefault="00094AA5">
      <w:pPr>
        <w:spacing w:after="38" w:line="259" w:lineRule="auto"/>
        <w:ind w:left="6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pStyle w:val="Nagwek2"/>
        <w:ind w:left="55"/>
      </w:pPr>
      <w:r>
        <w:t xml:space="preserve">1.2. Zakres stosowania SST </w:t>
      </w:r>
    </w:p>
    <w:p w:rsidR="0037666C" w:rsidRDefault="00094AA5">
      <w:pPr>
        <w:ind w:left="55" w:right="0"/>
      </w:pPr>
      <w:r>
        <w:t>Niniejsza specyfikacja b</w:t>
      </w:r>
      <w:r>
        <w:t>ę</w:t>
      </w:r>
      <w:r>
        <w:t>dzie stosowana jako dokument przetargowy i kontraktowy przy zlecaniu i realizacji robót wymienionych w punkcie 1</w:t>
      </w:r>
      <w:r>
        <w:t xml:space="preserve">.1.  </w:t>
      </w:r>
    </w:p>
    <w:p w:rsidR="0037666C" w:rsidRDefault="00094AA5">
      <w:pPr>
        <w:spacing w:after="38" w:line="259" w:lineRule="auto"/>
        <w:ind w:left="60" w:right="0" w:firstLine="0"/>
        <w:jc w:val="left"/>
      </w:pPr>
      <w:r>
        <w:t xml:space="preserve"> </w:t>
      </w:r>
    </w:p>
    <w:p w:rsidR="0037666C" w:rsidRDefault="00094AA5">
      <w:pPr>
        <w:spacing w:after="40" w:line="259" w:lineRule="auto"/>
        <w:ind w:left="55" w:right="6029"/>
        <w:jc w:val="left"/>
      </w:pPr>
      <w:r>
        <w:rPr>
          <w:b/>
        </w:rPr>
        <w:t xml:space="preserve">1.3. Zakres robót objętych SST </w:t>
      </w:r>
      <w:r>
        <w:t>Roboty obejmuj</w:t>
      </w:r>
      <w:r>
        <w:t>ą</w:t>
      </w:r>
      <w:r>
        <w:t xml:space="preserve">: </w:t>
      </w:r>
    </w:p>
    <w:p w:rsidR="0037666C" w:rsidRDefault="00094AA5">
      <w:pPr>
        <w:tabs>
          <w:tab w:val="center" w:pos="472"/>
          <w:tab w:val="center" w:pos="189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 xml:space="preserve">Roboty przygotowawcze. </w:t>
      </w:r>
    </w:p>
    <w:p w:rsidR="0037666C" w:rsidRDefault="00094AA5">
      <w:pPr>
        <w:tabs>
          <w:tab w:val="center" w:pos="472"/>
          <w:tab w:val="center" w:pos="327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 xml:space="preserve">Instalowanie </w:t>
      </w:r>
      <w:r>
        <w:t>ś</w:t>
      </w:r>
      <w:r>
        <w:t xml:space="preserve">cianek z płyt g-k z podwójnym poszyciem. </w:t>
      </w:r>
    </w:p>
    <w:p w:rsidR="0037666C" w:rsidRDefault="00094AA5">
      <w:pPr>
        <w:tabs>
          <w:tab w:val="center" w:pos="472"/>
          <w:tab w:val="center" w:pos="432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 xml:space="preserve">Obudowa (okładzina) na konstrukcji stalowej z płyt g-k z podwójnym poszyciem. </w:t>
      </w:r>
    </w:p>
    <w:p w:rsidR="0037666C" w:rsidRDefault="00094AA5">
      <w:pPr>
        <w:tabs>
          <w:tab w:val="center" w:pos="472"/>
          <w:tab w:val="center" w:pos="434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Monta</w:t>
      </w:r>
      <w:r>
        <w:t>ż</w:t>
      </w:r>
      <w:r>
        <w:t xml:space="preserve"> sufitów podwieszanych z płyt g-k w pomieszczeniach ogólnodost</w:t>
      </w:r>
      <w:r>
        <w:t>ę</w:t>
      </w:r>
      <w:r>
        <w:t xml:space="preserve">pnych. </w:t>
      </w:r>
    </w:p>
    <w:p w:rsidR="0037666C" w:rsidRDefault="00094AA5">
      <w:pPr>
        <w:spacing w:after="41" w:line="259" w:lineRule="auto"/>
        <w:ind w:left="60" w:right="0" w:firstLine="0"/>
        <w:jc w:val="left"/>
      </w:pPr>
      <w:r>
        <w:t xml:space="preserve"> </w:t>
      </w:r>
    </w:p>
    <w:p w:rsidR="0037666C" w:rsidRDefault="00094AA5">
      <w:pPr>
        <w:spacing w:after="40" w:line="259" w:lineRule="auto"/>
        <w:ind w:left="55" w:right="0"/>
        <w:jc w:val="left"/>
      </w:pPr>
      <w:r>
        <w:rPr>
          <w:b/>
        </w:rPr>
        <w:t xml:space="preserve">1.4. Określenia podstawowe </w:t>
      </w:r>
    </w:p>
    <w:p w:rsidR="0037666C" w:rsidRDefault="00094AA5">
      <w:pPr>
        <w:ind w:left="55" w:right="0"/>
      </w:pPr>
      <w:r>
        <w:t>Podstawowe okre</w:t>
      </w:r>
      <w:r>
        <w:t>ś</w:t>
      </w:r>
      <w:r>
        <w:t xml:space="preserve">lenia podano w OST pkt.1.4.  </w:t>
      </w:r>
    </w:p>
    <w:p w:rsidR="0037666C" w:rsidRDefault="00094AA5">
      <w:pPr>
        <w:spacing w:after="38" w:line="259" w:lineRule="auto"/>
        <w:ind w:left="60" w:right="0" w:firstLine="0"/>
        <w:jc w:val="left"/>
      </w:pPr>
      <w:r>
        <w:t xml:space="preserve"> </w:t>
      </w:r>
    </w:p>
    <w:p w:rsidR="0037666C" w:rsidRDefault="00094AA5">
      <w:pPr>
        <w:pStyle w:val="Nagwek2"/>
        <w:ind w:left="55"/>
      </w:pPr>
      <w:r>
        <w:t>1.5. Ogólne wymagania dotycz</w:t>
      </w:r>
      <w:r>
        <w:t>ą</w:t>
      </w:r>
      <w:r>
        <w:t xml:space="preserve">ce robót </w:t>
      </w:r>
    </w:p>
    <w:p w:rsidR="0037666C" w:rsidRDefault="00094AA5">
      <w:pPr>
        <w:ind w:left="55" w:right="0"/>
      </w:pPr>
      <w:r>
        <w:t>Ogólne wymagania dotycz</w:t>
      </w:r>
      <w:r>
        <w:t>ą</w:t>
      </w:r>
      <w:r>
        <w:t xml:space="preserve">ce robót podano w OST pkt.1.6. </w:t>
      </w:r>
    </w:p>
    <w:p w:rsidR="0037666C" w:rsidRDefault="00094AA5">
      <w:pPr>
        <w:ind w:left="55" w:right="0"/>
      </w:pPr>
      <w:r>
        <w:t>Wykonawca robót jest odpowiedzialny za jako</w:t>
      </w:r>
      <w:r>
        <w:t>ść</w:t>
      </w:r>
      <w:r>
        <w:t xml:space="preserve"> ich wykonania oraz za ich zgodno</w:t>
      </w:r>
      <w:r>
        <w:t>ść</w:t>
      </w:r>
      <w:r>
        <w:t xml:space="preserve"> z dokumentacj</w:t>
      </w:r>
      <w:r>
        <w:t>ą</w:t>
      </w:r>
      <w:r>
        <w:t xml:space="preserve"> projektow</w:t>
      </w:r>
      <w:r>
        <w:t>ą</w:t>
      </w:r>
      <w:r>
        <w:t xml:space="preserve">, ST i poleceniami Inspektora Nadzoru.  </w:t>
      </w:r>
    </w:p>
    <w:p w:rsidR="0037666C" w:rsidRDefault="00094AA5">
      <w:pPr>
        <w:spacing w:after="38" w:line="259" w:lineRule="auto"/>
        <w:ind w:left="60" w:right="0" w:firstLine="0"/>
        <w:jc w:val="left"/>
      </w:pPr>
      <w:r>
        <w:t xml:space="preserve"> </w:t>
      </w:r>
    </w:p>
    <w:p w:rsidR="0037666C" w:rsidRDefault="00094AA5">
      <w:pPr>
        <w:pStyle w:val="Nagwek1"/>
        <w:ind w:left="55"/>
      </w:pPr>
      <w:r>
        <w:t xml:space="preserve">2. MATERIAŁY </w:t>
      </w:r>
    </w:p>
    <w:p w:rsidR="0037666C" w:rsidRDefault="00094AA5">
      <w:pPr>
        <w:ind w:left="55" w:right="0"/>
      </w:pPr>
      <w:r>
        <w:t>Ogólne wymagania dotycz</w:t>
      </w:r>
      <w:r>
        <w:t>ą</w:t>
      </w:r>
      <w:r>
        <w:t xml:space="preserve">ce materiałów podano w OST pkt.2. </w:t>
      </w:r>
    </w:p>
    <w:p w:rsidR="0037666C" w:rsidRDefault="00094AA5">
      <w:pPr>
        <w:ind w:left="55" w:right="0"/>
      </w:pPr>
      <w:r>
        <w:t>Do wykonania w/w robót przewiduje si</w:t>
      </w:r>
      <w:r>
        <w:t>ę</w:t>
      </w:r>
      <w:r>
        <w:t xml:space="preserve"> zastosowanie nast</w:t>
      </w:r>
      <w:r>
        <w:t>ę</w:t>
      </w:r>
      <w:r>
        <w:t>puj</w:t>
      </w:r>
      <w:r>
        <w:t>ą</w:t>
      </w:r>
      <w:r>
        <w:t xml:space="preserve">cych materiałów: </w:t>
      </w:r>
    </w:p>
    <w:p w:rsidR="0037666C" w:rsidRDefault="00094AA5" w:rsidP="00F1267A">
      <w:pPr>
        <w:ind w:right="0"/>
      </w:pP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t>płyty gipsowo-kartonowe (zwykłe, o zwi</w:t>
      </w:r>
      <w:r>
        <w:t>ę</w:t>
      </w:r>
      <w:r>
        <w:t>kszonej izolacyjno</w:t>
      </w:r>
      <w:r>
        <w:t>ś</w:t>
      </w:r>
      <w:r>
        <w:t>ci akustycznej i  wilgotno</w:t>
      </w:r>
      <w:r>
        <w:t>ś</w:t>
      </w:r>
      <w:r>
        <w:t>ci) zgodnie z projektem powinny odpowiada</w:t>
      </w:r>
      <w:r>
        <w:t>ć</w:t>
      </w:r>
      <w:r>
        <w:t xml:space="preserve"> wymaganiom okre</w:t>
      </w:r>
      <w:r>
        <w:t>ś</w:t>
      </w:r>
      <w:r>
        <w:t>lonych w normie PN-EN 520+A1:201</w:t>
      </w:r>
      <w:r>
        <w:t xml:space="preserve">2 – wymagania dla płyt gipsowo-kartonowych, </w:t>
      </w:r>
    </w:p>
    <w:p w:rsidR="0037666C" w:rsidRDefault="00094AA5">
      <w:pPr>
        <w:tabs>
          <w:tab w:val="center" w:pos="472"/>
          <w:tab w:val="center" w:pos="387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profile i elementy zł</w:t>
      </w:r>
      <w:r>
        <w:t>ą</w:t>
      </w:r>
      <w:r>
        <w:t xml:space="preserve">czne rusztów metalowych </w:t>
      </w:r>
      <w:r>
        <w:t>ś</w:t>
      </w:r>
      <w:r>
        <w:t xml:space="preserve">ciennych i sufitowych, </w:t>
      </w:r>
    </w:p>
    <w:p w:rsidR="0037666C" w:rsidRDefault="00094AA5">
      <w:pPr>
        <w:tabs>
          <w:tab w:val="center" w:pos="472"/>
          <w:tab w:val="center" w:pos="153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 xml:space="preserve">wełna mineralna, </w:t>
      </w:r>
    </w:p>
    <w:p w:rsidR="0037666C" w:rsidRDefault="00094AA5">
      <w:pPr>
        <w:tabs>
          <w:tab w:val="center" w:pos="472"/>
          <w:tab w:val="center" w:pos="175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ta</w:t>
      </w:r>
      <w:r>
        <w:t>ś</w:t>
      </w:r>
      <w:r>
        <w:t>my uszczelniaj</w:t>
      </w:r>
      <w:r>
        <w:t>ą</w:t>
      </w:r>
      <w:r>
        <w:t xml:space="preserve">ce, </w:t>
      </w:r>
    </w:p>
    <w:p w:rsidR="0037666C" w:rsidRDefault="00094AA5">
      <w:pPr>
        <w:tabs>
          <w:tab w:val="center" w:pos="472"/>
          <w:tab w:val="center" w:pos="191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wkr</w:t>
      </w:r>
      <w:r>
        <w:t>ę</w:t>
      </w:r>
      <w:r>
        <w:t xml:space="preserve">ty do płyt gipsowych, </w:t>
      </w:r>
    </w:p>
    <w:p w:rsidR="0037666C" w:rsidRDefault="00094AA5">
      <w:pPr>
        <w:tabs>
          <w:tab w:val="center" w:pos="472"/>
          <w:tab w:val="center" w:pos="101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 xml:space="preserve">kołki, </w:t>
      </w:r>
    </w:p>
    <w:p w:rsidR="0037666C" w:rsidRDefault="00094AA5">
      <w:pPr>
        <w:tabs>
          <w:tab w:val="center" w:pos="472"/>
          <w:tab w:val="center" w:pos="133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 xml:space="preserve">klej gipsowy, </w:t>
      </w:r>
    </w:p>
    <w:p w:rsidR="0037666C" w:rsidRDefault="00094AA5">
      <w:pPr>
        <w:tabs>
          <w:tab w:val="center" w:pos="472"/>
          <w:tab w:val="center" w:pos="203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 xml:space="preserve">gips budowlany szpachlowy, </w:t>
      </w:r>
    </w:p>
    <w:p w:rsidR="0037666C" w:rsidRDefault="00094AA5">
      <w:pPr>
        <w:tabs>
          <w:tab w:val="center" w:pos="472"/>
          <w:tab w:val="center" w:pos="311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ta</w:t>
      </w:r>
      <w:r>
        <w:t>ś</w:t>
      </w:r>
      <w:r>
        <w:t xml:space="preserve">ma papierowa perforowana szer.50mm gr.0.2mm, </w:t>
      </w:r>
    </w:p>
    <w:p w:rsidR="0037666C" w:rsidRDefault="00094AA5">
      <w:pPr>
        <w:tabs>
          <w:tab w:val="center" w:pos="472"/>
          <w:tab w:val="center" w:pos="276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>naro</w:t>
      </w:r>
      <w:r>
        <w:t>ż</w:t>
      </w:r>
      <w:r>
        <w:t xml:space="preserve">niki ze stali ocynkowanej perforowanej, </w:t>
      </w:r>
    </w:p>
    <w:p w:rsidR="0037666C" w:rsidRDefault="00094AA5">
      <w:pPr>
        <w:ind w:left="782" w:right="0" w:hanging="360"/>
      </w:pP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t>woda do przygotowania zaczynu gipsowego i skrapiania podło</w:t>
      </w:r>
      <w:r>
        <w:t>ż</w:t>
      </w:r>
      <w:r>
        <w:t>a stosowa</w:t>
      </w:r>
      <w:r>
        <w:t>ć</w:t>
      </w:r>
      <w:r>
        <w:t xml:space="preserve"> mo</w:t>
      </w:r>
      <w:r>
        <w:t>ż</w:t>
      </w:r>
      <w:r>
        <w:t>na wod</w:t>
      </w:r>
      <w:r>
        <w:t>ę</w:t>
      </w:r>
      <w:r>
        <w:t xml:space="preserve"> odpowiadaj</w:t>
      </w:r>
      <w:r>
        <w:t>ą</w:t>
      </w:r>
      <w:r>
        <w:t>c</w:t>
      </w:r>
      <w:r>
        <w:t>ą</w:t>
      </w:r>
      <w:r>
        <w:t xml:space="preserve"> wymaganiom normy PN-EN-1008:2004 „Woda zarobowa do betonu. </w:t>
      </w:r>
    </w:p>
    <w:p w:rsidR="0037666C" w:rsidRDefault="00094AA5">
      <w:pPr>
        <w:tabs>
          <w:tab w:val="center" w:pos="472"/>
          <w:tab w:val="center" w:pos="177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18"/>
        </w:rPr>
        <w:t>−</w:t>
      </w:r>
      <w:r>
        <w:rPr>
          <w:sz w:val="18"/>
        </w:rPr>
        <w:t xml:space="preserve"> </w:t>
      </w:r>
      <w:r>
        <w:rPr>
          <w:sz w:val="18"/>
        </w:rPr>
        <w:tab/>
      </w:r>
      <w:r>
        <w:t xml:space="preserve">materiały pomocnicze. </w:t>
      </w:r>
    </w:p>
    <w:p w:rsidR="0037666C" w:rsidRDefault="00094AA5">
      <w:pPr>
        <w:spacing w:after="39" w:line="259" w:lineRule="auto"/>
        <w:ind w:left="60" w:right="0" w:firstLine="0"/>
        <w:jc w:val="left"/>
      </w:pPr>
      <w:r>
        <w:t xml:space="preserve"> </w:t>
      </w:r>
    </w:p>
    <w:p w:rsidR="0037666C" w:rsidRDefault="00094AA5">
      <w:pPr>
        <w:pStyle w:val="Nagwek1"/>
        <w:ind w:left="55"/>
      </w:pPr>
      <w:r>
        <w:lastRenderedPageBreak/>
        <w:t>3. SPRZ</w:t>
      </w:r>
      <w:r>
        <w:t>Ę</w:t>
      </w:r>
      <w:r>
        <w:t xml:space="preserve">T </w:t>
      </w:r>
    </w:p>
    <w:p w:rsidR="0037666C" w:rsidRDefault="00094AA5">
      <w:pPr>
        <w:ind w:left="55" w:right="0"/>
      </w:pPr>
      <w:r>
        <w:t>Ogólne wymagania dotycz</w:t>
      </w:r>
      <w:r>
        <w:t>ą</w:t>
      </w:r>
      <w:r>
        <w:t>ce sprz</w:t>
      </w:r>
      <w:r>
        <w:t>ę</w:t>
      </w:r>
      <w:r>
        <w:t xml:space="preserve">tu podano w OST pkt.3. </w:t>
      </w:r>
    </w:p>
    <w:p w:rsidR="0037666C" w:rsidRDefault="00094AA5">
      <w:pPr>
        <w:ind w:left="55" w:right="0"/>
      </w:pPr>
      <w:r>
        <w:t>Roboty wykonuje si</w:t>
      </w:r>
      <w:r>
        <w:t>ę</w:t>
      </w:r>
      <w:r>
        <w:t xml:space="preserve"> r</w:t>
      </w:r>
      <w:r>
        <w:t>ę</w:t>
      </w:r>
      <w:r>
        <w:t>cznie i przy pomocy elektronarz</w:t>
      </w:r>
      <w:r>
        <w:t>ę</w:t>
      </w:r>
      <w:r>
        <w:t xml:space="preserve">dzi.  </w:t>
      </w:r>
    </w:p>
    <w:p w:rsidR="0037666C" w:rsidRDefault="00094AA5">
      <w:pPr>
        <w:ind w:left="55" w:right="0"/>
      </w:pPr>
      <w:r>
        <w:t>Do wykonania robót zwi</w:t>
      </w:r>
      <w:r>
        <w:t>ą</w:t>
      </w:r>
      <w:r>
        <w:t>zanych z wykonaniem w/w robót stosowa</w:t>
      </w:r>
      <w:r>
        <w:t>ć</w:t>
      </w:r>
      <w:r>
        <w:t xml:space="preserve"> sprz</w:t>
      </w:r>
      <w:r>
        <w:t>ę</w:t>
      </w:r>
      <w:r>
        <w:t>t przeznaczony do realizacji robót zgodnie z zało</w:t>
      </w:r>
      <w:r>
        <w:t>ż</w:t>
      </w:r>
      <w:r>
        <w:t>on</w:t>
      </w:r>
      <w:r>
        <w:t>ą</w:t>
      </w:r>
      <w:r>
        <w:t xml:space="preserve"> technologi</w:t>
      </w:r>
      <w:r>
        <w:t>ą</w:t>
      </w:r>
      <w:r>
        <w:t>. Stosowany sprz</w:t>
      </w:r>
      <w:r>
        <w:t>ę</w:t>
      </w:r>
      <w:r>
        <w:t>t powinien by</w:t>
      </w:r>
      <w:r>
        <w:t>ć</w:t>
      </w:r>
      <w:r>
        <w:t xml:space="preserve"> zaakceptowany przez Inspektora Nadzoru. </w:t>
      </w:r>
    </w:p>
    <w:p w:rsidR="0037666C" w:rsidRDefault="00094AA5">
      <w:pPr>
        <w:spacing w:after="41" w:line="259" w:lineRule="auto"/>
        <w:ind w:left="6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pStyle w:val="Nagwek1"/>
        <w:ind w:left="55"/>
      </w:pPr>
      <w:r>
        <w:t xml:space="preserve">4. TRANSPORT </w:t>
      </w:r>
    </w:p>
    <w:p w:rsidR="0037666C" w:rsidRDefault="00094AA5">
      <w:pPr>
        <w:ind w:left="55" w:right="0"/>
      </w:pPr>
      <w:r>
        <w:t>Ogólne wymagania dotycz</w:t>
      </w:r>
      <w:r>
        <w:t>ą</w:t>
      </w:r>
      <w:r>
        <w:t xml:space="preserve">ce transportu podano w OST pkt.4. </w:t>
      </w:r>
    </w:p>
    <w:p w:rsidR="0037666C" w:rsidRDefault="00094AA5">
      <w:pPr>
        <w:ind w:left="55" w:right="0"/>
      </w:pPr>
      <w:r>
        <w:t>Do transportu słu</w:t>
      </w:r>
      <w:r>
        <w:t>żą</w:t>
      </w:r>
      <w:r>
        <w:t xml:space="preserve"> dowolne </w:t>
      </w:r>
      <w:r>
        <w:t>ś</w:t>
      </w:r>
      <w:r>
        <w:t xml:space="preserve">rodki transportowe zaakceptowane przez Inspektora Nadzoru. </w:t>
      </w:r>
    </w:p>
    <w:p w:rsidR="0037666C" w:rsidRDefault="00094AA5">
      <w:pPr>
        <w:ind w:left="55" w:right="0"/>
      </w:pPr>
      <w:r>
        <w:t>Materiały nale</w:t>
      </w:r>
      <w:r>
        <w:t>ż</w:t>
      </w:r>
      <w:r>
        <w:t>y przewozi</w:t>
      </w:r>
      <w:r>
        <w:t>ć</w:t>
      </w:r>
      <w:r>
        <w:t xml:space="preserve"> w oryginalnych opakowaniach producenta, w taki sposób, aby zabezpieczy</w:t>
      </w:r>
      <w:r>
        <w:t>ć</w:t>
      </w:r>
      <w:r>
        <w:t xml:space="preserve"> opakowania przed zawilgoceniem i uszkodzeniem. </w:t>
      </w:r>
    </w:p>
    <w:p w:rsidR="0037666C" w:rsidRDefault="00094AA5">
      <w:pPr>
        <w:spacing w:after="38" w:line="259" w:lineRule="auto"/>
        <w:ind w:left="6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pStyle w:val="Nagwek1"/>
        <w:ind w:left="55"/>
      </w:pPr>
      <w:r>
        <w:t xml:space="preserve">5. WYKONANIE ROBÓT </w:t>
      </w:r>
    </w:p>
    <w:p w:rsidR="0037666C" w:rsidRDefault="00094AA5">
      <w:pPr>
        <w:ind w:left="55" w:right="0"/>
      </w:pPr>
      <w:r>
        <w:t>Ogólne wymagania dotycz</w:t>
      </w:r>
      <w:r>
        <w:t>ą</w:t>
      </w:r>
      <w:r>
        <w:t xml:space="preserve">ce wykonania robót podano w OST pkt.5. </w:t>
      </w:r>
    </w:p>
    <w:p w:rsidR="0037666C" w:rsidRDefault="00094AA5">
      <w:pPr>
        <w:ind w:left="55" w:right="0"/>
      </w:pPr>
      <w:r>
        <w:t>Wykonanie robót mo</w:t>
      </w:r>
      <w:r>
        <w:t>ż</w:t>
      </w:r>
      <w:r>
        <w:t>na powierzy</w:t>
      </w:r>
      <w:r>
        <w:t>ć</w:t>
      </w:r>
      <w:r>
        <w:t xml:space="preserve"> wył</w:t>
      </w:r>
      <w:r>
        <w:t>ą</w:t>
      </w:r>
      <w:r>
        <w:t>cznie firmom specjalistycznym posiadaj</w:t>
      </w:r>
      <w:r>
        <w:t>ą</w:t>
      </w:r>
      <w:r>
        <w:t xml:space="preserve">cym udokumentowane kwalifikacje. </w:t>
      </w:r>
    </w:p>
    <w:p w:rsidR="0037666C" w:rsidRDefault="00094AA5">
      <w:pPr>
        <w:ind w:left="55" w:right="0"/>
      </w:pPr>
      <w:r>
        <w:t>Wykonanie musi spełnia</w:t>
      </w:r>
      <w:r>
        <w:t>ć</w:t>
      </w:r>
      <w:r>
        <w:t xml:space="preserve"> wymogi systemowej technologii monta</w:t>
      </w:r>
      <w:r>
        <w:t>ż</w:t>
      </w:r>
      <w:r>
        <w:t xml:space="preserve">u. </w:t>
      </w:r>
    </w:p>
    <w:p w:rsidR="0037666C" w:rsidRDefault="00094AA5">
      <w:pPr>
        <w:pStyle w:val="Nagwek2"/>
        <w:spacing w:after="70"/>
        <w:ind w:left="55"/>
      </w:pPr>
      <w:r>
        <w:t>5.1. Warunki przyst</w:t>
      </w:r>
      <w:r>
        <w:t>ą</w:t>
      </w:r>
      <w:r>
        <w:t xml:space="preserve">pienia do robót </w:t>
      </w:r>
    </w:p>
    <w:p w:rsidR="0037666C" w:rsidRDefault="00094AA5">
      <w:pPr>
        <w:numPr>
          <w:ilvl w:val="0"/>
          <w:numId w:val="1"/>
        </w:numPr>
        <w:spacing w:after="82"/>
        <w:ind w:right="0" w:hanging="365"/>
      </w:pPr>
      <w:r>
        <w:t>Przed przyst</w:t>
      </w:r>
      <w:r>
        <w:t>ą</w:t>
      </w:r>
      <w:r>
        <w:t xml:space="preserve">pieniem do wykonywania </w:t>
      </w:r>
      <w:r>
        <w:t>ś</w:t>
      </w:r>
      <w:r>
        <w:t>cian, sufitów podwieszanych powinny by</w:t>
      </w:r>
      <w:r>
        <w:t>ć</w:t>
      </w:r>
      <w:r>
        <w:t xml:space="preserve"> zako</w:t>
      </w:r>
      <w:r>
        <w:t>ń</w:t>
      </w:r>
      <w:r>
        <w:t xml:space="preserve">czone wszystkie roboty stanu surowego. </w:t>
      </w:r>
    </w:p>
    <w:p w:rsidR="0037666C" w:rsidRDefault="00094AA5">
      <w:pPr>
        <w:numPr>
          <w:ilvl w:val="0"/>
          <w:numId w:val="1"/>
        </w:numPr>
        <w:spacing w:after="85"/>
        <w:ind w:right="0" w:hanging="365"/>
      </w:pPr>
      <w:r>
        <w:t>Przed rozpocz</w:t>
      </w:r>
      <w:r>
        <w:t>ę</w:t>
      </w:r>
      <w:r>
        <w:t>ciem prac monta</w:t>
      </w:r>
      <w:r>
        <w:t>ż</w:t>
      </w:r>
      <w:r>
        <w:t>owych pomieszczenia powinny by</w:t>
      </w:r>
      <w:r>
        <w:t>ć</w:t>
      </w:r>
      <w:r>
        <w:t xml:space="preserve"> oczyszczone z gruzu i odpadów. </w:t>
      </w:r>
    </w:p>
    <w:p w:rsidR="0037666C" w:rsidRDefault="00094AA5">
      <w:pPr>
        <w:numPr>
          <w:ilvl w:val="0"/>
          <w:numId w:val="1"/>
        </w:numPr>
        <w:spacing w:after="82"/>
        <w:ind w:right="0" w:hanging="365"/>
      </w:pPr>
      <w:r>
        <w:t>Ś</w:t>
      </w:r>
      <w:r>
        <w:t>c</w:t>
      </w:r>
      <w:r>
        <w:t>ianki, obudowy i sufity podwieszane nale</w:t>
      </w:r>
      <w:r>
        <w:t>ż</w:t>
      </w:r>
      <w:r>
        <w:t>y wykonywa</w:t>
      </w:r>
      <w:r>
        <w:t>ć</w:t>
      </w:r>
      <w:r>
        <w:t xml:space="preserve"> w temperaturze nie ni</w:t>
      </w:r>
      <w:r>
        <w:t>ż</w:t>
      </w:r>
      <w:r>
        <w:t>szej ni</w:t>
      </w:r>
      <w:r>
        <w:t>ż</w:t>
      </w:r>
      <w:r>
        <w:t xml:space="preserve"> +5°C pod warunkiem, </w:t>
      </w:r>
      <w:r>
        <w:t>ż</w:t>
      </w:r>
      <w:r>
        <w:t>e w ci</w:t>
      </w:r>
      <w:r>
        <w:t>ą</w:t>
      </w:r>
      <w:r>
        <w:t>gu doby nie nast</w:t>
      </w:r>
      <w:r>
        <w:t>ą</w:t>
      </w:r>
      <w:r>
        <w:t>pi spadek poni</w:t>
      </w:r>
      <w:r>
        <w:t>ż</w:t>
      </w:r>
      <w:r>
        <w:t>ej 0°C, a wilgotno</w:t>
      </w:r>
      <w:r>
        <w:t>ść</w:t>
      </w:r>
      <w:r>
        <w:t xml:space="preserve"> wzgl</w:t>
      </w:r>
      <w:r>
        <w:t>ę</w:t>
      </w:r>
      <w:r>
        <w:t>dna powietrza mie</w:t>
      </w:r>
      <w:r>
        <w:t>ś</w:t>
      </w:r>
      <w:r>
        <w:t>ci si</w:t>
      </w:r>
      <w:r>
        <w:t>ę</w:t>
      </w:r>
      <w:r>
        <w:t xml:space="preserve"> w granicach od 60 do 80%. </w:t>
      </w:r>
    </w:p>
    <w:p w:rsidR="0037666C" w:rsidRDefault="00094AA5">
      <w:pPr>
        <w:numPr>
          <w:ilvl w:val="0"/>
          <w:numId w:val="1"/>
        </w:numPr>
        <w:ind w:right="0" w:hanging="365"/>
      </w:pPr>
      <w:r>
        <w:t>Pomieszczenia powinny by</w:t>
      </w:r>
      <w:r>
        <w:t>ć</w:t>
      </w:r>
      <w:r>
        <w:t xml:space="preserve"> suche i dobrze przewietrzone. </w:t>
      </w:r>
    </w:p>
    <w:p w:rsidR="0037666C" w:rsidRDefault="00094AA5">
      <w:pPr>
        <w:pStyle w:val="Nagwek2"/>
        <w:ind w:left="55"/>
      </w:pPr>
      <w:r>
        <w:t>5.2. Monta</w:t>
      </w:r>
      <w:r>
        <w:t>ż</w:t>
      </w:r>
      <w:r>
        <w:t xml:space="preserve"> </w:t>
      </w:r>
      <w:r>
        <w:t>ś</w:t>
      </w:r>
      <w:r>
        <w:t xml:space="preserve">cianek, obudowy z płyt gipsowo - kartonowych </w:t>
      </w:r>
    </w:p>
    <w:p w:rsidR="0037666C" w:rsidRDefault="00094AA5">
      <w:pPr>
        <w:numPr>
          <w:ilvl w:val="0"/>
          <w:numId w:val="2"/>
        </w:numPr>
        <w:spacing w:after="79"/>
        <w:ind w:right="0" w:hanging="360"/>
      </w:pPr>
      <w:r>
        <w:t>wytrasowanie miejsc monta</w:t>
      </w:r>
      <w:r>
        <w:t>ż</w:t>
      </w:r>
      <w:r>
        <w:t xml:space="preserve">u - wyznaczamy przebieg </w:t>
      </w:r>
      <w:r>
        <w:t>ś</w:t>
      </w:r>
      <w:r>
        <w:t xml:space="preserve">ciany,  </w:t>
      </w:r>
    </w:p>
    <w:p w:rsidR="0037666C" w:rsidRDefault="00094AA5">
      <w:pPr>
        <w:numPr>
          <w:ilvl w:val="0"/>
          <w:numId w:val="2"/>
        </w:numPr>
        <w:spacing w:after="82"/>
        <w:ind w:right="0" w:hanging="360"/>
      </w:pPr>
      <w:r>
        <w:t>zamocowanie profilowanych kształtowników stalowych za pomoc</w:t>
      </w:r>
      <w:r>
        <w:t>ą</w:t>
      </w:r>
      <w:r>
        <w:t xml:space="preserve"> uniwersalnych elementów mocuj</w:t>
      </w:r>
      <w:r>
        <w:t>ą</w:t>
      </w:r>
      <w:r>
        <w:t xml:space="preserve">cych.  </w:t>
      </w:r>
    </w:p>
    <w:p w:rsidR="0037666C" w:rsidRDefault="00094AA5">
      <w:pPr>
        <w:numPr>
          <w:ilvl w:val="0"/>
          <w:numId w:val="2"/>
        </w:numPr>
        <w:spacing w:after="82"/>
        <w:ind w:right="0" w:hanging="360"/>
      </w:pPr>
      <w:r>
        <w:t xml:space="preserve">pokrycie pierwszej strony </w:t>
      </w:r>
      <w:r>
        <w:t>ś</w:t>
      </w:r>
      <w:r>
        <w:t>ciany – przy mocowaniu płyt odst</w:t>
      </w:r>
      <w:r>
        <w:t>ę</w:t>
      </w:r>
      <w:r>
        <w:t>p mi</w:t>
      </w:r>
      <w:r>
        <w:t>ę</w:t>
      </w:r>
      <w:r>
        <w:t>dzy wkr</w:t>
      </w:r>
      <w:r>
        <w:t>ę</w:t>
      </w:r>
      <w:r>
        <w:t>tami powinien wynosi</w:t>
      </w:r>
      <w:r>
        <w:t>ć</w:t>
      </w:r>
      <w:r>
        <w:t xml:space="preserve"> 20 cm . Przy mocowaniu płyty koryguje si</w:t>
      </w:r>
      <w:r>
        <w:t>ę</w:t>
      </w:r>
      <w:r>
        <w:t xml:space="preserve"> poło</w:t>
      </w:r>
      <w:r>
        <w:t>ż</w:t>
      </w:r>
      <w:r>
        <w:t>enie rozstawionych wcze</w:t>
      </w:r>
      <w:r>
        <w:t>ś</w:t>
      </w:r>
      <w:r>
        <w:t xml:space="preserve">niej profili.  </w:t>
      </w:r>
    </w:p>
    <w:p w:rsidR="0037666C" w:rsidRDefault="00094AA5">
      <w:pPr>
        <w:numPr>
          <w:ilvl w:val="0"/>
          <w:numId w:val="2"/>
        </w:numPr>
        <w:spacing w:after="82"/>
        <w:ind w:right="0" w:hanging="360"/>
      </w:pPr>
      <w:r>
        <w:t>izolacja przestrzeni pomi</w:t>
      </w:r>
      <w:r>
        <w:t>ę</w:t>
      </w:r>
      <w:r>
        <w:t xml:space="preserve">dzy płytami - po </w:t>
      </w:r>
      <w:proofErr w:type="spellStart"/>
      <w:r>
        <w:t>zapłytowaniu</w:t>
      </w:r>
      <w:proofErr w:type="spellEnd"/>
      <w:r>
        <w:t xml:space="preserve"> pierwszej strony </w:t>
      </w:r>
      <w:r>
        <w:t>ś</w:t>
      </w:r>
      <w:r>
        <w:t>ciany i po uło</w:t>
      </w:r>
      <w:r>
        <w:t>ż</w:t>
      </w:r>
      <w:r>
        <w:t xml:space="preserve">eniu w </w:t>
      </w:r>
      <w:r>
        <w:t>ś</w:t>
      </w:r>
      <w:r>
        <w:t xml:space="preserve">rodku </w:t>
      </w:r>
      <w:r>
        <w:t>ś</w:t>
      </w:r>
      <w:r>
        <w:t>ciany instalacji (elektrycznej lub sanitarnej), nale</w:t>
      </w:r>
      <w:r>
        <w:t>ż</w:t>
      </w:r>
      <w:r>
        <w:t>y umie</w:t>
      </w:r>
      <w:r>
        <w:t>ś</w:t>
      </w:r>
      <w:r>
        <w:t>ci</w:t>
      </w:r>
      <w:r>
        <w:t>ć</w:t>
      </w:r>
      <w:r>
        <w:t xml:space="preserve"> mi</w:t>
      </w:r>
      <w:r>
        <w:t>ę</w:t>
      </w:r>
      <w:r>
        <w:t>dzy profilami wełn</w:t>
      </w:r>
      <w:r>
        <w:t>ę</w:t>
      </w:r>
      <w:r>
        <w:t xml:space="preserve"> mineraln</w:t>
      </w:r>
      <w:r>
        <w:t>ą</w:t>
      </w:r>
      <w:r>
        <w:t xml:space="preserve"> lub szklan</w:t>
      </w:r>
      <w:r>
        <w:t>ą</w:t>
      </w:r>
      <w:r>
        <w:t xml:space="preserve"> i zabezpieczy</w:t>
      </w:r>
      <w:r>
        <w:t>ć</w:t>
      </w:r>
      <w:r>
        <w:t xml:space="preserve"> j</w:t>
      </w:r>
      <w:r>
        <w:t>ą</w:t>
      </w:r>
      <w:r>
        <w:t xml:space="preserve"> przed osuni</w:t>
      </w:r>
      <w:r>
        <w:t>ę</w:t>
      </w:r>
      <w:r>
        <w:t xml:space="preserve">ciem. </w:t>
      </w:r>
    </w:p>
    <w:p w:rsidR="0037666C" w:rsidRDefault="00094AA5">
      <w:pPr>
        <w:numPr>
          <w:ilvl w:val="0"/>
          <w:numId w:val="2"/>
        </w:numPr>
        <w:ind w:right="0" w:hanging="360"/>
      </w:pPr>
      <w:r>
        <w:t xml:space="preserve">pokrycie drugiej strony </w:t>
      </w:r>
      <w:r>
        <w:t>ś</w:t>
      </w:r>
      <w:r>
        <w:t xml:space="preserve">ciany - pokrycie drugiej strony </w:t>
      </w:r>
      <w:r>
        <w:t>ś</w:t>
      </w:r>
      <w:r>
        <w:t>ciany nale</w:t>
      </w:r>
      <w:r>
        <w:t>ż</w:t>
      </w:r>
      <w:r>
        <w:t>y rozpocz</w:t>
      </w:r>
      <w:r>
        <w:t>ąć</w:t>
      </w:r>
      <w:r>
        <w:t xml:space="preserve"> od przykr</w:t>
      </w:r>
      <w:r>
        <w:t>ę</w:t>
      </w:r>
      <w:r>
        <w:t>cania płyty szeroko</w:t>
      </w:r>
      <w:r>
        <w:t>ś</w:t>
      </w:r>
      <w:r>
        <w:t>ci 60 cm (lub mniej w przypadku przesuni</w:t>
      </w:r>
      <w:r>
        <w:t>ę</w:t>
      </w:r>
      <w:r>
        <w:t>cia profili), aby wzajemne przesuni</w:t>
      </w:r>
      <w:r>
        <w:t>ę</w:t>
      </w:r>
      <w:r>
        <w:t xml:space="preserve">cie spoin z obu stron </w:t>
      </w:r>
      <w:r>
        <w:t>ś</w:t>
      </w:r>
      <w:r>
        <w:t>ciany było równe odległo</w:t>
      </w:r>
      <w:r>
        <w:t>ś</w:t>
      </w:r>
      <w:r>
        <w:t>ci mi</w:t>
      </w:r>
      <w:r>
        <w:t>ę</w:t>
      </w:r>
      <w:r>
        <w:t>dzy profilami C. Po zamkni</w:t>
      </w:r>
      <w:r>
        <w:t>ę</w:t>
      </w:r>
      <w:r>
        <w:t xml:space="preserve">ciu drugiej strony </w:t>
      </w:r>
      <w:r>
        <w:t>ś</w:t>
      </w:r>
      <w:r>
        <w:t>ciana uzyskuje ostateczn</w:t>
      </w:r>
      <w:r>
        <w:t>ą</w:t>
      </w:r>
      <w:r>
        <w:t xml:space="preserve"> stabilno</w:t>
      </w:r>
      <w:r>
        <w:t>ść</w:t>
      </w:r>
      <w:r>
        <w:t xml:space="preserve">. </w:t>
      </w:r>
    </w:p>
    <w:p w:rsidR="0037666C" w:rsidRDefault="00094AA5">
      <w:pPr>
        <w:ind w:left="55" w:right="0"/>
      </w:pPr>
      <w:r>
        <w:t>W przypa</w:t>
      </w:r>
      <w:r>
        <w:t>dku poszycia dwuwarstwowego, płyty montuje si</w:t>
      </w:r>
      <w:r>
        <w:t>ę</w:t>
      </w:r>
      <w:r>
        <w:t xml:space="preserve"> z przesuni</w:t>
      </w:r>
      <w:r>
        <w:t>ę</w:t>
      </w:r>
      <w:r>
        <w:t>ciem spoin (przesuni</w:t>
      </w:r>
      <w:r>
        <w:t>ę</w:t>
      </w:r>
      <w:r>
        <w:t>cie spoiny pionowej warstwy 1/wewn</w:t>
      </w:r>
      <w:r>
        <w:t>ę</w:t>
      </w:r>
      <w:r>
        <w:t>trznej płyt wzgl</w:t>
      </w:r>
      <w:r>
        <w:t>ę</w:t>
      </w:r>
      <w:r>
        <w:t>dem warstwy 2/zewn</w:t>
      </w:r>
      <w:r>
        <w:t>ę</w:t>
      </w:r>
      <w:r>
        <w:t xml:space="preserve">trznej </w:t>
      </w:r>
      <w:r>
        <w:t>≥</w:t>
      </w:r>
      <w:r>
        <w:t xml:space="preserve"> 200 mm). Technik</w:t>
      </w:r>
      <w:r>
        <w:t>ę</w:t>
      </w:r>
      <w:r>
        <w:t xml:space="preserve"> klejenia spoin stosuje si</w:t>
      </w:r>
      <w:r>
        <w:t>ę</w:t>
      </w:r>
      <w:r>
        <w:t xml:space="preserve"> tylko do warstwy wierzchniej; pierwsz</w:t>
      </w:r>
      <w:r>
        <w:t>ą</w:t>
      </w:r>
      <w:r>
        <w:t xml:space="preserve"> warstw</w:t>
      </w:r>
      <w:r>
        <w:t>ę</w:t>
      </w:r>
      <w:r>
        <w:t xml:space="preserve"> ł</w:t>
      </w:r>
      <w:r>
        <w:t>ą</w:t>
      </w:r>
      <w:r>
        <w:t>czy si</w:t>
      </w:r>
      <w:r>
        <w:t>ę</w:t>
      </w:r>
      <w:r>
        <w:t xml:space="preserve"> na styk, tak</w:t>
      </w:r>
      <w:r>
        <w:t>ż</w:t>
      </w:r>
      <w:r>
        <w:t>e w przypadku konstrukcji, którym stawiane s</w:t>
      </w:r>
      <w:r>
        <w:t>ą</w:t>
      </w:r>
      <w:r>
        <w:t xml:space="preserve"> wymagania dotycz</w:t>
      </w:r>
      <w:r>
        <w:t>ą</w:t>
      </w:r>
      <w:r>
        <w:t>ce ochrony po</w:t>
      </w:r>
      <w:r>
        <w:t>ż</w:t>
      </w:r>
      <w:r>
        <w:t xml:space="preserve">arowej. </w:t>
      </w:r>
    </w:p>
    <w:p w:rsidR="0037666C" w:rsidRDefault="00094AA5">
      <w:pPr>
        <w:ind w:left="55" w:right="0"/>
      </w:pPr>
      <w:r>
        <w:t>Przy montowaniu poszycia drugiej warstwy zwraca</w:t>
      </w:r>
      <w:r>
        <w:t>ć</w:t>
      </w:r>
      <w:r>
        <w:t xml:space="preserve"> uwag</w:t>
      </w:r>
      <w:r>
        <w:t>ę</w:t>
      </w:r>
      <w:r>
        <w:t xml:space="preserve"> na konieczno</w:t>
      </w:r>
      <w:r>
        <w:t>ść</w:t>
      </w:r>
      <w:r>
        <w:t xml:space="preserve"> przesuni</w:t>
      </w:r>
      <w:r>
        <w:t>ę</w:t>
      </w:r>
      <w:r>
        <w:t>cia spoin w pierwszej i drugiej warstwie. Spoiny poziome wykona</w:t>
      </w:r>
      <w:r>
        <w:t>ć</w:t>
      </w:r>
      <w:r>
        <w:t xml:space="preserve"> w tec</w:t>
      </w:r>
      <w:r>
        <w:t xml:space="preserve">hnice klejonej. </w:t>
      </w:r>
    </w:p>
    <w:p w:rsidR="00F1267A" w:rsidRDefault="00094AA5">
      <w:pPr>
        <w:spacing w:after="3" w:line="292" w:lineRule="auto"/>
        <w:ind w:left="60" w:right="949" w:firstLine="0"/>
        <w:jc w:val="left"/>
      </w:pPr>
      <w:r>
        <w:t>Mocowanie drugiej warstwy za pomoc</w:t>
      </w:r>
      <w:r>
        <w:t>ą</w:t>
      </w:r>
      <w:r>
        <w:t xml:space="preserve"> wkr</w:t>
      </w:r>
      <w:r>
        <w:t>ę</w:t>
      </w:r>
      <w:r>
        <w:t>tów samogwintuj</w:t>
      </w:r>
      <w:r>
        <w:t>ą</w:t>
      </w:r>
      <w:r>
        <w:t xml:space="preserve">cych lub klamer w rozstawie 25 cm. W przypadku obudowy z płyt g-k poszycie montujemy tylko z jednej strony. </w:t>
      </w:r>
    </w:p>
    <w:p w:rsidR="0037666C" w:rsidRDefault="00094AA5">
      <w:pPr>
        <w:spacing w:after="3" w:line="292" w:lineRule="auto"/>
        <w:ind w:left="60" w:right="949" w:firstLine="0"/>
        <w:jc w:val="left"/>
      </w:pPr>
      <w:r>
        <w:rPr>
          <w:b/>
        </w:rPr>
        <w:t xml:space="preserve">5.3. Sufity podwieszane </w:t>
      </w:r>
    </w:p>
    <w:p w:rsidR="00F1267A" w:rsidRDefault="00F1267A">
      <w:pPr>
        <w:spacing w:after="79"/>
        <w:ind w:left="55" w:right="0"/>
      </w:pPr>
      <w:r>
        <w:t xml:space="preserve">W holu, na klatce schodowej, konieczne będzie ponowne wykonanie sufitów podwieszanych, </w:t>
      </w:r>
    </w:p>
    <w:p w:rsidR="0037666C" w:rsidRDefault="00094AA5">
      <w:pPr>
        <w:spacing w:after="79"/>
        <w:ind w:left="55" w:right="0"/>
      </w:pPr>
      <w:r>
        <w:lastRenderedPageBreak/>
        <w:t>Monta</w:t>
      </w:r>
      <w:r>
        <w:t>ż</w:t>
      </w:r>
      <w:r>
        <w:t xml:space="preserve"> sufitów powinien zosta</w:t>
      </w:r>
      <w:r>
        <w:t>ć</w:t>
      </w:r>
      <w:r>
        <w:t xml:space="preserve"> wykonany zgodnie z </w:t>
      </w:r>
      <w:r>
        <w:t>instrukcj</w:t>
      </w:r>
      <w:r>
        <w:t>ą</w:t>
      </w:r>
      <w:r>
        <w:t xml:space="preserve"> monta</w:t>
      </w:r>
      <w:r>
        <w:t>ż</w:t>
      </w:r>
      <w:r>
        <w:t>u przekazan</w:t>
      </w:r>
      <w:r>
        <w:t>ą</w:t>
      </w:r>
      <w:r>
        <w:t xml:space="preserve"> przez producenta przez profesjonalnych monta</w:t>
      </w:r>
      <w:r>
        <w:t>ż</w:t>
      </w:r>
      <w:r>
        <w:t xml:space="preserve">ystów. </w:t>
      </w:r>
    </w:p>
    <w:p w:rsidR="0037666C" w:rsidRDefault="00094AA5">
      <w:pPr>
        <w:ind w:left="55" w:right="0"/>
      </w:pPr>
      <w:r>
        <w:t>Kolejno</w:t>
      </w:r>
      <w:r>
        <w:t>ść</w:t>
      </w:r>
      <w:r>
        <w:t xml:space="preserve"> monta</w:t>
      </w:r>
      <w:r>
        <w:t>ż</w:t>
      </w:r>
      <w:r>
        <w:t xml:space="preserve">u: </w:t>
      </w:r>
    </w:p>
    <w:p w:rsidR="0037666C" w:rsidRDefault="00094AA5">
      <w:pPr>
        <w:numPr>
          <w:ilvl w:val="0"/>
          <w:numId w:val="3"/>
        </w:numPr>
        <w:spacing w:after="79"/>
        <w:ind w:right="0" w:hanging="360"/>
      </w:pPr>
      <w:r>
        <w:t>nale</w:t>
      </w:r>
      <w:r>
        <w:t>ż</w:t>
      </w:r>
      <w:r>
        <w:t>y wyznaczy</w:t>
      </w:r>
      <w:r>
        <w:t>ć</w:t>
      </w:r>
      <w:r>
        <w:t xml:space="preserve"> punkty zawieszenia zale</w:t>
      </w:r>
      <w:r>
        <w:t>ż</w:t>
      </w:r>
      <w:r>
        <w:t xml:space="preserve">nie od typu montowanego sufitu, </w:t>
      </w:r>
    </w:p>
    <w:p w:rsidR="0037666C" w:rsidRDefault="00094AA5">
      <w:pPr>
        <w:numPr>
          <w:ilvl w:val="0"/>
          <w:numId w:val="3"/>
        </w:numPr>
        <w:spacing w:after="77"/>
        <w:ind w:right="0" w:hanging="360"/>
      </w:pPr>
      <w:r>
        <w:t>monta</w:t>
      </w:r>
      <w:r>
        <w:t>ż</w:t>
      </w:r>
      <w:r>
        <w:t xml:space="preserve"> zawieszenia, </w:t>
      </w:r>
    </w:p>
    <w:p w:rsidR="0037666C" w:rsidRDefault="00094AA5">
      <w:pPr>
        <w:numPr>
          <w:ilvl w:val="0"/>
          <w:numId w:val="3"/>
        </w:numPr>
        <w:spacing w:after="77"/>
        <w:ind w:right="0" w:hanging="360"/>
      </w:pPr>
      <w:r>
        <w:t>monta</w:t>
      </w:r>
      <w:r>
        <w:t>ż</w:t>
      </w:r>
      <w:r>
        <w:t xml:space="preserve"> elementów brzegowych, </w:t>
      </w:r>
    </w:p>
    <w:p w:rsidR="0037666C" w:rsidRDefault="00094AA5">
      <w:pPr>
        <w:numPr>
          <w:ilvl w:val="0"/>
          <w:numId w:val="3"/>
        </w:numPr>
        <w:spacing w:after="77"/>
        <w:ind w:right="0" w:hanging="360"/>
      </w:pPr>
      <w:r>
        <w:t>monta</w:t>
      </w:r>
      <w:r>
        <w:t>ż</w:t>
      </w:r>
      <w:r>
        <w:t xml:space="preserve"> konstrukcji no</w:t>
      </w:r>
      <w:r>
        <w:t>ś</w:t>
      </w:r>
      <w:r>
        <w:t xml:space="preserve">nej, </w:t>
      </w:r>
    </w:p>
    <w:p w:rsidR="0037666C" w:rsidRDefault="00094AA5">
      <w:pPr>
        <w:numPr>
          <w:ilvl w:val="0"/>
          <w:numId w:val="3"/>
        </w:numPr>
        <w:spacing w:after="79"/>
        <w:ind w:right="0" w:hanging="360"/>
      </w:pPr>
      <w:r>
        <w:t>monta</w:t>
      </w:r>
      <w:r>
        <w:t>ż</w:t>
      </w:r>
      <w:r>
        <w:t xml:space="preserve"> płyt mineralnych. </w:t>
      </w:r>
    </w:p>
    <w:p w:rsidR="0037666C" w:rsidRDefault="00094AA5">
      <w:pPr>
        <w:spacing w:after="79"/>
        <w:ind w:left="55" w:right="0"/>
      </w:pPr>
      <w:r>
        <w:t>Wszystkie urz</w:t>
      </w:r>
      <w:r>
        <w:t>ą</w:t>
      </w:r>
      <w:r>
        <w:t>dzenia o masie przekraczaj</w:t>
      </w:r>
      <w:r>
        <w:t>ą</w:t>
      </w:r>
      <w:r>
        <w:t>cej dopuszczalne obci</w:t>
      </w:r>
      <w:r>
        <w:t>ąż</w:t>
      </w:r>
      <w:r>
        <w:t>enia sufitu, powinny zosta</w:t>
      </w:r>
      <w:r>
        <w:t>ć</w:t>
      </w:r>
      <w:r>
        <w:t xml:space="preserve"> zawieszone lub zamontowane do konstrukcji no</w:t>
      </w:r>
      <w:r>
        <w:t>ś</w:t>
      </w:r>
      <w:r>
        <w:t>nej obiektu niezale</w:t>
      </w:r>
      <w:r>
        <w:t>ż</w:t>
      </w:r>
      <w:r>
        <w:t xml:space="preserve">nie od podwieszenia sufitu. </w:t>
      </w:r>
    </w:p>
    <w:p w:rsidR="0037666C" w:rsidRDefault="00094AA5">
      <w:pPr>
        <w:ind w:left="55" w:right="0"/>
      </w:pPr>
      <w:r>
        <w:t>Elementy instalacyjne, niezale</w:t>
      </w:r>
      <w:r>
        <w:t>ż</w:t>
      </w:r>
      <w:r>
        <w:t>nie zawieszone, które pojawiaj</w:t>
      </w:r>
      <w:r>
        <w:t>ą</w:t>
      </w:r>
      <w:r>
        <w:t xml:space="preserve"> si</w:t>
      </w:r>
      <w:r>
        <w:t>ę</w:t>
      </w:r>
      <w:r>
        <w:t xml:space="preserve"> w płaszczy</w:t>
      </w:r>
      <w:r>
        <w:t>ź</w:t>
      </w:r>
      <w:r>
        <w:t>nie sufitu ( oprawy o</w:t>
      </w:r>
      <w:r>
        <w:t>ś</w:t>
      </w:r>
      <w:r>
        <w:t>wietleniowe, kratki klimatyzatorów i wentylatorów itp.) powinny by</w:t>
      </w:r>
      <w:r>
        <w:t>ć</w:t>
      </w:r>
      <w:r>
        <w:t xml:space="preserve"> zamontowane w taki sposób, aby umo</w:t>
      </w:r>
      <w:r>
        <w:t>ż</w:t>
      </w:r>
      <w:r>
        <w:t>liwiały „uło</w:t>
      </w:r>
      <w:r>
        <w:t>ż</w:t>
      </w:r>
      <w:r>
        <w:t>enie si</w:t>
      </w:r>
      <w:r>
        <w:t>ę</w:t>
      </w:r>
      <w:r>
        <w:t>” sufitu, z odpowiednimi tolerancjami pozwalaj</w:t>
      </w:r>
      <w:r>
        <w:t>ą</w:t>
      </w:r>
      <w:r>
        <w:t>cymi na ewentual</w:t>
      </w:r>
      <w:r>
        <w:t>ne ruchy płaszczyzny sufitu. Tak</w:t>
      </w:r>
      <w:r>
        <w:t>ż</w:t>
      </w:r>
      <w:r>
        <w:t>e poł</w:t>
      </w:r>
      <w:r>
        <w:t>ą</w:t>
      </w:r>
      <w:r>
        <w:t xml:space="preserve">czenia sufitu ze </w:t>
      </w:r>
      <w:r>
        <w:t>ś</w:t>
      </w:r>
      <w:r>
        <w:t>cian</w:t>
      </w:r>
      <w:r>
        <w:t>ą</w:t>
      </w:r>
      <w:r>
        <w:t xml:space="preserve"> musz</w:t>
      </w:r>
      <w:r>
        <w:t>ą</w:t>
      </w:r>
      <w:r>
        <w:t xml:space="preserve"> zosta</w:t>
      </w:r>
      <w:r>
        <w:t>ć</w:t>
      </w:r>
      <w:r>
        <w:t xml:space="preserve"> wykonane w ten sposób, aby na profilu brzegowym wyst</w:t>
      </w:r>
      <w:r>
        <w:t>ę</w:t>
      </w:r>
      <w:r>
        <w:t>pował luz. Zbyt du</w:t>
      </w:r>
      <w:r>
        <w:t>ż</w:t>
      </w:r>
      <w:r>
        <w:t>e usztywnienie sufitu, nie przewiduj</w:t>
      </w:r>
      <w:r>
        <w:t>ą</w:t>
      </w:r>
      <w:r>
        <w:t>ce luzów kompensacyjnych mo</w:t>
      </w:r>
      <w:r>
        <w:t>ż</w:t>
      </w:r>
      <w:r>
        <w:t>e powodowa</w:t>
      </w:r>
      <w:r>
        <w:t>ć</w:t>
      </w:r>
      <w:r>
        <w:t xml:space="preserve"> napr</w:t>
      </w:r>
      <w:r>
        <w:t>ęż</w:t>
      </w:r>
      <w:r>
        <w:t>enia i w rezultacie zniek</w:t>
      </w:r>
      <w:r>
        <w:t xml:space="preserve">ształcenia płaszczyzny sufitu podwieszanego. </w:t>
      </w:r>
    </w:p>
    <w:p w:rsidR="0037666C" w:rsidRDefault="00094AA5">
      <w:pPr>
        <w:pStyle w:val="Nagwek2"/>
        <w:spacing w:after="10"/>
        <w:ind w:left="55"/>
      </w:pPr>
      <w:r>
        <w:t>5.4. Wyko</w:t>
      </w:r>
      <w:r>
        <w:t>ń</w:t>
      </w:r>
      <w:r>
        <w:t xml:space="preserve">czenie powierzchni z płyt z gipsowo - kartonowych </w:t>
      </w:r>
    </w:p>
    <w:p w:rsidR="0037666C" w:rsidRDefault="00094AA5">
      <w:pPr>
        <w:spacing w:after="0"/>
        <w:ind w:left="780" w:right="0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Poł</w:t>
      </w:r>
      <w:r>
        <w:t>ą</w:t>
      </w:r>
      <w:r>
        <w:t>czenia płyt wypełni</w:t>
      </w:r>
      <w:r>
        <w:t>ć</w:t>
      </w:r>
      <w:r>
        <w:t xml:space="preserve"> mas</w:t>
      </w:r>
      <w:r>
        <w:t>ą</w:t>
      </w:r>
      <w:r>
        <w:t xml:space="preserve"> szpachlow</w:t>
      </w:r>
      <w:r>
        <w:t>ą</w:t>
      </w:r>
      <w:r>
        <w:t xml:space="preserve"> z zastosowaniem ta</w:t>
      </w:r>
      <w:r>
        <w:t>ś</w:t>
      </w:r>
      <w:r>
        <w:t xml:space="preserve">my spoinowej z włókna szklanego lub papierowej. </w:t>
      </w:r>
    </w:p>
    <w:p w:rsidR="0037666C" w:rsidRDefault="00094AA5">
      <w:pPr>
        <w:tabs>
          <w:tab w:val="center" w:pos="475"/>
          <w:tab w:val="center" w:pos="4324"/>
        </w:tabs>
        <w:spacing w:after="9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Po zwi</w:t>
      </w:r>
      <w:r>
        <w:t>ą</w:t>
      </w:r>
      <w:r>
        <w:t>zaniu masy szpachlowej nało</w:t>
      </w:r>
      <w:r>
        <w:t>ż</w:t>
      </w:r>
      <w:r>
        <w:t>y</w:t>
      </w:r>
      <w:r>
        <w:t>ć</w:t>
      </w:r>
      <w:r>
        <w:t xml:space="preserve"> warstw</w:t>
      </w:r>
      <w:r>
        <w:t>ę</w:t>
      </w:r>
      <w:r>
        <w:t xml:space="preserve"> wyrównawcz</w:t>
      </w:r>
      <w:r>
        <w:t>ą</w:t>
      </w:r>
      <w:r>
        <w:t xml:space="preserve"> i przeszlifowa</w:t>
      </w:r>
      <w:r>
        <w:t>ć</w:t>
      </w:r>
      <w:r>
        <w:t xml:space="preserve">.  </w:t>
      </w:r>
    </w:p>
    <w:p w:rsidR="0037666C" w:rsidRDefault="00094AA5">
      <w:pPr>
        <w:spacing w:after="56" w:line="259" w:lineRule="auto"/>
        <w:ind w:left="60" w:right="0" w:firstLine="0"/>
        <w:jc w:val="left"/>
      </w:pPr>
      <w:r>
        <w:rPr>
          <w:b/>
          <w:color w:val="3365FF"/>
        </w:rPr>
        <w:t xml:space="preserve"> </w:t>
      </w:r>
    </w:p>
    <w:p w:rsidR="0037666C" w:rsidRDefault="00094AA5">
      <w:pPr>
        <w:spacing w:after="140"/>
        <w:ind w:left="55" w:right="0"/>
      </w:pPr>
      <w:r>
        <w:rPr>
          <w:b/>
          <w:i/>
        </w:rPr>
        <w:t>Uwaga</w:t>
      </w:r>
      <w:r>
        <w:t xml:space="preserve"> : Dla niewymienionych powy</w:t>
      </w:r>
      <w:r>
        <w:t>ż</w:t>
      </w:r>
      <w:r>
        <w:t>ej zasad wykonania robót,  nale</w:t>
      </w:r>
      <w:r>
        <w:t>ż</w:t>
      </w:r>
      <w:r>
        <w:t>y stosowa</w:t>
      </w:r>
      <w:r>
        <w:t>ć</w:t>
      </w:r>
      <w:r>
        <w:t xml:space="preserve"> wytyczne okre</w:t>
      </w:r>
      <w:r>
        <w:t>ś</w:t>
      </w:r>
      <w:r>
        <w:t xml:space="preserve">lone w Zeszytach ITB pt.« Warunki techniczne wykonania i odbioru robót ». </w:t>
      </w:r>
    </w:p>
    <w:p w:rsidR="0037666C" w:rsidRDefault="00094AA5">
      <w:pPr>
        <w:spacing w:after="41" w:line="259" w:lineRule="auto"/>
        <w:ind w:left="60" w:right="0" w:firstLine="0"/>
        <w:jc w:val="left"/>
      </w:pPr>
      <w:r>
        <w:rPr>
          <w:b/>
          <w:color w:val="3365FF"/>
        </w:rPr>
        <w:t xml:space="preserve"> </w:t>
      </w:r>
    </w:p>
    <w:p w:rsidR="0037666C" w:rsidRDefault="00094AA5">
      <w:pPr>
        <w:pStyle w:val="Nagwek1"/>
        <w:ind w:left="55"/>
      </w:pPr>
      <w:r>
        <w:t>6. KONTROLA JAKO</w:t>
      </w:r>
      <w:r>
        <w:t>Ś</w:t>
      </w:r>
      <w:r>
        <w:t xml:space="preserve">CI ROBÓT </w:t>
      </w:r>
    </w:p>
    <w:p w:rsidR="0037666C" w:rsidRDefault="00094AA5">
      <w:pPr>
        <w:spacing w:after="137"/>
        <w:ind w:left="55" w:right="0"/>
      </w:pPr>
      <w:r>
        <w:t>Ogólne wymagania dotycz</w:t>
      </w:r>
      <w:r>
        <w:t>ą</w:t>
      </w:r>
      <w:r>
        <w:t>ce kontroli jako</w:t>
      </w:r>
      <w:r>
        <w:t>ś</w:t>
      </w:r>
      <w:r>
        <w:t xml:space="preserve">ci robót podano w OST pkt.6. </w:t>
      </w:r>
    </w:p>
    <w:p w:rsidR="0037666C" w:rsidRDefault="00094AA5">
      <w:pPr>
        <w:spacing w:after="116"/>
        <w:ind w:left="55" w:right="0"/>
      </w:pPr>
      <w:r>
        <w:t>Kontrola jako</w:t>
      </w:r>
      <w:r>
        <w:t>ś</w:t>
      </w:r>
      <w:r>
        <w:t>ci robót polega na sprawdzeniu: jako</w:t>
      </w:r>
      <w:r>
        <w:t>ś</w:t>
      </w:r>
      <w:r>
        <w:t>ci u</w:t>
      </w:r>
      <w:r>
        <w:t>ż</w:t>
      </w:r>
      <w:r>
        <w:t>ytych materiałów, sposobu mocowania rusztów do podło</w:t>
      </w:r>
      <w:r>
        <w:t>ż</w:t>
      </w:r>
      <w:r>
        <w:t>y i mocowania płyt do rusztów, poprawno</w:t>
      </w:r>
      <w:r>
        <w:t>ś</w:t>
      </w:r>
      <w:r>
        <w:t>ci poł</w:t>
      </w:r>
      <w:r>
        <w:t>ą</w:t>
      </w:r>
      <w:r>
        <w:t>cze</w:t>
      </w:r>
      <w:r>
        <w:t>ń</w:t>
      </w:r>
      <w:r>
        <w:t>, wielko</w:t>
      </w:r>
      <w:r>
        <w:t>ś</w:t>
      </w:r>
      <w:r>
        <w:t>ci odchyle</w:t>
      </w:r>
      <w:r>
        <w:t>ń</w:t>
      </w:r>
      <w:r>
        <w:t xml:space="preserve"> od p</w:t>
      </w:r>
      <w:r>
        <w:t xml:space="preserve">oziomu i pionu powierzchni </w:t>
      </w:r>
      <w:r>
        <w:t>ś</w:t>
      </w:r>
      <w:r>
        <w:t>cian, obudowy, sufitów zamocowania listew wyko</w:t>
      </w:r>
      <w:r>
        <w:t>ń</w:t>
      </w:r>
      <w:r>
        <w:t>czeniowych. Nale</w:t>
      </w:r>
      <w:r>
        <w:t>ż</w:t>
      </w:r>
      <w:r>
        <w:t>y dokona</w:t>
      </w:r>
      <w:r>
        <w:t>ć</w:t>
      </w:r>
      <w:r>
        <w:t xml:space="preserve"> oceny wizualnej stanu wyko</w:t>
      </w:r>
      <w:r>
        <w:t>ń</w:t>
      </w:r>
      <w:r>
        <w:t xml:space="preserve">czenia </w:t>
      </w:r>
      <w:r>
        <w:t>ś</w:t>
      </w:r>
      <w:r>
        <w:t xml:space="preserve">cian, obudowy i sufitów. </w:t>
      </w:r>
    </w:p>
    <w:p w:rsidR="0037666C" w:rsidRDefault="00094AA5">
      <w:pPr>
        <w:spacing w:after="41" w:line="259" w:lineRule="auto"/>
        <w:ind w:left="6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pStyle w:val="Nagwek1"/>
        <w:ind w:left="55"/>
      </w:pPr>
      <w:r>
        <w:t xml:space="preserve">7. OBMIAR ROBÓT </w:t>
      </w:r>
    </w:p>
    <w:p w:rsidR="0037666C" w:rsidRDefault="00094AA5">
      <w:pPr>
        <w:spacing w:after="22" w:line="302" w:lineRule="auto"/>
        <w:ind w:left="55" w:right="2998"/>
      </w:pPr>
      <w:r>
        <w:t>Ogólne wymagania dotycz</w:t>
      </w:r>
      <w:r>
        <w:t>ą</w:t>
      </w:r>
      <w:r>
        <w:t>ce materiałów podano w OST pkt.7.  Jednostk</w:t>
      </w:r>
      <w:r>
        <w:t>ą</w:t>
      </w:r>
      <w:r>
        <w:t xml:space="preserve"> obmia</w:t>
      </w:r>
      <w:r>
        <w:t>row</w:t>
      </w:r>
      <w:r>
        <w:t>ą</w:t>
      </w:r>
      <w:r>
        <w:t xml:space="preserve"> jest: </w:t>
      </w:r>
    </w:p>
    <w:p w:rsidR="0037666C" w:rsidRDefault="00094AA5">
      <w:pPr>
        <w:spacing w:after="0" w:line="314" w:lineRule="auto"/>
        <w:ind w:left="55" w:right="4741"/>
      </w:pPr>
      <w:r>
        <w:t>[ m</w:t>
      </w:r>
      <w:r>
        <w:rPr>
          <w:vertAlign w:val="superscript"/>
        </w:rPr>
        <w:t>2</w:t>
      </w:r>
      <w:r>
        <w:t xml:space="preserve"> ]  - monta</w:t>
      </w:r>
      <w:r>
        <w:t>ż</w:t>
      </w:r>
      <w:r>
        <w:t xml:space="preserve"> </w:t>
      </w:r>
      <w:r>
        <w:t>ś</w:t>
      </w:r>
      <w:r>
        <w:t xml:space="preserve">cianek, sufitów, obudowy i okładziny, [ szt. ] – przygotowanie otworów w </w:t>
      </w:r>
      <w:r>
        <w:t>ś</w:t>
      </w:r>
      <w:r>
        <w:t>ciankach z płyt g-k.</w:t>
      </w:r>
      <w:r>
        <w:rPr>
          <w:b/>
        </w:rPr>
        <w:t xml:space="preserve"> </w:t>
      </w:r>
    </w:p>
    <w:p w:rsidR="0037666C" w:rsidRDefault="00094AA5">
      <w:pPr>
        <w:spacing w:after="38" w:line="259" w:lineRule="auto"/>
        <w:ind w:left="6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pStyle w:val="Nagwek1"/>
        <w:ind w:left="55"/>
      </w:pPr>
      <w:r>
        <w:t xml:space="preserve">8. ODBIÓR ROBÓT </w:t>
      </w:r>
    </w:p>
    <w:p w:rsidR="0037666C" w:rsidRDefault="00094AA5">
      <w:pPr>
        <w:ind w:left="55" w:right="0"/>
      </w:pPr>
      <w:r>
        <w:t>Ogólne wymagania dotycz</w:t>
      </w:r>
      <w:r>
        <w:t>ą</w:t>
      </w:r>
      <w:r>
        <w:t xml:space="preserve">ce odbioru robót podano w OST pkt.8.  </w:t>
      </w:r>
    </w:p>
    <w:p w:rsidR="0037666C" w:rsidRDefault="00094AA5">
      <w:pPr>
        <w:spacing w:after="18"/>
        <w:ind w:left="407" w:right="1850" w:hanging="362"/>
      </w:pPr>
      <w:r>
        <w:t>Ś</w:t>
      </w:r>
      <w:r>
        <w:t>cianki działowe, sufity powinny spełnia</w:t>
      </w:r>
      <w:r>
        <w:t>ć</w:t>
      </w:r>
      <w:r>
        <w:t xml:space="preserve"> wymagania techniczno-u</w:t>
      </w:r>
      <w:r>
        <w:t>ż</w:t>
      </w:r>
      <w:r>
        <w:t>ytkowe dotycz</w:t>
      </w:r>
      <w:r>
        <w:t>ą</w:t>
      </w:r>
      <w:r>
        <w:t xml:space="preserve">ce: </w:t>
      </w:r>
      <w:r>
        <w:rPr>
          <w:rFonts w:ascii="Segoe UI Symbol" w:eastAsia="Segoe UI Symbol" w:hAnsi="Segoe UI Symbol" w:cs="Segoe UI Symbol"/>
        </w:rPr>
        <w:t>−</w:t>
      </w:r>
      <w:r>
        <w:t xml:space="preserve"> odporno</w:t>
      </w:r>
      <w:r>
        <w:t>ś</w:t>
      </w:r>
      <w:r>
        <w:t xml:space="preserve">ci na uderzenia, </w:t>
      </w:r>
    </w:p>
    <w:p w:rsidR="0037666C" w:rsidRDefault="00094AA5">
      <w:pPr>
        <w:tabs>
          <w:tab w:val="center" w:pos="477"/>
          <w:tab w:val="center" w:pos="1765"/>
        </w:tabs>
        <w:spacing w:after="16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>no</w:t>
      </w:r>
      <w:r>
        <w:t>ś</w:t>
      </w:r>
      <w:r>
        <w:t>no</w:t>
      </w:r>
      <w:r>
        <w:t>ś</w:t>
      </w:r>
      <w:r>
        <w:t>ci i sztywno</w:t>
      </w:r>
      <w:r>
        <w:t>ś</w:t>
      </w:r>
      <w:r>
        <w:t xml:space="preserve">ci, </w:t>
      </w:r>
    </w:p>
    <w:p w:rsidR="00F1267A" w:rsidRDefault="00094AA5" w:rsidP="00F1267A">
      <w:pPr>
        <w:spacing w:after="18"/>
        <w:ind w:right="5833"/>
      </w:pPr>
      <w:r>
        <w:rPr>
          <w:rFonts w:ascii="Segoe UI Symbol" w:eastAsia="Segoe UI Symbol" w:hAnsi="Segoe UI Symbol" w:cs="Segoe UI Symbol"/>
        </w:rPr>
        <w:t>−</w:t>
      </w:r>
      <w:r>
        <w:t xml:space="preserve"> odporno</w:t>
      </w:r>
      <w:r>
        <w:t>ś</w:t>
      </w:r>
      <w:r>
        <w:t xml:space="preserve">ci na zawilgocenie, </w:t>
      </w:r>
    </w:p>
    <w:p w:rsidR="00F1267A" w:rsidRDefault="00094AA5" w:rsidP="00F1267A">
      <w:pPr>
        <w:spacing w:after="18"/>
        <w:ind w:right="5833"/>
      </w:pPr>
      <w:r>
        <w:rPr>
          <w:rFonts w:ascii="Segoe UI Symbol" w:eastAsia="Segoe UI Symbol" w:hAnsi="Segoe UI Symbol" w:cs="Segoe UI Symbol"/>
        </w:rPr>
        <w:t>−</w:t>
      </w:r>
      <w:r>
        <w:t xml:space="preserve"> trwało</w:t>
      </w:r>
      <w:r>
        <w:t>ś</w:t>
      </w:r>
      <w:r>
        <w:t xml:space="preserve">ci eksploatacyjnej i estetyki, </w:t>
      </w:r>
    </w:p>
    <w:p w:rsidR="0037666C" w:rsidRDefault="00094AA5" w:rsidP="00F1267A">
      <w:pPr>
        <w:spacing w:after="18"/>
        <w:ind w:right="5833"/>
      </w:pPr>
      <w:bookmarkStart w:id="0" w:name="_GoBack"/>
      <w:bookmarkEnd w:id="0"/>
      <w:r>
        <w:rPr>
          <w:rFonts w:ascii="Segoe UI Symbol" w:eastAsia="Segoe UI Symbol" w:hAnsi="Segoe UI Symbol" w:cs="Segoe UI Symbol"/>
        </w:rPr>
        <w:t>−</w:t>
      </w:r>
      <w:r>
        <w:t xml:space="preserve"> higieny i zdrowotno</w:t>
      </w:r>
      <w:r>
        <w:t>ś</w:t>
      </w:r>
      <w:r>
        <w:t xml:space="preserve">ci. </w:t>
      </w:r>
    </w:p>
    <w:p w:rsidR="0037666C" w:rsidRDefault="00094AA5">
      <w:pPr>
        <w:ind w:left="55" w:right="0"/>
      </w:pPr>
      <w:r>
        <w:t>Badania przy odbiorze polegaj</w:t>
      </w:r>
      <w:r>
        <w:t>ą</w:t>
      </w:r>
      <w:r>
        <w:t xml:space="preserve"> na sprawdzeniu technicznych dokumentów kontrolnych i przeprowadzeniu pomiarów dla sprawdzenia wymogów podanych w pkt. 6. </w:t>
      </w:r>
    </w:p>
    <w:p w:rsidR="0037666C" w:rsidRDefault="00094AA5">
      <w:pPr>
        <w:spacing w:after="41" w:line="259" w:lineRule="auto"/>
        <w:ind w:left="60" w:right="0" w:firstLine="0"/>
        <w:jc w:val="left"/>
      </w:pPr>
      <w:r>
        <w:lastRenderedPageBreak/>
        <w:t xml:space="preserve"> </w:t>
      </w:r>
    </w:p>
    <w:p w:rsidR="0037666C" w:rsidRDefault="00094AA5">
      <w:pPr>
        <w:pStyle w:val="Nagwek1"/>
        <w:ind w:left="55"/>
      </w:pPr>
      <w:r>
        <w:t>9. PODSTAWA PŁATNO</w:t>
      </w:r>
      <w:r>
        <w:t>Ś</w:t>
      </w:r>
      <w:r>
        <w:t xml:space="preserve">CI </w:t>
      </w:r>
    </w:p>
    <w:p w:rsidR="0037666C" w:rsidRDefault="00094AA5">
      <w:pPr>
        <w:ind w:left="55" w:right="0"/>
      </w:pPr>
      <w:r>
        <w:t>Ogólne wymagania dotycz</w:t>
      </w:r>
      <w:r>
        <w:t>ą</w:t>
      </w:r>
      <w:r>
        <w:t>ce płatno</w:t>
      </w:r>
      <w:r>
        <w:t>ś</w:t>
      </w:r>
      <w:r>
        <w:t xml:space="preserve">ci podano w OST pkt.9.  </w:t>
      </w:r>
    </w:p>
    <w:p w:rsidR="0037666C" w:rsidRDefault="00094AA5">
      <w:pPr>
        <w:ind w:left="55" w:right="0"/>
      </w:pPr>
      <w:r>
        <w:t xml:space="preserve">Cena obejmuje: </w:t>
      </w:r>
    </w:p>
    <w:p w:rsidR="0037666C" w:rsidRDefault="00094AA5">
      <w:pPr>
        <w:tabs>
          <w:tab w:val="center" w:pos="475"/>
          <w:tab w:val="center" w:pos="2306"/>
        </w:tabs>
        <w:spacing w:after="28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prace pomiarowe i technologic</w:t>
      </w:r>
      <w:r>
        <w:t xml:space="preserve">zne, </w:t>
      </w:r>
    </w:p>
    <w:p w:rsidR="0037666C" w:rsidRDefault="00094AA5">
      <w:pPr>
        <w:tabs>
          <w:tab w:val="center" w:pos="475"/>
          <w:tab w:val="center" w:pos="193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zakup i dowóz materiałów, </w:t>
      </w:r>
    </w:p>
    <w:p w:rsidR="0037666C" w:rsidRDefault="00094AA5">
      <w:pPr>
        <w:tabs>
          <w:tab w:val="center" w:pos="475"/>
          <w:tab w:val="center" w:pos="203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elementów robót, </w:t>
      </w:r>
    </w:p>
    <w:p w:rsidR="0037666C" w:rsidRDefault="00094AA5">
      <w:pPr>
        <w:tabs>
          <w:tab w:val="center" w:pos="475"/>
          <w:tab w:val="center" w:pos="2634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kontrol</w:t>
      </w:r>
      <w:r>
        <w:t>ę</w:t>
      </w:r>
      <w:r>
        <w:t xml:space="preserve"> prawidłowo</w:t>
      </w:r>
      <w:r>
        <w:t>ś</w:t>
      </w:r>
      <w:r>
        <w:t xml:space="preserve">ci wykonanych robót. </w:t>
      </w:r>
    </w:p>
    <w:p w:rsidR="0037666C" w:rsidRDefault="00094AA5">
      <w:pPr>
        <w:spacing w:after="39" w:line="259" w:lineRule="auto"/>
        <w:ind w:left="60" w:right="0" w:firstLine="0"/>
        <w:jc w:val="left"/>
      </w:pPr>
      <w:r>
        <w:rPr>
          <w:b/>
        </w:rPr>
        <w:t xml:space="preserve"> </w:t>
      </w:r>
    </w:p>
    <w:p w:rsidR="0037666C" w:rsidRDefault="00094AA5">
      <w:pPr>
        <w:pStyle w:val="Nagwek1"/>
        <w:ind w:left="55"/>
      </w:pPr>
      <w:r>
        <w:t>10. PRZEPISY ZWI</w:t>
      </w:r>
      <w:r>
        <w:t>Ą</w:t>
      </w:r>
      <w:r>
        <w:t xml:space="preserve">ZANE </w:t>
      </w:r>
    </w:p>
    <w:p w:rsidR="0037666C" w:rsidRDefault="00094AA5">
      <w:pPr>
        <w:pStyle w:val="Nagwek2"/>
        <w:ind w:left="55"/>
      </w:pPr>
      <w:r>
        <w:t xml:space="preserve">10.1. Normy </w:t>
      </w:r>
    </w:p>
    <w:p w:rsidR="0037666C" w:rsidRDefault="00094AA5">
      <w:pPr>
        <w:ind w:left="55" w:right="0"/>
      </w:pPr>
      <w:r>
        <w:t>PN-EN 1008:2004 Woda zarobowa do betonu. Specyfikacja pobierania próbek, badanie i ocena przydatno</w:t>
      </w:r>
      <w:r>
        <w:t>ś</w:t>
      </w:r>
      <w:r>
        <w:t xml:space="preserve">ci wody zarobowej do betonu, w tym wody odzyskanej z procesów produkcji betonu. </w:t>
      </w:r>
    </w:p>
    <w:p w:rsidR="0037666C" w:rsidRDefault="00094AA5">
      <w:pPr>
        <w:tabs>
          <w:tab w:val="center" w:pos="5324"/>
        </w:tabs>
        <w:ind w:left="0" w:right="0" w:firstLine="0"/>
        <w:jc w:val="left"/>
      </w:pPr>
      <w:r>
        <w:t xml:space="preserve">PN-72/B-10122  </w:t>
      </w:r>
      <w:r>
        <w:tab/>
        <w:t xml:space="preserve">Roboty okładzinowe. Suche tynki. Wymagania i badania przy odbiorze. </w:t>
      </w:r>
    </w:p>
    <w:p w:rsidR="0037666C" w:rsidRDefault="00094AA5">
      <w:pPr>
        <w:tabs>
          <w:tab w:val="center" w:pos="5095"/>
        </w:tabs>
        <w:spacing w:after="77"/>
        <w:ind w:left="0" w:right="0" w:firstLine="0"/>
        <w:jc w:val="left"/>
      </w:pPr>
      <w:r>
        <w:t xml:space="preserve">PN-EN 520+A1:2012 </w:t>
      </w:r>
      <w:r>
        <w:tab/>
        <w:t>Płyty gipsowo-kartonowe -- Definicje, wymagania i metody bada</w:t>
      </w:r>
      <w:r>
        <w:t>ń</w:t>
      </w:r>
      <w:r>
        <w:t xml:space="preserve">. </w:t>
      </w:r>
    </w:p>
    <w:p w:rsidR="0037666C" w:rsidRDefault="00094AA5">
      <w:pPr>
        <w:ind w:left="55" w:right="0"/>
      </w:pPr>
      <w:r>
        <w:t xml:space="preserve">PN-EN </w:t>
      </w:r>
      <w:r>
        <w:t xml:space="preserve">13162:2009 Wyroby do izolacji cieplnej w budownictwie Wyroby z wełny mineralnej (MW) produkowane fabrycznie Specyfikacja.  </w:t>
      </w:r>
    </w:p>
    <w:p w:rsidR="0037666C" w:rsidRDefault="00094AA5">
      <w:pPr>
        <w:ind w:left="55" w:right="0"/>
      </w:pPr>
      <w:r>
        <w:t>PN-EN 14353:2009  Metalowe naro</w:t>
      </w:r>
      <w:r>
        <w:t>ż</w:t>
      </w:r>
      <w:r>
        <w:t>niki i profile specjalne do stosowania z płytami gipsowo-kartonowymi -- Definicje, wymagania i metod</w:t>
      </w:r>
      <w:r>
        <w:t>y bada</w:t>
      </w:r>
      <w:r>
        <w:t>ń</w:t>
      </w:r>
      <w:r>
        <w:t xml:space="preserve">. </w:t>
      </w:r>
    </w:p>
    <w:p w:rsidR="0037666C" w:rsidRDefault="00094AA5">
      <w:pPr>
        <w:ind w:left="55" w:right="0"/>
      </w:pPr>
      <w:r>
        <w:t>PN-EN 14195:2006/Ap1:2008 Elementy szkieletowej konstrukcji metalowej do stosowania z płytami gipsowo-kartonowymi – Definicje, wymagania i metody bada</w:t>
      </w:r>
      <w:r>
        <w:t>ń</w:t>
      </w:r>
      <w:r>
        <w:t xml:space="preserve">. </w:t>
      </w:r>
    </w:p>
    <w:p w:rsidR="0037666C" w:rsidRDefault="00094AA5">
      <w:pPr>
        <w:pStyle w:val="Nagwek2"/>
        <w:ind w:left="55"/>
      </w:pPr>
      <w:r>
        <w:t xml:space="preserve">10.2. Inne dokumenty i instrukcje </w:t>
      </w:r>
    </w:p>
    <w:p w:rsidR="0037666C" w:rsidRDefault="00094AA5">
      <w:pPr>
        <w:ind w:left="55" w:right="0"/>
      </w:pPr>
      <w:r>
        <w:t>Specyfikacja techniczna wykonania i odbioru robót budowla</w:t>
      </w:r>
      <w:r>
        <w:t xml:space="preserve">nych. Tynkowanie. Kod CPV 45410000-4. Okładziny z płyt gipsowo-kartonowych (Suche tynki gipsowe), OWEOB Promocja – 2005 r. Instrukcje techniczne producenta stosowanych materiałów. </w:t>
      </w:r>
    </w:p>
    <w:p w:rsidR="0037666C" w:rsidRDefault="00094AA5">
      <w:pPr>
        <w:spacing w:after="0" w:line="259" w:lineRule="auto"/>
        <w:ind w:left="60" w:right="0" w:firstLine="0"/>
        <w:jc w:val="left"/>
      </w:pPr>
      <w:r>
        <w:t xml:space="preserve"> </w:t>
      </w:r>
    </w:p>
    <w:sectPr w:rsidR="003766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834" w:right="1125" w:bottom="1741" w:left="1073" w:header="1162" w:footer="12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AA5" w:rsidRDefault="00094AA5">
      <w:pPr>
        <w:spacing w:after="0" w:line="240" w:lineRule="auto"/>
      </w:pPr>
      <w:r>
        <w:separator/>
      </w:r>
    </w:p>
  </w:endnote>
  <w:endnote w:type="continuationSeparator" w:id="0">
    <w:p w:rsidR="00094AA5" w:rsidRDefault="0009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66C" w:rsidRDefault="00094AA5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66C" w:rsidRDefault="00094AA5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66C" w:rsidRDefault="00094AA5">
    <w:pPr>
      <w:spacing w:after="0" w:line="259" w:lineRule="auto"/>
      <w:ind w:left="0" w:right="4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AA5" w:rsidRDefault="00094AA5">
      <w:pPr>
        <w:spacing w:after="0" w:line="240" w:lineRule="auto"/>
      </w:pPr>
      <w:r>
        <w:separator/>
      </w:r>
    </w:p>
  </w:footnote>
  <w:footnote w:type="continuationSeparator" w:id="0">
    <w:p w:rsidR="00094AA5" w:rsidRDefault="0009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66C" w:rsidRDefault="00094AA5">
    <w:pPr>
      <w:spacing w:after="57" w:line="259" w:lineRule="auto"/>
      <w:ind w:left="55" w:right="0" w:firstLine="0"/>
      <w:jc w:val="center"/>
    </w:pPr>
    <w:r>
      <w:rPr>
        <w:sz w:val="16"/>
      </w:rPr>
      <w:t>SST 02.04.01.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</w:p>
  <w:p w:rsidR="0037666C" w:rsidRDefault="00094AA5">
    <w:pPr>
      <w:spacing w:after="0" w:line="259" w:lineRule="auto"/>
      <w:ind w:left="101" w:right="0" w:firstLine="0"/>
      <w:jc w:val="center"/>
    </w:pPr>
    <w:r>
      <w:rPr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66C" w:rsidRDefault="00094AA5">
    <w:pPr>
      <w:spacing w:after="57" w:line="259" w:lineRule="auto"/>
      <w:ind w:left="55" w:right="0" w:firstLine="0"/>
      <w:jc w:val="center"/>
    </w:pPr>
    <w:r>
      <w:rPr>
        <w:sz w:val="16"/>
      </w:rPr>
      <w:t>SST 02.04.01. –</w:t>
    </w:r>
    <w:r w:rsidR="00F1267A">
      <w:rPr>
        <w:sz w:val="16"/>
      </w:rPr>
      <w:t>TERMOMODERNIZACJA BUDYNKU URZĘDU GMINY W CIASNEJ</w:t>
    </w:r>
  </w:p>
  <w:p w:rsidR="0037666C" w:rsidRDefault="00094AA5">
    <w:pPr>
      <w:spacing w:after="0" w:line="259" w:lineRule="auto"/>
      <w:ind w:left="101" w:right="0" w:firstLine="0"/>
      <w:jc w:val="center"/>
    </w:pPr>
    <w:r>
      <w:rPr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66C" w:rsidRDefault="00094AA5">
    <w:pPr>
      <w:spacing w:after="57" w:line="259" w:lineRule="auto"/>
      <w:ind w:left="55" w:right="0" w:firstLine="0"/>
      <w:jc w:val="center"/>
    </w:pPr>
    <w:r>
      <w:rPr>
        <w:sz w:val="16"/>
      </w:rPr>
      <w:t>SST 02.04.</w:t>
    </w:r>
    <w:r>
      <w:rPr>
        <w:sz w:val="16"/>
      </w:rPr>
      <w:t>01.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</w:p>
  <w:p w:rsidR="0037666C" w:rsidRDefault="00094AA5">
    <w:pPr>
      <w:spacing w:after="0" w:line="259" w:lineRule="auto"/>
      <w:ind w:left="101" w:right="0" w:firstLine="0"/>
      <w:jc w:val="center"/>
    </w:pPr>
    <w:r>
      <w:rPr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84F63"/>
    <w:multiLevelType w:val="hybridMultilevel"/>
    <w:tmpl w:val="8CA4D668"/>
    <w:lvl w:ilvl="0" w:tplc="15F26BE4">
      <w:start w:val="1"/>
      <w:numFmt w:val="lowerLetter"/>
      <w:lvlText w:val="%1)"/>
      <w:lvlJc w:val="left"/>
      <w:pPr>
        <w:ind w:left="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F4F89C">
      <w:start w:val="1"/>
      <w:numFmt w:val="lowerLetter"/>
      <w:lvlText w:val="%2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A2CD9E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00BC52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26684A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1E29C2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021A5C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129C9E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686644A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0BA0E8C"/>
    <w:multiLevelType w:val="hybridMultilevel"/>
    <w:tmpl w:val="892267AA"/>
    <w:lvl w:ilvl="0" w:tplc="70168D8A">
      <w:start w:val="1"/>
      <w:numFmt w:val="lowerLetter"/>
      <w:lvlText w:val="%1)"/>
      <w:lvlJc w:val="left"/>
      <w:pPr>
        <w:ind w:left="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CA62E6">
      <w:start w:val="1"/>
      <w:numFmt w:val="lowerLetter"/>
      <w:lvlText w:val="%2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A09180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D6EEF6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CA9766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DE60BA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38F5C0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0A614A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6466C6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325065"/>
    <w:multiLevelType w:val="hybridMultilevel"/>
    <w:tmpl w:val="F4726CD4"/>
    <w:lvl w:ilvl="0" w:tplc="8E34C240">
      <w:start w:val="1"/>
      <w:numFmt w:val="lowerLetter"/>
      <w:lvlText w:val="%1)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C22D6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1E782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9ED3E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B8CE6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1A442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A8336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DA523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A42FB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66C"/>
    <w:rsid w:val="00094AA5"/>
    <w:rsid w:val="0037666C"/>
    <w:rsid w:val="00F1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4F3CD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50" w:line="248" w:lineRule="auto"/>
      <w:ind w:left="70" w:right="3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0"/>
      <w:ind w:left="62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0"/>
      <w:ind w:left="62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1397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02.04.01-Sci.obud.sufity z plyt g-k.Zielonka</vt:lpstr>
    </vt:vector>
  </TitlesOfParts>
  <Company/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02.04.01-Sci.obud.sufity z plyt g-k.Zielonka</dc:title>
  <dc:subject/>
  <dc:creator>Ania</dc:creator>
  <cp:keywords/>
  <cp:lastModifiedBy>Anna Adamiec</cp:lastModifiedBy>
  <cp:revision>2</cp:revision>
  <dcterms:created xsi:type="dcterms:W3CDTF">2018-08-09T09:22:00Z</dcterms:created>
  <dcterms:modified xsi:type="dcterms:W3CDTF">2018-08-09T09:22:00Z</dcterms:modified>
</cp:coreProperties>
</file>