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6D422A" w:rsidRPr="00334E45" w:rsidRDefault="006D422A" w:rsidP="00D20A9D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>Przed</w:t>
      </w:r>
      <w:r w:rsidR="00011718">
        <w:rPr>
          <w:rFonts w:asciiTheme="minorHAnsi" w:hAnsiTheme="minorHAnsi"/>
        </w:rPr>
        <w:t>mi</w:t>
      </w:r>
      <w:r w:rsidR="00D20A9D">
        <w:rPr>
          <w:rFonts w:asciiTheme="minorHAnsi" w:hAnsiTheme="minorHAnsi"/>
        </w:rPr>
        <w:t xml:space="preserve">ot zamówienia : </w:t>
      </w:r>
      <w:r w:rsidR="00D20A9D"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  <w:r w:rsidR="00D20A9D">
        <w:rPr>
          <w:rFonts w:eastAsia="DejaVuSans" w:cs="DejaVuSans"/>
        </w:rPr>
        <w:t>„</w:t>
      </w: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D20A9D">
        <w:rPr>
          <w:rFonts w:cs="Calibri"/>
          <w:sz w:val="20"/>
          <w:szCs w:val="20"/>
        </w:rPr>
        <w:t xml:space="preserve"> 31.12.2019r.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D20A9D">
        <w:rPr>
          <w:rFonts w:cs="Calibri"/>
          <w:sz w:val="20"/>
          <w:szCs w:val="20"/>
        </w:rPr>
        <w:t xml:space="preserve"> 10.01.2020r.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11718" w:rsidRDefault="00011718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6D422A" w:rsidRPr="00C57FC5" w:rsidTr="003D4E23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Default="004B3B5A" w:rsidP="004B3B5A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Przed</w:t>
            </w:r>
            <w:r w:rsidR="005C265D">
              <w:rPr>
                <w:rFonts w:asciiTheme="minorHAnsi" w:hAnsiTheme="minorHAnsi"/>
              </w:rPr>
              <w:t xml:space="preserve">miot zamówienia : </w:t>
            </w:r>
            <w:r w:rsidR="00D20A9D">
      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3D4E23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3D4E23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6D422A" w:rsidRPr="00C57FC5" w:rsidTr="003D4E23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3D4E23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6D422A" w:rsidP="004B3B5A">
      <w:pPr>
        <w:pStyle w:val="1Styl1"/>
        <w:rPr>
          <w:rFonts w:asciiTheme="minorHAnsi" w:hAnsiTheme="minorHAnsi"/>
        </w:rPr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="005C265D">
        <w:rPr>
          <w:sz w:val="20"/>
        </w:rPr>
        <w:t>ograniczonym na</w:t>
      </w:r>
      <w:r w:rsidR="00D20A9D">
        <w:rPr>
          <w:sz w:val="20"/>
        </w:rPr>
        <w:t xml:space="preserve"> zadanie pn.</w:t>
      </w:r>
      <w:r w:rsidR="00D20A9D" w:rsidRPr="00D20A9D">
        <w:t xml:space="preserve"> </w:t>
      </w:r>
      <w:r w:rsidR="00D20A9D"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C265D" w:rsidRDefault="005C265D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B3B5A" w:rsidRDefault="005C265D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 :</w:t>
      </w:r>
      <w:r w:rsidRPr="005C265D">
        <w:t xml:space="preserve"> </w:t>
      </w:r>
    </w:p>
    <w:p w:rsidR="005C265D" w:rsidRDefault="005C265D" w:rsidP="00D20A9D">
      <w:pPr>
        <w:pStyle w:val="1Styl1"/>
        <w:jc w:val="left"/>
        <w:rPr>
          <w:rFonts w:asciiTheme="minorHAnsi" w:hAnsiTheme="minorHAnsi"/>
        </w:rPr>
      </w:pPr>
    </w:p>
    <w:p w:rsidR="006D422A" w:rsidRPr="00334E45" w:rsidRDefault="00D20A9D" w:rsidP="006D422A">
      <w:pPr>
        <w:pStyle w:val="1Styl1"/>
        <w:rPr>
          <w:rFonts w:asciiTheme="minorHAnsi" w:hAnsiTheme="minorHAnsi"/>
        </w:rPr>
      </w:pPr>
      <w:r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5C265D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zamówienia:</w:t>
      </w:r>
    </w:p>
    <w:p w:rsidR="006D422A" w:rsidRPr="00334E45" w:rsidRDefault="00D20A9D" w:rsidP="004B3B5A">
      <w:pPr>
        <w:pStyle w:val="1Styl1"/>
        <w:jc w:val="left"/>
        <w:rPr>
          <w:rFonts w:asciiTheme="minorHAnsi" w:hAnsiTheme="minorHAnsi"/>
        </w:rPr>
      </w:pPr>
      <w:r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Pr="005C265D" w:rsidRDefault="006D422A" w:rsidP="005C265D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</w:t>
      </w:r>
      <w:r w:rsidR="005C265D">
        <w:rPr>
          <w:rFonts w:eastAsia="Times New Roman"/>
          <w:sz w:val="20"/>
          <w:szCs w:val="20"/>
          <w:lang w:eastAsia="pl-PL"/>
        </w:rPr>
        <w:t>...................</w:t>
      </w:r>
    </w:p>
    <w:p w:rsidR="006D422A" w:rsidRPr="00334E45" w:rsidRDefault="00D20A9D" w:rsidP="006D422A">
      <w:pPr>
        <w:pStyle w:val="1Styl1"/>
        <w:rPr>
          <w:rFonts w:asciiTheme="minorHAnsi" w:hAnsiTheme="minorHAnsi"/>
        </w:rPr>
      </w:pPr>
      <w:r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011718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1718" w:rsidRDefault="00011718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5 do SIWZ</w:t>
      </w: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4B3B5A" w:rsidRDefault="005C265D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</w:t>
      </w:r>
      <w:r w:rsidR="00D20A9D"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 xml:space="preserve">o ochronie konkurencji i konsumentów). Dotyczy to więc wszystkich przedsiębiorców niezależnie od przyjętej </w:t>
      </w:r>
      <w:r w:rsidRPr="00BB6E95">
        <w:rPr>
          <w:rFonts w:eastAsia="Times New Roman"/>
          <w:i/>
          <w:sz w:val="20"/>
          <w:szCs w:val="20"/>
          <w:lang w:eastAsia="pl-PL"/>
        </w:rPr>
        <w:lastRenderedPageBreak/>
        <w:t>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5C265D" w:rsidRDefault="005C265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5C265D" w:rsidRDefault="005C265D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011718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zamówienia:</w:t>
      </w:r>
      <w:r w:rsidR="00D20A9D" w:rsidRPr="00D20A9D">
        <w:t xml:space="preserve"> </w:t>
      </w:r>
      <w:r w:rsidR="00D20A9D">
        <w:t>Budowa chodników na działce położonej w Ciasnej oznaczonej geodezyjnie Nr 930/3 w ramach zadania pn.” Zagospodarowanie terenu skweru przylegającego do ulicy Lublinieckiej w celu stworzenia reprezentacyjnej przestrzeni publicznej oraz wykreowania lokalnego miejsca spotkań, rekreacji i integracji mieszkańców miejscowości Ciasna-Etap II</w:t>
      </w:r>
      <w:bookmarkStart w:id="0" w:name="_GoBack"/>
      <w:bookmarkEnd w:id="0"/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8D" w:rsidRDefault="00A31F8D" w:rsidP="006872A5">
      <w:pPr>
        <w:spacing w:after="0" w:line="240" w:lineRule="auto"/>
      </w:pPr>
      <w:r>
        <w:separator/>
      </w:r>
    </w:p>
  </w:endnote>
  <w:endnote w:type="continuationSeparator" w:id="0">
    <w:p w:rsidR="00A31F8D" w:rsidRDefault="00A31F8D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8D" w:rsidRDefault="00A31F8D" w:rsidP="006872A5">
      <w:pPr>
        <w:spacing w:after="0" w:line="240" w:lineRule="auto"/>
      </w:pPr>
      <w:r>
        <w:separator/>
      </w:r>
    </w:p>
  </w:footnote>
  <w:footnote w:type="continuationSeparator" w:id="0">
    <w:p w:rsidR="00A31F8D" w:rsidRDefault="00A31F8D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11718"/>
    <w:rsid w:val="0004633E"/>
    <w:rsid w:val="00441695"/>
    <w:rsid w:val="004B3B5A"/>
    <w:rsid w:val="004F14A9"/>
    <w:rsid w:val="00536143"/>
    <w:rsid w:val="00597B02"/>
    <w:rsid w:val="005C265D"/>
    <w:rsid w:val="006751C9"/>
    <w:rsid w:val="006872A5"/>
    <w:rsid w:val="006D422A"/>
    <w:rsid w:val="007C5B44"/>
    <w:rsid w:val="00A31F8D"/>
    <w:rsid w:val="00A50582"/>
    <w:rsid w:val="00AA7BB0"/>
    <w:rsid w:val="00D20A9D"/>
    <w:rsid w:val="00D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2508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13</cp:revision>
  <dcterms:created xsi:type="dcterms:W3CDTF">2018-08-07T07:45:00Z</dcterms:created>
  <dcterms:modified xsi:type="dcterms:W3CDTF">2019-09-17T08:34:00Z</dcterms:modified>
</cp:coreProperties>
</file>