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EA72D3" w:rsidRDefault="00EA72D3" w:rsidP="00EA72D3">
      <w:pPr>
        <w:autoSpaceDE w:val="0"/>
        <w:autoSpaceDN w:val="0"/>
        <w:adjustRightInd w:val="0"/>
        <w:spacing w:after="0" w:line="240" w:lineRule="auto"/>
        <w:jc w:val="center"/>
        <w:rPr>
          <w:rFonts w:cs="Calibri,Bold"/>
          <w:b/>
          <w:bCs/>
          <w:sz w:val="36"/>
          <w:szCs w:val="36"/>
        </w:rPr>
      </w:pPr>
    </w:p>
    <w:p w:rsidR="00EA72D3" w:rsidRDefault="00EA72D3" w:rsidP="00EA72D3">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EA72D3" w:rsidRDefault="00EA72D3" w:rsidP="00EA72D3">
      <w:pPr>
        <w:autoSpaceDE w:val="0"/>
        <w:autoSpaceDN w:val="0"/>
        <w:adjustRightInd w:val="0"/>
        <w:spacing w:after="0" w:line="240" w:lineRule="auto"/>
        <w:jc w:val="center"/>
        <w:rPr>
          <w:rFonts w:cs="Calibri"/>
          <w:sz w:val="24"/>
          <w:szCs w:val="24"/>
        </w:rPr>
      </w:pPr>
    </w:p>
    <w:p w:rsidR="00EA72D3" w:rsidRDefault="00EA72D3" w:rsidP="00EA72D3">
      <w:pPr>
        <w:autoSpaceDE w:val="0"/>
        <w:autoSpaceDN w:val="0"/>
        <w:adjustRightInd w:val="0"/>
        <w:spacing w:after="0" w:line="240" w:lineRule="auto"/>
        <w:jc w:val="center"/>
        <w:rPr>
          <w:rFonts w:cs="Calibri"/>
          <w:color w:val="1F497D"/>
          <w:sz w:val="24"/>
          <w:szCs w:val="24"/>
        </w:rPr>
      </w:pP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pStyle w:val="1Styl1"/>
        <w:rPr>
          <w:rFonts w:asciiTheme="minorHAnsi" w:hAnsiTheme="minorHAnsi"/>
        </w:rPr>
      </w:pPr>
    </w:p>
    <w:p w:rsidR="00EA72D3" w:rsidRDefault="00EA72D3" w:rsidP="00A40244">
      <w:pPr>
        <w:pStyle w:val="1Styl1"/>
        <w:rPr>
          <w:rFonts w:asciiTheme="minorHAnsi" w:hAnsiTheme="minorHAnsi"/>
        </w:rPr>
      </w:pPr>
      <w:r>
        <w:rPr>
          <w:rFonts w:asciiTheme="minorHAnsi" w:hAnsiTheme="minorHAnsi"/>
        </w:rPr>
        <w:t>Przedmiot zamówienia :</w:t>
      </w:r>
      <w:r w:rsidR="00430591">
        <w:rPr>
          <w:rFonts w:asciiTheme="minorHAnsi" w:hAnsiTheme="minorHAnsi"/>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 xml:space="preserve">. </w:t>
      </w:r>
    </w:p>
    <w:p w:rsidR="00EA72D3" w:rsidRDefault="00EA72D3" w:rsidP="00EA72D3">
      <w:pPr>
        <w:pStyle w:val="1Styl1"/>
        <w:rPr>
          <w:rFonts w:asciiTheme="minorHAnsi" w:hAnsiTheme="minorHAnsi"/>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rPr>
      </w:pPr>
      <w:r>
        <w:rPr>
          <w:rFonts w:cs="Calibri"/>
          <w:color w:val="000000"/>
        </w:rPr>
        <w:t>Wspólny słownik zamówień (CPV)</w:t>
      </w: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w:t>
      </w:r>
      <w:r w:rsidR="00B90914">
        <w:rPr>
          <w:rFonts w:cs="Calibri"/>
          <w:color w:val="000000"/>
          <w:sz w:val="24"/>
          <w:szCs w:val="24"/>
        </w:rPr>
        <w:t>8</w:t>
      </w:r>
      <w:r w:rsidR="00A40244">
        <w:rPr>
          <w:rFonts w:cs="Calibri"/>
          <w:color w:val="000000"/>
          <w:sz w:val="24"/>
          <w:szCs w:val="24"/>
        </w:rPr>
        <w:t>.2018</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B90914"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19.09.2018r.</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B90914" w:rsidP="00EA72D3">
      <w:pPr>
        <w:autoSpaceDE w:val="0"/>
        <w:autoSpaceDN w:val="0"/>
        <w:adjustRightInd w:val="0"/>
        <w:spacing w:after="0" w:line="240" w:lineRule="auto"/>
        <w:jc w:val="center"/>
        <w:rPr>
          <w:rFonts w:cs="Calibri"/>
          <w:b/>
          <w:color w:val="000000"/>
          <w:sz w:val="20"/>
          <w:szCs w:val="20"/>
        </w:rPr>
      </w:pPr>
      <w:r>
        <w:rPr>
          <w:rFonts w:cs="Calibri"/>
          <w:b/>
          <w:color w:val="000000"/>
          <w:sz w:val="20"/>
          <w:szCs w:val="20"/>
        </w:rPr>
        <w:t xml:space="preserve">Ciasna  wrzesień </w:t>
      </w:r>
      <w:r w:rsidR="00A40244">
        <w:rPr>
          <w:rFonts w:cs="Calibri"/>
          <w:b/>
          <w:color w:val="000000"/>
          <w:sz w:val="20"/>
          <w:szCs w:val="20"/>
        </w:rPr>
        <w:t xml:space="preserve"> 2018</w:t>
      </w:r>
      <w:r>
        <w:rPr>
          <w:rFonts w:cs="Calibri"/>
          <w:b/>
          <w:color w:val="000000"/>
          <w:sz w:val="20"/>
          <w:szCs w:val="20"/>
        </w:rPr>
        <w:t>r.</w:t>
      </w: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pStyle w:val="1Styl1"/>
        <w:rPr>
          <w:rFonts w:asciiTheme="minorHAnsi" w:hAnsiTheme="minorHAnsi" w:cs="Calibri"/>
          <w:color w:val="000000"/>
          <w:sz w:val="20"/>
        </w:rPr>
      </w:pPr>
      <w:r>
        <w:rPr>
          <w:rFonts w:asciiTheme="minorHAnsi" w:hAnsiTheme="minorHAnsi"/>
        </w:rPr>
        <w:t>Rozdziały: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lastRenderedPageBreak/>
        <w:t>X.   Termin związania ofertą</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EA72D3" w:rsidRDefault="00EA72D3" w:rsidP="00EA72D3">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sprzeciwu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p>
    <w:p w:rsidR="00EA72D3" w:rsidRDefault="00EA72D3" w:rsidP="00EA72D3">
      <w:pPr>
        <w:pStyle w:val="1Styl1"/>
        <w:rPr>
          <w:rFonts w:asciiTheme="minorHAnsi" w:hAnsiTheme="minorHAnsi"/>
        </w:rPr>
      </w:pPr>
      <w:r>
        <w:rPr>
          <w:rFonts w:asciiTheme="minorHAnsi" w:hAnsiTheme="minorHAnsi"/>
        </w:rPr>
        <w:t>Integralną część niniejszej SIWZ stanowią:</w:t>
      </w:r>
    </w:p>
    <w:p w:rsidR="00EA72D3" w:rsidRDefault="00EA72D3" w:rsidP="00EA72D3">
      <w:pPr>
        <w:pStyle w:val="Bezodstpw"/>
        <w:rPr>
          <w:b/>
          <w:color w:val="FF0000"/>
          <w:sz w:val="20"/>
          <w:szCs w:val="20"/>
        </w:rPr>
      </w:pPr>
      <w:r>
        <w:rPr>
          <w:b/>
          <w:color w:val="FF0000"/>
          <w:sz w:val="20"/>
          <w:szCs w:val="20"/>
        </w:rPr>
        <w:t>I. Załączniki składane z ofertą :</w:t>
      </w:r>
    </w:p>
    <w:p w:rsidR="00EA72D3" w:rsidRDefault="00EA72D3" w:rsidP="00EA72D3">
      <w:pPr>
        <w:pStyle w:val="Bezodstpw"/>
        <w:rPr>
          <w:sz w:val="20"/>
          <w:szCs w:val="20"/>
        </w:rPr>
      </w:pPr>
      <w:r>
        <w:rPr>
          <w:sz w:val="20"/>
          <w:szCs w:val="20"/>
        </w:rPr>
        <w:t>Załącznik nr 1 – formularz ofertowy</w:t>
      </w:r>
    </w:p>
    <w:p w:rsidR="00EA72D3" w:rsidRDefault="00EA72D3" w:rsidP="00EA72D3">
      <w:pPr>
        <w:pStyle w:val="Bezodstpw"/>
        <w:rPr>
          <w:sz w:val="20"/>
          <w:szCs w:val="20"/>
        </w:rPr>
      </w:pPr>
      <w:r>
        <w:rPr>
          <w:sz w:val="20"/>
          <w:szCs w:val="20"/>
        </w:rPr>
        <w:t>Załącznik nr 2 – tabela elementów rozliczeniowych</w:t>
      </w:r>
    </w:p>
    <w:p w:rsidR="00EA72D3" w:rsidRDefault="00EA72D3" w:rsidP="00EA72D3">
      <w:pPr>
        <w:pStyle w:val="Bezodstpw"/>
        <w:rPr>
          <w:sz w:val="20"/>
          <w:szCs w:val="20"/>
        </w:rPr>
      </w:pPr>
      <w:r>
        <w:rPr>
          <w:sz w:val="20"/>
          <w:szCs w:val="20"/>
        </w:rPr>
        <w:t>Załącznik nr 3 – oświadczenie Wykonawcy dotyczące przesłanek wykluczenia z postępowania</w:t>
      </w:r>
    </w:p>
    <w:p w:rsidR="00EA72D3" w:rsidRDefault="00EA72D3" w:rsidP="00EA72D3">
      <w:pPr>
        <w:pStyle w:val="Bezodstpw"/>
        <w:rPr>
          <w:sz w:val="20"/>
          <w:szCs w:val="20"/>
        </w:rPr>
      </w:pPr>
      <w:r>
        <w:rPr>
          <w:sz w:val="20"/>
          <w:szCs w:val="20"/>
        </w:rPr>
        <w:t>Załącznik nr 4 – oświadczenie Wykonawcy dotyczące spełniania warunków udziału w postępowaniu</w:t>
      </w:r>
    </w:p>
    <w:p w:rsidR="00EA72D3" w:rsidRDefault="00EA72D3" w:rsidP="00EA72D3">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EA72D3" w:rsidRDefault="00EA72D3" w:rsidP="00EA72D3">
      <w:pPr>
        <w:pStyle w:val="Bezodstpw"/>
        <w:rPr>
          <w:sz w:val="20"/>
          <w:szCs w:val="20"/>
        </w:rPr>
      </w:pPr>
      <w:r>
        <w:rPr>
          <w:sz w:val="20"/>
          <w:szCs w:val="20"/>
        </w:rPr>
        <w:t>Załącznik nr 5 – oświadczenie o przynależności lub braku przynależności do tej samej grupy kapitałowej.</w:t>
      </w:r>
    </w:p>
    <w:p w:rsidR="00EA72D3" w:rsidRDefault="00EA72D3" w:rsidP="00EA72D3">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EA72D3" w:rsidRDefault="00EA72D3" w:rsidP="00EA72D3">
      <w:pPr>
        <w:pStyle w:val="Bezodstpw"/>
        <w:rPr>
          <w:rFonts w:cs="Arial"/>
          <w:sz w:val="20"/>
          <w:szCs w:val="20"/>
        </w:rPr>
      </w:pPr>
      <w:r>
        <w:rPr>
          <w:rFonts w:cs="Arial"/>
          <w:sz w:val="20"/>
          <w:szCs w:val="20"/>
        </w:rPr>
        <w:t>załącznik nr 9 – wykaz robót</w:t>
      </w:r>
    </w:p>
    <w:p w:rsidR="00EA72D3" w:rsidRDefault="00EA72D3" w:rsidP="00EA72D3">
      <w:pPr>
        <w:pStyle w:val="Bezodstpw"/>
        <w:rPr>
          <w:rFonts w:cs="Arial"/>
          <w:b/>
          <w:color w:val="FF0000"/>
          <w:sz w:val="20"/>
          <w:szCs w:val="20"/>
        </w:rPr>
      </w:pPr>
      <w:r>
        <w:rPr>
          <w:rFonts w:cs="Arial"/>
          <w:b/>
          <w:color w:val="FF0000"/>
          <w:sz w:val="20"/>
          <w:szCs w:val="20"/>
        </w:rPr>
        <w:t>IV. Załączniki pozostałe</w:t>
      </w:r>
    </w:p>
    <w:p w:rsidR="00EA72D3" w:rsidRDefault="00EA72D3" w:rsidP="00EA72D3">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EA72D3" w:rsidRDefault="00EA72D3" w:rsidP="00EA72D3">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EA72D3" w:rsidRDefault="00EA72D3" w:rsidP="00EA72D3">
      <w:pPr>
        <w:pStyle w:val="1Styl1"/>
        <w:outlineLvl w:val="0"/>
        <w:rPr>
          <w:rFonts w:asciiTheme="minorHAnsi" w:hAnsiTheme="minorHAnsi" w:cs="Calibri,Bold"/>
          <w:b w:val="0"/>
          <w:bCs w:val="0"/>
          <w:sz w:val="28"/>
          <w:szCs w:val="28"/>
        </w:rPr>
      </w:pPr>
    </w:p>
    <w:p w:rsidR="00EA72D3" w:rsidRDefault="00EA72D3" w:rsidP="00EA72D3">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t>Specyfikacja Istotnych Warunków Zamówienia (SIWZ)</w:t>
      </w:r>
    </w:p>
    <w:p w:rsidR="00EA72D3" w:rsidRDefault="00EA72D3" w:rsidP="00EA72D3">
      <w:pPr>
        <w:tabs>
          <w:tab w:val="left" w:pos="5040"/>
        </w:tabs>
        <w:rPr>
          <w:rFonts w:eastAsia="Times New Roman" w:cs="Arial"/>
          <w:b/>
          <w:bCs/>
          <w:szCs w:val="20"/>
          <w:lang w:eastAsia="pl-PL"/>
        </w:rPr>
      </w:pPr>
    </w:p>
    <w:p w:rsidR="00EA72D3" w:rsidRDefault="00EA72D3" w:rsidP="00EA72D3">
      <w:pPr>
        <w:tabs>
          <w:tab w:val="left" w:pos="5040"/>
        </w:tabs>
        <w:rPr>
          <w:rFonts w:cs="Calibri,Bold"/>
          <w:b/>
          <w:bCs/>
          <w:sz w:val="28"/>
          <w:szCs w:val="28"/>
        </w:rPr>
      </w:pPr>
    </w:p>
    <w:p w:rsidR="00EA72D3" w:rsidRDefault="00EA72D3" w:rsidP="00EA72D3">
      <w:pPr>
        <w:pStyle w:val="1Styl1"/>
        <w:jc w:val="left"/>
        <w:outlineLvl w:val="0"/>
        <w:rPr>
          <w:rFonts w:asciiTheme="minorHAnsi" w:hAnsiTheme="minorHAnsi"/>
          <w:bCs w:val="0"/>
          <w:color w:val="000000"/>
          <w:szCs w:val="22"/>
        </w:rPr>
      </w:pPr>
    </w:p>
    <w:p w:rsidR="00EA72D3" w:rsidRDefault="00EA72D3" w:rsidP="00EA72D3">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EA72D3" w:rsidRDefault="00EA72D3" w:rsidP="00EA72D3">
      <w:pPr>
        <w:autoSpaceDE w:val="0"/>
        <w:autoSpaceDN w:val="0"/>
        <w:adjustRightInd w:val="0"/>
        <w:spacing w:after="0" w:line="240" w:lineRule="auto"/>
        <w:rPr>
          <w:rFonts w:cs="Calibri,Bold"/>
          <w:b/>
          <w:bCs/>
          <w:sz w:val="28"/>
          <w:szCs w:val="28"/>
        </w:rPr>
      </w:pP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rPr>
          <w:rFonts w:cs="Calibri"/>
          <w:color w:val="000000"/>
        </w:rPr>
      </w:pPr>
      <w:r>
        <w:rPr>
          <w:rFonts w:cs="Calibri"/>
          <w:color w:val="000000"/>
        </w:rPr>
        <w:t>Gmina Ciasna</w:t>
      </w: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EA72D3" w:rsidRDefault="00EA72D3" w:rsidP="00EA72D3">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EA72D3" w:rsidRDefault="00EA72D3" w:rsidP="00EA72D3">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EA72D3" w:rsidRDefault="00EA72D3" w:rsidP="00EA72D3">
      <w:pPr>
        <w:autoSpaceDE w:val="0"/>
        <w:autoSpaceDN w:val="0"/>
        <w:adjustRightInd w:val="0"/>
        <w:spacing w:after="0" w:line="240" w:lineRule="auto"/>
        <w:rPr>
          <w:lang w:val="en-US"/>
        </w:rPr>
      </w:pPr>
      <w:r>
        <w:rPr>
          <w:lang w:val="en-US"/>
        </w:rPr>
        <w:t>NIP   575 18 65 341,   REGON    151398416</w:t>
      </w:r>
    </w:p>
    <w:p w:rsidR="00EA72D3" w:rsidRDefault="00EA72D3" w:rsidP="00EA72D3">
      <w:pPr>
        <w:autoSpaceDE w:val="0"/>
        <w:autoSpaceDN w:val="0"/>
        <w:adjustRightInd w:val="0"/>
        <w:spacing w:after="0" w:line="240" w:lineRule="auto"/>
        <w:rPr>
          <w:rFonts w:cs="Calibri"/>
          <w:color w:val="000000"/>
          <w:lang w:val="en-US"/>
        </w:rPr>
      </w:pPr>
      <w:r>
        <w:rPr>
          <w:lang w:val="en-US"/>
        </w:rPr>
        <w:t xml:space="preserve">e-mail : </w:t>
      </w:r>
      <w:hyperlink r:id="rId6" w:history="1">
        <w:r>
          <w:rPr>
            <w:rStyle w:val="Hipercze"/>
            <w:lang w:val="en-US"/>
          </w:rPr>
          <w:t>gmina@ciasna.pl</w:t>
        </w:r>
      </w:hyperlink>
      <w:r>
        <w:rPr>
          <w:rStyle w:val="Hipercze"/>
          <w:lang w:val="en-US"/>
        </w:rPr>
        <w:t>,g.brzezina@ciasna.pl</w:t>
      </w:r>
    </w:p>
    <w:p w:rsidR="00EA72D3" w:rsidRDefault="00EA72D3" w:rsidP="00EA72D3">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II. Tryb udzielenia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EA72D3" w:rsidRDefault="00EA72D3" w:rsidP="00EA72D3">
      <w:pPr>
        <w:pStyle w:val="1Styl1"/>
        <w:rPr>
          <w:rFonts w:asciiTheme="minorHAnsi" w:hAnsiTheme="minorHAnsi"/>
        </w:rPr>
      </w:pPr>
      <w:r>
        <w:rPr>
          <w:rFonts w:cs="Calibri,Italic"/>
          <w:iCs/>
          <w:color w:val="000000"/>
          <w:sz w:val="20"/>
        </w:rPr>
        <w:t>Niniejsze postępowanie  związane z realizacją Projektu pn</w:t>
      </w:r>
      <w:r>
        <w:rPr>
          <w:rFonts w:cs="Calibri,Italic"/>
          <w:i/>
          <w:iCs/>
          <w:color w:val="000000"/>
          <w:sz w:val="20"/>
        </w:rPr>
        <w:t>.</w:t>
      </w:r>
      <w:r>
        <w:rPr>
          <w:rFonts w:asciiTheme="minorHAnsi" w:eastAsia="DejaVuSans" w:hAnsiTheme="minorHAnsi" w:cs="DejaVuSans"/>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w:t>
      </w:r>
    </w:p>
    <w:p w:rsidR="00EA72D3" w:rsidRDefault="00EA72D3" w:rsidP="00EA72D3">
      <w:pPr>
        <w:jc w:val="both"/>
        <w:rPr>
          <w:rFonts w:cs="Arial"/>
          <w:b/>
          <w:sz w:val="20"/>
          <w:szCs w:val="20"/>
        </w:rPr>
      </w:pPr>
      <w:r>
        <w:rPr>
          <w:rFonts w:cs="Arial"/>
          <w:b/>
          <w:sz w:val="20"/>
          <w:szCs w:val="20"/>
        </w:rPr>
        <w:t xml:space="preserve"> </w:t>
      </w:r>
      <w:r>
        <w:rPr>
          <w:rFonts w:cs="Arial"/>
          <w:sz w:val="20"/>
          <w:szCs w:val="20"/>
        </w:rPr>
        <w:t xml:space="preserve">realizowane będzie  z udziałem środków  przyznawanych w ramach regionalnego Programu Operacyjnego województwa śląskiego 2014-2020 Europejski Fundusz Rozwoju Regionalnego dla działania 10.3 rewitalizacja obszarów zdegradowanych. </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pPr>
    </w:p>
    <w:p w:rsidR="00EA72D3" w:rsidRDefault="00EA72D3" w:rsidP="00EA72D3">
      <w:pPr>
        <w:pStyle w:val="1Styl1"/>
        <w:jc w:val="left"/>
      </w:pPr>
      <w:r>
        <w:t>III. Opis przedmiotu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w:t>
      </w:r>
    </w:p>
    <w:p w:rsidR="00EA72D3" w:rsidRDefault="00EA72D3" w:rsidP="00EA72D3">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t>WAŻNE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b/>
          <w:color w:val="000000"/>
          <w:sz w:val="20"/>
          <w:szCs w:val="20"/>
        </w:rPr>
        <w:t xml:space="preserve">2. </w:t>
      </w:r>
      <w:r>
        <w:rPr>
          <w:rFonts w:cs="Arial"/>
          <w:b/>
          <w:sz w:val="20"/>
          <w:szCs w:val="20"/>
        </w:rPr>
        <w:t>Opis przedmiotu zamówienia</w:t>
      </w:r>
      <w:r w:rsidR="00A40244">
        <w:rPr>
          <w:rFonts w:cs="Arial"/>
          <w:sz w:val="20"/>
          <w:szCs w:val="20"/>
        </w:rPr>
        <w:t>: -</w:t>
      </w:r>
    </w:p>
    <w:p w:rsidR="00EA72D3" w:rsidRDefault="003D4458" w:rsidP="00EA72D3">
      <w:pPr>
        <w:pStyle w:val="Bezodstpw"/>
        <w:rPr>
          <w:rFonts w:cs="Arial"/>
          <w:sz w:val="20"/>
          <w:szCs w:val="20"/>
        </w:rPr>
      </w:pPr>
      <w:r>
        <w:rPr>
          <w:rFonts w:cs="Arial"/>
          <w:sz w:val="20"/>
          <w:szCs w:val="20"/>
        </w:rPr>
        <w:t xml:space="preserve">- </w:t>
      </w:r>
      <w:r>
        <w:t xml:space="preserve">Przebudowa wraz ze zmianą sposobu użytkowania części mieszkalnej budynku  komunalno- oświatowego poprzez adaptację pomieszczeń mieszkalnych na sale lekcyjne szkoły podstawowej w </w:t>
      </w:r>
      <w:proofErr w:type="spellStart"/>
      <w:r>
        <w:t>Zborowskiem</w:t>
      </w:r>
      <w:proofErr w:type="spellEnd"/>
      <w:r>
        <w:t>.</w:t>
      </w:r>
    </w:p>
    <w:p w:rsidR="00EA72D3" w:rsidRDefault="00EA72D3" w:rsidP="00EA72D3">
      <w:pPr>
        <w:pStyle w:val="Bezodstpw"/>
        <w:rPr>
          <w:rFonts w:cs="Arial"/>
          <w:sz w:val="20"/>
          <w:szCs w:val="20"/>
        </w:rPr>
      </w:pPr>
    </w:p>
    <w:p w:rsidR="00EA72D3" w:rsidRDefault="00EA72D3" w:rsidP="00EA72D3">
      <w:pPr>
        <w:spacing w:after="0" w:line="240" w:lineRule="auto"/>
        <w:jc w:val="both"/>
        <w:rPr>
          <w:rFonts w:cs="Arial"/>
          <w:sz w:val="20"/>
          <w:szCs w:val="20"/>
        </w:rPr>
      </w:pPr>
    </w:p>
    <w:p w:rsidR="00EA72D3" w:rsidRDefault="00EA72D3" w:rsidP="00EA72D3">
      <w:pPr>
        <w:pStyle w:val="pkt"/>
        <w:spacing w:before="0" w:after="0"/>
        <w:ind w:left="0" w:firstLine="0"/>
        <w:rPr>
          <w:rFonts w:asciiTheme="minorHAnsi" w:hAnsiTheme="minorHAnsi" w:cs="Arial"/>
          <w:sz w:val="20"/>
          <w:szCs w:val="20"/>
        </w:rPr>
      </w:pPr>
      <w:r>
        <w:rPr>
          <w:rFonts w:asciiTheme="minorHAnsi" w:hAnsiTheme="minorHAnsi" w:cs="Arial"/>
          <w:sz w:val="20"/>
          <w:szCs w:val="20"/>
        </w:rPr>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EA72D3" w:rsidRDefault="00EA72D3" w:rsidP="00EA72D3">
      <w:pPr>
        <w:spacing w:after="0" w:line="240" w:lineRule="auto"/>
        <w:jc w:val="both"/>
        <w:rPr>
          <w:rFonts w:cs="Arial"/>
          <w:sz w:val="18"/>
          <w:szCs w:val="18"/>
        </w:rPr>
      </w:pP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3. Inne postanowienia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EA72D3" w:rsidRDefault="00EA72D3" w:rsidP="00EA72D3">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EA72D3" w:rsidRDefault="00EA72D3" w:rsidP="00EA72D3">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IV. Termin wykonania zamówienia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zakończenia ro</w:t>
      </w:r>
      <w:r w:rsidR="00B90914">
        <w:rPr>
          <w:rFonts w:cs="Calibri"/>
          <w:sz w:val="20"/>
          <w:szCs w:val="20"/>
        </w:rPr>
        <w:t>bót budowlanych do 30.11.2018r.</w:t>
      </w:r>
    </w:p>
    <w:p w:rsidR="00EA72D3" w:rsidRDefault="00EA72D3" w:rsidP="00EA72D3">
      <w:pPr>
        <w:autoSpaceDE w:val="0"/>
        <w:autoSpaceDN w:val="0"/>
        <w:adjustRightInd w:val="0"/>
        <w:spacing w:after="0" w:line="240" w:lineRule="auto"/>
        <w:ind w:left="360"/>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Przedmiotu Umowy przez Zamawiającego.</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Wykonawca przedłoży dokumentację powykonawczą pozwalającą na ocenę prawidłowości wykonania inwestycji i pozwalającą na jej odbiór końcowy.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Roboty należy prowadzić od poniedziałku do piątku w systemie 10-godzinnym. Dopuszcza się także pracę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 Warunki udziału w postępowaniu i podstawy wykluczenia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EA72D3" w:rsidRDefault="00EA72D3" w:rsidP="00EA72D3">
      <w:pPr>
        <w:pStyle w:val="Akapitzlist"/>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EA72D3" w:rsidRDefault="00EA72D3" w:rsidP="00EA72D3">
      <w:pPr>
        <w:autoSpaceDE w:val="0"/>
        <w:autoSpaceDN w:val="0"/>
        <w:adjustRightInd w:val="0"/>
        <w:spacing w:after="0" w:line="240" w:lineRule="auto"/>
        <w:ind w:firstLine="708"/>
        <w:rPr>
          <w:rFonts w:cs="Calibri"/>
          <w:sz w:val="20"/>
          <w:szCs w:val="20"/>
        </w:rPr>
      </w:pPr>
    </w:p>
    <w:p w:rsidR="00EA72D3" w:rsidRDefault="00EA72D3" w:rsidP="00EA72D3">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ind w:firstLine="708"/>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EA72D3" w:rsidRPr="00A40244" w:rsidRDefault="00EA72D3" w:rsidP="00A40244">
      <w:pPr>
        <w:autoSpaceDE w:val="0"/>
        <w:autoSpaceDN w:val="0"/>
        <w:adjustRightInd w:val="0"/>
        <w:spacing w:after="0" w:line="240" w:lineRule="auto"/>
        <w:jc w:val="both"/>
        <w:rPr>
          <w:rFonts w:cs="Calibri"/>
          <w:sz w:val="20"/>
          <w:szCs w:val="20"/>
        </w:rPr>
      </w:pPr>
      <w:r>
        <w:rPr>
          <w:rFonts w:cs="Calibri"/>
          <w:sz w:val="20"/>
          <w:szCs w:val="20"/>
        </w:rPr>
        <w:t>Wykonawca spełni warunek jeżeli wykaże, że wykonał (zakończył) w okresie ostatnich 5 lat przed upływem terminu składania ofert, a jeżeli okres prowadzenia działalności jest krótszy – w tym okresie, co najmniej trzech robót budowlanych podobnych do objętych przedmiotem zamówienia. Warunek zostanie uznany za spełniony  jeżeli wykonawca wykaże się wykonaniem co</w:t>
      </w:r>
      <w:r w:rsidR="00A40244">
        <w:rPr>
          <w:rFonts w:cs="Calibri"/>
          <w:sz w:val="20"/>
          <w:szCs w:val="20"/>
        </w:rPr>
        <w:t xml:space="preserve"> najmniej jednej roboty polegającej na budowie lub przebudowie budynku użyteczności publicznej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EA72D3" w:rsidRDefault="00EA72D3" w:rsidP="00EA72D3">
      <w:pPr>
        <w:autoSpaceDE w:val="0"/>
        <w:autoSpaceDN w:val="0"/>
        <w:adjustRightInd w:val="0"/>
        <w:spacing w:after="0" w:line="240" w:lineRule="auto"/>
        <w:rPr>
          <w:rFonts w:cs="Calibri,Italic"/>
          <w:i/>
          <w:iCs/>
          <w:sz w:val="20"/>
          <w:szCs w:val="20"/>
        </w:rPr>
      </w:pP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EA72D3" w:rsidRDefault="00EA72D3" w:rsidP="00EA72D3">
      <w:pPr>
        <w:autoSpaceDE w:val="0"/>
        <w:autoSpaceDN w:val="0"/>
        <w:adjustRightInd w:val="0"/>
        <w:spacing w:after="0" w:line="240" w:lineRule="auto"/>
        <w:jc w:val="both"/>
        <w:rPr>
          <w:rFonts w:cs="Calibri"/>
          <w:sz w:val="20"/>
          <w:szCs w:val="20"/>
        </w:rPr>
      </w:pPr>
      <w:r>
        <w:rPr>
          <w:rFonts w:cs="Calibri,Bold"/>
          <w:b/>
          <w:bCs/>
          <w:sz w:val="20"/>
          <w:szCs w:val="20"/>
        </w:rPr>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EA72D3" w:rsidRDefault="00EA72D3" w:rsidP="00EA72D3">
      <w:pPr>
        <w:autoSpaceDE w:val="0"/>
        <w:autoSpaceDN w:val="0"/>
        <w:adjustRightInd w:val="0"/>
        <w:spacing w:after="0" w:line="240" w:lineRule="auto"/>
        <w:jc w:val="both"/>
        <w:rPr>
          <w:rFonts w:cs="Calibri"/>
          <w:color w:val="0070C0"/>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 xml:space="preserve">Kierownik budowy w specjalności konstrukcyjno-budowlanej </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lastRenderedPageBreak/>
        <w:t xml:space="preserve">Osoba, która będzie wskazana w wykazie będzie pełniła funkcję kierownika budowy , branża konstrukcyjno-budowlana. </w:t>
      </w: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technicznym:</w:t>
      </w:r>
    </w:p>
    <w:p w:rsidR="00376C92" w:rsidRDefault="00376C92" w:rsidP="00EA72D3">
      <w:pPr>
        <w:autoSpaceDE w:val="0"/>
        <w:autoSpaceDN w:val="0"/>
        <w:adjustRightInd w:val="0"/>
        <w:spacing w:after="0" w:line="240" w:lineRule="auto"/>
        <w:rPr>
          <w:rFonts w:cs="Calibri,Bold"/>
          <w:b/>
          <w:bCs/>
          <w:sz w:val="20"/>
          <w:szCs w:val="20"/>
        </w:rPr>
      </w:pPr>
    </w:p>
    <w:p w:rsidR="00376C92" w:rsidRDefault="00376C92" w:rsidP="00376C92">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EA72D3" w:rsidRDefault="00EA72D3" w:rsidP="00EA72D3">
      <w:pPr>
        <w:autoSpaceDE w:val="0"/>
        <w:autoSpaceDN w:val="0"/>
        <w:adjustRightInd w:val="0"/>
        <w:spacing w:after="0" w:line="240" w:lineRule="auto"/>
        <w:rPr>
          <w:rFonts w:cs="Calibri"/>
          <w:sz w:val="20"/>
          <w:szCs w:val="20"/>
        </w:rPr>
      </w:pPr>
    </w:p>
    <w:p w:rsidR="00EA72D3" w:rsidRDefault="00B90914" w:rsidP="00EA72D3">
      <w:pPr>
        <w:autoSpaceDE w:val="0"/>
        <w:autoSpaceDN w:val="0"/>
        <w:adjustRightInd w:val="0"/>
        <w:spacing w:after="0" w:line="240" w:lineRule="auto"/>
        <w:rPr>
          <w:rFonts w:cs="Calibri"/>
          <w:sz w:val="20"/>
          <w:szCs w:val="20"/>
        </w:rPr>
      </w:pPr>
      <w:r>
        <w:rPr>
          <w:rFonts w:cs="Calibri,Bold"/>
          <w:b/>
          <w:bCs/>
          <w:sz w:val="20"/>
          <w:szCs w:val="20"/>
        </w:rPr>
        <w:t>a</w:t>
      </w:r>
      <w:r w:rsidR="00EA72D3">
        <w:rPr>
          <w:rFonts w:cs="Calibri,Bold"/>
          <w:b/>
          <w:bCs/>
          <w:sz w:val="20"/>
          <w:szCs w:val="20"/>
        </w:rPr>
        <w:t xml:space="preserve">) </w:t>
      </w:r>
      <w:r w:rsidR="00EA72D3">
        <w:rPr>
          <w:rFonts w:cs="Calibri"/>
          <w:sz w:val="20"/>
          <w:szCs w:val="20"/>
        </w:rPr>
        <w:t>jest ubezpieczony od odpowiedzialności cywilnej w zakresie prowadzonej działalności związanej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 przedmiotem zamówienia na sumę gwarancyjn</w:t>
      </w:r>
      <w:r w:rsidR="00376C92">
        <w:rPr>
          <w:rFonts w:cs="Calibri"/>
          <w:sz w:val="20"/>
          <w:szCs w:val="20"/>
        </w:rPr>
        <w:t xml:space="preserve">ą nie mniejszą niż  100 </w:t>
      </w:r>
      <w:proofErr w:type="spellStart"/>
      <w:r w:rsidR="00376C92">
        <w:rPr>
          <w:rFonts w:cs="Calibri"/>
          <w:sz w:val="20"/>
          <w:szCs w:val="20"/>
        </w:rPr>
        <w:t>tys</w:t>
      </w:r>
      <w:proofErr w:type="spellEnd"/>
      <w:r w:rsidR="00376C92">
        <w:rPr>
          <w:rFonts w:cs="Calibri"/>
          <w:sz w:val="20"/>
          <w:szCs w:val="20"/>
        </w:rPr>
        <w:t xml:space="preserve"> </w:t>
      </w:r>
      <w:r>
        <w:rPr>
          <w:rFonts w:cs="Calibri"/>
          <w:sz w:val="20"/>
          <w:szCs w:val="20"/>
        </w:rPr>
        <w:t>zł.;</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ind w:hanging="426"/>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A72D3" w:rsidRDefault="00EA72D3" w:rsidP="00EA72D3">
      <w:pPr>
        <w:pStyle w:val="1Styl1"/>
        <w:ind w:hanging="426"/>
        <w:jc w:val="left"/>
        <w:rPr>
          <w:rFonts w:asciiTheme="minorHAnsi" w:hAnsiTheme="minorHAnsi"/>
        </w:rPr>
      </w:pPr>
    </w:p>
    <w:p w:rsidR="00EA72D3" w:rsidRDefault="00EA72D3" w:rsidP="00EA72D3">
      <w:pPr>
        <w:pStyle w:val="1Styl1"/>
        <w:ind w:hanging="426"/>
        <w:jc w:val="left"/>
        <w:rPr>
          <w:rFonts w:asciiTheme="minorHAnsi" w:hAnsiTheme="minorHAnsi"/>
        </w:rPr>
      </w:pPr>
      <w:r>
        <w:rPr>
          <w:rFonts w:asciiTheme="minorHAnsi" w:hAnsiTheme="minorHAnsi"/>
        </w:rPr>
        <w:t>VI. Wykaz oświadczeń lub dokumentów jakie mają dostarczyć wykonawcy</w:t>
      </w:r>
    </w:p>
    <w:p w:rsidR="00EA72D3" w:rsidRDefault="00EA72D3" w:rsidP="00EA72D3">
      <w:pPr>
        <w:autoSpaceDE w:val="0"/>
        <w:autoSpaceDN w:val="0"/>
        <w:adjustRightInd w:val="0"/>
        <w:spacing w:after="0" w:line="240" w:lineRule="auto"/>
        <w:ind w:hanging="426"/>
        <w:rPr>
          <w:rFonts w:cs="Calibri,Bold"/>
          <w:b/>
          <w:bCs/>
          <w:color w:val="000000"/>
          <w:sz w:val="20"/>
          <w:szCs w:val="20"/>
        </w:rPr>
      </w:pPr>
    </w:p>
    <w:p w:rsidR="00EA72D3" w:rsidRDefault="00EA72D3" w:rsidP="00EA72D3">
      <w:pPr>
        <w:autoSpaceDE w:val="0"/>
        <w:autoSpaceDN w:val="0"/>
        <w:adjustRightInd w:val="0"/>
        <w:spacing w:after="0" w:line="240" w:lineRule="auto"/>
        <w:ind w:hanging="426"/>
        <w:rPr>
          <w:rFonts w:cs="Calibri"/>
          <w:color w:val="00000A"/>
          <w:sz w:val="20"/>
          <w:szCs w:val="20"/>
        </w:rPr>
      </w:pP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warunki udziału w postępowaniu (rozdział V ust. 1 niniejszej SIWZ):</w:t>
      </w:r>
    </w:p>
    <w:p w:rsidR="00EA72D3" w:rsidRDefault="00EA72D3" w:rsidP="00EA72D3">
      <w:pPr>
        <w:autoSpaceDE w:val="0"/>
        <w:autoSpaceDN w:val="0"/>
        <w:adjustRightInd w:val="0"/>
        <w:spacing w:after="0" w:line="240" w:lineRule="auto"/>
        <w:ind w:hanging="426"/>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EA72D3" w:rsidRDefault="00EA72D3" w:rsidP="00EA72D3">
      <w:pPr>
        <w:autoSpaceDE w:val="0"/>
        <w:autoSpaceDN w:val="0"/>
        <w:adjustRightInd w:val="0"/>
        <w:spacing w:after="0" w:line="240" w:lineRule="auto"/>
        <w:ind w:hanging="426"/>
        <w:jc w:val="both"/>
        <w:rPr>
          <w:rFonts w:cs="Calibri"/>
          <w:color w:val="00B150"/>
          <w:sz w:val="20"/>
          <w:szCs w:val="20"/>
        </w:rPr>
      </w:pPr>
      <w:r>
        <w:rPr>
          <w:rFonts w:cs="Calibri,Bold"/>
          <w:b/>
          <w:bCs/>
          <w:color w:val="FF0000"/>
          <w:sz w:val="20"/>
          <w:szCs w:val="20"/>
        </w:rPr>
        <w:t>Oświadczenia, o jakich mowa wyżej Wykonawca zobowiązany jest złożyć w formie pisemnej wraz z ofertą</w:t>
      </w:r>
      <w:r>
        <w:rPr>
          <w:rFonts w:cs="Calibri"/>
          <w:color w:val="00B150"/>
          <w:sz w:val="20"/>
          <w:szCs w:val="20"/>
        </w:rPr>
        <w:t>.</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lastRenderedPageBreak/>
        <w:t>2) zobowiązanie podmiotu trzeciego, o którym mowa w pkt 5.5 rozdz. VI SIWZ – jeżeli Wykonawca polega na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zasobach lub sytuacji podmiotu trzeciego.</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EA72D3" w:rsidRDefault="00EA72D3" w:rsidP="00EA72D3">
      <w:pPr>
        <w:autoSpaceDE w:val="0"/>
        <w:autoSpaceDN w:val="0"/>
        <w:adjustRightInd w:val="0"/>
        <w:spacing w:after="0" w:line="240" w:lineRule="auto"/>
        <w:ind w:hanging="426"/>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nie podlegania wykluczeniu z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spełniania warunków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pn. „Wykaz osób” </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 xml:space="preserve">budowlane zostały wykonane należycie, w szczególności informacji o </w:t>
      </w:r>
      <w:r>
        <w:rPr>
          <w:sz w:val="20"/>
          <w:szCs w:val="20"/>
        </w:rPr>
        <w:lastRenderedPageBreak/>
        <w:t>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EA72D3" w:rsidRDefault="00EA72D3" w:rsidP="00EA72D3">
      <w:pPr>
        <w:pStyle w:val="Bezodstpw"/>
        <w:ind w:hanging="426"/>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EA72D3" w:rsidRDefault="00EA72D3" w:rsidP="00EA72D3">
      <w:pPr>
        <w:autoSpaceDE w:val="0"/>
        <w:autoSpaceDN w:val="0"/>
        <w:adjustRightInd w:val="0"/>
        <w:spacing w:after="0" w:line="240" w:lineRule="auto"/>
        <w:ind w:hanging="426"/>
        <w:rPr>
          <w:rFonts w:cs="Calibri"/>
          <w:color w:val="000000"/>
          <w:sz w:val="20"/>
          <w:szCs w:val="20"/>
        </w:rPr>
      </w:pPr>
    </w:p>
    <w:p w:rsidR="00EA72D3" w:rsidRDefault="00EA72D3" w:rsidP="00EA72D3">
      <w:pPr>
        <w:autoSpaceDE w:val="0"/>
        <w:autoSpaceDN w:val="0"/>
        <w:adjustRightInd w:val="0"/>
        <w:spacing w:after="0" w:line="240" w:lineRule="auto"/>
        <w:ind w:hanging="426"/>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EA72D3" w:rsidRDefault="00EA72D3" w:rsidP="00B90914">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r w:rsidR="00B90914">
        <w:rPr>
          <w:rFonts w:cs="Calibri"/>
          <w:color w:val="000000"/>
          <w:sz w:val="20"/>
          <w:szCs w:val="20"/>
        </w:rPr>
        <w:t xml:space="preserve"> wymagane na etapie podpisywania umowy . </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EA72D3" w:rsidRDefault="00EA72D3" w:rsidP="00EA72D3">
      <w:pPr>
        <w:autoSpaceDE w:val="0"/>
        <w:autoSpaceDN w:val="0"/>
        <w:adjustRightInd w:val="0"/>
        <w:spacing w:after="0" w:line="240" w:lineRule="auto"/>
        <w:jc w:val="both"/>
        <w:rPr>
          <w:rFonts w:cs="Calibri,Italic"/>
          <w:i/>
          <w:iCs/>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t xml:space="preserve">5. </w:t>
      </w:r>
      <w:r>
        <w:rPr>
          <w:rFonts w:cs="Calibri,Bold"/>
          <w:b/>
          <w:bCs/>
          <w:color w:val="000000"/>
          <w:sz w:val="20"/>
          <w:szCs w:val="20"/>
        </w:rPr>
        <w:t>Korzystanie przez Wykonawcę ze zdolności technicznych lub sytuacji ekonomicznej innych podmiotów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EA72D3" w:rsidRDefault="00EA72D3" w:rsidP="00EA72D3">
      <w:pPr>
        <w:pStyle w:val="Bezodstpw"/>
        <w:jc w:val="both"/>
        <w:rPr>
          <w:sz w:val="20"/>
          <w:szCs w:val="20"/>
        </w:rPr>
      </w:pPr>
      <w:r>
        <w:rPr>
          <w:sz w:val="20"/>
          <w:szCs w:val="20"/>
        </w:rPr>
        <w:t>w szczególności: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zakres dostępnych wykonawcy zasobów innego podmiotu,</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sposób wykorzystania zasobów innego podmiotu przez Wykonawcę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c) zakres i okres udziału innego podmiotu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lastRenderedPageBreak/>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EA72D3" w:rsidRDefault="00EA72D3" w:rsidP="00B90914">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EA72D3" w:rsidRDefault="00EA72D3" w:rsidP="00EA72D3">
      <w:pPr>
        <w:autoSpaceDE w:val="0"/>
        <w:autoSpaceDN w:val="0"/>
        <w:adjustRightInd w:val="0"/>
        <w:spacing w:after="0" w:line="240" w:lineRule="auto"/>
        <w:rPr>
          <w:rFonts w:cs="Calibri"/>
          <w:sz w:val="20"/>
          <w:szCs w:val="20"/>
        </w:rPr>
      </w:pPr>
      <w:r>
        <w:rPr>
          <w:rFonts w:cs="Calibri"/>
          <w:color w:val="000000"/>
          <w:sz w:val="20"/>
          <w:szCs w:val="20"/>
        </w:rPr>
        <w:t xml:space="preserve">4) </w:t>
      </w:r>
      <w:r>
        <w:rPr>
          <w:rFonts w:cs="Calibri"/>
          <w:b/>
          <w:color w:val="000000"/>
          <w:sz w:val="20"/>
          <w:szCs w:val="20"/>
        </w:rPr>
        <w:t>Pełnomocnictwo złożone w oryginale lub w kopii poświadczonej za zgodność z oryginałem przez</w:t>
      </w:r>
      <w:r>
        <w:rPr>
          <w:rFonts w:cs="Calibri"/>
          <w:b/>
          <w:sz w:val="20"/>
          <w:szCs w:val="20"/>
        </w:rPr>
        <w:t xml:space="preserve"> </w:t>
      </w:r>
      <w:r>
        <w:rPr>
          <w:rFonts w:cs="Calibri"/>
          <w:b/>
          <w:color w:val="000000"/>
          <w:sz w:val="20"/>
          <w:szCs w:val="20"/>
        </w:rPr>
        <w:t>notariusza dla podmiotów wspólnie ubiegających się o zamówienie lub podmiotów w imieniu których</w:t>
      </w:r>
      <w:r>
        <w:rPr>
          <w:rFonts w:cs="Calibri"/>
          <w:b/>
          <w:sz w:val="20"/>
          <w:szCs w:val="20"/>
        </w:rPr>
        <w:t xml:space="preserve"> </w:t>
      </w:r>
      <w:r>
        <w:rPr>
          <w:rFonts w:cs="Calibri"/>
          <w:b/>
          <w:color w:val="000000"/>
          <w:sz w:val="20"/>
          <w:szCs w:val="20"/>
        </w:rPr>
        <w:t>pełnomocnicy nie wymienieni w dokumentach rejestrowych firmy składają oferty,</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EA72D3" w:rsidRDefault="00EA72D3" w:rsidP="00EA72D3">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EA72D3" w:rsidRDefault="00EA72D3" w:rsidP="00EA72D3">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EA72D3" w:rsidRDefault="00EA72D3" w:rsidP="00EA72D3">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EA72D3" w:rsidRDefault="00EA72D3" w:rsidP="00EA72D3">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VII. Wykonawcy zagraniczni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lastRenderedPageBreak/>
        <w:t>1) o których mowa w rozdz. VI ust. 4 pkt 1 składa dokument lub dokumenty wystawione w kraju, w którym Wykonawca ma siedzibę lub miejsce zamieszkania potwierdzające, że nie otwarto jego likwidacji ani nie ogłoszono upadłości.</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EA72D3" w:rsidRDefault="00EA72D3" w:rsidP="00EA72D3">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VIII. Informacja o sposobie porozumiewania się Zamawiającego z Wykonawcami oraz przekazywania 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EA72D3" w:rsidRDefault="00EA72D3" w:rsidP="00EA72D3">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EA72D3" w:rsidRDefault="00EA72D3" w:rsidP="00EA72D3">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A72D3" w:rsidRDefault="00EA72D3" w:rsidP="00EA72D3">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Arial"/>
          <w:sz w:val="20"/>
          <w:szCs w:val="20"/>
        </w:rPr>
        <w:lastRenderedPageBreak/>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EA72D3" w:rsidRDefault="00EA72D3" w:rsidP="00EA72D3">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IX. Wymagania dotyczące wadium</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EA72D3" w:rsidRPr="00376C92"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w:t>
      </w:r>
      <w:r w:rsidR="00376C92">
        <w:rPr>
          <w:rFonts w:cs="Calibri"/>
          <w:color w:val="000000"/>
          <w:sz w:val="20"/>
          <w:szCs w:val="20"/>
        </w:rPr>
        <w:t xml:space="preserve"> nie </w:t>
      </w:r>
      <w:r>
        <w:rPr>
          <w:rFonts w:cs="Calibri"/>
          <w:color w:val="000000"/>
          <w:sz w:val="20"/>
          <w:szCs w:val="20"/>
        </w:rPr>
        <w:t xml:space="preserve"> </w:t>
      </w:r>
      <w:r w:rsidR="00376C92">
        <w:rPr>
          <w:rFonts w:cs="Calibri"/>
          <w:color w:val="000000"/>
          <w:sz w:val="20"/>
          <w:szCs w:val="20"/>
        </w:rPr>
        <w:t>żąda od Wykonawcy wniesienia wadium.</w:t>
      </w:r>
      <w:r w:rsidR="00376C92">
        <w:rPr>
          <w:rFonts w:cs="Calibri"/>
          <w:b/>
          <w:color w:val="000000"/>
          <w:sz w:val="20"/>
          <w:szCs w:val="20"/>
        </w:rPr>
        <w:t xml:space="preserve">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 Termin związania ofertą</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 Opis sposobu przygotowania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7. Załączniki, dla których zostały określone wzory, muszą być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Zaleca się, aby wszystkie strony oferty były ponumerowane oraz trwale spięte, w ten sposób, aby uniemożliwić dekompletację.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13. Nie ujawnia się informacji stanowiących tajemnicę przedsiębiorstwa w rozumieniu przepisów o zwalczaniu nieuczciwej konkurencji, jeżeli Wykonawca, nie później niż w terminie składania ofert, zastrzegł, że nie mogą one być udostępniane.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EA72D3" w:rsidRDefault="00EA72D3" w:rsidP="00EA72D3">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EA72D3" w:rsidRDefault="00EA72D3" w:rsidP="00EA72D3">
      <w:pPr>
        <w:pStyle w:val="1Styl1"/>
        <w:rPr>
          <w:rFonts w:cs="Calibri"/>
          <w:b w:val="0"/>
          <w:sz w:val="20"/>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 xml:space="preserve">OFERTA PRZETARGOWA </w:t>
      </w:r>
    </w:p>
    <w:p w:rsidR="00376C92" w:rsidRDefault="00376C92" w:rsidP="00EA72D3">
      <w:pPr>
        <w:pStyle w:val="1Styl1"/>
        <w:rPr>
          <w:rFonts w:cs="Calibri"/>
          <w:b w:val="0"/>
          <w:sz w:val="20"/>
        </w:rPr>
      </w:pPr>
      <w:r>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Pr>
          <w:rFonts w:asciiTheme="minorHAnsi" w:hAnsiTheme="minorHAnsi"/>
        </w:rPr>
        <w:t>Zborowskiem</w:t>
      </w:r>
      <w:proofErr w:type="spellEnd"/>
      <w:r>
        <w:rPr>
          <w:rFonts w:asciiTheme="minorHAnsi" w:hAnsiTheme="minorHAnsi"/>
        </w:rPr>
        <w:t>.</w:t>
      </w:r>
    </w:p>
    <w:p w:rsidR="00376C92" w:rsidRDefault="00376C92" w:rsidP="00EA72D3">
      <w:pPr>
        <w:pStyle w:val="1Styl1"/>
        <w:rPr>
          <w:rFonts w:asciiTheme="minorHAnsi" w:hAnsiTheme="minorHAnsi"/>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potwierdzenie, iż wybór oferty będzie prowadził do powstania u Zamawiającego obowiązku podatkowego zgodnie z przepisami o podatku od towarów i usług,</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wskazanie wartości tego towaru lub usług bez kwoty podatku.</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24.2. W przypadku braku złożenia powyższej informacji, Zamawiający uzna, iż wybór oferty nie będzie prowadził do powstania u Zamawiającego obowiązku podatkowego zgodnie z przepisami o podatku od towarów i usług.</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 Miejsce oraz termin składania i otwarcia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Termin skład</w:t>
      </w:r>
      <w:r w:rsidR="007919FB">
        <w:rPr>
          <w:rFonts w:cs="Calibri,Bold"/>
          <w:b/>
          <w:bCs/>
          <w:sz w:val="20"/>
          <w:szCs w:val="20"/>
        </w:rPr>
        <w:t>a</w:t>
      </w:r>
      <w:r w:rsidR="00417A83">
        <w:rPr>
          <w:rFonts w:cs="Calibri,Bold"/>
          <w:b/>
          <w:bCs/>
          <w:sz w:val="20"/>
          <w:szCs w:val="20"/>
        </w:rPr>
        <w:t>nia ofert upływa dnia 4.10.2018</w:t>
      </w:r>
      <w:r w:rsidR="004C3C3C">
        <w:rPr>
          <w:rFonts w:cs="Calibri,Bold"/>
          <w:b/>
          <w:bCs/>
          <w:sz w:val="20"/>
          <w:szCs w:val="20"/>
        </w:rPr>
        <w:t>r.</w:t>
      </w:r>
      <w:r>
        <w:rPr>
          <w:rFonts w:cs="Calibri,Bold"/>
          <w:b/>
          <w:bCs/>
          <w:sz w:val="20"/>
          <w:szCs w:val="20"/>
        </w:rPr>
        <w:t xml:space="preserve"> r.  godz. 12:00.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EA72D3" w:rsidRDefault="00EA72D3" w:rsidP="00EA72D3">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EA72D3" w:rsidRDefault="00EA72D3" w:rsidP="00EA72D3">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EA72D3" w:rsidRDefault="00EA72D3" w:rsidP="00EA72D3">
      <w:pPr>
        <w:pStyle w:val="Tekstpodstawowy"/>
        <w:rPr>
          <w:rFonts w:asciiTheme="minorHAnsi" w:hAnsiTheme="minorHAnsi" w:cs="Arial"/>
          <w:sz w:val="20"/>
        </w:rPr>
      </w:pPr>
      <w:r>
        <w:rPr>
          <w:rFonts w:asciiTheme="minorHAnsi" w:hAnsiTheme="minorHAnsi" w:cs="Arial"/>
          <w:sz w:val="20"/>
        </w:rPr>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EA72D3" w:rsidRDefault="00EA72D3" w:rsidP="00EA72D3">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EA72D3" w:rsidRDefault="00EA72D3" w:rsidP="00EA72D3">
      <w:pPr>
        <w:pStyle w:val="Tekstpodstawowy"/>
        <w:rPr>
          <w:rFonts w:asciiTheme="minorHAnsi" w:hAnsiTheme="minorHAnsi" w:cs="Arial"/>
          <w:sz w:val="20"/>
        </w:rPr>
      </w:pPr>
      <w:r>
        <w:rPr>
          <w:rFonts w:asciiTheme="minorHAnsi" w:hAnsiTheme="minorHAnsi" w:cs="Arial"/>
          <w:sz w:val="20"/>
        </w:rPr>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EA72D3" w:rsidRDefault="00EA72D3" w:rsidP="00EA72D3">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EA72D3" w:rsidRDefault="00EA72D3" w:rsidP="00EA72D3">
      <w:pPr>
        <w:pStyle w:val="Tekstpodstawowy"/>
        <w:rPr>
          <w:rFonts w:asciiTheme="minorHAnsi" w:hAnsiTheme="minorHAnsi" w:cs="Arial"/>
          <w:sz w:val="20"/>
        </w:rPr>
      </w:pPr>
      <w:r>
        <w:rPr>
          <w:rFonts w:asciiTheme="minorHAnsi" w:hAnsiTheme="minorHAnsi" w:cs="Arial"/>
          <w:sz w:val="20"/>
        </w:rPr>
        <w:lastRenderedPageBreak/>
        <w:t>17.Zamawiający przyzna zamówienie Wykonawcy, który złoży ofertę niepodlegającą odrzuceniu, i która zostanie uznana za najkorzystniejszą (uzyska największą liczbę punktów przyznanych według kryteriów wyboru oferty określonych w niniejszej SIWZ).</w:t>
      </w:r>
    </w:p>
    <w:p w:rsidR="00EA72D3" w:rsidRDefault="00EA72D3" w:rsidP="00EA72D3">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EA72D3" w:rsidRPr="00417A83" w:rsidRDefault="00EA72D3" w:rsidP="00417A83">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w:t>
      </w:r>
      <w:r w:rsidR="00417A83">
        <w:rPr>
          <w:rFonts w:cs="Arial"/>
          <w:sz w:val="20"/>
          <w:szCs w:val="20"/>
        </w:rPr>
        <w:t>h mowa w art. 92 ust. 1 ustawy.</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XIII. Opis sposobu obliczenia ceny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EA72D3" w:rsidRDefault="00EA72D3" w:rsidP="00EA72D3">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EA72D3" w:rsidRDefault="00EA72D3" w:rsidP="00EA72D3">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EA72D3" w:rsidRDefault="00EA72D3" w:rsidP="00EA72D3">
      <w:pPr>
        <w:autoSpaceDE w:val="0"/>
        <w:autoSpaceDN w:val="0"/>
        <w:adjustRightInd w:val="0"/>
        <w:spacing w:after="0" w:line="240" w:lineRule="auto"/>
        <w:jc w:val="both"/>
        <w:rPr>
          <w:rFonts w:cs="Calibri"/>
          <w:sz w:val="20"/>
          <w:szCs w:val="20"/>
        </w:rPr>
      </w:pPr>
      <w:r>
        <w:rPr>
          <w:rFonts w:cs="Arial"/>
          <w:bCs/>
          <w:sz w:val="20"/>
          <w:szCs w:val="20"/>
        </w:rPr>
        <w:t>Fak</w:t>
      </w:r>
      <w:r w:rsidR="00417A83">
        <w:rPr>
          <w:rFonts w:cs="Arial"/>
          <w:bCs/>
          <w:sz w:val="20"/>
          <w:szCs w:val="20"/>
        </w:rPr>
        <w:t>turowaniu częściowemu podlega 50% kwoty umownej. Pozostałe 5</w:t>
      </w:r>
      <w:bookmarkStart w:id="0" w:name="_GoBack"/>
      <w:bookmarkEnd w:id="0"/>
      <w:r>
        <w:rPr>
          <w:rFonts w:cs="Arial"/>
          <w:bCs/>
          <w:sz w:val="20"/>
          <w:szCs w:val="20"/>
        </w:rPr>
        <w:t>0% zostanie wypłacone Wykonawcy po dokonaniu odbioru końcowego przedmiotu umowy</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 Cena oferty musi zawierać wszystkie koszty związane z realizacją zadania, zgodnie z opisem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jc w:val="both"/>
        <w:rPr>
          <w:rFonts w:ascii="Arial" w:hAnsi="Arial" w:cs="Arial"/>
          <w:b/>
          <w:bCs/>
          <w:color w:val="FF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cena = ----------------------------------------------------- x 60 pkt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Bezodstpw"/>
        <w:rPr>
          <w:rFonts w:ascii="Arial" w:hAnsi="Arial" w:cs="Arial"/>
          <w:sz w:val="20"/>
          <w:szCs w:val="20"/>
        </w:rPr>
      </w:pPr>
    </w:p>
    <w:p w:rsidR="00EA72D3" w:rsidRDefault="00EA72D3" w:rsidP="00EA72D3">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EA72D3" w:rsidRDefault="00EA72D3" w:rsidP="00EA72D3">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EA72D3" w:rsidRDefault="00EA72D3" w:rsidP="00EA72D3">
      <w:pPr>
        <w:pStyle w:val="Bezodstpw"/>
        <w:rPr>
          <w:rFonts w:cs="Arial"/>
          <w:sz w:val="20"/>
          <w:szCs w:val="20"/>
        </w:rPr>
      </w:pPr>
      <w:r>
        <w:rPr>
          <w:rFonts w:cs="Arial"/>
          <w:sz w:val="20"/>
          <w:szCs w:val="20"/>
        </w:rPr>
        <w:t>Przy czym:</w:t>
      </w:r>
    </w:p>
    <w:p w:rsidR="00EA72D3" w:rsidRDefault="00EA72D3" w:rsidP="00EA72D3">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EA72D3" w:rsidRDefault="00EA72D3" w:rsidP="00EA72D3">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EA72D3" w:rsidRDefault="00EA72D3" w:rsidP="00EA72D3">
      <w:pPr>
        <w:pStyle w:val="Bezodstpw"/>
        <w:rPr>
          <w:rFonts w:eastAsia="Calibri" w:cs="Arial"/>
          <w:sz w:val="20"/>
          <w:szCs w:val="20"/>
        </w:rPr>
      </w:pPr>
      <w:r>
        <w:rPr>
          <w:rFonts w:eastAsia="Calibri" w:cs="Arial"/>
          <w:sz w:val="20"/>
          <w:szCs w:val="20"/>
        </w:rPr>
        <w:t>Okres gwarancji i rękojmi 42 miesiące        -    10 pkt</w:t>
      </w:r>
    </w:p>
    <w:p w:rsidR="00EA72D3" w:rsidRDefault="00EA72D3" w:rsidP="00EA72D3">
      <w:pPr>
        <w:pStyle w:val="Bezodstpw"/>
        <w:rPr>
          <w:rFonts w:eastAsia="Calibri" w:cs="Arial"/>
          <w:sz w:val="20"/>
          <w:szCs w:val="20"/>
        </w:rPr>
      </w:pPr>
      <w:r>
        <w:rPr>
          <w:rFonts w:eastAsia="Calibri" w:cs="Arial"/>
          <w:sz w:val="20"/>
          <w:szCs w:val="20"/>
        </w:rPr>
        <w:t>Okres gwarancji i rękojmi 48 miesięcy         -   20 pkt</w:t>
      </w:r>
    </w:p>
    <w:p w:rsidR="00EA72D3" w:rsidRDefault="00EA72D3" w:rsidP="00EA72D3">
      <w:pPr>
        <w:pStyle w:val="Bezodstpw"/>
        <w:rPr>
          <w:rFonts w:eastAsia="Calibri" w:cs="Arial"/>
          <w:sz w:val="20"/>
          <w:szCs w:val="20"/>
        </w:rPr>
      </w:pPr>
      <w:r>
        <w:rPr>
          <w:rFonts w:eastAsia="Calibri" w:cs="Arial"/>
          <w:sz w:val="20"/>
          <w:szCs w:val="20"/>
        </w:rPr>
        <w:t>Okres gwarancji i rękojmi 54 miesięcy         -   30 pkt</w:t>
      </w:r>
    </w:p>
    <w:p w:rsidR="00EA72D3" w:rsidRDefault="00EA72D3" w:rsidP="00EA72D3">
      <w:pPr>
        <w:pStyle w:val="Bezodstpw"/>
        <w:rPr>
          <w:rFonts w:eastAsia="Calibri" w:cs="Arial"/>
          <w:sz w:val="20"/>
          <w:szCs w:val="20"/>
        </w:rPr>
      </w:pPr>
      <w:r>
        <w:rPr>
          <w:rFonts w:eastAsia="Calibri" w:cs="Arial"/>
          <w:sz w:val="20"/>
          <w:szCs w:val="20"/>
        </w:rPr>
        <w:t>Okres gwarancji i rękojmi 60 miesięcy         -   40 pkt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EA72D3" w:rsidRDefault="00EA72D3" w:rsidP="00EA72D3">
      <w:pPr>
        <w:autoSpaceDE w:val="0"/>
        <w:autoSpaceDN w:val="0"/>
        <w:adjustRightInd w:val="0"/>
        <w:spacing w:after="0" w:line="240" w:lineRule="auto"/>
        <w:rPr>
          <w:rFonts w:cs="Calibri"/>
          <w:color w:val="000000"/>
          <w:sz w:val="18"/>
          <w:szCs w:val="18"/>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EA72D3" w:rsidRDefault="00EA72D3" w:rsidP="00EA72D3">
      <w:pPr>
        <w:jc w:val="both"/>
        <w:rPr>
          <w:rFonts w:ascii="Arial" w:eastAsia="Calibri" w:hAnsi="Arial" w:cs="Arial"/>
        </w:rPr>
      </w:pPr>
      <w:r>
        <w:rPr>
          <w:rFonts w:ascii="Arial" w:eastAsia="Calibri" w:hAnsi="Arial" w:cs="Arial"/>
        </w:rPr>
        <w:t> </w:t>
      </w:r>
    </w:p>
    <w:p w:rsidR="00EA72D3" w:rsidRDefault="00EA72D3" w:rsidP="00EA72D3">
      <w:pPr>
        <w:jc w:val="both"/>
        <w:rPr>
          <w:rFonts w:ascii="Arial" w:eastAsia="Calibri" w:hAnsi="Arial" w:cs="Arial"/>
          <w:i/>
          <w:iCs/>
        </w:rPr>
      </w:pPr>
      <w:r>
        <w:rPr>
          <w:rFonts w:ascii="Arial" w:eastAsia="Calibri" w:hAnsi="Arial" w:cs="Arial"/>
          <w:i/>
          <w:iCs/>
        </w:rPr>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 Informacje o formalnościach, jakie powinny zostać dopełnione po wyborze oferty w celu zawarcia umowy w sprawie zamówienia publicznego</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lastRenderedPageBreak/>
        <w:t>1) w terminie nie krótszym niż 5 dni od dnia przesłania zawiadomienia o wyborze najkorzystniejszej oferty, jeżeli zawiadomienie to zostało przesłane przy użyciu środków komunikacji elektronicznej</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Wykonawca zobowiązuje się do ubezpieczenia od odpowiedzialności cywilnej w zakresie prowadzonej działalności gospodarczej w wysokości minimum 1.000.000,00 na zasadach określonych w § 19 projektu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EA72D3" w:rsidRDefault="00EA72D3" w:rsidP="00EA72D3">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w zakresie robót drogowych i elektroenergetycznych oraz z  środków Wojewódzkiego Funduszu Ochrony Środowiska i Gospodarki Wodnej w Katowicach w zakresie robót wodociągowych Zamawiający przewiduje się unieważnienie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XVI. Wymagania dotyczące zabezpieczenia należytego wykonania umowy                         </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Zabezpieczenie należytego wykonania umowy będzie służyło pokryciu roszczeń z tytułu niewykonania lub nienależytego wykonania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3. Zabezpieczenie należytego wykonania umowy może być wniesione w:</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gwarancjach bankowych,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XVIII. Pouczenie o środkach ochrony prawnej przysługujących wykonawcy w toku postępowania o udzielenie zamówienia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14704A" w:rsidRDefault="0014704A" w:rsidP="0014704A">
      <w:pPr>
        <w:pStyle w:val="1Styl1"/>
        <w:jc w:val="left"/>
        <w:outlineLvl w:val="0"/>
        <w:rPr>
          <w:sz w:val="20"/>
        </w:rPr>
      </w:pPr>
      <w:r>
        <w:rPr>
          <w:rFonts w:asciiTheme="minorHAnsi" w:hAnsiTheme="minorHAnsi"/>
        </w:rPr>
        <w:t xml:space="preserve">XXIV. </w:t>
      </w:r>
      <w:r>
        <w:rPr>
          <w:sz w:val="20"/>
        </w:rPr>
        <w:t>Klauzula informacyjna RODO</w:t>
      </w:r>
    </w:p>
    <w:p w:rsidR="0014704A" w:rsidRDefault="0014704A" w:rsidP="0014704A">
      <w:pPr>
        <w:jc w:val="both"/>
        <w:rPr>
          <w:rFonts w:ascii="Arial" w:hAnsi="Arial" w:cs="Arial"/>
          <w:b/>
          <w:bCs/>
        </w:rPr>
      </w:pPr>
    </w:p>
    <w:p w:rsidR="0014704A" w:rsidRDefault="0014704A" w:rsidP="0014704A">
      <w:pPr>
        <w:jc w:val="both"/>
        <w:rPr>
          <w:rFonts w:cs="Arial"/>
          <w:sz w:val="20"/>
          <w:szCs w:val="20"/>
        </w:rPr>
      </w:pPr>
      <w:r>
        <w:rPr>
          <w:rFonts w:cs="Arial"/>
          <w:sz w:val="20"/>
          <w:szCs w:val="20"/>
        </w:rPr>
        <w:t xml:space="preserve">Zgodnie z art. 13 ust. 1 i 2 </w:t>
      </w:r>
      <w:r>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sz w:val="20"/>
          <w:szCs w:val="20"/>
        </w:rPr>
        <w:t xml:space="preserve">dalej „RODO”, informuję, że: </w:t>
      </w:r>
    </w:p>
    <w:p w:rsidR="0014704A" w:rsidRDefault="0014704A" w:rsidP="0014704A">
      <w:pPr>
        <w:numPr>
          <w:ilvl w:val="0"/>
          <w:numId w:val="6"/>
        </w:numPr>
        <w:spacing w:after="0"/>
        <w:ind w:left="426" w:hanging="426"/>
        <w:contextualSpacing/>
        <w:jc w:val="both"/>
        <w:rPr>
          <w:rFonts w:cs="Arial"/>
          <w:i/>
          <w:sz w:val="20"/>
          <w:szCs w:val="20"/>
        </w:rPr>
      </w:pPr>
      <w:r>
        <w:rPr>
          <w:rFonts w:cs="Arial"/>
          <w:sz w:val="20"/>
          <w:szCs w:val="20"/>
        </w:rPr>
        <w:t>administratorem Pani/Pana danych osobowych przetwarzanych w Urzędzie Gminy Ciasna jest Wójt Gminy Ciasna z siedzibą w Ciasnej, ul. Nowa 1a, 42-793 Ciasna</w:t>
      </w:r>
      <w:r>
        <w:rPr>
          <w:rFonts w:eastAsia="Calibri" w:cs="Arial"/>
          <w:i/>
          <w:sz w:val="20"/>
          <w:szCs w:val="20"/>
        </w:rPr>
        <w:t>;</w:t>
      </w:r>
    </w:p>
    <w:p w:rsidR="0014704A" w:rsidRDefault="0014704A" w:rsidP="0014704A">
      <w:pPr>
        <w:numPr>
          <w:ilvl w:val="0"/>
          <w:numId w:val="6"/>
        </w:numPr>
        <w:spacing w:after="0"/>
        <w:ind w:left="426" w:hanging="426"/>
        <w:contextualSpacing/>
        <w:jc w:val="both"/>
        <w:rPr>
          <w:rFonts w:cs="Arial"/>
          <w:i/>
          <w:sz w:val="20"/>
          <w:szCs w:val="20"/>
        </w:rPr>
      </w:pPr>
      <w:r>
        <w:rPr>
          <w:rFonts w:cs="Arial"/>
          <w:sz w:val="20"/>
          <w:szCs w:val="20"/>
        </w:rPr>
        <w:lastRenderedPageBreak/>
        <w:t xml:space="preserve">administrator wyznaczył Inspektora Danych Osobowych, z którym można się skontaktować za pośrednictwem poczty elektronicznej: </w:t>
      </w:r>
      <w:hyperlink r:id="rId12" w:history="1">
        <w:r>
          <w:rPr>
            <w:rStyle w:val="Hipercze"/>
            <w:rFonts w:cs="Arial"/>
            <w:color w:val="auto"/>
            <w:sz w:val="20"/>
            <w:szCs w:val="20"/>
          </w:rPr>
          <w:t>kuba@eduodo.pl</w:t>
        </w:r>
      </w:hyperlink>
      <w:r>
        <w:rPr>
          <w:rFonts w:cs="Arial"/>
          <w:i/>
          <w:sz w:val="20"/>
          <w:szCs w:val="20"/>
        </w:rPr>
        <w:t xml:space="preserve"> </w:t>
      </w:r>
      <w:r>
        <w:rPr>
          <w:rFonts w:cs="Arial"/>
          <w:sz w:val="20"/>
          <w:szCs w:val="20"/>
        </w:rPr>
        <w:t>lub za pośrednictwem poczty tradycyjnej: Gmina Ciasna, ul. Nowa 1a, 42-793 Ciasna</w:t>
      </w:r>
      <w:r>
        <w:rPr>
          <w:rFonts w:eastAsia="Calibri" w:cs="Arial"/>
          <w:i/>
          <w:sz w:val="20"/>
          <w:szCs w:val="20"/>
        </w:rPr>
        <w:t>;</w:t>
      </w:r>
      <w:r>
        <w:rPr>
          <w:rFonts w:cs="Arial"/>
          <w:sz w:val="20"/>
          <w:szCs w:val="20"/>
        </w:rPr>
        <w:t xml:space="preserve">  </w:t>
      </w:r>
    </w:p>
    <w:p w:rsidR="009E72BA" w:rsidRDefault="0014704A" w:rsidP="009E72BA">
      <w:pPr>
        <w:pStyle w:val="1Styl1"/>
        <w:rPr>
          <w:rFonts w:cs="Calibri"/>
          <w:b w:val="0"/>
          <w:sz w:val="20"/>
        </w:rPr>
      </w:pPr>
      <w:r>
        <w:rPr>
          <w:sz w:val="20"/>
        </w:rPr>
        <w:t>Pani/Pana dane osobowe przetwarzane będą na podstawie art. 6 ust. 1 lit. c</w:t>
      </w:r>
      <w:r>
        <w:rPr>
          <w:i/>
          <w:sz w:val="20"/>
        </w:rPr>
        <w:t xml:space="preserve"> </w:t>
      </w:r>
      <w:r>
        <w:rPr>
          <w:sz w:val="20"/>
        </w:rPr>
        <w:t xml:space="preserve">RODO w celu </w:t>
      </w:r>
      <w:r>
        <w:rPr>
          <w:rFonts w:eastAsia="Calibri"/>
          <w:sz w:val="20"/>
        </w:rPr>
        <w:t>związanym z postępowaniem o udzielenie zamówienia publicznego na zadanie pn.: „</w:t>
      </w:r>
      <w:r w:rsidR="009E72BA">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9E72BA">
        <w:rPr>
          <w:rFonts w:asciiTheme="minorHAnsi" w:hAnsiTheme="minorHAnsi"/>
        </w:rPr>
        <w:t>Zborowskiem</w:t>
      </w:r>
      <w:proofErr w:type="spellEnd"/>
      <w:r w:rsidR="009E72BA">
        <w:rPr>
          <w:rFonts w:asciiTheme="minorHAnsi" w:hAnsiTheme="minorHAnsi"/>
        </w:rPr>
        <w:t>.</w:t>
      </w:r>
    </w:p>
    <w:p w:rsidR="0014704A" w:rsidRDefault="0014704A" w:rsidP="0014704A">
      <w:pPr>
        <w:numPr>
          <w:ilvl w:val="0"/>
          <w:numId w:val="7"/>
        </w:numPr>
        <w:spacing w:after="0"/>
        <w:ind w:left="426" w:hanging="426"/>
        <w:contextualSpacing/>
        <w:jc w:val="both"/>
        <w:rPr>
          <w:rFonts w:cs="Arial"/>
          <w:sz w:val="20"/>
          <w:szCs w:val="20"/>
        </w:rPr>
      </w:pP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cs="Arial"/>
          <w:sz w:val="20"/>
          <w:szCs w:val="20"/>
        </w:rPr>
        <w:t>Pzp</w:t>
      </w:r>
      <w:proofErr w:type="spellEnd"/>
      <w:r>
        <w:rPr>
          <w:rFonts w:cs="Arial"/>
          <w:sz w:val="20"/>
          <w:szCs w:val="20"/>
        </w:rPr>
        <w:t xml:space="preserve">”;  </w:t>
      </w: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 xml:space="preserve">Pani/Pana dane osobowe będą przechowywane, zgodnie z art. 97 ust. 1 ustawy </w:t>
      </w:r>
      <w:proofErr w:type="spellStart"/>
      <w:r>
        <w:rPr>
          <w:rFonts w:cs="Arial"/>
          <w:sz w:val="20"/>
          <w:szCs w:val="20"/>
        </w:rPr>
        <w:t>Pzp</w:t>
      </w:r>
      <w:proofErr w:type="spellEnd"/>
      <w:r>
        <w:rPr>
          <w:rFonts w:cs="Arial"/>
          <w:sz w:val="20"/>
          <w:szCs w:val="20"/>
        </w:rPr>
        <w:t>, przez okres 4 lat od dnia zakończenia postępowania o udzielenie zamówienia, a jeżeli czas trwania umowy przekracza 4 lata, okres przechowywania obejmuje cały czas trwania umowy;</w:t>
      </w:r>
    </w:p>
    <w:p w:rsidR="0014704A" w:rsidRDefault="0014704A" w:rsidP="0014704A">
      <w:pPr>
        <w:numPr>
          <w:ilvl w:val="0"/>
          <w:numId w:val="7"/>
        </w:numPr>
        <w:spacing w:after="0"/>
        <w:ind w:left="426" w:hanging="426"/>
        <w:contextualSpacing/>
        <w:jc w:val="both"/>
        <w:rPr>
          <w:rFonts w:cs="Arial"/>
          <w:b/>
          <w:i/>
          <w:sz w:val="20"/>
          <w:szCs w:val="20"/>
        </w:rPr>
      </w:pPr>
      <w:r>
        <w:rPr>
          <w:rFonts w:cs="Arial"/>
          <w:sz w:val="20"/>
          <w:szCs w:val="20"/>
        </w:rPr>
        <w:t xml:space="preserve">obowiązek podania przez Panią/Pana danych osobowych bezpośrednio Pani/Pana dotyczących jest wymogiem ustawowym określonym w przepisach ustawy </w:t>
      </w:r>
      <w:proofErr w:type="spellStart"/>
      <w:r>
        <w:rPr>
          <w:rFonts w:cs="Arial"/>
          <w:sz w:val="20"/>
          <w:szCs w:val="20"/>
        </w:rPr>
        <w:t>Pzp</w:t>
      </w:r>
      <w:proofErr w:type="spellEnd"/>
      <w:r>
        <w:rPr>
          <w:rFonts w:cs="Arial"/>
          <w:sz w:val="20"/>
          <w:szCs w:val="20"/>
        </w:rPr>
        <w:t xml:space="preserve">, związanym z udziałem w postępowaniu o udzielenie zamówienia publicznego; konsekwencje niepodania określonych danych wynikają z ustawy </w:t>
      </w:r>
      <w:proofErr w:type="spellStart"/>
      <w:r>
        <w:rPr>
          <w:rFonts w:cs="Arial"/>
          <w:sz w:val="20"/>
          <w:szCs w:val="20"/>
        </w:rPr>
        <w:t>Pzp</w:t>
      </w:r>
      <w:proofErr w:type="spellEnd"/>
      <w:r>
        <w:rPr>
          <w:rFonts w:cs="Arial"/>
          <w:sz w:val="20"/>
          <w:szCs w:val="20"/>
        </w:rPr>
        <w:t xml:space="preserve">;  </w:t>
      </w:r>
    </w:p>
    <w:p w:rsidR="0014704A" w:rsidRDefault="0014704A" w:rsidP="0014704A">
      <w:pPr>
        <w:numPr>
          <w:ilvl w:val="0"/>
          <w:numId w:val="7"/>
        </w:numPr>
        <w:spacing w:after="0"/>
        <w:ind w:left="426" w:hanging="426"/>
        <w:contextualSpacing/>
        <w:jc w:val="both"/>
        <w:rPr>
          <w:rFonts w:eastAsia="Calibri" w:cs="Arial"/>
          <w:sz w:val="20"/>
          <w:szCs w:val="20"/>
        </w:rPr>
      </w:pPr>
      <w:r>
        <w:rPr>
          <w:rFonts w:cs="Arial"/>
          <w:sz w:val="20"/>
          <w:szCs w:val="20"/>
        </w:rPr>
        <w:t>w odniesieniu do Pani/Pana danych osobowych decyzje nie będą podejmowane w sposób zautomatyzowany, stosowanie do art. 22 RODO;</w:t>
      </w: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posiada Pani/Pan:</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na podstawie art. 15 RODO prawo dostępu do danych osobowych Pani/Pana dotyczących;</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na podstawie art. 16 RODO prawo do sprostowania Pani/Pana danych osobowych;</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 xml:space="preserve">na podstawie art. 18 RODO prawo żądania od administratora ograniczenia przetwarzania danych osobowych z zastrzeżeniem przypadków, o których mowa w art. 18 ust. 2 RODO;  </w:t>
      </w:r>
    </w:p>
    <w:p w:rsidR="0014704A" w:rsidRDefault="0014704A" w:rsidP="0014704A">
      <w:pPr>
        <w:numPr>
          <w:ilvl w:val="0"/>
          <w:numId w:val="8"/>
        </w:numPr>
        <w:spacing w:after="0"/>
        <w:ind w:left="709" w:hanging="283"/>
        <w:contextualSpacing/>
        <w:jc w:val="both"/>
        <w:rPr>
          <w:rFonts w:cs="Arial"/>
          <w:i/>
          <w:sz w:val="20"/>
          <w:szCs w:val="20"/>
        </w:rPr>
      </w:pPr>
      <w:r>
        <w:rPr>
          <w:rFonts w:cs="Arial"/>
          <w:sz w:val="20"/>
          <w:szCs w:val="20"/>
        </w:rPr>
        <w:t>prawo do wniesienia skargi do Prezesa Urzędu Ochrony Danych Osobowych, gdy uzna Pani/Pan, że przetwarzanie danych osobowych Pani/Pana dotyczących narusza przepisy RODO;</w:t>
      </w:r>
    </w:p>
    <w:p w:rsidR="0014704A" w:rsidRDefault="0014704A" w:rsidP="0014704A">
      <w:pPr>
        <w:numPr>
          <w:ilvl w:val="0"/>
          <w:numId w:val="7"/>
        </w:numPr>
        <w:spacing w:after="0"/>
        <w:ind w:left="426" w:hanging="426"/>
        <w:contextualSpacing/>
        <w:jc w:val="both"/>
        <w:rPr>
          <w:rFonts w:cs="Arial"/>
          <w:i/>
          <w:sz w:val="20"/>
          <w:szCs w:val="20"/>
        </w:rPr>
      </w:pPr>
      <w:r>
        <w:rPr>
          <w:rFonts w:cs="Arial"/>
          <w:sz w:val="20"/>
          <w:szCs w:val="20"/>
        </w:rPr>
        <w:t>nie przysługuje Pani/Panu:</w:t>
      </w:r>
    </w:p>
    <w:p w:rsidR="0014704A" w:rsidRDefault="0014704A" w:rsidP="0014704A">
      <w:pPr>
        <w:numPr>
          <w:ilvl w:val="0"/>
          <w:numId w:val="9"/>
        </w:numPr>
        <w:spacing w:after="0"/>
        <w:ind w:left="709" w:hanging="283"/>
        <w:contextualSpacing/>
        <w:jc w:val="both"/>
        <w:rPr>
          <w:rFonts w:cs="Arial"/>
          <w:i/>
          <w:sz w:val="20"/>
          <w:szCs w:val="20"/>
        </w:rPr>
      </w:pPr>
      <w:r>
        <w:rPr>
          <w:rFonts w:cs="Arial"/>
          <w:sz w:val="20"/>
          <w:szCs w:val="20"/>
        </w:rPr>
        <w:t>w związku z art. 17 ust. 3 lit. b, d lub e RODO prawo do usunięcia danych osobowych;</w:t>
      </w:r>
    </w:p>
    <w:p w:rsidR="0014704A" w:rsidRDefault="0014704A" w:rsidP="0014704A">
      <w:pPr>
        <w:numPr>
          <w:ilvl w:val="0"/>
          <w:numId w:val="9"/>
        </w:numPr>
        <w:spacing w:after="0"/>
        <w:ind w:left="709" w:hanging="283"/>
        <w:contextualSpacing/>
        <w:jc w:val="both"/>
        <w:rPr>
          <w:rFonts w:cs="Arial"/>
          <w:b/>
          <w:i/>
          <w:sz w:val="20"/>
          <w:szCs w:val="20"/>
        </w:rPr>
      </w:pPr>
      <w:r>
        <w:rPr>
          <w:rFonts w:cs="Arial"/>
          <w:sz w:val="20"/>
          <w:szCs w:val="20"/>
        </w:rPr>
        <w:t>prawo do przenoszenia danych osobowych, o którym mowa w art. 20 RODO;</w:t>
      </w:r>
    </w:p>
    <w:p w:rsidR="0014704A" w:rsidRDefault="0014704A" w:rsidP="0014704A">
      <w:pPr>
        <w:numPr>
          <w:ilvl w:val="0"/>
          <w:numId w:val="9"/>
        </w:numPr>
        <w:spacing w:after="0"/>
        <w:ind w:left="709" w:hanging="283"/>
        <w:contextualSpacing/>
        <w:jc w:val="both"/>
        <w:rPr>
          <w:rFonts w:cs="Arial"/>
          <w:b/>
          <w:i/>
          <w:sz w:val="20"/>
          <w:szCs w:val="20"/>
        </w:rPr>
      </w:pPr>
      <w:r>
        <w:rPr>
          <w:rFonts w:cs="Arial"/>
          <w:b/>
          <w:sz w:val="20"/>
          <w:szCs w:val="20"/>
        </w:rPr>
        <w:t>na podstawie art. 21 RODO prawo sprzeciwu, wobec przetwarzania danych osobowych, gdyż podstawą prawną przetwarzania Pani/Pana danych osobowych jest art. 6 ust. 1 lit. c RODO</w:t>
      </w:r>
      <w:r>
        <w:rPr>
          <w:rFonts w:cs="Arial"/>
          <w:sz w:val="20"/>
          <w:szCs w:val="20"/>
        </w:rPr>
        <w:t>.</w:t>
      </w:r>
      <w:r>
        <w:rPr>
          <w:rFonts w:cs="Arial"/>
          <w:b/>
          <w:sz w:val="20"/>
          <w:szCs w:val="20"/>
        </w:rPr>
        <w:t xml:space="preserve"> </w:t>
      </w:r>
    </w:p>
    <w:p w:rsidR="0014704A" w:rsidRDefault="0014704A" w:rsidP="0014704A">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EA72D3" w:rsidRPr="009E72BA"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5. Zamawiający nie przewiduje aukcji elektronicznej.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zwrotu kosztów udziału w postępowaniu.</w:t>
      </w:r>
    </w:p>
    <w:p w:rsidR="00EA72D3" w:rsidRDefault="00EA72D3" w:rsidP="00EA72D3">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EA72D3" w:rsidRDefault="00EA72D3" w:rsidP="00EA72D3">
      <w:pPr>
        <w:tabs>
          <w:tab w:val="left" w:pos="5040"/>
        </w:tabs>
      </w:pPr>
    </w:p>
    <w:p w:rsidR="00EA72D3" w:rsidRDefault="00EA72D3" w:rsidP="00EA72D3"/>
    <w:p w:rsidR="00EA72D3" w:rsidRDefault="00EA72D3" w:rsidP="00EA72D3"/>
    <w:p w:rsidR="005452A8" w:rsidRDefault="005452A8"/>
    <w:sectPr w:rsidR="00545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E9A2354"/>
    <w:multiLevelType w:val="hybridMultilevel"/>
    <w:tmpl w:val="520035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A9"/>
    <w:rsid w:val="0014704A"/>
    <w:rsid w:val="00293846"/>
    <w:rsid w:val="00376C92"/>
    <w:rsid w:val="003D4458"/>
    <w:rsid w:val="00417A83"/>
    <w:rsid w:val="00430591"/>
    <w:rsid w:val="004C3C3C"/>
    <w:rsid w:val="005173A9"/>
    <w:rsid w:val="005452A8"/>
    <w:rsid w:val="007919FB"/>
    <w:rsid w:val="009E72BA"/>
    <w:rsid w:val="00A40244"/>
    <w:rsid w:val="00B90914"/>
    <w:rsid w:val="00C208C2"/>
    <w:rsid w:val="00EA7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4179">
      <w:bodyDiv w:val="1"/>
      <w:marLeft w:val="0"/>
      <w:marRight w:val="0"/>
      <w:marTop w:val="0"/>
      <w:marBottom w:val="0"/>
      <w:divBdr>
        <w:top w:val="none" w:sz="0" w:space="0" w:color="auto"/>
        <w:left w:val="none" w:sz="0" w:space="0" w:color="auto"/>
        <w:bottom w:val="none" w:sz="0" w:space="0" w:color="auto"/>
        <w:right w:val="none" w:sz="0" w:space="0" w:color="auto"/>
      </w:divBdr>
    </w:div>
    <w:div w:id="1631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hyperlink" Target="mailto:kuba@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9485</Words>
  <Characters>56910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19</cp:revision>
  <cp:lastPrinted>2018-08-28T12:38:00Z</cp:lastPrinted>
  <dcterms:created xsi:type="dcterms:W3CDTF">2018-08-07T06:51:00Z</dcterms:created>
  <dcterms:modified xsi:type="dcterms:W3CDTF">2018-09-19T09:25:00Z</dcterms:modified>
</cp:coreProperties>
</file>