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B38" w:rsidRPr="007165AB" w:rsidRDefault="007165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Zakres prac określony odcinkami jak niżej:</w:t>
      </w:r>
    </w:p>
    <w:p w:rsidR="000F0119" w:rsidRDefault="007165AB" w:rsidP="000F0119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GRAWITACJA – realizacja według poniższych odcinków:</w:t>
      </w:r>
    </w:p>
    <w:p w:rsidR="007165AB" w:rsidRDefault="007165AB" w:rsidP="007165AB">
      <w:pPr>
        <w:pStyle w:val="Akapitzlist"/>
        <w:ind w:left="426"/>
        <w:rPr>
          <w:rFonts w:ascii="Arial" w:hAnsi="Arial" w:cs="Arial"/>
        </w:rPr>
      </w:pPr>
      <w:r>
        <w:rPr>
          <w:rFonts w:ascii="Arial" w:hAnsi="Arial" w:cs="Arial"/>
        </w:rPr>
        <w:t>1.1. Od studni S114 do S143 ul. Niedźwiedzka,</w:t>
      </w:r>
    </w:p>
    <w:p w:rsidR="007165AB" w:rsidRDefault="007165AB" w:rsidP="007165AB">
      <w:pPr>
        <w:pStyle w:val="Akapitzlist"/>
        <w:ind w:left="426"/>
        <w:rPr>
          <w:rFonts w:ascii="Arial" w:hAnsi="Arial" w:cs="Arial"/>
        </w:rPr>
      </w:pPr>
      <w:r>
        <w:rPr>
          <w:rFonts w:ascii="Arial" w:hAnsi="Arial" w:cs="Arial"/>
        </w:rPr>
        <w:t>1.2. Od T45 – ul. Polan do S165,</w:t>
      </w:r>
    </w:p>
    <w:p w:rsidR="007165AB" w:rsidRDefault="007165AB" w:rsidP="007165AB">
      <w:pPr>
        <w:pStyle w:val="Akapitzlist"/>
        <w:ind w:left="426"/>
        <w:rPr>
          <w:rFonts w:ascii="Arial" w:hAnsi="Arial" w:cs="Arial"/>
        </w:rPr>
      </w:pPr>
      <w:r>
        <w:rPr>
          <w:rFonts w:ascii="Arial" w:hAnsi="Arial" w:cs="Arial"/>
        </w:rPr>
        <w:t>1.3. Od studni S50 ul. Wierzbowa – S60 ul. Polna – do S67,</w:t>
      </w:r>
    </w:p>
    <w:p w:rsidR="007165AB" w:rsidRDefault="007165AB" w:rsidP="007165AB">
      <w:pPr>
        <w:pStyle w:val="Akapitzlist"/>
        <w:ind w:left="426"/>
        <w:rPr>
          <w:rFonts w:ascii="Arial" w:hAnsi="Arial" w:cs="Arial"/>
        </w:rPr>
      </w:pPr>
      <w:r>
        <w:rPr>
          <w:rFonts w:ascii="Arial" w:hAnsi="Arial" w:cs="Arial"/>
        </w:rPr>
        <w:t>1.4. Od T20 – ul. Borkowa – S88 – do S90,</w:t>
      </w:r>
    </w:p>
    <w:p w:rsidR="007165AB" w:rsidRDefault="007165AB" w:rsidP="007165AB">
      <w:pPr>
        <w:pStyle w:val="Akapitzlist"/>
        <w:ind w:left="426"/>
        <w:rPr>
          <w:rFonts w:ascii="Arial" w:hAnsi="Arial" w:cs="Arial"/>
        </w:rPr>
      </w:pPr>
      <w:r>
        <w:rPr>
          <w:rFonts w:ascii="Arial" w:hAnsi="Arial" w:cs="Arial"/>
        </w:rPr>
        <w:t>1.5. Od studni S88 - ul. Borkowa do S92.</w:t>
      </w:r>
    </w:p>
    <w:p w:rsidR="007165AB" w:rsidRDefault="007165AB" w:rsidP="007165AB">
      <w:pPr>
        <w:pStyle w:val="Akapitzlist"/>
        <w:ind w:left="426"/>
        <w:rPr>
          <w:rFonts w:ascii="Arial" w:hAnsi="Arial" w:cs="Arial"/>
        </w:rPr>
      </w:pPr>
    </w:p>
    <w:p w:rsidR="007165AB" w:rsidRDefault="007165AB" w:rsidP="000F0119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CIŚNIENIÓWKA</w:t>
      </w:r>
      <w:r>
        <w:rPr>
          <w:rFonts w:ascii="Arial" w:hAnsi="Arial" w:cs="Arial"/>
        </w:rPr>
        <w:tab/>
      </w:r>
    </w:p>
    <w:p w:rsidR="007165AB" w:rsidRDefault="007165AB" w:rsidP="007165AB">
      <w:pPr>
        <w:pStyle w:val="Akapitzlist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2.1. Rurociąg ciśnieniowy </w:t>
      </w:r>
      <w:proofErr w:type="spellStart"/>
      <w:r>
        <w:rPr>
          <w:rFonts w:ascii="Arial" w:hAnsi="Arial" w:cs="Arial"/>
        </w:rPr>
        <w:t>Rc</w:t>
      </w:r>
      <w:proofErr w:type="spellEnd"/>
      <w:r>
        <w:rPr>
          <w:rFonts w:ascii="Arial" w:hAnsi="Arial" w:cs="Arial"/>
        </w:rPr>
        <w:t xml:space="preserve"> 7 ul. Piaskowa,</w:t>
      </w:r>
    </w:p>
    <w:p w:rsidR="007165AB" w:rsidRDefault="007165AB" w:rsidP="007165AB">
      <w:pPr>
        <w:pStyle w:val="Akapitzlist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2.2. Rurociąg ciśnieniowy </w:t>
      </w:r>
      <w:proofErr w:type="spellStart"/>
      <w:r>
        <w:rPr>
          <w:rFonts w:ascii="Arial" w:hAnsi="Arial" w:cs="Arial"/>
        </w:rPr>
        <w:t>Rc</w:t>
      </w:r>
      <w:proofErr w:type="spellEnd"/>
      <w:r>
        <w:rPr>
          <w:rFonts w:ascii="Arial" w:hAnsi="Arial" w:cs="Arial"/>
        </w:rPr>
        <w:t xml:space="preserve"> 8,</w:t>
      </w:r>
    </w:p>
    <w:p w:rsidR="007165AB" w:rsidRDefault="007165AB" w:rsidP="007165AB">
      <w:pPr>
        <w:pStyle w:val="Akapitzlist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2.3. Rurociąg ciśnieniowy </w:t>
      </w:r>
      <w:proofErr w:type="spellStart"/>
      <w:r>
        <w:rPr>
          <w:rFonts w:ascii="Arial" w:hAnsi="Arial" w:cs="Arial"/>
        </w:rPr>
        <w:t>Rc</w:t>
      </w:r>
      <w:proofErr w:type="spellEnd"/>
      <w:r>
        <w:rPr>
          <w:rFonts w:ascii="Arial" w:hAnsi="Arial" w:cs="Arial"/>
        </w:rPr>
        <w:t xml:space="preserve"> 9</w:t>
      </w:r>
    </w:p>
    <w:p w:rsidR="007165AB" w:rsidRDefault="007165AB" w:rsidP="007165AB">
      <w:pPr>
        <w:pStyle w:val="Akapitzlist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2.4. Rurociąg ciśnieniowy </w:t>
      </w:r>
      <w:proofErr w:type="spellStart"/>
      <w:r>
        <w:rPr>
          <w:rFonts w:ascii="Arial" w:hAnsi="Arial" w:cs="Arial"/>
        </w:rPr>
        <w:t>Rc</w:t>
      </w:r>
      <w:proofErr w:type="spellEnd"/>
      <w:r>
        <w:rPr>
          <w:rFonts w:ascii="Arial" w:hAnsi="Arial" w:cs="Arial"/>
        </w:rPr>
        <w:t xml:space="preserve"> 10</w:t>
      </w:r>
    </w:p>
    <w:p w:rsidR="0025562A" w:rsidRDefault="0025562A" w:rsidP="007165AB">
      <w:pPr>
        <w:pStyle w:val="Akapitzlist"/>
        <w:ind w:left="426"/>
        <w:rPr>
          <w:rFonts w:ascii="Arial" w:hAnsi="Arial" w:cs="Arial"/>
        </w:rPr>
      </w:pPr>
    </w:p>
    <w:p w:rsidR="0025562A" w:rsidRDefault="0025562A" w:rsidP="0025562A">
      <w:pPr>
        <w:pStyle w:val="Akapitzlist"/>
        <w:ind w:left="0"/>
        <w:rPr>
          <w:rFonts w:ascii="Arial" w:hAnsi="Arial" w:cs="Arial"/>
        </w:rPr>
      </w:pPr>
      <w:r>
        <w:rPr>
          <w:rFonts w:ascii="Arial" w:hAnsi="Arial" w:cs="Arial"/>
        </w:rPr>
        <w:t>3.   Przyłącza do pierwszej studni na posesji.</w:t>
      </w:r>
    </w:p>
    <w:p w:rsidR="0025562A" w:rsidRDefault="0025562A" w:rsidP="0025562A">
      <w:pPr>
        <w:pStyle w:val="Akapitzlist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3.1. zgodnie z załączonymi rysunkami na ciągu sieci w punkcie 1 i 2.</w:t>
      </w:r>
    </w:p>
    <w:p w:rsidR="007165AB" w:rsidRDefault="007165AB" w:rsidP="007165AB">
      <w:pPr>
        <w:pStyle w:val="Akapitzlist"/>
        <w:ind w:left="426"/>
        <w:rPr>
          <w:rFonts w:ascii="Arial" w:hAnsi="Arial" w:cs="Arial"/>
        </w:rPr>
      </w:pPr>
    </w:p>
    <w:p w:rsidR="007165AB" w:rsidRPr="000F0119" w:rsidRDefault="007165AB" w:rsidP="007165AB">
      <w:pPr>
        <w:pStyle w:val="Akapitzlist"/>
        <w:ind w:left="426"/>
        <w:rPr>
          <w:rFonts w:ascii="Arial" w:hAnsi="Arial" w:cs="Arial"/>
        </w:rPr>
      </w:pPr>
    </w:p>
    <w:sectPr w:rsidR="007165AB" w:rsidRPr="000F0119" w:rsidSect="00102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72605"/>
    <w:multiLevelType w:val="hybridMultilevel"/>
    <w:tmpl w:val="A5C61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F0119"/>
    <w:rsid w:val="000F0119"/>
    <w:rsid w:val="00102B38"/>
    <w:rsid w:val="00102D3F"/>
    <w:rsid w:val="0025562A"/>
    <w:rsid w:val="003B5099"/>
    <w:rsid w:val="007165AB"/>
    <w:rsid w:val="00CD2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3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01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511</Characters>
  <Application>Microsoft Office Word</Application>
  <DocSecurity>0</DocSecurity>
  <Lines>4</Lines>
  <Paragraphs>1</Paragraphs>
  <ScaleCrop>false</ScaleCrop>
  <Company>Urząd Gminy Ciasna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Gienek</cp:lastModifiedBy>
  <cp:revision>3</cp:revision>
  <dcterms:created xsi:type="dcterms:W3CDTF">2016-03-31T11:55:00Z</dcterms:created>
  <dcterms:modified xsi:type="dcterms:W3CDTF">2017-07-10T08:37:00Z</dcterms:modified>
</cp:coreProperties>
</file>