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D" w:rsidRPr="0059629B" w:rsidRDefault="00EB412D" w:rsidP="00EB41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U</w:t>
      </w:r>
      <w:r w:rsidR="0028008D" w:rsidRPr="0059629B">
        <w:rPr>
          <w:rFonts w:ascii="Arial" w:hAnsi="Arial" w:cs="Arial"/>
          <w:b/>
          <w:bCs/>
          <w:sz w:val="20"/>
          <w:szCs w:val="20"/>
        </w:rPr>
        <w:t>chwała Nr .............</w:t>
      </w:r>
    </w:p>
    <w:p w:rsidR="00EB412D" w:rsidRPr="0059629B" w:rsidRDefault="00EB412D" w:rsidP="00EB412D">
      <w:pPr>
        <w:pStyle w:val="Nagwek4"/>
        <w:rPr>
          <w:b/>
          <w:color w:val="auto"/>
          <w:sz w:val="20"/>
          <w:szCs w:val="20"/>
        </w:rPr>
      </w:pPr>
      <w:r w:rsidRPr="0059629B">
        <w:rPr>
          <w:b/>
          <w:color w:val="auto"/>
          <w:sz w:val="20"/>
          <w:szCs w:val="20"/>
        </w:rPr>
        <w:t xml:space="preserve">Rady </w:t>
      </w:r>
      <w:r w:rsidR="00D15133" w:rsidRPr="0059629B">
        <w:rPr>
          <w:b/>
          <w:color w:val="auto"/>
          <w:sz w:val="20"/>
          <w:szCs w:val="20"/>
        </w:rPr>
        <w:t>Gminy w Ciasnej</w:t>
      </w:r>
    </w:p>
    <w:p w:rsidR="00EB412D" w:rsidRPr="0059629B" w:rsidRDefault="0028008D" w:rsidP="00EB41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 dnia ....................</w:t>
      </w:r>
      <w:r w:rsidR="00EB412D" w:rsidRPr="0059629B">
        <w:rPr>
          <w:rFonts w:ascii="Arial" w:hAnsi="Arial" w:cs="Arial"/>
          <w:sz w:val="20"/>
          <w:szCs w:val="20"/>
        </w:rPr>
        <w:t xml:space="preserve"> r.</w:t>
      </w:r>
    </w:p>
    <w:p w:rsidR="00EB412D" w:rsidRPr="0059629B" w:rsidRDefault="00EB412D" w:rsidP="00EB412D">
      <w:pPr>
        <w:pStyle w:val="Nagwek5"/>
        <w:rPr>
          <w:color w:val="auto"/>
          <w:sz w:val="20"/>
          <w:szCs w:val="20"/>
        </w:rPr>
      </w:pPr>
    </w:p>
    <w:p w:rsidR="00EB412D" w:rsidRPr="0059629B" w:rsidRDefault="00CB59BC" w:rsidP="00EB412D">
      <w:pPr>
        <w:pStyle w:val="Tekstpodstawowy3"/>
        <w:rPr>
          <w:color w:val="auto"/>
          <w:spacing w:val="-2"/>
          <w:sz w:val="20"/>
        </w:rPr>
      </w:pPr>
      <w:r w:rsidRPr="0059629B">
        <w:rPr>
          <w:color w:val="auto"/>
          <w:spacing w:val="-2"/>
          <w:sz w:val="20"/>
        </w:rPr>
        <w:t xml:space="preserve">w sprawie miejscowego planu zagospodarowania przestrzennego </w:t>
      </w:r>
      <w:r w:rsidR="00D40A72" w:rsidRPr="0059629B">
        <w:rPr>
          <w:color w:val="auto"/>
          <w:spacing w:val="-2"/>
          <w:sz w:val="20"/>
        </w:rPr>
        <w:br/>
      </w:r>
      <w:r w:rsidR="00D15133" w:rsidRPr="0059629B">
        <w:rPr>
          <w:color w:val="auto"/>
          <w:spacing w:val="-2"/>
          <w:sz w:val="20"/>
        </w:rPr>
        <w:t>fragmentów Gminy Ciasna – Etap I</w:t>
      </w:r>
      <w:r w:rsidR="001B0A48" w:rsidRPr="0059629B">
        <w:rPr>
          <w:color w:val="auto"/>
          <w:spacing w:val="-2"/>
          <w:sz w:val="20"/>
        </w:rPr>
        <w:t>I</w:t>
      </w:r>
    </w:p>
    <w:p w:rsidR="00414CE5" w:rsidRPr="0059629B" w:rsidRDefault="00414CE5" w:rsidP="00853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B412D" w:rsidRPr="0059629B" w:rsidRDefault="00EB412D" w:rsidP="00D62874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Na podstawie art. 18 ust. 2 pkt 5 ustawy z dnia 8 marca 1990 r. o samorządzie gminnym (</w:t>
      </w:r>
      <w:r w:rsidR="00F04C47">
        <w:rPr>
          <w:rFonts w:ascii="Arial" w:hAnsi="Arial" w:cs="Arial"/>
          <w:sz w:val="20"/>
          <w:szCs w:val="20"/>
        </w:rPr>
        <w:t>tekst jednolity, Dz. U. z 2016</w:t>
      </w:r>
      <w:r w:rsidR="00FD2F85" w:rsidRPr="0059629B">
        <w:rPr>
          <w:rFonts w:ascii="Arial" w:hAnsi="Arial" w:cs="Arial"/>
          <w:sz w:val="20"/>
          <w:szCs w:val="20"/>
        </w:rPr>
        <w:t xml:space="preserve"> r. poz. </w:t>
      </w:r>
      <w:r w:rsidR="006A2CAC" w:rsidRPr="0059629B">
        <w:rPr>
          <w:rFonts w:ascii="Arial" w:hAnsi="Arial" w:cs="Arial"/>
          <w:sz w:val="20"/>
          <w:szCs w:val="20"/>
        </w:rPr>
        <w:t xml:space="preserve">446 </w:t>
      </w:r>
      <w:r w:rsidR="00FD2F85" w:rsidRPr="0059629B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FD2F85" w:rsidRPr="0059629B">
        <w:rPr>
          <w:rFonts w:ascii="Arial" w:hAnsi="Arial" w:cs="Arial"/>
          <w:sz w:val="20"/>
          <w:szCs w:val="20"/>
        </w:rPr>
        <w:t>późn</w:t>
      </w:r>
      <w:proofErr w:type="spellEnd"/>
      <w:r w:rsidR="0028008D" w:rsidRPr="0059629B">
        <w:rPr>
          <w:rFonts w:ascii="Arial" w:hAnsi="Arial" w:cs="Arial"/>
          <w:sz w:val="20"/>
          <w:szCs w:val="20"/>
        </w:rPr>
        <w:t>.</w:t>
      </w:r>
      <w:r w:rsidR="00FD2F85" w:rsidRPr="0059629B">
        <w:rPr>
          <w:rFonts w:ascii="Arial" w:hAnsi="Arial" w:cs="Arial"/>
          <w:sz w:val="20"/>
          <w:szCs w:val="20"/>
        </w:rPr>
        <w:t xml:space="preserve"> zm</w:t>
      </w:r>
      <w:r w:rsidR="0028008D" w:rsidRPr="0059629B">
        <w:rPr>
          <w:rFonts w:ascii="Arial" w:hAnsi="Arial" w:cs="Arial"/>
          <w:sz w:val="20"/>
          <w:szCs w:val="20"/>
        </w:rPr>
        <w:t>.</w:t>
      </w:r>
      <w:r w:rsidRPr="0059629B">
        <w:rPr>
          <w:rFonts w:ascii="Arial" w:hAnsi="Arial" w:cs="Arial"/>
          <w:sz w:val="20"/>
          <w:szCs w:val="20"/>
        </w:rPr>
        <w:t>) oraz art. 20 ust. 1</w:t>
      </w:r>
      <w:r w:rsidR="00F2190D" w:rsidRPr="0059629B">
        <w:rPr>
          <w:rFonts w:ascii="Arial" w:hAnsi="Arial" w:cs="Arial"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 xml:space="preserve">ustawy z dnia 27 marca 2003 r. </w:t>
      </w:r>
      <w:r w:rsidRPr="0059629B">
        <w:rPr>
          <w:rFonts w:ascii="Arial" w:hAnsi="Arial" w:cs="Arial"/>
          <w:spacing w:val="-2"/>
          <w:sz w:val="20"/>
          <w:szCs w:val="20"/>
        </w:rPr>
        <w:t>o planowaniu i zagospodarowaniu przestrzennym</w:t>
      </w:r>
      <w:r w:rsidR="004043C0" w:rsidRPr="0059629B">
        <w:rPr>
          <w:rFonts w:ascii="Arial" w:hAnsi="Arial" w:cs="Arial"/>
          <w:spacing w:val="-2"/>
          <w:sz w:val="20"/>
          <w:szCs w:val="20"/>
        </w:rPr>
        <w:t xml:space="preserve"> (tekst jednolity, </w:t>
      </w:r>
      <w:r w:rsidR="006A2CAC" w:rsidRPr="0059629B">
        <w:rPr>
          <w:rFonts w:ascii="Arial" w:hAnsi="Arial" w:cs="Arial"/>
          <w:spacing w:val="-2"/>
          <w:sz w:val="20"/>
          <w:szCs w:val="20"/>
        </w:rPr>
        <w:t>Dz. U. z 2016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r. poz. </w:t>
      </w:r>
      <w:r w:rsidR="006A2CAC" w:rsidRPr="0059629B">
        <w:rPr>
          <w:rFonts w:ascii="Arial" w:hAnsi="Arial" w:cs="Arial"/>
          <w:spacing w:val="-2"/>
          <w:sz w:val="20"/>
          <w:szCs w:val="20"/>
        </w:rPr>
        <w:t xml:space="preserve">778 </w:t>
      </w:r>
      <w:r w:rsidR="001B0A48" w:rsidRPr="0059629B">
        <w:rPr>
          <w:rFonts w:ascii="Arial" w:hAnsi="Arial" w:cs="Arial"/>
          <w:spacing w:val="-2"/>
          <w:sz w:val="20"/>
          <w:szCs w:val="20"/>
        </w:rPr>
        <w:t xml:space="preserve">z </w:t>
      </w:r>
      <w:proofErr w:type="spellStart"/>
      <w:r w:rsidR="001B0A48" w:rsidRPr="0059629B">
        <w:rPr>
          <w:rFonts w:ascii="Arial" w:hAnsi="Arial" w:cs="Arial"/>
          <w:spacing w:val="-2"/>
          <w:sz w:val="20"/>
          <w:szCs w:val="20"/>
        </w:rPr>
        <w:t>późn</w:t>
      </w:r>
      <w:proofErr w:type="spellEnd"/>
      <w:r w:rsidR="001B0A48" w:rsidRPr="0059629B">
        <w:rPr>
          <w:rFonts w:ascii="Arial" w:hAnsi="Arial" w:cs="Arial"/>
          <w:spacing w:val="-2"/>
          <w:sz w:val="20"/>
          <w:szCs w:val="20"/>
        </w:rPr>
        <w:t>. zm.</w:t>
      </w:r>
      <w:r w:rsidRPr="0059629B">
        <w:rPr>
          <w:rFonts w:ascii="Arial" w:hAnsi="Arial" w:cs="Arial"/>
          <w:spacing w:val="-2"/>
          <w:sz w:val="20"/>
          <w:szCs w:val="20"/>
        </w:rPr>
        <w:t>), po</w:t>
      </w:r>
      <w:r w:rsidR="004043C0" w:rsidRPr="0059629B">
        <w:rPr>
          <w:rFonts w:ascii="Arial" w:hAnsi="Arial" w:cs="Arial"/>
          <w:spacing w:val="-2"/>
          <w:sz w:val="20"/>
          <w:szCs w:val="20"/>
        </w:rPr>
        <w:t> </w:t>
      </w:r>
      <w:r w:rsidRPr="0059629B">
        <w:rPr>
          <w:rFonts w:ascii="Arial" w:hAnsi="Arial" w:cs="Arial"/>
          <w:spacing w:val="-2"/>
          <w:sz w:val="20"/>
          <w:szCs w:val="20"/>
        </w:rPr>
        <w:t>stwierdzeniu</w:t>
      </w:r>
      <w:r w:rsidR="00E5565F" w:rsidRPr="0059629B">
        <w:rPr>
          <w:rFonts w:ascii="Arial" w:hAnsi="Arial" w:cs="Arial"/>
          <w:spacing w:val="-2"/>
          <w:sz w:val="20"/>
          <w:szCs w:val="20"/>
        </w:rPr>
        <w:t>,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</w:t>
      </w:r>
      <w:r w:rsidR="00E5565F" w:rsidRPr="0059629B">
        <w:rPr>
          <w:rFonts w:ascii="Arial" w:hAnsi="Arial" w:cs="Arial"/>
          <w:spacing w:val="-2"/>
          <w:sz w:val="20"/>
          <w:szCs w:val="20"/>
        </w:rPr>
        <w:t>ż</w:t>
      </w:r>
      <w:r w:rsidR="00F2190D" w:rsidRPr="0059629B">
        <w:rPr>
          <w:rFonts w:ascii="Arial" w:hAnsi="Arial" w:cs="Arial"/>
          <w:spacing w:val="-2"/>
          <w:sz w:val="20"/>
          <w:szCs w:val="20"/>
        </w:rPr>
        <w:t xml:space="preserve">e </w:t>
      </w:r>
      <w:r w:rsidR="00E5565F" w:rsidRPr="0059629B">
        <w:rPr>
          <w:rFonts w:ascii="Arial" w:hAnsi="Arial" w:cs="Arial"/>
          <w:spacing w:val="-2"/>
          <w:sz w:val="20"/>
          <w:szCs w:val="20"/>
        </w:rPr>
        <w:t>plan</w:t>
      </w:r>
      <w:r w:rsidR="00341A3A" w:rsidRPr="0059629B">
        <w:rPr>
          <w:rFonts w:ascii="Arial" w:hAnsi="Arial" w:cs="Arial"/>
          <w:spacing w:val="-2"/>
          <w:sz w:val="20"/>
          <w:szCs w:val="20"/>
        </w:rPr>
        <w:t xml:space="preserve"> nie narusza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ustale</w:t>
      </w:r>
      <w:r w:rsidR="00F2190D" w:rsidRPr="0059629B">
        <w:rPr>
          <w:rFonts w:ascii="Arial" w:hAnsi="Arial" w:cs="Arial"/>
          <w:spacing w:val="-2"/>
          <w:sz w:val="20"/>
          <w:szCs w:val="20"/>
        </w:rPr>
        <w:t>ń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</w:t>
      </w:r>
      <w:r w:rsidR="00E5565F" w:rsidRPr="0059629B">
        <w:rPr>
          <w:rFonts w:ascii="Arial" w:hAnsi="Arial" w:cs="Arial"/>
          <w:spacing w:val="-2"/>
          <w:sz w:val="20"/>
          <w:szCs w:val="20"/>
        </w:rPr>
        <w:t>S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tudium </w:t>
      </w:r>
      <w:r w:rsidR="00641D99" w:rsidRPr="0059629B">
        <w:rPr>
          <w:rFonts w:ascii="Arial" w:hAnsi="Arial" w:cs="Arial"/>
          <w:spacing w:val="-2"/>
          <w:sz w:val="20"/>
          <w:szCs w:val="20"/>
        </w:rPr>
        <w:t>u</w:t>
      </w:r>
      <w:bookmarkStart w:id="0" w:name="_GoBack"/>
      <w:bookmarkEnd w:id="0"/>
      <w:r w:rsidRPr="0059629B">
        <w:rPr>
          <w:rFonts w:ascii="Arial" w:hAnsi="Arial" w:cs="Arial"/>
          <w:spacing w:val="-2"/>
          <w:sz w:val="20"/>
          <w:szCs w:val="20"/>
        </w:rPr>
        <w:t xml:space="preserve">warunkowań i </w:t>
      </w:r>
      <w:r w:rsidR="00641D99" w:rsidRPr="0059629B">
        <w:rPr>
          <w:rFonts w:ascii="Arial" w:hAnsi="Arial" w:cs="Arial"/>
          <w:spacing w:val="-2"/>
          <w:sz w:val="20"/>
          <w:szCs w:val="20"/>
        </w:rPr>
        <w:t>kierunków zagospodarowania p</w:t>
      </w:r>
      <w:r w:rsidR="0028008D" w:rsidRPr="0059629B">
        <w:rPr>
          <w:rFonts w:ascii="Arial" w:hAnsi="Arial" w:cs="Arial"/>
          <w:spacing w:val="-2"/>
          <w:sz w:val="20"/>
          <w:szCs w:val="20"/>
        </w:rPr>
        <w:t>rzestrzennego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</w:t>
      </w:r>
      <w:r w:rsidR="00641D99" w:rsidRPr="0059629B">
        <w:rPr>
          <w:rFonts w:ascii="Arial" w:hAnsi="Arial" w:cs="Arial"/>
          <w:spacing w:val="-2"/>
          <w:sz w:val="20"/>
          <w:szCs w:val="20"/>
        </w:rPr>
        <w:t xml:space="preserve">Gminy </w:t>
      </w:r>
      <w:r w:rsidR="00D15133" w:rsidRPr="0059629B">
        <w:rPr>
          <w:rFonts w:ascii="Arial" w:hAnsi="Arial" w:cs="Arial"/>
          <w:spacing w:val="-2"/>
          <w:sz w:val="20"/>
          <w:szCs w:val="20"/>
        </w:rPr>
        <w:t xml:space="preserve">Ciasna </w:t>
      </w:r>
      <w:r w:rsidR="00641D99" w:rsidRPr="0059629B">
        <w:rPr>
          <w:rFonts w:ascii="Arial" w:hAnsi="Arial" w:cs="Arial"/>
          <w:spacing w:val="-2"/>
          <w:sz w:val="20"/>
          <w:szCs w:val="20"/>
        </w:rPr>
        <w:t xml:space="preserve">przyjętego Uchwałą </w:t>
      </w:r>
      <w:r w:rsidR="00D40A72" w:rsidRPr="0059629B">
        <w:rPr>
          <w:rFonts w:ascii="Arial" w:hAnsi="Arial" w:cs="Arial"/>
          <w:spacing w:val="-2"/>
          <w:sz w:val="20"/>
          <w:szCs w:val="20"/>
        </w:rPr>
        <w:t xml:space="preserve">Nr </w:t>
      </w:r>
      <w:r w:rsidR="001B0A48" w:rsidRPr="0059629B">
        <w:rPr>
          <w:rFonts w:ascii="Arial" w:hAnsi="Arial" w:cs="Arial"/>
          <w:spacing w:val="-2"/>
          <w:sz w:val="20"/>
          <w:szCs w:val="20"/>
        </w:rPr>
        <w:t xml:space="preserve">XXI/140/2012 </w:t>
      </w:r>
      <w:r w:rsidR="00641D99" w:rsidRPr="0059629B">
        <w:rPr>
          <w:rFonts w:ascii="Arial" w:hAnsi="Arial" w:cs="Arial"/>
          <w:spacing w:val="-2"/>
          <w:sz w:val="20"/>
          <w:szCs w:val="20"/>
        </w:rPr>
        <w:t xml:space="preserve">z dnia </w:t>
      </w:r>
      <w:r w:rsidR="001B0A48" w:rsidRPr="0059629B">
        <w:rPr>
          <w:rFonts w:ascii="Arial" w:hAnsi="Arial" w:cs="Arial"/>
          <w:spacing w:val="-2"/>
          <w:sz w:val="20"/>
          <w:szCs w:val="20"/>
        </w:rPr>
        <w:t xml:space="preserve">20.04.2012 </w:t>
      </w:r>
      <w:r w:rsidR="00D40A72" w:rsidRPr="0059629B">
        <w:rPr>
          <w:rFonts w:ascii="Arial" w:hAnsi="Arial" w:cs="Arial"/>
          <w:spacing w:val="-2"/>
          <w:sz w:val="20"/>
          <w:szCs w:val="20"/>
        </w:rPr>
        <w:t>r.</w:t>
      </w:r>
      <w:r w:rsidR="00641D99" w:rsidRPr="0059629B">
        <w:rPr>
          <w:rFonts w:ascii="Arial" w:hAnsi="Arial" w:cs="Arial"/>
          <w:spacing w:val="-2"/>
          <w:sz w:val="20"/>
          <w:szCs w:val="20"/>
        </w:rPr>
        <w:t xml:space="preserve"> z</w:t>
      </w:r>
      <w:r w:rsidR="00C84EAA" w:rsidRPr="0059629B">
        <w:rPr>
          <w:rFonts w:ascii="Arial" w:hAnsi="Arial" w:cs="Arial"/>
          <w:spacing w:val="-2"/>
          <w:sz w:val="20"/>
          <w:szCs w:val="20"/>
        </w:rPr>
        <w:t> </w:t>
      </w:r>
      <w:r w:rsidR="00641D99" w:rsidRPr="0059629B">
        <w:rPr>
          <w:rFonts w:ascii="Arial" w:hAnsi="Arial" w:cs="Arial"/>
          <w:spacing w:val="-2"/>
          <w:sz w:val="20"/>
          <w:szCs w:val="20"/>
        </w:rPr>
        <w:t>późniejszymi zmianami</w:t>
      </w:r>
      <w:r w:rsidR="0028008D" w:rsidRPr="0059629B">
        <w:rPr>
          <w:rFonts w:ascii="Arial" w:hAnsi="Arial" w:cs="Arial"/>
          <w:spacing w:val="-2"/>
          <w:sz w:val="20"/>
          <w:szCs w:val="20"/>
        </w:rPr>
        <w:t>,</w:t>
      </w:r>
      <w:r w:rsidR="0028008D" w:rsidRPr="0059629B">
        <w:rPr>
          <w:rFonts w:ascii="Arial" w:hAnsi="Arial" w:cs="Arial"/>
          <w:sz w:val="20"/>
          <w:szCs w:val="20"/>
        </w:rPr>
        <w:t xml:space="preserve"> </w:t>
      </w:r>
      <w:r w:rsidR="00D15133" w:rsidRPr="0059629B">
        <w:rPr>
          <w:rFonts w:ascii="Arial" w:hAnsi="Arial" w:cs="Arial"/>
          <w:sz w:val="20"/>
          <w:szCs w:val="20"/>
        </w:rPr>
        <w:t>Rada Gminy w Ciasnej</w:t>
      </w:r>
      <w:r w:rsidR="00641D99" w:rsidRPr="0059629B">
        <w:rPr>
          <w:rFonts w:ascii="Arial" w:hAnsi="Arial" w:cs="Arial"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>uchwala, co następuje</w:t>
      </w:r>
      <w:r w:rsidR="00684792" w:rsidRPr="0059629B">
        <w:rPr>
          <w:rFonts w:ascii="Arial" w:hAnsi="Arial" w:cs="Arial"/>
          <w:sz w:val="20"/>
          <w:szCs w:val="20"/>
        </w:rPr>
        <w:t>:</w:t>
      </w:r>
    </w:p>
    <w:p w:rsidR="00EB412D" w:rsidRPr="0059629B" w:rsidRDefault="005424CF" w:rsidP="00EB412D">
      <w:pPr>
        <w:pStyle w:val="Nagwek1"/>
        <w:spacing w:before="360" w:after="120"/>
        <w:rPr>
          <w:szCs w:val="20"/>
        </w:rPr>
      </w:pPr>
      <w:r w:rsidRPr="0059629B">
        <w:rPr>
          <w:szCs w:val="20"/>
        </w:rPr>
        <w:t>Rozd</w:t>
      </w:r>
      <w:r w:rsidR="00EB412D" w:rsidRPr="0059629B">
        <w:rPr>
          <w:szCs w:val="20"/>
        </w:rPr>
        <w:t xml:space="preserve">ział I. Ustalenia </w:t>
      </w:r>
      <w:r w:rsidR="00D711C2" w:rsidRPr="0059629B">
        <w:rPr>
          <w:szCs w:val="20"/>
        </w:rPr>
        <w:t>ogólne</w:t>
      </w:r>
    </w:p>
    <w:p w:rsidR="00EB412D" w:rsidRPr="0059629B" w:rsidRDefault="00EB412D" w:rsidP="00EB412D">
      <w:pPr>
        <w:pStyle w:val="Nagwek"/>
        <w:widowControl w:val="0"/>
        <w:suppressLineNumbers w:val="0"/>
        <w:tabs>
          <w:tab w:val="clear" w:pos="4702"/>
          <w:tab w:val="clear" w:pos="9404"/>
        </w:tabs>
        <w:suppressAutoHyphens w:val="0"/>
        <w:autoSpaceDE w:val="0"/>
        <w:autoSpaceDN w:val="0"/>
        <w:adjustRightInd w:val="0"/>
        <w:spacing w:before="240" w:after="120"/>
        <w:rPr>
          <w:rFonts w:ascii="Arial" w:hAnsi="Arial" w:cs="Arial"/>
          <w:bCs/>
          <w:szCs w:val="20"/>
          <w:lang w:eastAsia="pl-PL"/>
        </w:rPr>
      </w:pPr>
      <w:r w:rsidRPr="0059629B">
        <w:rPr>
          <w:rFonts w:ascii="Arial" w:hAnsi="Arial" w:cs="Arial"/>
          <w:bCs/>
          <w:szCs w:val="20"/>
          <w:lang w:eastAsia="pl-PL"/>
        </w:rPr>
        <w:t>§ 1</w:t>
      </w:r>
    </w:p>
    <w:p w:rsidR="00EB412D" w:rsidRPr="0059629B" w:rsidRDefault="00EB412D" w:rsidP="00EB412D">
      <w:pPr>
        <w:widowControl w:val="0"/>
        <w:numPr>
          <w:ilvl w:val="0"/>
          <w:numId w:val="1"/>
        </w:numPr>
        <w:tabs>
          <w:tab w:val="clear" w:pos="36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Uchwala się </w:t>
      </w:r>
      <w:r w:rsidR="00375353" w:rsidRPr="0059629B">
        <w:rPr>
          <w:rFonts w:ascii="Arial" w:hAnsi="Arial" w:cs="Arial"/>
          <w:sz w:val="20"/>
          <w:szCs w:val="20"/>
        </w:rPr>
        <w:t>miejscowy plan zagospodarowania pr</w:t>
      </w:r>
      <w:r w:rsidRPr="0059629B">
        <w:rPr>
          <w:rFonts w:ascii="Arial" w:hAnsi="Arial" w:cs="Arial"/>
          <w:sz w:val="20"/>
          <w:szCs w:val="20"/>
        </w:rPr>
        <w:t xml:space="preserve">zestrzennego </w:t>
      </w:r>
      <w:r w:rsidR="00D15133" w:rsidRPr="0059629B">
        <w:rPr>
          <w:rFonts w:ascii="Arial" w:hAnsi="Arial" w:cs="Arial"/>
          <w:sz w:val="20"/>
          <w:szCs w:val="20"/>
        </w:rPr>
        <w:t>fragmentów Gminy Ciasna – Etap I</w:t>
      </w:r>
      <w:r w:rsidR="001B0A48" w:rsidRPr="0059629B">
        <w:rPr>
          <w:rFonts w:ascii="Arial" w:hAnsi="Arial" w:cs="Arial"/>
          <w:sz w:val="20"/>
          <w:szCs w:val="20"/>
        </w:rPr>
        <w:t>I</w:t>
      </w:r>
      <w:r w:rsidRPr="0059629B">
        <w:rPr>
          <w:rFonts w:ascii="Arial" w:hAnsi="Arial" w:cs="Arial"/>
          <w:sz w:val="20"/>
          <w:szCs w:val="20"/>
        </w:rPr>
        <w:t>, zwan</w:t>
      </w:r>
      <w:r w:rsidR="00375353" w:rsidRPr="0059629B">
        <w:rPr>
          <w:rFonts w:ascii="Arial" w:hAnsi="Arial" w:cs="Arial"/>
          <w:sz w:val="20"/>
          <w:szCs w:val="20"/>
        </w:rPr>
        <w:t>y</w:t>
      </w:r>
      <w:r w:rsidRPr="0059629B">
        <w:rPr>
          <w:rFonts w:ascii="Arial" w:hAnsi="Arial" w:cs="Arial"/>
          <w:sz w:val="20"/>
          <w:szCs w:val="20"/>
        </w:rPr>
        <w:t xml:space="preserve"> dalej planem.</w:t>
      </w:r>
    </w:p>
    <w:p w:rsidR="00EB412D" w:rsidRPr="0059629B" w:rsidRDefault="00E5565F" w:rsidP="00853811">
      <w:pPr>
        <w:widowControl w:val="0"/>
        <w:numPr>
          <w:ilvl w:val="0"/>
          <w:numId w:val="1"/>
        </w:numPr>
        <w:tabs>
          <w:tab w:val="clear" w:pos="36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</w:t>
      </w:r>
      <w:r w:rsidR="00EB412D" w:rsidRPr="0059629B">
        <w:rPr>
          <w:rFonts w:ascii="Arial" w:hAnsi="Arial" w:cs="Arial"/>
          <w:sz w:val="20"/>
          <w:szCs w:val="20"/>
        </w:rPr>
        <w:t xml:space="preserve">lan obejmuje </w:t>
      </w:r>
      <w:r w:rsidR="00A91921" w:rsidRPr="0059629B">
        <w:rPr>
          <w:rFonts w:ascii="Arial" w:hAnsi="Arial" w:cs="Arial"/>
          <w:sz w:val="20"/>
          <w:szCs w:val="20"/>
        </w:rPr>
        <w:t xml:space="preserve">siedem obszarów położonych w miejscowościach: </w:t>
      </w:r>
      <w:r w:rsidR="004047BA" w:rsidRPr="0059629B">
        <w:rPr>
          <w:rFonts w:ascii="Arial" w:hAnsi="Arial" w:cs="Arial"/>
          <w:sz w:val="20"/>
          <w:szCs w:val="20"/>
        </w:rPr>
        <w:t>Sieraków Śląski</w:t>
      </w:r>
      <w:r w:rsidR="00A91921" w:rsidRPr="0059629B">
        <w:rPr>
          <w:rFonts w:ascii="Arial" w:hAnsi="Arial" w:cs="Arial"/>
          <w:sz w:val="20"/>
          <w:szCs w:val="20"/>
        </w:rPr>
        <w:t xml:space="preserve">, </w:t>
      </w:r>
      <w:r w:rsidR="004047BA" w:rsidRPr="0059629B">
        <w:rPr>
          <w:rFonts w:ascii="Arial" w:hAnsi="Arial" w:cs="Arial"/>
          <w:sz w:val="20"/>
          <w:szCs w:val="20"/>
        </w:rPr>
        <w:t xml:space="preserve">Wędzina, </w:t>
      </w:r>
      <w:r w:rsidR="003F0C9F" w:rsidRPr="0059629B">
        <w:rPr>
          <w:rFonts w:ascii="Arial" w:hAnsi="Arial" w:cs="Arial"/>
          <w:sz w:val="20"/>
          <w:szCs w:val="20"/>
        </w:rPr>
        <w:t>Jeżowa</w:t>
      </w:r>
      <w:r w:rsidR="004047BA" w:rsidRPr="0059629B">
        <w:rPr>
          <w:rFonts w:ascii="Arial" w:hAnsi="Arial" w:cs="Arial"/>
          <w:sz w:val="20"/>
          <w:szCs w:val="20"/>
        </w:rPr>
        <w:t>,</w:t>
      </w:r>
      <w:r w:rsidR="00A91921" w:rsidRPr="0059629B">
        <w:rPr>
          <w:rFonts w:ascii="Arial" w:hAnsi="Arial" w:cs="Arial"/>
          <w:sz w:val="20"/>
          <w:szCs w:val="20"/>
        </w:rPr>
        <w:t xml:space="preserve"> Zborowskie, Glinica i Molna,</w:t>
      </w:r>
      <w:r w:rsidR="004047BA" w:rsidRPr="0059629B">
        <w:rPr>
          <w:rFonts w:ascii="Arial" w:hAnsi="Arial" w:cs="Arial"/>
          <w:sz w:val="20"/>
          <w:szCs w:val="20"/>
        </w:rPr>
        <w:t xml:space="preserve"> </w:t>
      </w:r>
      <w:r w:rsidR="00641D99" w:rsidRPr="0059629B">
        <w:rPr>
          <w:rFonts w:ascii="Arial" w:hAnsi="Arial" w:cs="Arial"/>
          <w:sz w:val="20"/>
          <w:szCs w:val="20"/>
        </w:rPr>
        <w:t xml:space="preserve">w granicach </w:t>
      </w:r>
      <w:r w:rsidR="00D711C2" w:rsidRPr="0059629B">
        <w:rPr>
          <w:rFonts w:ascii="Arial" w:hAnsi="Arial" w:cs="Arial"/>
          <w:sz w:val="20"/>
          <w:szCs w:val="20"/>
        </w:rPr>
        <w:t xml:space="preserve">ustalonych na </w:t>
      </w:r>
      <w:r w:rsidR="00D15133" w:rsidRPr="0059629B">
        <w:rPr>
          <w:rFonts w:ascii="Arial" w:hAnsi="Arial" w:cs="Arial"/>
          <w:sz w:val="20"/>
          <w:szCs w:val="20"/>
        </w:rPr>
        <w:t xml:space="preserve">rysunkach </w:t>
      </w:r>
      <w:r w:rsidR="00D711C2" w:rsidRPr="0059629B">
        <w:rPr>
          <w:rFonts w:ascii="Arial" w:hAnsi="Arial" w:cs="Arial"/>
          <w:sz w:val="20"/>
          <w:szCs w:val="20"/>
        </w:rPr>
        <w:t xml:space="preserve">planu, które zostały oznaczone zgodnie z załącznikiem </w:t>
      </w:r>
      <w:r w:rsidR="00641D99" w:rsidRPr="0059629B">
        <w:rPr>
          <w:rFonts w:ascii="Arial" w:hAnsi="Arial" w:cs="Arial"/>
          <w:sz w:val="20"/>
          <w:szCs w:val="20"/>
        </w:rPr>
        <w:t>graficznym do Uchwały Nr</w:t>
      </w:r>
      <w:r w:rsidR="004043C0" w:rsidRPr="0059629B">
        <w:rPr>
          <w:rFonts w:ascii="Arial" w:hAnsi="Arial" w:cs="Arial"/>
          <w:sz w:val="20"/>
          <w:szCs w:val="20"/>
        </w:rPr>
        <w:t> </w:t>
      </w:r>
      <w:r w:rsidR="00007A35" w:rsidRPr="0059629B">
        <w:rPr>
          <w:rFonts w:ascii="Arial" w:hAnsi="Arial" w:cs="Arial"/>
          <w:sz w:val="20"/>
          <w:szCs w:val="20"/>
        </w:rPr>
        <w:t>L/372</w:t>
      </w:r>
      <w:r w:rsidR="00D15133" w:rsidRPr="0059629B">
        <w:rPr>
          <w:rFonts w:ascii="Arial" w:hAnsi="Arial" w:cs="Arial"/>
          <w:sz w:val="20"/>
          <w:szCs w:val="20"/>
        </w:rPr>
        <w:t xml:space="preserve">/2014 </w:t>
      </w:r>
      <w:r w:rsidR="00641D99" w:rsidRPr="0059629B">
        <w:rPr>
          <w:rFonts w:ascii="Arial" w:hAnsi="Arial" w:cs="Arial"/>
          <w:sz w:val="20"/>
          <w:szCs w:val="20"/>
        </w:rPr>
        <w:t xml:space="preserve">Rady </w:t>
      </w:r>
      <w:r w:rsidR="00D15133" w:rsidRPr="0059629B">
        <w:rPr>
          <w:rFonts w:ascii="Arial" w:hAnsi="Arial" w:cs="Arial"/>
          <w:sz w:val="20"/>
          <w:szCs w:val="20"/>
        </w:rPr>
        <w:t>Gminy w Ciasnej</w:t>
      </w:r>
      <w:r w:rsidR="00641D99" w:rsidRPr="0059629B">
        <w:rPr>
          <w:rFonts w:ascii="Arial" w:hAnsi="Arial" w:cs="Arial"/>
          <w:sz w:val="20"/>
          <w:szCs w:val="20"/>
        </w:rPr>
        <w:t xml:space="preserve"> z</w:t>
      </w:r>
      <w:r w:rsidR="00D711C2" w:rsidRPr="0059629B">
        <w:rPr>
          <w:rFonts w:ascii="Arial" w:hAnsi="Arial" w:cs="Arial"/>
          <w:sz w:val="20"/>
          <w:szCs w:val="20"/>
        </w:rPr>
        <w:t> </w:t>
      </w:r>
      <w:r w:rsidR="00641D99" w:rsidRPr="0059629B">
        <w:rPr>
          <w:rFonts w:ascii="Arial" w:hAnsi="Arial" w:cs="Arial"/>
          <w:sz w:val="20"/>
          <w:szCs w:val="20"/>
        </w:rPr>
        <w:t xml:space="preserve">dnia </w:t>
      </w:r>
      <w:r w:rsidR="00D15133" w:rsidRPr="0059629B">
        <w:rPr>
          <w:rFonts w:ascii="Arial" w:hAnsi="Arial" w:cs="Arial"/>
          <w:sz w:val="20"/>
          <w:szCs w:val="20"/>
        </w:rPr>
        <w:t xml:space="preserve">2 lipca </w:t>
      </w:r>
      <w:r w:rsidR="00641D99" w:rsidRPr="0059629B">
        <w:rPr>
          <w:rFonts w:ascii="Arial" w:hAnsi="Arial" w:cs="Arial"/>
          <w:sz w:val="20"/>
          <w:szCs w:val="20"/>
        </w:rPr>
        <w:t>2014 r. w sprawie przystąpienia do</w:t>
      </w:r>
      <w:r w:rsidR="004043C0" w:rsidRPr="0059629B">
        <w:rPr>
          <w:rFonts w:ascii="Arial" w:hAnsi="Arial" w:cs="Arial"/>
          <w:sz w:val="20"/>
          <w:szCs w:val="20"/>
        </w:rPr>
        <w:t> </w:t>
      </w:r>
      <w:r w:rsidR="00641D99" w:rsidRPr="0059629B">
        <w:rPr>
          <w:rFonts w:ascii="Arial" w:hAnsi="Arial" w:cs="Arial"/>
          <w:sz w:val="20"/>
          <w:szCs w:val="20"/>
        </w:rPr>
        <w:t xml:space="preserve">sporządzenia miejscowego planu zagospodarowania przestrzennego </w:t>
      </w:r>
      <w:r w:rsidR="00D15133" w:rsidRPr="0059629B">
        <w:rPr>
          <w:rFonts w:ascii="Arial" w:hAnsi="Arial" w:cs="Arial"/>
          <w:spacing w:val="-2"/>
          <w:sz w:val="20"/>
        </w:rPr>
        <w:t>dla fragmentów Gminy Ciasna</w:t>
      </w:r>
      <w:r w:rsidR="000C4F79" w:rsidRPr="0059629B">
        <w:rPr>
          <w:rFonts w:ascii="Arial" w:hAnsi="Arial" w:cs="Arial"/>
          <w:sz w:val="20"/>
          <w:szCs w:val="20"/>
        </w:rPr>
        <w:t>.</w:t>
      </w:r>
    </w:p>
    <w:p w:rsidR="00572B30" w:rsidRPr="0059629B" w:rsidRDefault="00572B30" w:rsidP="00572B30">
      <w:pPr>
        <w:widowControl w:val="0"/>
        <w:numPr>
          <w:ilvl w:val="0"/>
          <w:numId w:val="1"/>
        </w:numPr>
        <w:tabs>
          <w:tab w:val="clear" w:pos="36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Załącznikami do niniejszej uchwały są:</w:t>
      </w:r>
    </w:p>
    <w:p w:rsidR="00572B30" w:rsidRPr="0059629B" w:rsidRDefault="00572B30" w:rsidP="00572B3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Załącznik</w:t>
      </w:r>
      <w:r w:rsidR="00D15133" w:rsidRPr="0059629B">
        <w:rPr>
          <w:rFonts w:ascii="Arial" w:hAnsi="Arial" w:cs="Arial"/>
          <w:sz w:val="20"/>
          <w:szCs w:val="20"/>
        </w:rPr>
        <w:t>i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1B0A48" w:rsidRPr="0059629B">
        <w:rPr>
          <w:rFonts w:ascii="Arial" w:hAnsi="Arial" w:cs="Arial"/>
          <w:sz w:val="20"/>
          <w:szCs w:val="20"/>
        </w:rPr>
        <w:t>od n</w:t>
      </w:r>
      <w:r w:rsidR="00CA3218" w:rsidRPr="0059629B">
        <w:rPr>
          <w:rFonts w:ascii="Arial" w:hAnsi="Arial" w:cs="Arial"/>
          <w:sz w:val="20"/>
          <w:szCs w:val="20"/>
        </w:rPr>
        <w:t>r 1</w:t>
      </w:r>
      <w:r w:rsidR="00D15133" w:rsidRPr="0059629B">
        <w:rPr>
          <w:rFonts w:ascii="Arial" w:hAnsi="Arial" w:cs="Arial"/>
          <w:sz w:val="20"/>
          <w:szCs w:val="20"/>
        </w:rPr>
        <w:t xml:space="preserve"> </w:t>
      </w:r>
      <w:r w:rsidR="001B0A48" w:rsidRPr="0059629B">
        <w:rPr>
          <w:rFonts w:ascii="Arial" w:hAnsi="Arial" w:cs="Arial"/>
          <w:sz w:val="20"/>
          <w:szCs w:val="20"/>
        </w:rPr>
        <w:t>do nr 7</w:t>
      </w:r>
      <w:r w:rsidR="00D15133" w:rsidRPr="0059629B">
        <w:rPr>
          <w:rFonts w:ascii="Arial" w:hAnsi="Arial" w:cs="Arial"/>
          <w:sz w:val="20"/>
          <w:szCs w:val="20"/>
        </w:rPr>
        <w:t xml:space="preserve"> </w:t>
      </w:r>
      <w:r w:rsidR="00CA3218" w:rsidRPr="0059629B">
        <w:rPr>
          <w:rFonts w:ascii="Arial" w:hAnsi="Arial" w:cs="Arial"/>
          <w:sz w:val="20"/>
          <w:szCs w:val="20"/>
        </w:rPr>
        <w:t xml:space="preserve"> –</w:t>
      </w:r>
      <w:r w:rsidR="00D15133" w:rsidRPr="0059629B">
        <w:rPr>
          <w:rFonts w:ascii="Arial" w:hAnsi="Arial" w:cs="Arial"/>
          <w:sz w:val="20"/>
          <w:szCs w:val="20"/>
        </w:rPr>
        <w:t xml:space="preserve"> stanowiące rysunki </w:t>
      </w:r>
      <w:r w:rsidR="00CA3218" w:rsidRPr="0059629B">
        <w:rPr>
          <w:rFonts w:ascii="Arial" w:hAnsi="Arial" w:cs="Arial"/>
          <w:sz w:val="20"/>
          <w:szCs w:val="20"/>
        </w:rPr>
        <w:t xml:space="preserve">planu </w:t>
      </w:r>
      <w:r w:rsidR="00D15133" w:rsidRPr="0059629B">
        <w:rPr>
          <w:rFonts w:ascii="Arial" w:hAnsi="Arial" w:cs="Arial"/>
          <w:sz w:val="20"/>
          <w:szCs w:val="20"/>
        </w:rPr>
        <w:t>sporządzone</w:t>
      </w:r>
      <w:r w:rsidR="00D711C2" w:rsidRPr="0059629B">
        <w:rPr>
          <w:rFonts w:ascii="Arial" w:hAnsi="Arial" w:cs="Arial"/>
          <w:sz w:val="20"/>
          <w:szCs w:val="20"/>
        </w:rPr>
        <w:t xml:space="preserve"> na mapie zasadniczej </w:t>
      </w:r>
      <w:r w:rsidR="00CA3218" w:rsidRPr="0059629B">
        <w:rPr>
          <w:rFonts w:ascii="Arial" w:hAnsi="Arial" w:cs="Arial"/>
          <w:sz w:val="20"/>
          <w:szCs w:val="20"/>
        </w:rPr>
        <w:t>w</w:t>
      </w:r>
      <w:r w:rsidR="001B0A48" w:rsidRPr="0059629B">
        <w:rPr>
          <w:rFonts w:ascii="Arial" w:hAnsi="Arial" w:cs="Arial"/>
          <w:sz w:val="20"/>
          <w:szCs w:val="20"/>
        </w:rPr>
        <w:t> </w:t>
      </w:r>
      <w:r w:rsidR="00CA3218" w:rsidRPr="0059629B">
        <w:rPr>
          <w:rFonts w:ascii="Arial" w:hAnsi="Arial" w:cs="Arial"/>
          <w:sz w:val="20"/>
          <w:szCs w:val="20"/>
        </w:rPr>
        <w:t>skali 1:1</w:t>
      </w:r>
      <w:r w:rsidR="001B0A48" w:rsidRPr="0059629B">
        <w:rPr>
          <w:rFonts w:ascii="Arial" w:hAnsi="Arial" w:cs="Arial"/>
          <w:sz w:val="20"/>
          <w:szCs w:val="20"/>
        </w:rPr>
        <w:t xml:space="preserve">000 stanowiące </w:t>
      </w:r>
      <w:r w:rsidRPr="0059629B">
        <w:rPr>
          <w:rFonts w:ascii="Arial" w:hAnsi="Arial" w:cs="Arial"/>
          <w:sz w:val="20"/>
          <w:szCs w:val="20"/>
        </w:rPr>
        <w:t xml:space="preserve">integralną część uchwały; </w:t>
      </w:r>
    </w:p>
    <w:p w:rsidR="00572B30" w:rsidRPr="0059629B" w:rsidRDefault="001B0A48" w:rsidP="00572B3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Załącznik Nr 8</w:t>
      </w:r>
      <w:r w:rsidR="00572B30" w:rsidRPr="0059629B">
        <w:rPr>
          <w:rFonts w:ascii="Arial" w:hAnsi="Arial" w:cs="Arial"/>
          <w:sz w:val="20"/>
          <w:szCs w:val="20"/>
        </w:rPr>
        <w:t xml:space="preserve"> – rozstrzygnięcie Rady </w:t>
      </w:r>
      <w:r w:rsidR="00D15133" w:rsidRPr="0059629B">
        <w:rPr>
          <w:rFonts w:ascii="Arial" w:hAnsi="Arial" w:cs="Arial"/>
          <w:sz w:val="20"/>
          <w:szCs w:val="20"/>
        </w:rPr>
        <w:t xml:space="preserve">Gminy </w:t>
      </w:r>
      <w:r w:rsidR="00572B30" w:rsidRPr="0059629B">
        <w:rPr>
          <w:rFonts w:ascii="Arial" w:hAnsi="Arial" w:cs="Arial"/>
          <w:sz w:val="20"/>
          <w:szCs w:val="20"/>
        </w:rPr>
        <w:t>o sposobie rozpatrzenia uwag</w:t>
      </w:r>
      <w:r w:rsidR="00D324FA" w:rsidRPr="0059629B">
        <w:rPr>
          <w:rFonts w:ascii="Arial" w:hAnsi="Arial" w:cs="Arial"/>
          <w:sz w:val="20"/>
          <w:szCs w:val="20"/>
        </w:rPr>
        <w:t xml:space="preserve"> do</w:t>
      </w:r>
      <w:r w:rsidR="00D711C2" w:rsidRPr="0059629B">
        <w:rPr>
          <w:rFonts w:ascii="Arial" w:hAnsi="Arial" w:cs="Arial"/>
          <w:sz w:val="20"/>
          <w:szCs w:val="20"/>
        </w:rPr>
        <w:t> </w:t>
      </w:r>
      <w:r w:rsidR="00D324FA" w:rsidRPr="0059629B">
        <w:rPr>
          <w:rFonts w:ascii="Arial" w:hAnsi="Arial" w:cs="Arial"/>
          <w:sz w:val="20"/>
          <w:szCs w:val="20"/>
        </w:rPr>
        <w:t>wyłożonego do publicznego wglądu</w:t>
      </w:r>
      <w:r w:rsidR="00572B30" w:rsidRPr="0059629B">
        <w:rPr>
          <w:rFonts w:ascii="Arial" w:hAnsi="Arial" w:cs="Arial"/>
          <w:sz w:val="20"/>
          <w:szCs w:val="20"/>
        </w:rPr>
        <w:t xml:space="preserve"> projektu planu – nie stanowiący ustaleń planu;</w:t>
      </w:r>
    </w:p>
    <w:p w:rsidR="00572B30" w:rsidRPr="0059629B" w:rsidRDefault="001B0A48" w:rsidP="00572B3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Załącznik Nr 9 </w:t>
      </w:r>
      <w:r w:rsidR="00572B30" w:rsidRPr="0059629B">
        <w:rPr>
          <w:rFonts w:ascii="Arial" w:hAnsi="Arial" w:cs="Arial"/>
          <w:sz w:val="20"/>
          <w:szCs w:val="20"/>
        </w:rPr>
        <w:t xml:space="preserve">– rozstrzygnięcie Rady </w:t>
      </w:r>
      <w:r w:rsidR="00D15133" w:rsidRPr="0059629B">
        <w:rPr>
          <w:rFonts w:ascii="Arial" w:hAnsi="Arial" w:cs="Arial"/>
          <w:sz w:val="20"/>
          <w:szCs w:val="20"/>
        </w:rPr>
        <w:t xml:space="preserve">Gminy </w:t>
      </w:r>
      <w:r w:rsidR="00572B30" w:rsidRPr="0059629B">
        <w:rPr>
          <w:rFonts w:ascii="Arial" w:hAnsi="Arial" w:cs="Arial"/>
          <w:sz w:val="20"/>
          <w:szCs w:val="20"/>
        </w:rPr>
        <w:t xml:space="preserve">o sposobie realizacji zapisanych w planie inwestycji z zakresu infrastruktury technicznej, które należą do zadań własnych Gminy oraz zasadach </w:t>
      </w:r>
      <w:r w:rsidR="00572B30" w:rsidRPr="0059629B">
        <w:rPr>
          <w:rFonts w:ascii="Arial" w:hAnsi="Arial" w:cs="Arial"/>
          <w:spacing w:val="-4"/>
          <w:sz w:val="20"/>
          <w:szCs w:val="20"/>
        </w:rPr>
        <w:t>ich finansowania, zgodnie z przepisami o finansach publicznych – nie stanowiący ustaleń planu.</w:t>
      </w:r>
      <w:r w:rsidR="00572B30" w:rsidRPr="0059629B">
        <w:rPr>
          <w:rFonts w:ascii="Arial" w:hAnsi="Arial" w:cs="Arial"/>
          <w:sz w:val="20"/>
          <w:szCs w:val="20"/>
        </w:rPr>
        <w:t xml:space="preserve"> </w:t>
      </w:r>
    </w:p>
    <w:p w:rsidR="00EB412D" w:rsidRPr="0059629B" w:rsidRDefault="00EB412D" w:rsidP="00EB412D">
      <w:pPr>
        <w:pStyle w:val="Nagwek"/>
        <w:widowControl w:val="0"/>
        <w:suppressLineNumbers w:val="0"/>
        <w:tabs>
          <w:tab w:val="clear" w:pos="4702"/>
          <w:tab w:val="clear" w:pos="9404"/>
        </w:tabs>
        <w:suppressAutoHyphens w:val="0"/>
        <w:autoSpaceDE w:val="0"/>
        <w:autoSpaceDN w:val="0"/>
        <w:adjustRightInd w:val="0"/>
        <w:spacing w:before="240" w:after="120"/>
        <w:rPr>
          <w:rFonts w:ascii="Arial" w:hAnsi="Arial" w:cs="Arial"/>
          <w:bCs/>
          <w:szCs w:val="20"/>
          <w:lang w:eastAsia="pl-PL"/>
        </w:rPr>
      </w:pPr>
      <w:r w:rsidRPr="0059629B">
        <w:rPr>
          <w:rFonts w:ascii="Arial" w:hAnsi="Arial" w:cs="Arial"/>
          <w:bCs/>
          <w:szCs w:val="20"/>
          <w:lang w:eastAsia="pl-PL"/>
        </w:rPr>
        <w:t>§ 2</w:t>
      </w:r>
    </w:p>
    <w:p w:rsidR="0030756F" w:rsidRPr="0059629B" w:rsidRDefault="0030756F" w:rsidP="00251708">
      <w:pPr>
        <w:widowControl w:val="0"/>
        <w:numPr>
          <w:ilvl w:val="0"/>
          <w:numId w:val="16"/>
        </w:numPr>
        <w:tabs>
          <w:tab w:val="clear" w:pos="84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Ilekroć w uchwale jest mowa o:</w:t>
      </w:r>
    </w:p>
    <w:p w:rsidR="0030756F" w:rsidRPr="0059629B" w:rsidRDefault="0030756F" w:rsidP="00251708">
      <w:pPr>
        <w:numPr>
          <w:ilvl w:val="0"/>
          <w:numId w:val="9"/>
        </w:numPr>
        <w:tabs>
          <w:tab w:val="clear" w:pos="737"/>
          <w:tab w:val="num" w:pos="851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59629B">
        <w:rPr>
          <w:rFonts w:ascii="Arial" w:hAnsi="Arial" w:cs="Arial"/>
          <w:b/>
          <w:spacing w:val="-2"/>
          <w:sz w:val="20"/>
          <w:szCs w:val="20"/>
        </w:rPr>
        <w:t>przeznaczeniu podstawowym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– należy przez to rozumieć ustalony w planie sposób zagospodarowania i zabudowy działek budowlanych</w:t>
      </w:r>
      <w:r w:rsidRPr="0059629B">
        <w:rPr>
          <w:rFonts w:ascii="Arial" w:hAnsi="Arial" w:cs="Arial"/>
          <w:sz w:val="20"/>
          <w:szCs w:val="20"/>
        </w:rPr>
        <w:t>, w obrębie terenu wyznaczonego liniami rozgraniczającymi,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któremu winny być podporządkowane inne sposoby zagospodarowania określone jako dopuszczalne; </w:t>
      </w:r>
    </w:p>
    <w:p w:rsidR="0030756F" w:rsidRPr="0059629B" w:rsidRDefault="0030756F" w:rsidP="00251708">
      <w:pPr>
        <w:numPr>
          <w:ilvl w:val="0"/>
          <w:numId w:val="9"/>
        </w:numPr>
        <w:tabs>
          <w:tab w:val="clear" w:pos="737"/>
          <w:tab w:val="num" w:pos="851"/>
        </w:tabs>
        <w:ind w:left="851" w:hanging="425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59629B">
        <w:rPr>
          <w:rFonts w:ascii="Arial" w:hAnsi="Arial" w:cs="Arial"/>
          <w:b/>
          <w:spacing w:val="-2"/>
          <w:sz w:val="20"/>
          <w:szCs w:val="20"/>
        </w:rPr>
        <w:t>przeznaczeniu dopuszczalnym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– należy przez to rozumieć przeznaczenie inne niż podstawowe, które go wzbogaca i uzupełnia, lecz nie powoduje z nim kolizji i nie ogranicza realizacji przeznaczenia podstawowego na działkach sąsiednich; 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4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nieprzekraczalnej linii zabudowy</w:t>
      </w:r>
      <w:r w:rsidRPr="0059629B">
        <w:rPr>
          <w:rFonts w:ascii="Arial" w:hAnsi="Arial" w:cs="Arial"/>
          <w:sz w:val="20"/>
          <w:szCs w:val="20"/>
        </w:rPr>
        <w:t xml:space="preserve"> – należy przez to rozumieć linię wyznaczoną na rysunku 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planu, określającą dopuszczalne zbliżenie obiektu budowlanego (części nadziemnej </w:t>
      </w:r>
      <w:r w:rsidRPr="0059629B">
        <w:rPr>
          <w:rFonts w:ascii="Arial" w:hAnsi="Arial" w:cs="Arial"/>
          <w:spacing w:val="-2"/>
          <w:sz w:val="20"/>
          <w:szCs w:val="20"/>
        </w:rPr>
        <w:br/>
        <w:t>i podziemnej mierzonej</w:t>
      </w:r>
      <w:r w:rsidRPr="0059629B">
        <w:rPr>
          <w:rFonts w:ascii="Arial" w:hAnsi="Arial" w:cs="Arial"/>
          <w:sz w:val="20"/>
          <w:szCs w:val="20"/>
        </w:rPr>
        <w:t xml:space="preserve"> od elementów konstrukcyjnych) do linii 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rozgraniczającej teren, </w:t>
      </w:r>
      <w:r w:rsidRPr="0059629B">
        <w:rPr>
          <w:rFonts w:ascii="Arial" w:hAnsi="Arial" w:cs="Arial"/>
          <w:spacing w:val="-2"/>
          <w:sz w:val="20"/>
          <w:szCs w:val="20"/>
        </w:rPr>
        <w:br/>
        <w:t>z dopuszczeniem wysunięcia przed wyznaczoną linię w kierunku drogi z zachowaniem przepisów odrębnych</w:t>
      </w:r>
      <w:r w:rsidRPr="0059629B">
        <w:rPr>
          <w:rFonts w:ascii="Arial" w:hAnsi="Arial" w:cs="Arial"/>
          <w:sz w:val="20"/>
          <w:szCs w:val="20"/>
        </w:rPr>
        <w:t>:</w:t>
      </w:r>
    </w:p>
    <w:p w:rsidR="0030756F" w:rsidRPr="0059629B" w:rsidRDefault="0030756F" w:rsidP="00251708">
      <w:pPr>
        <w:widowControl w:val="0"/>
        <w:numPr>
          <w:ilvl w:val="1"/>
          <w:numId w:val="26"/>
        </w:numPr>
        <w:tabs>
          <w:tab w:val="clear" w:pos="1440"/>
          <w:tab w:val="num" w:pos="1276"/>
        </w:tabs>
        <w:autoSpaceDE w:val="0"/>
        <w:autoSpaceDN w:val="0"/>
        <w:adjustRightInd w:val="0"/>
        <w:spacing w:before="5"/>
        <w:ind w:left="1276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 xml:space="preserve">okapu, daszków, schodów, balkonów, ganków, wykuszy, elementów ocieplenia, przy czym elementy te nie mogą pomniejszać tej odległości o więcej niż </w:t>
      </w:r>
      <w:smartTag w:uri="urn:schemas-microsoft-com:office:smarttags" w:element="metricconverter">
        <w:smartTagPr>
          <w:attr w:name="ProductID" w:val="2,0 m"/>
        </w:smartTagPr>
        <w:r w:rsidRPr="0059629B">
          <w:rPr>
            <w:rFonts w:ascii="Arial" w:hAnsi="Arial" w:cs="Arial"/>
            <w:bCs/>
            <w:sz w:val="20"/>
            <w:szCs w:val="20"/>
          </w:rPr>
          <w:t>2,0 m</w:t>
        </w:r>
      </w:smartTag>
      <w:r w:rsidRPr="0059629B">
        <w:rPr>
          <w:rFonts w:ascii="Arial" w:hAnsi="Arial" w:cs="Arial"/>
          <w:bCs/>
          <w:sz w:val="20"/>
          <w:szCs w:val="20"/>
        </w:rPr>
        <w:t>,</w:t>
      </w:r>
    </w:p>
    <w:p w:rsidR="0030756F" w:rsidRPr="0059629B" w:rsidRDefault="0030756F" w:rsidP="00251708">
      <w:pPr>
        <w:widowControl w:val="0"/>
        <w:numPr>
          <w:ilvl w:val="1"/>
          <w:numId w:val="26"/>
        </w:numPr>
        <w:tabs>
          <w:tab w:val="clear" w:pos="1440"/>
          <w:tab w:val="num" w:pos="1276"/>
        </w:tabs>
        <w:autoSpaceDE w:val="0"/>
        <w:autoSpaceDN w:val="0"/>
        <w:adjustRightInd w:val="0"/>
        <w:spacing w:before="5"/>
        <w:ind w:left="1276" w:hanging="425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sieci i urządzeń infrastruktury technicznej, obiektów małej architektury oraz urządzeń reklamowych;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wysokości zabudowy</w:t>
      </w:r>
      <w:r w:rsidRPr="0059629B">
        <w:rPr>
          <w:rFonts w:ascii="Arial" w:hAnsi="Arial" w:cs="Arial"/>
          <w:bCs/>
          <w:sz w:val="20"/>
          <w:szCs w:val="20"/>
        </w:rPr>
        <w:t> – należy przez to rozumieć: </w:t>
      </w:r>
    </w:p>
    <w:p w:rsidR="0030756F" w:rsidRPr="0059629B" w:rsidRDefault="0030756F" w:rsidP="00251708">
      <w:pPr>
        <w:widowControl w:val="0"/>
        <w:numPr>
          <w:ilvl w:val="0"/>
          <w:numId w:val="30"/>
        </w:numPr>
        <w:tabs>
          <w:tab w:val="clear" w:pos="1440"/>
        </w:tabs>
        <w:autoSpaceDE w:val="0"/>
        <w:autoSpaceDN w:val="0"/>
        <w:adjustRightInd w:val="0"/>
        <w:spacing w:before="5"/>
        <w:ind w:left="1276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 xml:space="preserve">wysokość budynków </w:t>
      </w:r>
      <w:r w:rsidRPr="0059629B">
        <w:rPr>
          <w:rFonts w:ascii="Arial" w:hAnsi="Arial" w:cs="Arial"/>
          <w:sz w:val="20"/>
          <w:szCs w:val="20"/>
        </w:rPr>
        <w:t xml:space="preserve">w rozumieniu przepisów rozporządzenia Ministra Infrastruktury </w:t>
      </w:r>
      <w:r w:rsidRPr="0059629B">
        <w:rPr>
          <w:rFonts w:ascii="Arial" w:hAnsi="Arial" w:cs="Arial"/>
          <w:sz w:val="20"/>
          <w:szCs w:val="20"/>
        </w:rPr>
        <w:br/>
        <w:t>z dnia 12 kwietnia 2002 r. w sprawie warunków technicznych jakim powinny odpowiadać budynki i ich usytuowanie,</w:t>
      </w:r>
    </w:p>
    <w:p w:rsidR="0030756F" w:rsidRPr="0059629B" w:rsidRDefault="0030756F" w:rsidP="00251708">
      <w:pPr>
        <w:widowControl w:val="0"/>
        <w:numPr>
          <w:ilvl w:val="0"/>
          <w:numId w:val="30"/>
        </w:numPr>
        <w:tabs>
          <w:tab w:val="clear" w:pos="1440"/>
        </w:tabs>
        <w:autoSpaceDE w:val="0"/>
        <w:autoSpaceDN w:val="0"/>
        <w:adjustRightInd w:val="0"/>
        <w:spacing w:before="5"/>
        <w:ind w:left="1276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 xml:space="preserve">wysokość pozostałych obiektów budowlanych za wyjątkiem urządzeń i obiektów infrastruktury technicznej – mierzoną od poziomu terenu w najniższym punkcie styku </w:t>
      </w:r>
      <w:r w:rsidRPr="0059629B">
        <w:rPr>
          <w:rFonts w:ascii="Arial" w:hAnsi="Arial" w:cs="Arial"/>
          <w:bCs/>
          <w:sz w:val="20"/>
          <w:szCs w:val="20"/>
        </w:rPr>
        <w:lastRenderedPageBreak/>
        <w:t>z obrysem zewnętrznym obiektu do najwyższego punktu elementu wykończenia obiektu budowlanego; 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num" w:pos="851"/>
        </w:tabs>
        <w:autoSpaceDE w:val="0"/>
        <w:autoSpaceDN w:val="0"/>
        <w:adjustRightInd w:val="0"/>
        <w:spacing w:before="5"/>
        <w:ind w:left="851" w:hanging="425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wskaźniku powierzchni zabudowy</w:t>
      </w:r>
      <w:r w:rsidRPr="0059629B">
        <w:rPr>
          <w:rFonts w:ascii="Arial" w:hAnsi="Arial" w:cs="Arial"/>
          <w:bCs/>
          <w:spacing w:val="-4"/>
          <w:sz w:val="20"/>
          <w:szCs w:val="20"/>
        </w:rPr>
        <w:t xml:space="preserve"> – należy przez to rozumieć sumę powierzchni zabudowy wszystkich obiektów istniejących i projektowanych, liczonej po zewnętrznym obrysie obiektu w odniesieniu do działki budowlanej;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num" w:pos="851"/>
        </w:tabs>
        <w:autoSpaceDE w:val="0"/>
        <w:autoSpaceDN w:val="0"/>
        <w:adjustRightInd w:val="0"/>
        <w:spacing w:before="5"/>
        <w:ind w:left="851" w:hanging="425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wskaźniku intensywności zabudowy</w:t>
      </w:r>
      <w:r w:rsidRPr="0059629B">
        <w:rPr>
          <w:rFonts w:ascii="Arial" w:hAnsi="Arial" w:cs="Arial"/>
          <w:bCs/>
          <w:spacing w:val="-4"/>
          <w:sz w:val="20"/>
          <w:szCs w:val="20"/>
        </w:rPr>
        <w:t xml:space="preserve"> – należy przez to rozumieć wskaźnik powierzchni całkowitej zabudowy w odniesieniu do powierzchni działki budowlanej; powierzchnię całkowitą zabudowy stanowi suma powierzchni całkowitych wszystkich kondygnacji obiektu;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usługach podstawowych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– należy przez to rozumieć usługi związane z zabezpieczeniem codziennych potrzeb mieszkańców, tj. usługi handlu detalicznego, usługi gastronomii, nie kolidujące z funkcją podstawową terenu;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drobnej wytwórczości i rzemiosła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– należy przez to rozumieć działalność gospodarczą </w:t>
      </w:r>
      <w:r w:rsidRPr="0059629B">
        <w:rPr>
          <w:rFonts w:ascii="Arial" w:hAnsi="Arial" w:cs="Arial"/>
          <w:spacing w:val="-4"/>
          <w:sz w:val="20"/>
          <w:szCs w:val="20"/>
        </w:rPr>
        <w:br/>
        <w:t xml:space="preserve">o charakterze wykonawczym, naprawczym, konserwacyjnym urządzeń, sprzętu i dóbr </w:t>
      </w:r>
      <w:r w:rsidRPr="0059629B">
        <w:rPr>
          <w:rFonts w:ascii="Arial" w:hAnsi="Arial" w:cs="Arial"/>
          <w:spacing w:val="-4"/>
          <w:sz w:val="20"/>
          <w:szCs w:val="20"/>
        </w:rPr>
        <w:br/>
        <w:t>oraz produkcję nie kolidującą z funkcją podstawową, w której jest realizowana i która nie ogranicza realizacji przeznaczenia podstawowego na działkach sąsiednich;</w:t>
      </w:r>
    </w:p>
    <w:p w:rsidR="007A7643" w:rsidRPr="0059629B" w:rsidRDefault="007A7643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9629B">
        <w:rPr>
          <w:rFonts w:ascii="Arial" w:hAnsi="Arial" w:cs="Arial"/>
          <w:b/>
          <w:spacing w:val="-4"/>
          <w:sz w:val="20"/>
          <w:szCs w:val="20"/>
        </w:rPr>
        <w:t>dojazdach niewydzielonych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– należy przez to rozumieć</w:t>
      </w:r>
      <w:r w:rsidRPr="0059629B">
        <w:rPr>
          <w:rFonts w:ascii="Arial" w:hAnsi="Arial" w:cs="Arial"/>
          <w:bCs/>
          <w:spacing w:val="-4"/>
          <w:sz w:val="20"/>
          <w:szCs w:val="20"/>
        </w:rPr>
        <w:t xml:space="preserve"> nie wydzielone liniami rozgraniczającymi na rysunku planu istniejące i projektowane dojazdy, zapewniające obsługę terenów inwestycji przez dostęp do dróg publicznych;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b/>
          <w:spacing w:val="-4"/>
          <w:sz w:val="20"/>
          <w:szCs w:val="20"/>
        </w:rPr>
        <w:t xml:space="preserve">zieleni urządzonej </w:t>
      </w:r>
      <w:r w:rsidRPr="0059629B">
        <w:rPr>
          <w:rFonts w:ascii="Arial" w:hAnsi="Arial" w:cs="Arial"/>
          <w:spacing w:val="-4"/>
          <w:sz w:val="20"/>
          <w:szCs w:val="20"/>
        </w:rPr>
        <w:t>– należy przez to rozumieć ukształtowane w sposób zaplanowany zespoły roślinności, składające się z drzew, krzewów i zieleni niskiej, z możliwością uzupełnienia o obiekty małej architektury, oczka wodne, urządzenia rekreacyjne oraz ciągi piesze i ścieżki rowerowe;</w:t>
      </w:r>
    </w:p>
    <w:p w:rsidR="00D02EF9" w:rsidRPr="0059629B" w:rsidRDefault="00D02EF9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zieleni naturalnej</w:t>
      </w:r>
      <w:r w:rsidRPr="0059629B">
        <w:rPr>
          <w:rFonts w:ascii="Arial" w:hAnsi="Arial" w:cs="Arial"/>
          <w:spacing w:val="-4"/>
        </w:rPr>
        <w:t> </w:t>
      </w:r>
      <w:r w:rsidRPr="0059629B">
        <w:rPr>
          <w:rFonts w:ascii="Arial" w:hAnsi="Arial" w:cs="Arial"/>
          <w:bCs/>
          <w:spacing w:val="-4"/>
          <w:sz w:val="20"/>
          <w:szCs w:val="20"/>
        </w:rPr>
        <w:t>– należy przez to rozumieć zieleń nieurządzoną, tj. niekultywowane drzewa, krzewy, byliny, rośliny okrywowe i trawy;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pacing w:val="-4"/>
          <w:szCs w:val="18"/>
        </w:rPr>
      </w:pPr>
      <w:r w:rsidRPr="0059629B">
        <w:rPr>
          <w:rFonts w:ascii="Arial" w:hAnsi="Arial" w:cs="Arial"/>
          <w:b/>
          <w:spacing w:val="-4"/>
          <w:sz w:val="20"/>
          <w:szCs w:val="20"/>
        </w:rPr>
        <w:t xml:space="preserve">terenowych urządzeniach sportowo-rekreacyjnych 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– należy przez to rozumieć </w:t>
      </w:r>
      <w:r w:rsidR="00D711C2" w:rsidRPr="0059629B">
        <w:rPr>
          <w:rFonts w:ascii="Arial" w:hAnsi="Arial" w:cs="Arial"/>
          <w:spacing w:val="-4"/>
          <w:sz w:val="20"/>
          <w:szCs w:val="20"/>
        </w:rPr>
        <w:t xml:space="preserve">terenowe </w:t>
      </w:r>
      <w:r w:rsidRPr="0059629B">
        <w:rPr>
          <w:rFonts w:ascii="Arial" w:hAnsi="Arial" w:cs="Arial"/>
          <w:spacing w:val="-4"/>
          <w:sz w:val="20"/>
          <w:szCs w:val="20"/>
        </w:rPr>
        <w:br/>
      </w:r>
      <w:r w:rsidR="00904252" w:rsidRPr="0059629B">
        <w:rPr>
          <w:rFonts w:ascii="Arial" w:hAnsi="Arial" w:cs="Arial"/>
          <w:spacing w:val="-4"/>
          <w:sz w:val="20"/>
          <w:szCs w:val="20"/>
        </w:rPr>
        <w:t xml:space="preserve">elementy wyposażenia boisk </w:t>
      </w:r>
      <w:r w:rsidRPr="0059629B">
        <w:rPr>
          <w:rFonts w:ascii="Arial" w:hAnsi="Arial" w:cs="Arial"/>
          <w:spacing w:val="-4"/>
          <w:sz w:val="20"/>
          <w:szCs w:val="20"/>
        </w:rPr>
        <w:t>do sportowych gier zespoł</w:t>
      </w:r>
      <w:r w:rsidR="00904252" w:rsidRPr="0059629B">
        <w:rPr>
          <w:rFonts w:ascii="Arial" w:hAnsi="Arial" w:cs="Arial"/>
          <w:spacing w:val="-4"/>
          <w:sz w:val="20"/>
          <w:szCs w:val="20"/>
        </w:rPr>
        <w:t>owych, kortów tenisowych, bieżni,  tras rowerowych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, </w:t>
      </w:r>
      <w:r w:rsidR="00904252" w:rsidRPr="0059629B">
        <w:rPr>
          <w:rFonts w:ascii="Arial" w:hAnsi="Arial" w:cs="Arial"/>
          <w:spacing w:val="-4"/>
          <w:sz w:val="20"/>
          <w:szCs w:val="20"/>
        </w:rPr>
        <w:t xml:space="preserve">placów zabaw, </w:t>
      </w:r>
      <w:proofErr w:type="spellStart"/>
      <w:r w:rsidRPr="0059629B">
        <w:rPr>
          <w:rFonts w:ascii="Arial" w:hAnsi="Arial" w:cs="Arial"/>
          <w:spacing w:val="-4"/>
          <w:sz w:val="20"/>
          <w:szCs w:val="20"/>
        </w:rPr>
        <w:t>skate</w:t>
      </w:r>
      <w:proofErr w:type="spellEnd"/>
      <w:r w:rsidRPr="0059629B">
        <w:rPr>
          <w:rFonts w:ascii="Arial" w:hAnsi="Arial" w:cs="Arial"/>
          <w:spacing w:val="-4"/>
          <w:sz w:val="20"/>
          <w:szCs w:val="20"/>
        </w:rPr>
        <w:t>-p</w:t>
      </w:r>
      <w:r w:rsidR="00904252" w:rsidRPr="0059629B">
        <w:rPr>
          <w:rFonts w:ascii="Arial" w:hAnsi="Arial" w:cs="Arial"/>
          <w:spacing w:val="-4"/>
          <w:sz w:val="20"/>
          <w:szCs w:val="20"/>
        </w:rPr>
        <w:t>arków, parków linowych oraz stoły do gier planszowych, drążki gimnastyczne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, miejsca do wypoczynku </w:t>
      </w:r>
      <w:r w:rsidR="00904252" w:rsidRPr="0059629B">
        <w:rPr>
          <w:rFonts w:ascii="Arial" w:hAnsi="Arial" w:cs="Arial"/>
          <w:spacing w:val="-4"/>
          <w:sz w:val="20"/>
          <w:szCs w:val="20"/>
        </w:rPr>
        <w:t xml:space="preserve">i </w:t>
      </w:r>
      <w:r w:rsidRPr="0059629B">
        <w:rPr>
          <w:rFonts w:ascii="Arial" w:hAnsi="Arial" w:cs="Arial"/>
          <w:spacing w:val="-4"/>
          <w:sz w:val="20"/>
          <w:szCs w:val="20"/>
        </w:rPr>
        <w:t>podobne;</w:t>
      </w:r>
    </w:p>
    <w:p w:rsidR="0030756F" w:rsidRPr="0059629B" w:rsidRDefault="0030756F" w:rsidP="00251708">
      <w:pPr>
        <w:widowControl w:val="0"/>
        <w:numPr>
          <w:ilvl w:val="0"/>
          <w:numId w:val="9"/>
        </w:numPr>
        <w:tabs>
          <w:tab w:val="clear" w:pos="737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 xml:space="preserve">przepisach </w:t>
      </w:r>
      <w:r w:rsidRPr="0059629B">
        <w:rPr>
          <w:rFonts w:ascii="Arial" w:hAnsi="Arial" w:cs="Arial"/>
          <w:b/>
          <w:spacing w:val="-4"/>
          <w:sz w:val="20"/>
          <w:szCs w:val="20"/>
        </w:rPr>
        <w:t>odręb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>nych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– należy przez to rozumieć </w:t>
      </w:r>
      <w:r w:rsidR="00D2196C" w:rsidRPr="0059629B">
        <w:rPr>
          <w:rFonts w:ascii="Arial" w:hAnsi="Arial" w:cs="Arial"/>
          <w:spacing w:val="-4"/>
          <w:sz w:val="20"/>
          <w:szCs w:val="20"/>
        </w:rPr>
        <w:t xml:space="preserve">akty prawne </w:t>
      </w:r>
      <w:r w:rsidRPr="0059629B">
        <w:rPr>
          <w:rFonts w:ascii="Arial" w:hAnsi="Arial" w:cs="Arial"/>
          <w:spacing w:val="-4"/>
          <w:sz w:val="20"/>
          <w:szCs w:val="20"/>
        </w:rPr>
        <w:t>obowiązującymi na dzień uchwalenia planu.</w:t>
      </w:r>
    </w:p>
    <w:p w:rsidR="0030756F" w:rsidRPr="0059629B" w:rsidRDefault="0030756F" w:rsidP="00251708">
      <w:pPr>
        <w:widowControl w:val="0"/>
        <w:numPr>
          <w:ilvl w:val="0"/>
          <w:numId w:val="16"/>
        </w:numPr>
        <w:tabs>
          <w:tab w:val="clear" w:pos="84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Pozostałe określenia użyte w uchwale należy rozumieć zgodnie z ich definicjami określonymi przepisami odrębnymi, a w przypadku braku tych definicji zgodnie z powszechnie przyjętym znaczeniem tych pojęć.</w:t>
      </w:r>
      <w:r w:rsidR="00E25880" w:rsidRPr="0059629B">
        <w:rPr>
          <w:rFonts w:ascii="Arial" w:hAnsi="Arial" w:cs="Arial"/>
          <w:sz w:val="20"/>
          <w:szCs w:val="20"/>
        </w:rPr>
        <w:t xml:space="preserve"> </w:t>
      </w:r>
    </w:p>
    <w:p w:rsidR="00EB412D" w:rsidRPr="0059629B" w:rsidRDefault="00EB412D" w:rsidP="00EB412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§ 3</w:t>
      </w:r>
    </w:p>
    <w:p w:rsidR="00AB71FF" w:rsidRPr="0059629B" w:rsidRDefault="00AB71FF" w:rsidP="00251708">
      <w:pPr>
        <w:widowControl w:val="0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Rysunek planu zawiera następujące oznaczenia będące ustaleniami planu:</w:t>
      </w:r>
    </w:p>
    <w:p w:rsidR="00AB71FF" w:rsidRPr="0059629B" w:rsidRDefault="00AB71FF" w:rsidP="009A0851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granic</w:t>
      </w:r>
      <w:r w:rsidR="00233E53" w:rsidRPr="0059629B">
        <w:rPr>
          <w:rFonts w:ascii="Arial" w:hAnsi="Arial" w:cs="Arial"/>
          <w:sz w:val="20"/>
          <w:szCs w:val="20"/>
        </w:rPr>
        <w:t>a</w:t>
      </w:r>
      <w:r w:rsidRPr="0059629B">
        <w:rPr>
          <w:rFonts w:ascii="Arial" w:hAnsi="Arial" w:cs="Arial"/>
          <w:sz w:val="20"/>
          <w:szCs w:val="20"/>
        </w:rPr>
        <w:t xml:space="preserve"> obszaru objętego planem;</w:t>
      </w:r>
    </w:p>
    <w:p w:rsidR="00AB71FF" w:rsidRPr="0059629B" w:rsidRDefault="00AB71FF" w:rsidP="009A0851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spacing w:val="-4"/>
          <w:sz w:val="20"/>
          <w:szCs w:val="20"/>
        </w:rPr>
        <w:t>linie rozgraniczające tereny o różnym prz</w:t>
      </w:r>
      <w:r w:rsidR="00484366" w:rsidRPr="0059629B">
        <w:rPr>
          <w:rFonts w:ascii="Arial" w:hAnsi="Arial" w:cs="Arial"/>
          <w:spacing w:val="-4"/>
          <w:sz w:val="20"/>
          <w:szCs w:val="20"/>
        </w:rPr>
        <w:t>eznaczeniu lub różnych zasadach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 zagospodarowania, </w:t>
      </w:r>
      <w:r w:rsidRPr="0059629B">
        <w:rPr>
          <w:rFonts w:ascii="Arial" w:hAnsi="Arial" w:cs="Arial"/>
          <w:sz w:val="20"/>
          <w:szCs w:val="20"/>
        </w:rPr>
        <w:t>wraz z numerami oraz oznaczeniami literowymi dotyczącymi przeznaczenia terenu:</w:t>
      </w:r>
    </w:p>
    <w:tbl>
      <w:tblPr>
        <w:tblW w:w="8006" w:type="dxa"/>
        <w:tblInd w:w="1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134"/>
        <w:gridCol w:w="160"/>
        <w:gridCol w:w="6271"/>
      </w:tblGrid>
      <w:tr w:rsidR="0059629B" w:rsidRPr="0059629B">
        <w:trPr>
          <w:trHeight w:val="284"/>
        </w:trPr>
        <w:tc>
          <w:tcPr>
            <w:tcW w:w="441" w:type="dxa"/>
            <w:vAlign w:val="center"/>
          </w:tcPr>
          <w:p w:rsidR="00B17AE9" w:rsidRPr="0059629B" w:rsidRDefault="00B17AE9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17AE9" w:rsidRPr="0059629B" w:rsidRDefault="00B17AE9" w:rsidP="00296269">
            <w:pPr>
              <w:keepNext/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160" w:type="dxa"/>
            <w:noWrap/>
            <w:vAlign w:val="center"/>
          </w:tcPr>
          <w:p w:rsidR="00B17AE9" w:rsidRPr="0059629B" w:rsidRDefault="00B17AE9" w:rsidP="00296269">
            <w:pPr>
              <w:widowControl w:val="0"/>
              <w:autoSpaceDE w:val="0"/>
              <w:autoSpaceDN w:val="0"/>
              <w:adjustRightInd w:val="0"/>
              <w:spacing w:before="40"/>
              <w:ind w:left="249" w:hanging="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B17AE9" w:rsidRPr="0059629B" w:rsidRDefault="00B17AE9" w:rsidP="00296269">
            <w:pPr>
              <w:widowControl w:val="0"/>
              <w:autoSpaceDE w:val="0"/>
              <w:autoSpaceDN w:val="0"/>
              <w:adjustRightInd w:val="0"/>
              <w:spacing w:before="40"/>
              <w:ind w:right="870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tereny zabudowy mieszkaniowej jednorodzinnej,</w:t>
            </w:r>
          </w:p>
        </w:tc>
      </w:tr>
      <w:tr w:rsidR="0059629B" w:rsidRPr="0059629B">
        <w:trPr>
          <w:trHeight w:val="284"/>
        </w:trPr>
        <w:tc>
          <w:tcPr>
            <w:tcW w:w="441" w:type="dxa"/>
            <w:vAlign w:val="center"/>
          </w:tcPr>
          <w:p w:rsidR="00BF5923" w:rsidRPr="0059629B" w:rsidRDefault="00BF5923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F5923" w:rsidRPr="0059629B" w:rsidRDefault="00EB1776" w:rsidP="0029626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MNR</w:t>
            </w:r>
          </w:p>
        </w:tc>
        <w:tc>
          <w:tcPr>
            <w:tcW w:w="160" w:type="dxa"/>
            <w:noWrap/>
            <w:vAlign w:val="center"/>
          </w:tcPr>
          <w:p w:rsidR="00BF5923" w:rsidRPr="0059629B" w:rsidRDefault="00BF5923" w:rsidP="00296269">
            <w:pPr>
              <w:widowControl w:val="0"/>
              <w:autoSpaceDE w:val="0"/>
              <w:autoSpaceDN w:val="0"/>
              <w:adjustRightInd w:val="0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BF5923" w:rsidRPr="0059629B" w:rsidRDefault="00BF5923" w:rsidP="00CF0DAF">
            <w:pPr>
              <w:pStyle w:val="HTML-wstpniesformatowany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ind w:right="870"/>
              <w:rPr>
                <w:rFonts w:ascii="Arial" w:hAnsi="Arial" w:cs="Arial"/>
              </w:rPr>
            </w:pPr>
            <w:r w:rsidRPr="0059629B">
              <w:rPr>
                <w:rFonts w:ascii="Arial" w:hAnsi="Arial" w:cs="Arial"/>
              </w:rPr>
              <w:t>tereny zabudowy mieszkaniowo-</w:t>
            </w:r>
            <w:r w:rsidR="00CF0DAF" w:rsidRPr="0059629B">
              <w:rPr>
                <w:rFonts w:ascii="Arial" w:hAnsi="Arial" w:cs="Arial"/>
              </w:rPr>
              <w:t>zagrodowej</w:t>
            </w:r>
            <w:r w:rsidR="00E25880" w:rsidRPr="0059629B">
              <w:rPr>
                <w:rFonts w:ascii="Arial" w:hAnsi="Arial" w:cs="Arial"/>
              </w:rPr>
              <w:t>,</w:t>
            </w:r>
          </w:p>
        </w:tc>
      </w:tr>
      <w:tr w:rsidR="0059629B" w:rsidRPr="0059629B">
        <w:trPr>
          <w:trHeight w:val="317"/>
        </w:trPr>
        <w:tc>
          <w:tcPr>
            <w:tcW w:w="441" w:type="dxa"/>
            <w:vAlign w:val="center"/>
          </w:tcPr>
          <w:p w:rsidR="008775D6" w:rsidRPr="0059629B" w:rsidRDefault="008775D6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8775D6" w:rsidRPr="0059629B" w:rsidRDefault="008775D6" w:rsidP="0086092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UM</w:t>
            </w:r>
          </w:p>
        </w:tc>
        <w:tc>
          <w:tcPr>
            <w:tcW w:w="160" w:type="dxa"/>
            <w:noWrap/>
            <w:vAlign w:val="center"/>
          </w:tcPr>
          <w:p w:rsidR="008775D6" w:rsidRPr="0059629B" w:rsidRDefault="008775D6" w:rsidP="0086092F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8775D6" w:rsidRPr="0059629B" w:rsidRDefault="008775D6" w:rsidP="008775D6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 xml:space="preserve">teren </w:t>
            </w:r>
            <w:r w:rsidR="009C74D1" w:rsidRPr="0059629B">
              <w:rPr>
                <w:rFonts w:ascii="Arial" w:hAnsi="Arial" w:cs="Arial"/>
                <w:sz w:val="20"/>
                <w:szCs w:val="20"/>
              </w:rPr>
              <w:t>zabudowy usługowo-mieszkaniowej</w:t>
            </w:r>
            <w:r w:rsidRPr="0059629B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629B" w:rsidRPr="0059629B">
        <w:trPr>
          <w:trHeight w:val="317"/>
        </w:trPr>
        <w:tc>
          <w:tcPr>
            <w:tcW w:w="441" w:type="dxa"/>
            <w:vAlign w:val="center"/>
          </w:tcPr>
          <w:p w:rsidR="008775D6" w:rsidRPr="0059629B" w:rsidRDefault="008775D6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8775D6" w:rsidRPr="0059629B" w:rsidRDefault="008775D6" w:rsidP="0086092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</w:tc>
        <w:tc>
          <w:tcPr>
            <w:tcW w:w="160" w:type="dxa"/>
            <w:noWrap/>
            <w:vAlign w:val="center"/>
          </w:tcPr>
          <w:p w:rsidR="008775D6" w:rsidRPr="0059629B" w:rsidRDefault="008775D6" w:rsidP="0086092F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8775D6" w:rsidRPr="0059629B" w:rsidRDefault="008775D6" w:rsidP="008775D6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teren zabudowy usługowej i nieuciążliwej produkcji,</w:t>
            </w:r>
          </w:p>
        </w:tc>
      </w:tr>
      <w:tr w:rsidR="0059629B" w:rsidRPr="0059629B">
        <w:trPr>
          <w:trHeight w:val="317"/>
        </w:trPr>
        <w:tc>
          <w:tcPr>
            <w:tcW w:w="441" w:type="dxa"/>
            <w:vAlign w:val="center"/>
          </w:tcPr>
          <w:p w:rsidR="008775D6" w:rsidRPr="0059629B" w:rsidRDefault="008775D6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8775D6" w:rsidRPr="0059629B" w:rsidRDefault="008775D6" w:rsidP="0086092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UPO</w:t>
            </w:r>
          </w:p>
        </w:tc>
        <w:tc>
          <w:tcPr>
            <w:tcW w:w="160" w:type="dxa"/>
            <w:noWrap/>
            <w:vAlign w:val="center"/>
          </w:tcPr>
          <w:p w:rsidR="008775D6" w:rsidRPr="0059629B" w:rsidRDefault="008775D6" w:rsidP="0086092F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8775D6" w:rsidRPr="0059629B" w:rsidRDefault="008775D6" w:rsidP="008775D6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teren usług oświaty,</w:t>
            </w:r>
          </w:p>
        </w:tc>
      </w:tr>
      <w:tr w:rsidR="0059629B" w:rsidRPr="0059629B">
        <w:trPr>
          <w:trHeight w:val="317"/>
        </w:trPr>
        <w:tc>
          <w:tcPr>
            <w:tcW w:w="441" w:type="dxa"/>
            <w:vAlign w:val="center"/>
          </w:tcPr>
          <w:p w:rsidR="008775D6" w:rsidRPr="0059629B" w:rsidRDefault="008775D6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8775D6" w:rsidRPr="0059629B" w:rsidRDefault="008775D6" w:rsidP="0086092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KDL</w:t>
            </w:r>
          </w:p>
        </w:tc>
        <w:tc>
          <w:tcPr>
            <w:tcW w:w="160" w:type="dxa"/>
            <w:noWrap/>
            <w:vAlign w:val="center"/>
          </w:tcPr>
          <w:p w:rsidR="008775D6" w:rsidRPr="0059629B" w:rsidRDefault="008775D6" w:rsidP="0086092F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8775D6" w:rsidRPr="0059629B" w:rsidRDefault="008775D6" w:rsidP="008775D6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 xml:space="preserve">teren drogi </w:t>
            </w:r>
            <w:r w:rsidR="009C74D1" w:rsidRPr="0059629B"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="00B2168F" w:rsidRPr="0059629B">
              <w:rPr>
                <w:rFonts w:ascii="Arial" w:hAnsi="Arial" w:cs="Arial"/>
                <w:sz w:val="20"/>
                <w:szCs w:val="20"/>
              </w:rPr>
              <w:t>–</w:t>
            </w:r>
            <w:r w:rsidR="009C74D1" w:rsidRPr="00596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68F" w:rsidRPr="0059629B">
              <w:rPr>
                <w:rFonts w:ascii="Arial" w:hAnsi="Arial" w:cs="Arial"/>
                <w:sz w:val="20"/>
                <w:szCs w:val="20"/>
              </w:rPr>
              <w:t>lokalnej,</w:t>
            </w:r>
          </w:p>
        </w:tc>
      </w:tr>
      <w:tr w:rsidR="0059629B" w:rsidRPr="0059629B">
        <w:trPr>
          <w:trHeight w:val="317"/>
        </w:trPr>
        <w:tc>
          <w:tcPr>
            <w:tcW w:w="441" w:type="dxa"/>
            <w:vAlign w:val="center"/>
          </w:tcPr>
          <w:p w:rsidR="00EC49CD" w:rsidRPr="0059629B" w:rsidRDefault="00EC49CD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EC49CD" w:rsidRPr="0059629B" w:rsidRDefault="00EC49CD" w:rsidP="0086092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KDD</w:t>
            </w:r>
          </w:p>
        </w:tc>
        <w:tc>
          <w:tcPr>
            <w:tcW w:w="160" w:type="dxa"/>
            <w:noWrap/>
            <w:vAlign w:val="center"/>
          </w:tcPr>
          <w:p w:rsidR="00EC49CD" w:rsidRPr="0059629B" w:rsidRDefault="00EC49CD" w:rsidP="0086092F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EC49CD" w:rsidRPr="0059629B" w:rsidRDefault="009C74D1" w:rsidP="00EC49CD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t</w:t>
            </w:r>
            <w:r w:rsidR="00EC49CD" w:rsidRPr="0059629B">
              <w:rPr>
                <w:rFonts w:ascii="Arial" w:hAnsi="Arial" w:cs="Arial"/>
                <w:sz w:val="20"/>
                <w:szCs w:val="20"/>
              </w:rPr>
              <w:t>eren</w:t>
            </w:r>
            <w:r w:rsidRPr="00596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9CD" w:rsidRPr="0059629B">
              <w:rPr>
                <w:rFonts w:ascii="Arial" w:hAnsi="Arial" w:cs="Arial"/>
                <w:sz w:val="20"/>
                <w:szCs w:val="20"/>
              </w:rPr>
              <w:t xml:space="preserve">drogi </w:t>
            </w:r>
            <w:r w:rsidRPr="0059629B"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="00B2168F" w:rsidRPr="0059629B">
              <w:rPr>
                <w:rFonts w:ascii="Arial" w:hAnsi="Arial" w:cs="Arial"/>
                <w:sz w:val="20"/>
                <w:szCs w:val="20"/>
              </w:rPr>
              <w:t>–</w:t>
            </w:r>
            <w:r w:rsidRPr="00596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9CD" w:rsidRPr="0059629B">
              <w:rPr>
                <w:rFonts w:ascii="Arial" w:hAnsi="Arial" w:cs="Arial"/>
                <w:sz w:val="20"/>
                <w:szCs w:val="20"/>
              </w:rPr>
              <w:t>dojazdowej</w:t>
            </w:r>
            <w:r w:rsidR="00B2168F" w:rsidRPr="0059629B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629B" w:rsidRPr="0059629B" w:rsidTr="00F33D07">
        <w:trPr>
          <w:trHeight w:val="317"/>
        </w:trPr>
        <w:tc>
          <w:tcPr>
            <w:tcW w:w="441" w:type="dxa"/>
            <w:vAlign w:val="center"/>
          </w:tcPr>
          <w:p w:rsidR="00777801" w:rsidRPr="0059629B" w:rsidRDefault="00777801" w:rsidP="00251708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777801" w:rsidRPr="0059629B" w:rsidRDefault="00777801" w:rsidP="00F33D07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9629B">
              <w:rPr>
                <w:rFonts w:ascii="Arial" w:hAnsi="Arial" w:cs="Arial"/>
                <w:b/>
                <w:sz w:val="20"/>
                <w:szCs w:val="20"/>
              </w:rPr>
              <w:t>KDW</w:t>
            </w:r>
          </w:p>
        </w:tc>
        <w:tc>
          <w:tcPr>
            <w:tcW w:w="160" w:type="dxa"/>
            <w:noWrap/>
            <w:vAlign w:val="center"/>
          </w:tcPr>
          <w:p w:rsidR="00777801" w:rsidRPr="0059629B" w:rsidRDefault="00777801" w:rsidP="00F33D07">
            <w:pPr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71" w:type="dxa"/>
            <w:noWrap/>
            <w:vAlign w:val="center"/>
          </w:tcPr>
          <w:p w:rsidR="00777801" w:rsidRPr="0059629B" w:rsidRDefault="00777801" w:rsidP="00777801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59629B">
              <w:rPr>
                <w:rFonts w:ascii="Arial" w:hAnsi="Arial" w:cs="Arial"/>
                <w:sz w:val="20"/>
                <w:szCs w:val="20"/>
              </w:rPr>
              <w:t>teren drogi wewnętrznej;</w:t>
            </w:r>
          </w:p>
        </w:tc>
      </w:tr>
    </w:tbl>
    <w:p w:rsidR="00384895" w:rsidRPr="0059629B" w:rsidRDefault="00B17AE9" w:rsidP="009A0851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nieprzekraczalne linie zabudowy;</w:t>
      </w:r>
    </w:p>
    <w:p w:rsidR="00B2168F" w:rsidRPr="0059629B" w:rsidRDefault="0059629B" w:rsidP="009A0851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s</w:t>
      </w:r>
      <w:r w:rsidR="00B2168F" w:rsidRPr="0059629B">
        <w:rPr>
          <w:rFonts w:ascii="Arial" w:hAnsi="Arial" w:cs="Arial"/>
          <w:sz w:val="20"/>
          <w:szCs w:val="20"/>
        </w:rPr>
        <w:t>trefa ochrony konserwatorskiej B2;</w:t>
      </w:r>
    </w:p>
    <w:p w:rsidR="002925A1" w:rsidRPr="0059629B" w:rsidRDefault="0059629B" w:rsidP="00B2168F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s</w:t>
      </w:r>
      <w:r w:rsidR="00B2168F" w:rsidRPr="0059629B">
        <w:rPr>
          <w:rFonts w:ascii="Arial" w:hAnsi="Arial" w:cs="Arial"/>
          <w:sz w:val="20"/>
          <w:szCs w:val="20"/>
        </w:rPr>
        <w:t>trefa ochrony konserwatorskiej B3</w:t>
      </w:r>
      <w:r w:rsidR="002925A1" w:rsidRPr="0059629B">
        <w:rPr>
          <w:rFonts w:ascii="Arial" w:hAnsi="Arial" w:cs="Arial"/>
          <w:sz w:val="20"/>
          <w:szCs w:val="20"/>
        </w:rPr>
        <w:t>;</w:t>
      </w:r>
    </w:p>
    <w:p w:rsidR="00B2168F" w:rsidRPr="0059629B" w:rsidRDefault="0059629B" w:rsidP="00B2168F">
      <w:pPr>
        <w:widowControl w:val="0"/>
        <w:numPr>
          <w:ilvl w:val="0"/>
          <w:numId w:val="5"/>
        </w:numPr>
        <w:tabs>
          <w:tab w:val="clear" w:pos="425"/>
          <w:tab w:val="num" w:pos="851"/>
        </w:tabs>
        <w:autoSpaceDE w:val="0"/>
        <w:autoSpaceDN w:val="0"/>
        <w:adjustRightInd w:val="0"/>
        <w:ind w:left="85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s</w:t>
      </w:r>
      <w:r w:rsidR="002925A1" w:rsidRPr="0059629B">
        <w:rPr>
          <w:rFonts w:ascii="Arial" w:hAnsi="Arial" w:cs="Arial"/>
          <w:sz w:val="20"/>
          <w:szCs w:val="20"/>
        </w:rPr>
        <w:t>tanowisko archeologiczne</w:t>
      </w:r>
      <w:r w:rsidR="00B2168F" w:rsidRPr="0059629B">
        <w:rPr>
          <w:rFonts w:ascii="Arial" w:hAnsi="Arial" w:cs="Arial"/>
          <w:sz w:val="20"/>
          <w:szCs w:val="20"/>
        </w:rPr>
        <w:t>.</w:t>
      </w:r>
    </w:p>
    <w:p w:rsidR="004043C0" w:rsidRPr="0059629B" w:rsidRDefault="00B2168F" w:rsidP="00251708">
      <w:pPr>
        <w:widowControl w:val="0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Pozostałe oznaczenia na rysunku planu stanowią oznaczenia informacyjne</w:t>
      </w:r>
      <w:r w:rsidR="00CF0DAF" w:rsidRPr="0059629B">
        <w:rPr>
          <w:rFonts w:ascii="Arial" w:hAnsi="Arial" w:cs="Arial"/>
          <w:sz w:val="20"/>
          <w:szCs w:val="20"/>
        </w:rPr>
        <w:t>.</w:t>
      </w:r>
    </w:p>
    <w:p w:rsidR="00EB412D" w:rsidRPr="0059629B" w:rsidRDefault="00EB412D" w:rsidP="00EB412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§ 4</w:t>
      </w: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/>
          <w:sz w:val="20"/>
          <w:szCs w:val="20"/>
        </w:rPr>
        <w:t xml:space="preserve">Ustala się następujące zasady </w:t>
      </w:r>
      <w:r w:rsidR="00427A3A" w:rsidRPr="0059629B">
        <w:rPr>
          <w:rFonts w:ascii="Arial" w:hAnsi="Arial" w:cs="Arial"/>
          <w:b/>
          <w:sz w:val="20"/>
          <w:szCs w:val="20"/>
        </w:rPr>
        <w:t>ochrony i kształtowania ładu przestrzennego</w:t>
      </w:r>
      <w:r w:rsidRPr="0059629B">
        <w:rPr>
          <w:rFonts w:ascii="Arial" w:hAnsi="Arial" w:cs="Arial"/>
          <w:bCs/>
          <w:sz w:val="20"/>
          <w:szCs w:val="20"/>
        </w:rPr>
        <w:t>:</w:t>
      </w:r>
    </w:p>
    <w:p w:rsidR="00E32861" w:rsidRPr="0059629B" w:rsidRDefault="00D2196C" w:rsidP="00251708">
      <w:pPr>
        <w:numPr>
          <w:ilvl w:val="0"/>
          <w:numId w:val="11"/>
        </w:numPr>
        <w:tabs>
          <w:tab w:val="clear" w:pos="360"/>
          <w:tab w:val="num" w:pos="851"/>
        </w:tabs>
        <w:suppressAutoHyphens/>
        <w:ind w:left="851" w:hanging="4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t</w:t>
      </w:r>
      <w:r w:rsidR="00E32861" w:rsidRPr="0059629B">
        <w:rPr>
          <w:rFonts w:ascii="Arial" w:hAnsi="Arial" w:cs="Arial"/>
          <w:sz w:val="20"/>
          <w:szCs w:val="20"/>
        </w:rPr>
        <w:t xml:space="preserve">ereny wyznaczone liniami rozgraniczającymi, mogą być przeznaczone wyłącznie na cele zgodne z ich przeznaczeniem podstawowym lub częściowo na cele przeznaczenia </w:t>
      </w:r>
      <w:r w:rsidR="00E32861" w:rsidRPr="0059629B">
        <w:rPr>
          <w:rFonts w:ascii="Arial" w:hAnsi="Arial" w:cs="Arial"/>
          <w:sz w:val="20"/>
          <w:szCs w:val="20"/>
        </w:rPr>
        <w:lastRenderedPageBreak/>
        <w:t>podstawowego i dopuszczalnego, zgodnie z ustaleniami określonymi w Rozdziale II oraz zasadami określonymi w dalszych przepisach planu.</w:t>
      </w:r>
    </w:p>
    <w:p w:rsidR="00E32861" w:rsidRPr="0059629B" w:rsidRDefault="00043B09" w:rsidP="00251708">
      <w:pPr>
        <w:numPr>
          <w:ilvl w:val="0"/>
          <w:numId w:val="11"/>
        </w:numPr>
        <w:tabs>
          <w:tab w:val="clear" w:pos="360"/>
          <w:tab w:val="num" w:pos="851"/>
        </w:tabs>
        <w:suppressAutoHyphens/>
        <w:ind w:left="851" w:hanging="4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</w:t>
      </w:r>
      <w:r w:rsidR="00E25880" w:rsidRPr="0059629B">
        <w:rPr>
          <w:rFonts w:ascii="Arial" w:hAnsi="Arial" w:cs="Arial"/>
          <w:sz w:val="20"/>
          <w:szCs w:val="20"/>
        </w:rPr>
        <w:t xml:space="preserve">opuszcza się w całym obszarze planu lokalizowanie dojazdów niewydzielonych, ścieżek rowerowych i dojść, </w:t>
      </w:r>
      <w:r w:rsidR="00E32861" w:rsidRPr="0059629B">
        <w:rPr>
          <w:rFonts w:ascii="Arial" w:hAnsi="Arial" w:cs="Arial"/>
          <w:sz w:val="20"/>
          <w:szCs w:val="20"/>
        </w:rPr>
        <w:t xml:space="preserve">zieleń urządzoną, </w:t>
      </w:r>
      <w:r w:rsidR="00D02EF9" w:rsidRPr="0059629B">
        <w:rPr>
          <w:rFonts w:ascii="Arial" w:hAnsi="Arial" w:cs="Arial"/>
          <w:sz w:val="20"/>
          <w:szCs w:val="20"/>
        </w:rPr>
        <w:t xml:space="preserve">zieleń naturalną, </w:t>
      </w:r>
      <w:r w:rsidR="00E32861" w:rsidRPr="0059629B">
        <w:rPr>
          <w:rFonts w:ascii="Arial" w:hAnsi="Arial" w:cs="Arial"/>
          <w:sz w:val="20"/>
          <w:szCs w:val="20"/>
        </w:rPr>
        <w:t>obiekty małej architektury, wiaty i</w:t>
      </w:r>
      <w:r w:rsidR="00CF0DAF" w:rsidRPr="0059629B">
        <w:rPr>
          <w:rFonts w:ascii="Arial" w:hAnsi="Arial" w:cs="Arial"/>
          <w:sz w:val="20"/>
          <w:szCs w:val="20"/>
        </w:rPr>
        <w:t> </w:t>
      </w:r>
      <w:r w:rsidR="00E32861" w:rsidRPr="0059629B">
        <w:rPr>
          <w:rFonts w:ascii="Arial" w:hAnsi="Arial" w:cs="Arial"/>
          <w:sz w:val="20"/>
          <w:szCs w:val="20"/>
        </w:rPr>
        <w:t>zadaszenia, oczka wodne oraz terenowe urządzenia sportowo – rekreacyjne</w:t>
      </w:r>
      <w:r w:rsidR="00E25880" w:rsidRPr="0059629B">
        <w:rPr>
          <w:rFonts w:ascii="Arial" w:hAnsi="Arial" w:cs="Arial"/>
          <w:sz w:val="20"/>
          <w:szCs w:val="20"/>
        </w:rPr>
        <w:t>, chyba że ustalenia szczegółowe stanowią inaczej;</w:t>
      </w:r>
    </w:p>
    <w:p w:rsidR="00DB06AD" w:rsidRPr="0059629B" w:rsidRDefault="00D2196C" w:rsidP="00251708">
      <w:pPr>
        <w:numPr>
          <w:ilvl w:val="0"/>
          <w:numId w:val="11"/>
        </w:numPr>
        <w:tabs>
          <w:tab w:val="clear" w:pos="360"/>
          <w:tab w:val="num" w:pos="851"/>
        </w:tabs>
        <w:suppressAutoHyphens/>
        <w:ind w:left="851" w:hanging="4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b</w:t>
      </w:r>
      <w:r w:rsidR="00DB06AD" w:rsidRPr="0059629B">
        <w:rPr>
          <w:rFonts w:ascii="Arial" w:hAnsi="Arial" w:cs="Arial"/>
          <w:sz w:val="20"/>
          <w:szCs w:val="20"/>
        </w:rPr>
        <w:t>udynki drobnej wytwórczości i rzemiosła, na których ustalenia planu dopuszczają takie zagospodarowanie oraz budynki gospodarcze i garaże wolnostojące należy lokalizować w drugiej linii zabudowy, za budynkami mieszkalnymi lub usługowymi, jeśli ustalenia Rozdziału II nie stanowią inaczej.</w:t>
      </w:r>
    </w:p>
    <w:p w:rsidR="00D02EF9" w:rsidRPr="0059629B" w:rsidRDefault="00043B09" w:rsidP="00251708">
      <w:pPr>
        <w:numPr>
          <w:ilvl w:val="0"/>
          <w:numId w:val="11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>u</w:t>
      </w:r>
      <w:r w:rsidR="008068D2" w:rsidRPr="0059629B">
        <w:rPr>
          <w:rFonts w:ascii="Arial" w:hAnsi="Arial" w:cs="Arial"/>
          <w:spacing w:val="-2"/>
          <w:sz w:val="20"/>
          <w:szCs w:val="20"/>
        </w:rPr>
        <w:t xml:space="preserve">stala się </w:t>
      </w:r>
      <w:r w:rsidR="0059629B" w:rsidRPr="0059629B">
        <w:rPr>
          <w:rFonts w:ascii="Arial" w:hAnsi="Arial" w:cs="Arial"/>
          <w:sz w:val="20"/>
          <w:szCs w:val="20"/>
        </w:rPr>
        <w:t xml:space="preserve">minimalną wielkość </w:t>
      </w:r>
      <w:r w:rsidR="008068D2" w:rsidRPr="0059629B">
        <w:rPr>
          <w:rFonts w:ascii="Arial" w:hAnsi="Arial" w:cs="Arial"/>
          <w:spacing w:val="-2"/>
          <w:sz w:val="20"/>
          <w:szCs w:val="20"/>
        </w:rPr>
        <w:t xml:space="preserve">nowo wydzielonych działek budowlanych: </w:t>
      </w:r>
    </w:p>
    <w:p w:rsidR="00D02EF9" w:rsidRPr="0059629B" w:rsidRDefault="00D02EF9" w:rsidP="0059629B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</w:t>
      </w:r>
      <w:r w:rsidR="00CF0DAF" w:rsidRPr="0059629B">
        <w:rPr>
          <w:rFonts w:ascii="Arial" w:hAnsi="Arial" w:cs="Arial"/>
          <w:sz w:val="20"/>
          <w:szCs w:val="20"/>
        </w:rPr>
        <w:t xml:space="preserve">mieszkaniowej jednorodzinnej </w:t>
      </w:r>
      <w:r w:rsidR="008775D6" w:rsidRPr="0059629B">
        <w:rPr>
          <w:rFonts w:ascii="Arial" w:hAnsi="Arial" w:cs="Arial"/>
          <w:sz w:val="20"/>
          <w:szCs w:val="20"/>
        </w:rPr>
        <w:t xml:space="preserve">i mieszkaniowo-usługowej </w:t>
      </w:r>
      <w:r w:rsidR="00CF0DAF" w:rsidRPr="0059629B">
        <w:rPr>
          <w:rFonts w:ascii="Arial" w:hAnsi="Arial" w:cs="Arial"/>
          <w:sz w:val="20"/>
          <w:szCs w:val="20"/>
        </w:rPr>
        <w:t>– 8</w:t>
      </w:r>
      <w:r w:rsidRPr="0059629B">
        <w:rPr>
          <w:rFonts w:ascii="Arial" w:hAnsi="Arial" w:cs="Arial"/>
          <w:sz w:val="20"/>
          <w:szCs w:val="20"/>
        </w:rPr>
        <w:t>00 m</w:t>
      </w:r>
      <w:r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Pr="0059629B">
        <w:rPr>
          <w:rFonts w:ascii="Arial" w:hAnsi="Arial" w:cs="Arial"/>
          <w:sz w:val="20"/>
          <w:szCs w:val="20"/>
        </w:rPr>
        <w:t>,</w:t>
      </w:r>
    </w:p>
    <w:p w:rsidR="00D02EF9" w:rsidRPr="0059629B" w:rsidRDefault="00D02EF9" w:rsidP="0059629B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– 1400 m</w:t>
      </w:r>
      <w:r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Pr="0059629B">
        <w:rPr>
          <w:rFonts w:ascii="Arial" w:hAnsi="Arial" w:cs="Arial"/>
          <w:sz w:val="20"/>
          <w:szCs w:val="20"/>
        </w:rPr>
        <w:t>,</w:t>
      </w:r>
    </w:p>
    <w:p w:rsidR="008775D6" w:rsidRPr="0059629B" w:rsidRDefault="008775D6" w:rsidP="0059629B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usługowej i produkcyjnej – 600 m</w:t>
      </w:r>
      <w:r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Pr="0059629B">
        <w:rPr>
          <w:rFonts w:ascii="Arial" w:hAnsi="Arial" w:cs="Arial"/>
          <w:sz w:val="20"/>
          <w:szCs w:val="20"/>
        </w:rPr>
        <w:t>,</w:t>
      </w:r>
    </w:p>
    <w:p w:rsidR="00EB412D" w:rsidRPr="0059629B" w:rsidRDefault="00EB412D" w:rsidP="00251708">
      <w:pPr>
        <w:numPr>
          <w:ilvl w:val="3"/>
          <w:numId w:val="7"/>
        </w:numPr>
        <w:suppressAutoHyphens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59629B">
        <w:rPr>
          <w:rFonts w:ascii="Arial" w:hAnsi="Arial" w:cs="Arial"/>
          <w:b/>
          <w:sz w:val="20"/>
          <w:szCs w:val="20"/>
        </w:rPr>
        <w:t>Ustala się następujące zasady ochrony środowiska, przyrody i krajobrazu kulturowego:</w:t>
      </w:r>
    </w:p>
    <w:p w:rsidR="00D2196C" w:rsidRPr="0059629B" w:rsidRDefault="00654C50" w:rsidP="009A0851">
      <w:pPr>
        <w:widowControl w:val="0"/>
        <w:numPr>
          <w:ilvl w:val="0"/>
          <w:numId w:val="3"/>
        </w:numPr>
        <w:tabs>
          <w:tab w:val="clear" w:pos="644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całego obsz</w:t>
      </w:r>
      <w:r w:rsidR="008068D2" w:rsidRPr="0059629B">
        <w:rPr>
          <w:rFonts w:ascii="Arial" w:hAnsi="Arial" w:cs="Arial"/>
          <w:sz w:val="20"/>
          <w:szCs w:val="20"/>
        </w:rPr>
        <w:t xml:space="preserve">aru objętego planem ustala się zakaz </w:t>
      </w:r>
      <w:r w:rsidR="00D2196C" w:rsidRPr="0059629B">
        <w:rPr>
          <w:rFonts w:ascii="Arial" w:hAnsi="Arial" w:cs="Arial"/>
          <w:sz w:val="20"/>
          <w:szCs w:val="20"/>
        </w:rPr>
        <w:t xml:space="preserve">likwidacji i naruszania istniejącego starodrzewu, z </w:t>
      </w:r>
      <w:r w:rsidR="00CF0DAF" w:rsidRPr="0059629B">
        <w:rPr>
          <w:rFonts w:ascii="Arial" w:hAnsi="Arial" w:cs="Arial"/>
          <w:sz w:val="20"/>
          <w:szCs w:val="20"/>
        </w:rPr>
        <w:t xml:space="preserve">wyjątkiem wycinki drzew zagrażających życiu ludzi i mieniu oraz </w:t>
      </w:r>
      <w:r w:rsidR="00D2196C" w:rsidRPr="0059629B">
        <w:rPr>
          <w:rFonts w:ascii="Arial" w:hAnsi="Arial" w:cs="Arial"/>
          <w:sz w:val="20"/>
          <w:szCs w:val="20"/>
        </w:rPr>
        <w:t>cięć sanitarnych i</w:t>
      </w:r>
      <w:r w:rsidR="00CF0DAF" w:rsidRPr="0059629B">
        <w:rPr>
          <w:rFonts w:ascii="Arial" w:hAnsi="Arial" w:cs="Arial"/>
          <w:sz w:val="20"/>
          <w:szCs w:val="20"/>
        </w:rPr>
        <w:t> </w:t>
      </w:r>
      <w:r w:rsidR="00D2196C" w:rsidRPr="0059629B">
        <w:rPr>
          <w:rFonts w:ascii="Arial" w:hAnsi="Arial" w:cs="Arial"/>
          <w:sz w:val="20"/>
          <w:szCs w:val="20"/>
        </w:rPr>
        <w:t>pielęgnacyjnych;</w:t>
      </w:r>
    </w:p>
    <w:p w:rsidR="00096C08" w:rsidRPr="0059629B" w:rsidRDefault="00EB412D" w:rsidP="009A0851">
      <w:pPr>
        <w:widowControl w:val="0"/>
        <w:numPr>
          <w:ilvl w:val="0"/>
          <w:numId w:val="3"/>
        </w:numPr>
        <w:tabs>
          <w:tab w:val="clear" w:pos="644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trike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zakaz realizacji przedsięwzięć mogących zawsze znacząco oddziaływać na</w:t>
      </w:r>
      <w:r w:rsidR="008D60FE" w:rsidRPr="0059629B">
        <w:rPr>
          <w:rFonts w:ascii="Arial" w:hAnsi="Arial" w:cs="Arial"/>
          <w:sz w:val="20"/>
          <w:szCs w:val="20"/>
        </w:rPr>
        <w:t> </w:t>
      </w:r>
      <w:r w:rsidR="00484366" w:rsidRPr="0059629B">
        <w:rPr>
          <w:rFonts w:ascii="Arial" w:hAnsi="Arial" w:cs="Arial"/>
          <w:sz w:val="20"/>
          <w:szCs w:val="20"/>
        </w:rPr>
        <w:t>środowisko</w:t>
      </w:r>
      <w:r w:rsidR="00743493" w:rsidRPr="0059629B">
        <w:rPr>
          <w:rFonts w:ascii="Arial" w:hAnsi="Arial" w:cs="Arial"/>
          <w:sz w:val="20"/>
          <w:szCs w:val="20"/>
        </w:rPr>
        <w:t xml:space="preserve">, </w:t>
      </w:r>
      <w:r w:rsidR="00A846ED" w:rsidRPr="0059629B">
        <w:rPr>
          <w:rFonts w:ascii="Arial" w:hAnsi="Arial" w:cs="Arial"/>
          <w:sz w:val="20"/>
          <w:szCs w:val="20"/>
        </w:rPr>
        <w:t>z</w:t>
      </w:r>
      <w:r w:rsidR="00660B61" w:rsidRPr="0059629B">
        <w:rPr>
          <w:rFonts w:ascii="Arial" w:hAnsi="Arial" w:cs="Arial"/>
          <w:sz w:val="20"/>
          <w:szCs w:val="20"/>
        </w:rPr>
        <w:t>a</w:t>
      </w:r>
      <w:r w:rsidR="00CF0DAF" w:rsidRPr="0059629B">
        <w:rPr>
          <w:rFonts w:ascii="Arial" w:hAnsi="Arial" w:cs="Arial"/>
          <w:sz w:val="20"/>
          <w:szCs w:val="20"/>
        </w:rPr>
        <w:t> </w:t>
      </w:r>
      <w:r w:rsidR="00660B61" w:rsidRPr="0059629B">
        <w:rPr>
          <w:rFonts w:ascii="Arial" w:hAnsi="Arial" w:cs="Arial"/>
          <w:sz w:val="20"/>
          <w:szCs w:val="20"/>
        </w:rPr>
        <w:t xml:space="preserve">wyjątkiem </w:t>
      </w:r>
      <w:r w:rsidR="00F937CA" w:rsidRPr="0059629B">
        <w:rPr>
          <w:rFonts w:ascii="Arial" w:hAnsi="Arial" w:cs="Arial"/>
          <w:sz w:val="20"/>
          <w:szCs w:val="20"/>
        </w:rPr>
        <w:t>inwestycji</w:t>
      </w:r>
      <w:r w:rsidR="00D20115" w:rsidRPr="0059629B">
        <w:rPr>
          <w:rFonts w:ascii="Arial" w:hAnsi="Arial" w:cs="Arial"/>
          <w:sz w:val="20"/>
          <w:szCs w:val="20"/>
        </w:rPr>
        <w:t xml:space="preserve"> celu publicznego;</w:t>
      </w:r>
    </w:p>
    <w:p w:rsidR="002977EC" w:rsidRPr="0059629B" w:rsidRDefault="00DB06AD" w:rsidP="002977EC">
      <w:pPr>
        <w:widowControl w:val="0"/>
        <w:numPr>
          <w:ilvl w:val="0"/>
          <w:numId w:val="3"/>
        </w:numPr>
        <w:tabs>
          <w:tab w:val="clear" w:pos="644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</w:t>
      </w:r>
      <w:r w:rsidR="008A0FFF" w:rsidRPr="0059629B">
        <w:rPr>
          <w:rFonts w:ascii="Arial" w:hAnsi="Arial" w:cs="Arial"/>
          <w:sz w:val="20"/>
          <w:szCs w:val="20"/>
        </w:rPr>
        <w:t xml:space="preserve"> </w:t>
      </w:r>
      <w:r w:rsidR="00B2168F" w:rsidRPr="0059629B">
        <w:rPr>
          <w:rFonts w:ascii="Arial" w:hAnsi="Arial" w:cs="Arial"/>
          <w:sz w:val="20"/>
          <w:szCs w:val="20"/>
        </w:rPr>
        <w:t xml:space="preserve">terenów oznaczonych symbolami </w:t>
      </w:r>
      <w:r w:rsidR="00B2168F" w:rsidRPr="0059629B">
        <w:rPr>
          <w:rFonts w:ascii="Arial" w:hAnsi="Arial" w:cs="Arial"/>
          <w:b/>
          <w:sz w:val="20"/>
          <w:szCs w:val="20"/>
        </w:rPr>
        <w:t>2</w:t>
      </w:r>
      <w:r w:rsidR="00FA027F" w:rsidRPr="0059629B">
        <w:rPr>
          <w:rFonts w:ascii="Arial" w:hAnsi="Arial" w:cs="Arial"/>
          <w:b/>
          <w:sz w:val="20"/>
          <w:szCs w:val="20"/>
        </w:rPr>
        <w:t>MNR</w:t>
      </w:r>
      <w:r w:rsidR="00B2168F" w:rsidRPr="0059629B">
        <w:rPr>
          <w:rFonts w:ascii="Arial" w:hAnsi="Arial" w:cs="Arial"/>
          <w:sz w:val="20"/>
          <w:szCs w:val="20"/>
        </w:rPr>
        <w:t xml:space="preserve">, </w:t>
      </w:r>
      <w:r w:rsidR="00B2168F" w:rsidRPr="0059629B">
        <w:rPr>
          <w:rFonts w:ascii="Arial" w:hAnsi="Arial" w:cs="Arial"/>
          <w:b/>
          <w:sz w:val="20"/>
          <w:szCs w:val="20"/>
        </w:rPr>
        <w:t>3</w:t>
      </w:r>
      <w:r w:rsidR="00FA027F" w:rsidRPr="0059629B">
        <w:rPr>
          <w:rFonts w:ascii="Arial" w:hAnsi="Arial" w:cs="Arial"/>
          <w:b/>
          <w:sz w:val="20"/>
          <w:szCs w:val="20"/>
        </w:rPr>
        <w:t>MNR</w:t>
      </w:r>
      <w:r w:rsidR="00B2168F" w:rsidRPr="0059629B">
        <w:rPr>
          <w:rFonts w:ascii="Arial" w:hAnsi="Arial" w:cs="Arial"/>
          <w:sz w:val="20"/>
          <w:szCs w:val="20"/>
        </w:rPr>
        <w:t xml:space="preserve">, </w:t>
      </w:r>
      <w:r w:rsidR="00B2168F" w:rsidRPr="0059629B">
        <w:rPr>
          <w:rFonts w:ascii="Arial" w:hAnsi="Arial" w:cs="Arial"/>
          <w:b/>
          <w:sz w:val="20"/>
          <w:szCs w:val="20"/>
        </w:rPr>
        <w:t>4</w:t>
      </w:r>
      <w:r w:rsidR="00FA027F" w:rsidRPr="0059629B">
        <w:rPr>
          <w:rFonts w:ascii="Arial" w:hAnsi="Arial" w:cs="Arial"/>
          <w:b/>
          <w:sz w:val="20"/>
          <w:szCs w:val="20"/>
        </w:rPr>
        <w:t>MNR</w:t>
      </w:r>
      <w:r w:rsidR="00B2168F" w:rsidRPr="0059629B">
        <w:rPr>
          <w:rFonts w:ascii="Arial" w:hAnsi="Arial" w:cs="Arial"/>
          <w:sz w:val="20"/>
          <w:szCs w:val="20"/>
        </w:rPr>
        <w:t xml:space="preserve"> i </w:t>
      </w:r>
      <w:r w:rsidR="00B2168F" w:rsidRPr="0059629B">
        <w:rPr>
          <w:rFonts w:ascii="Arial" w:hAnsi="Arial" w:cs="Arial"/>
          <w:b/>
          <w:sz w:val="20"/>
          <w:szCs w:val="20"/>
        </w:rPr>
        <w:t>1</w:t>
      </w:r>
      <w:r w:rsidR="00FA027F" w:rsidRPr="0059629B">
        <w:rPr>
          <w:rFonts w:ascii="Arial" w:hAnsi="Arial" w:cs="Arial"/>
          <w:b/>
          <w:sz w:val="20"/>
          <w:szCs w:val="20"/>
        </w:rPr>
        <w:t>KDL</w:t>
      </w:r>
      <w:r w:rsidR="00FA027F" w:rsidRPr="0059629B">
        <w:rPr>
          <w:rFonts w:ascii="Arial" w:hAnsi="Arial" w:cs="Arial"/>
          <w:sz w:val="20"/>
          <w:szCs w:val="20"/>
        </w:rPr>
        <w:t xml:space="preserve"> </w:t>
      </w:r>
      <w:r w:rsidR="008A0FFF" w:rsidRPr="0059629B">
        <w:rPr>
          <w:rFonts w:ascii="Arial" w:hAnsi="Arial" w:cs="Arial"/>
          <w:sz w:val="20"/>
          <w:szCs w:val="20"/>
        </w:rPr>
        <w:t xml:space="preserve">należy uwzględnić </w:t>
      </w:r>
      <w:r w:rsidR="00FA027F" w:rsidRPr="0059629B">
        <w:rPr>
          <w:rFonts w:ascii="Arial" w:hAnsi="Arial" w:cs="Arial"/>
          <w:sz w:val="20"/>
          <w:szCs w:val="20"/>
        </w:rPr>
        <w:t xml:space="preserve">ich </w:t>
      </w:r>
      <w:r w:rsidR="008A0FFF" w:rsidRPr="0059629B">
        <w:rPr>
          <w:rFonts w:ascii="Arial" w:hAnsi="Arial" w:cs="Arial"/>
          <w:sz w:val="20"/>
          <w:szCs w:val="20"/>
        </w:rPr>
        <w:t>położenie</w:t>
      </w:r>
      <w:r w:rsidRPr="0059629B">
        <w:rPr>
          <w:rFonts w:ascii="Arial" w:hAnsi="Arial" w:cs="Arial"/>
          <w:sz w:val="20"/>
          <w:szCs w:val="20"/>
        </w:rPr>
        <w:t xml:space="preserve"> w granicach Parku Krajobr</w:t>
      </w:r>
      <w:r w:rsidR="00CF0DAF" w:rsidRPr="0059629B">
        <w:rPr>
          <w:rFonts w:ascii="Arial" w:hAnsi="Arial" w:cs="Arial"/>
          <w:sz w:val="20"/>
          <w:szCs w:val="20"/>
        </w:rPr>
        <w:t>azowego "Lasy nad Górną Liswartą</w:t>
      </w:r>
      <w:r w:rsidRPr="0059629B">
        <w:rPr>
          <w:rFonts w:ascii="Arial" w:hAnsi="Arial" w:cs="Arial"/>
          <w:sz w:val="20"/>
          <w:szCs w:val="20"/>
        </w:rPr>
        <w:t>" zgodnie ustaleniami zawartymi w niniejszej uchwale;</w:t>
      </w:r>
    </w:p>
    <w:p w:rsidR="00AD2D08" w:rsidRPr="0059629B" w:rsidRDefault="001A01E6" w:rsidP="009A0851">
      <w:pPr>
        <w:widowControl w:val="0"/>
        <w:numPr>
          <w:ilvl w:val="0"/>
          <w:numId w:val="3"/>
        </w:numPr>
        <w:tabs>
          <w:tab w:val="clear" w:pos="644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zapewnić ciągłość przepływu istniejących rowów i cieków</w:t>
      </w:r>
      <w:r w:rsidR="00AD2D08" w:rsidRPr="0059629B">
        <w:rPr>
          <w:rFonts w:ascii="Arial" w:hAnsi="Arial" w:cs="Arial"/>
          <w:sz w:val="20"/>
          <w:szCs w:val="20"/>
        </w:rPr>
        <w:t>,</w:t>
      </w:r>
    </w:p>
    <w:p w:rsidR="00201CA7" w:rsidRPr="0059629B" w:rsidRDefault="002E1F22" w:rsidP="009A0851">
      <w:pPr>
        <w:widowControl w:val="0"/>
        <w:numPr>
          <w:ilvl w:val="0"/>
          <w:numId w:val="3"/>
        </w:numPr>
        <w:tabs>
          <w:tab w:val="clear" w:pos="644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wymagania w zakresie ochrony powietrza, wód, gleby, ziemi, ochrony przed wibracjami 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i polami elektromagnetycznymi realizować zgodnie z obowiązującymi przepisami </w:t>
      </w:r>
      <w:r w:rsidR="009E33F1" w:rsidRPr="0059629B">
        <w:rPr>
          <w:rFonts w:ascii="Arial" w:hAnsi="Arial" w:cs="Arial"/>
          <w:spacing w:val="-2"/>
          <w:sz w:val="20"/>
          <w:szCs w:val="20"/>
        </w:rPr>
        <w:t xml:space="preserve">odrębnymi </w:t>
      </w:r>
      <w:r w:rsidR="00B14F3B" w:rsidRPr="0059629B">
        <w:rPr>
          <w:rFonts w:ascii="Arial" w:hAnsi="Arial" w:cs="Arial"/>
          <w:sz w:val="20"/>
          <w:szCs w:val="20"/>
        </w:rPr>
        <w:t>z</w:t>
      </w:r>
      <w:r w:rsidR="009E33F1" w:rsidRPr="0059629B">
        <w:rPr>
          <w:rFonts w:ascii="Arial" w:hAnsi="Arial" w:cs="Arial"/>
          <w:sz w:val="20"/>
          <w:szCs w:val="20"/>
        </w:rPr>
        <w:t> </w:t>
      </w:r>
      <w:r w:rsidR="00B14F3B" w:rsidRPr="0059629B">
        <w:rPr>
          <w:rFonts w:ascii="Arial" w:hAnsi="Arial" w:cs="Arial"/>
          <w:sz w:val="20"/>
          <w:szCs w:val="20"/>
        </w:rPr>
        <w:t xml:space="preserve">zakresu </w:t>
      </w:r>
      <w:r w:rsidR="00AD2D08" w:rsidRPr="0059629B">
        <w:rPr>
          <w:rFonts w:ascii="Arial" w:hAnsi="Arial" w:cs="Arial"/>
          <w:sz w:val="20"/>
          <w:szCs w:val="20"/>
        </w:rPr>
        <w:t>ochrony środowiska.</w:t>
      </w:r>
    </w:p>
    <w:p w:rsidR="008E6D74" w:rsidRPr="0059629B" w:rsidRDefault="00EB412D" w:rsidP="00251708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Ustala się następujące zasady ochrony dziedzictwa kulturowego i zabytków:</w:t>
      </w:r>
    </w:p>
    <w:p w:rsidR="00B2168F" w:rsidRPr="0059629B" w:rsidRDefault="00B2168F" w:rsidP="008D436A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Ustala się strefę ochrony konserwatorskiej B2 </w:t>
      </w:r>
      <w:r w:rsidR="001367D8" w:rsidRPr="0059629B">
        <w:rPr>
          <w:rFonts w:ascii="Arial" w:hAnsi="Arial" w:cs="Arial"/>
          <w:sz w:val="20"/>
          <w:szCs w:val="20"/>
        </w:rPr>
        <w:t xml:space="preserve">oznaczoną na rysunku planu </w:t>
      </w:r>
      <w:r w:rsidRPr="0059629B">
        <w:rPr>
          <w:rFonts w:ascii="Arial" w:hAnsi="Arial" w:cs="Arial"/>
          <w:sz w:val="20"/>
          <w:szCs w:val="20"/>
        </w:rPr>
        <w:t xml:space="preserve">w odniesieniu do </w:t>
      </w:r>
      <w:r w:rsidR="001367D8" w:rsidRPr="0059629B">
        <w:rPr>
          <w:rFonts w:ascii="Arial" w:hAnsi="Arial" w:cs="Arial"/>
          <w:sz w:val="20"/>
          <w:szCs w:val="20"/>
        </w:rPr>
        <w:t>zespołu pałacowo-parkowego</w:t>
      </w:r>
      <w:r w:rsidRPr="0059629B">
        <w:rPr>
          <w:rFonts w:ascii="Arial" w:hAnsi="Arial" w:cs="Arial"/>
          <w:sz w:val="20"/>
          <w:szCs w:val="20"/>
        </w:rPr>
        <w:t>,</w:t>
      </w:r>
      <w:r w:rsidR="001367D8" w:rsidRPr="0059629B">
        <w:rPr>
          <w:rFonts w:ascii="Arial" w:hAnsi="Arial" w:cs="Arial"/>
          <w:sz w:val="20"/>
          <w:szCs w:val="20"/>
        </w:rPr>
        <w:t xml:space="preserve"> w skład którego wchodzą następujące obiekty znajdujące się w gminnej ewidencji zabytków: </w:t>
      </w:r>
      <w:r w:rsidR="001D3A21" w:rsidRPr="0059629B">
        <w:rPr>
          <w:rFonts w:ascii="Arial" w:hAnsi="Arial" w:cs="Arial"/>
          <w:sz w:val="20"/>
          <w:szCs w:val="20"/>
        </w:rPr>
        <w:t xml:space="preserve">, gorzelnia, stodoła </w:t>
      </w:r>
      <w:r w:rsidR="001367D8" w:rsidRPr="0059629B">
        <w:rPr>
          <w:rFonts w:ascii="Arial" w:hAnsi="Arial" w:cs="Arial"/>
          <w:sz w:val="20"/>
          <w:szCs w:val="20"/>
        </w:rPr>
        <w:t xml:space="preserve">i </w:t>
      </w:r>
      <w:r w:rsidR="001D3A21" w:rsidRPr="0059629B">
        <w:rPr>
          <w:rFonts w:ascii="Arial" w:hAnsi="Arial" w:cs="Arial"/>
          <w:sz w:val="20"/>
          <w:szCs w:val="20"/>
        </w:rPr>
        <w:t>park</w:t>
      </w:r>
      <w:r w:rsidRPr="0059629B">
        <w:rPr>
          <w:rFonts w:ascii="Arial" w:hAnsi="Arial" w:cs="Arial"/>
          <w:sz w:val="20"/>
          <w:szCs w:val="20"/>
        </w:rPr>
        <w:t>;</w:t>
      </w:r>
    </w:p>
    <w:p w:rsidR="00B2168F" w:rsidRPr="0059629B" w:rsidRDefault="00B2168F" w:rsidP="00B2168F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granicach strefy oznaczonej na rysunku planu symbolem B2, obowiązują następujące ustalenia:</w:t>
      </w:r>
    </w:p>
    <w:p w:rsidR="001D3A21" w:rsidRPr="0059629B" w:rsidRDefault="00B2168F" w:rsidP="001D3A21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obowiązek konserwacji zachowanych obiektów zabytkowych,</w:t>
      </w:r>
    </w:p>
    <w:p w:rsidR="001D3A21" w:rsidRPr="0059629B" w:rsidRDefault="001D3A21" w:rsidP="001D3A21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możliwość adaptacji obiektów zabytkowych z zachowaniem charakterystycznych elementów bryły budynku i detalu architektonicznego,</w:t>
      </w:r>
    </w:p>
    <w:p w:rsidR="001D3A21" w:rsidRPr="0059629B" w:rsidRDefault="00B2168F" w:rsidP="001D3A21">
      <w:pPr>
        <w:widowControl w:val="0"/>
        <w:numPr>
          <w:ilvl w:val="2"/>
          <w:numId w:val="4"/>
        </w:numPr>
        <w:tabs>
          <w:tab w:val="clear" w:pos="2340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wymóg stosowania do nowych </w:t>
      </w:r>
      <w:proofErr w:type="spellStart"/>
      <w:r w:rsidRPr="0059629B">
        <w:rPr>
          <w:rFonts w:ascii="Arial" w:hAnsi="Arial" w:cs="Arial"/>
          <w:sz w:val="20"/>
          <w:szCs w:val="20"/>
        </w:rPr>
        <w:t>nasadzeń</w:t>
      </w:r>
      <w:proofErr w:type="spellEnd"/>
      <w:r w:rsidRPr="0059629B">
        <w:rPr>
          <w:rFonts w:ascii="Arial" w:hAnsi="Arial" w:cs="Arial"/>
          <w:sz w:val="20"/>
          <w:szCs w:val="20"/>
        </w:rPr>
        <w:t xml:space="preserve"> rodzimych gatunków drzew i krzewów.</w:t>
      </w:r>
    </w:p>
    <w:p w:rsidR="008D436A" w:rsidRPr="0059629B" w:rsidRDefault="00CD35FD" w:rsidP="00B2168F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Ustala się stre</w:t>
      </w:r>
      <w:r w:rsidR="00B2168F" w:rsidRPr="0059629B">
        <w:rPr>
          <w:rFonts w:ascii="Arial" w:hAnsi="Arial" w:cs="Arial"/>
          <w:sz w:val="20"/>
          <w:szCs w:val="20"/>
        </w:rPr>
        <w:t>fę ochrony konserwatorskiej B3 w</w:t>
      </w:r>
      <w:r w:rsidRPr="0059629B">
        <w:rPr>
          <w:rFonts w:ascii="Arial" w:hAnsi="Arial" w:cs="Arial"/>
          <w:sz w:val="20"/>
          <w:szCs w:val="20"/>
        </w:rPr>
        <w:t xml:space="preserve"> odniesieniu do zespołu zorganizowanej zabudowy z lat 30. i 40. XX wieku, </w:t>
      </w:r>
      <w:r w:rsidR="008D436A" w:rsidRPr="0059629B">
        <w:rPr>
          <w:rFonts w:ascii="Arial" w:hAnsi="Arial" w:cs="Arial"/>
          <w:sz w:val="20"/>
          <w:szCs w:val="20"/>
        </w:rPr>
        <w:t>oznaczoną na rysunku planu.</w:t>
      </w:r>
    </w:p>
    <w:p w:rsidR="008D436A" w:rsidRPr="0059629B" w:rsidRDefault="00CD35FD" w:rsidP="00B2168F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granicach strefy oznaczonej na rysunku planu symbolem B3, obowiązują następujące ustalenia:</w:t>
      </w:r>
    </w:p>
    <w:p w:rsidR="00CD35FD" w:rsidRPr="0059629B" w:rsidRDefault="00CD35FD" w:rsidP="00251708">
      <w:pPr>
        <w:numPr>
          <w:ilvl w:val="3"/>
          <w:numId w:val="50"/>
        </w:numPr>
        <w:tabs>
          <w:tab w:val="clear" w:pos="1299"/>
          <w:tab w:val="num" w:pos="1274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obowiązek zachowania układu przestrzennego zespołu,</w:t>
      </w:r>
    </w:p>
    <w:p w:rsidR="00CD35FD" w:rsidRPr="0059629B" w:rsidRDefault="00CD35FD" w:rsidP="00251708">
      <w:pPr>
        <w:numPr>
          <w:ilvl w:val="3"/>
          <w:numId w:val="50"/>
        </w:numPr>
        <w:tabs>
          <w:tab w:val="clear" w:pos="1299"/>
          <w:tab w:val="num" w:pos="1274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zakaz lokalizacji nowych obiektów, w granicy zespołu, od strony frontowej budynków oraz rozbudowy od strony frontowej istniejących budynków mieszkalnych,</w:t>
      </w:r>
    </w:p>
    <w:p w:rsidR="00CD35FD" w:rsidRPr="0059629B" w:rsidRDefault="00CD35FD" w:rsidP="00251708">
      <w:pPr>
        <w:numPr>
          <w:ilvl w:val="3"/>
          <w:numId w:val="50"/>
        </w:numPr>
        <w:tabs>
          <w:tab w:val="clear" w:pos="1299"/>
          <w:tab w:val="num" w:pos="1274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zakaz nadbudowy istniejących budynków mieszkalnych,</w:t>
      </w:r>
    </w:p>
    <w:p w:rsidR="00007A35" w:rsidRPr="0059629B" w:rsidRDefault="00CD35FD" w:rsidP="00007A35">
      <w:pPr>
        <w:numPr>
          <w:ilvl w:val="3"/>
          <w:numId w:val="50"/>
        </w:numPr>
        <w:tabs>
          <w:tab w:val="clear" w:pos="1299"/>
          <w:tab w:val="num" w:pos="1274"/>
        </w:tabs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wypadku remontów obowiązek zachowania istniejącego kształtu, kolorystyki i rodzaju pokrycia dachów oraz osi otworów w elewacji frontowej i elew</w:t>
      </w:r>
      <w:r w:rsidR="00B2168F" w:rsidRPr="0059629B">
        <w:rPr>
          <w:rFonts w:ascii="Arial" w:hAnsi="Arial" w:cs="Arial"/>
          <w:sz w:val="20"/>
          <w:szCs w:val="20"/>
        </w:rPr>
        <w:t>acjach bocznych od strony drogi.</w:t>
      </w:r>
    </w:p>
    <w:p w:rsidR="00007A35" w:rsidRPr="0059629B" w:rsidRDefault="00007A35" w:rsidP="00007A35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Na obszarze opracowania występuje stanowisko archeologiczne nr 23 oznaczone na rysunku planu,</w:t>
      </w:r>
    </w:p>
    <w:p w:rsidR="00007A35" w:rsidRPr="0059629B" w:rsidRDefault="009E4EE5" w:rsidP="00007A35">
      <w:pPr>
        <w:widowControl w:val="0"/>
        <w:numPr>
          <w:ilvl w:val="1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Wszelkie d</w:t>
      </w:r>
      <w:r w:rsidR="00007A35" w:rsidRPr="0059629B">
        <w:rPr>
          <w:rFonts w:ascii="Arial" w:hAnsi="Arial" w:cs="Arial"/>
          <w:sz w:val="20"/>
          <w:szCs w:val="20"/>
        </w:rPr>
        <w:t>ziałania inwestycyjne wymagające robót ziemnych w rejonie wymienionego w pkt 5 stanowiska archeologicznego należy prowadzić zgodnie z przepisami odrębnymi dotyczącymi ochrony zabytków i opieki nad zabytkami.</w:t>
      </w:r>
    </w:p>
    <w:p w:rsidR="00007A35" w:rsidRPr="0059629B" w:rsidRDefault="00007A35" w:rsidP="00007A35">
      <w:pPr>
        <w:jc w:val="both"/>
        <w:rPr>
          <w:rFonts w:ascii="Arial" w:hAnsi="Arial" w:cs="Arial"/>
          <w:sz w:val="20"/>
          <w:szCs w:val="20"/>
        </w:rPr>
      </w:pP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pacing w:val="-4"/>
          <w:sz w:val="20"/>
          <w:szCs w:val="20"/>
        </w:rPr>
      </w:pPr>
      <w:r w:rsidRPr="0059629B">
        <w:rPr>
          <w:rFonts w:ascii="Arial" w:hAnsi="Arial" w:cs="Arial"/>
          <w:b/>
          <w:spacing w:val="-4"/>
          <w:sz w:val="20"/>
          <w:szCs w:val="20"/>
        </w:rPr>
        <w:t xml:space="preserve">Ustala się następujące </w:t>
      </w:r>
      <w:r w:rsidR="00693747" w:rsidRPr="0059629B">
        <w:rPr>
          <w:rFonts w:ascii="Arial" w:hAnsi="Arial" w:cs="Arial"/>
          <w:b/>
          <w:spacing w:val="-4"/>
          <w:sz w:val="20"/>
          <w:szCs w:val="20"/>
        </w:rPr>
        <w:t xml:space="preserve">zasady </w:t>
      </w:r>
      <w:r w:rsidR="00693747" w:rsidRPr="0059629B">
        <w:rPr>
          <w:rFonts w:ascii="Arial" w:hAnsi="Arial" w:cs="Arial"/>
          <w:b/>
          <w:sz w:val="20"/>
          <w:szCs w:val="20"/>
        </w:rPr>
        <w:t xml:space="preserve">procedury </w:t>
      </w:r>
      <w:r w:rsidR="00693747" w:rsidRPr="0059629B">
        <w:rPr>
          <w:rFonts w:ascii="Arial" w:hAnsi="Arial" w:cs="Arial"/>
          <w:b/>
          <w:spacing w:val="-4"/>
          <w:sz w:val="20"/>
          <w:szCs w:val="20"/>
        </w:rPr>
        <w:t>scalania i podziału nieruchomości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>:</w:t>
      </w:r>
    </w:p>
    <w:p w:rsidR="000F2751" w:rsidRPr="0059629B" w:rsidRDefault="006420E4" w:rsidP="00251708">
      <w:pPr>
        <w:numPr>
          <w:ilvl w:val="2"/>
          <w:numId w:val="49"/>
        </w:numPr>
        <w:tabs>
          <w:tab w:val="clear" w:pos="72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Cs/>
          <w:iCs/>
          <w:sz w:val="20"/>
          <w:szCs w:val="20"/>
        </w:rPr>
        <w:t xml:space="preserve">nie określa się </w:t>
      </w:r>
      <w:r w:rsidR="0037031D" w:rsidRPr="0059629B">
        <w:rPr>
          <w:rFonts w:ascii="Arial" w:hAnsi="Arial" w:cs="Arial"/>
          <w:bCs/>
          <w:iCs/>
          <w:sz w:val="20"/>
          <w:szCs w:val="20"/>
        </w:rPr>
        <w:t xml:space="preserve">granic </w:t>
      </w:r>
      <w:r w:rsidRPr="0059629B">
        <w:rPr>
          <w:rFonts w:ascii="Arial" w:hAnsi="Arial" w:cs="Arial"/>
          <w:bCs/>
          <w:iCs/>
          <w:sz w:val="20"/>
          <w:szCs w:val="20"/>
        </w:rPr>
        <w:t xml:space="preserve">terenów wymagających przeprowadzenia </w:t>
      </w:r>
      <w:r w:rsidR="0030607F" w:rsidRPr="0059629B">
        <w:rPr>
          <w:rFonts w:ascii="Arial" w:hAnsi="Arial" w:cs="Arial"/>
          <w:bCs/>
          <w:iCs/>
          <w:sz w:val="20"/>
          <w:szCs w:val="20"/>
        </w:rPr>
        <w:t xml:space="preserve">procedury </w:t>
      </w:r>
      <w:r w:rsidRPr="0059629B">
        <w:rPr>
          <w:rFonts w:ascii="Arial" w:hAnsi="Arial" w:cs="Arial"/>
          <w:bCs/>
          <w:iCs/>
          <w:sz w:val="20"/>
          <w:szCs w:val="20"/>
        </w:rPr>
        <w:t>scale</w:t>
      </w:r>
      <w:r w:rsidR="0030607F" w:rsidRPr="0059629B">
        <w:rPr>
          <w:rFonts w:ascii="Arial" w:hAnsi="Arial" w:cs="Arial"/>
          <w:bCs/>
          <w:iCs/>
          <w:sz w:val="20"/>
          <w:szCs w:val="20"/>
        </w:rPr>
        <w:t>nia</w:t>
      </w:r>
      <w:r w:rsidRPr="0059629B">
        <w:rPr>
          <w:rFonts w:ascii="Arial" w:hAnsi="Arial" w:cs="Arial"/>
          <w:bCs/>
          <w:iCs/>
          <w:sz w:val="20"/>
          <w:szCs w:val="20"/>
        </w:rPr>
        <w:t xml:space="preserve"> i podziału nieruchomości</w:t>
      </w:r>
      <w:r w:rsidR="00614D0B" w:rsidRPr="0059629B">
        <w:rPr>
          <w:rFonts w:ascii="Arial" w:hAnsi="Arial" w:cs="Arial"/>
          <w:bCs/>
          <w:iCs/>
          <w:sz w:val="20"/>
          <w:szCs w:val="20"/>
        </w:rPr>
        <w:t xml:space="preserve"> w rozumieniu przepisów odrębnych</w:t>
      </w:r>
      <w:r w:rsidR="00AB308B" w:rsidRPr="0059629B">
        <w:rPr>
          <w:rFonts w:ascii="Arial" w:hAnsi="Arial" w:cs="Arial"/>
          <w:bCs/>
          <w:iCs/>
          <w:sz w:val="20"/>
          <w:szCs w:val="20"/>
        </w:rPr>
        <w:t>;</w:t>
      </w:r>
    </w:p>
    <w:p w:rsidR="00721EC4" w:rsidRPr="0059629B" w:rsidRDefault="00860AB3" w:rsidP="00251708">
      <w:pPr>
        <w:numPr>
          <w:ilvl w:val="2"/>
          <w:numId w:val="49"/>
        </w:numPr>
        <w:tabs>
          <w:tab w:val="clear" w:pos="72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Cs/>
          <w:iCs/>
          <w:sz w:val="20"/>
          <w:szCs w:val="20"/>
        </w:rPr>
        <w:lastRenderedPageBreak/>
        <w:t xml:space="preserve">dla </w:t>
      </w:r>
      <w:r w:rsidR="0030607F" w:rsidRPr="0059629B">
        <w:rPr>
          <w:rFonts w:ascii="Arial" w:hAnsi="Arial" w:cs="Arial"/>
          <w:bCs/>
          <w:iCs/>
          <w:sz w:val="20"/>
          <w:szCs w:val="20"/>
        </w:rPr>
        <w:t>przeprowadzenia scalenia i podziału nieruchomości</w:t>
      </w:r>
      <w:r w:rsidRPr="0059629B">
        <w:rPr>
          <w:rFonts w:ascii="Arial" w:hAnsi="Arial" w:cs="Arial"/>
          <w:bCs/>
          <w:iCs/>
          <w:sz w:val="20"/>
          <w:szCs w:val="20"/>
        </w:rPr>
        <w:t xml:space="preserve"> na wniosek właścic</w:t>
      </w:r>
      <w:r w:rsidR="00840B3C" w:rsidRPr="0059629B">
        <w:rPr>
          <w:rFonts w:ascii="Arial" w:hAnsi="Arial" w:cs="Arial"/>
          <w:bCs/>
          <w:iCs/>
          <w:sz w:val="20"/>
          <w:szCs w:val="20"/>
        </w:rPr>
        <w:t>i</w:t>
      </w:r>
      <w:r w:rsidRPr="0059629B">
        <w:rPr>
          <w:rFonts w:ascii="Arial" w:hAnsi="Arial" w:cs="Arial"/>
          <w:bCs/>
          <w:iCs/>
          <w:sz w:val="20"/>
          <w:szCs w:val="20"/>
        </w:rPr>
        <w:t>eli lub</w:t>
      </w:r>
      <w:r w:rsidR="0037031D" w:rsidRPr="0059629B">
        <w:rPr>
          <w:rFonts w:ascii="Arial" w:hAnsi="Arial" w:cs="Arial"/>
          <w:bCs/>
          <w:iCs/>
          <w:sz w:val="20"/>
          <w:szCs w:val="20"/>
        </w:rPr>
        <w:t> </w:t>
      </w:r>
      <w:r w:rsidRPr="0059629B">
        <w:rPr>
          <w:rFonts w:ascii="Arial" w:hAnsi="Arial" w:cs="Arial"/>
          <w:bCs/>
          <w:iCs/>
          <w:sz w:val="20"/>
          <w:szCs w:val="20"/>
        </w:rPr>
        <w:t xml:space="preserve">użytkowników wieczystych, </w:t>
      </w:r>
      <w:r w:rsidR="00F22373" w:rsidRPr="0059629B">
        <w:rPr>
          <w:rFonts w:ascii="Arial" w:hAnsi="Arial" w:cs="Arial"/>
          <w:sz w:val="20"/>
          <w:szCs w:val="20"/>
        </w:rPr>
        <w:t>u</w:t>
      </w:r>
      <w:r w:rsidR="00721EC4" w:rsidRPr="0059629B">
        <w:rPr>
          <w:rFonts w:ascii="Arial" w:hAnsi="Arial" w:cs="Arial"/>
          <w:sz w:val="20"/>
          <w:szCs w:val="20"/>
        </w:rPr>
        <w:t xml:space="preserve">stala się następujące </w:t>
      </w:r>
      <w:r w:rsidR="006326DA" w:rsidRPr="0059629B">
        <w:rPr>
          <w:rFonts w:ascii="Arial" w:hAnsi="Arial" w:cs="Arial"/>
          <w:sz w:val="20"/>
          <w:szCs w:val="20"/>
        </w:rPr>
        <w:t xml:space="preserve">szczegółowe </w:t>
      </w:r>
      <w:r w:rsidR="00721EC4" w:rsidRPr="0059629B">
        <w:rPr>
          <w:rFonts w:ascii="Arial" w:hAnsi="Arial" w:cs="Arial"/>
          <w:sz w:val="20"/>
          <w:szCs w:val="20"/>
        </w:rPr>
        <w:t>zasady i w</w:t>
      </w:r>
      <w:r w:rsidR="006326DA" w:rsidRPr="0059629B">
        <w:rPr>
          <w:rFonts w:ascii="Arial" w:hAnsi="Arial" w:cs="Arial"/>
          <w:sz w:val="20"/>
          <w:szCs w:val="20"/>
        </w:rPr>
        <w:t xml:space="preserve">arunki scalania i podziału nieruchomości: </w:t>
      </w:r>
    </w:p>
    <w:p w:rsidR="009A0CCB" w:rsidRPr="0059629B" w:rsidRDefault="00EF42A0" w:rsidP="00251708">
      <w:pPr>
        <w:numPr>
          <w:ilvl w:val="3"/>
          <w:numId w:val="49"/>
        </w:numPr>
        <w:ind w:firstLine="709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minimalna</w:t>
      </w:r>
      <w:r w:rsidR="00EB412D" w:rsidRPr="0059629B">
        <w:rPr>
          <w:rFonts w:ascii="Arial" w:hAnsi="Arial" w:cs="Arial"/>
          <w:sz w:val="20"/>
          <w:szCs w:val="20"/>
        </w:rPr>
        <w:t xml:space="preserve"> wielkość działek</w:t>
      </w:r>
      <w:r w:rsidR="009A0CCB" w:rsidRPr="0059629B">
        <w:rPr>
          <w:rFonts w:ascii="Arial" w:hAnsi="Arial" w:cs="Arial"/>
          <w:sz w:val="20"/>
          <w:szCs w:val="20"/>
        </w:rPr>
        <w:t>:</w:t>
      </w:r>
    </w:p>
    <w:p w:rsidR="00840B3C" w:rsidRPr="0059629B" w:rsidRDefault="00D02EF9" w:rsidP="00251708">
      <w:pPr>
        <w:widowControl w:val="0"/>
        <w:numPr>
          <w:ilvl w:val="0"/>
          <w:numId w:val="14"/>
        </w:numPr>
        <w:tabs>
          <w:tab w:val="clear" w:pos="1636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mieszkaniowej jednorodzinnej </w:t>
      </w:r>
      <w:r w:rsidR="00771E52" w:rsidRPr="0059629B">
        <w:rPr>
          <w:rFonts w:ascii="Arial" w:hAnsi="Arial" w:cs="Arial"/>
          <w:sz w:val="20"/>
          <w:szCs w:val="20"/>
        </w:rPr>
        <w:t xml:space="preserve">i mieszkaniowo-usługowej </w:t>
      </w:r>
      <w:r w:rsidR="00CC6FB9" w:rsidRPr="0059629B">
        <w:rPr>
          <w:rFonts w:ascii="Arial" w:hAnsi="Arial" w:cs="Arial"/>
          <w:sz w:val="20"/>
          <w:szCs w:val="20"/>
        </w:rPr>
        <w:t xml:space="preserve">– </w:t>
      </w:r>
      <w:r w:rsidR="00771E52" w:rsidRPr="0059629B">
        <w:rPr>
          <w:rFonts w:ascii="Arial" w:hAnsi="Arial" w:cs="Arial"/>
          <w:sz w:val="20"/>
          <w:szCs w:val="20"/>
        </w:rPr>
        <w:t>8</w:t>
      </w:r>
      <w:r w:rsidR="00CC6FB9" w:rsidRPr="0059629B">
        <w:rPr>
          <w:rFonts w:ascii="Arial" w:hAnsi="Arial" w:cs="Arial"/>
          <w:sz w:val="20"/>
          <w:szCs w:val="20"/>
        </w:rPr>
        <w:t>00 m</w:t>
      </w:r>
      <w:r w:rsidR="00CC6FB9"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="00CC6FB9" w:rsidRPr="0059629B">
        <w:rPr>
          <w:rFonts w:ascii="Arial" w:hAnsi="Arial" w:cs="Arial"/>
          <w:sz w:val="20"/>
          <w:szCs w:val="20"/>
        </w:rPr>
        <w:t>,</w:t>
      </w:r>
    </w:p>
    <w:p w:rsidR="00CC6FB9" w:rsidRPr="0059629B" w:rsidRDefault="00D02EF9" w:rsidP="00251708">
      <w:pPr>
        <w:widowControl w:val="0"/>
        <w:numPr>
          <w:ilvl w:val="0"/>
          <w:numId w:val="14"/>
        </w:numPr>
        <w:tabs>
          <w:tab w:val="clear" w:pos="1636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– 1400 m</w:t>
      </w:r>
      <w:r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Pr="0059629B">
        <w:rPr>
          <w:rFonts w:ascii="Arial" w:hAnsi="Arial" w:cs="Arial"/>
          <w:sz w:val="20"/>
          <w:szCs w:val="20"/>
        </w:rPr>
        <w:t>,</w:t>
      </w:r>
    </w:p>
    <w:p w:rsidR="00D22FFA" w:rsidRPr="0059629B" w:rsidRDefault="00D22FFA" w:rsidP="00251708">
      <w:pPr>
        <w:widowControl w:val="0"/>
        <w:numPr>
          <w:ilvl w:val="0"/>
          <w:numId w:val="14"/>
        </w:numPr>
        <w:tabs>
          <w:tab w:val="clear" w:pos="1636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usługowej </w:t>
      </w:r>
      <w:r w:rsidR="00771E52" w:rsidRPr="0059629B">
        <w:rPr>
          <w:rFonts w:ascii="Arial" w:hAnsi="Arial" w:cs="Arial"/>
          <w:sz w:val="20"/>
          <w:szCs w:val="20"/>
        </w:rPr>
        <w:t>i produkcyjnej  – 6</w:t>
      </w:r>
      <w:r w:rsidRPr="0059629B">
        <w:rPr>
          <w:rFonts w:ascii="Arial" w:hAnsi="Arial" w:cs="Arial"/>
          <w:sz w:val="20"/>
          <w:szCs w:val="20"/>
        </w:rPr>
        <w:t>00 m</w:t>
      </w:r>
      <w:r w:rsidRPr="0059629B">
        <w:rPr>
          <w:rFonts w:ascii="Arial" w:hAnsi="Arial" w:cs="Arial"/>
          <w:sz w:val="20"/>
          <w:szCs w:val="20"/>
          <w:vertAlign w:val="superscript"/>
        </w:rPr>
        <w:t>2</w:t>
      </w:r>
      <w:r w:rsidRPr="0059629B">
        <w:rPr>
          <w:rFonts w:ascii="Arial" w:hAnsi="Arial" w:cs="Arial"/>
          <w:sz w:val="20"/>
          <w:szCs w:val="20"/>
        </w:rPr>
        <w:t>,</w:t>
      </w:r>
    </w:p>
    <w:p w:rsidR="001E216D" w:rsidRPr="0059629B" w:rsidRDefault="00EF42A0" w:rsidP="00251708">
      <w:pPr>
        <w:numPr>
          <w:ilvl w:val="3"/>
          <w:numId w:val="49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minimalna</w:t>
      </w:r>
      <w:r w:rsidR="00EB412D" w:rsidRPr="0059629B">
        <w:rPr>
          <w:rFonts w:ascii="Arial" w:hAnsi="Arial" w:cs="Arial"/>
          <w:sz w:val="20"/>
          <w:szCs w:val="20"/>
        </w:rPr>
        <w:t xml:space="preserve"> szerokość frontów działek</w:t>
      </w:r>
      <w:r w:rsidR="001E216D" w:rsidRPr="0059629B">
        <w:rPr>
          <w:rFonts w:ascii="Arial" w:hAnsi="Arial" w:cs="Arial"/>
          <w:sz w:val="20"/>
          <w:szCs w:val="20"/>
        </w:rPr>
        <w:t>:</w:t>
      </w:r>
    </w:p>
    <w:p w:rsidR="00D02EF9" w:rsidRPr="0059629B" w:rsidRDefault="001E216D" w:rsidP="00251708">
      <w:pPr>
        <w:widowControl w:val="0"/>
        <w:numPr>
          <w:ilvl w:val="0"/>
          <w:numId w:val="14"/>
        </w:numPr>
        <w:tabs>
          <w:tab w:val="clear" w:pos="1636"/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</w:t>
      </w:r>
      <w:r w:rsidR="00D02EF9" w:rsidRPr="0059629B">
        <w:rPr>
          <w:rFonts w:ascii="Arial" w:hAnsi="Arial" w:cs="Arial"/>
          <w:sz w:val="20"/>
          <w:szCs w:val="20"/>
        </w:rPr>
        <w:t xml:space="preserve">mieszkaniowej jednorodzinnej </w:t>
      </w:r>
      <w:r w:rsidR="00771E52" w:rsidRPr="0059629B">
        <w:rPr>
          <w:rFonts w:ascii="Arial" w:hAnsi="Arial" w:cs="Arial"/>
          <w:sz w:val="20"/>
          <w:szCs w:val="20"/>
        </w:rPr>
        <w:t xml:space="preserve">i mieszkaniowo-usługowej </w:t>
      </w:r>
      <w:r w:rsidRPr="0059629B">
        <w:rPr>
          <w:rFonts w:ascii="Arial" w:hAnsi="Arial" w:cs="Arial"/>
          <w:sz w:val="20"/>
          <w:szCs w:val="20"/>
        </w:rPr>
        <w:t>–</w:t>
      </w:r>
      <w:r w:rsidR="00CB58A4" w:rsidRPr="0059629B">
        <w:rPr>
          <w:rFonts w:ascii="Arial" w:hAnsi="Arial" w:cs="Arial"/>
          <w:sz w:val="20"/>
          <w:szCs w:val="20"/>
        </w:rPr>
        <w:t xml:space="preserve"> </w:t>
      </w:r>
      <w:r w:rsidR="00D02EF9" w:rsidRPr="0059629B">
        <w:rPr>
          <w:rFonts w:ascii="Arial" w:hAnsi="Arial" w:cs="Arial"/>
          <w:sz w:val="20"/>
          <w:szCs w:val="20"/>
        </w:rPr>
        <w:t>2</w:t>
      </w:r>
      <w:r w:rsidR="00771E52" w:rsidRPr="0059629B">
        <w:rPr>
          <w:rFonts w:ascii="Arial" w:hAnsi="Arial" w:cs="Arial"/>
          <w:sz w:val="20"/>
          <w:szCs w:val="20"/>
        </w:rPr>
        <w:t>2</w:t>
      </w:r>
      <w:r w:rsidR="0030607F" w:rsidRPr="0059629B">
        <w:rPr>
          <w:rFonts w:ascii="Arial" w:hAnsi="Arial" w:cs="Arial"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>m,</w:t>
      </w:r>
    </w:p>
    <w:p w:rsidR="001E216D" w:rsidRPr="0059629B" w:rsidRDefault="00D02EF9" w:rsidP="00251708">
      <w:pPr>
        <w:widowControl w:val="0"/>
        <w:numPr>
          <w:ilvl w:val="0"/>
          <w:numId w:val="14"/>
        </w:numPr>
        <w:tabs>
          <w:tab w:val="clear" w:pos="1636"/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– 24 m,</w:t>
      </w:r>
    </w:p>
    <w:p w:rsidR="00D22FFA" w:rsidRPr="0059629B" w:rsidRDefault="00D22FFA" w:rsidP="00251708">
      <w:pPr>
        <w:widowControl w:val="0"/>
        <w:numPr>
          <w:ilvl w:val="0"/>
          <w:numId w:val="14"/>
        </w:numPr>
        <w:tabs>
          <w:tab w:val="clear" w:pos="1636"/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usługowej i </w:t>
      </w:r>
      <w:r w:rsidR="00771E52" w:rsidRPr="0059629B">
        <w:rPr>
          <w:rFonts w:ascii="Arial" w:hAnsi="Arial" w:cs="Arial"/>
          <w:sz w:val="20"/>
          <w:szCs w:val="20"/>
        </w:rPr>
        <w:t>produkcyjnej - 16</w:t>
      </w:r>
      <w:r w:rsidRPr="0059629B">
        <w:rPr>
          <w:rFonts w:ascii="Arial" w:hAnsi="Arial" w:cs="Arial"/>
          <w:sz w:val="20"/>
          <w:szCs w:val="20"/>
        </w:rPr>
        <w:t xml:space="preserve"> m, </w:t>
      </w:r>
    </w:p>
    <w:p w:rsidR="00771E52" w:rsidRPr="0059629B" w:rsidRDefault="001E216D" w:rsidP="00251708">
      <w:pPr>
        <w:numPr>
          <w:ilvl w:val="3"/>
          <w:numId w:val="49"/>
        </w:numPr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kąt </w:t>
      </w:r>
      <w:r w:rsidR="00B9060B" w:rsidRPr="0059629B">
        <w:rPr>
          <w:rFonts w:ascii="Arial" w:hAnsi="Arial" w:cs="Arial"/>
          <w:sz w:val="20"/>
          <w:szCs w:val="20"/>
        </w:rPr>
        <w:t>położenia granic działek w stosunku d</w:t>
      </w:r>
      <w:r w:rsidR="00D02EF9" w:rsidRPr="0059629B">
        <w:rPr>
          <w:rFonts w:ascii="Arial" w:hAnsi="Arial" w:cs="Arial"/>
          <w:sz w:val="20"/>
          <w:szCs w:val="20"/>
        </w:rPr>
        <w:t>o pasa drogowego w przedziale 8</w:t>
      </w:r>
      <w:r w:rsidR="00270648" w:rsidRPr="0059629B">
        <w:rPr>
          <w:rFonts w:ascii="Arial" w:hAnsi="Arial" w:cs="Arial"/>
          <w:sz w:val="20"/>
          <w:szCs w:val="20"/>
        </w:rPr>
        <w:t>0</w:t>
      </w:r>
      <w:r w:rsidR="00B9060B" w:rsidRPr="0059629B">
        <w:rPr>
          <w:rFonts w:ascii="Arial" w:hAnsi="Arial" w:cs="Arial"/>
          <w:sz w:val="20"/>
          <w:szCs w:val="20"/>
        </w:rPr>
        <w:sym w:font="Symbol" w:char="F0B0"/>
      </w:r>
      <w:r w:rsidR="00270648" w:rsidRPr="0059629B">
        <w:rPr>
          <w:rFonts w:ascii="Arial" w:hAnsi="Arial" w:cs="Arial"/>
          <w:sz w:val="20"/>
          <w:szCs w:val="20"/>
        </w:rPr>
        <w:t>-1</w:t>
      </w:r>
      <w:r w:rsidR="0059629B" w:rsidRPr="0059629B">
        <w:rPr>
          <w:rFonts w:ascii="Arial" w:hAnsi="Arial" w:cs="Arial"/>
          <w:sz w:val="20"/>
          <w:szCs w:val="20"/>
        </w:rPr>
        <w:t>2</w:t>
      </w:r>
      <w:r w:rsidR="00B9060B" w:rsidRPr="0059629B">
        <w:rPr>
          <w:rFonts w:ascii="Arial" w:hAnsi="Arial" w:cs="Arial"/>
          <w:sz w:val="20"/>
          <w:szCs w:val="20"/>
        </w:rPr>
        <w:t>0</w:t>
      </w:r>
      <w:r w:rsidR="00B9060B" w:rsidRPr="0059629B">
        <w:rPr>
          <w:rFonts w:ascii="Arial" w:hAnsi="Arial" w:cs="Arial"/>
          <w:sz w:val="20"/>
          <w:szCs w:val="20"/>
        </w:rPr>
        <w:sym w:font="Symbol" w:char="F0B0"/>
      </w:r>
      <w:r w:rsidR="0026569B" w:rsidRPr="0059629B">
        <w:rPr>
          <w:rFonts w:ascii="Arial" w:hAnsi="Arial" w:cs="Arial"/>
          <w:sz w:val="20"/>
          <w:szCs w:val="20"/>
        </w:rPr>
        <w:t xml:space="preserve"> lub</w:t>
      </w:r>
      <w:r w:rsidR="00D02EF9" w:rsidRPr="0059629B">
        <w:rPr>
          <w:rFonts w:ascii="Arial" w:hAnsi="Arial" w:cs="Arial"/>
          <w:sz w:val="20"/>
          <w:szCs w:val="20"/>
        </w:rPr>
        <w:t> </w:t>
      </w:r>
      <w:r w:rsidR="0026569B" w:rsidRPr="0059629B">
        <w:rPr>
          <w:rFonts w:ascii="Arial" w:hAnsi="Arial" w:cs="Arial"/>
          <w:sz w:val="20"/>
          <w:szCs w:val="20"/>
        </w:rPr>
        <w:t xml:space="preserve">zgodnie z </w:t>
      </w:r>
      <w:r w:rsidR="00484366" w:rsidRPr="0059629B">
        <w:rPr>
          <w:rFonts w:ascii="Arial" w:hAnsi="Arial" w:cs="Arial"/>
          <w:sz w:val="20"/>
          <w:szCs w:val="20"/>
        </w:rPr>
        <w:t>istniejącym ukształtowaniem</w:t>
      </w:r>
      <w:r w:rsidR="0026569B" w:rsidRPr="0059629B">
        <w:rPr>
          <w:rFonts w:ascii="Arial" w:hAnsi="Arial" w:cs="Arial"/>
          <w:sz w:val="20"/>
          <w:szCs w:val="20"/>
        </w:rPr>
        <w:t>.</w:t>
      </w: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Parametry i </w:t>
      </w:r>
      <w:r w:rsidRPr="0059629B">
        <w:rPr>
          <w:rFonts w:ascii="Arial" w:hAnsi="Arial" w:cs="Arial"/>
          <w:b/>
          <w:sz w:val="20"/>
          <w:szCs w:val="20"/>
        </w:rPr>
        <w:t>wskaźniki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kształtowania zabudowy oraz zagospodarowania terenu:</w:t>
      </w:r>
    </w:p>
    <w:p w:rsidR="00C276BA" w:rsidRPr="0059629B" w:rsidRDefault="00EB412D" w:rsidP="00251708">
      <w:pPr>
        <w:numPr>
          <w:ilvl w:val="5"/>
          <w:numId w:val="8"/>
        </w:numPr>
        <w:tabs>
          <w:tab w:val="clear" w:pos="2160"/>
          <w:tab w:val="num" w:pos="851"/>
        </w:tabs>
        <w:ind w:left="850" w:hanging="425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Cs/>
          <w:spacing w:val="-2"/>
          <w:sz w:val="20"/>
          <w:szCs w:val="20"/>
        </w:rPr>
        <w:t>zachować nieprzekraczalne linie zabudowy</w:t>
      </w:r>
      <w:r w:rsidR="00641F0C" w:rsidRPr="0059629B">
        <w:rPr>
          <w:rFonts w:ascii="Arial" w:hAnsi="Arial" w:cs="Arial"/>
          <w:bCs/>
          <w:spacing w:val="-2"/>
          <w:sz w:val="20"/>
          <w:szCs w:val="20"/>
        </w:rPr>
        <w:t xml:space="preserve"> od linii rozgraniczających</w:t>
      </w:r>
      <w:r w:rsidR="00860AB3" w:rsidRPr="0059629B">
        <w:rPr>
          <w:rFonts w:ascii="Arial" w:hAnsi="Arial" w:cs="Arial"/>
          <w:bCs/>
          <w:spacing w:val="-2"/>
          <w:sz w:val="20"/>
          <w:szCs w:val="20"/>
        </w:rPr>
        <w:t xml:space="preserve"> zgodnie z rysunkiem planu</w:t>
      </w:r>
      <w:r w:rsidR="007037CD" w:rsidRPr="0059629B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C276BA" w:rsidRPr="0059629B">
        <w:rPr>
          <w:rFonts w:ascii="Arial" w:hAnsi="Arial" w:cs="Arial"/>
          <w:sz w:val="20"/>
          <w:szCs w:val="20"/>
        </w:rPr>
        <w:t>o ile ustalenia szczegółowe nie stanowią inaczej</w:t>
      </w:r>
      <w:r w:rsidR="00B627E8" w:rsidRPr="0059629B">
        <w:rPr>
          <w:rFonts w:ascii="Arial" w:hAnsi="Arial" w:cs="Arial"/>
          <w:sz w:val="20"/>
          <w:szCs w:val="20"/>
        </w:rPr>
        <w:t>,</w:t>
      </w:r>
    </w:p>
    <w:p w:rsidR="00EB412D" w:rsidRPr="0059629B" w:rsidRDefault="00EB412D" w:rsidP="00251708">
      <w:pPr>
        <w:numPr>
          <w:ilvl w:val="5"/>
          <w:numId w:val="8"/>
        </w:numPr>
        <w:tabs>
          <w:tab w:val="clear" w:pos="2160"/>
          <w:tab w:val="num" w:pos="851"/>
        </w:tabs>
        <w:ind w:left="850" w:hanging="425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>inwestycje realizować projektując proporcjonalną liczbę miejsc parkingowych</w:t>
      </w:r>
      <w:r w:rsidR="0052463B" w:rsidRPr="0059629B">
        <w:rPr>
          <w:rFonts w:ascii="Arial" w:hAnsi="Arial" w:cs="Arial"/>
          <w:bCs/>
          <w:sz w:val="20"/>
          <w:szCs w:val="20"/>
        </w:rPr>
        <w:t>, jednak nie mniej niż</w:t>
      </w:r>
      <w:r w:rsidRPr="0059629B">
        <w:rPr>
          <w:rFonts w:ascii="Arial" w:hAnsi="Arial" w:cs="Arial"/>
          <w:bCs/>
          <w:sz w:val="20"/>
          <w:szCs w:val="20"/>
        </w:rPr>
        <w:t xml:space="preserve">: </w:t>
      </w:r>
    </w:p>
    <w:p w:rsidR="001A71B8" w:rsidRPr="0059629B" w:rsidRDefault="001A71B8" w:rsidP="00251708">
      <w:pPr>
        <w:numPr>
          <w:ilvl w:val="0"/>
          <w:numId w:val="6"/>
        </w:numPr>
        <w:tabs>
          <w:tab w:val="clear" w:pos="0"/>
          <w:tab w:val="left" w:pos="1276"/>
        </w:tabs>
        <w:suppressAutoHyphens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mieszkaniowej jednorodzinnej</w:t>
      </w:r>
      <w:r w:rsidR="00860AB3" w:rsidRPr="0059629B">
        <w:rPr>
          <w:rFonts w:ascii="Arial" w:hAnsi="Arial" w:cs="Arial"/>
          <w:sz w:val="20"/>
          <w:szCs w:val="20"/>
        </w:rPr>
        <w:t xml:space="preserve"> </w:t>
      </w:r>
      <w:r w:rsidR="002D2352" w:rsidRPr="0059629B">
        <w:rPr>
          <w:rFonts w:ascii="Arial" w:hAnsi="Arial" w:cs="Arial"/>
          <w:sz w:val="20"/>
          <w:szCs w:val="20"/>
        </w:rPr>
        <w:t xml:space="preserve">oraz zagrodowej </w:t>
      </w:r>
      <w:r w:rsidR="004164D7" w:rsidRPr="0059629B">
        <w:rPr>
          <w:rFonts w:ascii="Arial" w:hAnsi="Arial" w:cs="Arial"/>
          <w:spacing w:val="-4"/>
          <w:sz w:val="20"/>
          <w:szCs w:val="20"/>
        </w:rPr>
        <w:t>– 2 miejsca: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parkingowe na</w:t>
      </w:r>
      <w:r w:rsidR="0078181A" w:rsidRPr="0059629B">
        <w:rPr>
          <w:rFonts w:ascii="Arial" w:hAnsi="Arial" w:cs="Arial"/>
          <w:spacing w:val="-4"/>
          <w:sz w:val="20"/>
          <w:szCs w:val="20"/>
        </w:rPr>
        <w:t> </w:t>
      </w:r>
      <w:r w:rsidR="004164D7" w:rsidRPr="0059629B">
        <w:rPr>
          <w:rFonts w:ascii="Arial" w:hAnsi="Arial" w:cs="Arial"/>
          <w:spacing w:val="-4"/>
          <w:sz w:val="20"/>
          <w:szCs w:val="20"/>
        </w:rPr>
        <w:t>lokal mieszkalny</w:t>
      </w:r>
      <w:r w:rsidRPr="0059629B">
        <w:rPr>
          <w:rFonts w:ascii="Arial" w:hAnsi="Arial" w:cs="Arial"/>
          <w:spacing w:val="-4"/>
          <w:sz w:val="20"/>
          <w:szCs w:val="20"/>
        </w:rPr>
        <w:t>,</w:t>
      </w:r>
    </w:p>
    <w:p w:rsidR="00771E52" w:rsidRPr="0059629B" w:rsidRDefault="00771E52" w:rsidP="00251708">
      <w:pPr>
        <w:numPr>
          <w:ilvl w:val="0"/>
          <w:numId w:val="6"/>
        </w:numPr>
        <w:tabs>
          <w:tab w:val="clear" w:pos="0"/>
          <w:tab w:val="left" w:pos="1276"/>
        </w:tabs>
        <w:suppressAutoHyphens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4"/>
          <w:sz w:val="20"/>
          <w:szCs w:val="20"/>
        </w:rPr>
        <w:t>dla zabudowy mieszkaniowej wielorodzinnej – 1 miejsce parkingowe na 1 mieszkanie,</w:t>
      </w:r>
    </w:p>
    <w:p w:rsidR="00EB412D" w:rsidRPr="0059629B" w:rsidRDefault="00EB412D" w:rsidP="00251708">
      <w:pPr>
        <w:numPr>
          <w:ilvl w:val="0"/>
          <w:numId w:val="6"/>
        </w:numPr>
        <w:tabs>
          <w:tab w:val="clear" w:pos="0"/>
          <w:tab w:val="left" w:pos="1276"/>
        </w:tabs>
        <w:suppressAutoHyphens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obiektów </w:t>
      </w:r>
      <w:r w:rsidR="00771E52" w:rsidRPr="0059629B">
        <w:rPr>
          <w:rFonts w:ascii="Arial" w:hAnsi="Arial" w:cs="Arial"/>
          <w:sz w:val="20"/>
          <w:szCs w:val="20"/>
        </w:rPr>
        <w:t xml:space="preserve">usługowych </w:t>
      </w:r>
      <w:r w:rsidRPr="0059629B">
        <w:rPr>
          <w:rFonts w:ascii="Arial" w:hAnsi="Arial" w:cs="Arial"/>
          <w:spacing w:val="-2"/>
          <w:sz w:val="20"/>
          <w:szCs w:val="20"/>
        </w:rPr>
        <w:t>– 1 miejsce</w:t>
      </w:r>
      <w:r w:rsidR="009E647F" w:rsidRPr="0059629B">
        <w:rPr>
          <w:rFonts w:ascii="Arial" w:hAnsi="Arial" w:cs="Arial"/>
          <w:spacing w:val="-2"/>
          <w:sz w:val="20"/>
          <w:szCs w:val="20"/>
        </w:rPr>
        <w:t xml:space="preserve"> parkingowe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na </w:t>
      </w:r>
      <w:smartTag w:uri="urn:schemas-microsoft-com:office:smarttags" w:element="metricconverter">
        <w:smartTagPr>
          <w:attr w:name="ProductID" w:val="50 m2"/>
        </w:smartTagPr>
        <w:r w:rsidR="0030607F" w:rsidRPr="0059629B">
          <w:rPr>
            <w:rFonts w:ascii="Arial" w:hAnsi="Arial" w:cs="Arial"/>
            <w:spacing w:val="-2"/>
            <w:sz w:val="20"/>
            <w:szCs w:val="20"/>
          </w:rPr>
          <w:t xml:space="preserve">50 </w:t>
        </w:r>
        <w:r w:rsidRPr="0059629B">
          <w:rPr>
            <w:rFonts w:ascii="Arial" w:hAnsi="Arial" w:cs="Arial"/>
            <w:spacing w:val="-2"/>
            <w:sz w:val="20"/>
            <w:szCs w:val="20"/>
          </w:rPr>
          <w:t>m</w:t>
        </w:r>
        <w:r w:rsidRPr="0059629B">
          <w:rPr>
            <w:rFonts w:ascii="Arial" w:hAnsi="Arial" w:cs="Arial"/>
            <w:spacing w:val="-2"/>
            <w:sz w:val="20"/>
            <w:szCs w:val="20"/>
            <w:vertAlign w:val="superscript"/>
          </w:rPr>
          <w:t>2</w:t>
        </w:r>
      </w:smartTag>
      <w:r w:rsidRPr="0059629B">
        <w:rPr>
          <w:rFonts w:ascii="Arial" w:hAnsi="Arial" w:cs="Arial"/>
          <w:spacing w:val="-2"/>
          <w:sz w:val="20"/>
          <w:szCs w:val="20"/>
        </w:rPr>
        <w:t xml:space="preserve"> powierzchni użytkowej,</w:t>
      </w:r>
    </w:p>
    <w:p w:rsidR="00771E52" w:rsidRPr="0059629B" w:rsidRDefault="00771E52" w:rsidP="00251708">
      <w:pPr>
        <w:numPr>
          <w:ilvl w:val="0"/>
          <w:numId w:val="6"/>
        </w:numPr>
        <w:suppressAutoHyphens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 xml:space="preserve">dla innych obiektów produkcyjnych </w:t>
      </w:r>
      <w:r w:rsidRPr="0059629B">
        <w:rPr>
          <w:rFonts w:ascii="Arial" w:hAnsi="Arial" w:cs="Arial"/>
          <w:sz w:val="20"/>
          <w:szCs w:val="20"/>
        </w:rPr>
        <w:t xml:space="preserve">oraz drobnej wytwórczości i rzemiosła </w:t>
      </w:r>
      <w:r w:rsidRPr="0059629B">
        <w:rPr>
          <w:rFonts w:ascii="Arial" w:hAnsi="Arial" w:cs="Arial"/>
          <w:spacing w:val="-2"/>
          <w:sz w:val="20"/>
          <w:szCs w:val="20"/>
        </w:rPr>
        <w:t>– 1 miejsce parkingowe</w:t>
      </w:r>
      <w:r w:rsidRPr="0059629B">
        <w:rPr>
          <w:rFonts w:ascii="Arial" w:hAnsi="Arial" w:cs="Arial"/>
          <w:sz w:val="20"/>
          <w:szCs w:val="20"/>
        </w:rPr>
        <w:t xml:space="preserve"> na 5 zatrudnionych</w:t>
      </w:r>
      <w:r w:rsidRPr="0059629B">
        <w:rPr>
          <w:rFonts w:ascii="Arial" w:hAnsi="Arial" w:cs="Arial"/>
          <w:spacing w:val="-2"/>
          <w:sz w:val="20"/>
          <w:szCs w:val="20"/>
        </w:rPr>
        <w:t>,</w:t>
      </w:r>
    </w:p>
    <w:p w:rsidR="00EB412D" w:rsidRPr="0059629B" w:rsidRDefault="00EB412D" w:rsidP="00251708">
      <w:pPr>
        <w:numPr>
          <w:ilvl w:val="0"/>
          <w:numId w:val="6"/>
        </w:numPr>
        <w:tabs>
          <w:tab w:val="clear" w:pos="0"/>
          <w:tab w:val="left" w:pos="1276"/>
        </w:tabs>
        <w:suppressAutoHyphens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</w:t>
      </w:r>
      <w:r w:rsidR="00B267F3" w:rsidRPr="0059629B">
        <w:rPr>
          <w:rFonts w:ascii="Arial" w:hAnsi="Arial" w:cs="Arial"/>
          <w:sz w:val="20"/>
          <w:szCs w:val="20"/>
        </w:rPr>
        <w:t xml:space="preserve">pozostałych obiektów </w:t>
      </w:r>
      <w:r w:rsidR="005812CF" w:rsidRPr="0059629B">
        <w:rPr>
          <w:rFonts w:ascii="Arial" w:hAnsi="Arial" w:cs="Arial"/>
          <w:sz w:val="20"/>
          <w:szCs w:val="20"/>
        </w:rPr>
        <w:t xml:space="preserve">– </w:t>
      </w:r>
      <w:r w:rsidR="008F6C0D" w:rsidRPr="0059629B">
        <w:rPr>
          <w:rFonts w:ascii="Arial" w:hAnsi="Arial" w:cs="Arial"/>
          <w:sz w:val="20"/>
          <w:szCs w:val="20"/>
        </w:rPr>
        <w:t>1</w:t>
      </w:r>
      <w:r w:rsidRPr="0059629B">
        <w:rPr>
          <w:rFonts w:ascii="Arial" w:hAnsi="Arial" w:cs="Arial"/>
          <w:sz w:val="20"/>
          <w:szCs w:val="20"/>
        </w:rPr>
        <w:t xml:space="preserve"> miejsc</w:t>
      </w:r>
      <w:r w:rsidR="008F6C0D" w:rsidRPr="0059629B">
        <w:rPr>
          <w:rFonts w:ascii="Arial" w:hAnsi="Arial" w:cs="Arial"/>
          <w:sz w:val="20"/>
          <w:szCs w:val="20"/>
        </w:rPr>
        <w:t>e</w:t>
      </w:r>
      <w:r w:rsidR="009E647F" w:rsidRPr="0059629B">
        <w:rPr>
          <w:rFonts w:ascii="Arial" w:hAnsi="Arial" w:cs="Arial"/>
          <w:sz w:val="20"/>
          <w:szCs w:val="20"/>
        </w:rPr>
        <w:t xml:space="preserve"> parkingow</w:t>
      </w:r>
      <w:r w:rsidR="005812CF" w:rsidRPr="0059629B">
        <w:rPr>
          <w:rFonts w:ascii="Arial" w:hAnsi="Arial" w:cs="Arial"/>
          <w:sz w:val="20"/>
          <w:szCs w:val="20"/>
        </w:rPr>
        <w:t xml:space="preserve">e na </w:t>
      </w:r>
      <w:smartTag w:uri="urn:schemas-microsoft-com:office:smarttags" w:element="metricconverter">
        <w:smartTagPr>
          <w:attr w:name="ProductID" w:val="100 m2"/>
        </w:smartTagPr>
        <w:r w:rsidR="00B267F3" w:rsidRPr="0059629B">
          <w:rPr>
            <w:rFonts w:ascii="Arial" w:hAnsi="Arial" w:cs="Arial"/>
            <w:sz w:val="20"/>
            <w:szCs w:val="20"/>
          </w:rPr>
          <w:t>100 m</w:t>
        </w:r>
        <w:r w:rsidR="00B267F3" w:rsidRPr="0059629B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="00B267F3" w:rsidRPr="0059629B">
        <w:rPr>
          <w:rFonts w:ascii="Arial" w:hAnsi="Arial" w:cs="Arial"/>
          <w:sz w:val="20"/>
          <w:szCs w:val="20"/>
        </w:rPr>
        <w:t xml:space="preserve"> powierzchni zabudowy</w:t>
      </w:r>
      <w:r w:rsidR="00771E52" w:rsidRPr="0059629B">
        <w:rPr>
          <w:rFonts w:ascii="Arial" w:hAnsi="Arial" w:cs="Arial"/>
          <w:sz w:val="20"/>
          <w:szCs w:val="20"/>
        </w:rPr>
        <w:t>;</w:t>
      </w:r>
    </w:p>
    <w:p w:rsidR="00EB412D" w:rsidRPr="0059629B" w:rsidRDefault="00EB412D" w:rsidP="00251708">
      <w:pPr>
        <w:numPr>
          <w:ilvl w:val="5"/>
          <w:numId w:val="8"/>
        </w:numPr>
        <w:tabs>
          <w:tab w:val="clear" w:pos="2160"/>
          <w:tab w:val="num" w:pos="851"/>
        </w:tabs>
        <w:ind w:left="850" w:hanging="425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>ustala się w zakresie architektury:</w:t>
      </w:r>
    </w:p>
    <w:p w:rsidR="001A505B" w:rsidRPr="0059629B" w:rsidRDefault="00EB412D" w:rsidP="00251708">
      <w:pPr>
        <w:numPr>
          <w:ilvl w:val="0"/>
          <w:numId w:val="15"/>
        </w:numPr>
        <w:tabs>
          <w:tab w:val="clear" w:pos="1069"/>
          <w:tab w:val="num" w:pos="1276"/>
        </w:tabs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/>
          <w:sz w:val="20"/>
          <w:szCs w:val="20"/>
        </w:rPr>
        <w:t>geometria dachów</w:t>
      </w:r>
    </w:p>
    <w:p w:rsidR="00075D00" w:rsidRPr="0059629B" w:rsidRDefault="000F2751" w:rsidP="00251708">
      <w:pPr>
        <w:numPr>
          <w:ilvl w:val="1"/>
          <w:numId w:val="25"/>
        </w:numPr>
        <w:tabs>
          <w:tab w:val="clear" w:pos="1789"/>
          <w:tab w:val="num" w:pos="1620"/>
        </w:tabs>
        <w:ind w:left="1620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dwu lub wielospadowe</w:t>
      </w:r>
      <w:r w:rsidR="001A505B" w:rsidRPr="0059629B">
        <w:rPr>
          <w:rFonts w:ascii="Arial" w:hAnsi="Arial" w:cs="Arial"/>
          <w:sz w:val="20"/>
          <w:szCs w:val="20"/>
        </w:rPr>
        <w:t xml:space="preserve">, o nachyleniu głównej połaci dachowej </w:t>
      </w:r>
      <w:r w:rsidR="00075D00" w:rsidRPr="0059629B">
        <w:rPr>
          <w:rFonts w:ascii="Arial" w:hAnsi="Arial" w:cs="Arial"/>
          <w:sz w:val="20"/>
          <w:szCs w:val="20"/>
        </w:rPr>
        <w:t>w</w:t>
      </w:r>
      <w:r w:rsidR="002D2352" w:rsidRPr="0059629B">
        <w:rPr>
          <w:rFonts w:ascii="Arial" w:hAnsi="Arial" w:cs="Arial"/>
          <w:sz w:val="20"/>
          <w:szCs w:val="20"/>
        </w:rPr>
        <w:t> </w:t>
      </w:r>
      <w:r w:rsidR="00075D00" w:rsidRPr="0059629B">
        <w:rPr>
          <w:rFonts w:ascii="Arial" w:hAnsi="Arial" w:cs="Arial"/>
          <w:sz w:val="20"/>
          <w:szCs w:val="20"/>
        </w:rPr>
        <w:t>przedziale:</w:t>
      </w:r>
    </w:p>
    <w:p w:rsidR="00075D00" w:rsidRPr="0059629B" w:rsidRDefault="00771E52" w:rsidP="00251708">
      <w:pPr>
        <w:numPr>
          <w:ilvl w:val="0"/>
          <w:numId w:val="29"/>
        </w:numPr>
        <w:ind w:left="1985" w:hanging="361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20</w:t>
      </w:r>
      <w:r w:rsidR="00894E4A" w:rsidRPr="0059629B">
        <w:rPr>
          <w:rFonts w:ascii="Arial" w:hAnsi="Arial" w:cs="Arial"/>
          <w:sz w:val="20"/>
          <w:szCs w:val="20"/>
        </w:rPr>
        <w:sym w:font="Symbol" w:char="F0B0"/>
      </w:r>
      <w:r w:rsidR="001A505B" w:rsidRPr="0059629B">
        <w:rPr>
          <w:rFonts w:ascii="Arial" w:hAnsi="Arial" w:cs="Arial"/>
          <w:sz w:val="20"/>
          <w:szCs w:val="20"/>
        </w:rPr>
        <w:t xml:space="preserve"> - </w:t>
      </w:r>
      <w:r w:rsidR="000E52BC" w:rsidRPr="0059629B">
        <w:rPr>
          <w:rFonts w:ascii="Arial" w:hAnsi="Arial" w:cs="Arial"/>
          <w:sz w:val="20"/>
          <w:szCs w:val="20"/>
        </w:rPr>
        <w:t>45</w:t>
      </w:r>
      <w:r w:rsidR="001A505B" w:rsidRPr="0059629B">
        <w:rPr>
          <w:rFonts w:ascii="Arial" w:hAnsi="Arial" w:cs="Arial"/>
          <w:sz w:val="20"/>
          <w:szCs w:val="20"/>
        </w:rPr>
        <w:sym w:font="Symbol" w:char="F0B0"/>
      </w:r>
      <w:r w:rsidR="001A505B" w:rsidRPr="0059629B">
        <w:rPr>
          <w:rFonts w:ascii="Arial" w:hAnsi="Arial" w:cs="Arial"/>
          <w:sz w:val="20"/>
          <w:szCs w:val="20"/>
        </w:rPr>
        <w:t xml:space="preserve"> dla </w:t>
      </w:r>
      <w:r w:rsidR="000E52BC" w:rsidRPr="0059629B">
        <w:rPr>
          <w:rFonts w:ascii="Arial" w:hAnsi="Arial" w:cs="Arial"/>
          <w:sz w:val="20"/>
          <w:szCs w:val="20"/>
        </w:rPr>
        <w:t>budynków mieszkaniowych i mieszkaniowo - usługowych</w:t>
      </w:r>
      <w:r w:rsidR="00075D00" w:rsidRPr="0059629B">
        <w:rPr>
          <w:rFonts w:ascii="Arial" w:hAnsi="Arial" w:cs="Arial"/>
          <w:sz w:val="20"/>
          <w:szCs w:val="20"/>
        </w:rPr>
        <w:t>,</w:t>
      </w:r>
    </w:p>
    <w:p w:rsidR="00075D00" w:rsidRPr="0059629B" w:rsidRDefault="001A505B" w:rsidP="00251708">
      <w:pPr>
        <w:numPr>
          <w:ilvl w:val="0"/>
          <w:numId w:val="29"/>
        </w:numPr>
        <w:ind w:left="1985" w:hanging="361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15</w:t>
      </w:r>
      <w:r w:rsidR="00894E4A" w:rsidRPr="0059629B">
        <w:rPr>
          <w:rFonts w:ascii="Arial" w:hAnsi="Arial" w:cs="Arial"/>
          <w:sz w:val="20"/>
          <w:szCs w:val="20"/>
        </w:rPr>
        <w:sym w:font="Symbol" w:char="F0B0"/>
      </w:r>
      <w:r w:rsidRPr="0059629B">
        <w:rPr>
          <w:rFonts w:ascii="Arial" w:hAnsi="Arial" w:cs="Arial"/>
          <w:sz w:val="20"/>
          <w:szCs w:val="20"/>
        </w:rPr>
        <w:t xml:space="preserve"> - </w:t>
      </w:r>
      <w:r w:rsidR="002D2352" w:rsidRPr="0059629B">
        <w:rPr>
          <w:rFonts w:ascii="Arial" w:hAnsi="Arial" w:cs="Arial"/>
          <w:sz w:val="20"/>
          <w:szCs w:val="20"/>
        </w:rPr>
        <w:t>30</w:t>
      </w:r>
      <w:r w:rsidRPr="0059629B">
        <w:rPr>
          <w:rFonts w:ascii="Arial" w:hAnsi="Arial" w:cs="Arial"/>
          <w:sz w:val="20"/>
          <w:szCs w:val="20"/>
          <w:vertAlign w:val="superscript"/>
        </w:rPr>
        <w:t>o</w:t>
      </w:r>
      <w:r w:rsidRPr="0059629B">
        <w:rPr>
          <w:rFonts w:ascii="Arial" w:hAnsi="Arial" w:cs="Arial"/>
          <w:sz w:val="20"/>
          <w:szCs w:val="20"/>
        </w:rPr>
        <w:t xml:space="preserve"> dla </w:t>
      </w:r>
      <w:r w:rsidR="000E52BC" w:rsidRPr="0059629B">
        <w:rPr>
          <w:rFonts w:ascii="Arial" w:hAnsi="Arial" w:cs="Arial"/>
          <w:sz w:val="20"/>
          <w:szCs w:val="20"/>
        </w:rPr>
        <w:t xml:space="preserve">budynków </w:t>
      </w:r>
      <w:r w:rsidRPr="0059629B">
        <w:rPr>
          <w:rFonts w:ascii="Arial" w:hAnsi="Arial" w:cs="Arial"/>
          <w:sz w:val="20"/>
          <w:szCs w:val="20"/>
        </w:rPr>
        <w:t>garażowych</w:t>
      </w:r>
      <w:r w:rsidR="00C774A9" w:rsidRPr="0059629B">
        <w:rPr>
          <w:rFonts w:ascii="Arial" w:hAnsi="Arial" w:cs="Arial"/>
          <w:sz w:val="20"/>
          <w:szCs w:val="20"/>
        </w:rPr>
        <w:t xml:space="preserve"> i </w:t>
      </w:r>
      <w:r w:rsidRPr="0059629B">
        <w:rPr>
          <w:rFonts w:ascii="Arial" w:hAnsi="Arial" w:cs="Arial"/>
          <w:sz w:val="20"/>
          <w:szCs w:val="20"/>
        </w:rPr>
        <w:t xml:space="preserve"> gospodarczych</w:t>
      </w:r>
    </w:p>
    <w:p w:rsidR="001A505B" w:rsidRPr="0059629B" w:rsidRDefault="00771E52" w:rsidP="00251708">
      <w:pPr>
        <w:numPr>
          <w:ilvl w:val="1"/>
          <w:numId w:val="25"/>
        </w:numPr>
        <w:tabs>
          <w:tab w:val="clear" w:pos="1789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dachy płaskie, </w:t>
      </w:r>
      <w:r w:rsidR="000F2751" w:rsidRPr="0059629B">
        <w:rPr>
          <w:rFonts w:ascii="Arial" w:hAnsi="Arial" w:cs="Arial"/>
          <w:sz w:val="20"/>
          <w:szCs w:val="20"/>
        </w:rPr>
        <w:t xml:space="preserve">jedno, dwu lub wielospadowe, o nachyleniu głównej połaci dachowej w przedziale </w:t>
      </w:r>
      <w:r w:rsidR="002D2352" w:rsidRPr="0059629B">
        <w:rPr>
          <w:rFonts w:ascii="Arial" w:hAnsi="Arial" w:cs="Arial"/>
          <w:sz w:val="20"/>
          <w:szCs w:val="20"/>
        </w:rPr>
        <w:t>15</w:t>
      </w:r>
      <w:r w:rsidR="00894E4A" w:rsidRPr="0059629B">
        <w:rPr>
          <w:rFonts w:ascii="Arial" w:hAnsi="Arial" w:cs="Arial"/>
          <w:sz w:val="20"/>
          <w:szCs w:val="20"/>
        </w:rPr>
        <w:sym w:font="Symbol" w:char="F0B0"/>
      </w:r>
      <w:r w:rsidR="001A505B" w:rsidRPr="0059629B">
        <w:rPr>
          <w:rFonts w:ascii="Arial" w:hAnsi="Arial" w:cs="Arial"/>
          <w:sz w:val="20"/>
          <w:szCs w:val="20"/>
        </w:rPr>
        <w:t xml:space="preserve"> </w:t>
      </w:r>
      <w:r w:rsidR="00894E4A" w:rsidRPr="0059629B">
        <w:rPr>
          <w:rFonts w:ascii="Arial" w:hAnsi="Arial" w:cs="Arial"/>
          <w:sz w:val="20"/>
          <w:szCs w:val="20"/>
        </w:rPr>
        <w:t xml:space="preserve">- </w:t>
      </w:r>
      <w:r w:rsidR="002D2352" w:rsidRPr="0059629B">
        <w:rPr>
          <w:rFonts w:ascii="Arial" w:hAnsi="Arial" w:cs="Arial"/>
          <w:sz w:val="20"/>
          <w:szCs w:val="20"/>
        </w:rPr>
        <w:t>45</w:t>
      </w:r>
      <w:r w:rsidR="00894E4A" w:rsidRPr="0059629B">
        <w:rPr>
          <w:rFonts w:ascii="Arial" w:hAnsi="Arial" w:cs="Arial"/>
          <w:sz w:val="20"/>
          <w:szCs w:val="20"/>
        </w:rPr>
        <w:sym w:font="Symbol" w:char="F0B0"/>
      </w:r>
      <w:r w:rsidR="000F2751" w:rsidRPr="0059629B">
        <w:rPr>
          <w:rFonts w:ascii="Arial" w:hAnsi="Arial" w:cs="Arial"/>
          <w:sz w:val="20"/>
          <w:szCs w:val="20"/>
        </w:rPr>
        <w:t xml:space="preserve"> </w:t>
      </w:r>
      <w:r w:rsidR="00075D00" w:rsidRPr="0059629B">
        <w:rPr>
          <w:rFonts w:ascii="Arial" w:hAnsi="Arial" w:cs="Arial"/>
          <w:sz w:val="20"/>
          <w:szCs w:val="20"/>
        </w:rPr>
        <w:t xml:space="preserve">dla </w:t>
      </w:r>
      <w:r w:rsidR="001A505B" w:rsidRPr="0059629B">
        <w:rPr>
          <w:rFonts w:ascii="Arial" w:hAnsi="Arial" w:cs="Arial"/>
          <w:sz w:val="20"/>
          <w:szCs w:val="20"/>
        </w:rPr>
        <w:t>obiektów usługowych</w:t>
      </w:r>
      <w:r w:rsidRPr="0059629B">
        <w:rPr>
          <w:rFonts w:ascii="Arial" w:hAnsi="Arial" w:cs="Arial"/>
          <w:sz w:val="20"/>
          <w:szCs w:val="20"/>
        </w:rPr>
        <w:t xml:space="preserve"> i produkcyjnych</w:t>
      </w:r>
      <w:r w:rsidR="00953216" w:rsidRPr="0059629B">
        <w:rPr>
          <w:rFonts w:ascii="Arial" w:hAnsi="Arial" w:cs="Arial"/>
          <w:sz w:val="20"/>
          <w:szCs w:val="20"/>
        </w:rPr>
        <w:t>,</w:t>
      </w:r>
    </w:p>
    <w:p w:rsidR="002D2352" w:rsidRPr="0059629B" w:rsidRDefault="002D2352" w:rsidP="00251708">
      <w:pPr>
        <w:numPr>
          <w:ilvl w:val="1"/>
          <w:numId w:val="25"/>
        </w:numPr>
        <w:tabs>
          <w:tab w:val="clear" w:pos="1789"/>
          <w:tab w:val="num" w:pos="1620"/>
        </w:tabs>
        <w:ind w:left="1620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bCs/>
          <w:sz w:val="20"/>
          <w:szCs w:val="20"/>
        </w:rPr>
        <w:t>dopuszcza się realizację dachów płaskich dla budynków gospodarczych i garaży wolnostojących,</w:t>
      </w:r>
    </w:p>
    <w:p w:rsidR="00600869" w:rsidRPr="0059629B" w:rsidRDefault="00600869" w:rsidP="00251708">
      <w:pPr>
        <w:numPr>
          <w:ilvl w:val="1"/>
          <w:numId w:val="25"/>
        </w:numPr>
        <w:tabs>
          <w:tab w:val="clear" w:pos="1789"/>
          <w:tab w:val="num" w:pos="1620"/>
        </w:tabs>
        <w:ind w:left="1620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dopuszcza się </w:t>
      </w:r>
      <w:r w:rsidR="000E52BC" w:rsidRPr="0059629B">
        <w:rPr>
          <w:rFonts w:ascii="Arial" w:hAnsi="Arial" w:cs="Arial"/>
          <w:sz w:val="20"/>
          <w:szCs w:val="20"/>
        </w:rPr>
        <w:t>realizac</w:t>
      </w:r>
      <w:r w:rsidR="0078181A" w:rsidRPr="0059629B">
        <w:rPr>
          <w:rFonts w:ascii="Arial" w:hAnsi="Arial" w:cs="Arial"/>
          <w:sz w:val="20"/>
          <w:szCs w:val="20"/>
        </w:rPr>
        <w:t xml:space="preserve">ję facjatek, lukarn i </w:t>
      </w:r>
      <w:proofErr w:type="spellStart"/>
      <w:r w:rsidR="0078181A" w:rsidRPr="0059629B">
        <w:rPr>
          <w:rFonts w:ascii="Arial" w:hAnsi="Arial" w:cs="Arial"/>
          <w:sz w:val="20"/>
          <w:szCs w:val="20"/>
        </w:rPr>
        <w:t>doświetleń</w:t>
      </w:r>
      <w:proofErr w:type="spellEnd"/>
      <w:r w:rsidR="000E52BC" w:rsidRPr="0059629B">
        <w:rPr>
          <w:rFonts w:ascii="Arial" w:hAnsi="Arial" w:cs="Arial"/>
          <w:sz w:val="20"/>
          <w:szCs w:val="20"/>
        </w:rPr>
        <w:t>,</w:t>
      </w:r>
    </w:p>
    <w:p w:rsidR="00866D4A" w:rsidRPr="0059629B" w:rsidRDefault="002D2352" w:rsidP="00251708">
      <w:pPr>
        <w:numPr>
          <w:ilvl w:val="1"/>
          <w:numId w:val="25"/>
        </w:numPr>
        <w:tabs>
          <w:tab w:val="clear" w:pos="1789"/>
          <w:tab w:val="num" w:pos="1620"/>
        </w:tabs>
        <w:ind w:left="1620"/>
        <w:jc w:val="both"/>
        <w:rPr>
          <w:rFonts w:ascii="Arial" w:hAnsi="Arial" w:cs="Arial"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</w:t>
      </w:r>
      <w:r w:rsidR="00866D4A" w:rsidRPr="0059629B">
        <w:rPr>
          <w:rFonts w:ascii="Arial" w:hAnsi="Arial" w:cs="Arial"/>
          <w:sz w:val="20"/>
          <w:szCs w:val="20"/>
        </w:rPr>
        <w:t>akaz stosowania dachów o przesuniętych połaciach dachowych w linii kalenicy.</w:t>
      </w:r>
    </w:p>
    <w:p w:rsidR="00FE7A21" w:rsidRPr="0059629B" w:rsidRDefault="00FE7A21" w:rsidP="00251708">
      <w:pPr>
        <w:numPr>
          <w:ilvl w:val="0"/>
          <w:numId w:val="24"/>
        </w:numPr>
        <w:tabs>
          <w:tab w:val="clear" w:pos="1069"/>
          <w:tab w:val="num" w:pos="1276"/>
        </w:tabs>
        <w:ind w:left="1276" w:hanging="425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59629B">
        <w:rPr>
          <w:rFonts w:ascii="Arial" w:hAnsi="Arial" w:cs="Arial"/>
          <w:b/>
          <w:sz w:val="20"/>
          <w:szCs w:val="20"/>
        </w:rPr>
        <w:t>pokrycie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dachu </w:t>
      </w:r>
      <w:r w:rsidRPr="0059629B">
        <w:rPr>
          <w:rFonts w:ascii="Arial" w:hAnsi="Arial" w:cs="Arial"/>
          <w:bCs/>
          <w:sz w:val="20"/>
          <w:szCs w:val="20"/>
        </w:rPr>
        <w:t>– dachówki, różne materiały i elementy o fakturze dachówek, blachy płaskie</w:t>
      </w:r>
      <w:r w:rsidR="00DC1644" w:rsidRPr="0059629B">
        <w:rPr>
          <w:rFonts w:ascii="Arial" w:hAnsi="Arial" w:cs="Arial"/>
          <w:bCs/>
          <w:sz w:val="20"/>
          <w:szCs w:val="20"/>
        </w:rPr>
        <w:t>, faliste</w:t>
      </w:r>
      <w:r w:rsidRPr="0059629B">
        <w:rPr>
          <w:rFonts w:ascii="Arial" w:hAnsi="Arial" w:cs="Arial"/>
          <w:bCs/>
          <w:sz w:val="20"/>
          <w:szCs w:val="20"/>
        </w:rPr>
        <w:t xml:space="preserve">, gont, strzechy; </w:t>
      </w:r>
      <w:r w:rsidRPr="0059629B">
        <w:rPr>
          <w:rFonts w:ascii="Arial" w:hAnsi="Arial" w:cs="Arial"/>
          <w:sz w:val="20"/>
          <w:szCs w:val="20"/>
        </w:rPr>
        <w:t>w kolorze czerwieni, brązu, grafitu z ich odcieniami</w:t>
      </w:r>
      <w:r w:rsidR="00DC1644" w:rsidRPr="0059629B">
        <w:rPr>
          <w:rFonts w:ascii="Arial" w:hAnsi="Arial" w:cs="Arial"/>
          <w:sz w:val="20"/>
          <w:szCs w:val="20"/>
        </w:rPr>
        <w:t>; zakaz stosowania materiałów typu papa na lepiku</w:t>
      </w:r>
      <w:r w:rsidR="001A01E6" w:rsidRPr="0059629B">
        <w:rPr>
          <w:rFonts w:ascii="Arial" w:hAnsi="Arial" w:cs="Arial"/>
          <w:sz w:val="20"/>
          <w:szCs w:val="20"/>
        </w:rPr>
        <w:t xml:space="preserve"> na dachach o pochyleniu większym niż 15</w:t>
      </w:r>
      <w:r w:rsidR="001A01E6" w:rsidRPr="0059629B">
        <w:rPr>
          <w:rFonts w:ascii="Arial" w:hAnsi="Arial" w:cs="Arial"/>
          <w:sz w:val="20"/>
          <w:szCs w:val="20"/>
          <w:vertAlign w:val="superscript"/>
        </w:rPr>
        <w:t>o</w:t>
      </w:r>
      <w:r w:rsidR="001A01E6" w:rsidRPr="0059629B">
        <w:rPr>
          <w:rFonts w:ascii="Arial" w:hAnsi="Arial" w:cs="Arial"/>
          <w:sz w:val="20"/>
          <w:szCs w:val="20"/>
        </w:rPr>
        <w:t xml:space="preserve">, </w:t>
      </w:r>
    </w:p>
    <w:p w:rsidR="00D2196C" w:rsidRPr="0059629B" w:rsidRDefault="00D2196C" w:rsidP="00251708">
      <w:pPr>
        <w:numPr>
          <w:ilvl w:val="0"/>
          <w:numId w:val="24"/>
        </w:numPr>
        <w:tabs>
          <w:tab w:val="clear" w:pos="1069"/>
          <w:tab w:val="num" w:pos="1276"/>
        </w:tabs>
        <w:ind w:left="1276" w:hanging="425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59629B">
        <w:rPr>
          <w:rFonts w:ascii="Arial" w:hAnsi="Arial" w:cs="Arial"/>
          <w:b/>
          <w:bCs/>
          <w:spacing w:val="-2"/>
          <w:sz w:val="20"/>
          <w:szCs w:val="20"/>
        </w:rPr>
        <w:t>materiały wykończeniowe elewacji:</w:t>
      </w:r>
    </w:p>
    <w:p w:rsidR="00D2196C" w:rsidRPr="0059629B" w:rsidRDefault="00D2196C" w:rsidP="00251708">
      <w:pPr>
        <w:numPr>
          <w:ilvl w:val="1"/>
          <w:numId w:val="25"/>
        </w:numPr>
        <w:tabs>
          <w:tab w:val="clear" w:pos="1789"/>
          <w:tab w:val="num" w:pos="1276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stosowanie materiałów tradycyjnych typu: jasne tynki, cegła, kamień, drewno, dachówka ceramiczna,</w:t>
      </w:r>
    </w:p>
    <w:p w:rsidR="00D2196C" w:rsidRPr="0059629B" w:rsidRDefault="00D2196C" w:rsidP="00251708">
      <w:pPr>
        <w:numPr>
          <w:ilvl w:val="1"/>
          <w:numId w:val="25"/>
        </w:numPr>
        <w:tabs>
          <w:tab w:val="clear" w:pos="1789"/>
          <w:tab w:val="num" w:pos="1276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dopuszcza się stosowanie materiałów imitujących materiały tradycyjne: elewacyjne płytki ceramiczne imitujące kamień lub cegłę, blacha lub papa bitumiczna imitująca dachówkę ceramiczną lub cementową,</w:t>
      </w:r>
    </w:p>
    <w:p w:rsidR="00D2196C" w:rsidRPr="0059629B" w:rsidRDefault="00C80070" w:rsidP="00251708">
      <w:pPr>
        <w:numPr>
          <w:ilvl w:val="1"/>
          <w:numId w:val="25"/>
        </w:numPr>
        <w:tabs>
          <w:tab w:val="clear" w:pos="1789"/>
          <w:tab w:val="num" w:pos="1276"/>
          <w:tab w:val="num" w:pos="1620"/>
        </w:tabs>
        <w:ind w:left="162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 </w:t>
      </w:r>
      <w:r w:rsidR="00D2196C" w:rsidRPr="0059629B">
        <w:rPr>
          <w:rFonts w:ascii="Arial" w:hAnsi="Arial" w:cs="Arial"/>
          <w:sz w:val="20"/>
          <w:szCs w:val="20"/>
        </w:rPr>
        <w:t xml:space="preserve">zakaz stosowania materiałów wykończeniowych typu blacha falista, </w:t>
      </w:r>
      <w:proofErr w:type="spellStart"/>
      <w:r w:rsidR="00D2196C" w:rsidRPr="0059629B">
        <w:rPr>
          <w:rFonts w:ascii="Arial" w:hAnsi="Arial" w:cs="Arial"/>
          <w:sz w:val="20"/>
          <w:szCs w:val="20"/>
        </w:rPr>
        <w:t>siding</w:t>
      </w:r>
      <w:proofErr w:type="spellEnd"/>
      <w:r w:rsidR="00D2196C" w:rsidRPr="0059629B">
        <w:rPr>
          <w:rFonts w:ascii="Arial" w:hAnsi="Arial" w:cs="Arial"/>
          <w:sz w:val="20"/>
          <w:szCs w:val="20"/>
        </w:rPr>
        <w:t xml:space="preserve"> z wyjątkiem budynków związanych z działalnością rzemieślniczą.</w:t>
      </w:r>
    </w:p>
    <w:p w:rsidR="00EB412D" w:rsidRPr="0059629B" w:rsidRDefault="0018657F" w:rsidP="00251708">
      <w:pPr>
        <w:numPr>
          <w:ilvl w:val="3"/>
          <w:numId w:val="7"/>
        </w:numPr>
        <w:tabs>
          <w:tab w:val="left" w:pos="360"/>
        </w:tabs>
        <w:suppressAutoHyphens/>
        <w:autoSpaceDE w:val="0"/>
        <w:autoSpaceDN w:val="0"/>
        <w:spacing w:before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sz w:val="20"/>
          <w:szCs w:val="20"/>
        </w:rPr>
        <w:t>Wy</w:t>
      </w:r>
      <w:r w:rsidR="00EB412D" w:rsidRPr="0059629B">
        <w:rPr>
          <w:rFonts w:ascii="Arial" w:hAnsi="Arial" w:cs="Arial"/>
          <w:b/>
          <w:bCs/>
          <w:sz w:val="20"/>
          <w:szCs w:val="20"/>
        </w:rPr>
        <w:t xml:space="preserve">magania wynikające z potrzeb kształtowania przestrzeni </w:t>
      </w:r>
      <w:r w:rsidR="00600869" w:rsidRPr="0059629B">
        <w:rPr>
          <w:rFonts w:ascii="Arial" w:hAnsi="Arial" w:cs="Arial"/>
          <w:b/>
          <w:bCs/>
          <w:sz w:val="20"/>
          <w:szCs w:val="20"/>
        </w:rPr>
        <w:t>publicz</w:t>
      </w:r>
      <w:r w:rsidR="00EB412D" w:rsidRPr="0059629B">
        <w:rPr>
          <w:rFonts w:ascii="Arial" w:hAnsi="Arial" w:cs="Arial"/>
          <w:b/>
          <w:bCs/>
          <w:sz w:val="20"/>
          <w:szCs w:val="20"/>
        </w:rPr>
        <w:t>nej:</w:t>
      </w:r>
    </w:p>
    <w:p w:rsidR="00F97DB6" w:rsidRPr="0059629B" w:rsidRDefault="00322C5A" w:rsidP="00D02EF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ab/>
        <w:t xml:space="preserve">Nie określa się obszarów przestrzeni publicznej. </w:t>
      </w: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Ustala się zasady rozbudowy i budowy systemów komunikacji:</w:t>
      </w:r>
    </w:p>
    <w:p w:rsidR="00F71C92" w:rsidRPr="0059629B" w:rsidRDefault="00196698" w:rsidP="00251708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936" w:hanging="51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obsługa obszaru </w:t>
      </w:r>
      <w:r w:rsidR="00771E52" w:rsidRPr="0059629B">
        <w:rPr>
          <w:rFonts w:ascii="Arial" w:hAnsi="Arial" w:cs="Arial"/>
          <w:sz w:val="20"/>
          <w:szCs w:val="20"/>
        </w:rPr>
        <w:t>poprzez istniejący i projektowany układ drogowy oznaczony na rysunku planu</w:t>
      </w:r>
      <w:r w:rsidR="00F71C92" w:rsidRPr="0059629B">
        <w:rPr>
          <w:rFonts w:ascii="Arial" w:hAnsi="Arial" w:cs="Arial"/>
          <w:sz w:val="20"/>
          <w:szCs w:val="20"/>
        </w:rPr>
        <w:t>:</w:t>
      </w:r>
    </w:p>
    <w:p w:rsidR="003205E1" w:rsidRPr="0059629B" w:rsidRDefault="00F71C92" w:rsidP="00251708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11"/>
        <w:jc w:val="both"/>
        <w:rPr>
          <w:rFonts w:ascii="Arial" w:hAnsi="Arial" w:cs="Arial"/>
          <w:strike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dopuszcza się obsługę poszczególnych działek budowlanych</w:t>
      </w:r>
      <w:r w:rsidR="003A76AA" w:rsidRPr="0059629B">
        <w:rPr>
          <w:rFonts w:ascii="Arial" w:hAnsi="Arial" w:cs="Arial"/>
          <w:sz w:val="20"/>
          <w:szCs w:val="20"/>
        </w:rPr>
        <w:t xml:space="preserve"> za pośrednictwem</w:t>
      </w:r>
      <w:r w:rsidR="004B2F30" w:rsidRPr="0059629B">
        <w:rPr>
          <w:rFonts w:ascii="Arial" w:hAnsi="Arial" w:cs="Arial"/>
          <w:sz w:val="20"/>
          <w:szCs w:val="20"/>
        </w:rPr>
        <w:t xml:space="preserve"> </w:t>
      </w:r>
      <w:r w:rsidR="003A76AA" w:rsidRPr="0059629B">
        <w:rPr>
          <w:rFonts w:ascii="Arial" w:hAnsi="Arial" w:cs="Arial"/>
          <w:sz w:val="20"/>
          <w:szCs w:val="20"/>
        </w:rPr>
        <w:t xml:space="preserve">ciągów </w:t>
      </w:r>
      <w:r w:rsidR="007A7643" w:rsidRPr="0059629B">
        <w:rPr>
          <w:rFonts w:ascii="Arial" w:hAnsi="Arial" w:cs="Arial"/>
          <w:sz w:val="20"/>
          <w:szCs w:val="20"/>
        </w:rPr>
        <w:t>dojazdów niew</w:t>
      </w:r>
      <w:r w:rsidR="00B15CA5" w:rsidRPr="0059629B">
        <w:rPr>
          <w:rFonts w:ascii="Arial" w:hAnsi="Arial" w:cs="Arial"/>
          <w:sz w:val="20"/>
          <w:szCs w:val="20"/>
        </w:rPr>
        <w:t>ydzielonych, o których mowa w §2</w:t>
      </w:r>
      <w:r w:rsidR="007A7643" w:rsidRPr="0059629B">
        <w:rPr>
          <w:rFonts w:ascii="Arial" w:hAnsi="Arial" w:cs="Arial"/>
          <w:sz w:val="20"/>
          <w:szCs w:val="20"/>
        </w:rPr>
        <w:t xml:space="preserve"> p</w:t>
      </w:r>
      <w:r w:rsidR="00B15CA5" w:rsidRPr="0059629B">
        <w:rPr>
          <w:rFonts w:ascii="Arial" w:hAnsi="Arial" w:cs="Arial"/>
          <w:sz w:val="20"/>
          <w:szCs w:val="20"/>
        </w:rPr>
        <w:t xml:space="preserve">kt </w:t>
      </w:r>
      <w:r w:rsidR="00D02EF9" w:rsidRPr="0059629B">
        <w:rPr>
          <w:rFonts w:ascii="Arial" w:hAnsi="Arial" w:cs="Arial"/>
          <w:sz w:val="20"/>
          <w:szCs w:val="20"/>
        </w:rPr>
        <w:t>9</w:t>
      </w:r>
      <w:r w:rsidR="003A76AA" w:rsidRPr="0059629B">
        <w:rPr>
          <w:rFonts w:ascii="Arial" w:hAnsi="Arial" w:cs="Arial"/>
          <w:sz w:val="20"/>
          <w:szCs w:val="20"/>
        </w:rPr>
        <w:t>;</w:t>
      </w:r>
    </w:p>
    <w:p w:rsidR="000554B3" w:rsidRPr="0059629B" w:rsidRDefault="009E647F" w:rsidP="00251708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511"/>
        <w:jc w:val="both"/>
        <w:rPr>
          <w:rFonts w:ascii="Arial" w:hAnsi="Arial" w:cs="Arial"/>
          <w:strike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miejsca parkingowe i postojowe </w:t>
      </w:r>
      <w:r w:rsidR="00E0719F" w:rsidRPr="0059629B">
        <w:rPr>
          <w:rFonts w:ascii="Arial" w:hAnsi="Arial" w:cs="Arial"/>
          <w:sz w:val="20"/>
          <w:szCs w:val="20"/>
        </w:rPr>
        <w:t xml:space="preserve">należy realizować zgodnie z § 4 ust. 5 pkt. </w:t>
      </w:r>
      <w:r w:rsidR="00D02EF9" w:rsidRPr="0059629B">
        <w:rPr>
          <w:rFonts w:ascii="Arial" w:hAnsi="Arial" w:cs="Arial"/>
          <w:sz w:val="20"/>
          <w:szCs w:val="20"/>
        </w:rPr>
        <w:t>2</w:t>
      </w:r>
      <w:r w:rsidR="000554B3" w:rsidRPr="0059629B">
        <w:rPr>
          <w:rFonts w:ascii="Arial" w:hAnsi="Arial" w:cs="Arial"/>
          <w:sz w:val="20"/>
          <w:szCs w:val="20"/>
        </w:rPr>
        <w:t>;</w:t>
      </w: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Ustala się zasady rozbudowy i budowy systemów infrastruktury technicznej:</w:t>
      </w:r>
    </w:p>
    <w:p w:rsidR="00C0074A" w:rsidRPr="0059629B" w:rsidRDefault="00C0074A" w:rsidP="0025170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bCs/>
          <w:sz w:val="20"/>
          <w:szCs w:val="20"/>
        </w:rPr>
        <w:t>gospodarowania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odpadami </w:t>
      </w:r>
      <w:r w:rsidRPr="0059629B">
        <w:rPr>
          <w:rFonts w:ascii="Arial" w:hAnsi="Arial" w:cs="Arial"/>
          <w:bCs/>
          <w:sz w:val="20"/>
          <w:szCs w:val="20"/>
        </w:rPr>
        <w:t>ustala się</w:t>
      </w:r>
      <w:r w:rsidR="00FA1DE8" w:rsidRPr="0059629B">
        <w:rPr>
          <w:rFonts w:ascii="Arial" w:hAnsi="Arial" w:cs="Arial"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>nakaz prowadzenia</w:t>
      </w:r>
      <w:r w:rsidR="00FA1DE8" w:rsidRPr="0059629B">
        <w:rPr>
          <w:rFonts w:ascii="Arial" w:hAnsi="Arial" w:cs="Arial"/>
          <w:sz w:val="20"/>
          <w:szCs w:val="20"/>
        </w:rPr>
        <w:t xml:space="preserve"> gospodarki odpadami komunalnymi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FA1DE8" w:rsidRPr="0059629B">
        <w:rPr>
          <w:rFonts w:ascii="Arial" w:hAnsi="Arial" w:cs="Arial"/>
          <w:sz w:val="20"/>
          <w:szCs w:val="20"/>
        </w:rPr>
        <w:t xml:space="preserve">oraz </w:t>
      </w:r>
      <w:r w:rsidRPr="0059629B">
        <w:rPr>
          <w:rFonts w:ascii="Arial" w:hAnsi="Arial" w:cs="Arial"/>
          <w:sz w:val="20"/>
          <w:szCs w:val="20"/>
        </w:rPr>
        <w:t xml:space="preserve">odpadami powstałymi w wyniku prowadzonej działalności gospodarczej </w:t>
      </w:r>
      <w:r w:rsidRPr="0059629B">
        <w:rPr>
          <w:rFonts w:ascii="Arial" w:hAnsi="Arial" w:cs="Arial"/>
          <w:sz w:val="20"/>
          <w:szCs w:val="20"/>
        </w:rPr>
        <w:lastRenderedPageBreak/>
        <w:t xml:space="preserve">zgodnie z zasadami gospodarowania odpadami, wymaganiami ochrony środowiska oraz </w:t>
      </w:r>
      <w:r w:rsidR="00FA1DE8" w:rsidRPr="0059629B">
        <w:rPr>
          <w:rFonts w:ascii="Arial" w:hAnsi="Arial" w:cs="Arial"/>
          <w:sz w:val="20"/>
          <w:szCs w:val="20"/>
        </w:rPr>
        <w:t xml:space="preserve">zasadami obowiązującymi w gminie </w:t>
      </w:r>
      <w:r w:rsidR="00C80070" w:rsidRPr="0059629B">
        <w:rPr>
          <w:rFonts w:ascii="Arial" w:hAnsi="Arial" w:cs="Arial"/>
          <w:sz w:val="20"/>
          <w:szCs w:val="20"/>
        </w:rPr>
        <w:t>Ciasna</w:t>
      </w:r>
      <w:r w:rsidRPr="0059629B">
        <w:rPr>
          <w:rFonts w:ascii="Arial" w:hAnsi="Arial" w:cs="Arial"/>
          <w:sz w:val="20"/>
          <w:szCs w:val="20"/>
        </w:rPr>
        <w:t>;</w:t>
      </w:r>
    </w:p>
    <w:p w:rsidR="00C0074A" w:rsidRPr="0059629B" w:rsidRDefault="00C0074A" w:rsidP="0025170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wodociągów </w:t>
      </w:r>
      <w:r w:rsidRPr="0059629B">
        <w:rPr>
          <w:rFonts w:ascii="Arial" w:hAnsi="Arial" w:cs="Arial"/>
          <w:sz w:val="20"/>
          <w:szCs w:val="20"/>
        </w:rPr>
        <w:t>ustala się:</w:t>
      </w:r>
    </w:p>
    <w:p w:rsidR="00C80070" w:rsidRPr="0059629B" w:rsidRDefault="00C80070" w:rsidP="00251708">
      <w:pPr>
        <w:widowControl w:val="0"/>
        <w:numPr>
          <w:ilvl w:val="0"/>
          <w:numId w:val="19"/>
        </w:numPr>
        <w:tabs>
          <w:tab w:val="clear" w:pos="3600"/>
          <w:tab w:val="num" w:pos="1288"/>
        </w:tabs>
        <w:autoSpaceDE w:val="0"/>
        <w:autoSpaceDN w:val="0"/>
        <w:adjustRightInd w:val="0"/>
        <w:ind w:left="1283" w:hanging="3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teren</w:t>
      </w:r>
      <w:r w:rsidR="00A02A04" w:rsidRPr="0059629B">
        <w:rPr>
          <w:rFonts w:ascii="Arial" w:hAnsi="Arial" w:cs="Arial"/>
          <w:sz w:val="20"/>
          <w:szCs w:val="20"/>
        </w:rPr>
        <w:t>y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A02A04" w:rsidRPr="0059629B">
        <w:rPr>
          <w:rFonts w:ascii="Arial" w:hAnsi="Arial" w:cs="Arial"/>
          <w:sz w:val="20"/>
          <w:szCs w:val="20"/>
        </w:rPr>
        <w:t xml:space="preserve">docelowo </w:t>
      </w:r>
      <w:r w:rsidRPr="0059629B">
        <w:rPr>
          <w:rFonts w:ascii="Arial" w:hAnsi="Arial" w:cs="Arial"/>
          <w:sz w:val="20"/>
          <w:szCs w:val="20"/>
        </w:rPr>
        <w:t>obsługi</w:t>
      </w:r>
      <w:r w:rsidR="00A02A04" w:rsidRPr="0059629B">
        <w:rPr>
          <w:rFonts w:ascii="Arial" w:hAnsi="Arial" w:cs="Arial"/>
          <w:sz w:val="20"/>
          <w:szCs w:val="20"/>
        </w:rPr>
        <w:t xml:space="preserve">wane będą </w:t>
      </w:r>
      <w:r w:rsidRPr="0059629B">
        <w:rPr>
          <w:rFonts w:ascii="Arial" w:hAnsi="Arial" w:cs="Arial"/>
          <w:sz w:val="20"/>
          <w:szCs w:val="20"/>
        </w:rPr>
        <w:t xml:space="preserve">poprzez istniejącą sieć wodociągową, zasilaną z </w:t>
      </w:r>
      <w:r w:rsidR="00A02A04" w:rsidRPr="0059629B">
        <w:rPr>
          <w:rFonts w:ascii="Arial" w:hAnsi="Arial" w:cs="Arial"/>
          <w:sz w:val="20"/>
          <w:szCs w:val="20"/>
        </w:rPr>
        <w:t>ujęć wody położonych na obszarze gminy oraz poprzez nowoprojektowane sieci wodociągowe po ich wybudowaniu</w:t>
      </w:r>
      <w:r w:rsidR="005470E3" w:rsidRPr="0059629B">
        <w:rPr>
          <w:rFonts w:ascii="Arial" w:hAnsi="Arial" w:cs="Arial"/>
          <w:sz w:val="20"/>
          <w:szCs w:val="20"/>
        </w:rPr>
        <w:t>,</w:t>
      </w:r>
    </w:p>
    <w:p w:rsidR="008604E5" w:rsidRPr="0059629B" w:rsidRDefault="008604E5" w:rsidP="00251708">
      <w:pPr>
        <w:widowControl w:val="0"/>
        <w:numPr>
          <w:ilvl w:val="0"/>
          <w:numId w:val="19"/>
        </w:numPr>
        <w:tabs>
          <w:tab w:val="clear" w:pos="3600"/>
          <w:tab w:val="num" w:pos="1288"/>
        </w:tabs>
        <w:autoSpaceDE w:val="0"/>
        <w:autoSpaceDN w:val="0"/>
        <w:adjustRightInd w:val="0"/>
        <w:ind w:left="1283" w:hanging="3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dopuszcza się zaopatrzenie w wodę ze źródeł indywidualnych (ujęcia lokalne, studnie),</w:t>
      </w:r>
    </w:p>
    <w:p w:rsidR="00C0074A" w:rsidRPr="0059629B" w:rsidRDefault="00C0074A" w:rsidP="00251708">
      <w:pPr>
        <w:widowControl w:val="0"/>
        <w:numPr>
          <w:ilvl w:val="0"/>
          <w:numId w:val="19"/>
        </w:numPr>
        <w:tabs>
          <w:tab w:val="clear" w:pos="3600"/>
          <w:tab w:val="num" w:pos="1288"/>
        </w:tabs>
        <w:autoSpaceDE w:val="0"/>
        <w:autoSpaceDN w:val="0"/>
        <w:adjustRightInd w:val="0"/>
        <w:ind w:left="1283" w:hanging="3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przeciwpożarowe zaopatrzenie w wodę realizować zgodnie z obowiązującymi w tym zakresie przepisami </w:t>
      </w:r>
      <w:r w:rsidR="003F70D8" w:rsidRPr="0059629B">
        <w:rPr>
          <w:rFonts w:ascii="Arial" w:hAnsi="Arial" w:cs="Arial"/>
          <w:sz w:val="20"/>
          <w:szCs w:val="20"/>
        </w:rPr>
        <w:t>odręb</w:t>
      </w:r>
      <w:r w:rsidRPr="0059629B">
        <w:rPr>
          <w:rFonts w:ascii="Arial" w:hAnsi="Arial" w:cs="Arial"/>
          <w:sz w:val="20"/>
          <w:szCs w:val="20"/>
        </w:rPr>
        <w:t>nymi;</w:t>
      </w:r>
    </w:p>
    <w:p w:rsidR="00C0074A" w:rsidRPr="0059629B" w:rsidRDefault="00C0074A" w:rsidP="0025170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kanalizacji sanitarnej </w:t>
      </w:r>
      <w:r w:rsidRPr="0059629B">
        <w:rPr>
          <w:rFonts w:ascii="Arial" w:hAnsi="Arial" w:cs="Arial"/>
          <w:bCs/>
          <w:sz w:val="20"/>
          <w:szCs w:val="20"/>
        </w:rPr>
        <w:t>ustala się:</w:t>
      </w:r>
    </w:p>
    <w:p w:rsidR="00564C47" w:rsidRPr="0059629B" w:rsidRDefault="00A02A04" w:rsidP="00251708">
      <w:pPr>
        <w:widowControl w:val="0"/>
        <w:numPr>
          <w:ilvl w:val="0"/>
          <w:numId w:val="20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409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tereny docelowo obsługiwane będą poprzez istniejące i projektowane kanalizacje sanitarne odprowadzające </w:t>
      </w:r>
      <w:r w:rsidR="00564C47" w:rsidRPr="0059629B">
        <w:rPr>
          <w:rFonts w:ascii="Arial" w:hAnsi="Arial" w:cs="Arial"/>
          <w:sz w:val="20"/>
          <w:szCs w:val="20"/>
        </w:rPr>
        <w:t>ścieki do oczyszczalni ścieków w Ciasnej,</w:t>
      </w:r>
    </w:p>
    <w:p w:rsidR="00C0074A" w:rsidRPr="0059629B" w:rsidRDefault="00C0074A" w:rsidP="00251708">
      <w:pPr>
        <w:widowControl w:val="0"/>
        <w:numPr>
          <w:ilvl w:val="0"/>
          <w:numId w:val="20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dopuszcza się indywidualne rozwiązanie gospodarki ściekowej</w:t>
      </w:r>
      <w:r w:rsidR="00462C1E" w:rsidRPr="0059629B">
        <w:rPr>
          <w:rFonts w:ascii="Arial" w:hAnsi="Arial" w:cs="Arial"/>
          <w:sz w:val="20"/>
          <w:szCs w:val="20"/>
        </w:rPr>
        <w:t>,</w:t>
      </w:r>
      <w:r w:rsidRPr="0059629B">
        <w:rPr>
          <w:rFonts w:ascii="Arial" w:hAnsi="Arial" w:cs="Arial"/>
          <w:sz w:val="20"/>
          <w:szCs w:val="20"/>
        </w:rPr>
        <w:t xml:space="preserve"> poprzez realizację szczelnych zbiorników wybieralnych</w:t>
      </w:r>
      <w:r w:rsidR="00462C1E" w:rsidRPr="0059629B">
        <w:rPr>
          <w:rFonts w:ascii="Arial" w:hAnsi="Arial" w:cs="Arial"/>
          <w:sz w:val="20"/>
          <w:szCs w:val="20"/>
        </w:rPr>
        <w:t>,</w:t>
      </w:r>
      <w:r w:rsidRPr="0059629B">
        <w:rPr>
          <w:rFonts w:ascii="Arial" w:hAnsi="Arial" w:cs="Arial"/>
          <w:sz w:val="20"/>
          <w:szCs w:val="20"/>
        </w:rPr>
        <w:t xml:space="preserve"> z których ścieki wywożone będą do </w:t>
      </w:r>
      <w:r w:rsidRPr="0059629B">
        <w:rPr>
          <w:rFonts w:ascii="Arial" w:hAnsi="Arial" w:cs="Arial"/>
          <w:spacing w:val="-2"/>
          <w:sz w:val="20"/>
          <w:szCs w:val="20"/>
        </w:rPr>
        <w:t>oczyszczalni komunalnej lub poprzez realizację przydomowych oczyszczalni</w:t>
      </w:r>
      <w:r w:rsidRPr="0059629B">
        <w:rPr>
          <w:rFonts w:ascii="Arial" w:hAnsi="Arial" w:cs="Arial"/>
          <w:sz w:val="20"/>
          <w:szCs w:val="20"/>
        </w:rPr>
        <w:t xml:space="preserve"> ścieków</w:t>
      </w:r>
      <w:r w:rsidR="00564C47" w:rsidRPr="0059629B">
        <w:rPr>
          <w:rFonts w:ascii="Arial" w:hAnsi="Arial" w:cs="Arial"/>
          <w:sz w:val="20"/>
          <w:szCs w:val="20"/>
        </w:rPr>
        <w:t xml:space="preserve"> zgodnie z przepisami odrębnymi</w:t>
      </w:r>
      <w:r w:rsidRPr="0059629B">
        <w:rPr>
          <w:rFonts w:ascii="Arial" w:hAnsi="Arial" w:cs="Arial"/>
          <w:sz w:val="20"/>
          <w:szCs w:val="20"/>
        </w:rPr>
        <w:t>;</w:t>
      </w:r>
    </w:p>
    <w:p w:rsidR="00C0074A" w:rsidRPr="0059629B" w:rsidRDefault="00C0074A" w:rsidP="0025170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kanalizacji deszczowej </w:t>
      </w:r>
      <w:r w:rsidRPr="0059629B">
        <w:rPr>
          <w:rFonts w:ascii="Arial" w:hAnsi="Arial" w:cs="Arial"/>
          <w:sz w:val="20"/>
          <w:szCs w:val="20"/>
        </w:rPr>
        <w:t>ustala się:</w:t>
      </w:r>
    </w:p>
    <w:p w:rsidR="00ED0BAC" w:rsidRPr="0059629B" w:rsidRDefault="00E42AD8" w:rsidP="00251708">
      <w:pPr>
        <w:widowControl w:val="0"/>
        <w:numPr>
          <w:ilvl w:val="0"/>
          <w:numId w:val="27"/>
        </w:numPr>
        <w:tabs>
          <w:tab w:val="clear" w:pos="720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>odprowadzenie wód opadowych do gminnego systemu kanalizacji deszczowej</w:t>
      </w:r>
      <w:r w:rsidR="00564C47" w:rsidRPr="0059629B">
        <w:rPr>
          <w:rFonts w:ascii="Arial" w:hAnsi="Arial" w:cs="Arial"/>
          <w:spacing w:val="-2"/>
          <w:sz w:val="20"/>
          <w:szCs w:val="20"/>
        </w:rPr>
        <w:t xml:space="preserve"> po jej rozbudowie</w:t>
      </w:r>
      <w:r w:rsidR="00ED0BAC" w:rsidRPr="0059629B">
        <w:rPr>
          <w:rFonts w:ascii="Arial" w:hAnsi="Arial" w:cs="Arial"/>
          <w:spacing w:val="-2"/>
          <w:sz w:val="20"/>
          <w:szCs w:val="20"/>
        </w:rPr>
        <w:t>;</w:t>
      </w:r>
    </w:p>
    <w:p w:rsidR="00E42AD8" w:rsidRPr="0059629B" w:rsidRDefault="00ED0BAC" w:rsidP="00251708">
      <w:pPr>
        <w:widowControl w:val="0"/>
        <w:numPr>
          <w:ilvl w:val="0"/>
          <w:numId w:val="27"/>
        </w:numPr>
        <w:tabs>
          <w:tab w:val="clear" w:pos="720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dopuszcza się </w:t>
      </w:r>
      <w:r w:rsidR="00BE3471" w:rsidRPr="0059629B">
        <w:rPr>
          <w:rFonts w:ascii="Arial" w:hAnsi="Arial" w:cs="Arial"/>
          <w:sz w:val="20"/>
          <w:szCs w:val="20"/>
        </w:rPr>
        <w:t xml:space="preserve">odprowadzenie wód opadowych </w:t>
      </w:r>
      <w:r w:rsidR="001C1E36" w:rsidRPr="0059629B">
        <w:rPr>
          <w:rFonts w:ascii="Arial" w:hAnsi="Arial" w:cs="Arial"/>
          <w:sz w:val="20"/>
          <w:szCs w:val="20"/>
        </w:rPr>
        <w:t>poprzez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1C1E36" w:rsidRPr="0059629B">
        <w:rPr>
          <w:rFonts w:ascii="Arial" w:hAnsi="Arial" w:cs="Arial"/>
          <w:spacing w:val="-4"/>
          <w:sz w:val="20"/>
          <w:szCs w:val="20"/>
        </w:rPr>
        <w:t>indywidualne</w:t>
      </w:r>
      <w:r w:rsidR="001C1E36" w:rsidRPr="0059629B">
        <w:rPr>
          <w:rFonts w:ascii="Arial" w:hAnsi="Arial" w:cs="Arial"/>
          <w:sz w:val="20"/>
          <w:szCs w:val="20"/>
        </w:rPr>
        <w:t xml:space="preserve"> </w:t>
      </w:r>
      <w:r w:rsidR="00BE3471" w:rsidRPr="0059629B">
        <w:rPr>
          <w:rFonts w:ascii="Arial" w:hAnsi="Arial" w:cs="Arial"/>
          <w:sz w:val="20"/>
          <w:szCs w:val="20"/>
        </w:rPr>
        <w:t>rozwiąza</w:t>
      </w:r>
      <w:r w:rsidRPr="0059629B">
        <w:rPr>
          <w:rFonts w:ascii="Arial" w:hAnsi="Arial" w:cs="Arial"/>
          <w:sz w:val="20"/>
          <w:szCs w:val="20"/>
        </w:rPr>
        <w:t>nia</w:t>
      </w:r>
      <w:r w:rsidR="00A30602" w:rsidRPr="0059629B">
        <w:rPr>
          <w:rFonts w:ascii="Arial" w:hAnsi="Arial" w:cs="Arial"/>
          <w:spacing w:val="-4"/>
          <w:sz w:val="20"/>
          <w:szCs w:val="20"/>
        </w:rPr>
        <w:t xml:space="preserve">, </w:t>
      </w:r>
      <w:r w:rsidR="00C774A9" w:rsidRPr="0059629B">
        <w:rPr>
          <w:rFonts w:ascii="Arial" w:hAnsi="Arial" w:cs="Arial"/>
          <w:spacing w:val="-4"/>
          <w:sz w:val="20"/>
          <w:szCs w:val="20"/>
        </w:rPr>
        <w:t>z zastrzeż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eniem zapewnienia pełnej ochrony </w:t>
      </w:r>
      <w:r w:rsidR="00BE3471" w:rsidRPr="0059629B">
        <w:rPr>
          <w:rFonts w:ascii="Arial" w:hAnsi="Arial" w:cs="Arial"/>
          <w:spacing w:val="-4"/>
          <w:sz w:val="20"/>
          <w:szCs w:val="20"/>
        </w:rPr>
        <w:t>przed przenikaniem zanieczyszczeń</w:t>
      </w:r>
      <w:r w:rsidR="00BE3471" w:rsidRPr="0059629B">
        <w:rPr>
          <w:rFonts w:ascii="Arial" w:hAnsi="Arial" w:cs="Arial"/>
          <w:sz w:val="20"/>
          <w:szCs w:val="20"/>
        </w:rPr>
        <w:t xml:space="preserve"> do wód i</w:t>
      </w:r>
      <w:r w:rsidRPr="0059629B">
        <w:rPr>
          <w:rFonts w:ascii="Arial" w:hAnsi="Arial" w:cs="Arial"/>
          <w:sz w:val="20"/>
          <w:szCs w:val="20"/>
        </w:rPr>
        <w:t> </w:t>
      </w:r>
      <w:r w:rsidR="00BE3471" w:rsidRPr="0059629B">
        <w:rPr>
          <w:rFonts w:ascii="Arial" w:hAnsi="Arial" w:cs="Arial"/>
          <w:sz w:val="20"/>
          <w:szCs w:val="20"/>
        </w:rPr>
        <w:t xml:space="preserve">gleby, z zachowaniem warunków określonych w przepisach </w:t>
      </w:r>
      <w:r w:rsidR="00DF2385" w:rsidRPr="0059629B">
        <w:rPr>
          <w:rFonts w:ascii="Arial" w:hAnsi="Arial" w:cs="Arial"/>
          <w:spacing w:val="-4"/>
          <w:sz w:val="20"/>
          <w:szCs w:val="20"/>
        </w:rPr>
        <w:t>odrębnych</w:t>
      </w:r>
      <w:r w:rsidRPr="0059629B">
        <w:rPr>
          <w:rFonts w:ascii="Arial" w:hAnsi="Arial" w:cs="Arial"/>
          <w:spacing w:val="-4"/>
          <w:sz w:val="20"/>
          <w:szCs w:val="20"/>
        </w:rPr>
        <w:t>,</w:t>
      </w:r>
    </w:p>
    <w:p w:rsidR="004E08D5" w:rsidRPr="0059629B" w:rsidRDefault="00C0074A" w:rsidP="0025170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gazownictwa </w:t>
      </w:r>
      <w:r w:rsidRPr="0059629B">
        <w:rPr>
          <w:rFonts w:ascii="Arial" w:hAnsi="Arial" w:cs="Arial"/>
          <w:sz w:val="20"/>
          <w:szCs w:val="20"/>
        </w:rPr>
        <w:t>ustala się</w:t>
      </w:r>
      <w:r w:rsidR="004E08D5" w:rsidRPr="0059629B">
        <w:rPr>
          <w:rFonts w:ascii="Arial" w:hAnsi="Arial" w:cs="Arial"/>
          <w:sz w:val="20"/>
          <w:szCs w:val="20"/>
        </w:rPr>
        <w:t>:</w:t>
      </w:r>
    </w:p>
    <w:p w:rsidR="004E08D5" w:rsidRPr="0059629B" w:rsidRDefault="00564C47" w:rsidP="00251708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możliwość budowy sieci i urządzeń gazowych w celu obsługi terenów położonych w granicach planu, jeśli nie narusza to innych ustaleń planu,</w:t>
      </w:r>
    </w:p>
    <w:p w:rsidR="00C0074A" w:rsidRPr="0059629B" w:rsidRDefault="00C0074A" w:rsidP="0025170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elektroenergetyki </w:t>
      </w:r>
      <w:r w:rsidRPr="0059629B">
        <w:rPr>
          <w:rFonts w:ascii="Arial" w:hAnsi="Arial" w:cs="Arial"/>
          <w:sz w:val="20"/>
          <w:szCs w:val="20"/>
        </w:rPr>
        <w:t>ustala się:</w:t>
      </w:r>
    </w:p>
    <w:p w:rsidR="004B2F30" w:rsidRPr="0059629B" w:rsidRDefault="00F761D4" w:rsidP="00251708">
      <w:pPr>
        <w:widowControl w:val="0"/>
        <w:numPr>
          <w:ilvl w:val="0"/>
          <w:numId w:val="21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392"/>
        <w:jc w:val="both"/>
        <w:rPr>
          <w:rFonts w:ascii="Arial" w:hAnsi="Arial" w:cs="Arial"/>
          <w:spacing w:val="-4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podstawowe zaopatrzenie w energię elektryczną poprzez</w:t>
      </w:r>
      <w:r w:rsidRPr="0059629B">
        <w:rPr>
          <w:rFonts w:ascii="Arial" w:hAnsi="Arial" w:cs="Arial"/>
          <w:bCs/>
          <w:sz w:val="20"/>
          <w:szCs w:val="20"/>
        </w:rPr>
        <w:t xml:space="preserve"> </w:t>
      </w:r>
      <w:r w:rsidR="00A02A04" w:rsidRPr="0059629B">
        <w:rPr>
          <w:rFonts w:ascii="Arial" w:hAnsi="Arial" w:cs="Arial"/>
          <w:sz w:val="20"/>
          <w:szCs w:val="20"/>
        </w:rPr>
        <w:t xml:space="preserve">istniejące i projektowane </w:t>
      </w:r>
      <w:r w:rsidRPr="0059629B">
        <w:rPr>
          <w:rFonts w:ascii="Arial" w:hAnsi="Arial" w:cs="Arial"/>
          <w:sz w:val="20"/>
          <w:szCs w:val="20"/>
        </w:rPr>
        <w:t xml:space="preserve">sieć średniego </w:t>
      </w:r>
      <w:r w:rsidR="00A02A04" w:rsidRPr="0059629B">
        <w:rPr>
          <w:rFonts w:ascii="Arial" w:hAnsi="Arial" w:cs="Arial"/>
          <w:sz w:val="20"/>
          <w:szCs w:val="20"/>
        </w:rPr>
        <w:t>elektroenergetyczne</w:t>
      </w:r>
      <w:r w:rsidRPr="0059629B">
        <w:rPr>
          <w:rFonts w:ascii="Arial" w:hAnsi="Arial" w:cs="Arial"/>
          <w:spacing w:val="-4"/>
          <w:sz w:val="20"/>
          <w:szCs w:val="20"/>
        </w:rPr>
        <w:t>,</w:t>
      </w:r>
    </w:p>
    <w:p w:rsidR="00564C47" w:rsidRPr="0059629B" w:rsidRDefault="00C0074A" w:rsidP="00251708">
      <w:pPr>
        <w:widowControl w:val="0"/>
        <w:numPr>
          <w:ilvl w:val="0"/>
          <w:numId w:val="21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3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4"/>
          <w:sz w:val="20"/>
          <w:szCs w:val="20"/>
        </w:rPr>
        <w:t xml:space="preserve">możliwość </w:t>
      </w:r>
      <w:r w:rsidRPr="0059629B">
        <w:rPr>
          <w:rFonts w:ascii="Arial" w:hAnsi="Arial" w:cs="Arial"/>
          <w:sz w:val="20"/>
          <w:szCs w:val="20"/>
        </w:rPr>
        <w:t xml:space="preserve">lokalizacji nowych stacji transformatorowych SN/NN i linii </w:t>
      </w:r>
      <w:r w:rsidRPr="0059629B">
        <w:rPr>
          <w:rFonts w:ascii="Arial" w:hAnsi="Arial" w:cs="Arial"/>
          <w:spacing w:val="-4"/>
          <w:sz w:val="20"/>
          <w:szCs w:val="20"/>
        </w:rPr>
        <w:t>zasilających SN</w:t>
      </w:r>
      <w:r w:rsidR="00B47690" w:rsidRPr="0059629B">
        <w:rPr>
          <w:rFonts w:ascii="Arial" w:hAnsi="Arial" w:cs="Arial"/>
          <w:spacing w:val="-4"/>
          <w:sz w:val="20"/>
          <w:szCs w:val="20"/>
        </w:rPr>
        <w:t>,</w:t>
      </w:r>
    </w:p>
    <w:p w:rsidR="00C0074A" w:rsidRPr="0059629B" w:rsidRDefault="00BA198A" w:rsidP="00251708">
      <w:pPr>
        <w:widowControl w:val="0"/>
        <w:numPr>
          <w:ilvl w:val="0"/>
          <w:numId w:val="21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3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18"/>
        </w:rPr>
        <w:t xml:space="preserve">dopuszcza się wykorzystanie </w:t>
      </w:r>
      <w:r w:rsidR="00BB6201" w:rsidRPr="0059629B">
        <w:rPr>
          <w:rFonts w:ascii="Arial" w:hAnsi="Arial" w:cs="Arial"/>
          <w:sz w:val="20"/>
          <w:szCs w:val="18"/>
        </w:rPr>
        <w:t xml:space="preserve">urządzeń produkujących energię z </w:t>
      </w:r>
      <w:r w:rsidR="004B2F30" w:rsidRPr="0059629B">
        <w:rPr>
          <w:rFonts w:ascii="Arial" w:hAnsi="Arial" w:cs="Arial"/>
          <w:sz w:val="20"/>
          <w:szCs w:val="18"/>
        </w:rPr>
        <w:t xml:space="preserve">odnawialnych źródeł </w:t>
      </w:r>
      <w:r w:rsidR="008B2390" w:rsidRPr="0059629B">
        <w:rPr>
          <w:rFonts w:ascii="Arial" w:hAnsi="Arial" w:cs="Arial"/>
          <w:sz w:val="20"/>
          <w:szCs w:val="18"/>
        </w:rPr>
        <w:t>e</w:t>
      </w:r>
      <w:r w:rsidR="001E32A4" w:rsidRPr="0059629B">
        <w:rPr>
          <w:rFonts w:ascii="Arial" w:hAnsi="Arial" w:cs="Arial"/>
          <w:sz w:val="20"/>
          <w:szCs w:val="18"/>
        </w:rPr>
        <w:t>nergii</w:t>
      </w:r>
      <w:r w:rsidR="004B2F30" w:rsidRPr="0059629B">
        <w:rPr>
          <w:rFonts w:ascii="Arial" w:hAnsi="Arial" w:cs="Arial"/>
          <w:sz w:val="20"/>
          <w:szCs w:val="18"/>
        </w:rPr>
        <w:t xml:space="preserve"> </w:t>
      </w:r>
      <w:r w:rsidR="001E32A4" w:rsidRPr="0059629B">
        <w:rPr>
          <w:rFonts w:ascii="Arial" w:hAnsi="Arial" w:cs="Arial"/>
          <w:sz w:val="20"/>
          <w:szCs w:val="18"/>
        </w:rPr>
        <w:t>o mocy nie przekraczającej 100 k</w:t>
      </w:r>
      <w:r w:rsidR="00AC1593" w:rsidRPr="0059629B">
        <w:rPr>
          <w:rFonts w:ascii="Arial" w:hAnsi="Arial" w:cs="Arial"/>
          <w:sz w:val="20"/>
          <w:szCs w:val="18"/>
        </w:rPr>
        <w:t>W</w:t>
      </w:r>
      <w:r w:rsidR="00EF16F9" w:rsidRPr="0059629B">
        <w:rPr>
          <w:rFonts w:ascii="Arial" w:hAnsi="Arial" w:cs="Arial"/>
          <w:sz w:val="20"/>
          <w:szCs w:val="18"/>
        </w:rPr>
        <w:t>;</w:t>
      </w:r>
    </w:p>
    <w:p w:rsidR="00C0074A" w:rsidRPr="0059629B" w:rsidRDefault="00C0074A" w:rsidP="0025170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hanging="48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ciepłownictwa </w:t>
      </w:r>
      <w:r w:rsidRPr="0059629B">
        <w:rPr>
          <w:rFonts w:ascii="Arial" w:hAnsi="Arial" w:cs="Arial"/>
          <w:sz w:val="20"/>
          <w:szCs w:val="20"/>
        </w:rPr>
        <w:t>ustala się:</w:t>
      </w:r>
    </w:p>
    <w:p w:rsidR="005632C4" w:rsidRPr="0059629B" w:rsidRDefault="00C0074A" w:rsidP="00251708">
      <w:pPr>
        <w:widowControl w:val="0"/>
        <w:numPr>
          <w:ilvl w:val="0"/>
          <w:numId w:val="22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3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ogrzewanie obiektów w oparciu o indywidualne rozwiązania przy zastosowaniu paliw-mediów przyjaznych środowisku</w:t>
      </w:r>
      <w:r w:rsidR="00462C1E" w:rsidRPr="0059629B">
        <w:rPr>
          <w:rFonts w:ascii="Arial" w:hAnsi="Arial" w:cs="Arial"/>
          <w:sz w:val="20"/>
          <w:szCs w:val="20"/>
        </w:rPr>
        <w:t>,</w:t>
      </w:r>
      <w:r w:rsidRPr="0059629B">
        <w:rPr>
          <w:rFonts w:ascii="Arial" w:hAnsi="Arial" w:cs="Arial"/>
          <w:sz w:val="20"/>
          <w:szCs w:val="20"/>
        </w:rPr>
        <w:t xml:space="preserve"> nie powodujących przekroczenia dopuszczalnych norm </w:t>
      </w:r>
      <w:r w:rsidRPr="0059629B">
        <w:rPr>
          <w:rFonts w:ascii="Arial" w:hAnsi="Arial" w:cs="Arial"/>
          <w:spacing w:val="-2"/>
          <w:sz w:val="20"/>
          <w:szCs w:val="20"/>
        </w:rPr>
        <w:t>zanieczyszczeń powietrza,</w:t>
      </w:r>
      <w:r w:rsidR="005632C4" w:rsidRPr="0059629B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C0074A" w:rsidRPr="0059629B" w:rsidRDefault="005632C4" w:rsidP="00251708">
      <w:pPr>
        <w:widowControl w:val="0"/>
        <w:numPr>
          <w:ilvl w:val="0"/>
          <w:numId w:val="22"/>
        </w:numPr>
        <w:tabs>
          <w:tab w:val="clear" w:pos="3600"/>
          <w:tab w:val="num" w:pos="1260"/>
        </w:tabs>
        <w:autoSpaceDE w:val="0"/>
        <w:autoSpaceDN w:val="0"/>
        <w:adjustRightInd w:val="0"/>
        <w:ind w:left="1260" w:hanging="3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dopuszcza się </w:t>
      </w:r>
      <w:r w:rsidR="00BB6201" w:rsidRPr="0059629B">
        <w:rPr>
          <w:rFonts w:ascii="Arial" w:hAnsi="Arial" w:cs="Arial"/>
          <w:sz w:val="20"/>
          <w:szCs w:val="20"/>
        </w:rPr>
        <w:t xml:space="preserve">wykorzystywanie </w:t>
      </w:r>
      <w:r w:rsidRPr="0059629B">
        <w:rPr>
          <w:rFonts w:ascii="Arial" w:hAnsi="Arial" w:cs="Arial"/>
          <w:sz w:val="20"/>
          <w:szCs w:val="20"/>
        </w:rPr>
        <w:t xml:space="preserve">urządzeń produkujących energię </w:t>
      </w:r>
      <w:r w:rsidR="00BB6201" w:rsidRPr="0059629B">
        <w:rPr>
          <w:rFonts w:ascii="Arial" w:hAnsi="Arial" w:cs="Arial"/>
          <w:sz w:val="20"/>
          <w:szCs w:val="20"/>
        </w:rPr>
        <w:t xml:space="preserve">z odnawialnych źródeł energii </w:t>
      </w:r>
      <w:r w:rsidRPr="0059629B">
        <w:rPr>
          <w:rFonts w:ascii="Arial" w:hAnsi="Arial" w:cs="Arial"/>
          <w:sz w:val="20"/>
          <w:szCs w:val="20"/>
        </w:rPr>
        <w:t xml:space="preserve">w formie </w:t>
      </w:r>
      <w:r w:rsidR="00A02A04" w:rsidRPr="0059629B">
        <w:rPr>
          <w:rFonts w:ascii="Arial" w:hAnsi="Arial" w:cs="Arial"/>
          <w:sz w:val="20"/>
          <w:szCs w:val="20"/>
        </w:rPr>
        <w:t>kolektorów i paneli słonecznych,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B4364C" w:rsidRPr="0059629B">
        <w:rPr>
          <w:rFonts w:ascii="Arial" w:hAnsi="Arial" w:cs="Arial"/>
          <w:sz w:val="20"/>
          <w:szCs w:val="18"/>
        </w:rPr>
        <w:t>pomp</w:t>
      </w:r>
      <w:r w:rsidR="00973098" w:rsidRPr="0059629B">
        <w:rPr>
          <w:rFonts w:ascii="Arial" w:hAnsi="Arial" w:cs="Arial"/>
          <w:sz w:val="20"/>
          <w:szCs w:val="18"/>
        </w:rPr>
        <w:t xml:space="preserve"> ciepła</w:t>
      </w:r>
      <w:r w:rsidR="00973098" w:rsidRPr="0059629B">
        <w:rPr>
          <w:rFonts w:ascii="Arial" w:hAnsi="Arial" w:cs="Arial"/>
          <w:sz w:val="20"/>
          <w:szCs w:val="20"/>
        </w:rPr>
        <w:t xml:space="preserve"> itp., </w:t>
      </w:r>
      <w:r w:rsidR="001E32A4" w:rsidRPr="0059629B">
        <w:rPr>
          <w:rFonts w:ascii="Arial" w:hAnsi="Arial" w:cs="Arial"/>
          <w:sz w:val="20"/>
          <w:szCs w:val="20"/>
        </w:rPr>
        <w:t>o mocy nie przekraczającej 100 k</w:t>
      </w:r>
      <w:r w:rsidR="00AC1593" w:rsidRPr="0059629B">
        <w:rPr>
          <w:rFonts w:ascii="Arial" w:hAnsi="Arial" w:cs="Arial"/>
          <w:sz w:val="20"/>
          <w:szCs w:val="20"/>
        </w:rPr>
        <w:t>W</w:t>
      </w:r>
      <w:r w:rsidR="00C0074A" w:rsidRPr="0059629B">
        <w:rPr>
          <w:rFonts w:ascii="Arial" w:hAnsi="Arial" w:cs="Arial"/>
          <w:sz w:val="20"/>
          <w:szCs w:val="20"/>
        </w:rPr>
        <w:t>;</w:t>
      </w:r>
    </w:p>
    <w:p w:rsidR="00A01A87" w:rsidRPr="0059629B" w:rsidRDefault="00A01A87" w:rsidP="0025170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zakresie </w:t>
      </w:r>
      <w:r w:rsidR="0049619F" w:rsidRPr="0059629B">
        <w:rPr>
          <w:rFonts w:ascii="Arial" w:hAnsi="Arial" w:cs="Arial"/>
          <w:b/>
          <w:sz w:val="20"/>
          <w:szCs w:val="20"/>
        </w:rPr>
        <w:t xml:space="preserve">telekomunikacji </w:t>
      </w:r>
      <w:r w:rsidRPr="0059629B">
        <w:rPr>
          <w:rFonts w:ascii="Arial" w:hAnsi="Arial" w:cs="Arial"/>
          <w:sz w:val="20"/>
          <w:szCs w:val="20"/>
        </w:rPr>
        <w:t>ustala się:</w:t>
      </w:r>
    </w:p>
    <w:p w:rsidR="00A01A87" w:rsidRPr="0059629B" w:rsidRDefault="00A01A87" w:rsidP="00251708">
      <w:pPr>
        <w:widowControl w:val="0"/>
        <w:numPr>
          <w:ilvl w:val="1"/>
          <w:numId w:val="17"/>
        </w:numPr>
        <w:tabs>
          <w:tab w:val="clear" w:pos="1980"/>
          <w:tab w:val="left" w:pos="1260"/>
        </w:tabs>
        <w:autoSpaceDE w:val="0"/>
        <w:autoSpaceDN w:val="0"/>
        <w:adjustRightInd w:val="0"/>
        <w:ind w:left="1260" w:hanging="406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zaopatrzenie w sieć teletechniczną poprzez wykorzystanie i rozbudowę istniejącej sieci zgodnie z przepisami odrębnymi w tym zakresie,</w:t>
      </w:r>
      <w:r w:rsidR="001E32A4" w:rsidRPr="0059629B">
        <w:rPr>
          <w:rFonts w:ascii="Arial" w:hAnsi="Arial" w:cs="Arial"/>
          <w:sz w:val="20"/>
          <w:szCs w:val="20"/>
        </w:rPr>
        <w:t xml:space="preserve"> </w:t>
      </w:r>
    </w:p>
    <w:p w:rsidR="00146C1D" w:rsidRPr="0059629B" w:rsidRDefault="009B50D0" w:rsidP="00251708">
      <w:pPr>
        <w:widowControl w:val="0"/>
        <w:numPr>
          <w:ilvl w:val="1"/>
          <w:numId w:val="17"/>
        </w:numPr>
        <w:tabs>
          <w:tab w:val="clear" w:pos="1980"/>
          <w:tab w:val="left" w:pos="1260"/>
        </w:tabs>
        <w:autoSpaceDE w:val="0"/>
        <w:autoSpaceDN w:val="0"/>
        <w:adjustRightInd w:val="0"/>
        <w:ind w:left="1260" w:hanging="406"/>
        <w:jc w:val="both"/>
        <w:rPr>
          <w:rFonts w:ascii="Arial" w:hAnsi="Arial" w:cs="Arial"/>
          <w:spacing w:val="-2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 xml:space="preserve">dopuszcza się </w:t>
      </w:r>
      <w:r w:rsidR="00F0123B" w:rsidRPr="0059629B">
        <w:rPr>
          <w:rFonts w:ascii="Arial" w:hAnsi="Arial" w:cs="Arial"/>
          <w:sz w:val="20"/>
          <w:szCs w:val="20"/>
        </w:rPr>
        <w:t>w całym obszarze planu</w:t>
      </w:r>
      <w:r w:rsidR="00F0123B" w:rsidRPr="0059629B">
        <w:rPr>
          <w:rFonts w:ascii="Arial" w:hAnsi="Arial" w:cs="Arial"/>
          <w:spacing w:val="-2"/>
          <w:sz w:val="20"/>
          <w:szCs w:val="20"/>
        </w:rPr>
        <w:t xml:space="preserve"> </w:t>
      </w:r>
      <w:r w:rsidR="00564C47" w:rsidRPr="0059629B">
        <w:rPr>
          <w:rFonts w:ascii="Arial" w:hAnsi="Arial" w:cs="Arial"/>
          <w:spacing w:val="-2"/>
          <w:sz w:val="20"/>
          <w:szCs w:val="20"/>
        </w:rPr>
        <w:t xml:space="preserve">lokalizację infrastruktury telekomunikacyjnej o nieznacznym oddziaływaniu </w:t>
      </w:r>
      <w:r w:rsidR="00B31EE0" w:rsidRPr="0059629B">
        <w:rPr>
          <w:rFonts w:ascii="Arial" w:hAnsi="Arial" w:cs="Arial"/>
          <w:spacing w:val="-2"/>
          <w:sz w:val="20"/>
          <w:szCs w:val="20"/>
        </w:rPr>
        <w:t>z uwzględnieniem przepisów odrębnych</w:t>
      </w:r>
      <w:r w:rsidR="00A13480" w:rsidRPr="0059629B">
        <w:rPr>
          <w:rFonts w:ascii="Arial" w:hAnsi="Arial" w:cs="Arial"/>
          <w:spacing w:val="-2"/>
          <w:sz w:val="20"/>
          <w:szCs w:val="20"/>
        </w:rPr>
        <w:t>;</w:t>
      </w:r>
    </w:p>
    <w:p w:rsidR="00F77BA6" w:rsidRPr="0059629B" w:rsidRDefault="00C0074A" w:rsidP="0025170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obszarze objętym </w:t>
      </w:r>
      <w:r w:rsidR="00FD2F85" w:rsidRPr="0059629B">
        <w:rPr>
          <w:rFonts w:ascii="Arial" w:hAnsi="Arial" w:cs="Arial"/>
          <w:sz w:val="20"/>
          <w:szCs w:val="20"/>
        </w:rPr>
        <w:t>plan</w:t>
      </w:r>
      <w:r w:rsidR="00C11C4B" w:rsidRPr="0059629B">
        <w:rPr>
          <w:rFonts w:ascii="Arial" w:hAnsi="Arial" w:cs="Arial"/>
          <w:sz w:val="20"/>
          <w:szCs w:val="20"/>
        </w:rPr>
        <w:t>em</w:t>
      </w:r>
      <w:r w:rsidRPr="0059629B">
        <w:rPr>
          <w:rFonts w:ascii="Arial" w:hAnsi="Arial" w:cs="Arial"/>
          <w:sz w:val="20"/>
          <w:szCs w:val="20"/>
        </w:rPr>
        <w:t xml:space="preserve"> dopuszcza się zmianę przebiegu sieci, budowę, </w:t>
      </w:r>
      <w:r w:rsidRPr="0059629B">
        <w:rPr>
          <w:rFonts w:ascii="Arial" w:hAnsi="Arial" w:cs="Arial"/>
          <w:spacing w:val="-2"/>
          <w:sz w:val="20"/>
          <w:szCs w:val="20"/>
        </w:rPr>
        <w:t>rozbudowę oraz przebudowę sieci</w:t>
      </w:r>
      <w:r w:rsidR="00EF16F9" w:rsidRPr="0059629B">
        <w:rPr>
          <w:rFonts w:ascii="Arial" w:hAnsi="Arial" w:cs="Arial"/>
          <w:spacing w:val="-2"/>
          <w:sz w:val="20"/>
          <w:szCs w:val="20"/>
        </w:rPr>
        <w:t>,</w:t>
      </w:r>
      <w:r w:rsidR="00EF16F9" w:rsidRPr="0059629B">
        <w:rPr>
          <w:rFonts w:ascii="Arial" w:hAnsi="Arial" w:cs="Arial"/>
          <w:sz w:val="20"/>
          <w:szCs w:val="20"/>
        </w:rPr>
        <w:t xml:space="preserve"> obiektów </w:t>
      </w:r>
      <w:r w:rsidRPr="0059629B">
        <w:rPr>
          <w:rFonts w:ascii="Arial" w:hAnsi="Arial" w:cs="Arial"/>
          <w:spacing w:val="-2"/>
          <w:sz w:val="20"/>
          <w:szCs w:val="20"/>
        </w:rPr>
        <w:t>i urządzeń infrastruktury technicznej</w:t>
      </w:r>
      <w:r w:rsidR="00462C1E" w:rsidRPr="0059629B">
        <w:rPr>
          <w:rFonts w:ascii="Arial" w:hAnsi="Arial" w:cs="Arial"/>
          <w:spacing w:val="-2"/>
          <w:sz w:val="20"/>
          <w:szCs w:val="20"/>
        </w:rPr>
        <w:t>,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 w sposób nie kolidujący z innymi ustaleniami </w:t>
      </w:r>
      <w:r w:rsidR="00FD2F85" w:rsidRPr="0059629B">
        <w:rPr>
          <w:rFonts w:ascii="Arial" w:hAnsi="Arial" w:cs="Arial"/>
          <w:spacing w:val="-2"/>
          <w:sz w:val="20"/>
          <w:szCs w:val="20"/>
        </w:rPr>
        <w:t>planu</w:t>
      </w:r>
      <w:r w:rsidRPr="0059629B">
        <w:rPr>
          <w:rFonts w:ascii="Arial" w:hAnsi="Arial" w:cs="Arial"/>
          <w:spacing w:val="-2"/>
          <w:sz w:val="20"/>
          <w:szCs w:val="20"/>
        </w:rPr>
        <w:t>, zachowuj</w:t>
      </w:r>
      <w:r w:rsidR="003F70D8" w:rsidRPr="0059629B">
        <w:rPr>
          <w:rFonts w:ascii="Arial" w:hAnsi="Arial" w:cs="Arial"/>
          <w:spacing w:val="-2"/>
          <w:sz w:val="20"/>
          <w:szCs w:val="20"/>
        </w:rPr>
        <w:t xml:space="preserve">ąc warunki </w:t>
      </w:r>
      <w:r w:rsidR="001E32A4" w:rsidRPr="0059629B">
        <w:rPr>
          <w:rFonts w:ascii="Arial" w:hAnsi="Arial" w:cs="Arial"/>
          <w:spacing w:val="-2"/>
          <w:sz w:val="20"/>
          <w:szCs w:val="20"/>
        </w:rPr>
        <w:t xml:space="preserve">przepisów </w:t>
      </w:r>
      <w:r w:rsidR="003F70D8" w:rsidRPr="0059629B">
        <w:rPr>
          <w:rFonts w:ascii="Arial" w:hAnsi="Arial" w:cs="Arial"/>
          <w:spacing w:val="-2"/>
          <w:sz w:val="20"/>
          <w:szCs w:val="20"/>
        </w:rPr>
        <w:t xml:space="preserve">odrębnych </w:t>
      </w:r>
      <w:r w:rsidRPr="0059629B">
        <w:rPr>
          <w:rFonts w:ascii="Arial" w:hAnsi="Arial" w:cs="Arial"/>
          <w:spacing w:val="-2"/>
          <w:sz w:val="20"/>
          <w:szCs w:val="20"/>
        </w:rPr>
        <w:t>w tym zakresie</w:t>
      </w:r>
      <w:r w:rsidR="00F77BA6" w:rsidRPr="0059629B">
        <w:rPr>
          <w:rFonts w:ascii="Arial" w:hAnsi="Arial" w:cs="Arial"/>
          <w:spacing w:val="-2"/>
          <w:sz w:val="20"/>
          <w:szCs w:val="20"/>
        </w:rPr>
        <w:t>;</w:t>
      </w:r>
    </w:p>
    <w:p w:rsidR="00BB4114" w:rsidRPr="0059629B" w:rsidRDefault="00F77BA6" w:rsidP="0025170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wysokość obiektów infrastruktury technicznej</w:t>
      </w:r>
      <w:r w:rsidR="001D1904" w:rsidRPr="0059629B">
        <w:rPr>
          <w:rFonts w:ascii="Arial" w:hAnsi="Arial" w:cs="Arial"/>
          <w:sz w:val="20"/>
          <w:szCs w:val="20"/>
        </w:rPr>
        <w:t xml:space="preserve"> </w:t>
      </w:r>
      <w:r w:rsidR="00BB6201" w:rsidRPr="0059629B">
        <w:rPr>
          <w:rFonts w:ascii="Arial" w:hAnsi="Arial" w:cs="Arial"/>
          <w:sz w:val="20"/>
          <w:szCs w:val="20"/>
        </w:rPr>
        <w:t xml:space="preserve">- </w:t>
      </w:r>
      <w:r w:rsidR="001D1904" w:rsidRPr="0059629B">
        <w:rPr>
          <w:rFonts w:ascii="Arial" w:hAnsi="Arial" w:cs="Arial"/>
          <w:sz w:val="20"/>
          <w:szCs w:val="20"/>
        </w:rPr>
        <w:t>dostosować do w</w:t>
      </w:r>
      <w:r w:rsidR="00BB6201" w:rsidRPr="0059629B">
        <w:rPr>
          <w:rFonts w:ascii="Arial" w:hAnsi="Arial" w:cs="Arial"/>
          <w:sz w:val="20"/>
          <w:szCs w:val="20"/>
        </w:rPr>
        <w:t>ymogów technologicznych ob</w:t>
      </w:r>
      <w:r w:rsidR="00866D4A" w:rsidRPr="0059629B">
        <w:rPr>
          <w:rFonts w:ascii="Arial" w:hAnsi="Arial" w:cs="Arial"/>
          <w:sz w:val="20"/>
          <w:szCs w:val="20"/>
        </w:rPr>
        <w:t>iektu, jednak nie większa niż 20</w:t>
      </w:r>
      <w:r w:rsidR="00BB6201" w:rsidRPr="0059629B">
        <w:rPr>
          <w:rFonts w:ascii="Arial" w:hAnsi="Arial" w:cs="Arial"/>
          <w:sz w:val="20"/>
          <w:szCs w:val="20"/>
        </w:rPr>
        <w:t xml:space="preserve"> m.</w:t>
      </w:r>
    </w:p>
    <w:p w:rsidR="00EB412D" w:rsidRPr="0059629B" w:rsidRDefault="00EB412D" w:rsidP="00251708">
      <w:pPr>
        <w:widowControl w:val="0"/>
        <w:numPr>
          <w:ilvl w:val="3"/>
          <w:numId w:val="7"/>
        </w:numPr>
        <w:tabs>
          <w:tab w:val="clear" w:pos="0"/>
          <w:tab w:val="num" w:pos="425"/>
        </w:tabs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/>
          <w:bCs/>
          <w:spacing w:val="-4"/>
          <w:sz w:val="20"/>
          <w:szCs w:val="20"/>
        </w:rPr>
        <w:t>Szczególne warunki zagospodarowania terenów oraz ograniczenia w ich użytkowaniu</w:t>
      </w:r>
      <w:r w:rsidRPr="0059629B">
        <w:rPr>
          <w:rFonts w:ascii="Arial" w:hAnsi="Arial" w:cs="Arial"/>
          <w:b/>
          <w:bCs/>
          <w:sz w:val="20"/>
          <w:szCs w:val="20"/>
        </w:rPr>
        <w:t>, w tym zabudowy:</w:t>
      </w:r>
    </w:p>
    <w:p w:rsidR="00EB412D" w:rsidRPr="0059629B" w:rsidRDefault="00EB412D" w:rsidP="00251708">
      <w:pPr>
        <w:widowControl w:val="0"/>
        <w:numPr>
          <w:ilvl w:val="0"/>
          <w:numId w:val="13"/>
        </w:numPr>
        <w:tabs>
          <w:tab w:val="clear" w:pos="36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w</w:t>
      </w:r>
      <w:r w:rsidR="0078113C" w:rsidRPr="0059629B">
        <w:rPr>
          <w:rFonts w:ascii="Arial" w:hAnsi="Arial" w:cs="Arial"/>
          <w:sz w:val="20"/>
          <w:szCs w:val="20"/>
        </w:rPr>
        <w:t>szystkich</w:t>
      </w:r>
      <w:r w:rsidRPr="0059629B">
        <w:rPr>
          <w:rFonts w:ascii="Arial" w:hAnsi="Arial" w:cs="Arial"/>
          <w:sz w:val="20"/>
          <w:szCs w:val="20"/>
        </w:rPr>
        <w:t xml:space="preserve"> cieków naturalnych i rowów 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melioracyjnych </w:t>
      </w:r>
      <w:r w:rsidR="0078113C" w:rsidRPr="0059629B">
        <w:rPr>
          <w:rFonts w:ascii="Arial" w:hAnsi="Arial" w:cs="Arial"/>
          <w:spacing w:val="-2"/>
          <w:sz w:val="20"/>
          <w:szCs w:val="20"/>
        </w:rPr>
        <w:t xml:space="preserve">znajdujących się w obszarze </w:t>
      </w:r>
      <w:r w:rsidR="00484366" w:rsidRPr="0059629B">
        <w:rPr>
          <w:rFonts w:ascii="Arial" w:hAnsi="Arial" w:cs="Arial"/>
          <w:spacing w:val="-2"/>
          <w:sz w:val="20"/>
          <w:szCs w:val="20"/>
        </w:rPr>
        <w:t xml:space="preserve">planu 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obowiązuje ich ochrona i zachowanie ciągłości </w:t>
      </w:r>
      <w:r w:rsidR="001C1E36" w:rsidRPr="0059629B">
        <w:rPr>
          <w:rFonts w:ascii="Arial" w:hAnsi="Arial" w:cs="Arial"/>
          <w:spacing w:val="-2"/>
          <w:sz w:val="20"/>
          <w:szCs w:val="20"/>
        </w:rPr>
        <w:t>poprzez</w:t>
      </w:r>
      <w:r w:rsidRPr="0059629B">
        <w:rPr>
          <w:rFonts w:ascii="Arial" w:hAnsi="Arial" w:cs="Arial"/>
          <w:spacing w:val="-2"/>
          <w:sz w:val="20"/>
          <w:szCs w:val="20"/>
        </w:rPr>
        <w:t>:</w:t>
      </w:r>
    </w:p>
    <w:p w:rsidR="00EB412D" w:rsidRPr="0059629B" w:rsidRDefault="001C1E36" w:rsidP="00251708">
      <w:pPr>
        <w:widowControl w:val="0"/>
        <w:numPr>
          <w:ilvl w:val="1"/>
          <w:numId w:val="13"/>
        </w:numPr>
        <w:tabs>
          <w:tab w:val="num" w:pos="1276"/>
        </w:tabs>
        <w:autoSpaceDE w:val="0"/>
        <w:autoSpaceDN w:val="0"/>
        <w:adjustRightInd w:val="0"/>
        <w:ind w:left="1276" w:hanging="39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>zakaz zabudowy w pasie</w:t>
      </w:r>
      <w:r w:rsidRPr="0059629B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m"/>
        </w:smartTagPr>
        <w:r w:rsidR="000C5A05" w:rsidRPr="0059629B">
          <w:rPr>
            <w:rFonts w:ascii="Arial" w:hAnsi="Arial" w:cs="Arial"/>
            <w:sz w:val="20"/>
            <w:szCs w:val="20"/>
          </w:rPr>
          <w:t xml:space="preserve">3 </w:t>
        </w:r>
        <w:r w:rsidR="00EB412D" w:rsidRPr="0059629B">
          <w:rPr>
            <w:rFonts w:ascii="Arial" w:hAnsi="Arial" w:cs="Arial"/>
            <w:sz w:val="20"/>
            <w:szCs w:val="20"/>
          </w:rPr>
          <w:t>m</w:t>
        </w:r>
      </w:smartTag>
      <w:r w:rsidR="001B0A48" w:rsidRPr="0059629B">
        <w:rPr>
          <w:rFonts w:ascii="Arial" w:hAnsi="Arial" w:cs="Arial"/>
          <w:sz w:val="20"/>
          <w:szCs w:val="20"/>
        </w:rPr>
        <w:t xml:space="preserve"> </w:t>
      </w:r>
      <w:r w:rsidR="00EB412D" w:rsidRPr="0059629B">
        <w:rPr>
          <w:rFonts w:ascii="Arial" w:hAnsi="Arial" w:cs="Arial"/>
          <w:sz w:val="20"/>
          <w:szCs w:val="20"/>
        </w:rPr>
        <w:t>(obustronnie) od górnej krawędzi skarpy brzegowej rowu melioracyjnego</w:t>
      </w:r>
      <w:r w:rsidRPr="0059629B">
        <w:rPr>
          <w:rFonts w:ascii="Arial" w:hAnsi="Arial" w:cs="Arial"/>
          <w:sz w:val="20"/>
          <w:szCs w:val="20"/>
        </w:rPr>
        <w:t xml:space="preserve"> lub cieku</w:t>
      </w:r>
      <w:r w:rsidR="00AF1175" w:rsidRPr="0059629B">
        <w:rPr>
          <w:rFonts w:ascii="Arial" w:hAnsi="Arial" w:cs="Arial"/>
          <w:sz w:val="20"/>
          <w:szCs w:val="20"/>
        </w:rPr>
        <w:t>,</w:t>
      </w:r>
    </w:p>
    <w:p w:rsidR="00BA539C" w:rsidRPr="0059629B" w:rsidRDefault="00910A77" w:rsidP="00251708">
      <w:pPr>
        <w:widowControl w:val="0"/>
        <w:numPr>
          <w:ilvl w:val="1"/>
          <w:numId w:val="13"/>
        </w:numPr>
        <w:tabs>
          <w:tab w:val="num" w:pos="1276"/>
        </w:tabs>
        <w:autoSpaceDE w:val="0"/>
        <w:autoSpaceDN w:val="0"/>
        <w:adjustRightInd w:val="0"/>
        <w:ind w:left="1276" w:hanging="39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zachowanie </w:t>
      </w:r>
      <w:r w:rsidR="00BA539C" w:rsidRPr="0059629B">
        <w:rPr>
          <w:rFonts w:ascii="Arial" w:hAnsi="Arial" w:cs="Arial"/>
          <w:sz w:val="20"/>
          <w:szCs w:val="20"/>
        </w:rPr>
        <w:t xml:space="preserve">pasów wolnych od ogrodzeń oraz innych obiektów i urządzeń budowlanych </w:t>
      </w:r>
      <w:r w:rsidR="00BA539C" w:rsidRPr="0059629B">
        <w:rPr>
          <w:rFonts w:ascii="Arial" w:hAnsi="Arial" w:cs="Arial"/>
          <w:sz w:val="20"/>
          <w:szCs w:val="20"/>
        </w:rPr>
        <w:br/>
        <w:t xml:space="preserve">nie związanych z utrzymaniem i eksploatacją cieku, o szerokości nie mniejszej niż </w:t>
      </w:r>
      <w:smartTag w:uri="urn:schemas-microsoft-com:office:smarttags" w:element="metricconverter">
        <w:smartTagPr>
          <w:attr w:name="ProductID" w:val="1,5 m"/>
        </w:smartTagPr>
        <w:r w:rsidR="00BA539C" w:rsidRPr="0059629B">
          <w:rPr>
            <w:rFonts w:ascii="Arial" w:hAnsi="Arial" w:cs="Arial"/>
            <w:sz w:val="20"/>
            <w:szCs w:val="20"/>
          </w:rPr>
          <w:t>1,5 m</w:t>
        </w:r>
      </w:smartTag>
      <w:r w:rsidR="00BA539C" w:rsidRPr="0059629B">
        <w:rPr>
          <w:rFonts w:ascii="Arial" w:hAnsi="Arial" w:cs="Arial"/>
          <w:sz w:val="20"/>
          <w:szCs w:val="20"/>
        </w:rPr>
        <w:t xml:space="preserve"> - w pasach tych dopuszcza się budowę urządzeń wodnych oraz prowadzenie </w:t>
      </w:r>
      <w:r w:rsidR="00BA539C" w:rsidRPr="0059629B">
        <w:rPr>
          <w:rFonts w:ascii="Arial" w:hAnsi="Arial" w:cs="Arial"/>
          <w:sz w:val="20"/>
          <w:szCs w:val="20"/>
        </w:rPr>
        <w:br/>
        <w:t>robót konserwacyjnych i regulacyjnych związanych z bezpieczeństwem przeciwpowodziowym</w:t>
      </w:r>
      <w:r w:rsidR="009E33F1" w:rsidRPr="0059629B">
        <w:rPr>
          <w:rFonts w:ascii="Arial" w:hAnsi="Arial" w:cs="Arial"/>
          <w:sz w:val="20"/>
          <w:szCs w:val="20"/>
        </w:rPr>
        <w:t>, a także obiektów infrastruktury technicznej i komunikacyjnej</w:t>
      </w:r>
      <w:r w:rsidR="00BA539C" w:rsidRPr="0059629B">
        <w:rPr>
          <w:rFonts w:ascii="Arial" w:hAnsi="Arial" w:cs="Arial"/>
          <w:sz w:val="20"/>
          <w:szCs w:val="20"/>
        </w:rPr>
        <w:t>;</w:t>
      </w:r>
    </w:p>
    <w:p w:rsidR="00BA270A" w:rsidRPr="0059629B" w:rsidRDefault="00B75E18" w:rsidP="00251708">
      <w:pPr>
        <w:widowControl w:val="0"/>
        <w:numPr>
          <w:ilvl w:val="0"/>
          <w:numId w:val="13"/>
        </w:numPr>
        <w:tabs>
          <w:tab w:val="clear" w:pos="36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obszarze objętym planem, </w:t>
      </w:r>
      <w:r w:rsidR="00BA270A" w:rsidRPr="0059629B">
        <w:rPr>
          <w:rFonts w:ascii="Arial" w:hAnsi="Arial" w:cs="Arial"/>
          <w:sz w:val="20"/>
          <w:szCs w:val="20"/>
        </w:rPr>
        <w:t xml:space="preserve">w granicy pasa izolującego teren cmentarny </w:t>
      </w:r>
      <w:r w:rsidRPr="0059629B">
        <w:rPr>
          <w:rFonts w:ascii="Arial" w:hAnsi="Arial" w:cs="Arial"/>
          <w:sz w:val="20"/>
          <w:szCs w:val="20"/>
        </w:rPr>
        <w:t xml:space="preserve">- </w:t>
      </w:r>
      <w:r w:rsidR="00BA270A" w:rsidRPr="0059629B">
        <w:rPr>
          <w:rFonts w:ascii="Arial" w:hAnsi="Arial" w:cs="Arial"/>
          <w:sz w:val="20"/>
          <w:szCs w:val="20"/>
        </w:rPr>
        <w:t>150 m</w:t>
      </w:r>
      <w:r w:rsidRPr="0059629B">
        <w:rPr>
          <w:rFonts w:ascii="Arial" w:hAnsi="Arial" w:cs="Arial"/>
          <w:sz w:val="20"/>
          <w:szCs w:val="20"/>
        </w:rPr>
        <w:t>,</w:t>
      </w:r>
      <w:r w:rsidR="00BA270A" w:rsidRPr="0059629B">
        <w:rPr>
          <w:rFonts w:ascii="Arial" w:hAnsi="Arial" w:cs="Arial"/>
          <w:sz w:val="20"/>
          <w:szCs w:val="20"/>
        </w:rPr>
        <w:t xml:space="preserve"> </w:t>
      </w:r>
      <w:r w:rsidR="00186ADE" w:rsidRPr="0059629B">
        <w:rPr>
          <w:rFonts w:ascii="Arial" w:hAnsi="Arial" w:cs="Arial"/>
          <w:sz w:val="20"/>
          <w:szCs w:val="20"/>
        </w:rPr>
        <w:t xml:space="preserve">obejmującego cały teren oznaczony symbolem </w:t>
      </w:r>
      <w:r w:rsidR="00186ADE" w:rsidRPr="0059629B">
        <w:rPr>
          <w:rFonts w:ascii="Arial" w:hAnsi="Arial" w:cs="Arial"/>
          <w:b/>
          <w:sz w:val="20"/>
          <w:szCs w:val="20"/>
        </w:rPr>
        <w:t>1UP</w:t>
      </w:r>
      <w:r w:rsidR="00186ADE" w:rsidRPr="0059629B">
        <w:rPr>
          <w:rFonts w:ascii="Arial" w:hAnsi="Arial" w:cs="Arial"/>
          <w:sz w:val="20"/>
          <w:szCs w:val="20"/>
        </w:rPr>
        <w:t xml:space="preserve"> oraz tereny w granicach oznaczonych na </w:t>
      </w:r>
      <w:r w:rsidR="00186ADE" w:rsidRPr="0059629B">
        <w:rPr>
          <w:rFonts w:ascii="Arial" w:hAnsi="Arial" w:cs="Arial"/>
          <w:sz w:val="20"/>
          <w:szCs w:val="20"/>
        </w:rPr>
        <w:lastRenderedPageBreak/>
        <w:t xml:space="preserve">rysunku planu, </w:t>
      </w:r>
      <w:r w:rsidR="00BA270A" w:rsidRPr="0059629B">
        <w:rPr>
          <w:rFonts w:ascii="Arial" w:hAnsi="Arial" w:cs="Arial"/>
          <w:sz w:val="20"/>
          <w:szCs w:val="20"/>
        </w:rPr>
        <w:t>realizacja wszystkich budynków korzystających z wody przy spełnieniu warunku podłączenia ich do lokalnej sieci wodociągowej.</w:t>
      </w:r>
    </w:p>
    <w:p w:rsidR="003A1066" w:rsidRPr="0059629B" w:rsidRDefault="00D711C2" w:rsidP="00F24D37">
      <w:pPr>
        <w:widowControl w:val="0"/>
        <w:autoSpaceDE w:val="0"/>
        <w:autoSpaceDN w:val="0"/>
        <w:adjustRightInd w:val="0"/>
        <w:spacing w:before="48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Rozdział II</w:t>
      </w:r>
      <w:r w:rsidR="003A1066" w:rsidRPr="0059629B">
        <w:rPr>
          <w:rFonts w:ascii="Arial" w:hAnsi="Arial" w:cs="Arial"/>
          <w:b/>
          <w:bCs/>
          <w:sz w:val="20"/>
          <w:szCs w:val="20"/>
        </w:rPr>
        <w:t>.</w:t>
      </w:r>
      <w:r w:rsidR="003A1066" w:rsidRPr="0059629B">
        <w:rPr>
          <w:rFonts w:ascii="Arial" w:hAnsi="Arial" w:cs="Arial"/>
          <w:bCs/>
          <w:sz w:val="20"/>
          <w:szCs w:val="20"/>
        </w:rPr>
        <w:t xml:space="preserve"> </w:t>
      </w:r>
      <w:r w:rsidR="003A1066" w:rsidRPr="0059629B">
        <w:rPr>
          <w:rFonts w:ascii="Arial" w:hAnsi="Arial" w:cs="Arial"/>
          <w:b/>
          <w:bCs/>
          <w:sz w:val="20"/>
          <w:szCs w:val="20"/>
        </w:rPr>
        <w:t>Ustalenia szczegółowe</w:t>
      </w:r>
    </w:p>
    <w:p w:rsidR="007873FF" w:rsidRPr="0059629B" w:rsidRDefault="007873FF" w:rsidP="0078113C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13C" w:rsidRPr="0059629B" w:rsidRDefault="0078113C" w:rsidP="0078113C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§ 5.</w:t>
      </w:r>
    </w:p>
    <w:p w:rsidR="00015902" w:rsidRPr="0059629B" w:rsidRDefault="0078113C" w:rsidP="00251708">
      <w:pPr>
        <w:widowControl w:val="0"/>
        <w:numPr>
          <w:ilvl w:val="6"/>
          <w:numId w:val="18"/>
        </w:numPr>
        <w:tabs>
          <w:tab w:val="clear" w:pos="5040"/>
          <w:tab w:val="num" w:pos="426"/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Wyznacza się </w:t>
      </w:r>
      <w:r w:rsidR="00F7605F" w:rsidRPr="0059629B">
        <w:rPr>
          <w:rFonts w:ascii="Arial" w:hAnsi="Arial" w:cs="Arial"/>
          <w:b/>
          <w:bCs/>
          <w:sz w:val="20"/>
          <w:szCs w:val="20"/>
        </w:rPr>
        <w:t xml:space="preserve">tereny </w:t>
      </w:r>
      <w:r w:rsidRPr="0059629B">
        <w:rPr>
          <w:rFonts w:ascii="Arial" w:hAnsi="Arial" w:cs="Arial"/>
          <w:b/>
          <w:bCs/>
          <w:sz w:val="20"/>
          <w:szCs w:val="20"/>
        </w:rPr>
        <w:t>zabudowy mieszkaniowej jednorodzinnej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="00F7605F" w:rsidRPr="0059629B">
        <w:rPr>
          <w:rFonts w:ascii="Arial" w:hAnsi="Arial" w:cs="Arial"/>
          <w:bCs/>
          <w:sz w:val="20"/>
          <w:szCs w:val="20"/>
        </w:rPr>
        <w:t>oznaczone</w:t>
      </w:r>
      <w:r w:rsidR="004164D7" w:rsidRPr="0059629B">
        <w:rPr>
          <w:rFonts w:ascii="Arial" w:hAnsi="Arial" w:cs="Arial"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bCs/>
          <w:sz w:val="20"/>
          <w:szCs w:val="20"/>
        </w:rPr>
        <w:t xml:space="preserve">na rysunku </w:t>
      </w:r>
      <w:r w:rsidRPr="0059629B">
        <w:rPr>
          <w:rFonts w:ascii="Arial" w:hAnsi="Arial" w:cs="Arial"/>
          <w:sz w:val="20"/>
          <w:szCs w:val="20"/>
        </w:rPr>
        <w:t>planu</w:t>
      </w:r>
      <w:r w:rsidRPr="0059629B">
        <w:rPr>
          <w:rFonts w:ascii="Arial" w:hAnsi="Arial" w:cs="Arial"/>
          <w:bCs/>
          <w:sz w:val="20"/>
          <w:szCs w:val="20"/>
        </w:rPr>
        <w:t xml:space="preserve"> symbol</w:t>
      </w:r>
      <w:r w:rsidR="00F7605F" w:rsidRPr="0059629B">
        <w:rPr>
          <w:rFonts w:ascii="Arial" w:hAnsi="Arial" w:cs="Arial"/>
          <w:bCs/>
          <w:sz w:val="20"/>
          <w:szCs w:val="20"/>
        </w:rPr>
        <w:t xml:space="preserve">ami od </w:t>
      </w:r>
      <w:r w:rsidR="005470E3" w:rsidRPr="0059629B">
        <w:rPr>
          <w:rFonts w:ascii="Arial" w:hAnsi="Arial" w:cs="Arial"/>
          <w:b/>
          <w:bCs/>
          <w:sz w:val="20"/>
          <w:szCs w:val="20"/>
        </w:rPr>
        <w:t>1</w:t>
      </w:r>
      <w:r w:rsidR="00F7605F" w:rsidRPr="0059629B">
        <w:rPr>
          <w:rFonts w:ascii="Arial" w:hAnsi="Arial" w:cs="Arial"/>
          <w:b/>
          <w:bCs/>
          <w:sz w:val="20"/>
          <w:szCs w:val="20"/>
        </w:rPr>
        <w:t>M</w:t>
      </w:r>
      <w:r w:rsidRPr="0059629B">
        <w:rPr>
          <w:rFonts w:ascii="Arial" w:hAnsi="Arial" w:cs="Arial"/>
          <w:b/>
          <w:bCs/>
          <w:sz w:val="20"/>
          <w:szCs w:val="20"/>
        </w:rPr>
        <w:t>N</w:t>
      </w:r>
      <w:r w:rsidR="00F7605F"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="00F7605F" w:rsidRPr="0059629B">
        <w:rPr>
          <w:rFonts w:ascii="Arial" w:hAnsi="Arial" w:cs="Arial"/>
          <w:bCs/>
          <w:sz w:val="20"/>
          <w:szCs w:val="20"/>
        </w:rPr>
        <w:t xml:space="preserve">do </w:t>
      </w:r>
      <w:r w:rsidR="00834C04" w:rsidRPr="0059629B">
        <w:rPr>
          <w:rFonts w:ascii="Arial" w:hAnsi="Arial" w:cs="Arial"/>
          <w:b/>
          <w:bCs/>
          <w:sz w:val="20"/>
          <w:szCs w:val="20"/>
        </w:rPr>
        <w:t>5</w:t>
      </w:r>
      <w:r w:rsidR="00F7605F" w:rsidRPr="0059629B">
        <w:rPr>
          <w:rFonts w:ascii="Arial" w:hAnsi="Arial" w:cs="Arial"/>
          <w:b/>
          <w:bCs/>
          <w:sz w:val="20"/>
          <w:szCs w:val="20"/>
        </w:rPr>
        <w:t>MN</w:t>
      </w:r>
      <w:r w:rsidRPr="0059629B">
        <w:rPr>
          <w:rFonts w:ascii="Arial" w:hAnsi="Arial" w:cs="Arial"/>
          <w:bCs/>
          <w:sz w:val="20"/>
          <w:szCs w:val="20"/>
        </w:rPr>
        <w:t xml:space="preserve">, </w:t>
      </w:r>
      <w:r w:rsidR="00F7605F" w:rsidRPr="0059629B">
        <w:rPr>
          <w:rFonts w:ascii="Arial" w:hAnsi="Arial" w:cs="Arial"/>
          <w:bCs/>
          <w:sz w:val="20"/>
          <w:szCs w:val="20"/>
        </w:rPr>
        <w:t xml:space="preserve">dla których </w:t>
      </w:r>
      <w:r w:rsidR="00015902" w:rsidRPr="0059629B">
        <w:rPr>
          <w:rFonts w:ascii="Arial" w:hAnsi="Arial" w:cs="Arial"/>
          <w:bCs/>
          <w:sz w:val="20"/>
          <w:szCs w:val="20"/>
        </w:rPr>
        <w:t>ustala się</w:t>
      </w:r>
      <w:r w:rsidR="00015902" w:rsidRPr="0059629B">
        <w:rPr>
          <w:rFonts w:ascii="Arial" w:hAnsi="Arial" w:cs="Arial"/>
          <w:b/>
          <w:bCs/>
          <w:sz w:val="20"/>
          <w:szCs w:val="20"/>
        </w:rPr>
        <w:t>:</w:t>
      </w:r>
    </w:p>
    <w:p w:rsidR="008F1389" w:rsidRPr="0059629B" w:rsidRDefault="008F1389" w:rsidP="00251708">
      <w:pPr>
        <w:widowControl w:val="0"/>
        <w:numPr>
          <w:ilvl w:val="6"/>
          <w:numId w:val="34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przeznaczenie </w:t>
      </w:r>
      <w:r w:rsidR="00C519C9" w:rsidRPr="0059629B">
        <w:rPr>
          <w:rFonts w:ascii="Arial" w:hAnsi="Arial" w:cs="Arial"/>
          <w:sz w:val="20"/>
          <w:szCs w:val="20"/>
        </w:rPr>
        <w:t>p</w:t>
      </w:r>
      <w:r w:rsidRPr="0059629B">
        <w:rPr>
          <w:rFonts w:ascii="Arial" w:hAnsi="Arial" w:cs="Arial"/>
          <w:sz w:val="20"/>
          <w:szCs w:val="20"/>
        </w:rPr>
        <w:t>odstawowe: zabudowa mieszkaniowa jednorodzinna;</w:t>
      </w:r>
    </w:p>
    <w:p w:rsidR="008F1389" w:rsidRPr="0059629B" w:rsidRDefault="008F1389" w:rsidP="00251708">
      <w:pPr>
        <w:widowControl w:val="0"/>
        <w:numPr>
          <w:ilvl w:val="6"/>
          <w:numId w:val="34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dopuszczalne:</w:t>
      </w:r>
    </w:p>
    <w:p w:rsidR="008F1389" w:rsidRPr="0059629B" w:rsidRDefault="008F1389" w:rsidP="00251708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usług</w:t>
      </w:r>
      <w:r w:rsidR="000825AD" w:rsidRPr="0059629B">
        <w:rPr>
          <w:rFonts w:ascii="Arial" w:hAnsi="Arial" w:cs="Arial"/>
          <w:sz w:val="20"/>
          <w:szCs w:val="20"/>
        </w:rPr>
        <w:t>i</w:t>
      </w:r>
      <w:r w:rsidRPr="0059629B">
        <w:rPr>
          <w:rFonts w:ascii="Arial" w:hAnsi="Arial" w:cs="Arial"/>
          <w:sz w:val="20"/>
          <w:szCs w:val="20"/>
        </w:rPr>
        <w:t xml:space="preserve"> podstawow</w:t>
      </w:r>
      <w:r w:rsidR="000825AD" w:rsidRPr="0059629B">
        <w:rPr>
          <w:rFonts w:ascii="Arial" w:hAnsi="Arial" w:cs="Arial"/>
          <w:sz w:val="20"/>
          <w:szCs w:val="20"/>
        </w:rPr>
        <w:t>e</w:t>
      </w:r>
      <w:r w:rsidRPr="0059629B">
        <w:rPr>
          <w:rFonts w:ascii="Arial" w:hAnsi="Arial" w:cs="Arial"/>
          <w:sz w:val="20"/>
          <w:szCs w:val="20"/>
        </w:rPr>
        <w:t>,</w:t>
      </w:r>
    </w:p>
    <w:p w:rsidR="00E90D44" w:rsidRPr="0059629B" w:rsidRDefault="008B444B" w:rsidP="00251708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zakłady drobnej wytwórczości i rzemiosła</w:t>
      </w:r>
      <w:r w:rsidR="00163408" w:rsidRPr="0059629B">
        <w:rPr>
          <w:rFonts w:ascii="Arial" w:hAnsi="Arial" w:cs="Arial"/>
          <w:sz w:val="20"/>
          <w:szCs w:val="20"/>
        </w:rPr>
        <w:t>.</w:t>
      </w:r>
    </w:p>
    <w:p w:rsidR="008F1389" w:rsidRPr="0059629B" w:rsidRDefault="00F7605F" w:rsidP="00251708">
      <w:pPr>
        <w:widowControl w:val="0"/>
        <w:numPr>
          <w:ilvl w:val="0"/>
          <w:numId w:val="36"/>
        </w:numPr>
        <w:tabs>
          <w:tab w:val="clear" w:pos="900"/>
          <w:tab w:val="num" w:pos="426"/>
          <w:tab w:val="left" w:pos="212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terenach wyznaczonych </w:t>
      </w:r>
      <w:r w:rsidR="008F1389" w:rsidRPr="0059629B">
        <w:rPr>
          <w:rFonts w:ascii="Arial" w:hAnsi="Arial" w:cs="Arial"/>
          <w:sz w:val="20"/>
          <w:szCs w:val="20"/>
        </w:rPr>
        <w:t xml:space="preserve">w ust. 1 ustala się następujące warunki zagospodarowania terenu </w:t>
      </w:r>
      <w:r w:rsidR="008F1389" w:rsidRPr="0059629B">
        <w:rPr>
          <w:rFonts w:ascii="Arial" w:hAnsi="Arial" w:cs="Arial"/>
          <w:sz w:val="20"/>
          <w:szCs w:val="20"/>
        </w:rPr>
        <w:br/>
        <w:t>i kształtowania zabudowy:</w:t>
      </w:r>
    </w:p>
    <w:p w:rsidR="008F1389" w:rsidRPr="0059629B" w:rsidRDefault="008F1389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maksymalny w</w:t>
      </w:r>
      <w:r w:rsidR="00827D67" w:rsidRPr="0059629B">
        <w:rPr>
          <w:rFonts w:ascii="Arial" w:hAnsi="Arial" w:cs="Arial"/>
          <w:sz w:val="20"/>
          <w:szCs w:val="20"/>
        </w:rPr>
        <w:t xml:space="preserve">skaźnik powierzchni zabudowy – </w:t>
      </w:r>
      <w:r w:rsidR="004164D7" w:rsidRPr="0059629B">
        <w:rPr>
          <w:rFonts w:ascii="Arial" w:hAnsi="Arial" w:cs="Arial"/>
          <w:sz w:val="20"/>
          <w:szCs w:val="20"/>
        </w:rPr>
        <w:t>3</w:t>
      </w:r>
      <w:r w:rsidRPr="0059629B">
        <w:rPr>
          <w:rFonts w:ascii="Arial" w:hAnsi="Arial" w:cs="Arial"/>
          <w:sz w:val="20"/>
          <w:szCs w:val="20"/>
        </w:rPr>
        <w:t>0%;</w:t>
      </w:r>
    </w:p>
    <w:p w:rsidR="008F1389" w:rsidRPr="0059629B" w:rsidRDefault="008F1389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wskaźnik intensywności zabudowy:</w:t>
      </w:r>
    </w:p>
    <w:p w:rsidR="008F1389" w:rsidRPr="0059629B" w:rsidRDefault="008F1389" w:rsidP="00251708">
      <w:pPr>
        <w:widowControl w:val="0"/>
        <w:numPr>
          <w:ilvl w:val="0"/>
          <w:numId w:val="38"/>
        </w:numPr>
        <w:tabs>
          <w:tab w:val="clear" w:pos="1440"/>
          <w:tab w:val="num" w:pos="1276"/>
        </w:tabs>
        <w:autoSpaceDE w:val="0"/>
        <w:autoSpaceDN w:val="0"/>
        <w:adjustRightInd w:val="0"/>
        <w:ind w:hanging="589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maksymalny –</w:t>
      </w:r>
      <w:r w:rsidR="00A02C59" w:rsidRPr="0059629B">
        <w:rPr>
          <w:rFonts w:ascii="Arial" w:hAnsi="Arial" w:cs="Arial"/>
          <w:sz w:val="20"/>
          <w:szCs w:val="20"/>
        </w:rPr>
        <w:t xml:space="preserve"> 0,</w:t>
      </w:r>
      <w:r w:rsidR="009C74D1" w:rsidRPr="0059629B">
        <w:rPr>
          <w:rFonts w:ascii="Arial" w:hAnsi="Arial" w:cs="Arial"/>
          <w:sz w:val="20"/>
          <w:szCs w:val="20"/>
        </w:rPr>
        <w:t>5</w:t>
      </w:r>
      <w:r w:rsidRPr="0059629B">
        <w:rPr>
          <w:rFonts w:ascii="Arial" w:hAnsi="Arial" w:cs="Arial"/>
          <w:sz w:val="20"/>
          <w:szCs w:val="20"/>
        </w:rPr>
        <w:t xml:space="preserve">, </w:t>
      </w:r>
    </w:p>
    <w:p w:rsidR="008F1389" w:rsidRPr="0059629B" w:rsidRDefault="008F1389" w:rsidP="00251708">
      <w:pPr>
        <w:widowControl w:val="0"/>
        <w:numPr>
          <w:ilvl w:val="0"/>
          <w:numId w:val="38"/>
        </w:numPr>
        <w:tabs>
          <w:tab w:val="clear" w:pos="1440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minimalny – </w:t>
      </w:r>
      <w:r w:rsidR="008B2390" w:rsidRPr="0059629B">
        <w:rPr>
          <w:rFonts w:ascii="Arial" w:hAnsi="Arial" w:cs="Arial"/>
          <w:sz w:val="20"/>
          <w:szCs w:val="20"/>
        </w:rPr>
        <w:t>0,05</w:t>
      </w:r>
      <w:r w:rsidR="000B5043" w:rsidRPr="0059629B">
        <w:rPr>
          <w:rFonts w:ascii="Arial" w:hAnsi="Arial" w:cs="Arial"/>
          <w:sz w:val="20"/>
          <w:szCs w:val="20"/>
        </w:rPr>
        <w:t>;</w:t>
      </w:r>
    </w:p>
    <w:p w:rsidR="008F1389" w:rsidRPr="0059629B" w:rsidRDefault="008F1389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wysokość</w:t>
      </w:r>
      <w:r w:rsidR="00043B09" w:rsidRPr="0059629B">
        <w:rPr>
          <w:rFonts w:ascii="Arial" w:hAnsi="Arial" w:cs="Arial"/>
          <w:sz w:val="20"/>
          <w:szCs w:val="20"/>
        </w:rPr>
        <w:t xml:space="preserve"> </w:t>
      </w:r>
      <w:r w:rsidR="00D518E4" w:rsidRPr="0059629B">
        <w:rPr>
          <w:rFonts w:ascii="Arial" w:hAnsi="Arial" w:cs="Arial"/>
          <w:sz w:val="20"/>
          <w:szCs w:val="20"/>
        </w:rPr>
        <w:t>zabudowy</w:t>
      </w:r>
      <w:r w:rsidR="00043B09" w:rsidRPr="0059629B">
        <w:rPr>
          <w:rFonts w:ascii="Arial" w:hAnsi="Arial" w:cs="Arial"/>
          <w:sz w:val="20"/>
          <w:szCs w:val="20"/>
        </w:rPr>
        <w:t xml:space="preserve"> </w:t>
      </w:r>
      <w:r w:rsidR="004164D7" w:rsidRPr="0059629B">
        <w:rPr>
          <w:rFonts w:ascii="Arial" w:hAnsi="Arial" w:cs="Arial"/>
          <w:sz w:val="20"/>
          <w:szCs w:val="20"/>
        </w:rPr>
        <w:t>– do 9</w:t>
      </w:r>
      <w:r w:rsidR="005470E3" w:rsidRPr="0059629B">
        <w:rPr>
          <w:rFonts w:ascii="Arial" w:hAnsi="Arial" w:cs="Arial"/>
          <w:sz w:val="20"/>
          <w:szCs w:val="20"/>
        </w:rPr>
        <w:t xml:space="preserve"> m;</w:t>
      </w:r>
    </w:p>
    <w:p w:rsidR="008F1389" w:rsidRPr="0059629B" w:rsidRDefault="008F1389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zachować powierzchnię biologicznie czynną – minimum </w:t>
      </w:r>
      <w:r w:rsidR="005316DF" w:rsidRPr="0059629B">
        <w:rPr>
          <w:rFonts w:ascii="Arial" w:hAnsi="Arial" w:cs="Arial"/>
          <w:sz w:val="20"/>
          <w:szCs w:val="20"/>
        </w:rPr>
        <w:t>4</w:t>
      </w:r>
      <w:r w:rsidRPr="0059629B">
        <w:rPr>
          <w:rFonts w:ascii="Arial" w:hAnsi="Arial" w:cs="Arial"/>
          <w:sz w:val="20"/>
          <w:szCs w:val="20"/>
        </w:rPr>
        <w:t>0%</w:t>
      </w:r>
      <w:r w:rsidR="00A24BBD" w:rsidRPr="0059629B">
        <w:rPr>
          <w:rFonts w:ascii="Arial" w:hAnsi="Arial" w:cs="Arial"/>
          <w:sz w:val="20"/>
          <w:szCs w:val="20"/>
        </w:rPr>
        <w:t>;</w:t>
      </w:r>
    </w:p>
    <w:p w:rsidR="00772DD7" w:rsidRPr="0059629B" w:rsidRDefault="004164D7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budynki mieszkalne wolnostojące</w:t>
      </w:r>
      <w:r w:rsidR="00772DD7" w:rsidRPr="0059629B">
        <w:rPr>
          <w:rFonts w:ascii="Arial" w:hAnsi="Arial" w:cs="Arial"/>
          <w:sz w:val="20"/>
          <w:szCs w:val="20"/>
        </w:rPr>
        <w:t>;</w:t>
      </w:r>
    </w:p>
    <w:p w:rsidR="004164D7" w:rsidRPr="0059629B" w:rsidRDefault="004164D7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garaże mogą być wznoszone jako budynki dobudowane lub wbudowane do budynku mieszkalnego; w każdym przypadku elewacja garażu i budynku mieszkalnego muszą być za</w:t>
      </w:r>
      <w:r w:rsidR="005470E3" w:rsidRPr="0059629B">
        <w:rPr>
          <w:rFonts w:ascii="Arial" w:hAnsi="Arial" w:cs="Arial"/>
          <w:sz w:val="20"/>
          <w:szCs w:val="20"/>
        </w:rPr>
        <w:t>projektowane w sposób jednolity;</w:t>
      </w:r>
    </w:p>
    <w:p w:rsidR="00FD752D" w:rsidRPr="0059629B" w:rsidRDefault="004164D7" w:rsidP="00251708">
      <w:pPr>
        <w:widowControl w:val="0"/>
        <w:numPr>
          <w:ilvl w:val="6"/>
          <w:numId w:val="37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usługi podstawowe mogą być lokalizowane jako wbudowane lub dobudowane do budynku mieszkalnego.</w:t>
      </w:r>
    </w:p>
    <w:p w:rsidR="00B14F3B" w:rsidRPr="0059629B" w:rsidRDefault="00B14F3B" w:rsidP="00B14F3B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D361D" w:rsidRPr="0059629B" w:rsidRDefault="005D361D" w:rsidP="00B14F3B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§ 6.</w:t>
      </w:r>
    </w:p>
    <w:p w:rsidR="005D361D" w:rsidRPr="0059629B" w:rsidRDefault="005D361D" w:rsidP="00251708">
      <w:pPr>
        <w:widowControl w:val="0"/>
        <w:numPr>
          <w:ilvl w:val="6"/>
          <w:numId w:val="3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Wyznacza się </w:t>
      </w:r>
      <w:r w:rsidR="002D2352" w:rsidRPr="0059629B">
        <w:rPr>
          <w:rFonts w:ascii="Arial" w:hAnsi="Arial" w:cs="Arial"/>
          <w:b/>
          <w:sz w:val="20"/>
          <w:szCs w:val="20"/>
        </w:rPr>
        <w:t>teren</w:t>
      </w:r>
      <w:r w:rsidR="00666A52" w:rsidRPr="0059629B">
        <w:rPr>
          <w:rFonts w:ascii="Arial" w:hAnsi="Arial" w:cs="Arial"/>
          <w:b/>
          <w:sz w:val="20"/>
          <w:szCs w:val="20"/>
        </w:rPr>
        <w:t>y</w:t>
      </w:r>
      <w:r w:rsidRPr="0059629B">
        <w:rPr>
          <w:rFonts w:ascii="Arial" w:hAnsi="Arial" w:cs="Arial"/>
          <w:b/>
          <w:sz w:val="20"/>
          <w:szCs w:val="20"/>
        </w:rPr>
        <w:t xml:space="preserve"> zabudowy mieszkaniowo-</w:t>
      </w:r>
      <w:r w:rsidR="002D2352" w:rsidRPr="0059629B">
        <w:rPr>
          <w:rFonts w:ascii="Arial" w:hAnsi="Arial" w:cs="Arial"/>
          <w:b/>
          <w:sz w:val="20"/>
          <w:szCs w:val="20"/>
        </w:rPr>
        <w:t>zagrodowej</w:t>
      </w:r>
      <w:r w:rsidR="00666A52" w:rsidRPr="0059629B">
        <w:rPr>
          <w:rFonts w:ascii="Arial" w:hAnsi="Arial" w:cs="Arial"/>
          <w:sz w:val="20"/>
          <w:szCs w:val="20"/>
        </w:rPr>
        <w:t xml:space="preserve">, oznaczone </w:t>
      </w:r>
      <w:r w:rsidRPr="0059629B">
        <w:rPr>
          <w:rFonts w:ascii="Arial" w:hAnsi="Arial" w:cs="Arial"/>
          <w:sz w:val="20"/>
          <w:szCs w:val="20"/>
        </w:rPr>
        <w:t xml:space="preserve">na rysunku planu </w:t>
      </w:r>
      <w:r w:rsidRPr="0059629B">
        <w:rPr>
          <w:rFonts w:ascii="Arial" w:hAnsi="Arial" w:cs="Arial"/>
          <w:spacing w:val="-2"/>
          <w:sz w:val="20"/>
          <w:szCs w:val="20"/>
        </w:rPr>
        <w:t>symbol</w:t>
      </w:r>
      <w:r w:rsidR="00666A52" w:rsidRPr="0059629B">
        <w:rPr>
          <w:rFonts w:ascii="Arial" w:hAnsi="Arial" w:cs="Arial"/>
          <w:spacing w:val="-2"/>
          <w:sz w:val="20"/>
          <w:szCs w:val="20"/>
        </w:rPr>
        <w:t xml:space="preserve">ami od </w:t>
      </w:r>
      <w:r w:rsidR="005470E3" w:rsidRPr="0059629B">
        <w:rPr>
          <w:rFonts w:ascii="Arial" w:hAnsi="Arial" w:cs="Arial"/>
          <w:b/>
          <w:spacing w:val="-2"/>
          <w:sz w:val="20"/>
          <w:szCs w:val="20"/>
        </w:rPr>
        <w:t>1</w:t>
      </w:r>
      <w:r w:rsidR="00666A52" w:rsidRPr="0059629B">
        <w:rPr>
          <w:rFonts w:ascii="Arial" w:hAnsi="Arial" w:cs="Arial"/>
          <w:b/>
          <w:spacing w:val="-2"/>
          <w:sz w:val="20"/>
          <w:szCs w:val="20"/>
        </w:rPr>
        <w:t>M</w:t>
      </w:r>
      <w:r w:rsidR="002D2352" w:rsidRPr="0059629B">
        <w:rPr>
          <w:rFonts w:ascii="Arial" w:hAnsi="Arial" w:cs="Arial"/>
          <w:b/>
          <w:spacing w:val="-2"/>
          <w:sz w:val="20"/>
          <w:szCs w:val="20"/>
        </w:rPr>
        <w:t>NR</w:t>
      </w:r>
      <w:r w:rsidR="00666A52" w:rsidRPr="0059629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666A52" w:rsidRPr="0059629B">
        <w:rPr>
          <w:rFonts w:ascii="Arial" w:hAnsi="Arial" w:cs="Arial"/>
          <w:spacing w:val="-2"/>
          <w:sz w:val="20"/>
          <w:szCs w:val="20"/>
        </w:rPr>
        <w:t>do</w:t>
      </w:r>
      <w:r w:rsidR="005470E3" w:rsidRPr="0059629B">
        <w:rPr>
          <w:rFonts w:ascii="Arial" w:hAnsi="Arial" w:cs="Arial"/>
          <w:b/>
          <w:spacing w:val="-2"/>
          <w:sz w:val="20"/>
          <w:szCs w:val="20"/>
        </w:rPr>
        <w:t xml:space="preserve"> 6</w:t>
      </w:r>
      <w:r w:rsidR="00666A52" w:rsidRPr="0059629B">
        <w:rPr>
          <w:rFonts w:ascii="Arial" w:hAnsi="Arial" w:cs="Arial"/>
          <w:b/>
          <w:spacing w:val="-2"/>
          <w:sz w:val="20"/>
          <w:szCs w:val="20"/>
        </w:rPr>
        <w:t>MNR</w:t>
      </w:r>
      <w:r w:rsidR="00AF6163" w:rsidRPr="0059629B">
        <w:rPr>
          <w:rFonts w:ascii="Arial" w:hAnsi="Arial" w:cs="Arial"/>
          <w:b/>
          <w:spacing w:val="-2"/>
          <w:sz w:val="20"/>
          <w:szCs w:val="20"/>
        </w:rPr>
        <w:t xml:space="preserve">, </w:t>
      </w:r>
      <w:r w:rsidR="002D2352" w:rsidRPr="0059629B">
        <w:rPr>
          <w:rFonts w:ascii="Arial" w:hAnsi="Arial" w:cs="Arial"/>
          <w:bCs/>
          <w:sz w:val="20"/>
          <w:szCs w:val="20"/>
        </w:rPr>
        <w:t xml:space="preserve">dla którego </w:t>
      </w:r>
      <w:r w:rsidRPr="0059629B">
        <w:rPr>
          <w:rFonts w:ascii="Arial" w:hAnsi="Arial" w:cs="Arial"/>
          <w:bCs/>
          <w:sz w:val="20"/>
          <w:szCs w:val="20"/>
        </w:rPr>
        <w:t>ustala się</w:t>
      </w:r>
    </w:p>
    <w:p w:rsidR="002D2352" w:rsidRPr="0059629B" w:rsidRDefault="002D2352" w:rsidP="00251708">
      <w:pPr>
        <w:widowControl w:val="0"/>
        <w:numPr>
          <w:ilvl w:val="6"/>
          <w:numId w:val="40"/>
        </w:numPr>
        <w:tabs>
          <w:tab w:val="clear" w:pos="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podstawowe:</w:t>
      </w:r>
    </w:p>
    <w:p w:rsidR="005D361D" w:rsidRPr="0059629B" w:rsidRDefault="002D2352" w:rsidP="0025170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zabudowa mieszkaniowa jednorodzinna</w:t>
      </w:r>
      <w:r w:rsidR="005D361D" w:rsidRPr="0059629B">
        <w:rPr>
          <w:rFonts w:ascii="Arial" w:hAnsi="Arial" w:cs="Arial"/>
          <w:sz w:val="20"/>
          <w:szCs w:val="20"/>
        </w:rPr>
        <w:t>;</w:t>
      </w:r>
    </w:p>
    <w:p w:rsidR="002D2352" w:rsidRPr="0059629B" w:rsidRDefault="002D2352" w:rsidP="0025170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zabudowa zagrodowa – nieuciążliwa działalność gospodarcza związana z zabudową zagrodową oraz chowem i hodowlą drobnego inwentarza i drobiu w rodzinnym gospodarstwie rolnym;</w:t>
      </w:r>
    </w:p>
    <w:p w:rsidR="002D2352" w:rsidRPr="0059629B" w:rsidRDefault="00E90D44" w:rsidP="00251708">
      <w:pPr>
        <w:widowControl w:val="0"/>
        <w:numPr>
          <w:ilvl w:val="6"/>
          <w:numId w:val="40"/>
        </w:numPr>
        <w:tabs>
          <w:tab w:val="clear" w:pos="0"/>
          <w:tab w:val="num" w:pos="851"/>
          <w:tab w:val="num" w:pos="216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dopuszczalne</w:t>
      </w:r>
      <w:r w:rsidR="005470E3" w:rsidRPr="0059629B">
        <w:rPr>
          <w:rFonts w:ascii="Arial" w:hAnsi="Arial" w:cs="Arial"/>
          <w:sz w:val="20"/>
          <w:szCs w:val="20"/>
        </w:rPr>
        <w:t>:</w:t>
      </w:r>
    </w:p>
    <w:p w:rsidR="005D361D" w:rsidRPr="0059629B" w:rsidRDefault="00AC0679" w:rsidP="0025170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zakłady drobnej wytwórczości i rzemiosła</w:t>
      </w:r>
      <w:r w:rsidR="005470E3" w:rsidRPr="0059629B">
        <w:rPr>
          <w:rFonts w:ascii="Arial" w:hAnsi="Arial" w:cs="Arial"/>
          <w:sz w:val="20"/>
          <w:szCs w:val="20"/>
        </w:rPr>
        <w:t>,</w:t>
      </w:r>
    </w:p>
    <w:p w:rsidR="00AC0679" w:rsidRPr="0059629B" w:rsidRDefault="00AC0679" w:rsidP="0025170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usługi podstawowe;</w:t>
      </w:r>
    </w:p>
    <w:p w:rsidR="005D361D" w:rsidRPr="0059629B" w:rsidRDefault="00AC0679" w:rsidP="00251708">
      <w:pPr>
        <w:widowControl w:val="0"/>
        <w:numPr>
          <w:ilvl w:val="6"/>
          <w:numId w:val="3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terenie wyznaczonym </w:t>
      </w:r>
      <w:r w:rsidR="005D361D" w:rsidRPr="0059629B">
        <w:rPr>
          <w:rFonts w:ascii="Arial" w:hAnsi="Arial" w:cs="Arial"/>
          <w:sz w:val="20"/>
          <w:szCs w:val="20"/>
        </w:rPr>
        <w:t xml:space="preserve">w ust. 1 ustala się następujące warunki zagospodarowania terenu </w:t>
      </w:r>
      <w:r w:rsidR="005D361D" w:rsidRPr="0059629B">
        <w:rPr>
          <w:rFonts w:ascii="Arial" w:hAnsi="Arial" w:cs="Arial"/>
          <w:sz w:val="20"/>
          <w:szCs w:val="20"/>
        </w:rPr>
        <w:br/>
        <w:t>i kształtowania zabudowy:</w:t>
      </w:r>
    </w:p>
    <w:p w:rsidR="00AC0679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maksymalny wskaźnik powierzchni zabudowy: </w:t>
      </w:r>
    </w:p>
    <w:p w:rsidR="00AC0679" w:rsidRPr="0059629B" w:rsidRDefault="00AC0679" w:rsidP="0025170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mie</w:t>
      </w:r>
      <w:r w:rsidR="005470E3" w:rsidRPr="0059629B">
        <w:rPr>
          <w:rFonts w:ascii="Arial" w:hAnsi="Arial" w:cs="Arial"/>
          <w:sz w:val="20"/>
          <w:szCs w:val="20"/>
        </w:rPr>
        <w:t>szkaniowej jednorodzinnej – 30%,</w:t>
      </w:r>
    </w:p>
    <w:p w:rsidR="00AC0679" w:rsidRPr="0059629B" w:rsidRDefault="005470E3" w:rsidP="0025170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1276" w:hanging="42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– 40 %;</w:t>
      </w:r>
    </w:p>
    <w:p w:rsidR="00AC0679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wskaźnik intensywności zabudowy:</w:t>
      </w:r>
    </w:p>
    <w:p w:rsidR="00AC0679" w:rsidRPr="0059629B" w:rsidRDefault="00AC0679" w:rsidP="00251708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zabudowy mieszkaniowej </w:t>
      </w:r>
      <w:r w:rsidR="005470E3" w:rsidRPr="0059629B">
        <w:rPr>
          <w:rFonts w:ascii="Arial" w:hAnsi="Arial" w:cs="Arial"/>
          <w:sz w:val="20"/>
          <w:szCs w:val="20"/>
        </w:rPr>
        <w:t>jednorodzinnej: maksymalny – 0,5</w:t>
      </w:r>
      <w:r w:rsidRPr="0059629B">
        <w:rPr>
          <w:rFonts w:ascii="Arial" w:hAnsi="Arial" w:cs="Arial"/>
          <w:sz w:val="20"/>
          <w:szCs w:val="20"/>
        </w:rPr>
        <w:t xml:space="preserve">, minimalny – 0,05, </w:t>
      </w:r>
    </w:p>
    <w:p w:rsidR="00AC0679" w:rsidRPr="0059629B" w:rsidRDefault="00AC0679" w:rsidP="00251708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zagrodowej: maksymalny – 0,</w:t>
      </w:r>
      <w:r w:rsidR="00834C04" w:rsidRPr="0059629B">
        <w:rPr>
          <w:rFonts w:ascii="Arial" w:hAnsi="Arial" w:cs="Arial"/>
          <w:sz w:val="20"/>
          <w:szCs w:val="20"/>
        </w:rPr>
        <w:t>4</w:t>
      </w:r>
      <w:r w:rsidR="005470E3" w:rsidRPr="0059629B">
        <w:rPr>
          <w:rFonts w:ascii="Arial" w:hAnsi="Arial" w:cs="Arial"/>
          <w:sz w:val="20"/>
          <w:szCs w:val="20"/>
        </w:rPr>
        <w:t>, minimalny – 0,05;</w:t>
      </w:r>
    </w:p>
    <w:p w:rsidR="00AC0679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wysokość zabudowy</w:t>
      </w:r>
      <w:r w:rsidR="005470E3" w:rsidRPr="0059629B">
        <w:rPr>
          <w:rFonts w:ascii="Arial" w:hAnsi="Arial" w:cs="Arial"/>
          <w:sz w:val="20"/>
          <w:szCs w:val="20"/>
        </w:rPr>
        <w:t>:</w:t>
      </w:r>
    </w:p>
    <w:p w:rsidR="00AC0679" w:rsidRPr="0059629B" w:rsidRDefault="00AC0679" w:rsidP="00251708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budynki mieszkalne – do 9 m,</w:t>
      </w:r>
    </w:p>
    <w:p w:rsidR="00AC0679" w:rsidRPr="0059629B" w:rsidRDefault="00AC0679" w:rsidP="00251708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budynki gospodarcz</w:t>
      </w:r>
      <w:r w:rsidR="00AA3F06" w:rsidRPr="0059629B">
        <w:rPr>
          <w:rFonts w:ascii="Arial" w:hAnsi="Arial" w:cs="Arial"/>
          <w:sz w:val="20"/>
          <w:szCs w:val="20"/>
        </w:rPr>
        <w:t>e i garażowe wolnostojące – do 8</w:t>
      </w:r>
      <w:r w:rsidRPr="0059629B">
        <w:rPr>
          <w:rFonts w:ascii="Arial" w:hAnsi="Arial" w:cs="Arial"/>
          <w:sz w:val="20"/>
          <w:szCs w:val="20"/>
        </w:rPr>
        <w:t xml:space="preserve"> m, </w:t>
      </w:r>
    </w:p>
    <w:p w:rsidR="00AC0679" w:rsidRPr="0059629B" w:rsidRDefault="00AC0679" w:rsidP="00251708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pozostałe obiekty – do 5 m;</w:t>
      </w:r>
    </w:p>
    <w:p w:rsidR="00AC0679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zachować powierzchnię biologicznie czynną</w:t>
      </w:r>
      <w:r w:rsidR="005470E3" w:rsidRPr="0059629B">
        <w:rPr>
          <w:rFonts w:ascii="Arial" w:hAnsi="Arial" w:cs="Arial"/>
          <w:sz w:val="20"/>
          <w:szCs w:val="20"/>
        </w:rPr>
        <w:t>:</w:t>
      </w:r>
    </w:p>
    <w:p w:rsidR="00AC0679" w:rsidRPr="0059629B" w:rsidRDefault="00AC0679" w:rsidP="00251708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mieszkaniowej jednorodzinnej – minimum 40%</w:t>
      </w:r>
      <w:r w:rsidR="005470E3" w:rsidRPr="0059629B">
        <w:rPr>
          <w:rFonts w:ascii="Arial" w:hAnsi="Arial" w:cs="Arial"/>
          <w:sz w:val="20"/>
          <w:szCs w:val="20"/>
        </w:rPr>
        <w:t>,</w:t>
      </w:r>
    </w:p>
    <w:p w:rsidR="00AC0679" w:rsidRPr="0059629B" w:rsidRDefault="00AC0679" w:rsidP="00251708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– minimum 30 %;</w:t>
      </w:r>
    </w:p>
    <w:p w:rsidR="00CC6FB9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budynki mieszkalne wolnostojące;</w:t>
      </w:r>
    </w:p>
    <w:p w:rsidR="00CC6FB9" w:rsidRPr="0059629B" w:rsidRDefault="00CC6FB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możliwość </w:t>
      </w:r>
      <w:r w:rsidR="00D02EF9" w:rsidRPr="0059629B">
        <w:rPr>
          <w:rFonts w:ascii="Arial" w:hAnsi="Arial" w:cs="Arial"/>
          <w:sz w:val="20"/>
          <w:szCs w:val="20"/>
        </w:rPr>
        <w:t xml:space="preserve">lokalizacji </w:t>
      </w:r>
      <w:r w:rsidRPr="0059629B">
        <w:rPr>
          <w:rFonts w:ascii="Arial" w:hAnsi="Arial" w:cs="Arial"/>
          <w:sz w:val="20"/>
          <w:szCs w:val="20"/>
        </w:rPr>
        <w:t>zakładów drobnej wytwórczości i rzemiosła w drugiej linii zabu</w:t>
      </w:r>
      <w:r w:rsidR="005470E3" w:rsidRPr="0059629B">
        <w:rPr>
          <w:rFonts w:ascii="Arial" w:hAnsi="Arial" w:cs="Arial"/>
          <w:sz w:val="20"/>
          <w:szCs w:val="20"/>
        </w:rPr>
        <w:t>dowy;</w:t>
      </w:r>
    </w:p>
    <w:p w:rsidR="00CC6FB9" w:rsidRPr="0059629B" w:rsidRDefault="00CC6FB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dopuszcza się lokalizację budynków gospodarczych </w:t>
      </w:r>
      <w:r w:rsidR="00D02EF9" w:rsidRPr="0059629B">
        <w:rPr>
          <w:rFonts w:ascii="Arial" w:hAnsi="Arial" w:cs="Arial"/>
          <w:sz w:val="20"/>
          <w:szCs w:val="20"/>
        </w:rPr>
        <w:t xml:space="preserve">i garaży </w:t>
      </w:r>
      <w:r w:rsidR="005470E3" w:rsidRPr="0059629B">
        <w:rPr>
          <w:rFonts w:ascii="Arial" w:hAnsi="Arial" w:cs="Arial"/>
          <w:sz w:val="20"/>
          <w:szCs w:val="20"/>
        </w:rPr>
        <w:t>jako wolnostojące;</w:t>
      </w:r>
    </w:p>
    <w:p w:rsidR="00AC0679" w:rsidRPr="0059629B" w:rsidRDefault="00AC0679" w:rsidP="00251708">
      <w:pPr>
        <w:widowControl w:val="0"/>
        <w:numPr>
          <w:ilvl w:val="6"/>
          <w:numId w:val="44"/>
        </w:numPr>
        <w:tabs>
          <w:tab w:val="left" w:pos="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garaże mogą być wznoszone jako budynki dobudowane lub wbudowane do budynku mieszkalnego; w każdym przypadku elewacja garażu i budynku mieszkalnego muszą być zaprojektowane</w:t>
      </w:r>
      <w:r w:rsidR="002977EC" w:rsidRPr="0059629B">
        <w:rPr>
          <w:rFonts w:ascii="Arial" w:hAnsi="Arial" w:cs="Arial"/>
          <w:sz w:val="20"/>
          <w:szCs w:val="20"/>
        </w:rPr>
        <w:t xml:space="preserve"> w sposób jednolity;</w:t>
      </w:r>
    </w:p>
    <w:p w:rsidR="002977EC" w:rsidRPr="0059629B" w:rsidRDefault="00AC0679" w:rsidP="00251708">
      <w:pPr>
        <w:widowControl w:val="0"/>
        <w:numPr>
          <w:ilvl w:val="6"/>
          <w:numId w:val="44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usługi podstawowe mogą być lokalizowane</w:t>
      </w:r>
      <w:r w:rsidR="00CC6FB9" w:rsidRPr="0059629B">
        <w:rPr>
          <w:rFonts w:ascii="Arial" w:hAnsi="Arial" w:cs="Arial"/>
          <w:sz w:val="20"/>
          <w:szCs w:val="20"/>
        </w:rPr>
        <w:t xml:space="preserve"> wyłącznie</w:t>
      </w:r>
      <w:r w:rsidRPr="0059629B">
        <w:rPr>
          <w:rFonts w:ascii="Arial" w:hAnsi="Arial" w:cs="Arial"/>
          <w:sz w:val="20"/>
          <w:szCs w:val="20"/>
        </w:rPr>
        <w:t xml:space="preserve"> jako wbudowane lub dob</w:t>
      </w:r>
      <w:r w:rsidR="005470E3" w:rsidRPr="0059629B">
        <w:rPr>
          <w:rFonts w:ascii="Arial" w:hAnsi="Arial" w:cs="Arial"/>
          <w:sz w:val="20"/>
          <w:szCs w:val="20"/>
        </w:rPr>
        <w:t xml:space="preserve">udowane do </w:t>
      </w:r>
      <w:r w:rsidR="005470E3" w:rsidRPr="0059629B">
        <w:rPr>
          <w:rFonts w:ascii="Arial" w:hAnsi="Arial" w:cs="Arial"/>
          <w:sz w:val="20"/>
          <w:szCs w:val="20"/>
        </w:rPr>
        <w:lastRenderedPageBreak/>
        <w:t>budynku mieszkalnego;</w:t>
      </w:r>
    </w:p>
    <w:p w:rsidR="002977EC" w:rsidRPr="0059629B" w:rsidRDefault="002977EC" w:rsidP="00251708">
      <w:pPr>
        <w:widowControl w:val="0"/>
        <w:numPr>
          <w:ilvl w:val="6"/>
          <w:numId w:val="44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Dla zabudowy zagrodowej wprowadza się nakaz przechowywania obornika na uszczelnionych powierzchniach wyposażonych w szczelne systemy odprowadzania i gromadzenia odcieku.</w:t>
      </w:r>
    </w:p>
    <w:p w:rsidR="00777801" w:rsidRPr="0059629B" w:rsidRDefault="00777801" w:rsidP="00777801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7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777801" w:rsidRPr="0059629B" w:rsidRDefault="00777801" w:rsidP="00251708">
      <w:pPr>
        <w:widowControl w:val="0"/>
        <w:numPr>
          <w:ilvl w:val="6"/>
          <w:numId w:val="51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bCs/>
          <w:sz w:val="20"/>
          <w:szCs w:val="20"/>
        </w:rPr>
        <w:t>tereny zabudowy usługowo-mieszkaniowej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 xml:space="preserve">oznaczone na rysunku planu symbolami </w:t>
      </w:r>
      <w:r w:rsidR="005470E3" w:rsidRPr="0059629B">
        <w:rPr>
          <w:rFonts w:ascii="Arial" w:hAnsi="Arial" w:cs="Arial"/>
          <w:b/>
          <w:sz w:val="20"/>
          <w:szCs w:val="20"/>
        </w:rPr>
        <w:t>1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UM </w:t>
      </w:r>
      <w:r w:rsidR="006339B4" w:rsidRPr="0059629B">
        <w:rPr>
          <w:rFonts w:ascii="Arial" w:hAnsi="Arial" w:cs="Arial"/>
          <w:bCs/>
          <w:sz w:val="20"/>
          <w:szCs w:val="20"/>
        </w:rPr>
        <w:t>i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="006339B4" w:rsidRPr="0059629B">
        <w:rPr>
          <w:rFonts w:ascii="Arial" w:hAnsi="Arial" w:cs="Arial"/>
          <w:b/>
          <w:bCs/>
          <w:sz w:val="20"/>
          <w:szCs w:val="20"/>
        </w:rPr>
        <w:t>2</w:t>
      </w:r>
      <w:r w:rsidRPr="0059629B">
        <w:rPr>
          <w:rFonts w:ascii="Arial" w:hAnsi="Arial" w:cs="Arial"/>
          <w:b/>
          <w:bCs/>
          <w:sz w:val="20"/>
          <w:szCs w:val="20"/>
        </w:rPr>
        <w:t>UM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bCs/>
          <w:sz w:val="20"/>
          <w:szCs w:val="20"/>
        </w:rPr>
        <w:t xml:space="preserve">dla których ustala się </w:t>
      </w:r>
    </w:p>
    <w:p w:rsidR="00777801" w:rsidRPr="0059629B" w:rsidRDefault="00777801" w:rsidP="00251708">
      <w:pPr>
        <w:widowControl w:val="0"/>
        <w:numPr>
          <w:ilvl w:val="0"/>
          <w:numId w:val="52"/>
        </w:numPr>
        <w:tabs>
          <w:tab w:val="clear" w:pos="360"/>
          <w:tab w:val="left" w:pos="709"/>
        </w:tabs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przeznaczenie podstawowe: </w:t>
      </w:r>
    </w:p>
    <w:p w:rsidR="00777801" w:rsidRPr="0059629B" w:rsidRDefault="00777801" w:rsidP="00251708">
      <w:pPr>
        <w:widowControl w:val="0"/>
        <w:numPr>
          <w:ilvl w:val="0"/>
          <w:numId w:val="55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zabudowa usługowa, </w:t>
      </w:r>
    </w:p>
    <w:p w:rsidR="00777801" w:rsidRPr="0059629B" w:rsidRDefault="00777801" w:rsidP="00251708">
      <w:pPr>
        <w:widowControl w:val="0"/>
        <w:numPr>
          <w:ilvl w:val="0"/>
          <w:numId w:val="55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zabudowa mieszkaniowa jednorodzinna,</w:t>
      </w:r>
    </w:p>
    <w:p w:rsidR="00E567C5" w:rsidRPr="0059629B" w:rsidRDefault="00E567C5" w:rsidP="00251708">
      <w:pPr>
        <w:widowControl w:val="0"/>
        <w:numPr>
          <w:ilvl w:val="0"/>
          <w:numId w:val="55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zabudowa mieszkaniowa wielorodzinna;</w:t>
      </w:r>
    </w:p>
    <w:p w:rsidR="00777801" w:rsidRPr="0059629B" w:rsidRDefault="00777801" w:rsidP="00251708">
      <w:pPr>
        <w:widowControl w:val="0"/>
        <w:numPr>
          <w:ilvl w:val="0"/>
          <w:numId w:val="52"/>
        </w:numPr>
        <w:tabs>
          <w:tab w:val="clear" w:pos="360"/>
          <w:tab w:val="num" w:pos="709"/>
        </w:tabs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dopuszczalne: obiekty składowe i magazynowe.</w:t>
      </w:r>
    </w:p>
    <w:p w:rsidR="00777801" w:rsidRPr="0059629B" w:rsidRDefault="006339B4" w:rsidP="00251708">
      <w:pPr>
        <w:widowControl w:val="0"/>
        <w:numPr>
          <w:ilvl w:val="6"/>
          <w:numId w:val="51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terenach wyznaczonych</w:t>
      </w:r>
      <w:r w:rsidR="00777801" w:rsidRPr="0059629B">
        <w:rPr>
          <w:rFonts w:ascii="Arial" w:hAnsi="Arial" w:cs="Arial"/>
          <w:sz w:val="20"/>
          <w:szCs w:val="20"/>
        </w:rPr>
        <w:t xml:space="preserve"> w ust. 1 ustala się następujące warunki zagospodarowania terenu </w:t>
      </w:r>
      <w:r w:rsidR="00777801" w:rsidRPr="0059629B">
        <w:rPr>
          <w:rFonts w:ascii="Arial" w:hAnsi="Arial" w:cs="Arial"/>
          <w:sz w:val="20"/>
          <w:szCs w:val="20"/>
        </w:rPr>
        <w:br/>
        <w:t>i kształtowania zabudowy:</w:t>
      </w:r>
    </w:p>
    <w:p w:rsidR="00777801" w:rsidRPr="0059629B" w:rsidRDefault="00777801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maksymalny wskaźnik powierzchni zabudowy – </w:t>
      </w:r>
      <w:r w:rsidR="00D22FFA" w:rsidRPr="0059629B">
        <w:rPr>
          <w:rFonts w:ascii="Arial" w:hAnsi="Arial" w:cs="Arial"/>
          <w:sz w:val="20"/>
          <w:szCs w:val="20"/>
        </w:rPr>
        <w:t>4</w:t>
      </w:r>
      <w:r w:rsidRPr="0059629B">
        <w:rPr>
          <w:rFonts w:ascii="Arial" w:hAnsi="Arial" w:cs="Arial"/>
          <w:sz w:val="20"/>
          <w:szCs w:val="20"/>
        </w:rPr>
        <w:t>0%</w:t>
      </w:r>
      <w:r w:rsidRPr="0059629B">
        <w:rPr>
          <w:rFonts w:ascii="Arial" w:hAnsi="Arial" w:cs="Arial"/>
          <w:bCs/>
          <w:sz w:val="20"/>
          <w:szCs w:val="20"/>
        </w:rPr>
        <w:t>;</w:t>
      </w:r>
    </w:p>
    <w:p w:rsidR="00777801" w:rsidRPr="0059629B" w:rsidRDefault="00777801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wskaźnik intensywności zabudowy:</w:t>
      </w:r>
    </w:p>
    <w:p w:rsidR="00777801" w:rsidRPr="0059629B" w:rsidRDefault="00777801" w:rsidP="00251708">
      <w:pPr>
        <w:widowControl w:val="0"/>
        <w:numPr>
          <w:ilvl w:val="0"/>
          <w:numId w:val="54"/>
        </w:numPr>
        <w:tabs>
          <w:tab w:val="num" w:pos="1134"/>
        </w:tabs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maksymalny – </w:t>
      </w:r>
      <w:r w:rsidR="006339B4" w:rsidRPr="0059629B">
        <w:rPr>
          <w:rFonts w:ascii="Arial" w:hAnsi="Arial" w:cs="Arial"/>
          <w:sz w:val="20"/>
          <w:szCs w:val="20"/>
        </w:rPr>
        <w:t>1,0</w:t>
      </w:r>
      <w:r w:rsidRPr="0059629B">
        <w:rPr>
          <w:rFonts w:ascii="Arial" w:hAnsi="Arial" w:cs="Arial"/>
          <w:sz w:val="20"/>
          <w:szCs w:val="20"/>
        </w:rPr>
        <w:t xml:space="preserve">, </w:t>
      </w:r>
    </w:p>
    <w:p w:rsidR="00777801" w:rsidRPr="0059629B" w:rsidRDefault="00777801" w:rsidP="00251708">
      <w:pPr>
        <w:widowControl w:val="0"/>
        <w:numPr>
          <w:ilvl w:val="0"/>
          <w:numId w:val="54"/>
        </w:numPr>
        <w:tabs>
          <w:tab w:val="clear" w:pos="1440"/>
          <w:tab w:val="num" w:pos="1134"/>
          <w:tab w:val="num" w:pos="1276"/>
        </w:tabs>
        <w:autoSpaceDE w:val="0"/>
        <w:autoSpaceDN w:val="0"/>
        <w:adjustRightInd w:val="0"/>
        <w:ind w:hanging="7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minimalny – 0,1;</w:t>
      </w:r>
    </w:p>
    <w:p w:rsidR="00777801" w:rsidRPr="0059629B" w:rsidRDefault="00777801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maksymalna wysokość zabudowy –</w:t>
      </w:r>
      <w:r w:rsidR="00D22FFA" w:rsidRPr="0059629B">
        <w:rPr>
          <w:rFonts w:ascii="Arial" w:hAnsi="Arial" w:cs="Arial"/>
          <w:sz w:val="20"/>
          <w:szCs w:val="20"/>
        </w:rPr>
        <w:t xml:space="preserve"> 1</w:t>
      </w:r>
      <w:r w:rsidR="00E567C5" w:rsidRPr="0059629B">
        <w:rPr>
          <w:rFonts w:ascii="Arial" w:hAnsi="Arial" w:cs="Arial"/>
          <w:sz w:val="20"/>
          <w:szCs w:val="20"/>
        </w:rPr>
        <w:t>2</w:t>
      </w:r>
      <w:r w:rsidRPr="0059629B">
        <w:rPr>
          <w:rFonts w:ascii="Arial" w:hAnsi="Arial" w:cs="Arial"/>
          <w:sz w:val="20"/>
          <w:szCs w:val="20"/>
        </w:rPr>
        <w:t xml:space="preserve"> m;</w:t>
      </w:r>
    </w:p>
    <w:p w:rsidR="00777801" w:rsidRPr="0059629B" w:rsidRDefault="00777801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minimalny wskaźnik powierzchni biologicznie czynnej – </w:t>
      </w:r>
      <w:r w:rsidR="00D22FFA" w:rsidRPr="0059629B">
        <w:rPr>
          <w:rFonts w:ascii="Arial" w:hAnsi="Arial" w:cs="Arial"/>
          <w:sz w:val="20"/>
          <w:szCs w:val="20"/>
        </w:rPr>
        <w:t>30</w:t>
      </w:r>
      <w:r w:rsidRPr="0059629B">
        <w:rPr>
          <w:rFonts w:ascii="Arial" w:hAnsi="Arial" w:cs="Arial"/>
          <w:sz w:val="20"/>
          <w:szCs w:val="20"/>
        </w:rPr>
        <w:t>%;</w:t>
      </w:r>
    </w:p>
    <w:p w:rsidR="005470E3" w:rsidRPr="0059629B" w:rsidRDefault="00381147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terenu </w:t>
      </w:r>
      <w:r w:rsidR="005470E3" w:rsidRPr="0059629B">
        <w:rPr>
          <w:rFonts w:ascii="Arial" w:hAnsi="Arial" w:cs="Arial"/>
          <w:b/>
          <w:sz w:val="20"/>
          <w:szCs w:val="20"/>
        </w:rPr>
        <w:t>1</w:t>
      </w:r>
      <w:r w:rsidRPr="0059629B">
        <w:rPr>
          <w:rFonts w:ascii="Arial" w:hAnsi="Arial" w:cs="Arial"/>
          <w:b/>
          <w:sz w:val="20"/>
          <w:szCs w:val="20"/>
        </w:rPr>
        <w:t>UM</w:t>
      </w:r>
      <w:r w:rsidRPr="0059629B">
        <w:rPr>
          <w:rFonts w:ascii="Arial" w:hAnsi="Arial" w:cs="Arial"/>
          <w:sz w:val="20"/>
          <w:szCs w:val="20"/>
        </w:rPr>
        <w:t xml:space="preserve"> </w:t>
      </w:r>
      <w:r w:rsidR="000F6942" w:rsidRPr="0059629B">
        <w:rPr>
          <w:rFonts w:ascii="Arial" w:hAnsi="Arial" w:cs="Arial"/>
          <w:sz w:val="20"/>
          <w:szCs w:val="20"/>
        </w:rPr>
        <w:t xml:space="preserve">obowiązek uwzględnienia ograniczeń wynikających z §4 ust. 3 pkt </w:t>
      </w:r>
      <w:r w:rsidR="005470E3" w:rsidRPr="0059629B">
        <w:rPr>
          <w:rFonts w:ascii="Arial" w:hAnsi="Arial" w:cs="Arial"/>
          <w:sz w:val="20"/>
          <w:szCs w:val="20"/>
        </w:rPr>
        <w:t>2;</w:t>
      </w:r>
    </w:p>
    <w:p w:rsidR="005470E3" w:rsidRPr="0059629B" w:rsidRDefault="005470E3" w:rsidP="00251708">
      <w:pPr>
        <w:widowControl w:val="0"/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dla terenu </w:t>
      </w:r>
      <w:r w:rsidRPr="0059629B">
        <w:rPr>
          <w:rFonts w:ascii="Arial" w:hAnsi="Arial" w:cs="Arial"/>
          <w:b/>
          <w:sz w:val="20"/>
          <w:szCs w:val="20"/>
        </w:rPr>
        <w:t>2UM</w:t>
      </w:r>
      <w:r w:rsidRPr="0059629B">
        <w:rPr>
          <w:rFonts w:ascii="Arial" w:hAnsi="Arial" w:cs="Arial"/>
          <w:sz w:val="20"/>
          <w:szCs w:val="20"/>
        </w:rPr>
        <w:t xml:space="preserve"> obowiązek uwzględnienia ograniczeń wynikających z §4 ust. 3 pkt 4.</w:t>
      </w:r>
    </w:p>
    <w:p w:rsidR="00777801" w:rsidRPr="0059629B" w:rsidRDefault="00777801" w:rsidP="007778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6942" w:rsidRPr="0059629B" w:rsidRDefault="000F6942" w:rsidP="000F694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8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0F6942" w:rsidRPr="0059629B" w:rsidRDefault="000F6942" w:rsidP="00251708">
      <w:pPr>
        <w:widowControl w:val="0"/>
        <w:numPr>
          <w:ilvl w:val="6"/>
          <w:numId w:val="62"/>
        </w:numPr>
        <w:tabs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bCs/>
          <w:sz w:val="20"/>
          <w:szCs w:val="20"/>
        </w:rPr>
        <w:t>teren zabudowy usługowej i nieuciążliwej produkcji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 xml:space="preserve">oznaczony na rysunku planu symbolem </w:t>
      </w:r>
      <w:r w:rsidR="005470E3" w:rsidRPr="0059629B">
        <w:rPr>
          <w:rFonts w:ascii="Arial" w:hAnsi="Arial" w:cs="Arial"/>
          <w:b/>
          <w:sz w:val="20"/>
          <w:szCs w:val="20"/>
        </w:rPr>
        <w:t>1</w:t>
      </w:r>
      <w:r w:rsidRPr="0059629B">
        <w:rPr>
          <w:rFonts w:ascii="Arial" w:hAnsi="Arial" w:cs="Arial"/>
          <w:b/>
          <w:sz w:val="20"/>
          <w:szCs w:val="20"/>
        </w:rPr>
        <w:t>UP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bCs/>
          <w:sz w:val="20"/>
          <w:szCs w:val="20"/>
        </w:rPr>
        <w:t>dla którego ustala się:</w:t>
      </w:r>
    </w:p>
    <w:p w:rsidR="000F6942" w:rsidRPr="0059629B" w:rsidRDefault="000F6942" w:rsidP="00251708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przeznaczenie podstawowe: </w:t>
      </w:r>
    </w:p>
    <w:p w:rsidR="000F6942" w:rsidRPr="0059629B" w:rsidRDefault="000F6942" w:rsidP="00251708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zabudowa usługowa, </w:t>
      </w:r>
    </w:p>
    <w:p w:rsidR="000F6942" w:rsidRPr="0059629B" w:rsidRDefault="000F6942" w:rsidP="00251708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zabudowa </w:t>
      </w:r>
      <w:r w:rsidR="006339B4" w:rsidRPr="0059629B">
        <w:rPr>
          <w:rFonts w:ascii="Arial" w:hAnsi="Arial" w:cs="Arial"/>
          <w:sz w:val="20"/>
          <w:szCs w:val="20"/>
        </w:rPr>
        <w:t>produkcji nieuciążliwej</w:t>
      </w:r>
      <w:r w:rsidRPr="0059629B">
        <w:rPr>
          <w:rFonts w:ascii="Arial" w:hAnsi="Arial" w:cs="Arial"/>
          <w:sz w:val="20"/>
          <w:szCs w:val="20"/>
        </w:rPr>
        <w:t>,</w:t>
      </w:r>
    </w:p>
    <w:p w:rsidR="000F6942" w:rsidRPr="0059629B" w:rsidRDefault="000F6942" w:rsidP="00251708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dopuszczalne: obiekty składowe i magazynowe.</w:t>
      </w:r>
    </w:p>
    <w:p w:rsidR="000F6942" w:rsidRPr="0059629B" w:rsidRDefault="006339B4" w:rsidP="00251708">
      <w:pPr>
        <w:widowControl w:val="0"/>
        <w:numPr>
          <w:ilvl w:val="6"/>
          <w:numId w:val="62"/>
        </w:numPr>
        <w:tabs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terenie</w:t>
      </w:r>
      <w:r w:rsidR="000F6942" w:rsidRPr="0059629B">
        <w:rPr>
          <w:rFonts w:ascii="Arial" w:hAnsi="Arial" w:cs="Arial"/>
          <w:sz w:val="20"/>
          <w:szCs w:val="20"/>
        </w:rPr>
        <w:t xml:space="preserve"> wyznaczonym w ust. 1 ustala się następujące warunki zagospodarowania terenu </w:t>
      </w:r>
      <w:r w:rsidR="000F6942" w:rsidRPr="0059629B">
        <w:rPr>
          <w:rFonts w:ascii="Arial" w:hAnsi="Arial" w:cs="Arial"/>
          <w:sz w:val="20"/>
          <w:szCs w:val="20"/>
        </w:rPr>
        <w:br/>
        <w:t>i kształtowania zabudowy:</w:t>
      </w:r>
    </w:p>
    <w:p w:rsidR="000F6942" w:rsidRPr="0059629B" w:rsidRDefault="000F6942" w:rsidP="00251708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maksymalny wskaźnik powierzchni zabudowy – </w:t>
      </w:r>
      <w:r w:rsidR="006339B4" w:rsidRPr="0059629B">
        <w:rPr>
          <w:rFonts w:ascii="Arial" w:hAnsi="Arial" w:cs="Arial"/>
          <w:sz w:val="20"/>
          <w:szCs w:val="20"/>
        </w:rPr>
        <w:t>5</w:t>
      </w:r>
      <w:r w:rsidRPr="0059629B">
        <w:rPr>
          <w:rFonts w:ascii="Arial" w:hAnsi="Arial" w:cs="Arial"/>
          <w:sz w:val="20"/>
          <w:szCs w:val="20"/>
        </w:rPr>
        <w:t>0%</w:t>
      </w:r>
      <w:r w:rsidRPr="0059629B">
        <w:rPr>
          <w:rFonts w:ascii="Arial" w:hAnsi="Arial" w:cs="Arial"/>
          <w:bCs/>
          <w:sz w:val="20"/>
          <w:szCs w:val="20"/>
        </w:rPr>
        <w:t>;</w:t>
      </w:r>
    </w:p>
    <w:p w:rsidR="000F6942" w:rsidRPr="0059629B" w:rsidRDefault="000F6942" w:rsidP="00251708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wskaźnik intensywności zabudowy:</w:t>
      </w:r>
    </w:p>
    <w:p w:rsidR="000F6942" w:rsidRPr="0059629B" w:rsidRDefault="000F6942" w:rsidP="00251708">
      <w:pPr>
        <w:widowControl w:val="0"/>
        <w:numPr>
          <w:ilvl w:val="0"/>
          <w:numId w:val="61"/>
        </w:numPr>
        <w:tabs>
          <w:tab w:val="num" w:pos="1276"/>
        </w:tabs>
        <w:autoSpaceDE w:val="0"/>
        <w:autoSpaceDN w:val="0"/>
        <w:adjustRightInd w:val="0"/>
        <w:ind w:hanging="731"/>
        <w:jc w:val="both"/>
        <w:rPr>
          <w:rFonts w:ascii="Arial" w:hAnsi="Arial" w:cs="Arial"/>
          <w:b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maksymalny – </w:t>
      </w:r>
      <w:r w:rsidR="006339B4" w:rsidRPr="0059629B">
        <w:rPr>
          <w:rFonts w:ascii="Arial" w:hAnsi="Arial" w:cs="Arial"/>
          <w:sz w:val="20"/>
          <w:szCs w:val="20"/>
        </w:rPr>
        <w:t>0,6</w:t>
      </w:r>
      <w:r w:rsidRPr="0059629B">
        <w:rPr>
          <w:rFonts w:ascii="Arial" w:hAnsi="Arial" w:cs="Arial"/>
          <w:b/>
          <w:sz w:val="20"/>
          <w:szCs w:val="20"/>
        </w:rPr>
        <w:t xml:space="preserve">, </w:t>
      </w:r>
    </w:p>
    <w:p w:rsidR="000F6942" w:rsidRPr="0059629B" w:rsidRDefault="000F6942" w:rsidP="00251708">
      <w:pPr>
        <w:widowControl w:val="0"/>
        <w:numPr>
          <w:ilvl w:val="0"/>
          <w:numId w:val="61"/>
        </w:numPr>
        <w:autoSpaceDE w:val="0"/>
        <w:autoSpaceDN w:val="0"/>
        <w:adjustRightInd w:val="0"/>
        <w:ind w:hanging="7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minimalny – 0,1;</w:t>
      </w:r>
    </w:p>
    <w:p w:rsidR="000F6942" w:rsidRPr="0059629B" w:rsidRDefault="000F6942" w:rsidP="00251708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maksymalna wysokość zabudowy – 1</w:t>
      </w:r>
      <w:r w:rsidR="006339B4" w:rsidRPr="0059629B">
        <w:rPr>
          <w:rFonts w:ascii="Arial" w:hAnsi="Arial" w:cs="Arial"/>
          <w:sz w:val="20"/>
          <w:szCs w:val="20"/>
        </w:rPr>
        <w:t>0</w:t>
      </w:r>
      <w:r w:rsidRPr="0059629B">
        <w:rPr>
          <w:rFonts w:ascii="Arial" w:hAnsi="Arial" w:cs="Arial"/>
          <w:sz w:val="20"/>
          <w:szCs w:val="20"/>
        </w:rPr>
        <w:t xml:space="preserve"> m;</w:t>
      </w:r>
    </w:p>
    <w:p w:rsidR="000F6942" w:rsidRPr="0059629B" w:rsidRDefault="000F6942" w:rsidP="00251708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minimalny wskaźnik powierzchni biologicznie czynnej – </w:t>
      </w:r>
      <w:r w:rsidR="006339B4" w:rsidRPr="0059629B">
        <w:rPr>
          <w:rFonts w:ascii="Arial" w:hAnsi="Arial" w:cs="Arial"/>
          <w:sz w:val="20"/>
          <w:szCs w:val="20"/>
        </w:rPr>
        <w:t>2</w:t>
      </w:r>
      <w:r w:rsidRPr="0059629B">
        <w:rPr>
          <w:rFonts w:ascii="Arial" w:hAnsi="Arial" w:cs="Arial"/>
          <w:sz w:val="20"/>
          <w:szCs w:val="20"/>
        </w:rPr>
        <w:t>0%</w:t>
      </w:r>
      <w:r w:rsidR="00381147" w:rsidRPr="0059629B">
        <w:rPr>
          <w:rFonts w:ascii="Arial" w:hAnsi="Arial" w:cs="Arial"/>
          <w:sz w:val="20"/>
          <w:szCs w:val="20"/>
        </w:rPr>
        <w:t>.</w:t>
      </w:r>
    </w:p>
    <w:p w:rsidR="00381147" w:rsidRPr="0059629B" w:rsidRDefault="00381147" w:rsidP="00CC6FB9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81147" w:rsidRPr="0059629B" w:rsidRDefault="009F65B2" w:rsidP="00381147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>§ 9</w:t>
      </w:r>
      <w:r w:rsidR="00381147"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381147" w:rsidRPr="0059629B" w:rsidRDefault="00381147" w:rsidP="00251708">
      <w:pPr>
        <w:widowControl w:val="0"/>
        <w:numPr>
          <w:ilvl w:val="6"/>
          <w:numId w:val="63"/>
        </w:numPr>
        <w:tabs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bCs/>
          <w:sz w:val="20"/>
          <w:szCs w:val="20"/>
        </w:rPr>
        <w:t>teren usług oświaty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 xml:space="preserve">oznaczony na rysunku planu symbolem </w:t>
      </w:r>
      <w:r w:rsidRPr="0059629B">
        <w:rPr>
          <w:rFonts w:ascii="Arial" w:hAnsi="Arial" w:cs="Arial"/>
          <w:b/>
          <w:sz w:val="20"/>
          <w:szCs w:val="20"/>
        </w:rPr>
        <w:t>1</w:t>
      </w:r>
      <w:r w:rsidRPr="0059629B">
        <w:rPr>
          <w:rFonts w:ascii="Arial" w:hAnsi="Arial" w:cs="Arial"/>
          <w:b/>
          <w:bCs/>
          <w:sz w:val="20"/>
          <w:szCs w:val="20"/>
        </w:rPr>
        <w:t>UPO</w:t>
      </w:r>
      <w:r w:rsidRPr="0059629B">
        <w:rPr>
          <w:rFonts w:ascii="Arial" w:hAnsi="Arial" w:cs="Arial"/>
          <w:bCs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bCs/>
          <w:sz w:val="20"/>
          <w:szCs w:val="20"/>
        </w:rPr>
        <w:t>dla którego ustala się:</w:t>
      </w:r>
    </w:p>
    <w:p w:rsidR="00381147" w:rsidRPr="0059629B" w:rsidRDefault="00381147" w:rsidP="00251708">
      <w:pPr>
        <w:widowControl w:val="0"/>
        <w:numPr>
          <w:ilvl w:val="0"/>
          <w:numId w:val="64"/>
        </w:numPr>
        <w:tabs>
          <w:tab w:val="clear" w:pos="360"/>
          <w:tab w:val="num" w:pos="709"/>
        </w:tabs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podstawowe – usługi oświaty;</w:t>
      </w:r>
    </w:p>
    <w:p w:rsidR="00381147" w:rsidRPr="0059629B" w:rsidRDefault="00381147" w:rsidP="00251708">
      <w:pPr>
        <w:widowControl w:val="0"/>
        <w:numPr>
          <w:ilvl w:val="0"/>
          <w:numId w:val="64"/>
        </w:numPr>
        <w:tabs>
          <w:tab w:val="clear" w:pos="360"/>
          <w:tab w:val="num" w:pos="709"/>
        </w:tabs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przeznaczenie dopuszczalne: usługi sportu i rekreacji.</w:t>
      </w:r>
    </w:p>
    <w:p w:rsidR="00381147" w:rsidRPr="0059629B" w:rsidRDefault="00381147" w:rsidP="00251708">
      <w:pPr>
        <w:widowControl w:val="0"/>
        <w:numPr>
          <w:ilvl w:val="6"/>
          <w:numId w:val="63"/>
        </w:numPr>
        <w:tabs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 terenach wyznaczonych w ust. 1 ustala się następujące warunki zagospodarowania terenu </w:t>
      </w:r>
      <w:r w:rsidRPr="0059629B">
        <w:rPr>
          <w:rFonts w:ascii="Arial" w:hAnsi="Arial" w:cs="Arial"/>
          <w:sz w:val="20"/>
          <w:szCs w:val="20"/>
        </w:rPr>
        <w:br/>
        <w:t>i kształtowania zabudowy:</w:t>
      </w:r>
    </w:p>
    <w:p w:rsidR="00381147" w:rsidRPr="0059629B" w:rsidRDefault="00381147" w:rsidP="00251708">
      <w:pPr>
        <w:widowControl w:val="0"/>
        <w:numPr>
          <w:ilvl w:val="0"/>
          <w:numId w:val="65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maksymalny wskaźnik powierzchni zabudowy – 70%</w:t>
      </w:r>
      <w:r w:rsidRPr="0059629B">
        <w:rPr>
          <w:rFonts w:ascii="Arial" w:hAnsi="Arial" w:cs="Arial"/>
          <w:bCs/>
          <w:sz w:val="20"/>
          <w:szCs w:val="20"/>
        </w:rPr>
        <w:t>;</w:t>
      </w:r>
    </w:p>
    <w:p w:rsidR="00381147" w:rsidRPr="0059629B" w:rsidRDefault="00381147" w:rsidP="00251708">
      <w:pPr>
        <w:widowControl w:val="0"/>
        <w:numPr>
          <w:ilvl w:val="0"/>
          <w:numId w:val="65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wskaźnik intensywności zabudowy:</w:t>
      </w:r>
    </w:p>
    <w:p w:rsidR="00381147" w:rsidRPr="0059629B" w:rsidRDefault="00381147" w:rsidP="00251708">
      <w:pPr>
        <w:widowControl w:val="0"/>
        <w:numPr>
          <w:ilvl w:val="0"/>
          <w:numId w:val="66"/>
        </w:numPr>
        <w:tabs>
          <w:tab w:val="num" w:pos="1276"/>
        </w:tabs>
        <w:autoSpaceDE w:val="0"/>
        <w:autoSpaceDN w:val="0"/>
        <w:adjustRightInd w:val="0"/>
        <w:ind w:hanging="731"/>
        <w:jc w:val="both"/>
        <w:rPr>
          <w:rFonts w:ascii="Arial" w:hAnsi="Arial" w:cs="Arial"/>
          <w:b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maksymalny – 1,5,</w:t>
      </w:r>
      <w:r w:rsidRPr="0059629B">
        <w:rPr>
          <w:rFonts w:ascii="Arial" w:hAnsi="Arial" w:cs="Arial"/>
          <w:b/>
          <w:sz w:val="20"/>
          <w:szCs w:val="20"/>
        </w:rPr>
        <w:t xml:space="preserve"> </w:t>
      </w:r>
    </w:p>
    <w:p w:rsidR="00381147" w:rsidRPr="0059629B" w:rsidRDefault="00381147" w:rsidP="00251708">
      <w:pPr>
        <w:widowControl w:val="0"/>
        <w:numPr>
          <w:ilvl w:val="0"/>
          <w:numId w:val="66"/>
        </w:numPr>
        <w:autoSpaceDE w:val="0"/>
        <w:autoSpaceDN w:val="0"/>
        <w:adjustRightInd w:val="0"/>
        <w:ind w:hanging="731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minimalny – 0,2;</w:t>
      </w:r>
    </w:p>
    <w:p w:rsidR="00381147" w:rsidRPr="0059629B" w:rsidRDefault="00381147" w:rsidP="00251708">
      <w:pPr>
        <w:widowControl w:val="0"/>
        <w:numPr>
          <w:ilvl w:val="0"/>
          <w:numId w:val="65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maksymalna wysokość zabudowy – 12 m;</w:t>
      </w:r>
    </w:p>
    <w:p w:rsidR="00381147" w:rsidRPr="0059629B" w:rsidRDefault="00381147" w:rsidP="00251708">
      <w:pPr>
        <w:widowControl w:val="0"/>
        <w:numPr>
          <w:ilvl w:val="0"/>
          <w:numId w:val="65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minimalny wskaźnik powierzchni biologicznie czynnej – 20%;</w:t>
      </w:r>
    </w:p>
    <w:p w:rsidR="00381147" w:rsidRPr="0059629B" w:rsidRDefault="00381147" w:rsidP="00251708">
      <w:pPr>
        <w:widowControl w:val="0"/>
        <w:numPr>
          <w:ilvl w:val="0"/>
          <w:numId w:val="65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obowiązek uwzględnienia ograniczeń wynikających z §4 ust. 3 pkt </w:t>
      </w:r>
      <w:r w:rsidR="005470E3" w:rsidRPr="0059629B">
        <w:rPr>
          <w:rFonts w:ascii="Arial" w:hAnsi="Arial" w:cs="Arial"/>
          <w:sz w:val="20"/>
          <w:szCs w:val="20"/>
        </w:rPr>
        <w:t>4</w:t>
      </w:r>
      <w:r w:rsidRPr="0059629B">
        <w:rPr>
          <w:rFonts w:ascii="Arial" w:hAnsi="Arial" w:cs="Arial"/>
          <w:sz w:val="20"/>
          <w:szCs w:val="20"/>
        </w:rPr>
        <w:t>.</w:t>
      </w:r>
    </w:p>
    <w:p w:rsidR="002977EC" w:rsidRPr="0059629B" w:rsidRDefault="002977EC" w:rsidP="002977E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77EC" w:rsidRPr="0059629B" w:rsidRDefault="002977EC" w:rsidP="002977E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10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57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2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spacing w:val="-2"/>
          <w:sz w:val="20"/>
          <w:szCs w:val="20"/>
        </w:rPr>
        <w:t xml:space="preserve">teren </w:t>
      </w:r>
      <w:r w:rsidR="009C74D1" w:rsidRPr="0059629B">
        <w:rPr>
          <w:rFonts w:ascii="Arial" w:hAnsi="Arial" w:cs="Arial"/>
          <w:b/>
          <w:spacing w:val="-2"/>
          <w:sz w:val="20"/>
          <w:szCs w:val="20"/>
        </w:rPr>
        <w:t>drogi publicznej – lokalnej</w:t>
      </w:r>
      <w:r w:rsidRPr="0059629B">
        <w:rPr>
          <w:rFonts w:ascii="Arial" w:hAnsi="Arial" w:cs="Arial"/>
          <w:spacing w:val="-2"/>
          <w:sz w:val="20"/>
          <w:szCs w:val="20"/>
        </w:rPr>
        <w:t xml:space="preserve">, oznaczony na rysunku planu symbolem </w:t>
      </w:r>
      <w:r w:rsidRPr="0059629B">
        <w:rPr>
          <w:rFonts w:ascii="Arial" w:hAnsi="Arial" w:cs="Arial"/>
          <w:b/>
          <w:spacing w:val="-2"/>
          <w:sz w:val="20"/>
          <w:szCs w:val="20"/>
        </w:rPr>
        <w:t>1KDL</w:t>
      </w:r>
      <w:r w:rsidRPr="0059629B">
        <w:rPr>
          <w:rFonts w:ascii="Arial" w:hAnsi="Arial" w:cs="Arial"/>
          <w:spacing w:val="-2"/>
          <w:sz w:val="20"/>
          <w:szCs w:val="20"/>
        </w:rPr>
        <w:t>,</w:t>
      </w:r>
      <w:r w:rsidRPr="0059629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9629B">
        <w:rPr>
          <w:rFonts w:ascii="Arial" w:hAnsi="Arial" w:cs="Arial"/>
          <w:spacing w:val="-2"/>
          <w:sz w:val="20"/>
          <w:szCs w:val="20"/>
        </w:rPr>
        <w:t>z</w:t>
      </w:r>
      <w:r w:rsidR="009C74D1" w:rsidRPr="0059629B">
        <w:rPr>
          <w:rFonts w:ascii="Arial" w:hAnsi="Arial" w:cs="Arial"/>
          <w:spacing w:val="-2"/>
          <w:sz w:val="20"/>
          <w:szCs w:val="20"/>
        </w:rPr>
        <w:t> </w:t>
      </w:r>
      <w:r w:rsidRPr="0059629B">
        <w:rPr>
          <w:rFonts w:ascii="Arial" w:hAnsi="Arial" w:cs="Arial"/>
          <w:spacing w:val="-2"/>
          <w:sz w:val="20"/>
          <w:szCs w:val="20"/>
        </w:rPr>
        <w:t>podstawowym przeznaczeniem pod drogę publiczną klasy L (lokalna)</w:t>
      </w:r>
      <w:r w:rsidRPr="0059629B">
        <w:rPr>
          <w:rFonts w:ascii="Arial" w:hAnsi="Arial" w:cs="Arial"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57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Szerokość drogi w liniach rozgraniczających 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– </w:t>
      </w:r>
      <w:r w:rsidRPr="0059629B">
        <w:rPr>
          <w:rFonts w:ascii="Arial" w:hAnsi="Arial" w:cs="Arial"/>
          <w:sz w:val="20"/>
          <w:szCs w:val="20"/>
        </w:rPr>
        <w:t>zgodnie z rysunkiem planu,</w:t>
      </w:r>
    </w:p>
    <w:p w:rsidR="002977EC" w:rsidRPr="0059629B" w:rsidRDefault="002977EC" w:rsidP="002977E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977EC" w:rsidRPr="0059629B" w:rsidRDefault="002977EC" w:rsidP="002977E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11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56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spacing w:val="-4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 xml:space="preserve">teren drogi publicznej – </w:t>
      </w:r>
      <w:r w:rsidR="009C74D1" w:rsidRPr="0059629B">
        <w:rPr>
          <w:rFonts w:ascii="Arial" w:hAnsi="Arial" w:cs="Arial"/>
          <w:b/>
          <w:bCs/>
          <w:spacing w:val="-4"/>
          <w:sz w:val="20"/>
          <w:szCs w:val="20"/>
        </w:rPr>
        <w:t>dojazdowej</w:t>
      </w:r>
      <w:r w:rsidRPr="0059629B">
        <w:rPr>
          <w:rFonts w:ascii="Arial" w:hAnsi="Arial" w:cs="Arial"/>
          <w:bCs/>
          <w:spacing w:val="-4"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oznaczony na rysunku planu symbolem </w:t>
      </w:r>
      <w:r w:rsidRPr="0059629B">
        <w:rPr>
          <w:rFonts w:ascii="Arial" w:hAnsi="Arial" w:cs="Arial"/>
          <w:b/>
          <w:spacing w:val="-4"/>
          <w:sz w:val="20"/>
          <w:szCs w:val="20"/>
        </w:rPr>
        <w:t>1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>KDD</w:t>
      </w:r>
      <w:r w:rsidRPr="0059629B">
        <w:rPr>
          <w:rFonts w:ascii="Arial" w:hAnsi="Arial" w:cs="Arial"/>
          <w:bCs/>
          <w:spacing w:val="-4"/>
          <w:sz w:val="20"/>
          <w:szCs w:val="20"/>
        </w:rPr>
        <w:t>,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59629B">
        <w:rPr>
          <w:rFonts w:ascii="Arial" w:hAnsi="Arial" w:cs="Arial"/>
          <w:spacing w:val="-4"/>
          <w:sz w:val="20"/>
          <w:szCs w:val="20"/>
        </w:rPr>
        <w:lastRenderedPageBreak/>
        <w:t>z</w:t>
      </w:r>
      <w:r w:rsidR="009C74D1" w:rsidRPr="0059629B">
        <w:rPr>
          <w:rFonts w:ascii="Arial" w:hAnsi="Arial" w:cs="Arial"/>
          <w:spacing w:val="-4"/>
          <w:sz w:val="20"/>
          <w:szCs w:val="20"/>
        </w:rPr>
        <w:t> </w:t>
      </w:r>
      <w:r w:rsidRPr="0059629B">
        <w:rPr>
          <w:rFonts w:ascii="Arial" w:hAnsi="Arial" w:cs="Arial"/>
          <w:spacing w:val="-4"/>
          <w:sz w:val="20"/>
          <w:szCs w:val="20"/>
        </w:rPr>
        <w:t>podstawowym przeznaczeniem pod drogę publiczną klasy D (dojazdowa)</w:t>
      </w:r>
      <w:r w:rsidRPr="0059629B">
        <w:rPr>
          <w:rFonts w:ascii="Arial" w:hAnsi="Arial" w:cs="Arial"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56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Szerokość drogi w liniach rozgraniczających 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– </w:t>
      </w:r>
      <w:r w:rsidRPr="0059629B">
        <w:rPr>
          <w:rFonts w:ascii="Arial" w:hAnsi="Arial" w:cs="Arial"/>
          <w:sz w:val="20"/>
          <w:szCs w:val="20"/>
        </w:rPr>
        <w:t>zgodnie z rysunkiem planu,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2977EC" w:rsidRPr="0059629B" w:rsidRDefault="002977EC" w:rsidP="002977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77EC" w:rsidRPr="0059629B" w:rsidRDefault="002977EC" w:rsidP="002977EC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12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41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pacing w:val="-4"/>
          <w:sz w:val="20"/>
          <w:szCs w:val="20"/>
        </w:rPr>
        <w:t xml:space="preserve">Wyznacza się </w:t>
      </w:r>
      <w:r w:rsidRPr="0059629B">
        <w:rPr>
          <w:rFonts w:ascii="Arial" w:hAnsi="Arial" w:cs="Arial"/>
          <w:b/>
          <w:spacing w:val="-4"/>
          <w:sz w:val="20"/>
          <w:szCs w:val="20"/>
        </w:rPr>
        <w:t>teren dogi wewnętrznej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, oznaczony na rysunku planu symbolem </w:t>
      </w:r>
      <w:r w:rsidRPr="0059629B">
        <w:rPr>
          <w:rFonts w:ascii="Arial" w:hAnsi="Arial" w:cs="Arial"/>
          <w:b/>
          <w:spacing w:val="-4"/>
          <w:sz w:val="20"/>
          <w:szCs w:val="20"/>
        </w:rPr>
        <w:t>1</w:t>
      </w:r>
      <w:r w:rsidRPr="0059629B">
        <w:rPr>
          <w:rFonts w:ascii="Arial" w:hAnsi="Arial" w:cs="Arial"/>
          <w:b/>
          <w:bCs/>
          <w:spacing w:val="-4"/>
          <w:sz w:val="20"/>
          <w:szCs w:val="20"/>
        </w:rPr>
        <w:t>KDW</w:t>
      </w:r>
      <w:r w:rsidRPr="0059629B">
        <w:rPr>
          <w:rFonts w:ascii="Arial" w:hAnsi="Arial" w:cs="Arial"/>
          <w:bCs/>
          <w:spacing w:val="-4"/>
          <w:sz w:val="20"/>
          <w:szCs w:val="20"/>
        </w:rPr>
        <w:t xml:space="preserve">, </w:t>
      </w:r>
      <w:r w:rsidRPr="0059629B">
        <w:rPr>
          <w:rFonts w:ascii="Arial" w:hAnsi="Arial" w:cs="Arial"/>
          <w:spacing w:val="-4"/>
          <w:sz w:val="20"/>
          <w:szCs w:val="20"/>
        </w:rPr>
        <w:t>z przeznaczeniem pod drogę wewnętrzną</w:t>
      </w:r>
      <w:r w:rsidRPr="0059629B">
        <w:rPr>
          <w:rFonts w:ascii="Arial" w:hAnsi="Arial" w:cs="Arial"/>
          <w:sz w:val="20"/>
          <w:szCs w:val="20"/>
        </w:rPr>
        <w:t>.</w:t>
      </w:r>
    </w:p>
    <w:p w:rsidR="002977EC" w:rsidRPr="0059629B" w:rsidRDefault="002977EC" w:rsidP="009F65B2">
      <w:pPr>
        <w:widowControl w:val="0"/>
        <w:numPr>
          <w:ilvl w:val="6"/>
          <w:numId w:val="41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W terenie wyznaczonym w ust. 1 ustala się zakaz lokalizacji obiektów kubaturowych.</w:t>
      </w:r>
    </w:p>
    <w:p w:rsidR="002977EC" w:rsidRPr="0059629B" w:rsidRDefault="002977EC" w:rsidP="009F65B2">
      <w:pPr>
        <w:widowControl w:val="0"/>
        <w:numPr>
          <w:ilvl w:val="6"/>
          <w:numId w:val="41"/>
        </w:numPr>
        <w:tabs>
          <w:tab w:val="clear" w:pos="360"/>
          <w:tab w:val="num" w:pos="284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Szerokość drogi w liniach rozgraniczających </w:t>
      </w:r>
      <w:r w:rsidRPr="0059629B">
        <w:rPr>
          <w:rFonts w:ascii="Arial" w:hAnsi="Arial" w:cs="Arial"/>
          <w:spacing w:val="-4"/>
          <w:sz w:val="20"/>
          <w:szCs w:val="20"/>
        </w:rPr>
        <w:t xml:space="preserve">– </w:t>
      </w:r>
      <w:r w:rsidRPr="0059629B">
        <w:rPr>
          <w:rFonts w:ascii="Arial" w:hAnsi="Arial" w:cs="Arial"/>
          <w:sz w:val="20"/>
          <w:szCs w:val="20"/>
        </w:rPr>
        <w:t>zgodnie z rysunkiem planu.</w:t>
      </w:r>
    </w:p>
    <w:p w:rsidR="00587CDF" w:rsidRPr="0059629B" w:rsidRDefault="00587CDF" w:rsidP="002977EC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87CDF" w:rsidRPr="0059629B" w:rsidRDefault="00587CDF" w:rsidP="00587C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07882" w:rsidRPr="0059629B" w:rsidRDefault="00B07882" w:rsidP="00B07882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13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CC6FB9" w:rsidRPr="0059629B" w:rsidRDefault="00CC6FB9" w:rsidP="00CC6F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Ustala się stawkę procentową</w:t>
      </w:r>
      <w:r w:rsidR="002F05DF" w:rsidRPr="0059629B">
        <w:rPr>
          <w:rFonts w:ascii="Arial" w:hAnsi="Arial" w:cs="Arial"/>
          <w:sz w:val="20"/>
          <w:szCs w:val="20"/>
        </w:rPr>
        <w:t>, na podstawie</w:t>
      </w:r>
      <w:r w:rsidR="008A6CC4" w:rsidRPr="0059629B">
        <w:rPr>
          <w:rFonts w:ascii="Arial" w:hAnsi="Arial" w:cs="Arial"/>
          <w:sz w:val="20"/>
          <w:szCs w:val="20"/>
        </w:rPr>
        <w:t xml:space="preserve"> </w:t>
      </w:r>
      <w:r w:rsidRPr="0059629B">
        <w:rPr>
          <w:rFonts w:ascii="Arial" w:hAnsi="Arial" w:cs="Arial"/>
          <w:sz w:val="20"/>
          <w:szCs w:val="20"/>
        </w:rPr>
        <w:t xml:space="preserve">której </w:t>
      </w:r>
      <w:r w:rsidR="002F05DF" w:rsidRPr="0059629B">
        <w:rPr>
          <w:rFonts w:ascii="Arial" w:hAnsi="Arial" w:cs="Arial"/>
          <w:sz w:val="20"/>
          <w:szCs w:val="20"/>
        </w:rPr>
        <w:t>ustala się jednorazową opłatę w stosunku procentowym do wzrostu wartości nieruchomości na skutek uchwalenia planu w przypadku, gdy właściciel lub użytkownik wieczysty zbywa tę nieruchomość w terminie nie późniejszym niż 5 lat od</w:t>
      </w:r>
      <w:r w:rsidR="009E5C29" w:rsidRPr="0059629B">
        <w:rPr>
          <w:rFonts w:ascii="Arial" w:hAnsi="Arial" w:cs="Arial"/>
          <w:sz w:val="20"/>
          <w:szCs w:val="20"/>
        </w:rPr>
        <w:t> </w:t>
      </w:r>
      <w:r w:rsidR="002F05DF" w:rsidRPr="0059629B">
        <w:rPr>
          <w:rFonts w:ascii="Arial" w:hAnsi="Arial" w:cs="Arial"/>
          <w:sz w:val="20"/>
          <w:szCs w:val="20"/>
        </w:rPr>
        <w:t>daty wejścia planu w życie w wysokości</w:t>
      </w:r>
      <w:r w:rsidRPr="0059629B">
        <w:rPr>
          <w:rFonts w:ascii="Arial" w:hAnsi="Arial" w:cs="Arial"/>
          <w:sz w:val="20"/>
          <w:szCs w:val="20"/>
        </w:rPr>
        <w:t xml:space="preserve"> – 10 %.</w:t>
      </w:r>
    </w:p>
    <w:p w:rsidR="003A1066" w:rsidRPr="0059629B" w:rsidRDefault="003A1066" w:rsidP="00F24D37">
      <w:pPr>
        <w:keepNext/>
        <w:widowControl w:val="0"/>
        <w:autoSpaceDE w:val="0"/>
        <w:autoSpaceDN w:val="0"/>
        <w:adjustRightInd w:val="0"/>
        <w:spacing w:before="48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Rozdział </w:t>
      </w:r>
      <w:r w:rsidR="00CC6FB9" w:rsidRPr="0059629B">
        <w:rPr>
          <w:rFonts w:ascii="Arial" w:hAnsi="Arial" w:cs="Arial"/>
          <w:b/>
          <w:bCs/>
          <w:sz w:val="20"/>
          <w:szCs w:val="20"/>
        </w:rPr>
        <w:t>III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  <w:r w:rsidRPr="0059629B">
        <w:rPr>
          <w:rFonts w:ascii="Arial" w:hAnsi="Arial" w:cs="Arial"/>
          <w:bCs/>
          <w:sz w:val="20"/>
          <w:szCs w:val="20"/>
        </w:rPr>
        <w:t xml:space="preserve"> </w:t>
      </w:r>
      <w:r w:rsidRPr="0059629B">
        <w:rPr>
          <w:rFonts w:ascii="Arial" w:hAnsi="Arial" w:cs="Arial"/>
          <w:b/>
          <w:bCs/>
          <w:sz w:val="20"/>
          <w:szCs w:val="20"/>
        </w:rPr>
        <w:t>Ustalenia końcowe</w:t>
      </w:r>
    </w:p>
    <w:p w:rsidR="003A1066" w:rsidRPr="0059629B" w:rsidRDefault="003A1066" w:rsidP="003A10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1066" w:rsidRPr="0059629B" w:rsidRDefault="003A1066" w:rsidP="003A1066">
      <w:pPr>
        <w:widowControl w:val="0"/>
        <w:tabs>
          <w:tab w:val="left" w:pos="1701"/>
          <w:tab w:val="num" w:pos="5040"/>
          <w:tab w:val="num" w:pos="546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14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3A1066" w:rsidRPr="0059629B" w:rsidRDefault="003A1066" w:rsidP="003A106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 xml:space="preserve">Wykonanie uchwały powierza się </w:t>
      </w:r>
      <w:r w:rsidR="00CC6FB9" w:rsidRPr="0059629B">
        <w:rPr>
          <w:rFonts w:ascii="Arial" w:hAnsi="Arial" w:cs="Arial"/>
          <w:sz w:val="20"/>
          <w:szCs w:val="20"/>
        </w:rPr>
        <w:t>Wójtowi Gminy Ciasna</w:t>
      </w:r>
      <w:r w:rsidRPr="0059629B">
        <w:rPr>
          <w:rFonts w:ascii="Arial" w:hAnsi="Arial" w:cs="Arial"/>
          <w:sz w:val="20"/>
          <w:szCs w:val="20"/>
        </w:rPr>
        <w:t>.</w:t>
      </w:r>
    </w:p>
    <w:p w:rsidR="003A1066" w:rsidRPr="0059629B" w:rsidRDefault="003A1066" w:rsidP="003A1066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3A1066" w:rsidRPr="0059629B" w:rsidRDefault="003A1066" w:rsidP="003A10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F65B2" w:rsidRPr="0059629B">
        <w:rPr>
          <w:rFonts w:ascii="Arial" w:hAnsi="Arial" w:cs="Arial"/>
          <w:b/>
          <w:bCs/>
          <w:sz w:val="20"/>
          <w:szCs w:val="20"/>
        </w:rPr>
        <w:t>15</w:t>
      </w:r>
      <w:r w:rsidRPr="0059629B">
        <w:rPr>
          <w:rFonts w:ascii="Arial" w:hAnsi="Arial" w:cs="Arial"/>
          <w:b/>
          <w:bCs/>
          <w:sz w:val="20"/>
          <w:szCs w:val="20"/>
        </w:rPr>
        <w:t>.</w:t>
      </w:r>
    </w:p>
    <w:p w:rsidR="009E5C29" w:rsidRPr="0059629B" w:rsidRDefault="003A1066" w:rsidP="005522E6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59629B">
        <w:rPr>
          <w:rFonts w:ascii="Arial" w:hAnsi="Arial" w:cs="Arial"/>
          <w:sz w:val="20"/>
          <w:szCs w:val="20"/>
        </w:rPr>
        <w:t>Uchwała wchodzi w życie po upływie 14 dni od d</w:t>
      </w:r>
      <w:r w:rsidR="00F623F1" w:rsidRPr="0059629B">
        <w:rPr>
          <w:rFonts w:ascii="Arial" w:hAnsi="Arial" w:cs="Arial"/>
          <w:sz w:val="20"/>
          <w:szCs w:val="20"/>
        </w:rPr>
        <w:t>nia</w:t>
      </w:r>
      <w:r w:rsidRPr="0059629B">
        <w:rPr>
          <w:rFonts w:ascii="Arial" w:hAnsi="Arial" w:cs="Arial"/>
          <w:sz w:val="20"/>
          <w:szCs w:val="20"/>
        </w:rPr>
        <w:t xml:space="preserve"> jej ogłoszenia w Dzienniku Urzę</w:t>
      </w:r>
      <w:r w:rsidR="005522E6" w:rsidRPr="0059629B">
        <w:rPr>
          <w:rFonts w:ascii="Arial" w:hAnsi="Arial" w:cs="Arial"/>
          <w:sz w:val="20"/>
          <w:szCs w:val="20"/>
        </w:rPr>
        <w:t xml:space="preserve">dowym Województwa </w:t>
      </w:r>
      <w:r w:rsidR="00CC6FB9" w:rsidRPr="0059629B">
        <w:rPr>
          <w:rFonts w:ascii="Arial" w:hAnsi="Arial" w:cs="Arial"/>
          <w:sz w:val="20"/>
          <w:szCs w:val="20"/>
        </w:rPr>
        <w:t>Śląskiego</w:t>
      </w:r>
      <w:r w:rsidR="005522E6" w:rsidRPr="0059629B">
        <w:rPr>
          <w:rFonts w:ascii="Arial" w:hAnsi="Arial" w:cs="Arial"/>
          <w:sz w:val="20"/>
          <w:szCs w:val="20"/>
        </w:rPr>
        <w:t>.</w:t>
      </w:r>
    </w:p>
    <w:sectPr w:rsidR="009E5C29" w:rsidRPr="0059629B" w:rsidSect="003E69FA">
      <w:headerReference w:type="default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3A" w:rsidRDefault="0078053A" w:rsidP="0028008D">
      <w:r>
        <w:separator/>
      </w:r>
    </w:p>
  </w:endnote>
  <w:endnote w:type="continuationSeparator" w:id="0">
    <w:p w:rsidR="0078053A" w:rsidRDefault="0078053A" w:rsidP="0028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33" w:rsidRPr="00567944" w:rsidRDefault="00A83D35">
    <w:pPr>
      <w:pStyle w:val="Stopka"/>
      <w:jc w:val="right"/>
      <w:rPr>
        <w:rFonts w:ascii="Arial" w:hAnsi="Arial" w:cs="Arial"/>
        <w:sz w:val="20"/>
        <w:szCs w:val="20"/>
      </w:rPr>
    </w:pPr>
    <w:r w:rsidRPr="00567944">
      <w:rPr>
        <w:rFonts w:ascii="Arial" w:hAnsi="Arial" w:cs="Arial"/>
        <w:sz w:val="20"/>
        <w:szCs w:val="20"/>
      </w:rPr>
      <w:fldChar w:fldCharType="begin"/>
    </w:r>
    <w:r w:rsidR="006D2133" w:rsidRPr="00567944">
      <w:rPr>
        <w:rFonts w:ascii="Arial" w:hAnsi="Arial" w:cs="Arial"/>
        <w:sz w:val="20"/>
        <w:szCs w:val="20"/>
      </w:rPr>
      <w:instrText xml:space="preserve"> PAGE   \* MERGEFORMAT </w:instrText>
    </w:r>
    <w:r w:rsidRPr="00567944">
      <w:rPr>
        <w:rFonts w:ascii="Arial" w:hAnsi="Arial" w:cs="Arial"/>
        <w:sz w:val="20"/>
        <w:szCs w:val="20"/>
      </w:rPr>
      <w:fldChar w:fldCharType="separate"/>
    </w:r>
    <w:r w:rsidR="00F04C47">
      <w:rPr>
        <w:rFonts w:ascii="Arial" w:hAnsi="Arial" w:cs="Arial"/>
        <w:noProof/>
        <w:sz w:val="20"/>
        <w:szCs w:val="20"/>
      </w:rPr>
      <w:t>8</w:t>
    </w:r>
    <w:r w:rsidRPr="00567944">
      <w:rPr>
        <w:rFonts w:ascii="Arial" w:hAnsi="Arial" w:cs="Arial"/>
        <w:sz w:val="20"/>
        <w:szCs w:val="20"/>
      </w:rPr>
      <w:fldChar w:fldCharType="end"/>
    </w:r>
  </w:p>
  <w:p w:rsidR="006D2133" w:rsidRDefault="006D2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3A" w:rsidRDefault="0078053A" w:rsidP="0028008D">
      <w:r>
        <w:separator/>
      </w:r>
    </w:p>
  </w:footnote>
  <w:footnote w:type="continuationSeparator" w:id="0">
    <w:p w:rsidR="0078053A" w:rsidRDefault="0078053A" w:rsidP="0028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33" w:rsidRPr="00641D99" w:rsidRDefault="00AA3F06" w:rsidP="0028008D">
    <w:pPr>
      <w:pStyle w:val="Nagwek"/>
      <w:rPr>
        <w:rFonts w:ascii="Arial" w:hAnsi="Arial" w:cs="Arial"/>
        <w:bCs/>
        <w:color w:val="000000"/>
        <w:spacing w:val="-2"/>
        <w:sz w:val="12"/>
        <w:szCs w:val="18"/>
      </w:rPr>
    </w:pPr>
    <w:r>
      <w:rPr>
        <w:rFonts w:ascii="Arial" w:hAnsi="Arial" w:cs="Arial"/>
        <w:noProof/>
        <w:sz w:val="12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-10160</wp:posOffset>
              </wp:positionH>
              <wp:positionV relativeFrom="paragraph">
                <wp:posOffset>193040</wp:posOffset>
              </wp:positionV>
              <wp:extent cx="5815965" cy="0"/>
              <wp:effectExtent l="8890" t="12065" r="13970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5472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8pt,15.2pt" to="45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JL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" o:allowincell="f" strokeweight=".7pt">
              <w10:wrap anchorx="margin"/>
            </v:line>
          </w:pict>
        </mc:Fallback>
      </mc:AlternateContent>
    </w:r>
    <w:r w:rsidR="006D2133" w:rsidRPr="00641D99">
      <w:rPr>
        <w:rFonts w:ascii="Arial" w:hAnsi="Arial" w:cs="Arial"/>
        <w:b w:val="0"/>
        <w:color w:val="000000"/>
        <w:spacing w:val="-2"/>
        <w:sz w:val="12"/>
        <w:szCs w:val="18"/>
      </w:rPr>
      <w:t xml:space="preserve">MIEJSCOWY PLAN ZAGOSPODAROWANIA PRZESTRZENNEGO </w:t>
    </w:r>
    <w:r w:rsidR="00D15133">
      <w:rPr>
        <w:rFonts w:ascii="Arial" w:hAnsi="Arial" w:cs="Arial"/>
        <w:b w:val="0"/>
        <w:color w:val="000000"/>
        <w:spacing w:val="-2"/>
        <w:sz w:val="12"/>
        <w:szCs w:val="18"/>
      </w:rPr>
      <w:t>DLA FRAGMENTÓW GMINY CIASNA – ETAP I</w:t>
    </w:r>
    <w:r w:rsidR="001B0A48">
      <w:rPr>
        <w:rFonts w:ascii="Arial" w:hAnsi="Arial" w:cs="Arial"/>
        <w:b w:val="0"/>
        <w:color w:val="000000"/>
        <w:spacing w:val="-2"/>
        <w:sz w:val="12"/>
        <w:szCs w:val="18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4D89C94"/>
    <w:name w:val="WW8Num2"/>
    <w:lvl w:ilvl="0">
      <w:start w:val="2"/>
      <w:numFmt w:val="decimal"/>
      <w:lvlText w:val="%1."/>
      <w:lvlJc w:val="left"/>
      <w:pPr>
        <w:tabs>
          <w:tab w:val="num" w:pos="3119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multilevel"/>
    <w:tmpl w:val="BBF4FEF0"/>
    <w:name w:val="WW8Num5"/>
    <w:lvl w:ilvl="0">
      <w:start w:val="1"/>
      <w:numFmt w:val="decimal"/>
      <w:lvlText w:val="%1)"/>
      <w:lvlJc w:val="left"/>
      <w:pPr>
        <w:tabs>
          <w:tab w:val="num" w:pos="726"/>
        </w:tabs>
      </w:pPr>
      <w:rPr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726"/>
        </w:tabs>
      </w:pPr>
      <w:rPr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157"/>
        </w:tabs>
      </w:pPr>
      <w:rPr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</w:pPr>
    </w:lvl>
    <w:lvl w:ilvl="5">
      <w:start w:val="1"/>
      <w:numFmt w:val="lowerLetter"/>
      <w:lvlText w:val="%6)"/>
      <w:lvlJc w:val="left"/>
      <w:pPr>
        <w:tabs>
          <w:tab w:val="num" w:pos="1157"/>
        </w:tabs>
      </w:pPr>
    </w:lvl>
    <w:lvl w:ilvl="6">
      <w:start w:val="5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decimal"/>
      <w:lvlText w:val="%8)"/>
      <w:lvlJc w:val="left"/>
      <w:pPr>
        <w:tabs>
          <w:tab w:val="num" w:pos="726"/>
        </w:tabs>
      </w:pPr>
    </w:lvl>
    <w:lvl w:ilvl="8">
      <w:start w:val="7"/>
      <w:numFmt w:val="decimal"/>
      <w:lvlText w:val="%9."/>
      <w:lvlJc w:val="left"/>
      <w:pPr>
        <w:tabs>
          <w:tab w:val="num" w:pos="397"/>
        </w:tabs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11"/>
    <w:multiLevelType w:val="singleLevel"/>
    <w:tmpl w:val="00000011"/>
    <w:name w:val="WW8Num17"/>
    <w:lvl w:ilvl="0">
      <w:start w:val="2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Tahoma" w:hAnsi="Tahoma"/>
        <w:color w:val="auto"/>
        <w:sz w:val="20"/>
        <w:szCs w:val="20"/>
      </w:r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Letter"/>
      <w:lvlText w:val="%3)"/>
      <w:lvlJc w:val="left"/>
      <w:pPr>
        <w:tabs>
          <w:tab w:val="num" w:pos="559"/>
        </w:tabs>
        <w:ind w:left="2337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0000019"/>
    <w:multiLevelType w:val="multi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726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21"/>
    <w:multiLevelType w:val="multilevel"/>
    <w:tmpl w:val="00000021"/>
    <w:name w:val="WW8Num45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726"/>
        </w:tabs>
      </w:pPr>
    </w:lvl>
    <w:lvl w:ilvl="3">
      <w:start w:val="3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22"/>
    <w:multiLevelType w:val="multilevel"/>
    <w:tmpl w:val="1B643876"/>
    <w:name w:val="WW8Num35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Tahoma" w:hAnsi="Tahoma" w:cs="Arial" w:hint="default"/>
        <w:color w:val="auto"/>
        <w:sz w:val="20"/>
        <w:szCs w:val="20"/>
      </w:rPr>
    </w:lvl>
    <w:lvl w:ilvl="4">
      <w:start w:val="3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8">
    <w:nsid w:val="00000029"/>
    <w:multiLevelType w:val="multilevel"/>
    <w:tmpl w:val="00000029"/>
    <w:name w:val="WW8Num68"/>
    <w:lvl w:ilvl="0">
      <w:start w:val="1"/>
      <w:numFmt w:val="decimal"/>
      <w:lvlText w:val="%1)"/>
      <w:lvlJc w:val="left"/>
      <w:pPr>
        <w:tabs>
          <w:tab w:val="num" w:pos="729"/>
        </w:tabs>
        <w:ind w:left="709" w:hanging="34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0" w:firstLine="0"/>
      </w:pPr>
      <w:rPr>
        <w:color w:val="auto"/>
      </w:rPr>
    </w:lvl>
    <w:lvl w:ilvl="4">
      <w:start w:val="3"/>
      <w:numFmt w:val="decimal"/>
      <w:lvlText w:val="%5)"/>
      <w:lvlJc w:val="left"/>
      <w:pPr>
        <w:tabs>
          <w:tab w:val="num" w:pos="726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726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52"/>
    <w:multiLevelType w:val="multilevel"/>
    <w:tmpl w:val="4EB4C5B4"/>
    <w:name w:val="WW8Num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1B410DB"/>
    <w:multiLevelType w:val="multilevel"/>
    <w:tmpl w:val="D6647B06"/>
    <w:name w:val="WW8Num533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11">
    <w:nsid w:val="0200620E"/>
    <w:multiLevelType w:val="hybridMultilevel"/>
    <w:tmpl w:val="0B7AB8B4"/>
    <w:name w:val="WW8Num4642222223"/>
    <w:lvl w:ilvl="0" w:tplc="01E4F32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F14B9"/>
    <w:multiLevelType w:val="multilevel"/>
    <w:tmpl w:val="0CD00D5C"/>
    <w:name w:val="WW8Num6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b w:val="0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04E73967"/>
    <w:multiLevelType w:val="hybridMultilevel"/>
    <w:tmpl w:val="E87208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F25C07"/>
    <w:multiLevelType w:val="hybridMultilevel"/>
    <w:tmpl w:val="4DD4320E"/>
    <w:lvl w:ilvl="0" w:tplc="5EE85EF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0595425E"/>
    <w:multiLevelType w:val="multilevel"/>
    <w:tmpl w:val="E0F81070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A710CA"/>
    <w:multiLevelType w:val="hybridMultilevel"/>
    <w:tmpl w:val="A5FC4042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5B5FF2"/>
    <w:multiLevelType w:val="hybridMultilevel"/>
    <w:tmpl w:val="27B47CFE"/>
    <w:name w:val="WW8Num46422222222"/>
    <w:lvl w:ilvl="0" w:tplc="420AF6D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F339A"/>
    <w:multiLevelType w:val="multilevel"/>
    <w:tmpl w:val="EA986604"/>
    <w:name w:val="WW8Num86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>
    <w:nsid w:val="0C9137F0"/>
    <w:multiLevelType w:val="hybridMultilevel"/>
    <w:tmpl w:val="FE1C3B6E"/>
    <w:lvl w:ilvl="0" w:tplc="D0CCAAE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0D4F04"/>
    <w:multiLevelType w:val="multilevel"/>
    <w:tmpl w:val="05F047BA"/>
    <w:name w:val="WW8Num24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59"/>
        </w:tabs>
        <w:ind w:left="2337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21">
    <w:nsid w:val="0ECD0F57"/>
    <w:multiLevelType w:val="multilevel"/>
    <w:tmpl w:val="C6AA008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C17233"/>
    <w:multiLevelType w:val="hybridMultilevel"/>
    <w:tmpl w:val="A280AEF0"/>
    <w:lvl w:ilvl="0" w:tplc="34CE279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545571"/>
    <w:multiLevelType w:val="hybridMultilevel"/>
    <w:tmpl w:val="9D9AA888"/>
    <w:name w:val="WW8Num52222"/>
    <w:lvl w:ilvl="0" w:tplc="FE64F60E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12671D6D"/>
    <w:multiLevelType w:val="multilevel"/>
    <w:tmpl w:val="C9CC1836"/>
    <w:name w:val="WW8Num523"/>
    <w:lvl w:ilvl="0">
      <w:start w:val="1"/>
      <w:numFmt w:val="decimal"/>
      <w:lvlText w:val="%1)"/>
      <w:lvlJc w:val="left"/>
      <w:pPr>
        <w:tabs>
          <w:tab w:val="num" w:pos="1152"/>
        </w:tabs>
        <w:ind w:left="426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25">
    <w:nsid w:val="13972FA8"/>
    <w:multiLevelType w:val="hybridMultilevel"/>
    <w:tmpl w:val="837EF2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9662CE"/>
    <w:multiLevelType w:val="hybridMultilevel"/>
    <w:tmpl w:val="885005EA"/>
    <w:lvl w:ilvl="0" w:tplc="3A345D7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26C6C198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i w:val="0"/>
        <w:color w:val="auto"/>
      </w:rPr>
    </w:lvl>
    <w:lvl w:ilvl="2" w:tplc="D9AC5E62">
      <w:start w:val="1"/>
      <w:numFmt w:val="lowerLetter"/>
      <w:lvlText w:val="%3)"/>
      <w:lvlJc w:val="left"/>
      <w:pPr>
        <w:tabs>
          <w:tab w:val="num" w:pos="2763"/>
        </w:tabs>
        <w:ind w:left="2763" w:hanging="35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16DC1848"/>
    <w:multiLevelType w:val="multilevel"/>
    <w:tmpl w:val="2B1AF854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CD2DA0"/>
    <w:multiLevelType w:val="hybridMultilevel"/>
    <w:tmpl w:val="BADAC212"/>
    <w:lvl w:ilvl="0" w:tplc="E17267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3226CF"/>
    <w:multiLevelType w:val="hybridMultilevel"/>
    <w:tmpl w:val="08F86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7067E6"/>
    <w:multiLevelType w:val="hybridMultilevel"/>
    <w:tmpl w:val="689C851A"/>
    <w:name w:val="WW8Num5332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1">
    <w:nsid w:val="1C372FA9"/>
    <w:multiLevelType w:val="hybridMultilevel"/>
    <w:tmpl w:val="314455E4"/>
    <w:lvl w:ilvl="0" w:tplc="760E60C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0671FE"/>
    <w:multiLevelType w:val="hybridMultilevel"/>
    <w:tmpl w:val="ADAE9CCE"/>
    <w:name w:val="WW8Num10125"/>
    <w:lvl w:ilvl="0" w:tplc="F3464EE8">
      <w:start w:val="1"/>
      <w:numFmt w:val="decimal"/>
      <w:lvlText w:val="%1)"/>
      <w:lvlJc w:val="left"/>
      <w:pPr>
        <w:tabs>
          <w:tab w:val="num" w:pos="937"/>
        </w:tabs>
        <w:ind w:left="937" w:hanging="397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1" w:tplc="995613E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22EC62F9"/>
    <w:multiLevelType w:val="hybridMultilevel"/>
    <w:tmpl w:val="6A220FA2"/>
    <w:lvl w:ilvl="0" w:tplc="B7E09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239C5387"/>
    <w:multiLevelType w:val="hybridMultilevel"/>
    <w:tmpl w:val="EE0A9592"/>
    <w:name w:val="WW8Num2723"/>
    <w:lvl w:ilvl="0" w:tplc="A3B84D5E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5">
    <w:nsid w:val="261F3B28"/>
    <w:multiLevelType w:val="hybridMultilevel"/>
    <w:tmpl w:val="7D2677D4"/>
    <w:name w:val="WW8Num4642222224"/>
    <w:lvl w:ilvl="0" w:tplc="9C88BD1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413AB2"/>
    <w:multiLevelType w:val="multilevel"/>
    <w:tmpl w:val="3210F2E2"/>
    <w:name w:val="WW8Num242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59"/>
        </w:tabs>
        <w:ind w:left="2337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37">
    <w:nsid w:val="265B18EA"/>
    <w:multiLevelType w:val="hybridMultilevel"/>
    <w:tmpl w:val="DA00C028"/>
    <w:name w:val="WW8Num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235D2C"/>
    <w:multiLevelType w:val="multilevel"/>
    <w:tmpl w:val="E0F81070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B3D0BE9"/>
    <w:multiLevelType w:val="hybridMultilevel"/>
    <w:tmpl w:val="314455E4"/>
    <w:lvl w:ilvl="0" w:tplc="760E60C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9E13D7"/>
    <w:multiLevelType w:val="hybridMultilevel"/>
    <w:tmpl w:val="A112A0B8"/>
    <w:lvl w:ilvl="0" w:tplc="B1E671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4231B"/>
    <w:multiLevelType w:val="hybridMultilevel"/>
    <w:tmpl w:val="B63A5B6A"/>
    <w:lvl w:ilvl="0" w:tplc="00000013">
      <w:start w:val="1"/>
      <w:numFmt w:val="lowerLetter"/>
      <w:lvlText w:val="%1)"/>
      <w:lvlJc w:val="left"/>
      <w:pPr>
        <w:tabs>
          <w:tab w:val="num" w:pos="0"/>
        </w:tabs>
      </w:pPr>
    </w:lvl>
    <w:lvl w:ilvl="1" w:tplc="5B7861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824F88">
      <w:start w:val="1"/>
      <w:numFmt w:val="decimal"/>
      <w:lvlText w:val="%3.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7A0D8D"/>
    <w:multiLevelType w:val="hybridMultilevel"/>
    <w:tmpl w:val="30860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785968"/>
    <w:multiLevelType w:val="multilevel"/>
    <w:tmpl w:val="BDCA893E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44">
    <w:nsid w:val="305B52D6"/>
    <w:multiLevelType w:val="multilevel"/>
    <w:tmpl w:val="BDCA893E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45">
    <w:nsid w:val="310A100E"/>
    <w:multiLevelType w:val="hybridMultilevel"/>
    <w:tmpl w:val="76787850"/>
    <w:lvl w:ilvl="0" w:tplc="951E26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1E7F1A"/>
    <w:multiLevelType w:val="hybridMultilevel"/>
    <w:tmpl w:val="07E8D36C"/>
    <w:name w:val="WW8Num4642222"/>
    <w:lvl w:ilvl="0" w:tplc="0F50E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18"/>
        <w:szCs w:val="18"/>
      </w:rPr>
    </w:lvl>
    <w:lvl w:ilvl="1" w:tplc="F68CFC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1D73E13"/>
    <w:multiLevelType w:val="hybridMultilevel"/>
    <w:tmpl w:val="71B80A66"/>
    <w:lvl w:ilvl="0" w:tplc="236421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D2F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AF78E5"/>
    <w:multiLevelType w:val="hybridMultilevel"/>
    <w:tmpl w:val="5E846A9A"/>
    <w:name w:val="WW8Num53222"/>
    <w:lvl w:ilvl="0" w:tplc="DDACA7E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9">
    <w:nsid w:val="353D28FA"/>
    <w:multiLevelType w:val="singleLevel"/>
    <w:tmpl w:val="535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36EC4C03"/>
    <w:multiLevelType w:val="multilevel"/>
    <w:tmpl w:val="945AA5D4"/>
    <w:lvl w:ilvl="0">
      <w:start w:val="1"/>
      <w:numFmt w:val="decimal"/>
      <w:pStyle w:val="1-paragraf"/>
      <w:lvlText w:val="§ %1"/>
      <w:lvlJc w:val="center"/>
      <w:pPr>
        <w:tabs>
          <w:tab w:val="num" w:pos="3969"/>
        </w:tabs>
        <w:ind w:left="503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ustep"/>
      <w:lvlText w:val="%2."/>
      <w:lvlJc w:val="left"/>
      <w:pPr>
        <w:tabs>
          <w:tab w:val="num" w:pos="142"/>
        </w:tabs>
        <w:ind w:left="1637" w:hanging="149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punkt"/>
      <w:lvlText w:val="%3)"/>
      <w:lvlJc w:val="left"/>
      <w:pPr>
        <w:tabs>
          <w:tab w:val="num" w:pos="1691"/>
        </w:tabs>
        <w:ind w:left="27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-litera"/>
      <w:lvlText w:val="%4)"/>
      <w:lvlJc w:val="left"/>
      <w:pPr>
        <w:tabs>
          <w:tab w:val="num" w:pos="622"/>
        </w:tabs>
        <w:ind w:left="206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5-tiret"/>
      <w:lvlText w:val=""/>
      <w:lvlJc w:val="left"/>
      <w:pPr>
        <w:tabs>
          <w:tab w:val="num" w:pos="829"/>
        </w:tabs>
        <w:ind w:left="2629" w:hanging="360"/>
      </w:pPr>
      <w:rPr>
        <w:rFonts w:ascii="Symbol" w:hAnsi="Symbol" w:hint="default"/>
      </w:rPr>
    </w:lvl>
    <w:lvl w:ilvl="5">
      <w:start w:val="1"/>
      <w:numFmt w:val="decimal"/>
      <w:lvlRestart w:val="0"/>
      <w:lvlText w:val="Rozdział %6 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1">
    <w:nsid w:val="39286B0D"/>
    <w:multiLevelType w:val="hybridMultilevel"/>
    <w:tmpl w:val="76787850"/>
    <w:lvl w:ilvl="0" w:tplc="951E26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3B3E6E"/>
    <w:multiLevelType w:val="hybridMultilevel"/>
    <w:tmpl w:val="9982909C"/>
    <w:name w:val="WW8Num46422222"/>
    <w:lvl w:ilvl="0" w:tplc="1404599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394831F9"/>
    <w:multiLevelType w:val="hybridMultilevel"/>
    <w:tmpl w:val="D09C7D9A"/>
    <w:lvl w:ilvl="0" w:tplc="34CE279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700A27"/>
    <w:multiLevelType w:val="hybridMultilevel"/>
    <w:tmpl w:val="72828668"/>
    <w:lvl w:ilvl="0" w:tplc="B75E263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 w:tplc="E18E896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5C6CFCD0">
      <w:start w:val="9"/>
      <w:numFmt w:val="decimal"/>
      <w:lvlText w:val="%3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5">
    <w:nsid w:val="3ACA2592"/>
    <w:multiLevelType w:val="hybridMultilevel"/>
    <w:tmpl w:val="14C897EC"/>
    <w:lvl w:ilvl="0" w:tplc="D0CCAAE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1E671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470043"/>
    <w:multiLevelType w:val="hybridMultilevel"/>
    <w:tmpl w:val="30860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EC3055"/>
    <w:multiLevelType w:val="hybridMultilevel"/>
    <w:tmpl w:val="F6F242FA"/>
    <w:name w:val="WW8Num133"/>
    <w:lvl w:ilvl="0" w:tplc="8DE05D66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4367EB"/>
    <w:multiLevelType w:val="singleLevel"/>
    <w:tmpl w:val="1E1A1E10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  <w:color w:val="auto"/>
      </w:rPr>
    </w:lvl>
  </w:abstractNum>
  <w:abstractNum w:abstractNumId="59">
    <w:nsid w:val="47166970"/>
    <w:multiLevelType w:val="multilevel"/>
    <w:tmpl w:val="BDCA893E"/>
    <w:name w:val="WW8Num53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60">
    <w:nsid w:val="4AB1258D"/>
    <w:multiLevelType w:val="hybridMultilevel"/>
    <w:tmpl w:val="B15E11C0"/>
    <w:name w:val="WW8Num13222"/>
    <w:lvl w:ilvl="0" w:tplc="2B48CF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077025"/>
    <w:multiLevelType w:val="hybridMultilevel"/>
    <w:tmpl w:val="1EB8D1AC"/>
    <w:name w:val="WW8Num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C1E5AFF"/>
    <w:multiLevelType w:val="hybridMultilevel"/>
    <w:tmpl w:val="769E1966"/>
    <w:name w:val="WW8Num464222222"/>
    <w:lvl w:ilvl="0" w:tplc="1404599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4C8F5BF5"/>
    <w:multiLevelType w:val="hybridMultilevel"/>
    <w:tmpl w:val="BADAC212"/>
    <w:lvl w:ilvl="0" w:tplc="E17267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5E65D5"/>
    <w:multiLevelType w:val="hybridMultilevel"/>
    <w:tmpl w:val="B01E0522"/>
    <w:name w:val="WW8Num1012222343"/>
    <w:lvl w:ilvl="0" w:tplc="D67E419E">
      <w:start w:val="1"/>
      <w:numFmt w:val="decimal"/>
      <w:lvlText w:val="%1)"/>
      <w:lvlJc w:val="left"/>
      <w:pPr>
        <w:tabs>
          <w:tab w:val="num" w:pos="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4993B5C"/>
    <w:multiLevelType w:val="multilevel"/>
    <w:tmpl w:val="EAAAF8D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5C07E61"/>
    <w:multiLevelType w:val="hybridMultilevel"/>
    <w:tmpl w:val="3B943054"/>
    <w:lvl w:ilvl="0" w:tplc="26A28E6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11C58C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7623A9"/>
    <w:multiLevelType w:val="hybridMultilevel"/>
    <w:tmpl w:val="76787850"/>
    <w:lvl w:ilvl="0" w:tplc="951E26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7C2E33"/>
    <w:multiLevelType w:val="multilevel"/>
    <w:tmpl w:val="69E6F6AC"/>
    <w:name w:val="WW8Num54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157"/>
        </w:tabs>
        <w:ind w:left="0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69">
    <w:nsid w:val="56E30E85"/>
    <w:multiLevelType w:val="hybridMultilevel"/>
    <w:tmpl w:val="93D840BA"/>
    <w:name w:val="WW8Num22"/>
    <w:lvl w:ilvl="0" w:tplc="CF4AC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A38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E03D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9A02D01E">
      <w:start w:val="1"/>
      <w:numFmt w:val="bullet"/>
      <w:lvlText w:val=""/>
      <w:lvlJc w:val="left"/>
      <w:pPr>
        <w:tabs>
          <w:tab w:val="num" w:pos="4500"/>
        </w:tabs>
        <w:ind w:left="4500" w:hanging="360"/>
      </w:pPr>
      <w:rPr>
        <w:rFonts w:ascii="Wingdings" w:eastAsia="Times New Roman" w:hAnsi="Wingdings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92942B5"/>
    <w:multiLevelType w:val="multilevel"/>
    <w:tmpl w:val="BBAEA7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5A3B62E4"/>
    <w:multiLevelType w:val="hybridMultilevel"/>
    <w:tmpl w:val="317242CA"/>
    <w:name w:val="WW8Num272"/>
    <w:lvl w:ilvl="0" w:tplc="BF3AB138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2">
    <w:nsid w:val="5E274059"/>
    <w:multiLevelType w:val="multilevel"/>
    <w:tmpl w:val="63726A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5E2B73DD"/>
    <w:multiLevelType w:val="multilevel"/>
    <w:tmpl w:val="70500E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5E650083"/>
    <w:multiLevelType w:val="multilevel"/>
    <w:tmpl w:val="F5CAD628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F697B43"/>
    <w:multiLevelType w:val="multilevel"/>
    <w:tmpl w:val="8F9A755C"/>
    <w:name w:val="WW8Num52"/>
    <w:lvl w:ilvl="0">
      <w:start w:val="6"/>
      <w:numFmt w:val="decimal"/>
      <w:lvlText w:val="%1)"/>
      <w:lvlJc w:val="left"/>
      <w:pPr>
        <w:tabs>
          <w:tab w:val="num" w:pos="1152"/>
        </w:tabs>
        <w:ind w:left="426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76">
    <w:nsid w:val="61BE79DC"/>
    <w:multiLevelType w:val="hybridMultilevel"/>
    <w:tmpl w:val="165413CA"/>
    <w:lvl w:ilvl="0" w:tplc="3EAE1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0F1426"/>
    <w:multiLevelType w:val="multilevel"/>
    <w:tmpl w:val="2B1AF854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2DB3642"/>
    <w:multiLevelType w:val="multilevel"/>
    <w:tmpl w:val="BDCA893E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79">
    <w:nsid w:val="63E218EB"/>
    <w:multiLevelType w:val="hybridMultilevel"/>
    <w:tmpl w:val="EF620AA4"/>
    <w:lvl w:ilvl="0" w:tplc="7AA445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4891B88"/>
    <w:multiLevelType w:val="hybridMultilevel"/>
    <w:tmpl w:val="165413CA"/>
    <w:lvl w:ilvl="0" w:tplc="3EAE1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78316F"/>
    <w:multiLevelType w:val="hybridMultilevel"/>
    <w:tmpl w:val="734A4692"/>
    <w:name w:val="WW8Num132"/>
    <w:lvl w:ilvl="0" w:tplc="CB9233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9C07F3"/>
    <w:multiLevelType w:val="hybridMultilevel"/>
    <w:tmpl w:val="76787850"/>
    <w:lvl w:ilvl="0" w:tplc="951E26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DB64EA"/>
    <w:multiLevelType w:val="multilevel"/>
    <w:tmpl w:val="A2ECBCAE"/>
    <w:name w:val="WW8Num532"/>
    <w:lvl w:ilvl="0">
      <w:start w:val="1"/>
      <w:numFmt w:val="decimal"/>
      <w:lvlText w:val="%1)"/>
      <w:lvlJc w:val="left"/>
      <w:pPr>
        <w:tabs>
          <w:tab w:val="num" w:pos="726"/>
        </w:tabs>
        <w:ind w:left="0" w:firstLine="0"/>
      </w:pPr>
      <w:rPr>
        <w:rFonts w:hint="default"/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6"/>
        </w:tabs>
        <w:ind w:left="0" w:firstLine="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99"/>
        </w:tabs>
        <w:ind w:left="142" w:firstLine="0"/>
      </w:pPr>
      <w:rPr>
        <w:rFonts w:hint="default"/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7"/>
        </w:tabs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6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84">
    <w:nsid w:val="699F4CC8"/>
    <w:multiLevelType w:val="hybridMultilevel"/>
    <w:tmpl w:val="BC56C3D6"/>
    <w:lvl w:ilvl="0" w:tplc="34CE279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A94443"/>
    <w:multiLevelType w:val="multilevel"/>
    <w:tmpl w:val="E0F81070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CB4F1E"/>
    <w:multiLevelType w:val="hybridMultilevel"/>
    <w:tmpl w:val="CA00EB08"/>
    <w:name w:val="WW8Num533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7">
    <w:nsid w:val="6CE72A24"/>
    <w:multiLevelType w:val="multilevel"/>
    <w:tmpl w:val="68BA15AC"/>
    <w:name w:val="WW8Num27233"/>
    <w:lvl w:ilvl="0">
      <w:start w:val="39"/>
      <w:numFmt w:val="decimal"/>
      <w:lvlText w:val="%1."/>
      <w:lvlJc w:val="left"/>
      <w:pPr>
        <w:tabs>
          <w:tab w:val="num" w:pos="3119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42"/>
        </w:tabs>
        <w:ind w:left="142" w:firstLine="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>
    <w:nsid w:val="6D8F5D79"/>
    <w:multiLevelType w:val="hybridMultilevel"/>
    <w:tmpl w:val="5BAC51F2"/>
    <w:name w:val="WW8Num4642222222"/>
    <w:lvl w:ilvl="0" w:tplc="6C1841A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C266CA"/>
    <w:multiLevelType w:val="multilevel"/>
    <w:tmpl w:val="9188A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color w:val="auto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0EF545E"/>
    <w:multiLevelType w:val="multilevel"/>
    <w:tmpl w:val="BBAEA7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72062165"/>
    <w:multiLevelType w:val="hybridMultilevel"/>
    <w:tmpl w:val="BADAC212"/>
    <w:lvl w:ilvl="0" w:tplc="E17267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8D1F19"/>
    <w:multiLevelType w:val="hybridMultilevel"/>
    <w:tmpl w:val="66FA01DC"/>
    <w:lvl w:ilvl="0" w:tplc="34CE279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113150"/>
    <w:multiLevelType w:val="hybridMultilevel"/>
    <w:tmpl w:val="0E4AAF9C"/>
    <w:name w:val="WW8Num101222234"/>
    <w:lvl w:ilvl="0" w:tplc="D67E419E">
      <w:start w:val="1"/>
      <w:numFmt w:val="decimal"/>
      <w:lvlText w:val="%1)"/>
      <w:lvlJc w:val="left"/>
      <w:pPr>
        <w:tabs>
          <w:tab w:val="num" w:pos="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65E5577"/>
    <w:multiLevelType w:val="hybridMultilevel"/>
    <w:tmpl w:val="4C0A8BB2"/>
    <w:lvl w:ilvl="0" w:tplc="8968C0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</w:rPr>
    </w:lvl>
    <w:lvl w:ilvl="1" w:tplc="D470590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EC1807"/>
    <w:multiLevelType w:val="hybridMultilevel"/>
    <w:tmpl w:val="165413CA"/>
    <w:lvl w:ilvl="0" w:tplc="3EAE1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F51663"/>
    <w:multiLevelType w:val="hybridMultilevel"/>
    <w:tmpl w:val="A7E6C8F4"/>
    <w:name w:val="WW8Num1322"/>
    <w:lvl w:ilvl="0" w:tplc="E0BAF962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FB197B"/>
    <w:multiLevelType w:val="hybridMultilevel"/>
    <w:tmpl w:val="BADAC212"/>
    <w:lvl w:ilvl="0" w:tplc="E17267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8510E1"/>
    <w:multiLevelType w:val="hybridMultilevel"/>
    <w:tmpl w:val="837EF2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1B645B"/>
    <w:multiLevelType w:val="hybridMultilevel"/>
    <w:tmpl w:val="837EF2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465F35"/>
    <w:multiLevelType w:val="hybridMultilevel"/>
    <w:tmpl w:val="0658E23E"/>
    <w:lvl w:ilvl="0" w:tplc="08EC94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D8779FA"/>
    <w:multiLevelType w:val="hybridMultilevel"/>
    <w:tmpl w:val="314455E4"/>
    <w:lvl w:ilvl="0" w:tplc="760E60C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D92560"/>
    <w:multiLevelType w:val="multilevel"/>
    <w:tmpl w:val="009A54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3"/>
        </w:tabs>
        <w:ind w:left="783" w:hanging="357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26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57" w:hanging="357"/>
      </w:pPr>
      <w:rPr>
        <w:rFonts w:hint="default"/>
        <w:strike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7FF11E40"/>
    <w:multiLevelType w:val="hybridMultilevel"/>
    <w:tmpl w:val="845EAD54"/>
    <w:lvl w:ilvl="0" w:tplc="5EE85EF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8BA34A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9"/>
  </w:num>
  <w:num w:numId="2">
    <w:abstractNumId w:val="58"/>
  </w:num>
  <w:num w:numId="3">
    <w:abstractNumId w:val="54"/>
  </w:num>
  <w:num w:numId="4">
    <w:abstractNumId w:val="89"/>
  </w:num>
  <w:num w:numId="5">
    <w:abstractNumId w:val="26"/>
  </w:num>
  <w:num w:numId="6">
    <w:abstractNumId w:val="41"/>
  </w:num>
  <w:num w:numId="7">
    <w:abstractNumId w:val="0"/>
  </w:num>
  <w:num w:numId="8">
    <w:abstractNumId w:val="102"/>
  </w:num>
  <w:num w:numId="9">
    <w:abstractNumId w:val="21"/>
  </w:num>
  <w:num w:numId="10">
    <w:abstractNumId w:val="47"/>
  </w:num>
  <w:num w:numId="11">
    <w:abstractNumId w:val="69"/>
  </w:num>
  <w:num w:numId="12">
    <w:abstractNumId w:val="16"/>
  </w:num>
  <w:num w:numId="13">
    <w:abstractNumId w:val="94"/>
  </w:num>
  <w:num w:numId="14">
    <w:abstractNumId w:val="3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79"/>
  </w:num>
  <w:num w:numId="19">
    <w:abstractNumId w:val="22"/>
  </w:num>
  <w:num w:numId="20">
    <w:abstractNumId w:val="92"/>
  </w:num>
  <w:num w:numId="21">
    <w:abstractNumId w:val="84"/>
  </w:num>
  <w:num w:numId="22">
    <w:abstractNumId w:val="53"/>
  </w:num>
  <w:num w:numId="23">
    <w:abstractNumId w:val="13"/>
  </w:num>
  <w:num w:numId="24">
    <w:abstractNumId w:val="14"/>
  </w:num>
  <w:num w:numId="25">
    <w:abstractNumId w:val="103"/>
  </w:num>
  <w:num w:numId="26">
    <w:abstractNumId w:val="55"/>
  </w:num>
  <w:num w:numId="27">
    <w:abstractNumId w:val="29"/>
  </w:num>
  <w:num w:numId="28">
    <w:abstractNumId w:val="75"/>
  </w:num>
  <w:num w:numId="29">
    <w:abstractNumId w:val="33"/>
  </w:num>
  <w:num w:numId="30">
    <w:abstractNumId w:val="40"/>
  </w:num>
  <w:num w:numId="31">
    <w:abstractNumId w:val="50"/>
  </w:num>
  <w:num w:numId="32">
    <w:abstractNumId w:val="59"/>
  </w:num>
  <w:num w:numId="33">
    <w:abstractNumId w:val="83"/>
  </w:num>
  <w:num w:numId="34">
    <w:abstractNumId w:val="72"/>
  </w:num>
  <w:num w:numId="35">
    <w:abstractNumId w:val="91"/>
  </w:num>
  <w:num w:numId="36">
    <w:abstractNumId w:val="66"/>
  </w:num>
  <w:num w:numId="37">
    <w:abstractNumId w:val="90"/>
  </w:num>
  <w:num w:numId="38">
    <w:abstractNumId w:val="67"/>
  </w:num>
  <w:num w:numId="39">
    <w:abstractNumId w:val="74"/>
  </w:num>
  <w:num w:numId="40">
    <w:abstractNumId w:val="73"/>
  </w:num>
  <w:num w:numId="41">
    <w:abstractNumId w:val="77"/>
  </w:num>
  <w:num w:numId="42">
    <w:abstractNumId w:val="63"/>
  </w:num>
  <w:num w:numId="43">
    <w:abstractNumId w:val="97"/>
  </w:num>
  <w:num w:numId="44">
    <w:abstractNumId w:val="70"/>
  </w:num>
  <w:num w:numId="45">
    <w:abstractNumId w:val="28"/>
  </w:num>
  <w:num w:numId="46">
    <w:abstractNumId w:val="82"/>
  </w:num>
  <w:num w:numId="47">
    <w:abstractNumId w:val="51"/>
  </w:num>
  <w:num w:numId="48">
    <w:abstractNumId w:val="45"/>
  </w:num>
  <w:num w:numId="49">
    <w:abstractNumId w:val="78"/>
  </w:num>
  <w:num w:numId="50">
    <w:abstractNumId w:val="43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8"/>
  </w:num>
  <w:num w:numId="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65"/>
  </w:num>
  <w:num w:numId="57">
    <w:abstractNumId w:val="27"/>
  </w:num>
  <w:num w:numId="58">
    <w:abstractNumId w:val="25"/>
  </w:num>
  <w:num w:numId="59">
    <w:abstractNumId w:val="56"/>
  </w:num>
  <w:num w:numId="60">
    <w:abstractNumId w:val="76"/>
  </w:num>
  <w:num w:numId="61">
    <w:abstractNumId w:val="39"/>
  </w:num>
  <w:num w:numId="62">
    <w:abstractNumId w:val="38"/>
  </w:num>
  <w:num w:numId="63">
    <w:abstractNumId w:val="85"/>
  </w:num>
  <w:num w:numId="64">
    <w:abstractNumId w:val="99"/>
  </w:num>
  <w:num w:numId="65">
    <w:abstractNumId w:val="80"/>
  </w:num>
  <w:num w:numId="66">
    <w:abstractNumId w:val="101"/>
  </w:num>
  <w:num w:numId="67">
    <w:abstractNumId w:val="100"/>
  </w:num>
  <w:num w:numId="68">
    <w:abstractNumId w:val="18"/>
  </w:num>
  <w:num w:numId="69">
    <w:abstractNumId w:val="11"/>
  </w:num>
  <w:num w:numId="70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2D"/>
    <w:rsid w:val="00000EA3"/>
    <w:rsid w:val="00002487"/>
    <w:rsid w:val="00003709"/>
    <w:rsid w:val="00003970"/>
    <w:rsid w:val="00005481"/>
    <w:rsid w:val="0000687C"/>
    <w:rsid w:val="000072A3"/>
    <w:rsid w:val="00007A35"/>
    <w:rsid w:val="00007AF2"/>
    <w:rsid w:val="00010050"/>
    <w:rsid w:val="00010DC2"/>
    <w:rsid w:val="000115A0"/>
    <w:rsid w:val="00011797"/>
    <w:rsid w:val="00013639"/>
    <w:rsid w:val="00013E98"/>
    <w:rsid w:val="000142E6"/>
    <w:rsid w:val="00014810"/>
    <w:rsid w:val="00014E3E"/>
    <w:rsid w:val="00015902"/>
    <w:rsid w:val="000162DF"/>
    <w:rsid w:val="0001666D"/>
    <w:rsid w:val="00020987"/>
    <w:rsid w:val="00020ADE"/>
    <w:rsid w:val="000223E7"/>
    <w:rsid w:val="00022729"/>
    <w:rsid w:val="0002311B"/>
    <w:rsid w:val="0002316B"/>
    <w:rsid w:val="000241DF"/>
    <w:rsid w:val="000246DC"/>
    <w:rsid w:val="0002626E"/>
    <w:rsid w:val="000303A9"/>
    <w:rsid w:val="000308D1"/>
    <w:rsid w:val="00032ABB"/>
    <w:rsid w:val="00033E29"/>
    <w:rsid w:val="00034095"/>
    <w:rsid w:val="00034247"/>
    <w:rsid w:val="000358F0"/>
    <w:rsid w:val="000420DE"/>
    <w:rsid w:val="00042162"/>
    <w:rsid w:val="000421B0"/>
    <w:rsid w:val="00042E97"/>
    <w:rsid w:val="000437AB"/>
    <w:rsid w:val="00043B09"/>
    <w:rsid w:val="000448B5"/>
    <w:rsid w:val="0004732D"/>
    <w:rsid w:val="00047586"/>
    <w:rsid w:val="0005012B"/>
    <w:rsid w:val="000509E4"/>
    <w:rsid w:val="00052961"/>
    <w:rsid w:val="00053771"/>
    <w:rsid w:val="000542B5"/>
    <w:rsid w:val="0005465C"/>
    <w:rsid w:val="00054686"/>
    <w:rsid w:val="000554B3"/>
    <w:rsid w:val="00055514"/>
    <w:rsid w:val="00056169"/>
    <w:rsid w:val="000569B8"/>
    <w:rsid w:val="00056C8E"/>
    <w:rsid w:val="00057889"/>
    <w:rsid w:val="000613E5"/>
    <w:rsid w:val="00062C6F"/>
    <w:rsid w:val="00063384"/>
    <w:rsid w:val="000634F2"/>
    <w:rsid w:val="00064495"/>
    <w:rsid w:val="0006635D"/>
    <w:rsid w:val="00066E2D"/>
    <w:rsid w:val="00067803"/>
    <w:rsid w:val="00073B42"/>
    <w:rsid w:val="000744E4"/>
    <w:rsid w:val="00075D00"/>
    <w:rsid w:val="00076ADA"/>
    <w:rsid w:val="0008082F"/>
    <w:rsid w:val="00080CC3"/>
    <w:rsid w:val="00081651"/>
    <w:rsid w:val="000825AD"/>
    <w:rsid w:val="000827C1"/>
    <w:rsid w:val="00084EE6"/>
    <w:rsid w:val="00085CBE"/>
    <w:rsid w:val="000903A0"/>
    <w:rsid w:val="000906EB"/>
    <w:rsid w:val="0009234A"/>
    <w:rsid w:val="000923A3"/>
    <w:rsid w:val="00092428"/>
    <w:rsid w:val="0009282A"/>
    <w:rsid w:val="00092898"/>
    <w:rsid w:val="00093C70"/>
    <w:rsid w:val="00093F66"/>
    <w:rsid w:val="000946D8"/>
    <w:rsid w:val="00096751"/>
    <w:rsid w:val="00096C08"/>
    <w:rsid w:val="000A3244"/>
    <w:rsid w:val="000A3BA5"/>
    <w:rsid w:val="000A3D6A"/>
    <w:rsid w:val="000A46DE"/>
    <w:rsid w:val="000A4BB3"/>
    <w:rsid w:val="000A5228"/>
    <w:rsid w:val="000A5BA6"/>
    <w:rsid w:val="000A66AB"/>
    <w:rsid w:val="000A7292"/>
    <w:rsid w:val="000B3C84"/>
    <w:rsid w:val="000B4431"/>
    <w:rsid w:val="000B4CC4"/>
    <w:rsid w:val="000B5043"/>
    <w:rsid w:val="000B6263"/>
    <w:rsid w:val="000B743A"/>
    <w:rsid w:val="000B78FC"/>
    <w:rsid w:val="000C02F4"/>
    <w:rsid w:val="000C0491"/>
    <w:rsid w:val="000C1C2C"/>
    <w:rsid w:val="000C2230"/>
    <w:rsid w:val="000C2362"/>
    <w:rsid w:val="000C3CD4"/>
    <w:rsid w:val="000C4F79"/>
    <w:rsid w:val="000C5A05"/>
    <w:rsid w:val="000C5C37"/>
    <w:rsid w:val="000C73C7"/>
    <w:rsid w:val="000D16AC"/>
    <w:rsid w:val="000D18F9"/>
    <w:rsid w:val="000D239F"/>
    <w:rsid w:val="000D2D5C"/>
    <w:rsid w:val="000D41C8"/>
    <w:rsid w:val="000D44F5"/>
    <w:rsid w:val="000D4ACB"/>
    <w:rsid w:val="000E02AE"/>
    <w:rsid w:val="000E1CDE"/>
    <w:rsid w:val="000E3041"/>
    <w:rsid w:val="000E4710"/>
    <w:rsid w:val="000E4A34"/>
    <w:rsid w:val="000E52BC"/>
    <w:rsid w:val="000E5332"/>
    <w:rsid w:val="000E5464"/>
    <w:rsid w:val="000E775D"/>
    <w:rsid w:val="000F01F7"/>
    <w:rsid w:val="000F1A73"/>
    <w:rsid w:val="000F1E8D"/>
    <w:rsid w:val="000F273F"/>
    <w:rsid w:val="000F2751"/>
    <w:rsid w:val="000F3871"/>
    <w:rsid w:val="000F53E6"/>
    <w:rsid w:val="000F61E5"/>
    <w:rsid w:val="000F6942"/>
    <w:rsid w:val="000F6B81"/>
    <w:rsid w:val="000F6F07"/>
    <w:rsid w:val="000F7274"/>
    <w:rsid w:val="000F7D88"/>
    <w:rsid w:val="0010072A"/>
    <w:rsid w:val="00100C2B"/>
    <w:rsid w:val="00101D92"/>
    <w:rsid w:val="00101E6E"/>
    <w:rsid w:val="00103E67"/>
    <w:rsid w:val="001046CD"/>
    <w:rsid w:val="00104AF1"/>
    <w:rsid w:val="001070F6"/>
    <w:rsid w:val="00114168"/>
    <w:rsid w:val="00114C2B"/>
    <w:rsid w:val="001169D2"/>
    <w:rsid w:val="00116EBC"/>
    <w:rsid w:val="0012029F"/>
    <w:rsid w:val="00120EC8"/>
    <w:rsid w:val="00121EEA"/>
    <w:rsid w:val="00123FD2"/>
    <w:rsid w:val="0012554A"/>
    <w:rsid w:val="00125B9E"/>
    <w:rsid w:val="00126724"/>
    <w:rsid w:val="00127E3D"/>
    <w:rsid w:val="0013184A"/>
    <w:rsid w:val="00132BCF"/>
    <w:rsid w:val="00135BC4"/>
    <w:rsid w:val="001367D8"/>
    <w:rsid w:val="00137A39"/>
    <w:rsid w:val="00140A7F"/>
    <w:rsid w:val="00140BFA"/>
    <w:rsid w:val="00140F49"/>
    <w:rsid w:val="001412B0"/>
    <w:rsid w:val="00141FD7"/>
    <w:rsid w:val="00142197"/>
    <w:rsid w:val="00146C1D"/>
    <w:rsid w:val="001478E7"/>
    <w:rsid w:val="00147936"/>
    <w:rsid w:val="0015081C"/>
    <w:rsid w:val="00151042"/>
    <w:rsid w:val="00151A61"/>
    <w:rsid w:val="00155269"/>
    <w:rsid w:val="00155B25"/>
    <w:rsid w:val="00155EC5"/>
    <w:rsid w:val="00156EC0"/>
    <w:rsid w:val="00160658"/>
    <w:rsid w:val="00161612"/>
    <w:rsid w:val="00163408"/>
    <w:rsid w:val="001635D3"/>
    <w:rsid w:val="00172E30"/>
    <w:rsid w:val="001734CC"/>
    <w:rsid w:val="0017435E"/>
    <w:rsid w:val="001765A9"/>
    <w:rsid w:val="00176A54"/>
    <w:rsid w:val="0017714E"/>
    <w:rsid w:val="00180788"/>
    <w:rsid w:val="001819F6"/>
    <w:rsid w:val="00181C2A"/>
    <w:rsid w:val="00182BE3"/>
    <w:rsid w:val="001843F7"/>
    <w:rsid w:val="00184768"/>
    <w:rsid w:val="001855EB"/>
    <w:rsid w:val="0018571D"/>
    <w:rsid w:val="0018657F"/>
    <w:rsid w:val="00186ADE"/>
    <w:rsid w:val="00187D09"/>
    <w:rsid w:val="00192059"/>
    <w:rsid w:val="00192805"/>
    <w:rsid w:val="00193190"/>
    <w:rsid w:val="00193755"/>
    <w:rsid w:val="001941B9"/>
    <w:rsid w:val="001942B3"/>
    <w:rsid w:val="00194B64"/>
    <w:rsid w:val="00196698"/>
    <w:rsid w:val="0019787F"/>
    <w:rsid w:val="001A01E6"/>
    <w:rsid w:val="001A1980"/>
    <w:rsid w:val="001A1B6E"/>
    <w:rsid w:val="001A3B54"/>
    <w:rsid w:val="001A505B"/>
    <w:rsid w:val="001A5EBE"/>
    <w:rsid w:val="001A6F64"/>
    <w:rsid w:val="001A71B8"/>
    <w:rsid w:val="001B0A48"/>
    <w:rsid w:val="001B1E94"/>
    <w:rsid w:val="001B2D1C"/>
    <w:rsid w:val="001B4FF8"/>
    <w:rsid w:val="001B6D9F"/>
    <w:rsid w:val="001B6F49"/>
    <w:rsid w:val="001C1B48"/>
    <w:rsid w:val="001C1E36"/>
    <w:rsid w:val="001C44E2"/>
    <w:rsid w:val="001C612D"/>
    <w:rsid w:val="001C7C92"/>
    <w:rsid w:val="001D05AE"/>
    <w:rsid w:val="001D0B76"/>
    <w:rsid w:val="001D1904"/>
    <w:rsid w:val="001D26D8"/>
    <w:rsid w:val="001D389C"/>
    <w:rsid w:val="001D3A21"/>
    <w:rsid w:val="001D4EC9"/>
    <w:rsid w:val="001D5B12"/>
    <w:rsid w:val="001D667A"/>
    <w:rsid w:val="001D722B"/>
    <w:rsid w:val="001D7F9C"/>
    <w:rsid w:val="001E216D"/>
    <w:rsid w:val="001E2690"/>
    <w:rsid w:val="001E2D89"/>
    <w:rsid w:val="001E32A4"/>
    <w:rsid w:val="001E5E2D"/>
    <w:rsid w:val="001E68CA"/>
    <w:rsid w:val="001F017E"/>
    <w:rsid w:val="001F0939"/>
    <w:rsid w:val="001F122B"/>
    <w:rsid w:val="001F15DC"/>
    <w:rsid w:val="001F2F6A"/>
    <w:rsid w:val="001F30B5"/>
    <w:rsid w:val="001F5E82"/>
    <w:rsid w:val="001F609E"/>
    <w:rsid w:val="001F75E7"/>
    <w:rsid w:val="00200117"/>
    <w:rsid w:val="0020065C"/>
    <w:rsid w:val="00201CA7"/>
    <w:rsid w:val="002020C7"/>
    <w:rsid w:val="002073D5"/>
    <w:rsid w:val="0020767D"/>
    <w:rsid w:val="00207847"/>
    <w:rsid w:val="0020786B"/>
    <w:rsid w:val="00207AA7"/>
    <w:rsid w:val="00213564"/>
    <w:rsid w:val="00213FAA"/>
    <w:rsid w:val="00214084"/>
    <w:rsid w:val="00215DFC"/>
    <w:rsid w:val="002161AA"/>
    <w:rsid w:val="00216B93"/>
    <w:rsid w:val="002178DE"/>
    <w:rsid w:val="00221B78"/>
    <w:rsid w:val="00221D5A"/>
    <w:rsid w:val="00224999"/>
    <w:rsid w:val="00224A11"/>
    <w:rsid w:val="00224F42"/>
    <w:rsid w:val="00225654"/>
    <w:rsid w:val="00225B07"/>
    <w:rsid w:val="00227DF2"/>
    <w:rsid w:val="00230DA4"/>
    <w:rsid w:val="002316E7"/>
    <w:rsid w:val="002319B0"/>
    <w:rsid w:val="00232886"/>
    <w:rsid w:val="00233E53"/>
    <w:rsid w:val="002340E1"/>
    <w:rsid w:val="002369E9"/>
    <w:rsid w:val="00237147"/>
    <w:rsid w:val="0023740B"/>
    <w:rsid w:val="00237653"/>
    <w:rsid w:val="00240C5B"/>
    <w:rsid w:val="00241217"/>
    <w:rsid w:val="002445D5"/>
    <w:rsid w:val="002451C7"/>
    <w:rsid w:val="002451CA"/>
    <w:rsid w:val="002476D4"/>
    <w:rsid w:val="00250038"/>
    <w:rsid w:val="00250FD3"/>
    <w:rsid w:val="002513AA"/>
    <w:rsid w:val="00251708"/>
    <w:rsid w:val="00251D92"/>
    <w:rsid w:val="00252EC3"/>
    <w:rsid w:val="00257262"/>
    <w:rsid w:val="00260BE7"/>
    <w:rsid w:val="00260D2C"/>
    <w:rsid w:val="0026569B"/>
    <w:rsid w:val="00267E48"/>
    <w:rsid w:val="00270648"/>
    <w:rsid w:val="0027083B"/>
    <w:rsid w:val="0027170C"/>
    <w:rsid w:val="00271C0A"/>
    <w:rsid w:val="00273E1F"/>
    <w:rsid w:val="0027437B"/>
    <w:rsid w:val="00274A40"/>
    <w:rsid w:val="00274CEB"/>
    <w:rsid w:val="00276594"/>
    <w:rsid w:val="00276B0C"/>
    <w:rsid w:val="00276D75"/>
    <w:rsid w:val="0028008D"/>
    <w:rsid w:val="00280093"/>
    <w:rsid w:val="00281061"/>
    <w:rsid w:val="002849B7"/>
    <w:rsid w:val="00284EAE"/>
    <w:rsid w:val="002851D1"/>
    <w:rsid w:val="002857E8"/>
    <w:rsid w:val="002861B0"/>
    <w:rsid w:val="002916F5"/>
    <w:rsid w:val="0029205A"/>
    <w:rsid w:val="002925A1"/>
    <w:rsid w:val="00292B03"/>
    <w:rsid w:val="00293834"/>
    <w:rsid w:val="00293C74"/>
    <w:rsid w:val="00293E7A"/>
    <w:rsid w:val="0029439A"/>
    <w:rsid w:val="00294D99"/>
    <w:rsid w:val="00295886"/>
    <w:rsid w:val="00295C53"/>
    <w:rsid w:val="00296269"/>
    <w:rsid w:val="002977EC"/>
    <w:rsid w:val="00297A70"/>
    <w:rsid w:val="00297C97"/>
    <w:rsid w:val="002A4256"/>
    <w:rsid w:val="002B1807"/>
    <w:rsid w:val="002B18EE"/>
    <w:rsid w:val="002B1B9D"/>
    <w:rsid w:val="002B1CC8"/>
    <w:rsid w:val="002B39AA"/>
    <w:rsid w:val="002B6E95"/>
    <w:rsid w:val="002C0272"/>
    <w:rsid w:val="002C16FE"/>
    <w:rsid w:val="002C3BDF"/>
    <w:rsid w:val="002C3FE2"/>
    <w:rsid w:val="002C6665"/>
    <w:rsid w:val="002C750C"/>
    <w:rsid w:val="002D2352"/>
    <w:rsid w:val="002D3C53"/>
    <w:rsid w:val="002D5508"/>
    <w:rsid w:val="002D6EC3"/>
    <w:rsid w:val="002D77E2"/>
    <w:rsid w:val="002D793C"/>
    <w:rsid w:val="002D7EA8"/>
    <w:rsid w:val="002E1F22"/>
    <w:rsid w:val="002E3466"/>
    <w:rsid w:val="002E44D5"/>
    <w:rsid w:val="002E4A37"/>
    <w:rsid w:val="002E5A95"/>
    <w:rsid w:val="002E5EA2"/>
    <w:rsid w:val="002F05DF"/>
    <w:rsid w:val="002F123D"/>
    <w:rsid w:val="002F1339"/>
    <w:rsid w:val="002F1F1A"/>
    <w:rsid w:val="002F27C3"/>
    <w:rsid w:val="002F4186"/>
    <w:rsid w:val="002F6178"/>
    <w:rsid w:val="002F66EC"/>
    <w:rsid w:val="003001D9"/>
    <w:rsid w:val="00301182"/>
    <w:rsid w:val="00301187"/>
    <w:rsid w:val="0030135D"/>
    <w:rsid w:val="003014DE"/>
    <w:rsid w:val="0030373D"/>
    <w:rsid w:val="00303769"/>
    <w:rsid w:val="0030607F"/>
    <w:rsid w:val="0030756F"/>
    <w:rsid w:val="00307B05"/>
    <w:rsid w:val="0031315E"/>
    <w:rsid w:val="00313400"/>
    <w:rsid w:val="00314E05"/>
    <w:rsid w:val="00314ECC"/>
    <w:rsid w:val="00315636"/>
    <w:rsid w:val="00316280"/>
    <w:rsid w:val="00317879"/>
    <w:rsid w:val="003205E1"/>
    <w:rsid w:val="003208F7"/>
    <w:rsid w:val="0032142E"/>
    <w:rsid w:val="00321560"/>
    <w:rsid w:val="00322C5A"/>
    <w:rsid w:val="00322DE5"/>
    <w:rsid w:val="003245ED"/>
    <w:rsid w:val="00325EBD"/>
    <w:rsid w:val="00327163"/>
    <w:rsid w:val="003300F4"/>
    <w:rsid w:val="00330A83"/>
    <w:rsid w:val="0033135A"/>
    <w:rsid w:val="003328B2"/>
    <w:rsid w:val="00333115"/>
    <w:rsid w:val="0033454D"/>
    <w:rsid w:val="00335326"/>
    <w:rsid w:val="00335951"/>
    <w:rsid w:val="00336E3F"/>
    <w:rsid w:val="00337049"/>
    <w:rsid w:val="003405EB"/>
    <w:rsid w:val="00341A3A"/>
    <w:rsid w:val="0034303D"/>
    <w:rsid w:val="00347DAE"/>
    <w:rsid w:val="00350C70"/>
    <w:rsid w:val="003512FF"/>
    <w:rsid w:val="0035143F"/>
    <w:rsid w:val="00351E47"/>
    <w:rsid w:val="00353341"/>
    <w:rsid w:val="00354D4F"/>
    <w:rsid w:val="00355154"/>
    <w:rsid w:val="00356FD4"/>
    <w:rsid w:val="00357308"/>
    <w:rsid w:val="0036103D"/>
    <w:rsid w:val="003632A1"/>
    <w:rsid w:val="00365BFB"/>
    <w:rsid w:val="00367284"/>
    <w:rsid w:val="00367700"/>
    <w:rsid w:val="0037031D"/>
    <w:rsid w:val="00371035"/>
    <w:rsid w:val="003730CD"/>
    <w:rsid w:val="00374275"/>
    <w:rsid w:val="00375353"/>
    <w:rsid w:val="003754ED"/>
    <w:rsid w:val="0038094E"/>
    <w:rsid w:val="00381147"/>
    <w:rsid w:val="00381883"/>
    <w:rsid w:val="003839A8"/>
    <w:rsid w:val="003841CF"/>
    <w:rsid w:val="0038467E"/>
    <w:rsid w:val="00384895"/>
    <w:rsid w:val="003854F7"/>
    <w:rsid w:val="003871DE"/>
    <w:rsid w:val="00387E4B"/>
    <w:rsid w:val="00390D90"/>
    <w:rsid w:val="003916F1"/>
    <w:rsid w:val="00396E01"/>
    <w:rsid w:val="00397070"/>
    <w:rsid w:val="003A1066"/>
    <w:rsid w:val="003A76AA"/>
    <w:rsid w:val="003A7BD2"/>
    <w:rsid w:val="003A7D52"/>
    <w:rsid w:val="003B05BD"/>
    <w:rsid w:val="003B060F"/>
    <w:rsid w:val="003B2401"/>
    <w:rsid w:val="003B565E"/>
    <w:rsid w:val="003B6AF2"/>
    <w:rsid w:val="003C01A6"/>
    <w:rsid w:val="003C1E10"/>
    <w:rsid w:val="003C2447"/>
    <w:rsid w:val="003C26A1"/>
    <w:rsid w:val="003C5612"/>
    <w:rsid w:val="003C6537"/>
    <w:rsid w:val="003C69F5"/>
    <w:rsid w:val="003C6B5E"/>
    <w:rsid w:val="003C76F6"/>
    <w:rsid w:val="003D22C1"/>
    <w:rsid w:val="003D2B07"/>
    <w:rsid w:val="003D5F01"/>
    <w:rsid w:val="003D6D7B"/>
    <w:rsid w:val="003E0038"/>
    <w:rsid w:val="003E11E4"/>
    <w:rsid w:val="003E1EA1"/>
    <w:rsid w:val="003E5A7B"/>
    <w:rsid w:val="003E6699"/>
    <w:rsid w:val="003E69FA"/>
    <w:rsid w:val="003E6F38"/>
    <w:rsid w:val="003E7958"/>
    <w:rsid w:val="003F0C9F"/>
    <w:rsid w:val="003F2F06"/>
    <w:rsid w:val="003F3C07"/>
    <w:rsid w:val="003F5AEF"/>
    <w:rsid w:val="003F5EF6"/>
    <w:rsid w:val="003F68A5"/>
    <w:rsid w:val="003F70D8"/>
    <w:rsid w:val="003F7665"/>
    <w:rsid w:val="003F7FF5"/>
    <w:rsid w:val="00401B83"/>
    <w:rsid w:val="00401E27"/>
    <w:rsid w:val="004022D3"/>
    <w:rsid w:val="0040359C"/>
    <w:rsid w:val="004043C0"/>
    <w:rsid w:val="00404507"/>
    <w:rsid w:val="004047BA"/>
    <w:rsid w:val="00404EB3"/>
    <w:rsid w:val="00406577"/>
    <w:rsid w:val="00410575"/>
    <w:rsid w:val="00412F3D"/>
    <w:rsid w:val="00414CE5"/>
    <w:rsid w:val="00415000"/>
    <w:rsid w:val="004164D7"/>
    <w:rsid w:val="00416525"/>
    <w:rsid w:val="004213E9"/>
    <w:rsid w:val="00421BF5"/>
    <w:rsid w:val="00422668"/>
    <w:rsid w:val="00422D57"/>
    <w:rsid w:val="00422EEF"/>
    <w:rsid w:val="004234AE"/>
    <w:rsid w:val="00424199"/>
    <w:rsid w:val="00424BAC"/>
    <w:rsid w:val="0042563D"/>
    <w:rsid w:val="00425F09"/>
    <w:rsid w:val="0042648E"/>
    <w:rsid w:val="00427423"/>
    <w:rsid w:val="00427A3A"/>
    <w:rsid w:val="00427F03"/>
    <w:rsid w:val="0043127D"/>
    <w:rsid w:val="00433CA9"/>
    <w:rsid w:val="00441CB1"/>
    <w:rsid w:val="00444865"/>
    <w:rsid w:val="00445DC7"/>
    <w:rsid w:val="00446F3D"/>
    <w:rsid w:val="0044797F"/>
    <w:rsid w:val="00447FD2"/>
    <w:rsid w:val="004500B2"/>
    <w:rsid w:val="00450475"/>
    <w:rsid w:val="00451553"/>
    <w:rsid w:val="00451703"/>
    <w:rsid w:val="0045227D"/>
    <w:rsid w:val="00452470"/>
    <w:rsid w:val="004536FB"/>
    <w:rsid w:val="00456BB1"/>
    <w:rsid w:val="0045755C"/>
    <w:rsid w:val="00457575"/>
    <w:rsid w:val="004602B7"/>
    <w:rsid w:val="00460459"/>
    <w:rsid w:val="00461AF3"/>
    <w:rsid w:val="0046272B"/>
    <w:rsid w:val="00462C1E"/>
    <w:rsid w:val="00463658"/>
    <w:rsid w:val="0046377C"/>
    <w:rsid w:val="0046635B"/>
    <w:rsid w:val="00467435"/>
    <w:rsid w:val="00472478"/>
    <w:rsid w:val="0047268C"/>
    <w:rsid w:val="00475242"/>
    <w:rsid w:val="004752C4"/>
    <w:rsid w:val="00480642"/>
    <w:rsid w:val="00480AFA"/>
    <w:rsid w:val="00481C08"/>
    <w:rsid w:val="00484366"/>
    <w:rsid w:val="00484826"/>
    <w:rsid w:val="004861FB"/>
    <w:rsid w:val="004863C0"/>
    <w:rsid w:val="004866CE"/>
    <w:rsid w:val="00490B42"/>
    <w:rsid w:val="004922A4"/>
    <w:rsid w:val="00494007"/>
    <w:rsid w:val="0049548C"/>
    <w:rsid w:val="0049619F"/>
    <w:rsid w:val="004A00D5"/>
    <w:rsid w:val="004A24AD"/>
    <w:rsid w:val="004A24D3"/>
    <w:rsid w:val="004A3E92"/>
    <w:rsid w:val="004A42F3"/>
    <w:rsid w:val="004A48B7"/>
    <w:rsid w:val="004A4A9F"/>
    <w:rsid w:val="004A5336"/>
    <w:rsid w:val="004A5398"/>
    <w:rsid w:val="004A5955"/>
    <w:rsid w:val="004A6C43"/>
    <w:rsid w:val="004A762F"/>
    <w:rsid w:val="004A785C"/>
    <w:rsid w:val="004B2F30"/>
    <w:rsid w:val="004B56E8"/>
    <w:rsid w:val="004B7166"/>
    <w:rsid w:val="004B779F"/>
    <w:rsid w:val="004B7A97"/>
    <w:rsid w:val="004C0327"/>
    <w:rsid w:val="004C252C"/>
    <w:rsid w:val="004C3CC2"/>
    <w:rsid w:val="004C436E"/>
    <w:rsid w:val="004C4DBE"/>
    <w:rsid w:val="004C501E"/>
    <w:rsid w:val="004C69EC"/>
    <w:rsid w:val="004D03A2"/>
    <w:rsid w:val="004D0BC9"/>
    <w:rsid w:val="004D2D01"/>
    <w:rsid w:val="004D3355"/>
    <w:rsid w:val="004D3874"/>
    <w:rsid w:val="004D3E95"/>
    <w:rsid w:val="004D3EBB"/>
    <w:rsid w:val="004D4496"/>
    <w:rsid w:val="004D55CF"/>
    <w:rsid w:val="004D5C73"/>
    <w:rsid w:val="004D729C"/>
    <w:rsid w:val="004D7F30"/>
    <w:rsid w:val="004E0154"/>
    <w:rsid w:val="004E08D5"/>
    <w:rsid w:val="004E1398"/>
    <w:rsid w:val="004E16D3"/>
    <w:rsid w:val="004E17CB"/>
    <w:rsid w:val="004E1C14"/>
    <w:rsid w:val="004E4A12"/>
    <w:rsid w:val="004E54EC"/>
    <w:rsid w:val="004E57A0"/>
    <w:rsid w:val="004E5A01"/>
    <w:rsid w:val="004E5DC5"/>
    <w:rsid w:val="004F070A"/>
    <w:rsid w:val="004F16DA"/>
    <w:rsid w:val="004F6EA9"/>
    <w:rsid w:val="004F7D16"/>
    <w:rsid w:val="004F7E17"/>
    <w:rsid w:val="0050107B"/>
    <w:rsid w:val="005029B6"/>
    <w:rsid w:val="00502A03"/>
    <w:rsid w:val="00503AEF"/>
    <w:rsid w:val="00504043"/>
    <w:rsid w:val="005079AD"/>
    <w:rsid w:val="00510438"/>
    <w:rsid w:val="00511A0C"/>
    <w:rsid w:val="00513252"/>
    <w:rsid w:val="0051335B"/>
    <w:rsid w:val="00514788"/>
    <w:rsid w:val="00516638"/>
    <w:rsid w:val="005222DE"/>
    <w:rsid w:val="0052380D"/>
    <w:rsid w:val="0052463B"/>
    <w:rsid w:val="00524A53"/>
    <w:rsid w:val="00524CD3"/>
    <w:rsid w:val="00525FA3"/>
    <w:rsid w:val="00527469"/>
    <w:rsid w:val="005316DF"/>
    <w:rsid w:val="00531881"/>
    <w:rsid w:val="00532069"/>
    <w:rsid w:val="005323AC"/>
    <w:rsid w:val="00533AB4"/>
    <w:rsid w:val="005346D1"/>
    <w:rsid w:val="00534EC3"/>
    <w:rsid w:val="005424CF"/>
    <w:rsid w:val="005431D6"/>
    <w:rsid w:val="005436DE"/>
    <w:rsid w:val="0054615E"/>
    <w:rsid w:val="0054632E"/>
    <w:rsid w:val="005463A1"/>
    <w:rsid w:val="0054642C"/>
    <w:rsid w:val="00546AA6"/>
    <w:rsid w:val="005470E3"/>
    <w:rsid w:val="0054776B"/>
    <w:rsid w:val="00551E6B"/>
    <w:rsid w:val="005522E6"/>
    <w:rsid w:val="00552369"/>
    <w:rsid w:val="00552F87"/>
    <w:rsid w:val="0055492D"/>
    <w:rsid w:val="005556B9"/>
    <w:rsid w:val="005560BE"/>
    <w:rsid w:val="0055724C"/>
    <w:rsid w:val="00557BA7"/>
    <w:rsid w:val="005619FA"/>
    <w:rsid w:val="005632C4"/>
    <w:rsid w:val="00563312"/>
    <w:rsid w:val="00564A92"/>
    <w:rsid w:val="00564C47"/>
    <w:rsid w:val="00567944"/>
    <w:rsid w:val="00570591"/>
    <w:rsid w:val="005727D1"/>
    <w:rsid w:val="00572B30"/>
    <w:rsid w:val="00572C4F"/>
    <w:rsid w:val="00572EDE"/>
    <w:rsid w:val="005733F2"/>
    <w:rsid w:val="00575E62"/>
    <w:rsid w:val="00576458"/>
    <w:rsid w:val="00580EA3"/>
    <w:rsid w:val="00581258"/>
    <w:rsid w:val="005812CF"/>
    <w:rsid w:val="005822CB"/>
    <w:rsid w:val="005846DF"/>
    <w:rsid w:val="005855FF"/>
    <w:rsid w:val="00585686"/>
    <w:rsid w:val="00587CDF"/>
    <w:rsid w:val="00592927"/>
    <w:rsid w:val="00592F78"/>
    <w:rsid w:val="00593372"/>
    <w:rsid w:val="00594287"/>
    <w:rsid w:val="0059507D"/>
    <w:rsid w:val="0059629B"/>
    <w:rsid w:val="00596585"/>
    <w:rsid w:val="00596A04"/>
    <w:rsid w:val="00596CD8"/>
    <w:rsid w:val="005A0A39"/>
    <w:rsid w:val="005A0B38"/>
    <w:rsid w:val="005A100C"/>
    <w:rsid w:val="005A15A2"/>
    <w:rsid w:val="005A2654"/>
    <w:rsid w:val="005A5823"/>
    <w:rsid w:val="005A72E0"/>
    <w:rsid w:val="005A74E3"/>
    <w:rsid w:val="005B0AB1"/>
    <w:rsid w:val="005B0F1E"/>
    <w:rsid w:val="005B23B6"/>
    <w:rsid w:val="005B2F6C"/>
    <w:rsid w:val="005B4FA9"/>
    <w:rsid w:val="005B5BE0"/>
    <w:rsid w:val="005B5F38"/>
    <w:rsid w:val="005B6CBD"/>
    <w:rsid w:val="005B7F36"/>
    <w:rsid w:val="005C10CA"/>
    <w:rsid w:val="005C1C79"/>
    <w:rsid w:val="005C31B9"/>
    <w:rsid w:val="005C39E9"/>
    <w:rsid w:val="005C3B53"/>
    <w:rsid w:val="005C58BE"/>
    <w:rsid w:val="005D11C6"/>
    <w:rsid w:val="005D15FD"/>
    <w:rsid w:val="005D21FF"/>
    <w:rsid w:val="005D361D"/>
    <w:rsid w:val="005D4121"/>
    <w:rsid w:val="005D6848"/>
    <w:rsid w:val="005D6C27"/>
    <w:rsid w:val="005E19DF"/>
    <w:rsid w:val="005E1E34"/>
    <w:rsid w:val="005E2191"/>
    <w:rsid w:val="005E2939"/>
    <w:rsid w:val="005E493D"/>
    <w:rsid w:val="005E7463"/>
    <w:rsid w:val="005F0479"/>
    <w:rsid w:val="005F127A"/>
    <w:rsid w:val="005F2D81"/>
    <w:rsid w:val="005F2E41"/>
    <w:rsid w:val="005F3980"/>
    <w:rsid w:val="005F58A3"/>
    <w:rsid w:val="005F5E49"/>
    <w:rsid w:val="005F6292"/>
    <w:rsid w:val="005F7D6E"/>
    <w:rsid w:val="00600869"/>
    <w:rsid w:val="00600968"/>
    <w:rsid w:val="00601004"/>
    <w:rsid w:val="00601E26"/>
    <w:rsid w:val="00603489"/>
    <w:rsid w:val="00603A1C"/>
    <w:rsid w:val="006041B4"/>
    <w:rsid w:val="006049A1"/>
    <w:rsid w:val="00604E6A"/>
    <w:rsid w:val="006059DF"/>
    <w:rsid w:val="00605AB1"/>
    <w:rsid w:val="00606D72"/>
    <w:rsid w:val="00607557"/>
    <w:rsid w:val="00607563"/>
    <w:rsid w:val="006075C3"/>
    <w:rsid w:val="00610091"/>
    <w:rsid w:val="00612A5D"/>
    <w:rsid w:val="00614101"/>
    <w:rsid w:val="00614742"/>
    <w:rsid w:val="00614D0B"/>
    <w:rsid w:val="00620408"/>
    <w:rsid w:val="0062090E"/>
    <w:rsid w:val="006227B2"/>
    <w:rsid w:val="00623DBE"/>
    <w:rsid w:val="00624922"/>
    <w:rsid w:val="00624A6E"/>
    <w:rsid w:val="00624E95"/>
    <w:rsid w:val="00627AFC"/>
    <w:rsid w:val="006300EA"/>
    <w:rsid w:val="00630260"/>
    <w:rsid w:val="00630618"/>
    <w:rsid w:val="00630C79"/>
    <w:rsid w:val="006311C1"/>
    <w:rsid w:val="006326DA"/>
    <w:rsid w:val="006339B4"/>
    <w:rsid w:val="00633A21"/>
    <w:rsid w:val="0063448B"/>
    <w:rsid w:val="006349AB"/>
    <w:rsid w:val="00634A32"/>
    <w:rsid w:val="00637205"/>
    <w:rsid w:val="00637AEB"/>
    <w:rsid w:val="0064050B"/>
    <w:rsid w:val="00641D99"/>
    <w:rsid w:val="00641F0C"/>
    <w:rsid w:val="006420E4"/>
    <w:rsid w:val="0064633E"/>
    <w:rsid w:val="00647518"/>
    <w:rsid w:val="006478A6"/>
    <w:rsid w:val="00647CFC"/>
    <w:rsid w:val="00651190"/>
    <w:rsid w:val="006515CC"/>
    <w:rsid w:val="00651782"/>
    <w:rsid w:val="006530AE"/>
    <w:rsid w:val="00654C50"/>
    <w:rsid w:val="00655989"/>
    <w:rsid w:val="00656D7E"/>
    <w:rsid w:val="0066083A"/>
    <w:rsid w:val="006609C9"/>
    <w:rsid w:val="00660B61"/>
    <w:rsid w:val="00660E3B"/>
    <w:rsid w:val="006618FB"/>
    <w:rsid w:val="00664989"/>
    <w:rsid w:val="00665C1C"/>
    <w:rsid w:val="00666084"/>
    <w:rsid w:val="00666A52"/>
    <w:rsid w:val="00666C2E"/>
    <w:rsid w:val="006731E0"/>
    <w:rsid w:val="00674093"/>
    <w:rsid w:val="00675319"/>
    <w:rsid w:val="00677FAF"/>
    <w:rsid w:val="00680559"/>
    <w:rsid w:val="00681598"/>
    <w:rsid w:val="00681B9B"/>
    <w:rsid w:val="006822C2"/>
    <w:rsid w:val="00682CE4"/>
    <w:rsid w:val="006831C7"/>
    <w:rsid w:val="00684792"/>
    <w:rsid w:val="0068571B"/>
    <w:rsid w:val="00685EB5"/>
    <w:rsid w:val="00686213"/>
    <w:rsid w:val="00686D4C"/>
    <w:rsid w:val="00686FF9"/>
    <w:rsid w:val="00687EE5"/>
    <w:rsid w:val="00690786"/>
    <w:rsid w:val="00693747"/>
    <w:rsid w:val="00693958"/>
    <w:rsid w:val="00696BE0"/>
    <w:rsid w:val="00696DD9"/>
    <w:rsid w:val="0069733B"/>
    <w:rsid w:val="006A06EF"/>
    <w:rsid w:val="006A0788"/>
    <w:rsid w:val="006A0954"/>
    <w:rsid w:val="006A135B"/>
    <w:rsid w:val="006A13B1"/>
    <w:rsid w:val="006A17C4"/>
    <w:rsid w:val="006A1C35"/>
    <w:rsid w:val="006A2CAC"/>
    <w:rsid w:val="006A496B"/>
    <w:rsid w:val="006A4C4B"/>
    <w:rsid w:val="006A5D94"/>
    <w:rsid w:val="006A6F69"/>
    <w:rsid w:val="006A71B3"/>
    <w:rsid w:val="006A7897"/>
    <w:rsid w:val="006B074A"/>
    <w:rsid w:val="006B2F4F"/>
    <w:rsid w:val="006B33EF"/>
    <w:rsid w:val="006B3E07"/>
    <w:rsid w:val="006B3E57"/>
    <w:rsid w:val="006B42DD"/>
    <w:rsid w:val="006B5996"/>
    <w:rsid w:val="006C0724"/>
    <w:rsid w:val="006C0747"/>
    <w:rsid w:val="006C2192"/>
    <w:rsid w:val="006C21F1"/>
    <w:rsid w:val="006C5757"/>
    <w:rsid w:val="006C6665"/>
    <w:rsid w:val="006C6861"/>
    <w:rsid w:val="006D19EF"/>
    <w:rsid w:val="006D1B3E"/>
    <w:rsid w:val="006D2133"/>
    <w:rsid w:val="006D504F"/>
    <w:rsid w:val="006D667D"/>
    <w:rsid w:val="006D67EC"/>
    <w:rsid w:val="006D6D25"/>
    <w:rsid w:val="006E2B06"/>
    <w:rsid w:val="006E3AF5"/>
    <w:rsid w:val="006E5528"/>
    <w:rsid w:val="006E55C5"/>
    <w:rsid w:val="006E7E49"/>
    <w:rsid w:val="006F0D08"/>
    <w:rsid w:val="006F0FFD"/>
    <w:rsid w:val="006F11BA"/>
    <w:rsid w:val="006F6388"/>
    <w:rsid w:val="006F6690"/>
    <w:rsid w:val="007019D5"/>
    <w:rsid w:val="00703740"/>
    <w:rsid w:val="007037CD"/>
    <w:rsid w:val="00703DFD"/>
    <w:rsid w:val="00705382"/>
    <w:rsid w:val="00707465"/>
    <w:rsid w:val="007108B4"/>
    <w:rsid w:val="0071289B"/>
    <w:rsid w:val="007131B6"/>
    <w:rsid w:val="007153F2"/>
    <w:rsid w:val="00715C6E"/>
    <w:rsid w:val="00720504"/>
    <w:rsid w:val="0072198D"/>
    <w:rsid w:val="00721EC4"/>
    <w:rsid w:val="00722584"/>
    <w:rsid w:val="00723EED"/>
    <w:rsid w:val="007246E8"/>
    <w:rsid w:val="007260A7"/>
    <w:rsid w:val="00726A21"/>
    <w:rsid w:val="00726D05"/>
    <w:rsid w:val="00726FD3"/>
    <w:rsid w:val="00733DC0"/>
    <w:rsid w:val="0073567E"/>
    <w:rsid w:val="007356B9"/>
    <w:rsid w:val="007366B2"/>
    <w:rsid w:val="007374AA"/>
    <w:rsid w:val="00741083"/>
    <w:rsid w:val="00743493"/>
    <w:rsid w:val="00743519"/>
    <w:rsid w:val="007467C5"/>
    <w:rsid w:val="00747841"/>
    <w:rsid w:val="00750F1B"/>
    <w:rsid w:val="007512EE"/>
    <w:rsid w:val="007525DA"/>
    <w:rsid w:val="00755ED9"/>
    <w:rsid w:val="007569B8"/>
    <w:rsid w:val="00757415"/>
    <w:rsid w:val="00760294"/>
    <w:rsid w:val="00764961"/>
    <w:rsid w:val="007657B9"/>
    <w:rsid w:val="007668B3"/>
    <w:rsid w:val="0077181B"/>
    <w:rsid w:val="00771E52"/>
    <w:rsid w:val="007723B9"/>
    <w:rsid w:val="00772ADB"/>
    <w:rsid w:val="00772DD7"/>
    <w:rsid w:val="00774120"/>
    <w:rsid w:val="00774DEA"/>
    <w:rsid w:val="00775928"/>
    <w:rsid w:val="00776BDE"/>
    <w:rsid w:val="0077737B"/>
    <w:rsid w:val="00777801"/>
    <w:rsid w:val="0078053A"/>
    <w:rsid w:val="0078113C"/>
    <w:rsid w:val="007816F5"/>
    <w:rsid w:val="0078181A"/>
    <w:rsid w:val="00782477"/>
    <w:rsid w:val="0078639E"/>
    <w:rsid w:val="00786D92"/>
    <w:rsid w:val="007873FF"/>
    <w:rsid w:val="00791A0E"/>
    <w:rsid w:val="00793157"/>
    <w:rsid w:val="0079357F"/>
    <w:rsid w:val="00793C6E"/>
    <w:rsid w:val="0079528C"/>
    <w:rsid w:val="00796568"/>
    <w:rsid w:val="00796E9A"/>
    <w:rsid w:val="00796ED2"/>
    <w:rsid w:val="00797299"/>
    <w:rsid w:val="007A309C"/>
    <w:rsid w:val="007A51CF"/>
    <w:rsid w:val="007A60F6"/>
    <w:rsid w:val="007A7059"/>
    <w:rsid w:val="007A72CD"/>
    <w:rsid w:val="007A7643"/>
    <w:rsid w:val="007B3BCF"/>
    <w:rsid w:val="007B46BA"/>
    <w:rsid w:val="007B6BFA"/>
    <w:rsid w:val="007B7D65"/>
    <w:rsid w:val="007C037A"/>
    <w:rsid w:val="007C0A5B"/>
    <w:rsid w:val="007C1E97"/>
    <w:rsid w:val="007C274B"/>
    <w:rsid w:val="007C4263"/>
    <w:rsid w:val="007C4F64"/>
    <w:rsid w:val="007C5784"/>
    <w:rsid w:val="007C58E5"/>
    <w:rsid w:val="007C6145"/>
    <w:rsid w:val="007C7C10"/>
    <w:rsid w:val="007C7D0C"/>
    <w:rsid w:val="007D0C73"/>
    <w:rsid w:val="007D160D"/>
    <w:rsid w:val="007D2A1B"/>
    <w:rsid w:val="007D2D2E"/>
    <w:rsid w:val="007D2DC2"/>
    <w:rsid w:val="007D40D1"/>
    <w:rsid w:val="007D447A"/>
    <w:rsid w:val="007D48CA"/>
    <w:rsid w:val="007D5B2D"/>
    <w:rsid w:val="007D6CA4"/>
    <w:rsid w:val="007D7237"/>
    <w:rsid w:val="007E26EB"/>
    <w:rsid w:val="007E382A"/>
    <w:rsid w:val="007E4462"/>
    <w:rsid w:val="007E4AAE"/>
    <w:rsid w:val="007E5116"/>
    <w:rsid w:val="007E52D7"/>
    <w:rsid w:val="007E5AB0"/>
    <w:rsid w:val="007E7825"/>
    <w:rsid w:val="007E7CB7"/>
    <w:rsid w:val="007F0464"/>
    <w:rsid w:val="007F23CD"/>
    <w:rsid w:val="007F2CC7"/>
    <w:rsid w:val="007F4E3F"/>
    <w:rsid w:val="007F5039"/>
    <w:rsid w:val="007F6E95"/>
    <w:rsid w:val="007F77DB"/>
    <w:rsid w:val="008000FC"/>
    <w:rsid w:val="008004EE"/>
    <w:rsid w:val="008024CF"/>
    <w:rsid w:val="00802559"/>
    <w:rsid w:val="00804B5C"/>
    <w:rsid w:val="008068D2"/>
    <w:rsid w:val="00810FD2"/>
    <w:rsid w:val="00811D3A"/>
    <w:rsid w:val="0081270F"/>
    <w:rsid w:val="00813620"/>
    <w:rsid w:val="00814098"/>
    <w:rsid w:val="00814164"/>
    <w:rsid w:val="00815957"/>
    <w:rsid w:val="00817622"/>
    <w:rsid w:val="0081790E"/>
    <w:rsid w:val="00817F2B"/>
    <w:rsid w:val="00822989"/>
    <w:rsid w:val="008243B4"/>
    <w:rsid w:val="00825AA6"/>
    <w:rsid w:val="00825D2D"/>
    <w:rsid w:val="0082786E"/>
    <w:rsid w:val="00827D67"/>
    <w:rsid w:val="0083080D"/>
    <w:rsid w:val="00833C2F"/>
    <w:rsid w:val="008341E3"/>
    <w:rsid w:val="00834C04"/>
    <w:rsid w:val="00840B3C"/>
    <w:rsid w:val="008516A4"/>
    <w:rsid w:val="00852CB4"/>
    <w:rsid w:val="00853811"/>
    <w:rsid w:val="00853C94"/>
    <w:rsid w:val="00855A09"/>
    <w:rsid w:val="00856486"/>
    <w:rsid w:val="00856766"/>
    <w:rsid w:val="008569E1"/>
    <w:rsid w:val="00860105"/>
    <w:rsid w:val="008604E5"/>
    <w:rsid w:val="008605DA"/>
    <w:rsid w:val="0086092F"/>
    <w:rsid w:val="00860AB3"/>
    <w:rsid w:val="00864688"/>
    <w:rsid w:val="00866D4A"/>
    <w:rsid w:val="00867F0F"/>
    <w:rsid w:val="0087021B"/>
    <w:rsid w:val="0087370E"/>
    <w:rsid w:val="0087443F"/>
    <w:rsid w:val="00874DD0"/>
    <w:rsid w:val="00876EF1"/>
    <w:rsid w:val="008775D6"/>
    <w:rsid w:val="008776C5"/>
    <w:rsid w:val="00877EA2"/>
    <w:rsid w:val="0088133B"/>
    <w:rsid w:val="00885E46"/>
    <w:rsid w:val="008907CD"/>
    <w:rsid w:val="00891119"/>
    <w:rsid w:val="008914CD"/>
    <w:rsid w:val="00894E4A"/>
    <w:rsid w:val="00897A00"/>
    <w:rsid w:val="008A06DF"/>
    <w:rsid w:val="008A0FFF"/>
    <w:rsid w:val="008A163F"/>
    <w:rsid w:val="008A1FE9"/>
    <w:rsid w:val="008A215C"/>
    <w:rsid w:val="008A32D5"/>
    <w:rsid w:val="008A46EA"/>
    <w:rsid w:val="008A6CC4"/>
    <w:rsid w:val="008A76D1"/>
    <w:rsid w:val="008B1175"/>
    <w:rsid w:val="008B12F2"/>
    <w:rsid w:val="008B18D3"/>
    <w:rsid w:val="008B1B5E"/>
    <w:rsid w:val="008B20D6"/>
    <w:rsid w:val="008B2390"/>
    <w:rsid w:val="008B2C85"/>
    <w:rsid w:val="008B3522"/>
    <w:rsid w:val="008B355E"/>
    <w:rsid w:val="008B444B"/>
    <w:rsid w:val="008B6924"/>
    <w:rsid w:val="008B7AD1"/>
    <w:rsid w:val="008C0901"/>
    <w:rsid w:val="008C1F11"/>
    <w:rsid w:val="008C4652"/>
    <w:rsid w:val="008C4BFE"/>
    <w:rsid w:val="008C502C"/>
    <w:rsid w:val="008C5100"/>
    <w:rsid w:val="008C5D0B"/>
    <w:rsid w:val="008C6AF6"/>
    <w:rsid w:val="008C7FC8"/>
    <w:rsid w:val="008D1B2A"/>
    <w:rsid w:val="008D1C7C"/>
    <w:rsid w:val="008D26E0"/>
    <w:rsid w:val="008D32A9"/>
    <w:rsid w:val="008D409E"/>
    <w:rsid w:val="008D436A"/>
    <w:rsid w:val="008D60FE"/>
    <w:rsid w:val="008E4480"/>
    <w:rsid w:val="008E55AC"/>
    <w:rsid w:val="008E55D3"/>
    <w:rsid w:val="008E6D74"/>
    <w:rsid w:val="008E6DCF"/>
    <w:rsid w:val="008F064E"/>
    <w:rsid w:val="008F121F"/>
    <w:rsid w:val="008F1389"/>
    <w:rsid w:val="008F13DA"/>
    <w:rsid w:val="008F1C6D"/>
    <w:rsid w:val="008F3907"/>
    <w:rsid w:val="008F5712"/>
    <w:rsid w:val="008F6C0D"/>
    <w:rsid w:val="008F7E23"/>
    <w:rsid w:val="00900A78"/>
    <w:rsid w:val="0090159D"/>
    <w:rsid w:val="00904252"/>
    <w:rsid w:val="00905DB0"/>
    <w:rsid w:val="00907E38"/>
    <w:rsid w:val="00910A77"/>
    <w:rsid w:val="009118AA"/>
    <w:rsid w:val="0091385C"/>
    <w:rsid w:val="00913E8A"/>
    <w:rsid w:val="0091430E"/>
    <w:rsid w:val="0091480D"/>
    <w:rsid w:val="009150C0"/>
    <w:rsid w:val="0091617D"/>
    <w:rsid w:val="00916F41"/>
    <w:rsid w:val="0091743B"/>
    <w:rsid w:val="00921B13"/>
    <w:rsid w:val="00921EB4"/>
    <w:rsid w:val="00922284"/>
    <w:rsid w:val="00922CB5"/>
    <w:rsid w:val="00922CD6"/>
    <w:rsid w:val="009239D2"/>
    <w:rsid w:val="00925947"/>
    <w:rsid w:val="009307FB"/>
    <w:rsid w:val="00933C25"/>
    <w:rsid w:val="00933F65"/>
    <w:rsid w:val="00935A1F"/>
    <w:rsid w:val="00935F46"/>
    <w:rsid w:val="00936D2E"/>
    <w:rsid w:val="00937C67"/>
    <w:rsid w:val="00941F26"/>
    <w:rsid w:val="009421B8"/>
    <w:rsid w:val="00942A08"/>
    <w:rsid w:val="00943FFB"/>
    <w:rsid w:val="00945DAE"/>
    <w:rsid w:val="009475F7"/>
    <w:rsid w:val="00947A64"/>
    <w:rsid w:val="00947AF8"/>
    <w:rsid w:val="00953216"/>
    <w:rsid w:val="009540D9"/>
    <w:rsid w:val="00957DB9"/>
    <w:rsid w:val="00957E3E"/>
    <w:rsid w:val="00960880"/>
    <w:rsid w:val="00960E58"/>
    <w:rsid w:val="0096260B"/>
    <w:rsid w:val="00963648"/>
    <w:rsid w:val="00965325"/>
    <w:rsid w:val="00965D6B"/>
    <w:rsid w:val="00967CAB"/>
    <w:rsid w:val="00973098"/>
    <w:rsid w:val="00975B71"/>
    <w:rsid w:val="009760E9"/>
    <w:rsid w:val="00976AA0"/>
    <w:rsid w:val="00981FFC"/>
    <w:rsid w:val="009825A1"/>
    <w:rsid w:val="00982BE4"/>
    <w:rsid w:val="00982C0A"/>
    <w:rsid w:val="00982E75"/>
    <w:rsid w:val="00982F51"/>
    <w:rsid w:val="009847FD"/>
    <w:rsid w:val="00985996"/>
    <w:rsid w:val="009916EA"/>
    <w:rsid w:val="0099587C"/>
    <w:rsid w:val="009A0851"/>
    <w:rsid w:val="009A0B96"/>
    <w:rsid w:val="009A0CCB"/>
    <w:rsid w:val="009A35F5"/>
    <w:rsid w:val="009A4241"/>
    <w:rsid w:val="009A484E"/>
    <w:rsid w:val="009A5186"/>
    <w:rsid w:val="009A7E1C"/>
    <w:rsid w:val="009B0319"/>
    <w:rsid w:val="009B08B9"/>
    <w:rsid w:val="009B0F4C"/>
    <w:rsid w:val="009B301C"/>
    <w:rsid w:val="009B32A0"/>
    <w:rsid w:val="009B412A"/>
    <w:rsid w:val="009B50D0"/>
    <w:rsid w:val="009B5931"/>
    <w:rsid w:val="009B67D3"/>
    <w:rsid w:val="009B6F66"/>
    <w:rsid w:val="009B778D"/>
    <w:rsid w:val="009C0712"/>
    <w:rsid w:val="009C0AC8"/>
    <w:rsid w:val="009C0B2C"/>
    <w:rsid w:val="009C0E71"/>
    <w:rsid w:val="009C2174"/>
    <w:rsid w:val="009C2A31"/>
    <w:rsid w:val="009C2C44"/>
    <w:rsid w:val="009C2F11"/>
    <w:rsid w:val="009C401A"/>
    <w:rsid w:val="009C4F62"/>
    <w:rsid w:val="009C74D1"/>
    <w:rsid w:val="009C7A4E"/>
    <w:rsid w:val="009D0EB1"/>
    <w:rsid w:val="009D40F9"/>
    <w:rsid w:val="009D4F2C"/>
    <w:rsid w:val="009D6C20"/>
    <w:rsid w:val="009D72EC"/>
    <w:rsid w:val="009E097D"/>
    <w:rsid w:val="009E2D80"/>
    <w:rsid w:val="009E33F1"/>
    <w:rsid w:val="009E49D3"/>
    <w:rsid w:val="009E4EE5"/>
    <w:rsid w:val="009E5C29"/>
    <w:rsid w:val="009E647F"/>
    <w:rsid w:val="009E795F"/>
    <w:rsid w:val="009E7FA9"/>
    <w:rsid w:val="009F0FFE"/>
    <w:rsid w:val="009F13D4"/>
    <w:rsid w:val="009F1A99"/>
    <w:rsid w:val="009F310F"/>
    <w:rsid w:val="009F4350"/>
    <w:rsid w:val="009F4D46"/>
    <w:rsid w:val="009F6200"/>
    <w:rsid w:val="009F65B2"/>
    <w:rsid w:val="009F7306"/>
    <w:rsid w:val="009F7934"/>
    <w:rsid w:val="009F7F5D"/>
    <w:rsid w:val="00A0158D"/>
    <w:rsid w:val="00A01A87"/>
    <w:rsid w:val="00A01D10"/>
    <w:rsid w:val="00A02A04"/>
    <w:rsid w:val="00A02C59"/>
    <w:rsid w:val="00A0488C"/>
    <w:rsid w:val="00A06CB4"/>
    <w:rsid w:val="00A12278"/>
    <w:rsid w:val="00A13480"/>
    <w:rsid w:val="00A14570"/>
    <w:rsid w:val="00A15A7F"/>
    <w:rsid w:val="00A15FB5"/>
    <w:rsid w:val="00A17069"/>
    <w:rsid w:val="00A21350"/>
    <w:rsid w:val="00A21F9C"/>
    <w:rsid w:val="00A21FDA"/>
    <w:rsid w:val="00A23626"/>
    <w:rsid w:val="00A23E98"/>
    <w:rsid w:val="00A24546"/>
    <w:rsid w:val="00A24BBD"/>
    <w:rsid w:val="00A30602"/>
    <w:rsid w:val="00A32450"/>
    <w:rsid w:val="00A3256E"/>
    <w:rsid w:val="00A32988"/>
    <w:rsid w:val="00A33A69"/>
    <w:rsid w:val="00A36FE9"/>
    <w:rsid w:val="00A379EF"/>
    <w:rsid w:val="00A40314"/>
    <w:rsid w:val="00A41375"/>
    <w:rsid w:val="00A4339D"/>
    <w:rsid w:val="00A43492"/>
    <w:rsid w:val="00A45077"/>
    <w:rsid w:val="00A458A8"/>
    <w:rsid w:val="00A5143C"/>
    <w:rsid w:val="00A52219"/>
    <w:rsid w:val="00A53DB0"/>
    <w:rsid w:val="00A54A63"/>
    <w:rsid w:val="00A5588C"/>
    <w:rsid w:val="00A56C84"/>
    <w:rsid w:val="00A613DA"/>
    <w:rsid w:val="00A61707"/>
    <w:rsid w:val="00A61715"/>
    <w:rsid w:val="00A626B9"/>
    <w:rsid w:val="00A64E10"/>
    <w:rsid w:val="00A70874"/>
    <w:rsid w:val="00A727C9"/>
    <w:rsid w:val="00A72AB5"/>
    <w:rsid w:val="00A74263"/>
    <w:rsid w:val="00A7497B"/>
    <w:rsid w:val="00A76149"/>
    <w:rsid w:val="00A76F25"/>
    <w:rsid w:val="00A803C4"/>
    <w:rsid w:val="00A8117C"/>
    <w:rsid w:val="00A8190A"/>
    <w:rsid w:val="00A833C8"/>
    <w:rsid w:val="00A83AD2"/>
    <w:rsid w:val="00A83D35"/>
    <w:rsid w:val="00A846ED"/>
    <w:rsid w:val="00A85496"/>
    <w:rsid w:val="00A862A5"/>
    <w:rsid w:val="00A86549"/>
    <w:rsid w:val="00A8677B"/>
    <w:rsid w:val="00A868D4"/>
    <w:rsid w:val="00A906E9"/>
    <w:rsid w:val="00A906FC"/>
    <w:rsid w:val="00A90BDD"/>
    <w:rsid w:val="00A91759"/>
    <w:rsid w:val="00A91921"/>
    <w:rsid w:val="00A91A10"/>
    <w:rsid w:val="00A91BEB"/>
    <w:rsid w:val="00A91D3D"/>
    <w:rsid w:val="00A92F14"/>
    <w:rsid w:val="00A94BA4"/>
    <w:rsid w:val="00A95512"/>
    <w:rsid w:val="00A958BD"/>
    <w:rsid w:val="00A96468"/>
    <w:rsid w:val="00A9690F"/>
    <w:rsid w:val="00AA3F06"/>
    <w:rsid w:val="00AA4B64"/>
    <w:rsid w:val="00AA5CDC"/>
    <w:rsid w:val="00AA6876"/>
    <w:rsid w:val="00AA7F14"/>
    <w:rsid w:val="00AB0137"/>
    <w:rsid w:val="00AB1AC9"/>
    <w:rsid w:val="00AB2633"/>
    <w:rsid w:val="00AB308B"/>
    <w:rsid w:val="00AB3282"/>
    <w:rsid w:val="00AB3CF9"/>
    <w:rsid w:val="00AB56A7"/>
    <w:rsid w:val="00AB71FF"/>
    <w:rsid w:val="00AB7DC5"/>
    <w:rsid w:val="00AC006C"/>
    <w:rsid w:val="00AC0679"/>
    <w:rsid w:val="00AC1593"/>
    <w:rsid w:val="00AC1A88"/>
    <w:rsid w:val="00AC1D46"/>
    <w:rsid w:val="00AC4DA9"/>
    <w:rsid w:val="00AC55B8"/>
    <w:rsid w:val="00AC658A"/>
    <w:rsid w:val="00AD046F"/>
    <w:rsid w:val="00AD2D08"/>
    <w:rsid w:val="00AD3872"/>
    <w:rsid w:val="00AD3CA9"/>
    <w:rsid w:val="00AD45B0"/>
    <w:rsid w:val="00AD49C5"/>
    <w:rsid w:val="00AD52AB"/>
    <w:rsid w:val="00AD5D14"/>
    <w:rsid w:val="00AD6C35"/>
    <w:rsid w:val="00AE0132"/>
    <w:rsid w:val="00AE0489"/>
    <w:rsid w:val="00AE05C6"/>
    <w:rsid w:val="00AE0642"/>
    <w:rsid w:val="00AE287D"/>
    <w:rsid w:val="00AE2F88"/>
    <w:rsid w:val="00AE3E81"/>
    <w:rsid w:val="00AE45F1"/>
    <w:rsid w:val="00AE4B14"/>
    <w:rsid w:val="00AE4BB7"/>
    <w:rsid w:val="00AE55D1"/>
    <w:rsid w:val="00AE5DE4"/>
    <w:rsid w:val="00AE6D64"/>
    <w:rsid w:val="00AE7088"/>
    <w:rsid w:val="00AE7AF3"/>
    <w:rsid w:val="00AE7F73"/>
    <w:rsid w:val="00AF1175"/>
    <w:rsid w:val="00AF1D4F"/>
    <w:rsid w:val="00AF20CA"/>
    <w:rsid w:val="00AF3152"/>
    <w:rsid w:val="00AF59C3"/>
    <w:rsid w:val="00AF5D5D"/>
    <w:rsid w:val="00AF6138"/>
    <w:rsid w:val="00AF6163"/>
    <w:rsid w:val="00AF7067"/>
    <w:rsid w:val="00AF75E1"/>
    <w:rsid w:val="00AF79C4"/>
    <w:rsid w:val="00B0216A"/>
    <w:rsid w:val="00B03542"/>
    <w:rsid w:val="00B03800"/>
    <w:rsid w:val="00B07882"/>
    <w:rsid w:val="00B136FA"/>
    <w:rsid w:val="00B13ECF"/>
    <w:rsid w:val="00B1418F"/>
    <w:rsid w:val="00B14D59"/>
    <w:rsid w:val="00B14F3B"/>
    <w:rsid w:val="00B15CA5"/>
    <w:rsid w:val="00B168A6"/>
    <w:rsid w:val="00B168F0"/>
    <w:rsid w:val="00B17AE9"/>
    <w:rsid w:val="00B17CA4"/>
    <w:rsid w:val="00B17E2C"/>
    <w:rsid w:val="00B2168F"/>
    <w:rsid w:val="00B23A31"/>
    <w:rsid w:val="00B23E9F"/>
    <w:rsid w:val="00B267F3"/>
    <w:rsid w:val="00B276E3"/>
    <w:rsid w:val="00B27BCC"/>
    <w:rsid w:val="00B30DAD"/>
    <w:rsid w:val="00B31DBA"/>
    <w:rsid w:val="00B31EE0"/>
    <w:rsid w:val="00B33A5E"/>
    <w:rsid w:val="00B33ADB"/>
    <w:rsid w:val="00B3411F"/>
    <w:rsid w:val="00B3503F"/>
    <w:rsid w:val="00B408ED"/>
    <w:rsid w:val="00B43528"/>
    <w:rsid w:val="00B4364C"/>
    <w:rsid w:val="00B4449E"/>
    <w:rsid w:val="00B44DC7"/>
    <w:rsid w:val="00B46E5C"/>
    <w:rsid w:val="00B473F3"/>
    <w:rsid w:val="00B47690"/>
    <w:rsid w:val="00B47D96"/>
    <w:rsid w:val="00B50AA0"/>
    <w:rsid w:val="00B51886"/>
    <w:rsid w:val="00B51A60"/>
    <w:rsid w:val="00B53DA3"/>
    <w:rsid w:val="00B56542"/>
    <w:rsid w:val="00B57D56"/>
    <w:rsid w:val="00B611BB"/>
    <w:rsid w:val="00B6158B"/>
    <w:rsid w:val="00B6183F"/>
    <w:rsid w:val="00B627E8"/>
    <w:rsid w:val="00B62C5B"/>
    <w:rsid w:val="00B63669"/>
    <w:rsid w:val="00B6440E"/>
    <w:rsid w:val="00B70E90"/>
    <w:rsid w:val="00B72C48"/>
    <w:rsid w:val="00B72D4F"/>
    <w:rsid w:val="00B75E18"/>
    <w:rsid w:val="00B76E1E"/>
    <w:rsid w:val="00B77F36"/>
    <w:rsid w:val="00B85F2B"/>
    <w:rsid w:val="00B87714"/>
    <w:rsid w:val="00B9060B"/>
    <w:rsid w:val="00B908BA"/>
    <w:rsid w:val="00B9150F"/>
    <w:rsid w:val="00B926CC"/>
    <w:rsid w:val="00B929D5"/>
    <w:rsid w:val="00B9359F"/>
    <w:rsid w:val="00B9439F"/>
    <w:rsid w:val="00B94AD2"/>
    <w:rsid w:val="00B95DCA"/>
    <w:rsid w:val="00B95E65"/>
    <w:rsid w:val="00B9603D"/>
    <w:rsid w:val="00B97033"/>
    <w:rsid w:val="00B97E19"/>
    <w:rsid w:val="00BA174A"/>
    <w:rsid w:val="00BA198A"/>
    <w:rsid w:val="00BA1AFB"/>
    <w:rsid w:val="00BA2058"/>
    <w:rsid w:val="00BA270A"/>
    <w:rsid w:val="00BA4AA7"/>
    <w:rsid w:val="00BA506C"/>
    <w:rsid w:val="00BA50C2"/>
    <w:rsid w:val="00BA539C"/>
    <w:rsid w:val="00BA57D1"/>
    <w:rsid w:val="00BA69C3"/>
    <w:rsid w:val="00BA7F34"/>
    <w:rsid w:val="00BB0C9E"/>
    <w:rsid w:val="00BB2753"/>
    <w:rsid w:val="00BB4114"/>
    <w:rsid w:val="00BB5B83"/>
    <w:rsid w:val="00BB6201"/>
    <w:rsid w:val="00BB627F"/>
    <w:rsid w:val="00BB6438"/>
    <w:rsid w:val="00BB6C79"/>
    <w:rsid w:val="00BB78CC"/>
    <w:rsid w:val="00BC3750"/>
    <w:rsid w:val="00BC385D"/>
    <w:rsid w:val="00BC4608"/>
    <w:rsid w:val="00BC5E8D"/>
    <w:rsid w:val="00BC7273"/>
    <w:rsid w:val="00BD0391"/>
    <w:rsid w:val="00BD2880"/>
    <w:rsid w:val="00BD30FD"/>
    <w:rsid w:val="00BD4DC2"/>
    <w:rsid w:val="00BD52BD"/>
    <w:rsid w:val="00BD5A56"/>
    <w:rsid w:val="00BE00AA"/>
    <w:rsid w:val="00BE109A"/>
    <w:rsid w:val="00BE1281"/>
    <w:rsid w:val="00BE1AD9"/>
    <w:rsid w:val="00BE3471"/>
    <w:rsid w:val="00BE3784"/>
    <w:rsid w:val="00BE39B9"/>
    <w:rsid w:val="00BE6469"/>
    <w:rsid w:val="00BF1549"/>
    <w:rsid w:val="00BF23CE"/>
    <w:rsid w:val="00BF2BB3"/>
    <w:rsid w:val="00BF2CC7"/>
    <w:rsid w:val="00BF3708"/>
    <w:rsid w:val="00BF3750"/>
    <w:rsid w:val="00BF3B6D"/>
    <w:rsid w:val="00BF5923"/>
    <w:rsid w:val="00BF5BA8"/>
    <w:rsid w:val="00BF6241"/>
    <w:rsid w:val="00BF6E22"/>
    <w:rsid w:val="00BF72C7"/>
    <w:rsid w:val="00C0074A"/>
    <w:rsid w:val="00C014F8"/>
    <w:rsid w:val="00C02636"/>
    <w:rsid w:val="00C0309A"/>
    <w:rsid w:val="00C03457"/>
    <w:rsid w:val="00C0403A"/>
    <w:rsid w:val="00C04833"/>
    <w:rsid w:val="00C04E4E"/>
    <w:rsid w:val="00C05016"/>
    <w:rsid w:val="00C05769"/>
    <w:rsid w:val="00C066F2"/>
    <w:rsid w:val="00C06C1B"/>
    <w:rsid w:val="00C076AF"/>
    <w:rsid w:val="00C07982"/>
    <w:rsid w:val="00C07D2E"/>
    <w:rsid w:val="00C10D32"/>
    <w:rsid w:val="00C11751"/>
    <w:rsid w:val="00C11B12"/>
    <w:rsid w:val="00C11C4B"/>
    <w:rsid w:val="00C11E49"/>
    <w:rsid w:val="00C13E5C"/>
    <w:rsid w:val="00C14775"/>
    <w:rsid w:val="00C14D1B"/>
    <w:rsid w:val="00C161D9"/>
    <w:rsid w:val="00C16843"/>
    <w:rsid w:val="00C16870"/>
    <w:rsid w:val="00C175A6"/>
    <w:rsid w:val="00C176A1"/>
    <w:rsid w:val="00C208AF"/>
    <w:rsid w:val="00C2111E"/>
    <w:rsid w:val="00C2147F"/>
    <w:rsid w:val="00C219DE"/>
    <w:rsid w:val="00C2203F"/>
    <w:rsid w:val="00C221E3"/>
    <w:rsid w:val="00C2351B"/>
    <w:rsid w:val="00C23FF8"/>
    <w:rsid w:val="00C276BA"/>
    <w:rsid w:val="00C27AA2"/>
    <w:rsid w:val="00C30FAA"/>
    <w:rsid w:val="00C3136C"/>
    <w:rsid w:val="00C317CC"/>
    <w:rsid w:val="00C31F70"/>
    <w:rsid w:val="00C35251"/>
    <w:rsid w:val="00C37104"/>
    <w:rsid w:val="00C4085C"/>
    <w:rsid w:val="00C41276"/>
    <w:rsid w:val="00C4513B"/>
    <w:rsid w:val="00C519C9"/>
    <w:rsid w:val="00C539E2"/>
    <w:rsid w:val="00C5580B"/>
    <w:rsid w:val="00C5799C"/>
    <w:rsid w:val="00C57B0D"/>
    <w:rsid w:val="00C60A63"/>
    <w:rsid w:val="00C60E05"/>
    <w:rsid w:val="00C62285"/>
    <w:rsid w:val="00C664DD"/>
    <w:rsid w:val="00C67263"/>
    <w:rsid w:val="00C71EFE"/>
    <w:rsid w:val="00C72C69"/>
    <w:rsid w:val="00C73019"/>
    <w:rsid w:val="00C73912"/>
    <w:rsid w:val="00C7394C"/>
    <w:rsid w:val="00C740CA"/>
    <w:rsid w:val="00C74539"/>
    <w:rsid w:val="00C7560B"/>
    <w:rsid w:val="00C7586B"/>
    <w:rsid w:val="00C771CF"/>
    <w:rsid w:val="00C774A9"/>
    <w:rsid w:val="00C77BE4"/>
    <w:rsid w:val="00C80070"/>
    <w:rsid w:val="00C801F0"/>
    <w:rsid w:val="00C80C27"/>
    <w:rsid w:val="00C80CB2"/>
    <w:rsid w:val="00C81264"/>
    <w:rsid w:val="00C8364C"/>
    <w:rsid w:val="00C83EED"/>
    <w:rsid w:val="00C83F21"/>
    <w:rsid w:val="00C842EC"/>
    <w:rsid w:val="00C84EAA"/>
    <w:rsid w:val="00C85ED4"/>
    <w:rsid w:val="00C862FD"/>
    <w:rsid w:val="00C876FE"/>
    <w:rsid w:val="00C93F8B"/>
    <w:rsid w:val="00C9425C"/>
    <w:rsid w:val="00C9654E"/>
    <w:rsid w:val="00C97AC6"/>
    <w:rsid w:val="00C97DCE"/>
    <w:rsid w:val="00CA006C"/>
    <w:rsid w:val="00CA0DEC"/>
    <w:rsid w:val="00CA1403"/>
    <w:rsid w:val="00CA2FB5"/>
    <w:rsid w:val="00CA3218"/>
    <w:rsid w:val="00CA36A6"/>
    <w:rsid w:val="00CA5005"/>
    <w:rsid w:val="00CA5BDB"/>
    <w:rsid w:val="00CA6377"/>
    <w:rsid w:val="00CA68E1"/>
    <w:rsid w:val="00CB0FC5"/>
    <w:rsid w:val="00CB141E"/>
    <w:rsid w:val="00CB14B2"/>
    <w:rsid w:val="00CB335C"/>
    <w:rsid w:val="00CB34F0"/>
    <w:rsid w:val="00CB58A4"/>
    <w:rsid w:val="00CB59BC"/>
    <w:rsid w:val="00CB6726"/>
    <w:rsid w:val="00CB70A7"/>
    <w:rsid w:val="00CC0385"/>
    <w:rsid w:val="00CC04F6"/>
    <w:rsid w:val="00CC1F53"/>
    <w:rsid w:val="00CC5E35"/>
    <w:rsid w:val="00CC6B81"/>
    <w:rsid w:val="00CC6FB9"/>
    <w:rsid w:val="00CC7F97"/>
    <w:rsid w:val="00CD2509"/>
    <w:rsid w:val="00CD2D06"/>
    <w:rsid w:val="00CD2D27"/>
    <w:rsid w:val="00CD2F41"/>
    <w:rsid w:val="00CD35FD"/>
    <w:rsid w:val="00CD4EA9"/>
    <w:rsid w:val="00CD74C9"/>
    <w:rsid w:val="00CD79B8"/>
    <w:rsid w:val="00CE1AF4"/>
    <w:rsid w:val="00CE3244"/>
    <w:rsid w:val="00CE4D85"/>
    <w:rsid w:val="00CE6212"/>
    <w:rsid w:val="00CE687B"/>
    <w:rsid w:val="00CE6AA9"/>
    <w:rsid w:val="00CE7C9C"/>
    <w:rsid w:val="00CE7D21"/>
    <w:rsid w:val="00CF0D60"/>
    <w:rsid w:val="00CF0DAF"/>
    <w:rsid w:val="00CF11DB"/>
    <w:rsid w:val="00CF23D4"/>
    <w:rsid w:val="00CF2ABE"/>
    <w:rsid w:val="00CF3569"/>
    <w:rsid w:val="00CF4A45"/>
    <w:rsid w:val="00CF4E9D"/>
    <w:rsid w:val="00CF4FCF"/>
    <w:rsid w:val="00D01DCA"/>
    <w:rsid w:val="00D02EF9"/>
    <w:rsid w:val="00D0466A"/>
    <w:rsid w:val="00D04D77"/>
    <w:rsid w:val="00D05564"/>
    <w:rsid w:val="00D05591"/>
    <w:rsid w:val="00D05CD6"/>
    <w:rsid w:val="00D063DB"/>
    <w:rsid w:val="00D07DF9"/>
    <w:rsid w:val="00D107A2"/>
    <w:rsid w:val="00D111CA"/>
    <w:rsid w:val="00D12624"/>
    <w:rsid w:val="00D12C39"/>
    <w:rsid w:val="00D12EA2"/>
    <w:rsid w:val="00D1313F"/>
    <w:rsid w:val="00D1439F"/>
    <w:rsid w:val="00D146E9"/>
    <w:rsid w:val="00D15133"/>
    <w:rsid w:val="00D15175"/>
    <w:rsid w:val="00D15FBD"/>
    <w:rsid w:val="00D17568"/>
    <w:rsid w:val="00D17B70"/>
    <w:rsid w:val="00D20115"/>
    <w:rsid w:val="00D2196C"/>
    <w:rsid w:val="00D22FFA"/>
    <w:rsid w:val="00D2376E"/>
    <w:rsid w:val="00D25204"/>
    <w:rsid w:val="00D26010"/>
    <w:rsid w:val="00D279C5"/>
    <w:rsid w:val="00D323CA"/>
    <w:rsid w:val="00D324FA"/>
    <w:rsid w:val="00D32F1F"/>
    <w:rsid w:val="00D3468E"/>
    <w:rsid w:val="00D37B43"/>
    <w:rsid w:val="00D40A72"/>
    <w:rsid w:val="00D426B4"/>
    <w:rsid w:val="00D434CF"/>
    <w:rsid w:val="00D50C4C"/>
    <w:rsid w:val="00D518E4"/>
    <w:rsid w:val="00D5215E"/>
    <w:rsid w:val="00D52E22"/>
    <w:rsid w:val="00D54A94"/>
    <w:rsid w:val="00D555B9"/>
    <w:rsid w:val="00D56AAC"/>
    <w:rsid w:val="00D57B57"/>
    <w:rsid w:val="00D609B0"/>
    <w:rsid w:val="00D619F4"/>
    <w:rsid w:val="00D62761"/>
    <w:rsid w:val="00D62874"/>
    <w:rsid w:val="00D638B3"/>
    <w:rsid w:val="00D63D0A"/>
    <w:rsid w:val="00D7000D"/>
    <w:rsid w:val="00D711C2"/>
    <w:rsid w:val="00D73A96"/>
    <w:rsid w:val="00D73C58"/>
    <w:rsid w:val="00D75DE0"/>
    <w:rsid w:val="00D76207"/>
    <w:rsid w:val="00D76B99"/>
    <w:rsid w:val="00D76F25"/>
    <w:rsid w:val="00D80F27"/>
    <w:rsid w:val="00D8122C"/>
    <w:rsid w:val="00D81621"/>
    <w:rsid w:val="00D81AAF"/>
    <w:rsid w:val="00D81F77"/>
    <w:rsid w:val="00D827B7"/>
    <w:rsid w:val="00D82A1B"/>
    <w:rsid w:val="00D82E0C"/>
    <w:rsid w:val="00D83626"/>
    <w:rsid w:val="00D856E4"/>
    <w:rsid w:val="00D90E9E"/>
    <w:rsid w:val="00D91022"/>
    <w:rsid w:val="00D934A2"/>
    <w:rsid w:val="00D95683"/>
    <w:rsid w:val="00D96767"/>
    <w:rsid w:val="00D977AD"/>
    <w:rsid w:val="00D978FE"/>
    <w:rsid w:val="00DA08DB"/>
    <w:rsid w:val="00DA5AF9"/>
    <w:rsid w:val="00DA699B"/>
    <w:rsid w:val="00DB06AD"/>
    <w:rsid w:val="00DB09C6"/>
    <w:rsid w:val="00DB1154"/>
    <w:rsid w:val="00DB6FFE"/>
    <w:rsid w:val="00DB7754"/>
    <w:rsid w:val="00DB7F9E"/>
    <w:rsid w:val="00DC1644"/>
    <w:rsid w:val="00DC2C98"/>
    <w:rsid w:val="00DC2F1A"/>
    <w:rsid w:val="00DC3A94"/>
    <w:rsid w:val="00DC709C"/>
    <w:rsid w:val="00DC71BE"/>
    <w:rsid w:val="00DD00B4"/>
    <w:rsid w:val="00DD14F4"/>
    <w:rsid w:val="00DD1D7F"/>
    <w:rsid w:val="00DD20C4"/>
    <w:rsid w:val="00DD50EB"/>
    <w:rsid w:val="00DD5F5A"/>
    <w:rsid w:val="00DE089D"/>
    <w:rsid w:val="00DE28B5"/>
    <w:rsid w:val="00DE43E2"/>
    <w:rsid w:val="00DE5C90"/>
    <w:rsid w:val="00DE60F8"/>
    <w:rsid w:val="00DE6BF5"/>
    <w:rsid w:val="00DE7E30"/>
    <w:rsid w:val="00DF0054"/>
    <w:rsid w:val="00DF007B"/>
    <w:rsid w:val="00DF0A5E"/>
    <w:rsid w:val="00DF2385"/>
    <w:rsid w:val="00DF241F"/>
    <w:rsid w:val="00DF406F"/>
    <w:rsid w:val="00DF4A71"/>
    <w:rsid w:val="00DF5205"/>
    <w:rsid w:val="00DF627B"/>
    <w:rsid w:val="00DF669F"/>
    <w:rsid w:val="00DF706F"/>
    <w:rsid w:val="00DF7846"/>
    <w:rsid w:val="00E012BD"/>
    <w:rsid w:val="00E012E1"/>
    <w:rsid w:val="00E01690"/>
    <w:rsid w:val="00E04169"/>
    <w:rsid w:val="00E04D85"/>
    <w:rsid w:val="00E05104"/>
    <w:rsid w:val="00E05D83"/>
    <w:rsid w:val="00E05E22"/>
    <w:rsid w:val="00E06913"/>
    <w:rsid w:val="00E0719F"/>
    <w:rsid w:val="00E12975"/>
    <w:rsid w:val="00E12F0E"/>
    <w:rsid w:val="00E14A62"/>
    <w:rsid w:val="00E151EA"/>
    <w:rsid w:val="00E15C32"/>
    <w:rsid w:val="00E15FC9"/>
    <w:rsid w:val="00E1616A"/>
    <w:rsid w:val="00E16FDA"/>
    <w:rsid w:val="00E1785C"/>
    <w:rsid w:val="00E231B3"/>
    <w:rsid w:val="00E23862"/>
    <w:rsid w:val="00E25880"/>
    <w:rsid w:val="00E26189"/>
    <w:rsid w:val="00E270A6"/>
    <w:rsid w:val="00E301AD"/>
    <w:rsid w:val="00E31E18"/>
    <w:rsid w:val="00E31ED8"/>
    <w:rsid w:val="00E32861"/>
    <w:rsid w:val="00E33EEC"/>
    <w:rsid w:val="00E34122"/>
    <w:rsid w:val="00E346FA"/>
    <w:rsid w:val="00E34798"/>
    <w:rsid w:val="00E34FDA"/>
    <w:rsid w:val="00E351DD"/>
    <w:rsid w:val="00E35438"/>
    <w:rsid w:val="00E37AF1"/>
    <w:rsid w:val="00E41A36"/>
    <w:rsid w:val="00E41B8F"/>
    <w:rsid w:val="00E42AD8"/>
    <w:rsid w:val="00E43392"/>
    <w:rsid w:val="00E447C5"/>
    <w:rsid w:val="00E46AEA"/>
    <w:rsid w:val="00E46B5A"/>
    <w:rsid w:val="00E5113E"/>
    <w:rsid w:val="00E51363"/>
    <w:rsid w:val="00E5244F"/>
    <w:rsid w:val="00E54C29"/>
    <w:rsid w:val="00E5565F"/>
    <w:rsid w:val="00E55A4D"/>
    <w:rsid w:val="00E567C5"/>
    <w:rsid w:val="00E576BD"/>
    <w:rsid w:val="00E60E40"/>
    <w:rsid w:val="00E62750"/>
    <w:rsid w:val="00E637E2"/>
    <w:rsid w:val="00E6397F"/>
    <w:rsid w:val="00E6517E"/>
    <w:rsid w:val="00E65913"/>
    <w:rsid w:val="00E66E43"/>
    <w:rsid w:val="00E709EC"/>
    <w:rsid w:val="00E71430"/>
    <w:rsid w:val="00E71C28"/>
    <w:rsid w:val="00E72383"/>
    <w:rsid w:val="00E7285C"/>
    <w:rsid w:val="00E750BB"/>
    <w:rsid w:val="00E750D4"/>
    <w:rsid w:val="00E83E8F"/>
    <w:rsid w:val="00E847EE"/>
    <w:rsid w:val="00E90CD5"/>
    <w:rsid w:val="00E90D44"/>
    <w:rsid w:val="00E911CB"/>
    <w:rsid w:val="00E92755"/>
    <w:rsid w:val="00E938C2"/>
    <w:rsid w:val="00E93B12"/>
    <w:rsid w:val="00E943D5"/>
    <w:rsid w:val="00E95A89"/>
    <w:rsid w:val="00E97A0F"/>
    <w:rsid w:val="00EA1DE5"/>
    <w:rsid w:val="00EA22DE"/>
    <w:rsid w:val="00EA2C17"/>
    <w:rsid w:val="00EA30FF"/>
    <w:rsid w:val="00EA3677"/>
    <w:rsid w:val="00EA5140"/>
    <w:rsid w:val="00EA5689"/>
    <w:rsid w:val="00EA604B"/>
    <w:rsid w:val="00EA650F"/>
    <w:rsid w:val="00EB1066"/>
    <w:rsid w:val="00EB112E"/>
    <w:rsid w:val="00EB1776"/>
    <w:rsid w:val="00EB2AE1"/>
    <w:rsid w:val="00EB3877"/>
    <w:rsid w:val="00EB412D"/>
    <w:rsid w:val="00EB462B"/>
    <w:rsid w:val="00EB707C"/>
    <w:rsid w:val="00EB7487"/>
    <w:rsid w:val="00EB7915"/>
    <w:rsid w:val="00EC07F1"/>
    <w:rsid w:val="00EC09E0"/>
    <w:rsid w:val="00EC0E12"/>
    <w:rsid w:val="00EC2726"/>
    <w:rsid w:val="00EC3B5A"/>
    <w:rsid w:val="00EC49CD"/>
    <w:rsid w:val="00EC4BE9"/>
    <w:rsid w:val="00EC5F5B"/>
    <w:rsid w:val="00EC74B9"/>
    <w:rsid w:val="00EC7B78"/>
    <w:rsid w:val="00EC7BDB"/>
    <w:rsid w:val="00ED0BAC"/>
    <w:rsid w:val="00ED2371"/>
    <w:rsid w:val="00ED35DB"/>
    <w:rsid w:val="00ED39CB"/>
    <w:rsid w:val="00ED552B"/>
    <w:rsid w:val="00ED6D7B"/>
    <w:rsid w:val="00EE002D"/>
    <w:rsid w:val="00EE215E"/>
    <w:rsid w:val="00EE2424"/>
    <w:rsid w:val="00EE4B89"/>
    <w:rsid w:val="00EE6F38"/>
    <w:rsid w:val="00EE7A20"/>
    <w:rsid w:val="00EE7AD7"/>
    <w:rsid w:val="00EF0B31"/>
    <w:rsid w:val="00EF16F9"/>
    <w:rsid w:val="00EF18E3"/>
    <w:rsid w:val="00EF1906"/>
    <w:rsid w:val="00EF31EB"/>
    <w:rsid w:val="00EF42A0"/>
    <w:rsid w:val="00EF55B5"/>
    <w:rsid w:val="00EF7CDE"/>
    <w:rsid w:val="00F0002D"/>
    <w:rsid w:val="00F0040F"/>
    <w:rsid w:val="00F0123B"/>
    <w:rsid w:val="00F0123F"/>
    <w:rsid w:val="00F02D23"/>
    <w:rsid w:val="00F035B8"/>
    <w:rsid w:val="00F036EB"/>
    <w:rsid w:val="00F0495B"/>
    <w:rsid w:val="00F04C47"/>
    <w:rsid w:val="00F05728"/>
    <w:rsid w:val="00F06B79"/>
    <w:rsid w:val="00F1373C"/>
    <w:rsid w:val="00F15EF7"/>
    <w:rsid w:val="00F162B4"/>
    <w:rsid w:val="00F16EB6"/>
    <w:rsid w:val="00F17435"/>
    <w:rsid w:val="00F17803"/>
    <w:rsid w:val="00F17D14"/>
    <w:rsid w:val="00F20AC3"/>
    <w:rsid w:val="00F212F0"/>
    <w:rsid w:val="00F2190D"/>
    <w:rsid w:val="00F220E5"/>
    <w:rsid w:val="00F222CA"/>
    <w:rsid w:val="00F22373"/>
    <w:rsid w:val="00F23240"/>
    <w:rsid w:val="00F23C98"/>
    <w:rsid w:val="00F24D37"/>
    <w:rsid w:val="00F250C2"/>
    <w:rsid w:val="00F30F57"/>
    <w:rsid w:val="00F317FF"/>
    <w:rsid w:val="00F32984"/>
    <w:rsid w:val="00F33D07"/>
    <w:rsid w:val="00F347BD"/>
    <w:rsid w:val="00F35513"/>
    <w:rsid w:val="00F35FD2"/>
    <w:rsid w:val="00F36C4F"/>
    <w:rsid w:val="00F40FD3"/>
    <w:rsid w:val="00F41298"/>
    <w:rsid w:val="00F42E03"/>
    <w:rsid w:val="00F4372E"/>
    <w:rsid w:val="00F43F77"/>
    <w:rsid w:val="00F44223"/>
    <w:rsid w:val="00F445C4"/>
    <w:rsid w:val="00F451BF"/>
    <w:rsid w:val="00F466AB"/>
    <w:rsid w:val="00F467D8"/>
    <w:rsid w:val="00F47C78"/>
    <w:rsid w:val="00F5099D"/>
    <w:rsid w:val="00F5144B"/>
    <w:rsid w:val="00F514D7"/>
    <w:rsid w:val="00F5215E"/>
    <w:rsid w:val="00F521BC"/>
    <w:rsid w:val="00F5225B"/>
    <w:rsid w:val="00F5254F"/>
    <w:rsid w:val="00F52C8B"/>
    <w:rsid w:val="00F54917"/>
    <w:rsid w:val="00F560B3"/>
    <w:rsid w:val="00F56CD0"/>
    <w:rsid w:val="00F572FF"/>
    <w:rsid w:val="00F57429"/>
    <w:rsid w:val="00F5751E"/>
    <w:rsid w:val="00F603BE"/>
    <w:rsid w:val="00F60BE5"/>
    <w:rsid w:val="00F623F1"/>
    <w:rsid w:val="00F64BEE"/>
    <w:rsid w:val="00F64C2C"/>
    <w:rsid w:val="00F64FDE"/>
    <w:rsid w:val="00F66525"/>
    <w:rsid w:val="00F66887"/>
    <w:rsid w:val="00F66BCC"/>
    <w:rsid w:val="00F67A3F"/>
    <w:rsid w:val="00F7129F"/>
    <w:rsid w:val="00F71418"/>
    <w:rsid w:val="00F71C92"/>
    <w:rsid w:val="00F7219B"/>
    <w:rsid w:val="00F74026"/>
    <w:rsid w:val="00F7605F"/>
    <w:rsid w:val="00F761D4"/>
    <w:rsid w:val="00F776CF"/>
    <w:rsid w:val="00F77B80"/>
    <w:rsid w:val="00F77BA6"/>
    <w:rsid w:val="00F802F1"/>
    <w:rsid w:val="00F80F73"/>
    <w:rsid w:val="00F814F9"/>
    <w:rsid w:val="00F81FBC"/>
    <w:rsid w:val="00F822A0"/>
    <w:rsid w:val="00F83B13"/>
    <w:rsid w:val="00F86763"/>
    <w:rsid w:val="00F87686"/>
    <w:rsid w:val="00F91FF4"/>
    <w:rsid w:val="00F9209F"/>
    <w:rsid w:val="00F931CE"/>
    <w:rsid w:val="00F93703"/>
    <w:rsid w:val="00F937CA"/>
    <w:rsid w:val="00F93C42"/>
    <w:rsid w:val="00F942C8"/>
    <w:rsid w:val="00F9430E"/>
    <w:rsid w:val="00F95DA4"/>
    <w:rsid w:val="00F96FBD"/>
    <w:rsid w:val="00F979C6"/>
    <w:rsid w:val="00F97DB6"/>
    <w:rsid w:val="00FA00D0"/>
    <w:rsid w:val="00FA027F"/>
    <w:rsid w:val="00FA0ABC"/>
    <w:rsid w:val="00FA10C4"/>
    <w:rsid w:val="00FA1590"/>
    <w:rsid w:val="00FA1DE8"/>
    <w:rsid w:val="00FA217E"/>
    <w:rsid w:val="00FA2839"/>
    <w:rsid w:val="00FA3C21"/>
    <w:rsid w:val="00FA42FA"/>
    <w:rsid w:val="00FA4C5E"/>
    <w:rsid w:val="00FB092A"/>
    <w:rsid w:val="00FB19A3"/>
    <w:rsid w:val="00FB2959"/>
    <w:rsid w:val="00FB2AFA"/>
    <w:rsid w:val="00FB3223"/>
    <w:rsid w:val="00FB5591"/>
    <w:rsid w:val="00FB6608"/>
    <w:rsid w:val="00FB7199"/>
    <w:rsid w:val="00FB75FF"/>
    <w:rsid w:val="00FB7D30"/>
    <w:rsid w:val="00FC0F6E"/>
    <w:rsid w:val="00FC1227"/>
    <w:rsid w:val="00FC1E5F"/>
    <w:rsid w:val="00FC2079"/>
    <w:rsid w:val="00FC30A4"/>
    <w:rsid w:val="00FC38DB"/>
    <w:rsid w:val="00FC3E64"/>
    <w:rsid w:val="00FC3E88"/>
    <w:rsid w:val="00FC41EF"/>
    <w:rsid w:val="00FC6389"/>
    <w:rsid w:val="00FC6D52"/>
    <w:rsid w:val="00FC79AC"/>
    <w:rsid w:val="00FD080A"/>
    <w:rsid w:val="00FD09AA"/>
    <w:rsid w:val="00FD2F85"/>
    <w:rsid w:val="00FD48C5"/>
    <w:rsid w:val="00FD49DB"/>
    <w:rsid w:val="00FD5AC2"/>
    <w:rsid w:val="00FD606D"/>
    <w:rsid w:val="00FD6F96"/>
    <w:rsid w:val="00FD752D"/>
    <w:rsid w:val="00FE0098"/>
    <w:rsid w:val="00FE16D3"/>
    <w:rsid w:val="00FE219C"/>
    <w:rsid w:val="00FE3DC5"/>
    <w:rsid w:val="00FE427E"/>
    <w:rsid w:val="00FE6595"/>
    <w:rsid w:val="00FE6600"/>
    <w:rsid w:val="00FE6A4C"/>
    <w:rsid w:val="00FE70C9"/>
    <w:rsid w:val="00FE7113"/>
    <w:rsid w:val="00FE7A21"/>
    <w:rsid w:val="00FF021C"/>
    <w:rsid w:val="00FF3B04"/>
    <w:rsid w:val="00FF3FE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C016AF9-55BB-48DA-9485-5B678E4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B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412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16"/>
    </w:rPr>
  </w:style>
  <w:style w:type="paragraph" w:styleId="Nagwek2">
    <w:name w:val="heading 2"/>
    <w:basedOn w:val="Normalny"/>
    <w:next w:val="Normalny"/>
    <w:link w:val="Nagwek2Znak"/>
    <w:qFormat/>
    <w:rsid w:val="003A10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A10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412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color w:val="000000"/>
      <w:sz w:val="28"/>
      <w:szCs w:val="16"/>
    </w:rPr>
  </w:style>
  <w:style w:type="paragraph" w:styleId="Nagwek5">
    <w:name w:val="heading 5"/>
    <w:basedOn w:val="Normalny"/>
    <w:next w:val="Normalny"/>
    <w:qFormat/>
    <w:rsid w:val="00EB412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FF0000"/>
      <w:sz w:val="2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B412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semiHidden/>
    <w:rsid w:val="00EB412D"/>
    <w:pPr>
      <w:suppressLineNumbers/>
      <w:tabs>
        <w:tab w:val="center" w:pos="4702"/>
        <w:tab w:val="right" w:pos="9404"/>
      </w:tabs>
      <w:suppressAutoHyphens/>
      <w:jc w:val="center"/>
    </w:pPr>
    <w:rPr>
      <w:b/>
      <w:sz w:val="20"/>
      <w:lang w:eastAsia="ar-SA"/>
    </w:rPr>
  </w:style>
  <w:style w:type="character" w:styleId="Pogrubienie">
    <w:name w:val="Strong"/>
    <w:qFormat/>
    <w:rsid w:val="00EB412D"/>
    <w:rPr>
      <w:b/>
      <w:bCs/>
    </w:rPr>
  </w:style>
  <w:style w:type="paragraph" w:styleId="HTML-wstpniesformatowany">
    <w:name w:val="HTML Preformatted"/>
    <w:basedOn w:val="Normalny"/>
    <w:semiHidden/>
    <w:rsid w:val="00EB4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3">
    <w:name w:val="Body Text 3"/>
    <w:basedOn w:val="Normalny"/>
    <w:semiHidden/>
    <w:rsid w:val="00EB412D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8"/>
      <w:szCs w:val="20"/>
    </w:rPr>
  </w:style>
  <w:style w:type="paragraph" w:customStyle="1" w:styleId="Domylnie">
    <w:name w:val="Domyślnie"/>
    <w:rsid w:val="00EB412D"/>
    <w:pPr>
      <w:widowControl w:val="0"/>
      <w:autoSpaceDE w:val="0"/>
      <w:autoSpaceDN w:val="0"/>
    </w:pPr>
  </w:style>
  <w:style w:type="paragraph" w:styleId="Tekstblokowy">
    <w:name w:val="Block Text"/>
    <w:basedOn w:val="Normalny"/>
    <w:semiHidden/>
    <w:rsid w:val="00B43528"/>
    <w:pPr>
      <w:widowControl w:val="0"/>
      <w:shd w:val="clear" w:color="auto" w:fill="FFFFFF"/>
      <w:autoSpaceDE w:val="0"/>
      <w:autoSpaceDN w:val="0"/>
      <w:adjustRightInd w:val="0"/>
      <w:spacing w:before="120" w:line="259" w:lineRule="exact"/>
      <w:ind w:left="19" w:right="38" w:hanging="357"/>
      <w:jc w:val="both"/>
    </w:pPr>
    <w:rPr>
      <w:rFonts w:ascii="Arial" w:hAnsi="Arial" w:cs="Arial"/>
      <w:b/>
      <w:bCs/>
      <w:color w:val="333399"/>
      <w:sz w:val="20"/>
      <w:szCs w:val="20"/>
    </w:rPr>
  </w:style>
  <w:style w:type="paragraph" w:styleId="Bezodstpw">
    <w:name w:val="No Spacing"/>
    <w:qFormat/>
    <w:rsid w:val="000D4ACB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3A106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3A1066"/>
    <w:rPr>
      <w:rFonts w:ascii="Cambria" w:hAnsi="Cambria"/>
      <w:b/>
      <w:bCs/>
      <w:sz w:val="26"/>
      <w:szCs w:val="26"/>
    </w:rPr>
  </w:style>
  <w:style w:type="paragraph" w:styleId="Akapitzlist">
    <w:name w:val="List Paragraph"/>
    <w:basedOn w:val="Normalny"/>
    <w:qFormat/>
    <w:rsid w:val="003A106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A106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106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A1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1066"/>
  </w:style>
  <w:style w:type="character" w:styleId="Odwoanieprzypisukocowego">
    <w:name w:val="endnote reference"/>
    <w:rsid w:val="003A1066"/>
    <w:rPr>
      <w:vertAlign w:val="superscript"/>
    </w:rPr>
  </w:style>
  <w:style w:type="character" w:customStyle="1" w:styleId="Tekstpodstawowywcity2Znak">
    <w:name w:val="Tekst podstawowy wcięty 2 Znak"/>
    <w:rsid w:val="00EF18E3"/>
    <w:rPr>
      <w:rFonts w:ascii="Arial" w:hAnsi="Arial"/>
      <w:spacing w:val="-2"/>
      <w:sz w:val="22"/>
      <w:szCs w:val="26"/>
      <w:shd w:val="clear" w:color="auto" w:fill="FFFFFF"/>
    </w:rPr>
  </w:style>
  <w:style w:type="paragraph" w:styleId="Stopka">
    <w:name w:val="footer"/>
    <w:basedOn w:val="Normalny"/>
    <w:link w:val="StopkaZnak"/>
    <w:uiPriority w:val="99"/>
    <w:rsid w:val="002800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08D"/>
    <w:rPr>
      <w:sz w:val="24"/>
      <w:szCs w:val="24"/>
    </w:rPr>
  </w:style>
  <w:style w:type="paragraph" w:styleId="Tekstdymka">
    <w:name w:val="Balloon Text"/>
    <w:basedOn w:val="Normalny"/>
    <w:link w:val="TekstdymkaZnak"/>
    <w:rsid w:val="003E79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E79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21E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1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1EC4"/>
  </w:style>
  <w:style w:type="paragraph" w:styleId="Tematkomentarza">
    <w:name w:val="annotation subject"/>
    <w:basedOn w:val="Tekstkomentarza"/>
    <w:next w:val="Tekstkomentarza"/>
    <w:link w:val="TematkomentarzaZnak"/>
    <w:rsid w:val="00721EC4"/>
    <w:rPr>
      <w:b/>
      <w:bCs/>
    </w:rPr>
  </w:style>
  <w:style w:type="character" w:customStyle="1" w:styleId="TematkomentarzaZnak">
    <w:name w:val="Temat komentarza Znak"/>
    <w:link w:val="Tematkomentarza"/>
    <w:rsid w:val="00721EC4"/>
    <w:rPr>
      <w:b/>
      <w:bCs/>
    </w:rPr>
  </w:style>
  <w:style w:type="character" w:customStyle="1" w:styleId="2-ustepZnak">
    <w:name w:val="2 - ustep Znak"/>
    <w:link w:val="2-ustep"/>
    <w:rsid w:val="00AB71FF"/>
    <w:rPr>
      <w:bCs/>
      <w:iCs/>
      <w:sz w:val="24"/>
      <w:szCs w:val="24"/>
      <w:lang w:val="pl-PL" w:eastAsia="en-US" w:bidi="ar-SA"/>
    </w:rPr>
  </w:style>
  <w:style w:type="paragraph" w:customStyle="1" w:styleId="2-ustep">
    <w:name w:val="2 - ustep"/>
    <w:link w:val="2-ustepZnak"/>
    <w:rsid w:val="00AB71FF"/>
    <w:pPr>
      <w:numPr>
        <w:ilvl w:val="1"/>
        <w:numId w:val="31"/>
      </w:numPr>
      <w:spacing w:before="120"/>
      <w:jc w:val="both"/>
    </w:pPr>
    <w:rPr>
      <w:bCs/>
      <w:iCs/>
      <w:sz w:val="24"/>
      <w:szCs w:val="24"/>
      <w:lang w:eastAsia="en-US"/>
    </w:rPr>
  </w:style>
  <w:style w:type="paragraph" w:customStyle="1" w:styleId="1-paragraf">
    <w:name w:val="1 - paragraf"/>
    <w:rsid w:val="00AB71FF"/>
    <w:pPr>
      <w:numPr>
        <w:numId w:val="31"/>
      </w:numPr>
      <w:spacing w:before="240" w:after="240"/>
    </w:pPr>
    <w:rPr>
      <w:b/>
      <w:bCs/>
      <w:sz w:val="24"/>
      <w:szCs w:val="24"/>
    </w:rPr>
  </w:style>
  <w:style w:type="paragraph" w:customStyle="1" w:styleId="3-punkt">
    <w:name w:val="3 - punkt"/>
    <w:link w:val="3-punktZnak"/>
    <w:autoRedefine/>
    <w:rsid w:val="00AB71FF"/>
    <w:pPr>
      <w:numPr>
        <w:ilvl w:val="2"/>
        <w:numId w:val="31"/>
      </w:numPr>
      <w:tabs>
        <w:tab w:val="clear" w:pos="1691"/>
        <w:tab w:val="num" w:pos="-10"/>
      </w:tabs>
      <w:ind w:left="1070"/>
      <w:jc w:val="both"/>
    </w:pPr>
    <w:rPr>
      <w:bCs/>
      <w:sz w:val="24"/>
      <w:szCs w:val="24"/>
      <w:lang w:eastAsia="en-US"/>
    </w:rPr>
  </w:style>
  <w:style w:type="character" w:customStyle="1" w:styleId="3-punktZnak">
    <w:name w:val="3 - punkt Znak"/>
    <w:link w:val="3-punkt"/>
    <w:rsid w:val="00AB71FF"/>
    <w:rPr>
      <w:bCs/>
      <w:sz w:val="24"/>
      <w:szCs w:val="24"/>
      <w:lang w:eastAsia="en-US" w:bidi="ar-SA"/>
    </w:rPr>
  </w:style>
  <w:style w:type="paragraph" w:customStyle="1" w:styleId="4-litera">
    <w:name w:val="4 - litera"/>
    <w:link w:val="4-literaZnak"/>
    <w:rsid w:val="00AB71FF"/>
    <w:pPr>
      <w:numPr>
        <w:ilvl w:val="3"/>
        <w:numId w:val="31"/>
      </w:numPr>
      <w:tabs>
        <w:tab w:val="num" w:pos="1418"/>
      </w:tabs>
      <w:ind w:left="1974"/>
      <w:jc w:val="both"/>
    </w:pPr>
    <w:rPr>
      <w:bCs/>
      <w:sz w:val="24"/>
      <w:szCs w:val="24"/>
    </w:rPr>
  </w:style>
  <w:style w:type="paragraph" w:customStyle="1" w:styleId="5-tiret">
    <w:name w:val="5 - tiret"/>
    <w:rsid w:val="00AB71FF"/>
    <w:pPr>
      <w:numPr>
        <w:ilvl w:val="4"/>
        <w:numId w:val="31"/>
      </w:numPr>
      <w:ind w:left="2039"/>
      <w:jc w:val="both"/>
    </w:pPr>
    <w:rPr>
      <w:bCs/>
      <w:iCs/>
      <w:sz w:val="24"/>
      <w:szCs w:val="24"/>
    </w:rPr>
  </w:style>
  <w:style w:type="character" w:customStyle="1" w:styleId="4-literaZnak">
    <w:name w:val="4 - litera Znak"/>
    <w:link w:val="4-litera"/>
    <w:rsid w:val="00741083"/>
    <w:rPr>
      <w:bCs/>
      <w:sz w:val="24"/>
      <w:szCs w:val="24"/>
      <w:lang w:bidi="ar-SA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42AD8"/>
    <w:rPr>
      <w:szCs w:val="20"/>
    </w:rPr>
  </w:style>
  <w:style w:type="paragraph" w:customStyle="1" w:styleId="ZnakZnak3">
    <w:name w:val="Znak Znak3"/>
    <w:basedOn w:val="Normalny"/>
    <w:rsid w:val="003841CF"/>
    <w:rPr>
      <w:szCs w:val="20"/>
    </w:rPr>
  </w:style>
  <w:style w:type="paragraph" w:customStyle="1" w:styleId="ZnakZnak4ZnakZnak">
    <w:name w:val="Znak Znak4 Znak Znak"/>
    <w:basedOn w:val="Normalny"/>
    <w:rsid w:val="00BF5923"/>
    <w:rPr>
      <w:szCs w:val="20"/>
    </w:rPr>
  </w:style>
  <w:style w:type="paragraph" w:customStyle="1" w:styleId="ZnakZnak3ZnakZnak">
    <w:name w:val="Znak Znak3 Znak Znak"/>
    <w:basedOn w:val="Normalny"/>
    <w:rsid w:val="00E5244F"/>
    <w:rPr>
      <w:szCs w:val="20"/>
    </w:rPr>
  </w:style>
  <w:style w:type="character" w:customStyle="1" w:styleId="apple-converted-space">
    <w:name w:val="apple-converted-space"/>
    <w:basedOn w:val="Domylnaczcionkaakapitu"/>
    <w:rsid w:val="005E493D"/>
  </w:style>
  <w:style w:type="paragraph" w:styleId="Tekstprzypisudolnego">
    <w:name w:val="footnote text"/>
    <w:basedOn w:val="Normalny"/>
    <w:link w:val="TekstprzypisudolnegoZnak"/>
    <w:rsid w:val="00904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4252"/>
  </w:style>
  <w:style w:type="character" w:styleId="Odwoanieprzypisudolnego">
    <w:name w:val="footnote reference"/>
    <w:rsid w:val="00904252"/>
    <w:rPr>
      <w:vertAlign w:val="superscript"/>
    </w:rPr>
  </w:style>
  <w:style w:type="paragraph" w:customStyle="1" w:styleId="Tekstpodstawowy31">
    <w:name w:val="Tekst podstawowy 31"/>
    <w:basedOn w:val="Normalny"/>
    <w:rsid w:val="00007A35"/>
    <w:pPr>
      <w:suppressAutoHyphens/>
    </w:pPr>
    <w:rPr>
      <w:color w:val="FF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50F5-2827-4138-93A4-CA4A852A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3468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mggp</Company>
  <LinksUpToDate>false</LinksUpToDate>
  <CharactersWithSpaces>24231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mmierzwa</dc:creator>
  <cp:lastModifiedBy>x</cp:lastModifiedBy>
  <cp:revision>4</cp:revision>
  <cp:lastPrinted>2015-03-27T07:28:00Z</cp:lastPrinted>
  <dcterms:created xsi:type="dcterms:W3CDTF">2016-09-12T12:04:00Z</dcterms:created>
  <dcterms:modified xsi:type="dcterms:W3CDTF">2016-09-12T12:17:00Z</dcterms:modified>
</cp:coreProperties>
</file>