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4F5" w:rsidRDefault="00AD64F5" w:rsidP="00AD64F5">
      <w:pPr>
        <w:pStyle w:val="TableText"/>
        <w:jc w:val="right"/>
        <w:rPr>
          <w:rFonts w:ascii="Times New Roman" w:hAnsi="Times New Roman"/>
          <w:b/>
          <w:lang w:val="pl-PL"/>
        </w:rPr>
      </w:pPr>
      <w:r>
        <w:rPr>
          <w:rFonts w:ascii="Times New Roman" w:hAnsi="Times New Roman"/>
          <w:b/>
          <w:lang w:val="pl-PL"/>
        </w:rPr>
        <w:t>ZAŁĄCZNIK NR 6 DO SIWZ</w:t>
      </w:r>
      <w:r>
        <w:rPr>
          <w:rFonts w:ascii="Times New Roman" w:hAnsi="Times New Roman"/>
          <w:b/>
          <w:sz w:val="22"/>
          <w:lang w:val="pl-PL"/>
        </w:rPr>
        <w:t xml:space="preserve"> </w:t>
      </w:r>
    </w:p>
    <w:p w:rsidR="00AD64F5" w:rsidRDefault="00AD64F5" w:rsidP="00AD64F5">
      <w:pPr>
        <w:pStyle w:val="Tekstpodstawowy"/>
        <w:jc w:val="center"/>
        <w:rPr>
          <w:b/>
        </w:rPr>
      </w:pPr>
    </w:p>
    <w:p w:rsidR="00AD64F5" w:rsidRDefault="00AD64F5" w:rsidP="00AD64F5">
      <w:pPr>
        <w:pStyle w:val="Tekstpodstawowy"/>
        <w:jc w:val="center"/>
      </w:pPr>
      <w:r>
        <w:rPr>
          <w:b/>
        </w:rPr>
        <w:t>FORMULARZ OFERTY</w:t>
      </w:r>
    </w:p>
    <w:p w:rsidR="00AD64F5" w:rsidRDefault="00AD64F5" w:rsidP="00AD64F5">
      <w:pPr>
        <w:pStyle w:val="Tekstpodstawowy"/>
        <w:jc w:val="center"/>
      </w:pPr>
      <w:r>
        <w:t>/roboty budowlane/</w:t>
      </w:r>
    </w:p>
    <w:p w:rsidR="00AD64F5" w:rsidRDefault="00AD64F5" w:rsidP="00AD64F5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AD64F5" w:rsidRDefault="00AD64F5" w:rsidP="00AD64F5">
      <w:pPr>
        <w:jc w:val="right"/>
      </w:pPr>
      <w:r>
        <w:rPr>
          <w:b/>
        </w:rPr>
        <w:t xml:space="preserve">______________ </w:t>
      </w:r>
      <w:r>
        <w:t>dnia ___. ___ . ______r .</w:t>
      </w:r>
    </w:p>
    <w:p w:rsidR="00AD64F5" w:rsidRDefault="00AD64F5" w:rsidP="00AD64F5">
      <w:pPr>
        <w:pStyle w:val="Tekstpodstawowy"/>
      </w:pPr>
    </w:p>
    <w:p w:rsidR="00AD64F5" w:rsidRDefault="00AD64F5" w:rsidP="00AD64F5">
      <w:pPr>
        <w:pStyle w:val="Tekstpodstawowy2"/>
        <w:spacing w:after="0" w:line="240" w:lineRule="auto"/>
      </w:pPr>
      <w:r>
        <w:t>WYKONAWCA:</w:t>
      </w:r>
    </w:p>
    <w:p w:rsidR="00AD64F5" w:rsidRDefault="00AD64F5" w:rsidP="00AD64F5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AD64F5" w:rsidRDefault="00AD64F5" w:rsidP="00AD64F5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WYKONAWCA: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Niniejsza oferta zostaje złożona przez</w:t>
      </w:r>
      <w:r>
        <w:rPr>
          <w:sz w:val="20"/>
          <w:vertAlign w:val="superscript"/>
        </w:rPr>
        <w:footnoteReference w:id="2"/>
      </w:r>
      <w:r>
        <w:rPr>
          <w:sz w:val="20"/>
        </w:rPr>
        <w:t xml:space="preserve">: </w:t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pełna nazwa wykonawcy</w:t>
      </w:r>
    </w:p>
    <w:p w:rsidR="00AD64F5" w:rsidRDefault="00AD64F5" w:rsidP="00AD64F5">
      <w:pPr>
        <w:pStyle w:val="Tekstpodstawowy"/>
        <w:rPr>
          <w:bCs/>
          <w:sz w:val="20"/>
        </w:rPr>
      </w:pPr>
      <w:r>
        <w:rPr>
          <w:bCs/>
          <w:sz w:val="20"/>
        </w:rPr>
        <w:t>albo imię i nazwisko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b/>
          <w:bCs/>
          <w:sz w:val="20"/>
        </w:rPr>
      </w:pPr>
      <w:r>
        <w:rPr>
          <w:sz w:val="20"/>
        </w:rPr>
        <w:t>adres siedziby wykonawcy</w:t>
      </w:r>
      <w:r>
        <w:rPr>
          <w:b/>
          <w:bCs/>
          <w:sz w:val="20"/>
        </w:rPr>
        <w:t xml:space="preserve"> 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bCs/>
          <w:sz w:val="20"/>
        </w:rPr>
        <w:t>albo adres zamieszkania i adres wykonawcy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...............................................................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NIP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Regon ..................................................</w:t>
      </w:r>
    </w:p>
    <w:p w:rsidR="00AD64F5" w:rsidRDefault="00AD64F5" w:rsidP="00AD64F5">
      <w:pPr>
        <w:pStyle w:val="Tekstpodstawowy"/>
        <w:rPr>
          <w:sz w:val="20"/>
        </w:rPr>
      </w:pPr>
      <w:r>
        <w:rPr>
          <w:sz w:val="20"/>
        </w:rPr>
        <w:t>Nr konta bankowego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r>
        <w:rPr>
          <w:sz w:val="20"/>
          <w:lang w:val="de-DE"/>
        </w:rPr>
        <w:t>..............................................................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telefonu</w:t>
      </w:r>
      <w:proofErr w:type="spellEnd"/>
      <w:r>
        <w:rPr>
          <w:sz w:val="20"/>
          <w:lang w:val="de-DE"/>
        </w:rPr>
        <w:t xml:space="preserve"> ...........................................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nr</w:t>
      </w:r>
      <w:proofErr w:type="spellEnd"/>
      <w:r>
        <w:rPr>
          <w:sz w:val="20"/>
          <w:lang w:val="de-DE"/>
        </w:rPr>
        <w:t xml:space="preserve"> </w:t>
      </w:r>
      <w:proofErr w:type="spellStart"/>
      <w:r>
        <w:rPr>
          <w:sz w:val="20"/>
          <w:lang w:val="de-DE"/>
        </w:rPr>
        <w:t>telefaxu</w:t>
      </w:r>
      <w:proofErr w:type="spellEnd"/>
      <w:r>
        <w:rPr>
          <w:sz w:val="20"/>
          <w:lang w:val="de-DE"/>
        </w:rPr>
        <w:t xml:space="preserve">  ..........................................</w:t>
      </w:r>
    </w:p>
    <w:p w:rsidR="00AD64F5" w:rsidRDefault="00AD64F5" w:rsidP="00AD64F5">
      <w:pPr>
        <w:pStyle w:val="Tekstpodstawowy"/>
        <w:rPr>
          <w:sz w:val="20"/>
          <w:lang w:val="de-DE"/>
        </w:rPr>
      </w:pPr>
      <w:proofErr w:type="spellStart"/>
      <w:r>
        <w:rPr>
          <w:sz w:val="20"/>
          <w:lang w:val="de-DE"/>
        </w:rPr>
        <w:t>adres</w:t>
      </w:r>
      <w:proofErr w:type="spellEnd"/>
      <w:r>
        <w:rPr>
          <w:sz w:val="20"/>
          <w:lang w:val="de-DE"/>
        </w:rPr>
        <w:t xml:space="preserve"> e-</w:t>
      </w:r>
      <w:proofErr w:type="spellStart"/>
      <w:r>
        <w:rPr>
          <w:sz w:val="20"/>
          <w:lang w:val="de-DE"/>
        </w:rPr>
        <w:t>mail</w:t>
      </w:r>
      <w:proofErr w:type="spellEnd"/>
      <w:r>
        <w:rPr>
          <w:sz w:val="20"/>
          <w:lang w:val="de-DE"/>
        </w:rPr>
        <w:t>………………………….</w:t>
      </w:r>
    </w:p>
    <w:p w:rsidR="00AD64F5" w:rsidRDefault="00AD64F5" w:rsidP="00AD64F5">
      <w:pPr>
        <w:pStyle w:val="Tekstpodstawowy"/>
        <w:rPr>
          <w:lang w:val="de-DE"/>
        </w:rPr>
      </w:pPr>
    </w:p>
    <w:p w:rsidR="00AD64F5" w:rsidRDefault="00AD64F5" w:rsidP="00AD64F5">
      <w:pPr>
        <w:ind w:left="5103"/>
      </w:pPr>
      <w:r>
        <w:t>Gmina Ciasna</w:t>
      </w:r>
    </w:p>
    <w:p w:rsidR="00AD64F5" w:rsidRDefault="00AD64F5" w:rsidP="00AD64F5">
      <w:pPr>
        <w:ind w:left="5103"/>
      </w:pPr>
      <w:r>
        <w:t>ul. Nowa 1a</w:t>
      </w:r>
    </w:p>
    <w:p w:rsidR="00AD64F5" w:rsidRDefault="00AD64F5" w:rsidP="00AD64F5">
      <w:pPr>
        <w:ind w:left="5103"/>
      </w:pPr>
      <w:r>
        <w:t>42-793 Ciasna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AD64F5" w:rsidRDefault="00AD64F5" w:rsidP="00AD64F5">
      <w:pPr>
        <w:jc w:val="both"/>
      </w:pPr>
    </w:p>
    <w:p w:rsidR="00B516C7" w:rsidRDefault="00AD64F5" w:rsidP="00B516C7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E03ED1" w:rsidRPr="00E03ED1" w:rsidRDefault="00E03ED1" w:rsidP="00E03ED1">
      <w:pPr>
        <w:rPr>
          <w:b/>
          <w:i/>
          <w:szCs w:val="24"/>
        </w:rPr>
      </w:pPr>
      <w:r w:rsidRPr="00E03ED1">
        <w:rPr>
          <w:b/>
          <w:i/>
          <w:szCs w:val="24"/>
        </w:rPr>
        <w:t>„Przebudowa ul. Szkolnej w miejscowości Dzielna, km 0+000-0+840 etap I”</w:t>
      </w:r>
    </w:p>
    <w:p w:rsidR="00AD64F5" w:rsidRDefault="00AD64F5" w:rsidP="00AD64F5">
      <w:pPr>
        <w:pStyle w:val="Tekstpodstawowy"/>
        <w:jc w:val="both"/>
        <w:rPr>
          <w:i/>
          <w:sz w:val="22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określonego w specyfikacji istotnych warunków zamówienia z</w:t>
      </w:r>
      <w:r w:rsidR="00187C8A">
        <w:t xml:space="preserve">a wynagrodzeniem w kwocie netto </w:t>
      </w:r>
      <w:r>
        <w:t xml:space="preserve">: </w:t>
      </w:r>
      <w:r w:rsidR="00187C8A">
        <w:t>_______________ zł plus podatek VAT w wysokości……………………………… tj. brutto……………………….</w:t>
      </w:r>
    </w:p>
    <w:p w:rsidR="00187C8A" w:rsidRDefault="00187C8A" w:rsidP="00187C8A">
      <w:pPr>
        <w:pStyle w:val="Tekstpodstawowy"/>
        <w:ind w:left="360"/>
        <w:jc w:val="both"/>
      </w:pPr>
    </w:p>
    <w:p w:rsidR="00187C8A" w:rsidRDefault="00187C8A" w:rsidP="00187C8A">
      <w:pPr>
        <w:pStyle w:val="Tekstpodstawowy"/>
        <w:ind w:left="360"/>
        <w:jc w:val="both"/>
      </w:pPr>
      <w:r>
        <w:t>Słownie ……………………………………………………………………………………..</w:t>
      </w:r>
    </w:p>
    <w:p w:rsidR="00AD64F5" w:rsidRDefault="00AD64F5" w:rsidP="00AD64F5">
      <w:pPr>
        <w:pStyle w:val="Tekstpodstawowy"/>
        <w:ind w:left="360"/>
        <w:jc w:val="both"/>
      </w:pPr>
      <w:r>
        <w:t>zgodnie z wypełnionym kosztorysem ofertowym.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Oferujemy wykonanie przedmiotu zamówienia w terminie</w:t>
      </w:r>
      <w:r w:rsidR="005207B0">
        <w:rPr>
          <w:b/>
          <w:bCs/>
        </w:rPr>
        <w:t xml:space="preserve"> ……..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 xml:space="preserve">Udzielamy </w:t>
      </w:r>
      <w:r>
        <w:rPr>
          <w:b/>
        </w:rPr>
        <w:t>……………….. gwarancji</w:t>
      </w:r>
      <w:r>
        <w:t xml:space="preserve"> oraz</w:t>
      </w:r>
      <w:r>
        <w:rPr>
          <w:b/>
        </w:rPr>
        <w:t xml:space="preserve"> ……………. rękojmi</w:t>
      </w:r>
      <w:r>
        <w:t xml:space="preserve"> na wykonany przedmiot zamówienia.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lastRenderedPageBreak/>
        <w:t>Oświadczamy, że uważamy się za związanych niniejszą ofertą na czas wskazany w specyfikacji istotnych warunków zamówienia.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AD64F5" w:rsidRDefault="00AD64F5" w:rsidP="00AD64F5">
      <w:pPr>
        <w:pStyle w:val="Tekstpodstawowy"/>
        <w:jc w:val="both"/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Deklarujemy wpłacenie zabezpieczenia należytego wykonania umowy w wysokości 10 % wartości przedmiotu zamówienia  w formie:………………………………………………</w:t>
      </w:r>
    </w:p>
    <w:p w:rsidR="00AD64F5" w:rsidRDefault="00AD64F5" w:rsidP="00AD64F5">
      <w:pPr>
        <w:pStyle w:val="Tekstpodstawowy"/>
        <w:ind w:left="360"/>
        <w:jc w:val="both"/>
      </w:pPr>
    </w:p>
    <w:p w:rsidR="00AD64F5" w:rsidRDefault="00AD64F5" w:rsidP="00AD64F5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AD64F5" w:rsidRDefault="00AD64F5" w:rsidP="00AD64F5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AD64F5" w:rsidRDefault="00AD64F5" w:rsidP="00AD64F5">
      <w:pPr>
        <w:pStyle w:val="Tekstpodstawowy"/>
        <w:jc w:val="both"/>
      </w:pPr>
      <w:r>
        <w:tab/>
      </w:r>
    </w:p>
    <w:p w:rsidR="00AD64F5" w:rsidRDefault="00AD64F5" w:rsidP="00AD64F5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2........................................................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3........................................................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4........................................................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5........................................................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6........................................................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7........................................................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8........................................................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 9........................................................</w:t>
      </w:r>
    </w:p>
    <w:p w:rsidR="00AD64F5" w:rsidRDefault="00AD64F5" w:rsidP="00AD64F5">
      <w:pPr>
        <w:pStyle w:val="Tekstpodstawowy"/>
        <w:jc w:val="both"/>
      </w:pPr>
      <w:r>
        <w:t xml:space="preserve">           10.......................................................</w:t>
      </w: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E03ED1" w:rsidRDefault="00E03ED1" w:rsidP="00AD64F5">
      <w:pPr>
        <w:jc w:val="right"/>
        <w:rPr>
          <w:snapToGrid w:val="0"/>
        </w:rPr>
      </w:pPr>
    </w:p>
    <w:p w:rsidR="00F46572" w:rsidRDefault="00F46572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</w:p>
    <w:p w:rsidR="00B516C7" w:rsidRDefault="00B516C7" w:rsidP="00AD64F5">
      <w:pPr>
        <w:jc w:val="right"/>
        <w:rPr>
          <w:b/>
          <w:snapToGrid w:val="0"/>
        </w:rPr>
      </w:pPr>
    </w:p>
    <w:p w:rsidR="00AD64F5" w:rsidRDefault="00AD64F5" w:rsidP="00AD64F5">
      <w:pPr>
        <w:rPr>
          <w:b/>
          <w:snapToGrid w:val="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1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rPr>
          <w:snapToGrid w:val="0"/>
        </w:rPr>
      </w:pPr>
    </w:p>
    <w:p w:rsidR="00AD64F5" w:rsidRDefault="00AD64F5" w:rsidP="00AD64F5">
      <w:pPr>
        <w:pStyle w:val="Nagwek2"/>
        <w:rPr>
          <w:b/>
        </w:rPr>
      </w:pPr>
      <w:r>
        <w:rPr>
          <w:b/>
        </w:rPr>
        <w:t xml:space="preserve">OŚWIADCZENIE WYKONAWCY O SPEŁNIANIU WARUNKÓW                                 UDZIAŁU W POSTĘPOWANIU 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Default="00AD64F5" w:rsidP="00AD64F5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B516C7" w:rsidRPr="00B07C4F" w:rsidRDefault="00AD64F5" w:rsidP="00B516C7">
      <w:pPr>
        <w:widowControl w:val="0"/>
        <w:jc w:val="both"/>
        <w:rPr>
          <w:b/>
          <w:bCs/>
          <w:i/>
          <w:iCs/>
          <w:sz w:val="28"/>
          <w:szCs w:val="28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682EB1" w:rsidRPr="00682EB1">
        <w:rPr>
          <w:b/>
          <w:bCs/>
          <w:i/>
          <w:iCs/>
          <w:sz w:val="28"/>
          <w:szCs w:val="28"/>
        </w:rPr>
        <w:t xml:space="preserve"> </w:t>
      </w:r>
    </w:p>
    <w:p w:rsidR="00E03ED1" w:rsidRPr="00E03ED1" w:rsidRDefault="00E03ED1" w:rsidP="00E03ED1">
      <w:pPr>
        <w:pStyle w:val="Akapitzlist"/>
        <w:tabs>
          <w:tab w:val="left" w:pos="0"/>
        </w:tabs>
        <w:spacing w:after="0" w:line="240" w:lineRule="auto"/>
        <w:jc w:val="both"/>
        <w:rPr>
          <w:b/>
          <w:i/>
          <w:sz w:val="24"/>
          <w:szCs w:val="24"/>
        </w:rPr>
      </w:pPr>
      <w:r w:rsidRPr="00E03ED1">
        <w:rPr>
          <w:b/>
          <w:i/>
          <w:sz w:val="24"/>
          <w:szCs w:val="24"/>
        </w:rPr>
        <w:t>„Przebudowa ul. Szkolnej w miejscowości Dzielna, km 0+000-0+840 etap I”</w:t>
      </w:r>
    </w:p>
    <w:p w:rsidR="00AD64F5" w:rsidRDefault="00AD64F5" w:rsidP="00AD64F5">
      <w:pPr>
        <w:pStyle w:val="Tekstpodstawowy"/>
        <w:rPr>
          <w:szCs w:val="24"/>
        </w:rPr>
      </w:pPr>
    </w:p>
    <w:p w:rsidR="00AD64F5" w:rsidRDefault="00AD64F5" w:rsidP="00AD64F5">
      <w:pPr>
        <w:jc w:val="both"/>
      </w:pPr>
      <w:r>
        <w:t xml:space="preserve">Oświadczam(y), że spełniam(y) warunki udziału w postępowaniu dotyczące: </w:t>
      </w:r>
    </w:p>
    <w:p w:rsidR="00AD64F5" w:rsidRDefault="00AD64F5" w:rsidP="00AD64F5">
      <w:pPr>
        <w:jc w:val="both"/>
      </w:pP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AD64F5" w:rsidRDefault="00AD64F5" w:rsidP="00AD64F5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>oraz złożyłem(liśmy) wymagane przez Zamawiającego dokumenty potwierdzające spełnianie tych warunków.</w:t>
      </w:r>
    </w:p>
    <w:p w:rsidR="00AD64F5" w:rsidRDefault="00AD64F5" w:rsidP="00AD64F5"/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E03ED1" w:rsidRDefault="00E03ED1" w:rsidP="00AD64F5">
      <w:pPr>
        <w:jc w:val="right"/>
      </w:pPr>
    </w:p>
    <w:p w:rsidR="00756344" w:rsidRDefault="00756344" w:rsidP="00AD64F5">
      <w:pPr>
        <w:jc w:val="right"/>
      </w:pPr>
    </w:p>
    <w:p w:rsidR="00F46572" w:rsidRDefault="00F46572" w:rsidP="00AD64F5">
      <w:pPr>
        <w:jc w:val="right"/>
      </w:pPr>
    </w:p>
    <w:p w:rsidR="00B07C4F" w:rsidRDefault="00B07C4F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2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AD64F5" w:rsidRDefault="00AD64F5" w:rsidP="00AD64F5">
      <w:pPr>
        <w:jc w:val="center"/>
        <w:rPr>
          <w:b/>
          <w:caps/>
          <w:szCs w:val="24"/>
        </w:rPr>
      </w:pPr>
      <w:r>
        <w:rPr>
          <w:b/>
          <w:caps/>
          <w:szCs w:val="24"/>
        </w:rPr>
        <w:t>WYKAZ WYKONANYCH W okresie OSTATNICH PIĘCIU LAT PRZED upływem terminu składania ofert, a jeżeli okres prowadzenia działalności jest krótszy, w tym okresie, ROBÓT BUDOWLANYCH w Zakresie niezbędnym do wykazania spełniania warunku wiedzy i doświadczenia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E03ED1" w:rsidRPr="00E03ED1" w:rsidRDefault="00E03ED1" w:rsidP="00E03ED1">
      <w:pPr>
        <w:rPr>
          <w:b/>
          <w:i/>
          <w:szCs w:val="24"/>
        </w:rPr>
      </w:pPr>
      <w:r w:rsidRPr="00E03ED1">
        <w:rPr>
          <w:b/>
          <w:i/>
          <w:szCs w:val="24"/>
        </w:rPr>
        <w:t>„Przebudowa ul. Szkolnej w miejscowości Dzielna, km 0+000-0+840 etap I”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AD64F5" w:rsidTr="00AD64F5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Powierzchnia w m2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AD64F5" w:rsidTr="00AD64F5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  <w:tr w:rsidR="00AD64F5" w:rsidTr="00AD64F5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D64F5" w:rsidRDefault="00AD64F5">
            <w:pPr>
              <w:rPr>
                <w:sz w:val="20"/>
              </w:rPr>
            </w:pPr>
          </w:p>
        </w:tc>
      </w:tr>
    </w:tbl>
    <w:p w:rsidR="00AD64F5" w:rsidRDefault="00AD64F5" w:rsidP="00AD64F5"/>
    <w:p w:rsidR="00AD64F5" w:rsidRDefault="00AD64F5" w:rsidP="00AD64F5">
      <w:pPr>
        <w:jc w:val="both"/>
        <w:rPr>
          <w:rFonts w:ascii="Arial" w:hAnsi="Arial" w:cs="Arial"/>
          <w:sz w:val="22"/>
          <w:szCs w:val="22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 w:rsidR="001F4FB2">
        <w:rPr>
          <w:sz w:val="20"/>
        </w:rPr>
        <w:t>.</w:t>
      </w:r>
      <w:r w:rsidR="001F4FB2">
        <w:rPr>
          <w:rFonts w:ascii="Arial" w:hAnsi="Arial" w:cs="Arial"/>
          <w:sz w:val="22"/>
          <w:szCs w:val="22"/>
        </w:rPr>
        <w:t xml:space="preserve"> </w:t>
      </w:r>
    </w:p>
    <w:p w:rsidR="00C307B3" w:rsidRDefault="00C307B3" w:rsidP="00AD64F5">
      <w:pPr>
        <w:jc w:val="both"/>
        <w:rPr>
          <w:sz w:val="20"/>
        </w:rPr>
      </w:pPr>
    </w:p>
    <w:p w:rsidR="00AD64F5" w:rsidRDefault="00AD64F5" w:rsidP="00AD64F5">
      <w:pPr>
        <w:jc w:val="both"/>
        <w:rPr>
          <w:sz w:val="20"/>
        </w:rPr>
      </w:pP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Pr="00682EB1" w:rsidRDefault="00AD64F5" w:rsidP="00682EB1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E03ED1" w:rsidRDefault="00E03ED1" w:rsidP="00AD64F5">
      <w:pPr>
        <w:jc w:val="right"/>
      </w:pPr>
    </w:p>
    <w:p w:rsidR="00E03ED1" w:rsidRDefault="00E03ED1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3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AD64F5" w:rsidRDefault="00AD64F5" w:rsidP="00AD64F5">
      <w:pPr>
        <w:jc w:val="center"/>
        <w:rPr>
          <w:b/>
        </w:rPr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81071D" w:rsidRDefault="0081071D" w:rsidP="0081071D">
      <w:pPr>
        <w:pStyle w:val="Tekstpodstawowy2"/>
        <w:spacing w:after="0" w:line="240" w:lineRule="auto"/>
      </w:pP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E03ED1" w:rsidRPr="00E03ED1" w:rsidRDefault="00E03ED1" w:rsidP="00E03ED1">
      <w:pPr>
        <w:rPr>
          <w:b/>
          <w:i/>
          <w:szCs w:val="24"/>
        </w:rPr>
      </w:pPr>
      <w:r w:rsidRPr="00E03ED1">
        <w:rPr>
          <w:b/>
          <w:i/>
          <w:szCs w:val="24"/>
        </w:rPr>
        <w:t>„Przebudowa ul. Szkolnej w miejscowości Dzielna, km 0+000-0+840 etap I”</w:t>
      </w:r>
    </w:p>
    <w:p w:rsidR="00AD64F5" w:rsidRDefault="00AD64F5" w:rsidP="00AD64F5">
      <w:pPr>
        <w:rPr>
          <w:b/>
          <w:bCs/>
          <w:i/>
          <w:iCs/>
        </w:rPr>
      </w:pPr>
    </w:p>
    <w:p w:rsidR="00AD64F5" w:rsidRDefault="00AD64F5" w:rsidP="00AD64F5">
      <w:pPr>
        <w:jc w:val="center"/>
        <w:rPr>
          <w:b/>
          <w:bCs/>
          <w:i/>
          <w:iCs/>
        </w:rPr>
      </w:pPr>
    </w:p>
    <w:p w:rsidR="00AD64F5" w:rsidRDefault="00AD64F5" w:rsidP="00AD64F5">
      <w:pPr>
        <w:jc w:val="center"/>
      </w:pPr>
      <w:r>
        <w:t xml:space="preserve">OŚWIADCZAM(Y), ŻE: </w:t>
      </w:r>
    </w:p>
    <w:p w:rsidR="00AD64F5" w:rsidRDefault="00AD64F5" w:rsidP="00AD64F5"/>
    <w:p w:rsidR="00AD64F5" w:rsidRDefault="00AD64F5" w:rsidP="00AD64F5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 zakładu i urządzenia techniczne:</w:t>
      </w:r>
    </w:p>
    <w:p w:rsidR="00AD64F5" w:rsidRDefault="00AD64F5" w:rsidP="00AD64F5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AD64F5" w:rsidTr="00AD64F5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>
              <w:rPr>
                <w:rStyle w:val="Odwoanieprzypisudolnego"/>
                <w:sz w:val="20"/>
              </w:rPr>
              <w:footnoteReference w:id="4"/>
            </w:r>
          </w:p>
          <w:p w:rsidR="00AD64F5" w:rsidRDefault="00AD64F5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z w:val="20"/>
              </w:rPr>
            </w:pPr>
            <w:r>
              <w:rPr>
                <w:sz w:val="20"/>
              </w:rPr>
              <w:t>Wskazanie Partnera</w:t>
            </w:r>
            <w:r>
              <w:rPr>
                <w:rStyle w:val="Odwoanieprzypisudolnego"/>
                <w:sz w:val="20"/>
              </w:rPr>
              <w:footnoteReference w:id="5"/>
            </w: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  <w:tr w:rsidR="00AD64F5" w:rsidTr="00AD64F5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4F5" w:rsidRDefault="00AD64F5">
            <w:pPr>
              <w:jc w:val="center"/>
            </w:pPr>
          </w:p>
        </w:tc>
      </w:tr>
    </w:tbl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ab/>
      </w:r>
    </w:p>
    <w:p w:rsidR="00AD64F5" w:rsidRDefault="00AD64F5" w:rsidP="00AD64F5">
      <w:pPr>
        <w:pStyle w:val="Tekstpodstawowy"/>
        <w:ind w:left="4248" w:firstLine="708"/>
      </w:pPr>
    </w:p>
    <w:p w:rsidR="00AD64F5" w:rsidRDefault="00AD64F5" w:rsidP="00AD64F5">
      <w:pPr>
        <w:pStyle w:val="Tekstpodstawowy"/>
        <w:ind w:left="4248" w:firstLine="708"/>
      </w:pPr>
      <w:r>
        <w:t xml:space="preserve">            _______________________</w:t>
      </w:r>
    </w:p>
    <w:p w:rsidR="00AD64F5" w:rsidRDefault="00AD64F5" w:rsidP="00AD64F5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AD64F5" w:rsidRDefault="00AD64F5" w:rsidP="00AD64F5">
      <w:pPr>
        <w:jc w:val="right"/>
      </w:pPr>
    </w:p>
    <w:p w:rsidR="00F46572" w:rsidRDefault="00F46572" w:rsidP="00AD64F5">
      <w:pPr>
        <w:jc w:val="right"/>
      </w:pPr>
    </w:p>
    <w:p w:rsidR="00B07C4F" w:rsidRDefault="00B07C4F" w:rsidP="00AD64F5">
      <w:pPr>
        <w:jc w:val="right"/>
      </w:pPr>
    </w:p>
    <w:p w:rsidR="00E03ED1" w:rsidRDefault="00E03ED1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F46572" w:rsidRDefault="00F46572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4 DO SIWZ</w:t>
      </w: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E03ED1" w:rsidRPr="00E03ED1" w:rsidRDefault="00E03ED1" w:rsidP="00E03ED1">
      <w:pPr>
        <w:rPr>
          <w:b/>
          <w:i/>
          <w:szCs w:val="24"/>
        </w:rPr>
      </w:pPr>
      <w:r w:rsidRPr="00E03ED1">
        <w:rPr>
          <w:b/>
          <w:i/>
          <w:szCs w:val="24"/>
        </w:rPr>
        <w:t xml:space="preserve"> „Przebudowa ul. Szkolnej w miejscowości Dzielna, km 0+000-0+840 etap I”</w:t>
      </w: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  <w:bCs/>
          <w:i/>
          <w:iCs/>
          <w:szCs w:val="24"/>
        </w:rPr>
      </w:pPr>
    </w:p>
    <w:p w:rsidR="00AD64F5" w:rsidRDefault="00AD64F5" w:rsidP="00AD64F5">
      <w:pPr>
        <w:rPr>
          <w:b/>
        </w:rPr>
      </w:pP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  <w:r>
        <w:rPr>
          <w:szCs w:val="24"/>
        </w:rPr>
        <w:t>OŚWIADCZAM(Y), ŻE:</w:t>
      </w:r>
    </w:p>
    <w:p w:rsidR="00AD64F5" w:rsidRDefault="00AD64F5" w:rsidP="00AD64F5">
      <w:pPr>
        <w:numPr>
          <w:ilvl w:val="12"/>
          <w:numId w:val="0"/>
        </w:numPr>
        <w:jc w:val="center"/>
        <w:rPr>
          <w:szCs w:val="24"/>
        </w:rPr>
      </w:pPr>
    </w:p>
    <w:p w:rsidR="00AD64F5" w:rsidRDefault="00AD64F5" w:rsidP="00AD64F5">
      <w:pPr>
        <w:pStyle w:val="Tekstpodstawowy2"/>
        <w:rPr>
          <w:szCs w:val="24"/>
        </w:rPr>
      </w:pPr>
      <w:r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87"/>
        <w:gridCol w:w="2560"/>
        <w:gridCol w:w="2977"/>
        <w:gridCol w:w="3118"/>
      </w:tblGrid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l.p.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Kwalifikacje zawodowe,  zakres wykonywanych czynności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>
              <w:rPr>
                <w:rFonts w:eastAsia="Calibri"/>
                <w:b/>
                <w:szCs w:val="24"/>
                <w:lang w:eastAsia="en-US"/>
              </w:rPr>
              <w:br/>
              <w:t>w wykazie osobą</w:t>
            </w:r>
          </w:p>
          <w:p w:rsidR="00AD64F5" w:rsidRDefault="00AD64F5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AD64F5" w:rsidRDefault="00AD64F5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  <w:tr w:rsidR="00AD64F5" w:rsidTr="00AD64F5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 w:rsidP="00130155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pStyle w:val="Tekstpodstawowy2"/>
              <w:rPr>
                <w:szCs w:val="24"/>
              </w:rPr>
            </w:pPr>
          </w:p>
        </w:tc>
      </w:tr>
    </w:tbl>
    <w:p w:rsidR="00AD64F5" w:rsidRDefault="00AD64F5" w:rsidP="00AD64F5">
      <w:pPr>
        <w:jc w:val="both"/>
        <w:rPr>
          <w:szCs w:val="24"/>
        </w:rPr>
      </w:pPr>
    </w:p>
    <w:p w:rsidR="00AD64F5" w:rsidRDefault="00AD64F5" w:rsidP="00AD64F5">
      <w:pPr>
        <w:ind w:left="-142"/>
        <w:jc w:val="both"/>
        <w:rPr>
          <w:szCs w:val="24"/>
        </w:rPr>
      </w:pPr>
      <w:r>
        <w:t>Do niniejszego wykazu załączono dokumenty potwierdzające</w:t>
      </w:r>
      <w:r>
        <w:rPr>
          <w:u w:val="single"/>
        </w:rPr>
        <w:t>, że osoby które będą uczestniczyć w wykonywaniu niniejszego zamówienia, posiadają wymagane uprawnienia budowlane.</w:t>
      </w:r>
    </w:p>
    <w:p w:rsidR="00AD64F5" w:rsidRDefault="00AD64F5" w:rsidP="00AD64F5">
      <w:pPr>
        <w:jc w:val="right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  <w:rPr>
          <w:szCs w:val="24"/>
        </w:rPr>
      </w:pPr>
    </w:p>
    <w:p w:rsidR="00AD64F5" w:rsidRDefault="00AD64F5" w:rsidP="00AD64F5">
      <w:pPr>
        <w:pStyle w:val="Tekstpodstawowy"/>
        <w:ind w:left="3828"/>
        <w:jc w:val="center"/>
      </w:pPr>
    </w:p>
    <w:p w:rsidR="00C307B3" w:rsidRDefault="00C307B3" w:rsidP="00AD64F5">
      <w:pPr>
        <w:pStyle w:val="Tekstpodstawowy"/>
        <w:ind w:left="3828"/>
        <w:jc w:val="center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F46572" w:rsidP="00F46572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</w:t>
      </w:r>
    </w:p>
    <w:p w:rsidR="00F46572" w:rsidRDefault="00F46572" w:rsidP="00F46572">
      <w:pPr>
        <w:pStyle w:val="Tekstpodstawowy"/>
        <w:ind w:left="3828"/>
        <w:jc w:val="center"/>
        <w:rPr>
          <w:i/>
          <w:sz w:val="20"/>
        </w:rPr>
      </w:pPr>
    </w:p>
    <w:p w:rsidR="00B07C4F" w:rsidRDefault="00B07C4F" w:rsidP="00F46572">
      <w:pPr>
        <w:pStyle w:val="Tekstpodstawowy"/>
        <w:ind w:left="3828"/>
        <w:jc w:val="center"/>
        <w:rPr>
          <w:i/>
          <w:sz w:val="20"/>
        </w:rPr>
      </w:pPr>
    </w:p>
    <w:p w:rsidR="00E03ED1" w:rsidRDefault="00E03ED1" w:rsidP="00F46572">
      <w:pPr>
        <w:pStyle w:val="Tekstpodstawowy"/>
        <w:ind w:left="3828"/>
        <w:jc w:val="center"/>
        <w:rPr>
          <w:i/>
          <w:sz w:val="20"/>
        </w:rPr>
      </w:pPr>
    </w:p>
    <w:p w:rsidR="00E03ED1" w:rsidRPr="00F46572" w:rsidRDefault="00E03ED1" w:rsidP="00F46572">
      <w:pPr>
        <w:pStyle w:val="Tekstpodstawowy"/>
        <w:ind w:left="3828"/>
        <w:jc w:val="center"/>
        <w:rPr>
          <w:i/>
          <w:sz w:val="20"/>
        </w:rPr>
      </w:pPr>
    </w:p>
    <w:p w:rsidR="00AD64F5" w:rsidRDefault="00AD64F5" w:rsidP="00AD64F5">
      <w:pPr>
        <w:jc w:val="right"/>
        <w:rPr>
          <w:b/>
          <w:snapToGrid w:val="0"/>
        </w:rPr>
      </w:pPr>
      <w:r>
        <w:rPr>
          <w:b/>
          <w:snapToGrid w:val="0"/>
        </w:rPr>
        <w:lastRenderedPageBreak/>
        <w:t>ZAŁĄCZNIK NR 5 DO SIWZ</w:t>
      </w:r>
    </w:p>
    <w:p w:rsidR="00AD64F5" w:rsidRDefault="00AD64F5" w:rsidP="00AD64F5">
      <w:pPr>
        <w:rPr>
          <w:snapToGrid w:val="0"/>
        </w:rPr>
      </w:pPr>
      <w:r>
        <w:rPr>
          <w:snapToGrid w:val="0"/>
        </w:rPr>
        <w:t xml:space="preserve"> </w:t>
      </w:r>
    </w:p>
    <w:p w:rsidR="00AD64F5" w:rsidRDefault="00AD64F5" w:rsidP="00AD64F5">
      <w:pPr>
        <w:pStyle w:val="Nagwek2"/>
        <w:rPr>
          <w:b/>
          <w:szCs w:val="24"/>
        </w:rPr>
      </w:pPr>
      <w:r>
        <w:rPr>
          <w:b/>
          <w:szCs w:val="24"/>
        </w:rPr>
        <w:t>OŚWIADCZENIE O 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AD64F5" w:rsidRDefault="00AD64F5" w:rsidP="00AD64F5"/>
    <w:p w:rsidR="00AD64F5" w:rsidRDefault="00AD64F5" w:rsidP="00AD64F5">
      <w:pPr>
        <w:jc w:val="both"/>
      </w:pPr>
      <w:r>
        <w:t xml:space="preserve">................................................................................................................................................... </w:t>
      </w:r>
    </w:p>
    <w:p w:rsidR="00AD64F5" w:rsidRDefault="00AD64F5" w:rsidP="00AD64F5"/>
    <w:p w:rsidR="00AD64F5" w:rsidRDefault="00AD64F5" w:rsidP="00AD64F5">
      <w:pPr>
        <w:jc w:val="both"/>
      </w:pPr>
      <w:r>
        <w:t>...................................................................................................................................................</w:t>
      </w:r>
    </w:p>
    <w:p w:rsidR="00AD64F5" w:rsidRPr="00B07C4F" w:rsidRDefault="00AD64F5" w:rsidP="00B07C4F">
      <w:pPr>
        <w:jc w:val="center"/>
        <w:rPr>
          <w:sz w:val="20"/>
        </w:rPr>
      </w:pPr>
      <w:r>
        <w:rPr>
          <w:sz w:val="20"/>
        </w:rPr>
        <w:t>/nazwa(y) i adres(y) Wykonawcy(ów)/</w:t>
      </w:r>
    </w:p>
    <w:p w:rsidR="00B516C7" w:rsidRDefault="00AD64F5" w:rsidP="00B516C7">
      <w:pPr>
        <w:widowControl w:val="0"/>
        <w:jc w:val="both"/>
        <w:rPr>
          <w:b/>
          <w:bCs/>
          <w:i/>
          <w:iCs/>
          <w:szCs w:val="24"/>
        </w:rPr>
      </w:pPr>
      <w:r>
        <w:t>Składając ofertę w postępowaniu o udzielenie zamówienia publicznego, którego przedmiotem jest:</w:t>
      </w:r>
      <w:r w:rsidR="00756344">
        <w:rPr>
          <w:b/>
          <w:i/>
        </w:rPr>
        <w:t xml:space="preserve"> </w:t>
      </w:r>
      <w:r w:rsidR="00756344" w:rsidRPr="00756344">
        <w:rPr>
          <w:b/>
          <w:i/>
        </w:rPr>
        <w:t xml:space="preserve"> </w:t>
      </w:r>
      <w:r w:rsidR="00B516C7" w:rsidRPr="00B516C7">
        <w:rPr>
          <w:b/>
          <w:snapToGrid w:val="0"/>
        </w:rPr>
        <w:t xml:space="preserve"> </w:t>
      </w:r>
    </w:p>
    <w:p w:rsidR="00E03ED1" w:rsidRPr="00E03ED1" w:rsidRDefault="00E03ED1" w:rsidP="00E03ED1">
      <w:pPr>
        <w:pStyle w:val="Akapitzlist"/>
        <w:tabs>
          <w:tab w:val="left" w:pos="0"/>
        </w:tabs>
        <w:spacing w:after="0" w:line="240" w:lineRule="auto"/>
        <w:jc w:val="both"/>
        <w:rPr>
          <w:b/>
          <w:i/>
          <w:sz w:val="24"/>
          <w:szCs w:val="24"/>
        </w:rPr>
      </w:pPr>
      <w:r w:rsidRPr="00E03ED1">
        <w:rPr>
          <w:b/>
          <w:i/>
          <w:sz w:val="24"/>
          <w:szCs w:val="24"/>
        </w:rPr>
        <w:t>„Przebudowa ul. Szkolnej w miejscowości Dzielna, km 0+000-0+840 etap I”</w:t>
      </w:r>
    </w:p>
    <w:p w:rsidR="00AD64F5" w:rsidRPr="00B07C4F" w:rsidRDefault="00AD64F5" w:rsidP="00B07C4F">
      <w:pPr>
        <w:pStyle w:val="Akapitzlist"/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</w:p>
    <w:p w:rsidR="00AD64F5" w:rsidRDefault="00AD64F5" w:rsidP="00AD64F5">
      <w:pPr>
        <w:jc w:val="both"/>
        <w:rPr>
          <w:color w:val="000000"/>
        </w:rPr>
      </w:pPr>
      <w:r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>
        <w:rPr>
          <w:sz w:val="23"/>
          <w:szCs w:val="23"/>
        </w:rPr>
        <w:br/>
        <w:t>o udzielen</w:t>
      </w:r>
      <w:r>
        <w:rPr>
          <w:color w:val="000000"/>
          <w:sz w:val="23"/>
          <w:szCs w:val="23"/>
        </w:rPr>
        <w:t>ie zamówienia w okoliczno</w:t>
      </w:r>
      <w:r>
        <w:rPr>
          <w:rFonts w:ascii="TimesNewRoman" w:hAnsi="TimesNewRoman" w:cs="TimesNewRoman"/>
          <w:color w:val="000000"/>
          <w:sz w:val="23"/>
          <w:szCs w:val="23"/>
        </w:rPr>
        <w:t>ś</w:t>
      </w:r>
      <w:r>
        <w:rPr>
          <w:color w:val="000000"/>
          <w:sz w:val="23"/>
          <w:szCs w:val="23"/>
        </w:rPr>
        <w:t>ciach, o których mowa w art. 24 ust. 1, 2 oraz 2a ustawy Prawo zamówień publicznych, który stanowi, że z</w:t>
      </w:r>
      <w:r>
        <w:rPr>
          <w:rFonts w:ascii="TimesNewRoman" w:hAnsi="TimesNewRoman" w:cs="TimesNewRoman"/>
          <w:color w:val="000000"/>
          <w:sz w:val="23"/>
          <w:szCs w:val="23"/>
        </w:rPr>
        <w:t xml:space="preserve"> </w:t>
      </w:r>
      <w:r>
        <w:rPr>
          <w:color w:val="000000"/>
          <w:szCs w:val="24"/>
        </w:rPr>
        <w:t>postępowania o udzielenie zamówienia wyklucza się:</w:t>
      </w:r>
      <w:r>
        <w:rPr>
          <w:color w:val="000000"/>
        </w:rPr>
        <w:t xml:space="preserve"> 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1) wykonawców, którzy wyrządzili szkodę, nie wykonując zamówienia lub wykonując 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nienależycie, jeżeli szkoda ta została stwierdzona orzeczeniem sądu, które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uprawomocniło się w okresie 3 lat przed wszczęciem postępowania;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co najmniej 5% wartości umowy;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2) wykonawców, w stosunku do których otwarto likwidację lub których upadłość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ogłoszono, z wyjątkiem wykonawców, którzy po ogłoszeniu upadłości zawarli układ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zatwierdzony prawomocnym postanowieniem sądu, jeżeli układ nie przewiduje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zaspokojenia wierzycieli przez likwidację majątku upadłego;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3) wykonawców, którzy zalegają z uiszczeniem podatków, opłat lub składek na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ubezpieczenia społeczne lub zdrowotne, z wyjątkiem przypadków gdy uzyskali oni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przewidziane prawem zwolnienie, odroczenie, rozłożenie na raty zaległych płatności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lub wstrzymanie w całości wykonania decyzji właściwego organu;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4) osoby fizyczne, które prawomocnie skazano za przestępstwo popełnione w związku z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postępowaniem o udzielenie zamówienia, przestępstwo przeciwko prawom osób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wykonujących pracę zarobkową, przestępstwo przeciwko środowisku,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przekupstwa, przestępstwo przeciwko obrotowi gospodarczemu lub inne przestępstwo popełnione w celu osiągnięcia korzyści majątkowych, a także za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 lub przestępstwo udziału w zorganizowanej grupie albo związku mających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na celu 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5) spółki jawne, których wspólnika prawomocnie skazano za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z postępowaniem o udzielenie zamówienia, przestępstwo przeciwko prawom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osób wykonujących pracę zarobkową, przestępstwo przeciwko środowisku,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przekupstwa, przestępstwo przeciwko obrotowi gospodarczemu lub inne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celu osiągnięcia korzyści majątkowych, a także 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skarbowe lub przestępstwo udziału w zorganizowanej grupie albo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związku mających na celu popełnienie przestępstwa lub przestępstwa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6) spółki partnerskie, których partnera lub członka zarządu prawomocnie skazano </w:t>
      </w:r>
      <w:r>
        <w:rPr>
          <w:color w:val="000000"/>
          <w:szCs w:val="24"/>
        </w:rPr>
        <w:br/>
        <w:t>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popełnione w związku z postępowaniem o udzielenie zamówienia,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prawom osób wykonujących pracę zarobkową,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lastRenderedPageBreak/>
        <w:t>przeciwko środowisku, przestępstwo przekupstwa, przestępstwo przeciwko obrotowi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gospodarczemu lub inne przestępstwo popełnione w celu osiągnięcia korzyści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majątkowych, </w:t>
      </w:r>
      <w:r>
        <w:rPr>
          <w:color w:val="000000"/>
          <w:szCs w:val="24"/>
        </w:rPr>
        <w:br/>
        <w:t>a także za przestępstwo skarbowe lub przestępstwo udziału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zorganizowanej grupie albo związku mających na celu popełnienie przestępstwa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7) spółki komandytowe oraz spółki komandytowo-akcyjne, których komplementariusza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prawomocnie skazano za przestępstwo popełnione w związku z postępowaniem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o udzielenie zamówienia, przestępstwo przeciwko prawom osób wykonujących pracę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zarobkową, przestępstwo przeciwko środowisku, przestępstwo przekupstwa,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obrotowi gospodarczemu lub inne przestępstwo popełnione w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celu osiągnięcia korzyści majątkowych, a także za przestępstwo skarbowe lub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udziału w zorganizowanej grupie albo związku mających na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popełnienie 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>8) osoby prawne, których urzędującego członka organu zarządzającego prawomocnie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skazano za przestępstwo popełnione w związku z postępowaniem o udzielenie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zamówienia, przestępstwo przeciwko prawom osób wykonujących pracę zarobkową,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przestępstwo przeciwko środowisku, przestępstwo przekupstwa,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przeciwko obrotowi gospodarczemu lub inne przestępstwo popełnione w celu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 xml:space="preserve">osiągnięcia korzyści majątkowych, </w:t>
      </w:r>
      <w:r>
        <w:rPr>
          <w:color w:val="000000"/>
          <w:szCs w:val="24"/>
        </w:rPr>
        <w:br/>
        <w:t>a także za przestępstwo skarbowe lub przestępstwo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udziału w zorganizowanej grupie albo związku mających na celu popełnienie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przestępstwa lub przestępstwa skarbowego;</w:t>
      </w:r>
    </w:p>
    <w:p w:rsidR="00AD64F5" w:rsidRDefault="00AD64F5" w:rsidP="00AD64F5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szCs w:val="24"/>
        </w:rPr>
        <w:t>9) podmioty zbiorowe, wobec których sąd orzekł zakaz ubiegania się o zamówienia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  <w:szCs w:val="24"/>
        </w:rPr>
        <w:t>na podstawie przepisów o odpowiedzialności podmiotów zbiorowych za czyny</w:t>
      </w:r>
      <w:r>
        <w:rPr>
          <w:color w:val="000000"/>
        </w:rPr>
        <w:t xml:space="preserve"> </w:t>
      </w:r>
      <w:r>
        <w:rPr>
          <w:color w:val="000000"/>
          <w:szCs w:val="24"/>
        </w:rPr>
        <w:t>zabronione pod groźbą kary.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10)  wykonawców będących osobami fizycznymi, które prawomocnie skazano za przestępstwo, o którym mowa w art. 9 lub art. 10 ustawy z dnia 15 czerwca 2012 r. o skutkach powierzania wykonywania pracy cudzoziemcom przebywającym wbrew przepisom na terytorium Rzeczypospolitej Polskiej (Dz. U. poz. 769) – przez okres 1 roku od dnia uprawomocnienia się wyroku;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11)   wykonawców będących spółką jawną, spółką partnerską, spółką komandytową, spółką komandytowo-akcyjną lub osobą prawną, których odpowiednio wspólnika, partnera, członka zarządu, komplementariusza lub urzędującego członka organu zarządzającego prawomocnie skazano za przestępstwo, o którym mowa w art. 9 lub art. 10 ustawy z dnia 15 czerwca 2012 r. o skutkach powierzania wykonywania pracy cudzoziemcom przebywającym wbrew przepisom na terytorium Rzeczypospolitej Polskiej – przez okres 1 roku od dnia uprawomocnienia się wyroku.</w:t>
      </w:r>
    </w:p>
    <w:p w:rsidR="00AD64F5" w:rsidRDefault="00AD64F5" w:rsidP="00AD64F5">
      <w:pPr>
        <w:pStyle w:val="Bezodstpw"/>
        <w:rPr>
          <w:rFonts w:ascii="Arial" w:eastAsia="Calibri" w:hAnsi="Arial" w:cs="Arial"/>
          <w:color w:val="000000"/>
          <w:sz w:val="20"/>
        </w:rPr>
      </w:pP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Z postępowania o udzielenie zamówienia wyklucza się również wykonawców, którzy:</w:t>
      </w:r>
    </w:p>
    <w:p w:rsidR="00AD64F5" w:rsidRDefault="00AD64F5" w:rsidP="00AD64F5">
      <w:pPr>
        <w:pStyle w:val="Bezodstpw"/>
        <w:rPr>
          <w:rFonts w:ascii="Arial" w:eastAsia="Calibri" w:hAnsi="Arial" w:cs="Arial"/>
          <w:i/>
          <w:color w:val="000000"/>
          <w:sz w:val="20"/>
        </w:rPr>
      </w:pP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1) wykonywali bezpośrednio czynności związane z przygotowaniem prowadzonego postępowania, z wyłączeniem czynności wykonywanych podczas dialogu technicznego, o którym mowa w art. 31a ust. 1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 lub posługiwali się w celu sporządzenia oferty osobami uczestniczącymi w dokonywaniu tych czynności, chyba że udział tych wykonawców w postępowaniu nie utrudni uczciwej konkurencji; przepisu nie stosuje się do wykonawców, którym udziela się zamówienia na podstawie art. 62 ust. 1 pkt 2 lub art. 67 ust. 1 pkt 1 i 2 ustawy Prawo Zamówień 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2) nie wnieśli wadium do upływu terminu składania ofert, na przedłużony okres związania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ofertą lub w terminie, o którym mowa w art. 46 ust. 3 ustawy Prawo Zamówień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Publicznych (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t.j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 xml:space="preserve">. Dz. U. z 2013 r. poz. 907,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albo nie zgodzili się na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przedłużenie okresu związania ofertą;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3) złożyli nieprawdziwe informacje mające wpływ lub mogące mieć wpływ na wynik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prowadzonego postępowania;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4) nie wykazali spełniania warunków udziału w postępowaniu;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>5) należąc do tej samej grupy kapitałowej, w rozumieniu ustawy z dnia 16 lutego 2007 r. o</w:t>
      </w:r>
    </w:p>
    <w:p w:rsidR="00AD64F5" w:rsidRDefault="00AD64F5" w:rsidP="00AD64F5">
      <w:pPr>
        <w:pStyle w:val="Bezodstpw"/>
        <w:jc w:val="both"/>
        <w:rPr>
          <w:rFonts w:ascii="Arial" w:eastAsia="Calibri" w:hAnsi="Arial" w:cs="Arial"/>
          <w:i/>
          <w:color w:val="000000"/>
          <w:sz w:val="20"/>
        </w:rPr>
      </w:pPr>
      <w:r>
        <w:rPr>
          <w:rFonts w:ascii="Arial" w:eastAsia="Calibri" w:hAnsi="Arial" w:cs="Arial"/>
          <w:i/>
          <w:color w:val="000000"/>
          <w:sz w:val="20"/>
        </w:rPr>
        <w:t xml:space="preserve">ochronie konkurencji i konsumentów (Dz. U. Nr 50, poz. 331, z </w:t>
      </w:r>
      <w:proofErr w:type="spellStart"/>
      <w:r>
        <w:rPr>
          <w:rFonts w:ascii="Arial" w:eastAsia="Calibri" w:hAnsi="Arial" w:cs="Arial"/>
          <w:i/>
          <w:color w:val="000000"/>
          <w:sz w:val="20"/>
        </w:rPr>
        <w:t>późn</w:t>
      </w:r>
      <w:proofErr w:type="spellEnd"/>
      <w:r>
        <w:rPr>
          <w:rFonts w:ascii="Arial" w:eastAsia="Calibri" w:hAnsi="Arial" w:cs="Arial"/>
          <w:i/>
          <w:color w:val="000000"/>
          <w:sz w:val="20"/>
        </w:rPr>
        <w:t>. zm.), złożyli odrębne oferty lub wnioski o dopuszczenie do udziału w tym samym postępowaniu, chyba że wykażą, że istniejące między nimi powiązania nie prowadzą do zachwiania uczciwej konkurencji pomiędzy wykonawcami w postępowaniu o udzielenie zamówienia.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t>ZAŁĄCZNIK NR 7 DO SIWZ</w:t>
      </w:r>
    </w:p>
    <w:p w:rsidR="00AD64F5" w:rsidRDefault="00AD64F5" w:rsidP="00AD64F5">
      <w:pPr>
        <w:jc w:val="right"/>
      </w:pPr>
    </w:p>
    <w:p w:rsidR="00AD64F5" w:rsidRDefault="00AD64F5" w:rsidP="00AD64F5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AD64F5" w:rsidRDefault="00AD64F5" w:rsidP="00AD64F5">
      <w:r>
        <w:t>/nazwa i adres wykonawcy(ów)/</w:t>
      </w:r>
    </w:p>
    <w:p w:rsidR="00AD64F5" w:rsidRDefault="00AD64F5" w:rsidP="00AD64F5">
      <w:pPr>
        <w:pStyle w:val="Nagwek3"/>
      </w:pPr>
    </w:p>
    <w:p w:rsidR="00AD64F5" w:rsidRDefault="00AD64F5" w:rsidP="00AD64F5">
      <w:pPr>
        <w:rPr>
          <w:color w:val="000000"/>
        </w:rPr>
      </w:pP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Wykaz części zamówienia,</w:t>
      </w:r>
    </w:p>
    <w:p w:rsidR="00AD64F5" w:rsidRDefault="00AD64F5" w:rsidP="00AD64F5">
      <w:pPr>
        <w:pStyle w:val="Nagwek3"/>
        <w:rPr>
          <w:color w:val="000000"/>
        </w:rPr>
      </w:pPr>
      <w:r>
        <w:rPr>
          <w:color w:val="000000"/>
        </w:rPr>
        <w:t>które W IMIENIU wykonawcY WyKONAJĄ podwykonawcY</w:t>
      </w:r>
    </w:p>
    <w:p w:rsidR="00AD64F5" w:rsidRDefault="00AD64F5" w:rsidP="00AD64F5">
      <w:pPr>
        <w:jc w:val="center"/>
      </w:pPr>
    </w:p>
    <w:p w:rsidR="00AD64F5" w:rsidRDefault="00AD64F5" w:rsidP="00AD64F5">
      <w:pPr>
        <w:jc w:val="center"/>
      </w:pPr>
      <w:r>
        <w:t>dla zamówienia publicznego, którego przedmiotem jest:</w:t>
      </w:r>
    </w:p>
    <w:p w:rsidR="00AD64F5" w:rsidRDefault="00AD64F5" w:rsidP="00AD64F5">
      <w:pPr>
        <w:jc w:val="both"/>
        <w:rPr>
          <w:b/>
          <w:bCs/>
        </w:rPr>
      </w:pPr>
    </w:p>
    <w:p w:rsidR="00B516C7" w:rsidRPr="00B516C7" w:rsidRDefault="00B516C7" w:rsidP="00B516C7">
      <w:pPr>
        <w:widowControl w:val="0"/>
        <w:jc w:val="center"/>
        <w:rPr>
          <w:b/>
          <w:snapToGrid w:val="0"/>
        </w:rPr>
      </w:pPr>
    </w:p>
    <w:p w:rsidR="00E03ED1" w:rsidRPr="00E03ED1" w:rsidRDefault="00E03ED1" w:rsidP="00E03ED1">
      <w:pPr>
        <w:rPr>
          <w:b/>
          <w:i/>
          <w:szCs w:val="24"/>
        </w:rPr>
      </w:pPr>
      <w:r w:rsidRPr="00E03ED1">
        <w:rPr>
          <w:b/>
          <w:i/>
          <w:szCs w:val="24"/>
        </w:rPr>
        <w:t xml:space="preserve"> „Przebudowa ul. Szkolnej w miejscowości Dzielna, km 0+000-0+840 etap I”</w:t>
      </w:r>
    </w:p>
    <w:p w:rsidR="00682EB1" w:rsidRPr="00682EB1" w:rsidRDefault="00682EB1" w:rsidP="00682EB1">
      <w:pPr>
        <w:pStyle w:val="Tekstpodstawowy2"/>
        <w:spacing w:after="0" w:line="240" w:lineRule="auto"/>
        <w:jc w:val="center"/>
        <w:rPr>
          <w:b/>
          <w:bCs/>
          <w:i/>
          <w:iCs/>
          <w:szCs w:val="24"/>
        </w:rPr>
      </w:pPr>
    </w:p>
    <w:p w:rsidR="00756344" w:rsidRPr="0081071D" w:rsidRDefault="00756344" w:rsidP="00756344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81071D" w:rsidRPr="0081071D" w:rsidRDefault="0081071D" w:rsidP="0081071D">
      <w:pPr>
        <w:pStyle w:val="Tekstpodstawowy2"/>
        <w:spacing w:after="0" w:line="240" w:lineRule="auto"/>
        <w:rPr>
          <w:b/>
          <w:bCs/>
          <w:i/>
          <w:iCs/>
          <w:szCs w:val="24"/>
        </w:rPr>
      </w:pPr>
    </w:p>
    <w:p w:rsidR="00AD64F5" w:rsidRDefault="00AD64F5" w:rsidP="00AD64F5"/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AD64F5" w:rsidTr="00AD64F5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  <w:rPr>
                <w:strike/>
                <w:color w:val="000000"/>
              </w:rPr>
            </w:pPr>
            <w:r>
              <w:rPr>
                <w:color w:val="000000"/>
              </w:rPr>
              <w:t>Części zamówienia, które w imieniu wykonawcy wykonają podwykonawcy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64F5" w:rsidRDefault="00AD64F5">
            <w:pPr>
              <w:jc w:val="center"/>
            </w:pPr>
            <w:r>
              <w:t>Uwagi</w:t>
            </w:r>
          </w:p>
        </w:tc>
      </w:tr>
      <w:tr w:rsidR="00AD64F5" w:rsidTr="00AD64F5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  <w:p w:rsidR="00AD64F5" w:rsidRDefault="00AD64F5">
            <w:pPr>
              <w:jc w:val="both"/>
            </w:pPr>
          </w:p>
        </w:tc>
      </w:tr>
    </w:tbl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jc w:val="both"/>
      </w:pPr>
    </w:p>
    <w:p w:rsidR="00AD64F5" w:rsidRDefault="00AD64F5" w:rsidP="00AD64F5">
      <w:pPr>
        <w:pStyle w:val="Tekstpodstawowy"/>
        <w:ind w:left="3828"/>
        <w:jc w:val="center"/>
      </w:pPr>
      <w:r>
        <w:t>__________________________</w:t>
      </w:r>
    </w:p>
    <w:p w:rsidR="00AD64F5" w:rsidRDefault="00AD64F5" w:rsidP="00AD64F5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AD64F5" w:rsidRDefault="00AD64F5" w:rsidP="00AD64F5"/>
    <w:p w:rsidR="00AD64F5" w:rsidRDefault="00AD64F5" w:rsidP="00AD64F5"/>
    <w:p w:rsidR="00E03ED1" w:rsidRDefault="00E03ED1" w:rsidP="00AD64F5"/>
    <w:p w:rsidR="00F46572" w:rsidRDefault="00F46572" w:rsidP="00AD64F5">
      <w:pPr>
        <w:jc w:val="right"/>
        <w:rPr>
          <w:b/>
        </w:rPr>
      </w:pPr>
    </w:p>
    <w:p w:rsidR="00F46572" w:rsidRDefault="00F46572" w:rsidP="00AD64F5">
      <w:pPr>
        <w:jc w:val="right"/>
        <w:rPr>
          <w:b/>
        </w:rPr>
      </w:pPr>
    </w:p>
    <w:p w:rsidR="00AD64F5" w:rsidRDefault="00AD64F5" w:rsidP="00AD64F5">
      <w:pPr>
        <w:jc w:val="right"/>
        <w:rPr>
          <w:b/>
        </w:rPr>
      </w:pPr>
      <w:r>
        <w:rPr>
          <w:b/>
        </w:rPr>
        <w:lastRenderedPageBreak/>
        <w:t>ZAŁĄCZNIK NR 8 DO SIWZ</w:t>
      </w:r>
    </w:p>
    <w:p w:rsidR="00AD64F5" w:rsidRDefault="00AD64F5" w:rsidP="00AD64F5"/>
    <w:p w:rsidR="00AD64F5" w:rsidRDefault="00AD64F5" w:rsidP="00AD64F5"/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>(nazwa i adres wykonawcy)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color w:val="000000"/>
          <w:szCs w:val="24"/>
        </w:rPr>
        <w:t>Informacja o przynależności do grupy kapitałowej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Lista podmiotów należących do tej samej grupy kapitałowej, </w:t>
      </w:r>
    </w:p>
    <w:p w:rsidR="00AD64F5" w:rsidRDefault="00AD64F5" w:rsidP="00AD64F5">
      <w:pPr>
        <w:spacing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o której mowa w art. 24 ust. 2 </w:t>
      </w:r>
      <w:proofErr w:type="spellStart"/>
      <w:r>
        <w:rPr>
          <w:b/>
          <w:szCs w:val="24"/>
        </w:rPr>
        <w:t>pkt</w:t>
      </w:r>
      <w:proofErr w:type="spellEnd"/>
      <w:r>
        <w:rPr>
          <w:b/>
          <w:szCs w:val="24"/>
        </w:rPr>
        <w:t xml:space="preserve"> 5 </w:t>
      </w:r>
      <w:proofErr w:type="spellStart"/>
      <w:r>
        <w:rPr>
          <w:b/>
          <w:szCs w:val="24"/>
        </w:rPr>
        <w:t>Pzp</w:t>
      </w:r>
      <w:proofErr w:type="spellEnd"/>
    </w:p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Look w:val="04A0"/>
      </w:tblPr>
      <w:tblGrid>
        <w:gridCol w:w="1096"/>
        <w:gridCol w:w="8192"/>
      </w:tblGrid>
      <w:tr w:rsidR="00AD64F5" w:rsidTr="00AD64F5">
        <w:tc>
          <w:tcPr>
            <w:tcW w:w="983" w:type="dxa"/>
            <w:hideMark/>
          </w:tcPr>
          <w:p w:rsidR="00AD64F5" w:rsidRDefault="00AD64F5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Dotyczy:</w:t>
            </w:r>
          </w:p>
        </w:tc>
        <w:tc>
          <w:tcPr>
            <w:tcW w:w="8229" w:type="dxa"/>
          </w:tcPr>
          <w:p w:rsidR="00B07C4F" w:rsidRDefault="00AD64F5" w:rsidP="00E03ED1">
            <w:pPr>
              <w:widowControl w:val="0"/>
              <w:jc w:val="both"/>
              <w:rPr>
                <w:b/>
                <w:i/>
              </w:rPr>
            </w:pPr>
            <w:r>
              <w:rPr>
                <w:color w:val="000000"/>
                <w:szCs w:val="24"/>
              </w:rPr>
              <w:t>postępowania o udzielenie zamówie</w:t>
            </w:r>
            <w:r>
              <w:rPr>
                <w:color w:val="000000"/>
              </w:rPr>
              <w:t>nia publicznego na</w:t>
            </w:r>
            <w:r w:rsidR="00682EB1">
              <w:rPr>
                <w:color w:val="000000"/>
              </w:rPr>
              <w:t xml:space="preserve">: </w:t>
            </w:r>
            <w:r w:rsidR="00682EB1" w:rsidRPr="00756344">
              <w:rPr>
                <w:b/>
                <w:i/>
              </w:rPr>
              <w:t xml:space="preserve"> </w:t>
            </w:r>
          </w:p>
          <w:p w:rsidR="00E03ED1" w:rsidRPr="00E03ED1" w:rsidRDefault="00E03ED1" w:rsidP="00E03ED1">
            <w:pPr>
              <w:widowControl w:val="0"/>
              <w:jc w:val="both"/>
              <w:rPr>
                <w:b/>
                <w:snapToGrid w:val="0"/>
              </w:rPr>
            </w:pPr>
          </w:p>
          <w:p w:rsidR="00E03ED1" w:rsidRPr="00E03ED1" w:rsidRDefault="00E03ED1" w:rsidP="00E03ED1">
            <w:pPr>
              <w:rPr>
                <w:b/>
                <w:i/>
                <w:szCs w:val="24"/>
              </w:rPr>
            </w:pPr>
            <w:r w:rsidRPr="00E03ED1">
              <w:rPr>
                <w:b/>
                <w:i/>
                <w:szCs w:val="24"/>
              </w:rPr>
              <w:t>„Przebudowa ul. Szkolnej w miejscowości Dzielna, km 0+000-0+840 etap I”</w:t>
            </w:r>
          </w:p>
          <w:p w:rsidR="0081071D" w:rsidRPr="0081071D" w:rsidRDefault="0081071D" w:rsidP="0081071D">
            <w:pPr>
              <w:pStyle w:val="Tekstpodstawowy2"/>
              <w:spacing w:after="0" w:line="240" w:lineRule="auto"/>
              <w:rPr>
                <w:b/>
                <w:bCs/>
                <w:i/>
                <w:iCs/>
                <w:szCs w:val="24"/>
              </w:rPr>
            </w:pP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OŚWIADCZAMY, ŻE (zaznaczyć właściwe):</w:t>
            </w:r>
          </w:p>
          <w:p w:rsidR="00AD64F5" w:rsidRDefault="00AD64F5">
            <w:pPr>
              <w:rPr>
                <w:b/>
                <w:bCs/>
                <w:i/>
                <w:iCs/>
                <w:color w:val="000000"/>
                <w:szCs w:val="24"/>
              </w:rPr>
            </w:pPr>
          </w:p>
          <w:p w:rsidR="00AD64F5" w:rsidRDefault="00AD64F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color w:val="000000"/>
                <w:sz w:val="20"/>
              </w:rPr>
              <w:t xml:space="preserve">  nie należymy do żadnej grupy kapitałowej.</w:t>
            </w:r>
          </w:p>
          <w:p w:rsidR="00AD64F5" w:rsidRDefault="00AD64F5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</w:rPr>
              <w:sym w:font="Symbol" w:char="F0F0"/>
            </w:r>
            <w:r>
              <w:rPr>
                <w:rFonts w:ascii="Arial" w:hAnsi="Arial" w:cs="Arial"/>
                <w:bCs/>
                <w:color w:val="000000"/>
                <w:sz w:val="20"/>
              </w:rPr>
              <w:t xml:space="preserve"> należymy do grupy kapitałowej i poniżej zamieszczamy listę podmiotów należących do tej samej grupy kapitałowej.*</w:t>
            </w:r>
          </w:p>
          <w:p w:rsidR="00AD64F5" w:rsidRDefault="00AD64F5">
            <w:pPr>
              <w:ind w:left="284" w:hanging="284"/>
              <w:jc w:val="both"/>
              <w:rPr>
                <w:rFonts w:ascii="Arial" w:hAnsi="Arial" w:cs="Arial"/>
                <w:bCs/>
                <w:color w:val="000000"/>
              </w:rPr>
            </w:pP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Lista podmiotów należących do tej samej grupy kapitałowej, </w:t>
            </w:r>
          </w:p>
          <w:p w:rsidR="00AD64F5" w:rsidRDefault="00AD64F5">
            <w:pPr>
              <w:spacing w:line="360" w:lineRule="auto"/>
              <w:jc w:val="center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 xml:space="preserve">o której mowa w art. 24 ust. 2 </w:t>
            </w:r>
            <w:proofErr w:type="spellStart"/>
            <w:r>
              <w:rPr>
                <w:b/>
                <w:color w:val="000000"/>
                <w:szCs w:val="24"/>
              </w:rPr>
              <w:t>pkt</w:t>
            </w:r>
            <w:proofErr w:type="spellEnd"/>
            <w:r>
              <w:rPr>
                <w:b/>
                <w:color w:val="000000"/>
                <w:szCs w:val="24"/>
              </w:rPr>
              <w:t xml:space="preserve"> 5 </w:t>
            </w:r>
            <w:proofErr w:type="spellStart"/>
            <w:r>
              <w:rPr>
                <w:b/>
                <w:color w:val="000000"/>
                <w:szCs w:val="24"/>
              </w:rPr>
              <w:t>Pzp</w:t>
            </w:r>
            <w:proofErr w:type="spellEnd"/>
            <w:r>
              <w:rPr>
                <w:color w:val="000000"/>
              </w:rPr>
              <w:t xml:space="preserve"> </w:t>
            </w:r>
          </w:p>
        </w:tc>
      </w:tr>
    </w:tbl>
    <w:p w:rsidR="00AD64F5" w:rsidRDefault="00AD64F5" w:rsidP="00AD64F5">
      <w:pPr>
        <w:pStyle w:val="Style5"/>
        <w:widowControl/>
        <w:spacing w:line="360" w:lineRule="auto"/>
        <w:jc w:val="both"/>
        <w:rPr>
          <w:rFonts w:ascii="Times New Roman" w:hAnsi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both"/>
              <w:rPr>
                <w:szCs w:val="24"/>
              </w:rPr>
            </w:pPr>
            <w:r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>
              <w:rPr>
                <w:szCs w:val="24"/>
              </w:rPr>
              <w:t>późn</w:t>
            </w:r>
            <w:proofErr w:type="spellEnd"/>
            <w:r>
              <w:rPr>
                <w:szCs w:val="24"/>
              </w:rPr>
              <w:t>. zm.)</w:t>
            </w: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AD64F5" w:rsidTr="00AD64F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4F5" w:rsidRDefault="00AD64F5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spacing w:line="360" w:lineRule="auto"/>
        <w:rPr>
          <w:szCs w:val="24"/>
        </w:rPr>
      </w:pPr>
    </w:p>
    <w:p w:rsidR="00AD64F5" w:rsidRDefault="00AD64F5" w:rsidP="00AD64F5">
      <w:pPr>
        <w:rPr>
          <w:szCs w:val="24"/>
        </w:rPr>
      </w:pPr>
      <w:r>
        <w:rPr>
          <w:szCs w:val="24"/>
        </w:rPr>
        <w:t>............................................................, dnia ...................................... 2015 r.</w:t>
      </w:r>
    </w:p>
    <w:p w:rsidR="00AD64F5" w:rsidRDefault="00AD64F5" w:rsidP="00AD64F5">
      <w:pPr>
        <w:rPr>
          <w:szCs w:val="24"/>
        </w:rPr>
      </w:pPr>
      <w:r>
        <w:rPr>
          <w:szCs w:val="24"/>
        </w:rPr>
        <w:t xml:space="preserve">                  (miejscowość)</w:t>
      </w:r>
      <w:r>
        <w:rPr>
          <w:szCs w:val="24"/>
        </w:rPr>
        <w:tab/>
      </w:r>
    </w:p>
    <w:p w:rsidR="00AD64F5" w:rsidRDefault="00AD64F5" w:rsidP="00AD64F5">
      <w:pPr>
        <w:rPr>
          <w:szCs w:val="24"/>
        </w:rPr>
      </w:pPr>
    </w:p>
    <w:p w:rsidR="00AD64F5" w:rsidRDefault="00AD64F5" w:rsidP="00AD64F5">
      <w:pPr>
        <w:spacing w:line="276" w:lineRule="auto"/>
        <w:jc w:val="center"/>
        <w:rPr>
          <w:szCs w:val="24"/>
        </w:rPr>
      </w:pPr>
      <w:r>
        <w:rPr>
          <w:szCs w:val="24"/>
        </w:rPr>
        <w:t>…………………………………………………………..</w:t>
      </w:r>
    </w:p>
    <w:p w:rsidR="005A6967" w:rsidRPr="00E7023A" w:rsidRDefault="00187C8A" w:rsidP="00E7023A">
      <w:pPr>
        <w:spacing w:line="276" w:lineRule="auto"/>
        <w:jc w:val="center"/>
        <w:rPr>
          <w:szCs w:val="24"/>
        </w:rPr>
      </w:pPr>
      <w:r>
        <w:rPr>
          <w:szCs w:val="24"/>
        </w:rPr>
        <w:t xml:space="preserve">podpis osoby lub osób </w:t>
      </w:r>
      <w:bookmarkStart w:id="0" w:name="_GoBack"/>
      <w:bookmarkEnd w:id="0"/>
      <w:r w:rsidR="00AD64F5">
        <w:rPr>
          <w:szCs w:val="24"/>
        </w:rPr>
        <w:t>uprawnionych do reprezentowania wykonawcy</w:t>
      </w:r>
    </w:p>
    <w:sectPr w:rsidR="005A6967" w:rsidRPr="00E7023A" w:rsidSect="00F46572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7366" w:rsidRDefault="000F7366" w:rsidP="00AD64F5">
      <w:r>
        <w:separator/>
      </w:r>
    </w:p>
  </w:endnote>
  <w:endnote w:type="continuationSeparator" w:id="0">
    <w:p w:rsidR="000F7366" w:rsidRDefault="000F7366" w:rsidP="00AD64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7366" w:rsidRDefault="000F7366" w:rsidP="00AD64F5">
      <w:r>
        <w:separator/>
      </w:r>
    </w:p>
  </w:footnote>
  <w:footnote w:type="continuationSeparator" w:id="0">
    <w:p w:rsidR="000F7366" w:rsidRDefault="000F7366" w:rsidP="00AD64F5">
      <w:r>
        <w:continuationSeparator/>
      </w:r>
    </w:p>
  </w:footnote>
  <w:footnote w:id="1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 przypadku składania oferty wspólnej wpisać dane dotyczące wszystkich podmiotów</w:t>
      </w:r>
    </w:p>
  </w:footnote>
  <w:footnote w:id="2">
    <w:p w:rsidR="00AD64F5" w:rsidRDefault="00AD64F5" w:rsidP="00AD64F5">
      <w:pPr>
        <w:pStyle w:val="Tekstprzypisudolnego"/>
        <w:rPr>
          <w:sz w:val="20"/>
        </w:rPr>
      </w:pPr>
    </w:p>
  </w:footnote>
  <w:footnote w:id="3">
    <w:p w:rsidR="00AD64F5" w:rsidRDefault="00AD64F5" w:rsidP="00AD64F5">
      <w:pPr>
        <w:rPr>
          <w:sz w:val="20"/>
        </w:rPr>
      </w:pPr>
      <w:r>
        <w:rPr>
          <w:sz w:val="20"/>
          <w:vertAlign w:val="superscript"/>
        </w:rPr>
        <w:footnoteRef/>
      </w:r>
      <w:r>
        <w:rPr>
          <w:sz w:val="20"/>
        </w:rPr>
        <w:t xml:space="preserve"> Wypełnia wykonawca składający ofertę wspólną.</w:t>
      </w:r>
    </w:p>
  </w:footnote>
  <w:footnote w:id="4">
    <w:p w:rsidR="00AD64F5" w:rsidRDefault="00AD64F5" w:rsidP="00AD64F5">
      <w:pPr>
        <w:pStyle w:val="Tekstprzypisudolnego"/>
        <w:jc w:val="both"/>
        <w:rPr>
          <w:sz w:val="20"/>
        </w:rPr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potencjale technicznym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>nie 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  <w:footnote w:id="5">
    <w:p w:rsidR="00AD64F5" w:rsidRDefault="00AD64F5" w:rsidP="00AD64F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AD64F5" w:rsidRDefault="00AD64F5" w:rsidP="00AD64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t xml:space="preserve">Jeżeli </w:t>
      </w:r>
      <w:r>
        <w:rPr>
          <w:rFonts w:eastAsia="Calibri"/>
          <w:bCs/>
        </w:rPr>
        <w:t xml:space="preserve">Wykonawca polega na </w:t>
      </w:r>
      <w:r>
        <w:rPr>
          <w:rFonts w:eastAsia="Calibri"/>
          <w:bCs/>
          <w:u w:val="single"/>
        </w:rPr>
        <w:t>osobach zdolnych do wykonania zamówienia</w:t>
      </w:r>
      <w:r>
        <w:rPr>
          <w:rFonts w:eastAsia="Calibri"/>
          <w:bCs/>
        </w:rPr>
        <w:t xml:space="preserve"> innych podmiotów, niezale</w:t>
      </w:r>
      <w:r>
        <w:rPr>
          <w:rFonts w:eastAsia="TimesNewRoman,Bold"/>
          <w:bCs/>
        </w:rPr>
        <w:t>ż</w:t>
      </w:r>
      <w:r>
        <w:rPr>
          <w:rFonts w:eastAsia="Calibri"/>
          <w:bCs/>
        </w:rPr>
        <w:t xml:space="preserve">nie </w:t>
      </w:r>
      <w:r>
        <w:rPr>
          <w:rFonts w:eastAsia="Calibri"/>
          <w:bCs/>
        </w:rPr>
        <w:br/>
        <w:t>od charakteru prawnego ł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>cz</w:t>
      </w:r>
      <w:r>
        <w:rPr>
          <w:rFonts w:eastAsia="TimesNewRoman,Bold"/>
          <w:bCs/>
        </w:rPr>
        <w:t>ą</w:t>
      </w:r>
      <w:r>
        <w:rPr>
          <w:rFonts w:eastAsia="Calibri"/>
          <w:bCs/>
        </w:rPr>
        <w:t xml:space="preserve">cych go z nimi stosunków, zobowiązany jest załączyć do oferty </w:t>
      </w:r>
      <w:r>
        <w:rPr>
          <w:rFonts w:eastAsia="Calibri"/>
          <w:b/>
          <w:bCs/>
        </w:rPr>
        <w:t>pisemne zobowi</w:t>
      </w:r>
      <w:r>
        <w:rPr>
          <w:rFonts w:eastAsia="TimesNewRoman,Bold"/>
          <w:b/>
          <w:bCs/>
        </w:rPr>
        <w:t>ą</w:t>
      </w:r>
      <w:r>
        <w:rPr>
          <w:rFonts w:eastAsia="Calibri"/>
          <w:b/>
          <w:bCs/>
        </w:rPr>
        <w:t>zanie innych podmiotów do oddania Wykonawcy do dyspozycji niezb</w:t>
      </w:r>
      <w:r>
        <w:rPr>
          <w:rFonts w:eastAsia="TimesNewRoman,Bold"/>
          <w:b/>
          <w:bCs/>
        </w:rPr>
        <w:t>ę</w:t>
      </w:r>
      <w:r>
        <w:rPr>
          <w:rFonts w:eastAsia="Calibri"/>
          <w:b/>
          <w:bCs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526"/>
    <w:rsid w:val="000618B7"/>
    <w:rsid w:val="000F7366"/>
    <w:rsid w:val="00187C8A"/>
    <w:rsid w:val="001F4FB2"/>
    <w:rsid w:val="00215333"/>
    <w:rsid w:val="0028061C"/>
    <w:rsid w:val="00311F90"/>
    <w:rsid w:val="003531B3"/>
    <w:rsid w:val="004A2B10"/>
    <w:rsid w:val="0052045F"/>
    <w:rsid w:val="005207B0"/>
    <w:rsid w:val="005A6967"/>
    <w:rsid w:val="00682EB1"/>
    <w:rsid w:val="00696EC5"/>
    <w:rsid w:val="006D11D9"/>
    <w:rsid w:val="007552DF"/>
    <w:rsid w:val="00756344"/>
    <w:rsid w:val="007818AD"/>
    <w:rsid w:val="0081071D"/>
    <w:rsid w:val="00882526"/>
    <w:rsid w:val="008F564F"/>
    <w:rsid w:val="0092533B"/>
    <w:rsid w:val="00984EFB"/>
    <w:rsid w:val="009F1973"/>
    <w:rsid w:val="00AD64F5"/>
    <w:rsid w:val="00B07C4F"/>
    <w:rsid w:val="00B516C7"/>
    <w:rsid w:val="00B77EA3"/>
    <w:rsid w:val="00BC2CD9"/>
    <w:rsid w:val="00C219ED"/>
    <w:rsid w:val="00C307B3"/>
    <w:rsid w:val="00C56819"/>
    <w:rsid w:val="00E03ED1"/>
    <w:rsid w:val="00E7023A"/>
    <w:rsid w:val="00F4061F"/>
    <w:rsid w:val="00F46572"/>
    <w:rsid w:val="00FC2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07C4F"/>
    <w:pPr>
      <w:spacing w:after="200" w:line="276" w:lineRule="auto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D64F5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64F5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AD64F5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D64F5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AD64F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locked/>
    <w:rsid w:val="00AD64F5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AD64F5"/>
    <w:rPr>
      <w:sz w:val="22"/>
      <w:szCs w:val="22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AD64F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AD64F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AD64F5"/>
  </w:style>
  <w:style w:type="character" w:customStyle="1" w:styleId="TekstpodstawowyZnak">
    <w:name w:val="Tekst podstawowy Znak"/>
    <w:basedOn w:val="Domylnaczcionkaakapitu"/>
    <w:link w:val="Tekstpodstawowy"/>
    <w:semiHidden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AD64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AD64F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1"/>
    <w:qFormat/>
    <w:rsid w:val="00AD64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AD64F5"/>
    <w:pPr>
      <w:spacing w:after="0" w:line="240" w:lineRule="auto"/>
      <w:jc w:val="both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Tekstpodstawowy1">
    <w:name w:val="Tekst podstawowy1"/>
    <w:rsid w:val="00AD64F5"/>
    <w:pPr>
      <w:spacing w:after="0" w:line="240" w:lineRule="auto"/>
    </w:pPr>
    <w:rPr>
      <w:rFonts w:ascii="Tms Rmn" w:eastAsia="Times New Roman" w:hAnsi="Tms Rmn" w:cs="Times New Roman"/>
      <w:color w:val="000000"/>
      <w:sz w:val="24"/>
      <w:szCs w:val="20"/>
      <w:lang w:val="en-US" w:eastAsia="pl-PL"/>
    </w:rPr>
  </w:style>
  <w:style w:type="paragraph" w:customStyle="1" w:styleId="pkt">
    <w:name w:val="pkt"/>
    <w:basedOn w:val="Normalny"/>
    <w:rsid w:val="00AD64F5"/>
    <w:pPr>
      <w:spacing w:before="60" w:after="60"/>
      <w:ind w:left="851" w:hanging="295"/>
      <w:jc w:val="both"/>
    </w:pPr>
  </w:style>
  <w:style w:type="paragraph" w:customStyle="1" w:styleId="Style5">
    <w:name w:val="Style5"/>
    <w:basedOn w:val="Normalny"/>
    <w:rsid w:val="00AD64F5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character" w:styleId="Odwoanieprzypisudolnego">
    <w:name w:val="footnote reference"/>
    <w:aliases w:val="Odwołanie przypisu"/>
    <w:semiHidden/>
    <w:unhideWhenUsed/>
    <w:rsid w:val="00AD64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4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340</TotalTime>
  <Pages>10</Pages>
  <Words>2370</Words>
  <Characters>14223</Characters>
  <Application>Microsoft Office Word</Application>
  <DocSecurity>0</DocSecurity>
  <Lines>118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Gabrysia</dc:creator>
  <cp:keywords/>
  <dc:description/>
  <cp:lastModifiedBy>Gienek</cp:lastModifiedBy>
  <cp:revision>19</cp:revision>
  <cp:lastPrinted>2015-08-06T07:03:00Z</cp:lastPrinted>
  <dcterms:created xsi:type="dcterms:W3CDTF">2015-08-06T05:40:00Z</dcterms:created>
  <dcterms:modified xsi:type="dcterms:W3CDTF">2015-10-30T10:49:00Z</dcterms:modified>
</cp:coreProperties>
</file>