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-34" w:type="dxa"/>
        <w:tblLook w:val="01E0"/>
      </w:tblPr>
      <w:tblGrid>
        <w:gridCol w:w="3442"/>
        <w:gridCol w:w="2543"/>
        <w:gridCol w:w="3371"/>
      </w:tblGrid>
      <w:tr w:rsidR="00490C9F" w:rsidTr="000B7349">
        <w:tc>
          <w:tcPr>
            <w:tcW w:w="5985" w:type="dxa"/>
            <w:gridSpan w:val="2"/>
          </w:tcPr>
          <w:p w:rsidR="00490C9F" w:rsidRDefault="00490C9F" w:rsidP="000B734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71" w:type="dxa"/>
            <w:hideMark/>
          </w:tcPr>
          <w:p w:rsidR="00490C9F" w:rsidRDefault="00B84FC9" w:rsidP="000B73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Ciasna, dnia 08.10</w:t>
            </w:r>
            <w:r w:rsidR="006853D3">
              <w:rPr>
                <w:rFonts w:ascii="Arial" w:hAnsi="Arial" w:cs="Arial"/>
              </w:rPr>
              <w:t>.2012</w:t>
            </w:r>
            <w:r w:rsidR="00490C9F">
              <w:rPr>
                <w:rFonts w:ascii="Arial" w:hAnsi="Arial" w:cs="Arial"/>
              </w:rPr>
              <w:t xml:space="preserve"> r.</w:t>
            </w:r>
          </w:p>
        </w:tc>
      </w:tr>
      <w:tr w:rsidR="00490C9F" w:rsidTr="000B7349">
        <w:trPr>
          <w:gridAfter w:val="2"/>
          <w:wAfter w:w="5914" w:type="dxa"/>
          <w:trHeight w:val="183"/>
        </w:trPr>
        <w:tc>
          <w:tcPr>
            <w:tcW w:w="3442" w:type="dxa"/>
            <w:hideMark/>
          </w:tcPr>
          <w:p w:rsidR="00490C9F" w:rsidRDefault="00490C9F" w:rsidP="000B7349">
            <w:r>
              <w:rPr>
                <w:rFonts w:ascii="Arial" w:hAnsi="Arial" w:cs="Arial"/>
              </w:rPr>
              <w:t xml:space="preserve">Nr </w:t>
            </w:r>
            <w:r w:rsidR="00B84FC9">
              <w:rPr>
                <w:rFonts w:ascii="Arial" w:hAnsi="Arial" w:cs="Arial"/>
              </w:rPr>
              <w:t>RGK.ID.271.14</w:t>
            </w:r>
            <w:r w:rsidR="00F5194B">
              <w:rPr>
                <w:rFonts w:ascii="Arial" w:hAnsi="Arial" w:cs="Arial"/>
              </w:rPr>
              <w:t>.201</w:t>
            </w:r>
            <w:r w:rsidR="006853D3">
              <w:rPr>
                <w:rFonts w:ascii="Arial" w:hAnsi="Arial" w:cs="Arial"/>
              </w:rPr>
              <w:t>2</w:t>
            </w:r>
          </w:p>
        </w:tc>
      </w:tr>
    </w:tbl>
    <w:p w:rsidR="00490C9F" w:rsidRDefault="00490C9F" w:rsidP="00490C9F">
      <w:pPr>
        <w:rPr>
          <w:rFonts w:ascii="Arial" w:hAnsi="Arial" w:cs="Arial"/>
        </w:rPr>
      </w:pPr>
    </w:p>
    <w:p w:rsidR="00490C9F" w:rsidRDefault="00490C9F" w:rsidP="00490C9F">
      <w:pPr>
        <w:pStyle w:val="Nagwek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SPECYFIKACJA ISTOTNYCH</w:t>
      </w:r>
    </w:p>
    <w:p w:rsidR="00490C9F" w:rsidRDefault="00490C9F" w:rsidP="00490C9F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WARUNKÓW ZAMÓWIENIA</w:t>
      </w:r>
    </w:p>
    <w:p w:rsidR="00490C9F" w:rsidRDefault="00490C9F" w:rsidP="00490C9F">
      <w:pPr>
        <w:jc w:val="center"/>
        <w:rPr>
          <w:rFonts w:ascii="Arial" w:hAnsi="Arial" w:cs="Arial"/>
          <w:b/>
          <w:sz w:val="36"/>
        </w:rPr>
      </w:pPr>
    </w:p>
    <w:p w:rsidR="00490C9F" w:rsidRDefault="00490C9F" w:rsidP="00490C9F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dla zamówienia publicznego o wartości szacunkowej nie przekraczającej kwoty wartości zamówień oraz konkursów, od których jest uzależniony obowiązek przekazywania ogłoszeń  UOPWE</w:t>
      </w:r>
    </w:p>
    <w:p w:rsidR="00490C9F" w:rsidRDefault="00490C9F" w:rsidP="00490C9F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 przetargu nieograniczonym</w:t>
      </w:r>
    </w:p>
    <w:p w:rsidR="00490C9F" w:rsidRDefault="00490C9F" w:rsidP="00490C9F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pn.</w:t>
      </w:r>
    </w:p>
    <w:p w:rsidR="00490C9F" w:rsidRDefault="00B14352" w:rsidP="00490C9F">
      <w:pPr>
        <w:jc w:val="center"/>
        <w:rPr>
          <w:rFonts w:ascii="Arial" w:hAnsi="Arial" w:cs="Arial"/>
          <w:b/>
          <w:bCs/>
          <w:i/>
          <w:iCs/>
          <w:sz w:val="36"/>
          <w:szCs w:val="36"/>
        </w:rPr>
      </w:pPr>
      <w:r>
        <w:rPr>
          <w:rFonts w:ascii="Arial" w:hAnsi="Arial" w:cs="Arial"/>
          <w:b/>
          <w:bCs/>
          <w:i/>
          <w:iCs/>
          <w:sz w:val="36"/>
          <w:szCs w:val="36"/>
        </w:rPr>
        <w:t>„Częściowa zmiana konstrukcji dachu ze zmianą pokrycia</w:t>
      </w:r>
      <w:r w:rsidR="0016430A">
        <w:rPr>
          <w:rFonts w:ascii="Arial" w:hAnsi="Arial" w:cs="Arial"/>
          <w:b/>
          <w:bCs/>
          <w:i/>
          <w:iCs/>
          <w:sz w:val="36"/>
          <w:szCs w:val="36"/>
        </w:rPr>
        <w:t>,</w:t>
      </w:r>
      <w:r>
        <w:rPr>
          <w:rFonts w:ascii="Arial" w:hAnsi="Arial" w:cs="Arial"/>
          <w:b/>
          <w:bCs/>
          <w:i/>
          <w:iCs/>
          <w:sz w:val="36"/>
          <w:szCs w:val="36"/>
        </w:rPr>
        <w:t xml:space="preserve"> hali sportowej w Sierakowie Śląskim</w:t>
      </w:r>
      <w:r w:rsidR="002C32E8">
        <w:rPr>
          <w:rFonts w:ascii="Arial" w:hAnsi="Arial" w:cs="Arial"/>
          <w:b/>
          <w:bCs/>
          <w:i/>
          <w:iCs/>
          <w:sz w:val="36"/>
          <w:szCs w:val="36"/>
        </w:rPr>
        <w:t>”</w:t>
      </w:r>
    </w:p>
    <w:p w:rsidR="00490C9F" w:rsidRDefault="00490C9F" w:rsidP="00490C9F">
      <w:pPr>
        <w:pStyle w:val="Tekstpodstawowy2"/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490C9F" w:rsidRDefault="00490C9F" w:rsidP="00490C9F">
      <w:pPr>
        <w:pStyle w:val="Tekstpodstawowy2"/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490C9F" w:rsidRDefault="00490C9F" w:rsidP="00490C9F">
      <w:pPr>
        <w:pStyle w:val="Tekstpodstawowy2"/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490C9F" w:rsidRDefault="00490C9F" w:rsidP="00490C9F">
      <w:pPr>
        <w:pStyle w:val="Tekstpodstawowy2"/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B6888" w:rsidRDefault="003B6888" w:rsidP="00490C9F">
      <w:pPr>
        <w:pStyle w:val="Tekstpodstawowy2"/>
        <w:spacing w:after="0" w:line="240" w:lineRule="auto"/>
        <w:jc w:val="both"/>
        <w:rPr>
          <w:rFonts w:ascii="Arial" w:hAnsi="Arial" w:cs="Arial"/>
          <w:bCs/>
          <w:iCs/>
          <w:sz w:val="28"/>
          <w:szCs w:val="28"/>
        </w:rPr>
      </w:pPr>
    </w:p>
    <w:p w:rsidR="003B6888" w:rsidRDefault="003B6888" w:rsidP="00490C9F">
      <w:pPr>
        <w:pStyle w:val="Tekstpodstawowy2"/>
        <w:spacing w:after="0" w:line="240" w:lineRule="auto"/>
        <w:jc w:val="both"/>
        <w:rPr>
          <w:rFonts w:ascii="Arial" w:hAnsi="Arial" w:cs="Arial"/>
          <w:bCs/>
          <w:iCs/>
          <w:sz w:val="28"/>
          <w:szCs w:val="28"/>
        </w:rPr>
      </w:pPr>
    </w:p>
    <w:p w:rsidR="003B6888" w:rsidRDefault="003B6888" w:rsidP="003B6888">
      <w:pPr>
        <w:pStyle w:val="Tekstpodstawowy2"/>
        <w:spacing w:after="0" w:line="240" w:lineRule="auto"/>
        <w:jc w:val="right"/>
        <w:rPr>
          <w:rFonts w:ascii="Arial" w:hAnsi="Arial" w:cs="Arial"/>
          <w:bCs/>
          <w:iCs/>
          <w:sz w:val="28"/>
          <w:szCs w:val="28"/>
        </w:rPr>
      </w:pPr>
      <w:r>
        <w:rPr>
          <w:rFonts w:ascii="Arial" w:hAnsi="Arial" w:cs="Arial"/>
          <w:bCs/>
          <w:iCs/>
          <w:sz w:val="28"/>
          <w:szCs w:val="28"/>
        </w:rPr>
        <w:t>Zatwierdzam</w:t>
      </w:r>
    </w:p>
    <w:p w:rsidR="003B6888" w:rsidRDefault="003B6888" w:rsidP="00490C9F">
      <w:pPr>
        <w:pStyle w:val="Tekstpodstawowy2"/>
        <w:spacing w:after="0" w:line="240" w:lineRule="auto"/>
        <w:jc w:val="both"/>
        <w:rPr>
          <w:rFonts w:ascii="Arial" w:hAnsi="Arial" w:cs="Arial"/>
          <w:bCs/>
          <w:iCs/>
          <w:sz w:val="28"/>
          <w:szCs w:val="28"/>
        </w:rPr>
      </w:pPr>
    </w:p>
    <w:p w:rsidR="00490C9F" w:rsidRDefault="00490C9F" w:rsidP="00490C9F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br w:type="page"/>
      </w:r>
      <w:r>
        <w:rPr>
          <w:rFonts w:ascii="Arial" w:hAnsi="Arial" w:cs="Arial"/>
          <w:sz w:val="22"/>
          <w:szCs w:val="22"/>
        </w:rPr>
        <w:lastRenderedPageBreak/>
        <w:t>Postępowanie o udzielenie zamówienia jest prowadzone w trybie przetargu nieograniczonego, zgodnie z przepisami ustawy z dnia 29 stycznia 2004 r. – Prawo zamówień publicznych 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Dz.U</w:t>
      </w:r>
      <w:proofErr w:type="spellEnd"/>
      <w:r>
        <w:rPr>
          <w:rFonts w:ascii="Arial" w:hAnsi="Arial" w:cs="Arial"/>
          <w:sz w:val="22"/>
          <w:szCs w:val="22"/>
        </w:rPr>
        <w:t xml:space="preserve">. z 2010 r. Nr 113 poz. 759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 xml:space="preserve">. zm.) oraz zgodnie </w:t>
      </w:r>
      <w:r>
        <w:rPr>
          <w:rFonts w:ascii="Arial" w:hAnsi="Arial" w:cs="Arial"/>
          <w:sz w:val="22"/>
          <w:szCs w:val="22"/>
        </w:rPr>
        <w:br/>
        <w:t>z zapisami niniejszej specyfikacji istotnych warunków zamówienia.</w:t>
      </w: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oraz adres zamawiającego</w:t>
      </w:r>
    </w:p>
    <w:p w:rsidR="00490C9F" w:rsidRDefault="00490C9F" w:rsidP="00490C9F">
      <w:pPr>
        <w:pStyle w:val="pkt"/>
        <w:spacing w:before="0" w:after="0"/>
        <w:ind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  <w:caps/>
        </w:rPr>
      </w:pPr>
      <w:r>
        <w:rPr>
          <w:rFonts w:ascii="Arial" w:hAnsi="Arial" w:cs="Arial"/>
        </w:rPr>
        <w:t>Gmina Ciasna (Urząd Gminy w Ciasnej)</w:t>
      </w: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  <w:caps/>
        </w:rPr>
      </w:pPr>
      <w:r>
        <w:rPr>
          <w:rFonts w:ascii="Arial" w:hAnsi="Arial" w:cs="Arial"/>
        </w:rPr>
        <w:t>ul. Nowa 1a</w:t>
      </w:r>
      <w:r>
        <w:rPr>
          <w:rFonts w:ascii="Arial" w:hAnsi="Arial" w:cs="Arial"/>
          <w:caps/>
        </w:rPr>
        <w:t xml:space="preserve">, </w:t>
      </w:r>
      <w:r>
        <w:rPr>
          <w:rFonts w:ascii="Arial" w:hAnsi="Arial" w:cs="Arial"/>
        </w:rPr>
        <w:t>42 – 793 Ciasna</w:t>
      </w: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tel.  </w:t>
      </w:r>
      <w:r>
        <w:rPr>
          <w:rFonts w:ascii="Arial" w:hAnsi="Arial" w:cs="Arial"/>
          <w:lang w:val="en-US"/>
        </w:rPr>
        <w:t xml:space="preserve">(34) 35 35 100 </w:t>
      </w: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fax  (34) 35 35 105</w:t>
      </w: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adres</w:t>
      </w:r>
      <w:proofErr w:type="spellEnd"/>
      <w:r>
        <w:rPr>
          <w:rFonts w:ascii="Arial" w:hAnsi="Arial" w:cs="Arial"/>
          <w:lang w:val="de-DE"/>
        </w:rPr>
        <w:t xml:space="preserve"> e-</w:t>
      </w:r>
      <w:proofErr w:type="spellStart"/>
      <w:r>
        <w:rPr>
          <w:rFonts w:ascii="Arial" w:hAnsi="Arial" w:cs="Arial"/>
          <w:lang w:val="de-DE"/>
        </w:rPr>
        <w:t>mail</w:t>
      </w:r>
      <w:proofErr w:type="spellEnd"/>
      <w:r>
        <w:rPr>
          <w:rFonts w:ascii="Arial" w:hAnsi="Arial" w:cs="Arial"/>
          <w:lang w:val="de-DE"/>
        </w:rPr>
        <w:t>: ciasnargk@ug.pl</w:t>
      </w: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:rsidR="00A163FF" w:rsidRDefault="00A163FF" w:rsidP="00490C9F">
      <w:pPr>
        <w:spacing w:after="0" w:line="240" w:lineRule="auto"/>
        <w:jc w:val="both"/>
        <w:rPr>
          <w:rFonts w:ascii="Arial" w:hAnsi="Arial" w:cs="Arial"/>
          <w:lang w:val="de-DE"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Tryb udzielenia zamówienia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jest prowadzone w trybie przetargu nieograniczonego.</w:t>
      </w:r>
    </w:p>
    <w:p w:rsidR="00A163FF" w:rsidRDefault="00A163F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:rsidR="00490C9F" w:rsidRDefault="00490C9F" w:rsidP="00490C9F">
      <w:pPr>
        <w:pStyle w:val="pkt"/>
        <w:spacing w:before="0" w:after="0"/>
        <w:ind w:firstLine="0"/>
        <w:rPr>
          <w:rFonts w:ascii="Arial" w:hAnsi="Arial" w:cs="Arial"/>
          <w:b/>
          <w:sz w:val="22"/>
          <w:szCs w:val="22"/>
        </w:rPr>
      </w:pPr>
    </w:p>
    <w:p w:rsidR="00490C9F" w:rsidRPr="002C32E8" w:rsidRDefault="0016430A" w:rsidP="0016430A">
      <w:pPr>
        <w:rPr>
          <w:rFonts w:ascii="Arial" w:hAnsi="Arial" w:cs="Arial"/>
          <w:bCs/>
          <w:i/>
          <w:iCs/>
        </w:rPr>
      </w:pPr>
      <w:r w:rsidRPr="0016430A">
        <w:rPr>
          <w:rFonts w:ascii="Arial" w:hAnsi="Arial" w:cs="Arial"/>
          <w:bCs/>
          <w:i/>
          <w:iCs/>
        </w:rPr>
        <w:t>„Częściowa zmiana konstrukcji dachu ze zmianą pokrycia, hali sportowej w Sierakowie Śląskim”</w:t>
      </w:r>
    </w:p>
    <w:p w:rsidR="00490C9F" w:rsidRPr="004A0854" w:rsidRDefault="00490C9F" w:rsidP="004A0854">
      <w:p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Zakres robót obejmuje w szczególności:</w:t>
      </w:r>
    </w:p>
    <w:p w:rsidR="00490C9F" w:rsidRPr="0017426C" w:rsidRDefault="0016430A" w:rsidP="0017426C">
      <w:pPr>
        <w:pStyle w:val="pkt"/>
        <w:numPr>
          <w:ilvl w:val="0"/>
          <w:numId w:val="2"/>
        </w:num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 pokrycia oraz częściowa zmiana konstrukcji dachu</w:t>
      </w:r>
      <w:r w:rsidR="0002635D">
        <w:rPr>
          <w:rFonts w:ascii="Arial" w:hAnsi="Arial" w:cs="Arial"/>
          <w:sz w:val="22"/>
          <w:szCs w:val="22"/>
        </w:rPr>
        <w:t xml:space="preserve"> 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17426C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Szczegółowy opis przedmiotu zamówienia zawiera dokumentacja projektowa, przedmiary robót oraz specyfikacja techniczna wykonania i odbioru robót budowlanych stanowiące załączniki do niniejszej specyfikacji istotnych warunków zamówienia (dalej </w:t>
      </w:r>
      <w:proofErr w:type="spellStart"/>
      <w:r>
        <w:rPr>
          <w:rFonts w:ascii="Arial" w:hAnsi="Arial" w:cs="Arial"/>
          <w:sz w:val="22"/>
          <w:szCs w:val="22"/>
        </w:rPr>
        <w:t>siwz</w:t>
      </w:r>
      <w:proofErr w:type="spellEnd"/>
      <w:r>
        <w:rPr>
          <w:rFonts w:ascii="Arial" w:hAnsi="Arial" w:cs="Arial"/>
          <w:sz w:val="22"/>
          <w:szCs w:val="22"/>
        </w:rPr>
        <w:t>).</w:t>
      </w:r>
      <w:r w:rsidR="0017426C">
        <w:rPr>
          <w:rFonts w:ascii="Arial" w:hAnsi="Arial" w:cs="Arial"/>
          <w:sz w:val="22"/>
          <w:szCs w:val="22"/>
        </w:rPr>
        <w:t xml:space="preserve"> </w:t>
      </w:r>
    </w:p>
    <w:p w:rsidR="00490C9F" w:rsidRDefault="00490C9F" w:rsidP="00490C9F">
      <w:pPr>
        <w:tabs>
          <w:tab w:val="left" w:pos="324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490C9F" w:rsidRDefault="00490C9F" w:rsidP="00490C9F">
      <w:pPr>
        <w:tabs>
          <w:tab w:val="left" w:pos="324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obowiązany jest do udzielenia </w:t>
      </w:r>
      <w:r w:rsidR="0016430A">
        <w:rPr>
          <w:rFonts w:ascii="Arial" w:hAnsi="Arial" w:cs="Arial"/>
          <w:b/>
        </w:rPr>
        <w:t>60</w:t>
      </w:r>
      <w:r>
        <w:rPr>
          <w:rFonts w:ascii="Arial" w:hAnsi="Arial" w:cs="Arial"/>
          <w:b/>
        </w:rPr>
        <w:t>-miesięcznej gwarancji</w:t>
      </w:r>
      <w:r>
        <w:rPr>
          <w:rFonts w:ascii="Arial" w:hAnsi="Arial" w:cs="Arial"/>
        </w:rPr>
        <w:t xml:space="preserve"> oraz</w:t>
      </w:r>
      <w:r>
        <w:rPr>
          <w:rFonts w:ascii="Arial" w:hAnsi="Arial" w:cs="Arial"/>
          <w:b/>
        </w:rPr>
        <w:t xml:space="preserve"> 36-miesięcznej rękojmi</w:t>
      </w:r>
      <w:r>
        <w:rPr>
          <w:rFonts w:ascii="Arial" w:hAnsi="Arial" w:cs="Arial"/>
        </w:rPr>
        <w:t xml:space="preserve"> na wykonany przedmiot zamówienia.</w:t>
      </w:r>
    </w:p>
    <w:p w:rsidR="00490C9F" w:rsidRDefault="00490C9F" w:rsidP="00490C9F">
      <w:pPr>
        <w:tabs>
          <w:tab w:val="left" w:pos="324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490C9F" w:rsidRDefault="00490C9F" w:rsidP="00490C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Tam, gdzie w dokumentacji projektowej, specyfikacji technicznej wykonania i odbioru robót budowlanych zostało wskazane pochodzenie (marka, znak towarowy, producent) materiałów lub wskazane normy, o których mowa w art. 30 ust. 1-3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Zamawiaj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cy dopuszcza oferowanie materiałów lub rozwi</w:t>
      </w:r>
      <w:r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>za</w:t>
      </w:r>
      <w:r>
        <w:rPr>
          <w:rFonts w:ascii="Arial" w:eastAsia="TimesNewRoman" w:hAnsi="Arial" w:cs="Arial"/>
        </w:rPr>
        <w:t xml:space="preserve">ń </w:t>
      </w:r>
      <w:r>
        <w:rPr>
          <w:rFonts w:ascii="Arial" w:hAnsi="Arial" w:cs="Arial"/>
        </w:rPr>
        <w:t>równowa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nych pod wzgl</w:t>
      </w:r>
      <w:r>
        <w:rPr>
          <w:rFonts w:ascii="Arial" w:eastAsia="TimesNewRoman" w:hAnsi="Arial" w:cs="Arial"/>
        </w:rPr>
        <w:t>ę</w:t>
      </w:r>
      <w:r>
        <w:rPr>
          <w:rFonts w:ascii="Arial" w:hAnsi="Arial" w:cs="Arial"/>
        </w:rPr>
        <w:t>dem parametrów technicznych, u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 xml:space="preserve">ytkowych oraz eksploatacyjnych pod warunkiem, 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e zapewni</w:t>
      </w:r>
      <w:r>
        <w:rPr>
          <w:rFonts w:ascii="Arial" w:eastAsia="TimesNewRoman" w:hAnsi="Arial" w:cs="Arial"/>
        </w:rPr>
        <w:t xml:space="preserve">ą </w:t>
      </w:r>
      <w:r>
        <w:rPr>
          <w:rFonts w:ascii="Arial" w:hAnsi="Arial" w:cs="Arial"/>
        </w:rPr>
        <w:t>uzyskanie parametrów technicznych nie gorszych od zało</w:t>
      </w:r>
      <w:r>
        <w:rPr>
          <w:rFonts w:ascii="Arial" w:eastAsia="TimesNewRoman" w:hAnsi="Arial" w:cs="Arial"/>
        </w:rPr>
        <w:t>ż</w:t>
      </w:r>
      <w:r>
        <w:rPr>
          <w:rFonts w:ascii="Arial" w:hAnsi="Arial" w:cs="Arial"/>
        </w:rPr>
        <w:t>onych w niniejszej specyfikacji.</w:t>
      </w:r>
    </w:p>
    <w:p w:rsidR="00490C9F" w:rsidRDefault="00490C9F" w:rsidP="00490C9F">
      <w:pPr>
        <w:tabs>
          <w:tab w:val="left" w:pos="324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Wspólny Słownik Zamówień Publicznych (CPV):</w:t>
      </w:r>
    </w:p>
    <w:p w:rsidR="00490C9F" w:rsidRDefault="008570F4" w:rsidP="00490C9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45.21.00.00-2 </w:t>
      </w:r>
      <w:r w:rsidR="002E3355">
        <w:rPr>
          <w:rFonts w:ascii="Arial" w:hAnsi="Arial" w:cs="Arial"/>
        </w:rPr>
        <w:t xml:space="preserve">– Roboty budowlane w zakresie </w:t>
      </w:r>
      <w:r>
        <w:rPr>
          <w:rFonts w:ascii="Arial" w:hAnsi="Arial" w:cs="Arial"/>
        </w:rPr>
        <w:t>budynków</w:t>
      </w:r>
    </w:p>
    <w:p w:rsidR="00490C9F" w:rsidRDefault="008570F4" w:rsidP="00490C9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45.21.20.00-6 – Roboty budowlane w zakresie budynków sportowych</w:t>
      </w:r>
    </w:p>
    <w:p w:rsidR="00490C9F" w:rsidRDefault="008570F4" w:rsidP="0017426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45.21.22.25-9 – Roboty budowlane w zakresie hal sportowych</w:t>
      </w:r>
    </w:p>
    <w:p w:rsidR="008570F4" w:rsidRPr="0017426C" w:rsidRDefault="008570F4" w:rsidP="0017426C">
      <w:pPr>
        <w:spacing w:after="0" w:line="240" w:lineRule="auto"/>
        <w:jc w:val="both"/>
        <w:rPr>
          <w:rFonts w:ascii="Arial" w:hAnsi="Arial" w:cs="Arial"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Termin wykonania zamówienia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color w:val="auto"/>
          <w:sz w:val="22"/>
          <w:szCs w:val="22"/>
        </w:rPr>
      </w:pPr>
    </w:p>
    <w:p w:rsidR="009F51C2" w:rsidRPr="00E974BB" w:rsidRDefault="00490C9F" w:rsidP="009F51C2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9F51C2">
        <w:rPr>
          <w:rFonts w:ascii="Arial" w:hAnsi="Arial" w:cs="Arial"/>
        </w:rPr>
        <w:t xml:space="preserve">Wymagany termin realizacji zamówienia i zgłoszenia zamawiającemu ich zakończenia: </w:t>
      </w:r>
      <w:r w:rsidRPr="009F51C2">
        <w:rPr>
          <w:rFonts w:ascii="Arial" w:hAnsi="Arial" w:cs="Arial"/>
        </w:rPr>
        <w:br/>
      </w:r>
      <w:r w:rsidR="009F51C2" w:rsidRPr="00337B1E">
        <w:rPr>
          <w:rFonts w:ascii="Arial" w:hAnsi="Arial" w:cs="Arial"/>
          <w:b/>
          <w:bCs/>
        </w:rPr>
        <w:t xml:space="preserve">do dnia </w:t>
      </w:r>
      <w:r w:rsidR="001069FE">
        <w:rPr>
          <w:rFonts w:ascii="Arial" w:hAnsi="Arial" w:cs="Arial"/>
          <w:b/>
          <w:u w:val="single"/>
        </w:rPr>
        <w:t>20</w:t>
      </w:r>
      <w:r w:rsidR="00B84FC9">
        <w:rPr>
          <w:rFonts w:ascii="Arial" w:hAnsi="Arial" w:cs="Arial"/>
          <w:b/>
          <w:u w:val="single"/>
        </w:rPr>
        <w:t>.12</w:t>
      </w:r>
      <w:r w:rsidR="009B67AB" w:rsidRPr="00337B1E">
        <w:rPr>
          <w:rFonts w:ascii="Arial" w:hAnsi="Arial" w:cs="Arial"/>
          <w:b/>
          <w:u w:val="single"/>
        </w:rPr>
        <w:t>.2012</w:t>
      </w:r>
      <w:r w:rsidR="009F51C2" w:rsidRPr="00337B1E">
        <w:rPr>
          <w:rFonts w:ascii="Arial" w:hAnsi="Arial" w:cs="Arial"/>
          <w:b/>
          <w:u w:val="single"/>
        </w:rPr>
        <w:t>r.</w:t>
      </w:r>
      <w:r w:rsidR="00E974BB">
        <w:rPr>
          <w:rFonts w:ascii="Arial" w:hAnsi="Arial" w:cs="Arial"/>
          <w:b/>
          <w:u w:val="single"/>
        </w:rPr>
        <w:t xml:space="preserve"> </w:t>
      </w:r>
      <w:r w:rsidR="00E974BB" w:rsidRPr="00E974BB">
        <w:rPr>
          <w:rFonts w:ascii="Arial" w:hAnsi="Arial" w:cs="Arial"/>
          <w:b/>
          <w:u w:val="single"/>
        </w:rPr>
        <w:t>Protokół odbi</w:t>
      </w:r>
      <w:r w:rsidR="009E30E2">
        <w:rPr>
          <w:rFonts w:ascii="Arial" w:hAnsi="Arial" w:cs="Arial"/>
          <w:b/>
          <w:u w:val="single"/>
        </w:rPr>
        <w:t xml:space="preserve">oru należy spisać na dzień </w:t>
      </w:r>
      <w:r w:rsidR="001069FE">
        <w:rPr>
          <w:rFonts w:ascii="Arial" w:hAnsi="Arial" w:cs="Arial"/>
          <w:b/>
          <w:u w:val="single"/>
        </w:rPr>
        <w:t>20</w:t>
      </w:r>
      <w:r w:rsidR="00E974BB" w:rsidRPr="00E974BB">
        <w:rPr>
          <w:rFonts w:ascii="Arial" w:hAnsi="Arial" w:cs="Arial"/>
          <w:b/>
          <w:u w:val="single"/>
        </w:rPr>
        <w:t>.</w:t>
      </w:r>
      <w:r w:rsidR="00B84FC9">
        <w:rPr>
          <w:rFonts w:ascii="Arial" w:hAnsi="Arial" w:cs="Arial"/>
          <w:b/>
          <w:u w:val="single"/>
        </w:rPr>
        <w:t>12.</w:t>
      </w:r>
      <w:r w:rsidR="00E974BB" w:rsidRPr="00E974BB">
        <w:rPr>
          <w:rFonts w:ascii="Arial" w:hAnsi="Arial" w:cs="Arial"/>
          <w:b/>
          <w:u w:val="single"/>
        </w:rPr>
        <w:t>2012r.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W tym terminie wykonawca przekaże zamawiającemu następujące dokumenty:</w:t>
      </w:r>
    </w:p>
    <w:p w:rsidR="00490C9F" w:rsidRDefault="00490C9F" w:rsidP="00490C9F">
      <w:pPr>
        <w:pStyle w:val="pkt"/>
        <w:numPr>
          <w:ilvl w:val="0"/>
          <w:numId w:val="3"/>
        </w:numPr>
        <w:spacing w:before="0" w:after="0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Atesty budowlane na użyte materiały budowlane,</w:t>
      </w:r>
    </w:p>
    <w:p w:rsidR="0097200A" w:rsidRDefault="0097200A" w:rsidP="00490C9F">
      <w:pPr>
        <w:pStyle w:val="pkt"/>
        <w:numPr>
          <w:ilvl w:val="0"/>
          <w:numId w:val="3"/>
        </w:numPr>
        <w:spacing w:before="0" w:after="0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Protokół badania instalacji odgromowej.</w:t>
      </w:r>
    </w:p>
    <w:p w:rsidR="00490C9F" w:rsidRPr="00261C95" w:rsidRDefault="00490C9F" w:rsidP="0097200A">
      <w:pPr>
        <w:pStyle w:val="Akapitzlist"/>
        <w:ind w:left="780"/>
        <w:rPr>
          <w:rFonts w:ascii="Arial" w:hAnsi="Arial"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lastRenderedPageBreak/>
        <w:t>Warunki udziału w postępowaniu oraz opis sposobu dokonywania oceny spełniania tych warunków</w:t>
      </w:r>
    </w:p>
    <w:p w:rsidR="00713CC6" w:rsidRDefault="00713CC6" w:rsidP="00713CC6">
      <w:pPr>
        <w:pStyle w:val="pkt"/>
        <w:spacing w:before="0" w:after="0"/>
        <w:ind w:firstLine="0"/>
        <w:rPr>
          <w:rFonts w:ascii="Arial" w:hAnsi="Arial" w:cs="Arial"/>
          <w:b/>
          <w:color w:val="auto"/>
          <w:sz w:val="22"/>
          <w:szCs w:val="22"/>
        </w:rPr>
      </w:pP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</w:rPr>
      </w:pPr>
      <w:r w:rsidRPr="008A154D">
        <w:rPr>
          <w:rFonts w:ascii="Arial" w:hAnsi="Arial" w:cs="Arial"/>
        </w:rPr>
        <w:t xml:space="preserve">O udzielenie zamówienia mogą ubiegać się Wykonawcy, którzy spełniają: </w:t>
      </w:r>
    </w:p>
    <w:p w:rsidR="00490C9F" w:rsidRPr="008A154D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b/>
          <w:color w:val="auto"/>
          <w:sz w:val="22"/>
          <w:szCs w:val="22"/>
        </w:rPr>
      </w:pPr>
    </w:p>
    <w:p w:rsidR="00490C9F" w:rsidRDefault="00490C9F" w:rsidP="00490C9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 udziału w postępowaniu określone w art. 22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dotyczące:</w:t>
      </w:r>
    </w:p>
    <w:p w:rsidR="00490C9F" w:rsidRDefault="00490C9F" w:rsidP="00490C9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6581">
        <w:rPr>
          <w:rFonts w:ascii="Arial" w:hAnsi="Arial" w:cs="Arial"/>
          <w:u w:val="single"/>
        </w:rPr>
        <w:t>posiadania uprawnień do wykonywania określonej działalności lub czynności, jeżeli przepisy prawa nakładają obowiązek ich posiadania</w:t>
      </w:r>
      <w:r>
        <w:rPr>
          <w:rFonts w:ascii="Arial" w:hAnsi="Arial" w:cs="Arial"/>
        </w:rPr>
        <w:t>;</w:t>
      </w:r>
    </w:p>
    <w:p w:rsidR="00490C9F" w:rsidRDefault="00490C9F" w:rsidP="00490C9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:rsidR="00490C9F" w:rsidRDefault="00490C9F" w:rsidP="00490C9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6581">
        <w:rPr>
          <w:rFonts w:ascii="Arial" w:hAnsi="Arial" w:cs="Arial"/>
          <w:u w:val="single"/>
        </w:rPr>
        <w:t>posiadania wiedzy i doświadczenia</w:t>
      </w:r>
      <w:r>
        <w:rPr>
          <w:rFonts w:ascii="Arial" w:hAnsi="Arial" w:cs="Arial"/>
        </w:rPr>
        <w:t>:</w:t>
      </w:r>
    </w:p>
    <w:p w:rsidR="00490C9F" w:rsidRPr="00713CC6" w:rsidRDefault="00490C9F" w:rsidP="00713CC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wykonali zgodnie z zasadami sztuki budowlanej i prawidłowo ukończyli w okresie ostatnich pięciu lat przed upływem terminu składania ofert, a jeżeli okres prowadzenia działalności jest krótszy – w tym okresie, co najmniej </w:t>
      </w:r>
      <w:r>
        <w:rPr>
          <w:rFonts w:ascii="Arial" w:hAnsi="Arial" w:cs="Arial"/>
          <w:b/>
        </w:rPr>
        <w:t>1</w:t>
      </w:r>
      <w:r w:rsidR="00BC6671">
        <w:rPr>
          <w:rFonts w:ascii="Arial" w:hAnsi="Arial" w:cs="Arial"/>
        </w:rPr>
        <w:t xml:space="preserve"> zadanie</w:t>
      </w:r>
      <w:r>
        <w:rPr>
          <w:rFonts w:ascii="Arial" w:hAnsi="Arial" w:cs="Arial"/>
        </w:rPr>
        <w:t xml:space="preserve"> polegające na:</w:t>
      </w:r>
    </w:p>
    <w:p w:rsidR="00490C9F" w:rsidRPr="00713CC6" w:rsidRDefault="00261C95" w:rsidP="00713CC6">
      <w:pPr>
        <w:pStyle w:val="pkt"/>
        <w:numPr>
          <w:ilvl w:val="0"/>
          <w:numId w:val="24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budowie lub przebudowie konstrukcji dachu wraz z po</w:t>
      </w:r>
      <w:r w:rsidR="00FF7C91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ryciem budynku </w:t>
      </w:r>
      <w:r w:rsidR="00B70154">
        <w:rPr>
          <w:rFonts w:ascii="Arial" w:hAnsi="Arial" w:cs="Arial"/>
          <w:sz w:val="22"/>
          <w:szCs w:val="22"/>
        </w:rPr>
        <w:t xml:space="preserve">blacho dachówką na powierzchni </w:t>
      </w:r>
      <w:r w:rsidR="00FF7C91">
        <w:rPr>
          <w:rFonts w:ascii="Arial" w:hAnsi="Arial" w:cs="Arial"/>
          <w:sz w:val="22"/>
          <w:szCs w:val="22"/>
        </w:rPr>
        <w:t xml:space="preserve">- </w:t>
      </w:r>
      <w:r w:rsidR="00B70154">
        <w:rPr>
          <w:rFonts w:ascii="Arial" w:hAnsi="Arial" w:cs="Arial"/>
          <w:sz w:val="22"/>
          <w:szCs w:val="22"/>
        </w:rPr>
        <w:t xml:space="preserve">min. </w:t>
      </w:r>
      <w:r w:rsidR="00115C22">
        <w:rPr>
          <w:rFonts w:ascii="Arial" w:hAnsi="Arial" w:cs="Arial"/>
          <w:sz w:val="22"/>
          <w:szCs w:val="22"/>
        </w:rPr>
        <w:t>2</w:t>
      </w:r>
      <w:r w:rsidR="00FF7C91">
        <w:rPr>
          <w:rFonts w:ascii="Arial" w:hAnsi="Arial" w:cs="Arial"/>
          <w:sz w:val="22"/>
          <w:szCs w:val="22"/>
        </w:rPr>
        <w:t>00 m2</w:t>
      </w:r>
    </w:p>
    <w:p w:rsidR="00490C9F" w:rsidRPr="00A56581" w:rsidRDefault="00490C9F" w:rsidP="00490C9F">
      <w:pPr>
        <w:pStyle w:val="pkt"/>
        <w:spacing w:before="0" w:after="0"/>
        <w:ind w:left="1276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6581">
        <w:rPr>
          <w:rFonts w:ascii="Arial" w:hAnsi="Arial" w:cs="Arial"/>
          <w:u w:val="single"/>
        </w:rPr>
        <w:t>dysponowania odpowiednim potencjałem technicznym oraz osobami zdolnymi do wykonania zamówienia</w:t>
      </w:r>
      <w:r>
        <w:rPr>
          <w:rFonts w:ascii="Arial" w:hAnsi="Arial" w:cs="Arial"/>
        </w:rPr>
        <w:t>:</w:t>
      </w:r>
    </w:p>
    <w:p w:rsidR="00490C9F" w:rsidRPr="00A56581" w:rsidRDefault="00490C9F" w:rsidP="00490C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6581">
        <w:rPr>
          <w:rFonts w:ascii="Arial" w:hAnsi="Arial" w:cs="Arial"/>
        </w:rPr>
        <w:t>dysponują  lub będą dysponowali następującymi narzędziami i urządzeniami technicznymi:</w:t>
      </w:r>
    </w:p>
    <w:p w:rsidR="00490C9F" w:rsidRPr="008B126C" w:rsidRDefault="008B126C" w:rsidP="008B126C">
      <w:pPr>
        <w:pStyle w:val="pkt"/>
        <w:numPr>
          <w:ilvl w:val="0"/>
          <w:numId w:val="25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dźwigiem samochodowym lub windą</w:t>
      </w:r>
      <w:r w:rsidR="00490C9F">
        <w:rPr>
          <w:rFonts w:ascii="Arial" w:hAnsi="Arial" w:cs="Arial"/>
          <w:sz w:val="22"/>
          <w:szCs w:val="22"/>
        </w:rPr>
        <w:t xml:space="preserve"> - min. 1 szt.,</w:t>
      </w:r>
    </w:p>
    <w:p w:rsidR="00565852" w:rsidRPr="00A56581" w:rsidRDefault="00565852" w:rsidP="00490C9F">
      <w:pPr>
        <w:pStyle w:val="pkt"/>
        <w:spacing w:before="0" w:after="0"/>
        <w:ind w:left="1364" w:firstLine="0"/>
        <w:rPr>
          <w:rFonts w:ascii="Arial" w:hAnsi="Arial" w:cs="Arial"/>
          <w:sz w:val="22"/>
          <w:szCs w:val="22"/>
        </w:rPr>
      </w:pPr>
    </w:p>
    <w:p w:rsidR="00490C9F" w:rsidRPr="00F93479" w:rsidRDefault="00490C9F" w:rsidP="00F93479">
      <w:pPr>
        <w:pStyle w:val="NormalnyWeb"/>
        <w:numPr>
          <w:ilvl w:val="0"/>
          <w:numId w:val="22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dysponują </w:t>
      </w:r>
      <w:r>
        <w:rPr>
          <w:rFonts w:ascii="Arial" w:hAnsi="Arial" w:cs="Arial"/>
          <w:bCs/>
          <w:sz w:val="22"/>
          <w:szCs w:val="22"/>
        </w:rPr>
        <w:t>lub będą dysponowali</w:t>
      </w:r>
      <w:r>
        <w:rPr>
          <w:rFonts w:ascii="Arial" w:hAnsi="Arial" w:cs="Arial"/>
          <w:sz w:val="22"/>
          <w:szCs w:val="22"/>
        </w:rPr>
        <w:t xml:space="preserve"> osobą lub osobami,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które będą uczestniczyć </w:t>
      </w:r>
      <w:r>
        <w:rPr>
          <w:rFonts w:ascii="Arial" w:hAnsi="Arial" w:cs="Arial"/>
          <w:bCs/>
          <w:sz w:val="22"/>
          <w:szCs w:val="22"/>
        </w:rPr>
        <w:br/>
        <w:t>w wykonywaniu zamówienia</w:t>
      </w:r>
      <w:r>
        <w:rPr>
          <w:rFonts w:ascii="Arial" w:hAnsi="Arial" w:cs="Arial"/>
          <w:sz w:val="22"/>
          <w:szCs w:val="22"/>
        </w:rPr>
        <w:t>, posiadającą(</w:t>
      </w:r>
      <w:proofErr w:type="spellStart"/>
      <w:r>
        <w:rPr>
          <w:rFonts w:ascii="Arial" w:hAnsi="Arial" w:cs="Arial"/>
          <w:sz w:val="22"/>
          <w:szCs w:val="22"/>
        </w:rPr>
        <w:t>ymi</w:t>
      </w:r>
      <w:proofErr w:type="spellEnd"/>
      <w:r>
        <w:rPr>
          <w:rFonts w:ascii="Arial" w:hAnsi="Arial" w:cs="Arial"/>
          <w:sz w:val="22"/>
          <w:szCs w:val="22"/>
        </w:rPr>
        <w:t>) uprawnienia budowlane do kierowania robotami budowlanymi:</w:t>
      </w:r>
    </w:p>
    <w:p w:rsidR="00490C9F" w:rsidRDefault="00490C9F" w:rsidP="00490C9F">
      <w:pPr>
        <w:pStyle w:val="NormalnyWeb"/>
        <w:numPr>
          <w:ilvl w:val="0"/>
          <w:numId w:val="26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93479">
        <w:rPr>
          <w:rFonts w:ascii="Arial" w:hAnsi="Arial" w:cs="Arial"/>
          <w:sz w:val="22"/>
          <w:szCs w:val="22"/>
        </w:rPr>
        <w:t xml:space="preserve">w specjalności </w:t>
      </w:r>
      <w:r w:rsidR="008B126C">
        <w:rPr>
          <w:rFonts w:ascii="Arial" w:hAnsi="Arial" w:cs="Arial"/>
          <w:sz w:val="22"/>
          <w:szCs w:val="22"/>
        </w:rPr>
        <w:t xml:space="preserve">konstrukcyjno – budowlanej </w:t>
      </w:r>
      <w:r w:rsidRPr="00F93479">
        <w:rPr>
          <w:rFonts w:ascii="Arial" w:hAnsi="Arial" w:cs="Arial"/>
          <w:sz w:val="22"/>
          <w:szCs w:val="22"/>
        </w:rPr>
        <w:t>lub</w:t>
      </w:r>
      <w:r w:rsidR="00F93479">
        <w:rPr>
          <w:rFonts w:ascii="Arial" w:hAnsi="Arial" w:cs="Arial"/>
          <w:sz w:val="22"/>
          <w:szCs w:val="22"/>
        </w:rPr>
        <w:t xml:space="preserve"> </w:t>
      </w:r>
      <w:r w:rsidRPr="00F93479">
        <w:rPr>
          <w:rFonts w:ascii="Arial" w:hAnsi="Arial" w:cs="Arial"/>
          <w:sz w:val="22"/>
          <w:szCs w:val="22"/>
        </w:rPr>
        <w:t xml:space="preserve">odpowiadające </w:t>
      </w:r>
      <w:r w:rsidRPr="00A56581">
        <w:rPr>
          <w:rFonts w:ascii="Arial" w:hAnsi="Arial" w:cs="Arial"/>
          <w:sz w:val="22"/>
          <w:szCs w:val="22"/>
        </w:rPr>
        <w:t>im ważne uprawnienia budowlane w zakresie zamówienia, które zostały wydane na podstawie wcześniej obowiązujących przepisów;</w:t>
      </w:r>
    </w:p>
    <w:p w:rsidR="00490C9F" w:rsidRPr="00A56581" w:rsidRDefault="00490C9F" w:rsidP="00490C9F">
      <w:pPr>
        <w:pStyle w:val="NormalnyWeb"/>
        <w:spacing w:before="0" w:beforeAutospacing="0" w:after="0" w:afterAutospacing="0"/>
        <w:ind w:left="1364"/>
        <w:rPr>
          <w:rFonts w:ascii="Arial" w:hAnsi="Arial" w:cs="Arial"/>
          <w:sz w:val="22"/>
          <w:szCs w:val="22"/>
        </w:rPr>
      </w:pPr>
    </w:p>
    <w:p w:rsidR="00490C9F" w:rsidRPr="00A56581" w:rsidRDefault="00490C9F" w:rsidP="00490C9F">
      <w:pPr>
        <w:pStyle w:val="pkt"/>
        <w:numPr>
          <w:ilvl w:val="0"/>
          <w:numId w:val="5"/>
        </w:numPr>
        <w:spacing w:before="0" w:after="0"/>
        <w:rPr>
          <w:rFonts w:ascii="Arial" w:hAnsi="Arial" w:cs="Arial"/>
          <w:color w:val="auto"/>
          <w:sz w:val="22"/>
          <w:szCs w:val="22"/>
        </w:rPr>
      </w:pPr>
      <w:r w:rsidRPr="00A56581">
        <w:rPr>
          <w:rFonts w:ascii="Arial" w:eastAsia="Calibri" w:hAnsi="Arial" w:cs="Arial"/>
          <w:color w:val="auto"/>
          <w:sz w:val="22"/>
          <w:szCs w:val="22"/>
          <w:u w:val="single"/>
          <w:lang w:eastAsia="en-US"/>
        </w:rPr>
        <w:t>sytuacji ekonomicznej i finansowej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:</w:t>
      </w:r>
    </w:p>
    <w:p w:rsidR="00AB7990" w:rsidRDefault="00490C9F" w:rsidP="00490C9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A56581">
        <w:rPr>
          <w:rFonts w:ascii="Arial" w:hAnsi="Arial" w:cs="Arial"/>
        </w:rPr>
        <w:t xml:space="preserve">posiadają </w:t>
      </w:r>
      <w:r w:rsidRPr="00A56581">
        <w:rPr>
          <w:rFonts w:ascii="Arial" w:hAnsi="Arial" w:cs="Arial"/>
          <w:lang w:eastAsia="pl-PL"/>
        </w:rPr>
        <w:t xml:space="preserve">ubezpieczenie od odpowiedzialności cywilnej w zakresie prowadzonej działalności związanej z przedmiotem zamówienia na kwotę co najmniej </w:t>
      </w:r>
    </w:p>
    <w:p w:rsidR="00490C9F" w:rsidRPr="00A56581" w:rsidRDefault="008B126C" w:rsidP="00687A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1</w:t>
      </w:r>
      <w:r w:rsidR="00490C9F" w:rsidRPr="00A56581">
        <w:rPr>
          <w:rFonts w:ascii="Arial" w:hAnsi="Arial" w:cs="Arial"/>
          <w:lang w:eastAsia="pl-PL"/>
        </w:rPr>
        <w:t>00.000,00 zł,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"/>
        <w:numPr>
          <w:ilvl w:val="0"/>
          <w:numId w:val="4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warunki dotyczące braku podstaw do wykluczenia z powodu niespełniania warunków, </w:t>
      </w:r>
      <w:r>
        <w:rPr>
          <w:rFonts w:ascii="Arial" w:hAnsi="Arial" w:cs="Arial"/>
          <w:sz w:val="22"/>
          <w:szCs w:val="22"/>
        </w:rPr>
        <w:br/>
        <w:t xml:space="preserve">o których mowa w art. 24 ust. 1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color w:val="auto"/>
          <w:sz w:val="22"/>
          <w:szCs w:val="22"/>
        </w:rPr>
      </w:pP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Ocena spełniania przedstawionych powyżej warunków zostanie dokonana wg formuły: „spełnia – nie spełnia”.</w:t>
      </w:r>
    </w:p>
    <w:p w:rsidR="00490C9F" w:rsidRDefault="00490C9F" w:rsidP="00490C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Złożenie przez Wykonawcę w ofercie dokumentów i oświadczeń wymienionych w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VI </w:t>
      </w:r>
      <w:r>
        <w:rPr>
          <w:rFonts w:ascii="Arial" w:hAnsi="Arial" w:cs="Arial"/>
        </w:rPr>
        <w:br/>
        <w:t xml:space="preserve">ust. 1 i 2 SIWZ będzie stanowiło podstawę do oceny spełnienia warunków udziału </w:t>
      </w:r>
      <w:r>
        <w:rPr>
          <w:rFonts w:ascii="Arial" w:hAnsi="Arial" w:cs="Arial"/>
        </w:rPr>
        <w:br/>
        <w:t>w postępowaniu. Zamawiający sprawdzi z treści tych dokumentów i oświadczeń czy Wykonawca spełnia wszystkie ww. warunki.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wymaga, żeby Wykonawca wykazał, nie później niż na dzień składania ofert, spełnianie warunków, o których mowa powyżej.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Wykaz oświadczeń lub dokumentów, jakie mają dostarczyć wykonawcy w celu potwierdzenia spełnienia warunków udziału w postępowaniu </w:t>
      </w:r>
    </w:p>
    <w:p w:rsidR="00490C9F" w:rsidRDefault="00490C9F" w:rsidP="00490C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</w:p>
    <w:p w:rsidR="00490C9F" w:rsidRDefault="00490C9F" w:rsidP="00490C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Wykonawca na żądanie zamawiającego i w zakresie przez niego wskazanym jest zobowiązany wykazać odpowiednio, nie później niż na dzień składania ofert, spełnianie warunków, o których mowa w art. 22 ust. 1 </w:t>
      </w:r>
      <w:proofErr w:type="spellStart"/>
      <w:r>
        <w:rPr>
          <w:rFonts w:ascii="Arial" w:hAnsi="Arial" w:cs="Arial"/>
          <w:color w:val="000000"/>
          <w:lang w:eastAsia="pl-PL"/>
        </w:rPr>
        <w:t>Pzp</w:t>
      </w:r>
      <w:proofErr w:type="spellEnd"/>
      <w:r>
        <w:rPr>
          <w:rFonts w:ascii="Arial" w:hAnsi="Arial" w:cs="Arial"/>
          <w:color w:val="000000"/>
          <w:lang w:eastAsia="pl-PL"/>
        </w:rPr>
        <w:t xml:space="preserve">, i brak podstaw do wykluczenia z powodu niespełniania warunków, o których mowa w art. 24 ust. 1 </w:t>
      </w:r>
      <w:proofErr w:type="spellStart"/>
      <w:r>
        <w:rPr>
          <w:rFonts w:ascii="Arial" w:hAnsi="Arial" w:cs="Arial"/>
          <w:color w:val="000000"/>
          <w:lang w:eastAsia="pl-PL"/>
        </w:rPr>
        <w:t>Pzp</w:t>
      </w:r>
      <w:proofErr w:type="spellEnd"/>
      <w:r>
        <w:rPr>
          <w:rFonts w:ascii="Arial" w:hAnsi="Arial" w:cs="Arial"/>
          <w:color w:val="000000"/>
          <w:lang w:eastAsia="pl-PL"/>
        </w:rPr>
        <w:t>.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"/>
        <w:numPr>
          <w:ilvl w:val="0"/>
          <w:numId w:val="6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W celu potwierdzenia spełniania warunków</w:t>
      </w:r>
      <w:r>
        <w:rPr>
          <w:rFonts w:ascii="Arial" w:hAnsi="Arial" w:cs="Arial"/>
          <w:sz w:val="22"/>
          <w:szCs w:val="22"/>
        </w:rPr>
        <w:t xml:space="preserve"> udziału w postępowaniu wykonawca musi załączyć do oferty następujące oświadczenie oraz dokumenty: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b/>
          <w:color w:val="auto"/>
          <w:sz w:val="22"/>
          <w:szCs w:val="22"/>
        </w:rPr>
      </w:pPr>
    </w:p>
    <w:p w:rsidR="00490C9F" w:rsidRDefault="00490C9F" w:rsidP="00490C9F">
      <w:pPr>
        <w:pStyle w:val="pkt"/>
        <w:numPr>
          <w:ilvl w:val="0"/>
          <w:numId w:val="7"/>
        </w:numPr>
        <w:tabs>
          <w:tab w:val="num" w:pos="0"/>
          <w:tab w:val="num" w:pos="36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o spełnianiu warunków udziału w postępowaniu, sporządzone według wzoru stanowiącego </w:t>
      </w:r>
      <w:r>
        <w:rPr>
          <w:rFonts w:ascii="Arial" w:hAnsi="Arial" w:cs="Arial"/>
          <w:b/>
          <w:sz w:val="22"/>
          <w:szCs w:val="22"/>
        </w:rPr>
        <w:t xml:space="preserve">załącznik nr 1 </w:t>
      </w:r>
      <w:r>
        <w:rPr>
          <w:rFonts w:ascii="Arial" w:hAnsi="Arial" w:cs="Arial"/>
          <w:sz w:val="22"/>
          <w:szCs w:val="22"/>
        </w:rPr>
        <w:t>do niniejszej specyfikacji;</w:t>
      </w:r>
    </w:p>
    <w:p w:rsidR="00490C9F" w:rsidRDefault="00490C9F" w:rsidP="00490C9F">
      <w:pPr>
        <w:pStyle w:val="pkt"/>
        <w:numPr>
          <w:ilvl w:val="0"/>
          <w:numId w:val="7"/>
        </w:numPr>
        <w:tabs>
          <w:tab w:val="num" w:pos="0"/>
          <w:tab w:val="num" w:pos="36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Wykaz robót budowlanych (sporządzony według wzoru stanowiącego </w:t>
      </w:r>
      <w:r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do specyfikacji) w zakresie niezbędnym do wykazania spełniania warunku wiedzy </w:t>
      </w:r>
      <w:r>
        <w:rPr>
          <w:rFonts w:ascii="Arial" w:hAnsi="Arial" w:cs="Arial"/>
          <w:sz w:val="22"/>
          <w:szCs w:val="22"/>
        </w:rPr>
        <w:br/>
        <w:t xml:space="preserve">i doświadczenia, wykonanych w okresie ostatnich pięciu lat przed upływem terminu składania ofert, a jeżeli okres prowadzenia działalności jest krótszy - w tym okresie, </w:t>
      </w:r>
      <w:r>
        <w:rPr>
          <w:rFonts w:ascii="Arial" w:hAnsi="Arial" w:cs="Arial"/>
          <w:sz w:val="22"/>
          <w:szCs w:val="22"/>
        </w:rPr>
        <w:br/>
        <w:t xml:space="preserve">z podaniem ich rodzaju i wartości, daty i miejsca wykonania oraz załączeniem dokumentu potwierdzającego, że roboty zostały wykonane zgodnie z zasadami sztuki budowlanej </w:t>
      </w:r>
      <w:r>
        <w:rPr>
          <w:rFonts w:ascii="Arial" w:hAnsi="Arial" w:cs="Arial"/>
          <w:sz w:val="22"/>
          <w:szCs w:val="22"/>
        </w:rPr>
        <w:br/>
        <w:t>i prawidłowo ukończone;</w:t>
      </w:r>
    </w:p>
    <w:p w:rsidR="00490C9F" w:rsidRDefault="00490C9F" w:rsidP="00490C9F">
      <w:pPr>
        <w:pStyle w:val="pkt"/>
        <w:numPr>
          <w:ilvl w:val="0"/>
          <w:numId w:val="7"/>
        </w:numPr>
        <w:tabs>
          <w:tab w:val="num" w:pos="0"/>
          <w:tab w:val="num" w:pos="36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</w:t>
      </w: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sporządzony według wzoru stanowiącego </w:t>
      </w:r>
      <w:r>
        <w:rPr>
          <w:rFonts w:ascii="Arial" w:hAnsi="Arial" w:cs="Arial"/>
          <w:b/>
          <w:sz w:val="22"/>
          <w:szCs w:val="22"/>
        </w:rPr>
        <w:t xml:space="preserve">załącznik nr 3 </w:t>
      </w:r>
      <w:r>
        <w:rPr>
          <w:rFonts w:ascii="Arial" w:hAnsi="Arial" w:cs="Arial"/>
          <w:sz w:val="22"/>
          <w:szCs w:val="22"/>
        </w:rPr>
        <w:t>do niniejszej specyfikacji) wyposażenia zakładu i urządzeń technicznych dostępnych wykonawcy robót budowlanych w celu realizacji zamówienia wraz z informacją o podstawie dysponowania tymi zasobami;</w:t>
      </w:r>
    </w:p>
    <w:p w:rsidR="00C13973" w:rsidRDefault="00490C9F" w:rsidP="00C13973">
      <w:pPr>
        <w:pStyle w:val="pkt"/>
        <w:numPr>
          <w:ilvl w:val="0"/>
          <w:numId w:val="7"/>
        </w:numPr>
        <w:tabs>
          <w:tab w:val="num" w:pos="0"/>
          <w:tab w:val="num" w:pos="36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Wykaz osób</w:t>
      </w:r>
      <w:r>
        <w:rPr>
          <w:rFonts w:ascii="Arial" w:hAnsi="Arial" w:cs="Arial"/>
          <w:sz w:val="22"/>
          <w:szCs w:val="22"/>
        </w:rPr>
        <w:t xml:space="preserve">, które będą uczestniczyć w wykonywaniu zamówienia (sporządzony według wzoru stanowiącego </w:t>
      </w:r>
      <w:r>
        <w:rPr>
          <w:rFonts w:ascii="Arial" w:hAnsi="Arial" w:cs="Arial"/>
          <w:b/>
          <w:sz w:val="22"/>
          <w:szCs w:val="22"/>
        </w:rPr>
        <w:t>załącznik nr 4</w:t>
      </w:r>
      <w:r>
        <w:rPr>
          <w:rFonts w:ascii="Arial" w:hAnsi="Arial" w:cs="Arial"/>
          <w:sz w:val="22"/>
          <w:szCs w:val="22"/>
        </w:rPr>
        <w:t xml:space="preserve"> do specyfikacji), odpowiedzialnych za kierowanie robotami budowlanymi wraz z informacjami na temat ich kwalifikacji zawodowych, niezbędnych dla wykonania zamówienia, zakresu wykonywanych przez nie czynności zawodowych, wraz</w:t>
      </w:r>
      <w:r>
        <w:rPr>
          <w:rFonts w:eastAsia="Calibri"/>
          <w:color w:val="auto"/>
          <w:sz w:val="23"/>
          <w:szCs w:val="23"/>
        </w:rPr>
        <w:t xml:space="preserve"> z </w:t>
      </w:r>
      <w:r>
        <w:rPr>
          <w:rFonts w:ascii="Arial" w:hAnsi="Arial" w:cs="Arial"/>
          <w:sz w:val="22"/>
          <w:szCs w:val="22"/>
        </w:rPr>
        <w:t>informacją o podstawie do dysponowania tymi osobami.</w:t>
      </w:r>
    </w:p>
    <w:p w:rsidR="00490C9F" w:rsidRDefault="00490C9F" w:rsidP="00C13973">
      <w:pPr>
        <w:pStyle w:val="pkt"/>
        <w:tabs>
          <w:tab w:val="num" w:pos="36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C13973">
        <w:rPr>
          <w:rFonts w:ascii="Arial" w:hAnsi="Arial" w:cs="Arial"/>
          <w:b/>
          <w:sz w:val="22"/>
          <w:szCs w:val="22"/>
          <w:u w:val="single"/>
        </w:rPr>
        <w:t>Do wykazu należy dołączyć oświadczenie Wykonawcy, że osoby które będą uczestniczyć w wykonywaniu zamówienia, posiadają wymagane uprawnienia</w:t>
      </w:r>
      <w:r w:rsidR="000F2502">
        <w:rPr>
          <w:rFonts w:ascii="Arial" w:hAnsi="Arial" w:cs="Arial"/>
          <w:sz w:val="22"/>
          <w:szCs w:val="22"/>
        </w:rPr>
        <w:t xml:space="preserve"> </w:t>
      </w:r>
      <w:r w:rsidR="000F2502">
        <w:rPr>
          <w:rFonts w:ascii="Arial" w:hAnsi="Arial" w:cs="Arial"/>
          <w:sz w:val="22"/>
          <w:szCs w:val="22"/>
        </w:rPr>
        <w:br/>
        <w:t>(</w:t>
      </w:r>
      <w:r w:rsidR="00C13973" w:rsidRPr="00C13973">
        <w:rPr>
          <w:rFonts w:ascii="Arial" w:hAnsi="Arial" w:cs="Arial"/>
          <w:sz w:val="22"/>
          <w:szCs w:val="22"/>
        </w:rPr>
        <w:t xml:space="preserve">w specjalności instalacyjnej w zakresie </w:t>
      </w:r>
      <w:r w:rsidR="007218E9">
        <w:rPr>
          <w:rFonts w:ascii="Arial" w:hAnsi="Arial" w:cs="Arial"/>
          <w:sz w:val="22"/>
          <w:szCs w:val="22"/>
        </w:rPr>
        <w:t>konstrukcyjno-budowlanej</w:t>
      </w:r>
      <w:r w:rsidR="00C13973" w:rsidRPr="00C13973">
        <w:rPr>
          <w:rFonts w:ascii="Arial" w:hAnsi="Arial" w:cs="Arial"/>
          <w:b/>
          <w:sz w:val="22"/>
          <w:szCs w:val="22"/>
        </w:rPr>
        <w:t xml:space="preserve"> </w:t>
      </w:r>
      <w:r w:rsidR="00C13973" w:rsidRPr="00C13973">
        <w:rPr>
          <w:rFonts w:ascii="Arial" w:hAnsi="Arial" w:cs="Arial"/>
          <w:sz w:val="22"/>
          <w:szCs w:val="22"/>
        </w:rPr>
        <w:t>lub odpowiadające im ważne uprawnienia budowlane w zakresie zamówienia, które zostały wydane na podstawie wcz</w:t>
      </w:r>
      <w:r w:rsidR="00C13973">
        <w:rPr>
          <w:rFonts w:ascii="Arial" w:hAnsi="Arial" w:cs="Arial"/>
          <w:sz w:val="22"/>
          <w:szCs w:val="22"/>
        </w:rPr>
        <w:t>eśniej obowiązujących przepisów).</w:t>
      </w:r>
    </w:p>
    <w:p w:rsidR="00490C9F" w:rsidRDefault="00490C9F" w:rsidP="00490C9F">
      <w:pPr>
        <w:pStyle w:val="pkt"/>
        <w:tabs>
          <w:tab w:val="num" w:pos="360"/>
        </w:tabs>
        <w:spacing w:before="0" w:after="0"/>
        <w:ind w:left="0" w:firstLine="0"/>
        <w:rPr>
          <w:rFonts w:ascii="Arial" w:hAnsi="Arial" w:cs="Arial"/>
          <w:sz w:val="22"/>
          <w:szCs w:val="22"/>
          <w:u w:val="single"/>
        </w:rPr>
      </w:pPr>
    </w:p>
    <w:p w:rsidR="00490C9F" w:rsidRDefault="00490C9F" w:rsidP="00490C9F">
      <w:pPr>
        <w:pStyle w:val="pkt"/>
        <w:tabs>
          <w:tab w:val="num" w:pos="360"/>
        </w:tabs>
        <w:spacing w:before="0" w:after="0"/>
        <w:ind w:left="0" w:firstLine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Wykonawca może polegać na </w:t>
      </w:r>
      <w:r>
        <w:rPr>
          <w:rFonts w:ascii="Arial" w:hAnsi="Arial" w:cs="Arial"/>
          <w:sz w:val="22"/>
          <w:szCs w:val="22"/>
          <w:u w:val="single"/>
        </w:rPr>
        <w:t>wiedzy i doświadczeniu, potencjale technicznym, osobach zdolnych do wykonania zamówienia</w:t>
      </w:r>
      <w:r>
        <w:rPr>
          <w:rFonts w:ascii="Arial" w:hAnsi="Arial" w:cs="Arial"/>
          <w:sz w:val="22"/>
          <w:szCs w:val="22"/>
        </w:rPr>
        <w:t xml:space="preserve"> innych podmiotów, niezależnie od charakteru prawnego łączących go z nimi stosunków. Wykonawca w takiej sytuacji zobowiązany jest udowodnić zamawiającemu, iż będzie dysponował zasobami niezbędnymi do realizacji zamówienia, </w:t>
      </w:r>
      <w:r>
        <w:rPr>
          <w:rFonts w:ascii="Arial" w:hAnsi="Arial" w:cs="Arial"/>
          <w:sz w:val="22"/>
          <w:szCs w:val="22"/>
        </w:rPr>
        <w:br/>
        <w:t xml:space="preserve">w szczególności przedstawiając w tym celu </w:t>
      </w:r>
      <w:r>
        <w:rPr>
          <w:rFonts w:ascii="Arial" w:hAnsi="Arial" w:cs="Arial"/>
          <w:b/>
          <w:sz w:val="22"/>
          <w:szCs w:val="22"/>
          <w:u w:val="single"/>
        </w:rPr>
        <w:t>pisemne zobowiązanie tych podmiotów do oddania mu do dyspozycji niezbędnych zasobów na okres korzystania z nich przy wykonaniu zamówienia</w:t>
      </w:r>
      <w:r>
        <w:rPr>
          <w:rFonts w:ascii="Arial" w:hAnsi="Arial" w:cs="Arial"/>
          <w:sz w:val="22"/>
          <w:szCs w:val="22"/>
          <w:u w:val="single"/>
        </w:rPr>
        <w:t>.</w:t>
      </w:r>
    </w:p>
    <w:p w:rsidR="00490C9F" w:rsidRDefault="00490C9F" w:rsidP="00490C9F">
      <w:pPr>
        <w:pStyle w:val="pkt"/>
        <w:tabs>
          <w:tab w:val="num" w:pos="36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6929C2">
        <w:rPr>
          <w:rFonts w:ascii="Arial" w:hAnsi="Arial" w:cs="Arial"/>
          <w:lang w:eastAsia="pl-PL"/>
        </w:rPr>
        <w:t>Opłaconą polisę, a w przypadku jej braku inny dokument potwierdzający, że wykonawca jest ubezpieczony od odpowiedzialności cywilnej w zakresie prowadzonej działalności związanej z przedmiotem zamówienia,</w:t>
      </w: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490C9F" w:rsidRPr="00442C0A" w:rsidRDefault="00490C9F" w:rsidP="00490C9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42C0A">
        <w:rPr>
          <w:rFonts w:ascii="Arial" w:eastAsia="Times New Roman" w:hAnsi="Arial" w:cs="Arial"/>
          <w:lang w:eastAsia="pl-PL"/>
        </w:rPr>
        <w:t xml:space="preserve">Wykonawca może polegać na </w:t>
      </w:r>
      <w:r>
        <w:rPr>
          <w:rFonts w:ascii="Arial" w:eastAsia="Times New Roman" w:hAnsi="Arial" w:cs="Arial"/>
          <w:lang w:eastAsia="pl-PL"/>
        </w:rPr>
        <w:t xml:space="preserve">zdolności finansowej innych podmiotów, jednakże wówczas </w:t>
      </w:r>
      <w:r w:rsidRPr="00442C0A">
        <w:rPr>
          <w:rFonts w:ascii="Arial" w:eastAsia="Times New Roman" w:hAnsi="Arial" w:cs="Arial"/>
          <w:lang w:eastAsia="pl-PL"/>
        </w:rPr>
        <w:t>zobowiązany jest złożyć informację z banku lub kasy oszczędnoś</w:t>
      </w:r>
      <w:r>
        <w:rPr>
          <w:rFonts w:ascii="Arial" w:eastAsia="Times New Roman" w:hAnsi="Arial" w:cs="Arial"/>
          <w:lang w:eastAsia="pl-PL"/>
        </w:rPr>
        <w:t>ciowo-kredytowej potwierdzającą</w:t>
      </w:r>
      <w:r w:rsidRPr="00442C0A">
        <w:rPr>
          <w:rFonts w:ascii="Arial" w:eastAsia="Times New Roman" w:hAnsi="Arial" w:cs="Arial"/>
          <w:lang w:eastAsia="pl-PL"/>
        </w:rPr>
        <w:t xml:space="preserve"> wysokość posiadanych środków finansowych lub zdoln</w:t>
      </w:r>
      <w:r>
        <w:rPr>
          <w:rFonts w:ascii="Arial" w:eastAsia="Times New Roman" w:hAnsi="Arial" w:cs="Arial"/>
          <w:lang w:eastAsia="pl-PL"/>
        </w:rPr>
        <w:t xml:space="preserve">ość kredytową </w:t>
      </w:r>
      <w:r>
        <w:rPr>
          <w:rFonts w:ascii="Arial" w:eastAsia="Times New Roman" w:hAnsi="Arial" w:cs="Arial"/>
          <w:lang w:eastAsia="pl-PL"/>
        </w:rPr>
        <w:br/>
        <w:t>innego podmiotu</w:t>
      </w:r>
      <w:r w:rsidRPr="00442C0A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Wykonawca w takiej sytuacji zobowiązany jest udowodnić zamawiającemu, iż będzie dysponował zasobami niezbędnymi do realizacji zamówienia, </w:t>
      </w:r>
      <w:r>
        <w:rPr>
          <w:rFonts w:ascii="Arial" w:hAnsi="Arial" w:cs="Arial"/>
        </w:rPr>
        <w:br/>
        <w:t xml:space="preserve">w szczególności przedstawiając w tym celu </w:t>
      </w:r>
      <w:r>
        <w:rPr>
          <w:rFonts w:ascii="Arial" w:hAnsi="Arial" w:cs="Arial"/>
          <w:b/>
          <w:u w:val="single"/>
        </w:rPr>
        <w:t xml:space="preserve">pisemne zobowiązanie tych podmiotów </w:t>
      </w:r>
      <w:r>
        <w:rPr>
          <w:rFonts w:ascii="Arial" w:hAnsi="Arial" w:cs="Arial"/>
          <w:b/>
          <w:u w:val="single"/>
        </w:rPr>
        <w:br/>
        <w:t>do oddania mu do dyspozycji niezbędnych zasobów na okres korzystania z nich przy wykonaniu zamówienia</w:t>
      </w:r>
      <w:r>
        <w:rPr>
          <w:rFonts w:ascii="Arial" w:hAnsi="Arial" w:cs="Arial"/>
          <w:u w:val="single"/>
        </w:rPr>
        <w:t>.</w:t>
      </w:r>
    </w:p>
    <w:p w:rsidR="00490C9F" w:rsidRPr="006929C2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  <w:u w:val="single"/>
        </w:rPr>
      </w:pPr>
    </w:p>
    <w:p w:rsidR="00490C9F" w:rsidRDefault="00490C9F" w:rsidP="00490C9F">
      <w:pPr>
        <w:pStyle w:val="pkt"/>
        <w:numPr>
          <w:ilvl w:val="0"/>
          <w:numId w:val="9"/>
        </w:numPr>
        <w:spacing w:before="0" w:after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 celu wykazania </w:t>
      </w:r>
      <w:r>
        <w:rPr>
          <w:rFonts w:ascii="Arial" w:hAnsi="Arial" w:cs="Arial"/>
          <w:sz w:val="22"/>
          <w:szCs w:val="22"/>
          <w:u w:val="single"/>
        </w:rPr>
        <w:t>braku podstaw do wykluczenia z postępowania</w:t>
      </w:r>
      <w:r>
        <w:rPr>
          <w:rFonts w:ascii="Arial" w:hAnsi="Arial" w:cs="Arial"/>
          <w:sz w:val="22"/>
          <w:szCs w:val="22"/>
        </w:rPr>
        <w:t xml:space="preserve"> o udzielenie zamówienia Wykonawca musi załączyć do oferty następujące dokumenty i oświadczenia:</w:t>
      </w:r>
    </w:p>
    <w:p w:rsidR="00490C9F" w:rsidRDefault="00490C9F" w:rsidP="00490C9F">
      <w:pPr>
        <w:pStyle w:val="pkt"/>
        <w:spacing w:before="0" w:after="0"/>
        <w:ind w:left="360" w:firstLine="0"/>
        <w:rPr>
          <w:rFonts w:ascii="Arial" w:hAnsi="Arial" w:cs="Arial"/>
          <w:sz w:val="22"/>
          <w:szCs w:val="22"/>
          <w:u w:val="single"/>
        </w:rPr>
      </w:pPr>
    </w:p>
    <w:p w:rsidR="00490C9F" w:rsidRDefault="00490C9F" w:rsidP="00490C9F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color w:val="FF0000"/>
        </w:rPr>
      </w:pPr>
      <w:r>
        <w:rPr>
          <w:rFonts w:ascii="Arial" w:hAnsi="Arial" w:cs="Arial"/>
        </w:rPr>
        <w:t>Oświadczenie Wykonawcy o braku podstaw do  wykluczenia z postępowania</w:t>
      </w:r>
      <w:r>
        <w:rPr>
          <w:rFonts w:ascii="Arial" w:hAnsi="Arial" w:cs="Arial"/>
          <w:lang w:eastAsia="pl-PL"/>
        </w:rPr>
        <w:t xml:space="preserve"> o udzielenie zamówienia w okolicznościach, o których mowa w art. 24 ust. 1 ustawy </w:t>
      </w:r>
      <w:proofErr w:type="spellStart"/>
      <w:r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</w:rPr>
        <w:t xml:space="preserve"> sporządzone według wzoru stanowiącego </w:t>
      </w:r>
      <w:r>
        <w:rPr>
          <w:rFonts w:ascii="Arial" w:hAnsi="Arial" w:cs="Arial"/>
          <w:b/>
        </w:rPr>
        <w:t xml:space="preserve">załącznik nr 5 </w:t>
      </w:r>
      <w:r>
        <w:rPr>
          <w:rFonts w:ascii="Arial" w:hAnsi="Arial" w:cs="Arial"/>
        </w:rPr>
        <w:t>do niniejszej specyfikacji;</w:t>
      </w:r>
    </w:p>
    <w:p w:rsidR="009B67AB" w:rsidRPr="00687A51" w:rsidRDefault="00490C9F" w:rsidP="009B67AB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lang w:eastAsia="pl-PL"/>
        </w:rPr>
        <w:lastRenderedPageBreak/>
        <w:t>Aktualny odpis z właściwego rejestru, jeżeli odrębne przepisy wymagają wpisu do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lang w:eastAsia="pl-PL"/>
        </w:rPr>
        <w:t xml:space="preserve">rejestru (np. KRS), w celu wykazania braku podstaw do wykluczenia w oparciu o art. 24 ust. 1 </w:t>
      </w:r>
      <w:proofErr w:type="spellStart"/>
      <w:r>
        <w:rPr>
          <w:rFonts w:ascii="Arial" w:hAnsi="Arial" w:cs="Arial"/>
          <w:lang w:eastAsia="pl-PL"/>
        </w:rPr>
        <w:t>pkt</w:t>
      </w:r>
      <w:proofErr w:type="spellEnd"/>
      <w:r>
        <w:rPr>
          <w:rFonts w:ascii="Arial" w:hAnsi="Arial" w:cs="Arial"/>
          <w:lang w:eastAsia="pl-PL"/>
        </w:rPr>
        <w:t xml:space="preserve"> 2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lang w:eastAsia="pl-PL"/>
        </w:rPr>
        <w:t xml:space="preserve">ustawy </w:t>
      </w:r>
      <w:proofErr w:type="spellStart"/>
      <w:r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  <w:lang w:eastAsia="pl-PL"/>
        </w:rPr>
        <w:t xml:space="preserve">, wystawiony nie wcześniej niż 6 miesięcy przed upływem terminu składania ofert, a w stosunku do osób fizycznych oświadczenia w zakresie art. 24 ust. 1 </w:t>
      </w:r>
      <w:proofErr w:type="spellStart"/>
      <w:r>
        <w:rPr>
          <w:rFonts w:ascii="Arial" w:hAnsi="Arial" w:cs="Arial"/>
          <w:lang w:eastAsia="pl-PL"/>
        </w:rPr>
        <w:t>pkt</w:t>
      </w:r>
      <w:proofErr w:type="spellEnd"/>
      <w:r>
        <w:rPr>
          <w:rFonts w:ascii="Arial" w:hAnsi="Arial" w:cs="Arial"/>
          <w:lang w:eastAsia="pl-PL"/>
        </w:rPr>
        <w:t xml:space="preserve"> 2 ustawy </w:t>
      </w:r>
      <w:proofErr w:type="spellStart"/>
      <w:r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  <w:lang w:eastAsia="pl-PL"/>
        </w:rPr>
        <w:t>.</w:t>
      </w:r>
    </w:p>
    <w:p w:rsidR="00490C9F" w:rsidRDefault="00490C9F" w:rsidP="00490C9F">
      <w:pPr>
        <w:pStyle w:val="pkt"/>
        <w:numPr>
          <w:ilvl w:val="0"/>
          <w:numId w:val="9"/>
        </w:numPr>
        <w:spacing w:before="0" w:after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Ponadto Wykonawca złoży wraz z ofertą:</w:t>
      </w:r>
    </w:p>
    <w:p w:rsidR="00490C9F" w:rsidRDefault="00490C9F" w:rsidP="00490C9F">
      <w:pPr>
        <w:pStyle w:val="pkt"/>
        <w:numPr>
          <w:ilvl w:val="0"/>
          <w:numId w:val="1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Druk „Formularz oferty”, sporządzony wg wzoru stanowiącego </w:t>
      </w:r>
      <w:r>
        <w:rPr>
          <w:rFonts w:ascii="Arial" w:hAnsi="Arial" w:cs="Arial"/>
          <w:b/>
          <w:sz w:val="22"/>
          <w:szCs w:val="22"/>
        </w:rPr>
        <w:t>załącznik nr 6</w:t>
      </w:r>
      <w:r>
        <w:rPr>
          <w:rFonts w:ascii="Arial" w:hAnsi="Arial" w:cs="Arial"/>
          <w:sz w:val="22"/>
          <w:szCs w:val="22"/>
        </w:rPr>
        <w:t xml:space="preserve"> do niniejszej specyfikacji.</w:t>
      </w:r>
    </w:p>
    <w:p w:rsidR="00490C9F" w:rsidRDefault="00490C9F" w:rsidP="00490C9F">
      <w:pPr>
        <w:pStyle w:val="pkt"/>
        <w:numPr>
          <w:ilvl w:val="0"/>
          <w:numId w:val="1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 ofertowy sporządzony metodą kalkulacji uproszczonej na podstawie przedmiarów robót stanowiących załączniki do niniejszej specyfikacji;</w:t>
      </w:r>
    </w:p>
    <w:p w:rsidR="00490C9F" w:rsidRDefault="00490C9F" w:rsidP="00490C9F">
      <w:pPr>
        <w:pStyle w:val="pkt"/>
        <w:numPr>
          <w:ilvl w:val="0"/>
          <w:numId w:val="11"/>
        </w:numPr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części zamówienia, które wykonawca zamierza powierzyć podwykonawcom,</w:t>
      </w:r>
    </w:p>
    <w:p w:rsidR="00490C9F" w:rsidRPr="00A95625" w:rsidRDefault="00490C9F" w:rsidP="00490C9F">
      <w:pPr>
        <w:pStyle w:val="pkt"/>
        <w:spacing w:before="0" w:after="0"/>
        <w:ind w:left="42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złożony na druku stanowiącym </w:t>
      </w:r>
      <w:r>
        <w:rPr>
          <w:rFonts w:ascii="Arial" w:hAnsi="Arial" w:cs="Arial"/>
          <w:b/>
          <w:sz w:val="22"/>
          <w:szCs w:val="22"/>
        </w:rPr>
        <w:t>załącznik nr 7</w:t>
      </w:r>
      <w:r>
        <w:rPr>
          <w:rFonts w:ascii="Arial" w:hAnsi="Arial" w:cs="Arial"/>
          <w:sz w:val="22"/>
          <w:szCs w:val="22"/>
        </w:rPr>
        <w:t xml:space="preserve"> do SIWZ </w:t>
      </w:r>
      <w:r w:rsidRPr="00A95625">
        <w:rPr>
          <w:rFonts w:ascii="Arial" w:hAnsi="Arial" w:cs="Arial"/>
          <w:sz w:val="22"/>
          <w:szCs w:val="22"/>
        </w:rPr>
        <w:t xml:space="preserve">(Wykonawca, który </w:t>
      </w:r>
      <w:r w:rsidRPr="00A95625">
        <w:rPr>
          <w:rFonts w:ascii="Arial" w:hAnsi="Arial" w:cs="Arial"/>
          <w:sz w:val="22"/>
          <w:szCs w:val="22"/>
        </w:rPr>
        <w:br/>
        <w:t>nie przewiduje udziału podwykonawców w realizacji zamówienia – nie składa tego dokumentu).</w:t>
      </w:r>
    </w:p>
    <w:p w:rsidR="00490C9F" w:rsidRDefault="00490C9F" w:rsidP="00490C9F">
      <w:pPr>
        <w:pStyle w:val="pkt"/>
        <w:spacing w:before="0" w:after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W/w dokumenty winny być przedstawione w formie oryginału lub kserokopii poświadczonej za zgodność z oryginałem przez wykonawcę z umieszczoną klauzulą „za zgodność </w:t>
      </w:r>
      <w:r>
        <w:rPr>
          <w:rFonts w:ascii="Arial" w:hAnsi="Arial" w:cs="Arial"/>
        </w:rPr>
        <w:br/>
        <w:t>z oryginałem”.</w:t>
      </w:r>
    </w:p>
    <w:p w:rsidR="00687A51" w:rsidRPr="003B3EFC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90C9F" w:rsidRDefault="00490C9F" w:rsidP="00490C9F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Wykonawcy mogą wspólnie ubiegać się o udzielnie niniejszego zamówienia, a wszystkie warunki udziału w postępowaniu, o których mowa w rozdziale V SIWZ mogą spełniać </w:t>
      </w:r>
      <w:r>
        <w:rPr>
          <w:rFonts w:ascii="Arial" w:hAnsi="Arial" w:cs="Arial"/>
          <w:sz w:val="22"/>
          <w:szCs w:val="22"/>
        </w:rPr>
        <w:br/>
        <w:t>oni łącznie (suma potencjałów wszystkich konsorcjantów). Nie spełnienie powyższych warunków spowoduje wykluczenie wykonawcy.</w:t>
      </w:r>
    </w:p>
    <w:p w:rsidR="00490C9F" w:rsidRDefault="00490C9F" w:rsidP="00490C9F">
      <w:pPr>
        <w:spacing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Oferty przedstawione przez dwa lub więcej podmiotów występujących wspólnie, winny spełniać następujące wymagania:</w:t>
      </w:r>
    </w:p>
    <w:p w:rsidR="00490C9F" w:rsidRPr="00AB4804" w:rsidRDefault="00490C9F" w:rsidP="00490C9F">
      <w:pPr>
        <w:numPr>
          <w:ilvl w:val="0"/>
          <w:numId w:val="12"/>
        </w:numPr>
        <w:suppressAutoHyphens/>
        <w:spacing w:after="0"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oferta winna zawierać informacje i dokumenty wymienione w punkcie VI ust. 2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1) (oświadczenie Wykonawcy o braku podstaw do  wykluczenia z postępowania(…)) </w:t>
      </w:r>
      <w:r>
        <w:rPr>
          <w:rFonts w:ascii="Arial" w:hAnsi="Arial" w:cs="Arial"/>
        </w:rPr>
        <w:br/>
        <w:t>i 2) (</w:t>
      </w:r>
      <w:r>
        <w:rPr>
          <w:rFonts w:ascii="Arial" w:hAnsi="Arial" w:cs="Arial"/>
          <w:lang w:eastAsia="pl-PL"/>
        </w:rPr>
        <w:t>aktualny odpis z właściwego rejestru(…))</w:t>
      </w:r>
      <w:r>
        <w:rPr>
          <w:rFonts w:ascii="Arial" w:hAnsi="Arial" w:cs="Arial"/>
        </w:rPr>
        <w:t xml:space="preserve">, dotyczące każdego konsorcjanta. Oświadczenie o spełnianiu warunków udziału w postępowaniu, o którym mowa                      w punkcie VI ust. 1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1), wykaz robót budowlanych wraz</w:t>
      </w:r>
      <w:r>
        <w:rPr>
          <w:rFonts w:ascii="Arial" w:hAnsi="Arial" w:cs="Arial"/>
          <w:lang w:eastAsia="pl-PL"/>
        </w:rPr>
        <w:t xml:space="preserve"> dokumentem potwierdzającym, </w:t>
      </w:r>
      <w:r>
        <w:rPr>
          <w:rFonts w:ascii="Arial" w:hAnsi="Arial" w:cs="Arial"/>
        </w:rPr>
        <w:t>ż</w:t>
      </w:r>
      <w:r>
        <w:rPr>
          <w:rFonts w:ascii="Arial" w:hAnsi="Arial" w:cs="Arial"/>
          <w:lang w:eastAsia="pl-PL"/>
        </w:rPr>
        <w:t>e roboty zostały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pl-PL"/>
        </w:rPr>
        <w:t xml:space="preserve">wykonane zgodnie z zasadami sztuki budowlanej </w:t>
      </w:r>
      <w:r>
        <w:rPr>
          <w:rFonts w:ascii="Arial" w:hAnsi="Arial" w:cs="Arial"/>
          <w:lang w:eastAsia="pl-PL"/>
        </w:rPr>
        <w:br/>
        <w:t>i prawidłowo ukończone,</w:t>
      </w:r>
      <w:r>
        <w:rPr>
          <w:rFonts w:ascii="Arial" w:hAnsi="Arial" w:cs="Arial"/>
        </w:rPr>
        <w:t xml:space="preserve"> o których mowa w punkcie VI ust. 1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2), wykaz wyposażenia zakładu i urządzeń technicznych dostępnych wykonawcy robót budowlanych w celu realizacji zamówienia wraz z informacją o podstawie dysponowania tymi zasobami, o których mowa w punkcie VI ust. 1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3), wykaz osób wraz </w:t>
      </w:r>
      <w:r>
        <w:rPr>
          <w:rFonts w:ascii="Arial" w:hAnsi="Arial" w:cs="Arial"/>
        </w:rPr>
        <w:br/>
        <w:t xml:space="preserve">z oświadczeniem Wykonawcy, że osoby które będą uczestniczyć w wykonywaniu zamówienia, posiadają wymagane uprawnienia budowlane, o których mowa w punkcie VI ust. 1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4), </w:t>
      </w:r>
      <w:r>
        <w:rPr>
          <w:rFonts w:ascii="Arial" w:hAnsi="Arial" w:cs="Arial"/>
          <w:lang w:eastAsia="pl-PL"/>
        </w:rPr>
        <w:t xml:space="preserve">opłaconą polisę, a w przypadku jej braku inny dokument potwierdzający, że wykonawca jest ubezpieczony od odpowiedzialności cywilnej </w:t>
      </w:r>
      <w:r>
        <w:rPr>
          <w:rFonts w:ascii="Arial" w:hAnsi="Arial" w:cs="Arial"/>
          <w:lang w:eastAsia="pl-PL"/>
        </w:rPr>
        <w:br/>
        <w:t xml:space="preserve">w zakresie prowadzonej działalności związanej z przedmiotem zamówienia wymienione </w:t>
      </w:r>
      <w:r>
        <w:rPr>
          <w:rFonts w:ascii="Arial" w:hAnsi="Arial" w:cs="Arial"/>
        </w:rPr>
        <w:t xml:space="preserve">w punkcie VI ust. 1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5); a także </w:t>
      </w:r>
      <w:r w:rsidRPr="006E7BB3">
        <w:rPr>
          <w:rFonts w:ascii="Arial" w:hAnsi="Arial" w:cs="Arial"/>
        </w:rPr>
        <w:t>informację banku lub spółdzielczej kasy oszczędnościowo-kredytowej, w których wykonawca posiada rachunek, potwierdzającą wysokość posiadanych środków finansowych lub zdolność kredytową wykonawcy, wystawioną nie wcześniej niż 3 miesiące przed upływem terminu składania ofert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w punkcie VI ust. 1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6).</w:t>
      </w:r>
    </w:p>
    <w:p w:rsidR="00490C9F" w:rsidRDefault="00490C9F" w:rsidP="00490C9F">
      <w:pPr>
        <w:numPr>
          <w:ilvl w:val="0"/>
          <w:numId w:val="12"/>
        </w:numPr>
        <w:suppressAutoHyphens/>
        <w:spacing w:after="0"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będzie podpisana w taki sposób, by wiązała prawnie wszystkich konsorcjantów wchodzących w skład danego konsorcjum;</w:t>
      </w:r>
    </w:p>
    <w:p w:rsidR="00490C9F" w:rsidRDefault="00490C9F" w:rsidP="00490C9F">
      <w:pPr>
        <w:numPr>
          <w:ilvl w:val="0"/>
          <w:numId w:val="12"/>
        </w:numPr>
        <w:suppressAutoHyphens/>
        <w:spacing w:after="0"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wszyscy konsorcjanci wchodzący w skład danego konsorcjum będą ponosić odpowiedzialność solidarną za wykonanie umowy zgodnie z jej postanowieniami;</w:t>
      </w:r>
    </w:p>
    <w:p w:rsidR="00490C9F" w:rsidRDefault="00490C9F" w:rsidP="00490C9F">
      <w:pPr>
        <w:numPr>
          <w:ilvl w:val="0"/>
          <w:numId w:val="12"/>
        </w:numPr>
        <w:suppressAutoHyphens/>
        <w:spacing w:after="0"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wykonawcy wspólnie ubiegający się o zamówienie </w:t>
      </w:r>
      <w:r>
        <w:rPr>
          <w:rFonts w:ascii="Arial" w:hAnsi="Arial" w:cs="Arial"/>
          <w:u w:val="single"/>
        </w:rPr>
        <w:t>ustanawiają Pełnomocnika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do reprezentowania ich w niniejszym postępowaniu albo reprezentowania ich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>w postępowaniu i zawarciu umowy w sprawie zamówienia publicznego. Zaleca się, aby Pełnomocnikiem był jeden z Wykonawców wspólnie ubiegających się o udzielenie zamówienia.</w:t>
      </w:r>
    </w:p>
    <w:p w:rsidR="00490C9F" w:rsidRDefault="00490C9F" w:rsidP="00490C9F">
      <w:pPr>
        <w:numPr>
          <w:ilvl w:val="0"/>
          <w:numId w:val="12"/>
        </w:numPr>
        <w:suppressAutoHyphens/>
        <w:spacing w:after="0"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może w ramach odpowiedzialności solidarnej żądać wykonania umowy              w całości przez partnera kierującego lub od wszystkich partnerów łącznie lub od każdego z osobna, albo też w inny sposób ustalony w umowie konsorcjum.</w:t>
      </w:r>
    </w:p>
    <w:p w:rsidR="00490C9F" w:rsidRDefault="00490C9F" w:rsidP="00490C9F">
      <w:pPr>
        <w:pStyle w:val="pkt"/>
        <w:spacing w:before="0" w:after="0"/>
        <w:ind w:left="397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W przypadku wykonawców wspólnie ubiegających się o udzielenie zamówienia kopie dokumentów dotyczących </w:t>
      </w:r>
      <w:r w:rsidR="00BC6671">
        <w:rPr>
          <w:rFonts w:ascii="Arial" w:hAnsi="Arial" w:cs="Arial"/>
          <w:lang w:eastAsia="pl-PL"/>
        </w:rPr>
        <w:t xml:space="preserve">danego wykonawcy </w:t>
      </w:r>
      <w:r>
        <w:rPr>
          <w:rFonts w:ascii="Arial" w:hAnsi="Arial" w:cs="Arial"/>
          <w:lang w:eastAsia="pl-PL"/>
        </w:rPr>
        <w:t xml:space="preserve">są poświadczane za zgodność </w:t>
      </w:r>
      <w:r>
        <w:rPr>
          <w:rFonts w:ascii="Arial" w:hAnsi="Arial" w:cs="Arial"/>
          <w:lang w:eastAsia="pl-PL"/>
        </w:rPr>
        <w:br/>
        <w:t xml:space="preserve">z oryginałem przez </w:t>
      </w:r>
      <w:r w:rsidR="00BC6671">
        <w:rPr>
          <w:rFonts w:ascii="Arial" w:hAnsi="Arial" w:cs="Arial"/>
          <w:lang w:eastAsia="pl-PL"/>
        </w:rPr>
        <w:t>tegoż wykonawcę albo pełnomocnika ustanowionego do reprezentowania wykonawców wspólnie ubiegających się o zamówienie.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color w:val="auto"/>
          <w:sz w:val="22"/>
          <w:szCs w:val="22"/>
        </w:rPr>
      </w:pPr>
    </w:p>
    <w:p w:rsidR="00490C9F" w:rsidRDefault="00490C9F" w:rsidP="00490C9F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Jeżeli wykonawca ma siedzibę lub miejsce zamieszkania poza terytorium Rzeczpospolitej Polskiej stosuje się § 4 rozporządzenia Rozporządzenie Prezesa Rady Ministrów z dnia </w:t>
      </w:r>
      <w:r>
        <w:rPr>
          <w:rFonts w:ascii="Arial" w:hAnsi="Arial" w:cs="Arial"/>
        </w:rPr>
        <w:br/>
        <w:t xml:space="preserve">30 grudnia 2009 r. w sprawie rodzajów dokumentów, jakich może żądać zamawiający </w:t>
      </w:r>
      <w:r>
        <w:rPr>
          <w:rFonts w:ascii="Arial" w:hAnsi="Arial" w:cs="Arial"/>
        </w:rPr>
        <w:br/>
        <w:t xml:space="preserve">od wykonawcy, oraz form, w jakich te dokumenty mogą być składane (Dz. U. Nr 226, poz. 1817) – Wykonawca zamiast dokumentu określonego w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VI ust. 2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2 SIWZ</w:t>
      </w:r>
      <w:r>
        <w:rPr>
          <w:rFonts w:ascii="Arial" w:hAnsi="Arial" w:cs="Arial"/>
          <w:lang w:eastAsia="pl-PL"/>
        </w:rPr>
        <w:t xml:space="preserve"> (Aktualnego odpisu z właściwego rejestru, jeżeli odrębne przepisy wymagają wpisu </w:t>
      </w:r>
      <w:r>
        <w:rPr>
          <w:rFonts w:ascii="Arial" w:hAnsi="Arial" w:cs="Arial"/>
          <w:lang w:eastAsia="pl-PL"/>
        </w:rPr>
        <w:br/>
        <w:t>do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lang w:eastAsia="pl-PL"/>
        </w:rPr>
        <w:t xml:space="preserve">rejestru (np. KRS), w celu wykazania braku podstaw do wykluczenia w oparciu o art. 24 ust. 1 </w:t>
      </w:r>
      <w:proofErr w:type="spellStart"/>
      <w:r>
        <w:rPr>
          <w:rFonts w:ascii="Arial" w:hAnsi="Arial" w:cs="Arial"/>
          <w:lang w:eastAsia="pl-PL"/>
        </w:rPr>
        <w:t>pkt</w:t>
      </w:r>
      <w:proofErr w:type="spellEnd"/>
      <w:r>
        <w:rPr>
          <w:rFonts w:ascii="Arial" w:hAnsi="Arial" w:cs="Arial"/>
          <w:lang w:eastAsia="pl-PL"/>
        </w:rPr>
        <w:t xml:space="preserve"> 2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lang w:eastAsia="pl-PL"/>
        </w:rPr>
        <w:t xml:space="preserve">ustawy </w:t>
      </w:r>
      <w:proofErr w:type="spellStart"/>
      <w:r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  <w:lang w:eastAsia="pl-PL"/>
        </w:rPr>
        <w:t xml:space="preserve">, wystawionego nie wcześniej niż 6 miesięcy przed upływem terminu składania ofert, a w stosunku do osób fizycznych oświadczenia w zakresie art. 24 ust. 1 </w:t>
      </w:r>
      <w:proofErr w:type="spellStart"/>
      <w:r>
        <w:rPr>
          <w:rFonts w:ascii="Arial" w:hAnsi="Arial" w:cs="Arial"/>
          <w:lang w:eastAsia="pl-PL"/>
        </w:rPr>
        <w:t>pkt</w:t>
      </w:r>
      <w:proofErr w:type="spellEnd"/>
      <w:r>
        <w:rPr>
          <w:rFonts w:ascii="Arial" w:hAnsi="Arial" w:cs="Arial"/>
          <w:lang w:eastAsia="pl-PL"/>
        </w:rPr>
        <w:t xml:space="preserve"> 2 ustawy </w:t>
      </w:r>
      <w:proofErr w:type="spellStart"/>
      <w:r>
        <w:rPr>
          <w:rFonts w:ascii="Arial" w:hAnsi="Arial" w:cs="Arial"/>
          <w:lang w:eastAsia="pl-PL"/>
        </w:rPr>
        <w:t>Pzp</w:t>
      </w:r>
      <w:proofErr w:type="spellEnd"/>
      <w:r>
        <w:rPr>
          <w:rFonts w:ascii="Arial" w:hAnsi="Arial" w:cs="Arial"/>
          <w:lang w:eastAsia="pl-PL"/>
        </w:rPr>
        <w:t>) składa</w:t>
      </w:r>
    </w:p>
    <w:p w:rsidR="00490C9F" w:rsidRDefault="00490C9F" w:rsidP="00490C9F">
      <w:pPr>
        <w:pStyle w:val="pkt"/>
        <w:ind w:left="0" w:firstLine="0"/>
        <w:rPr>
          <w:rFonts w:ascii="Arial" w:hAnsi="Arial" w:cs="Arial"/>
          <w:color w:val="auto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dokument wystawiony w kraju, w którym Wykonawca ma siedzibę lub miejsce zamieszkania, potwierdzający, że </w:t>
      </w:r>
      <w:r>
        <w:rPr>
          <w:rFonts w:ascii="Arial" w:hAnsi="Arial" w:cs="Arial"/>
          <w:color w:val="auto"/>
          <w:sz w:val="22"/>
          <w:szCs w:val="22"/>
          <w:u w:val="single"/>
        </w:rPr>
        <w:t xml:space="preserve">nie otwarto jego likwidacji ani nie ogłoszono upadłości wystawiony </w:t>
      </w:r>
      <w:r>
        <w:rPr>
          <w:rFonts w:ascii="Arial" w:hAnsi="Arial" w:cs="Arial"/>
          <w:color w:val="auto"/>
          <w:sz w:val="22"/>
          <w:szCs w:val="22"/>
          <w:u w:val="single"/>
        </w:rPr>
        <w:br/>
        <w:t>nie wcześniej niż 6 miesięcy przed upływem terminu składania ofert.</w:t>
      </w:r>
    </w:p>
    <w:p w:rsidR="00490C9F" w:rsidRDefault="00490C9F" w:rsidP="00490C9F">
      <w:pPr>
        <w:pStyle w:val="pkt"/>
        <w:ind w:left="0" w:firstLine="0"/>
        <w:rPr>
          <w:rFonts w:ascii="Arial" w:hAnsi="Arial" w:cs="Arial"/>
          <w:color w:val="auto"/>
          <w:sz w:val="22"/>
          <w:szCs w:val="22"/>
          <w:u w:val="single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Informacje o sposobie porozumiewania się zamawiającego z wykonawcami oraz przekazywania oświadczeń lub doku</w:t>
      </w:r>
      <w:r>
        <w:rPr>
          <w:rFonts w:ascii="Arial" w:hAnsi="Arial" w:cs="Arial"/>
          <w:b/>
          <w:color w:val="auto"/>
          <w:sz w:val="22"/>
          <w:szCs w:val="22"/>
        </w:rPr>
        <w:softHyphen/>
        <w:t>mentów, a także wskazanie osób uprawnionych do porozumiewania się z wykonawcami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dyspozycją art. 27 ust.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Zamawiający dopuszcza porozumiewanie się z Wykonawcami: pisemnie, faksem lub drogą elektroniczną -                     z uwzględnieniem poniższych ustępów.</w:t>
      </w:r>
    </w:p>
    <w:p w:rsidR="00490C9F" w:rsidRDefault="00490C9F" w:rsidP="00490C9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Uzupełniane na podstawie art. 26 ust. 3 </w:t>
      </w:r>
      <w:proofErr w:type="spellStart"/>
      <w:r>
        <w:rPr>
          <w:rFonts w:ascii="Arial" w:hAnsi="Arial" w:cs="Arial"/>
          <w:u w:val="single"/>
        </w:rPr>
        <w:t>Pzp</w:t>
      </w:r>
      <w:proofErr w:type="spellEnd"/>
      <w:r>
        <w:rPr>
          <w:rFonts w:ascii="Arial" w:hAnsi="Arial" w:cs="Arial"/>
          <w:u w:val="single"/>
        </w:rPr>
        <w:t xml:space="preserve"> oświadczenie, dokumenty powinny być składane pisemnie (w formie oryginału lub kopii potwierdzonej za zgodność </w:t>
      </w:r>
      <w:r>
        <w:rPr>
          <w:rFonts w:ascii="Arial" w:hAnsi="Arial" w:cs="Arial"/>
          <w:u w:val="single"/>
        </w:rPr>
        <w:br/>
        <w:t>z oryginałem), natomiast pełnomocnictwo powinno być przedłożone w formie pisemnej (oryginał lub kopia potwierdzona notarialnie).</w:t>
      </w:r>
    </w:p>
    <w:p w:rsidR="00490C9F" w:rsidRDefault="00490C9F" w:rsidP="00490C9F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Wszelką korespondencję składaną w toku postępowania wykonawcy zobowiązani </w:t>
      </w:r>
      <w:r>
        <w:rPr>
          <w:rFonts w:ascii="Arial" w:hAnsi="Arial" w:cs="Arial"/>
          <w:bCs/>
        </w:rPr>
        <w:br/>
        <w:t>są przesłać faksem na nr faksu podany w punkcie 6 lub drogą elektroniczną na adres e-mail podany w punkcie 7. Jeżeli wykonawca nie posiada faksu i możliwości przesłania drogą elektroniczną może przekazywać korespondencję w formie pisemnej.</w:t>
      </w:r>
    </w:p>
    <w:p w:rsidR="00490C9F" w:rsidRPr="00A92366" w:rsidRDefault="00490C9F" w:rsidP="00490C9F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Powyższe nie dotyczy oferty, która dla swej ważności musi być złożona w formie  pisemnej.</w:t>
      </w:r>
    </w:p>
    <w:p w:rsidR="00490C9F" w:rsidRDefault="00490C9F" w:rsidP="00490C9F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Korespondencję w formie pisemnej wykonawcy są zobowiązani wysyłać bądź składać na adres: Urząd Gminy w Ciasnej, ul. Nowa 1a, 42-793 Ciasna.</w:t>
      </w:r>
    </w:p>
    <w:p w:rsidR="00490C9F" w:rsidRDefault="00490C9F" w:rsidP="00490C9F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Korespondencję w formie faksu wykonawcy są zobowiązani przesyłać na numer               (34) 35 35 105</w:t>
      </w:r>
      <w:r w:rsidR="00A163FF">
        <w:rPr>
          <w:rFonts w:ascii="Arial" w:hAnsi="Arial" w:cs="Arial"/>
          <w:bCs/>
        </w:rPr>
        <w:t xml:space="preserve"> od poniedziałku do piątku  w godzinach od 7:30 do 15:30.</w:t>
      </w:r>
    </w:p>
    <w:p w:rsidR="00490C9F" w:rsidRDefault="00490C9F" w:rsidP="00490C9F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Korespondencję w formie elektronicznej należy kierować na adres:  </w:t>
      </w:r>
      <w:r w:rsidRPr="00A92366">
        <w:rPr>
          <w:rFonts w:ascii="Arial" w:hAnsi="Arial" w:cs="Arial"/>
          <w:bCs/>
        </w:rPr>
        <w:t>ciasnargk@ug</w:t>
      </w:r>
      <w:r>
        <w:rPr>
          <w:rFonts w:ascii="Arial" w:hAnsi="Arial" w:cs="Arial"/>
          <w:bCs/>
        </w:rPr>
        <w:t>.pl</w:t>
      </w:r>
    </w:p>
    <w:p w:rsidR="00490C9F" w:rsidRDefault="00490C9F" w:rsidP="00490C9F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Przesłanie korespondencji na inny adres lub numer niż zostało to określone w punkcie 5, 6 lub 7 może skutkować tym, że zamawiający nie będzie mógł zapoznać się z treścią przekazanej informacji we właściwym terminie.</w:t>
      </w:r>
    </w:p>
    <w:p w:rsidR="00490C9F" w:rsidRDefault="00490C9F" w:rsidP="00490C9F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Wyjaśnienia treści specyfikacji oraz jej ewentualne zmiany będą dokonywane na zasadach i w trybie art. 38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</w:rPr>
      </w:pPr>
    </w:p>
    <w:p w:rsidR="00490C9F" w:rsidRDefault="00A163FF" w:rsidP="00490C9F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Osobą uprawnioną</w:t>
      </w:r>
      <w:r w:rsidR="00490C9F">
        <w:rPr>
          <w:rFonts w:ascii="Arial" w:hAnsi="Arial" w:cs="Arial"/>
        </w:rPr>
        <w:t xml:space="preserve"> do por</w:t>
      </w:r>
      <w:r>
        <w:rPr>
          <w:rFonts w:ascii="Arial" w:hAnsi="Arial" w:cs="Arial"/>
        </w:rPr>
        <w:t>ozumiewania się z wykonawcami jest Eugeniusz Krogulecki</w:t>
      </w:r>
    </w:p>
    <w:p w:rsidR="00490C9F" w:rsidRDefault="00490C9F" w:rsidP="00490C9F">
      <w:pPr>
        <w:spacing w:after="0"/>
        <w:ind w:left="397"/>
        <w:jc w:val="both"/>
        <w:rPr>
          <w:rFonts w:ascii="Arial" w:hAnsi="Arial" w:cs="Arial"/>
        </w:rPr>
      </w:pPr>
    </w:p>
    <w:p w:rsidR="00A163FF" w:rsidRDefault="00A163FF" w:rsidP="00490C9F">
      <w:pPr>
        <w:spacing w:after="0"/>
        <w:ind w:left="397"/>
        <w:jc w:val="both"/>
        <w:rPr>
          <w:rFonts w:ascii="Arial" w:hAnsi="Arial" w:cs="Arial"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Wymagania dotyczące wadium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Zamawiający </w:t>
      </w:r>
      <w:r>
        <w:rPr>
          <w:rFonts w:ascii="Arial" w:hAnsi="Arial" w:cs="Arial"/>
          <w:color w:val="000000" w:themeColor="text1"/>
          <w:sz w:val="22"/>
          <w:szCs w:val="22"/>
          <w:u w:val="single"/>
        </w:rPr>
        <w:t>nie wymaga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wniesienia wadium.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</w:p>
    <w:p w:rsidR="00A163FF" w:rsidRDefault="00A163FF" w:rsidP="00490C9F">
      <w:pPr>
        <w:pStyle w:val="pkt"/>
        <w:spacing w:before="0" w:after="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Termin związania ofertą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b/>
          <w:bCs/>
          <w:color w:val="333399"/>
          <w:sz w:val="22"/>
          <w:szCs w:val="22"/>
        </w:rPr>
      </w:pP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związania wykonawców złożoną ofertą wynosi </w:t>
      </w:r>
      <w:r>
        <w:rPr>
          <w:rFonts w:ascii="Arial" w:hAnsi="Arial" w:cs="Arial"/>
          <w:b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 Bieg terminu związania ofertą rozpoczyna się z upływem terminu składania ofert.</w:t>
      </w:r>
    </w:p>
    <w:p w:rsidR="00490C9F" w:rsidRDefault="00490C9F" w:rsidP="00490C9F">
      <w:pPr>
        <w:pStyle w:val="pkt"/>
        <w:spacing w:before="0" w:after="0"/>
        <w:ind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sposobu przygotowywania ofert</w:t>
      </w:r>
    </w:p>
    <w:p w:rsidR="00490C9F" w:rsidRDefault="00490C9F" w:rsidP="00490C9F">
      <w:pPr>
        <w:spacing w:after="0"/>
        <w:jc w:val="both"/>
        <w:rPr>
          <w:rFonts w:ascii="Arial" w:hAnsi="Arial" w:cs="Arial"/>
        </w:rPr>
      </w:pPr>
    </w:p>
    <w:p w:rsidR="00490C9F" w:rsidRDefault="00490C9F" w:rsidP="00490C9F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Ofertę sporządza się w języku polskim i pod rygorem nieważności w formie pisemnej.</w:t>
      </w:r>
    </w:p>
    <w:p w:rsidR="00490C9F" w:rsidRDefault="00490C9F" w:rsidP="00490C9F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wyraża zgody na składanie ofert w postaci elektronicznej.</w:t>
      </w:r>
    </w:p>
    <w:p w:rsidR="00490C9F" w:rsidRDefault="00490C9F" w:rsidP="00490C9F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winna być napisana na maszynie do pisania, komputerze lub ręcznie długopisem lub nieścieralnym atramentem.</w:t>
      </w:r>
    </w:p>
    <w:p w:rsidR="00490C9F" w:rsidRDefault="00490C9F" w:rsidP="00490C9F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 oferty i wszystkie załączniki powinny być podpisane przez osobę upoważnioną do podpisu oferty.</w:t>
      </w:r>
    </w:p>
    <w:p w:rsidR="00490C9F" w:rsidRDefault="00490C9F" w:rsidP="00490C9F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Pełnomocnictwo</w:t>
      </w:r>
      <w:r>
        <w:rPr>
          <w:rFonts w:ascii="Arial" w:hAnsi="Arial" w:cs="Arial"/>
        </w:rPr>
        <w:t xml:space="preserve"> do podpisania oferty winno być dołączone do oferty, o ile nie wynika </w:t>
      </w:r>
      <w:r>
        <w:rPr>
          <w:rFonts w:ascii="Arial" w:hAnsi="Arial" w:cs="Arial"/>
        </w:rPr>
        <w:br/>
        <w:t xml:space="preserve">to z  innych dokumentów załączonych do oferty (np. z odpisu z KRS, zaświadczenia </w:t>
      </w:r>
      <w:r>
        <w:rPr>
          <w:rFonts w:ascii="Arial" w:hAnsi="Arial" w:cs="Arial"/>
        </w:rPr>
        <w:br/>
        <w:t>o wpisie do ewidencji działalności gospodarczej).</w:t>
      </w:r>
    </w:p>
    <w:p w:rsidR="00490C9F" w:rsidRDefault="00490C9F" w:rsidP="00490C9F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strony oferty, a także wszystkie miejsca, w których wykonawca naniósł zmiany winny być parafowane przez Wykonawcę.</w:t>
      </w:r>
    </w:p>
    <w:p w:rsidR="00490C9F" w:rsidRDefault="00490C9F" w:rsidP="00490C9F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może złożyć ofertę na własnych formularzach. Zaleca się, aby ich treść </w:t>
      </w:r>
      <w:r>
        <w:rPr>
          <w:rFonts w:ascii="Arial" w:hAnsi="Arial" w:cs="Arial"/>
        </w:rPr>
        <w:br/>
        <w:t xml:space="preserve">i układ graficzny był zgodny z formularzami załączonymi do </w:t>
      </w:r>
      <w:proofErr w:type="spellStart"/>
      <w:r>
        <w:rPr>
          <w:rFonts w:ascii="Arial" w:hAnsi="Arial" w:cs="Arial"/>
        </w:rPr>
        <w:t>siwz</w:t>
      </w:r>
      <w:proofErr w:type="spellEnd"/>
      <w:r>
        <w:rPr>
          <w:rFonts w:ascii="Arial" w:hAnsi="Arial" w:cs="Arial"/>
        </w:rPr>
        <w:t>.</w:t>
      </w:r>
    </w:p>
    <w:p w:rsidR="00490C9F" w:rsidRDefault="00490C9F" w:rsidP="00490C9F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umieści ofertę w kopercie, która  będzie posiadać następujące oznaczenie:</w:t>
      </w:r>
    </w:p>
    <w:p w:rsidR="00490C9F" w:rsidRDefault="00490C9F" w:rsidP="00490C9F">
      <w:pPr>
        <w:spacing w:after="0"/>
        <w:ind w:left="360"/>
        <w:jc w:val="both"/>
        <w:rPr>
          <w:rFonts w:ascii="Arial" w:hAnsi="Arial" w:cs="Arial"/>
        </w:rPr>
      </w:pPr>
    </w:p>
    <w:p w:rsidR="00B40C1C" w:rsidRPr="002C32E8" w:rsidRDefault="00490C9F" w:rsidP="00B40C1C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i/>
        </w:rPr>
        <w:t xml:space="preserve">Oferta w postępowaniu przetargowym pn. </w:t>
      </w:r>
      <w:r w:rsidR="00B40C1C" w:rsidRPr="0016430A">
        <w:rPr>
          <w:rFonts w:ascii="Arial" w:hAnsi="Arial" w:cs="Arial"/>
          <w:bCs/>
          <w:i/>
          <w:iCs/>
        </w:rPr>
        <w:t>„Częściowa zmiana konstrukcji dachu ze zmianą pokrycia, hali sportowej w Sierakowie Śląskim”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lewym górnym rogu koperty powinna znajdować się pieczęć firmowa wykonawcy wraz </w:t>
      </w:r>
      <w:r>
        <w:rPr>
          <w:rFonts w:ascii="Arial" w:hAnsi="Arial" w:cs="Arial"/>
          <w:sz w:val="22"/>
          <w:szCs w:val="22"/>
        </w:rPr>
        <w:br/>
        <w:t>z adresem i nr telefonu.</w:t>
      </w:r>
    </w:p>
    <w:p w:rsidR="00490C9F" w:rsidRDefault="00490C9F" w:rsidP="00490C9F">
      <w:pPr>
        <w:pStyle w:val="pkt1"/>
        <w:spacing w:before="0" w:after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1"/>
        <w:spacing w:before="0" w:after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Miejsce oraz termin składania i otwarcia ofert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Miejsce składania ofert: </w:t>
      </w:r>
    </w:p>
    <w:p w:rsidR="00490C9F" w:rsidRPr="00AB4804" w:rsidRDefault="00490C9F" w:rsidP="00490C9F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Urząd Gminy w Ciasnej, ul. Nowa 1a.</w:t>
      </w:r>
    </w:p>
    <w:p w:rsidR="00490C9F" w:rsidRDefault="00490C9F" w:rsidP="00490C9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składania ofert: </w:t>
      </w:r>
    </w:p>
    <w:p w:rsidR="00490C9F" w:rsidRDefault="00490C9F" w:rsidP="00490C9F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dnia </w:t>
      </w:r>
      <w:r w:rsidR="00B84FC9">
        <w:rPr>
          <w:rFonts w:ascii="Arial" w:hAnsi="Arial" w:cs="Arial"/>
          <w:b/>
        </w:rPr>
        <w:t xml:space="preserve"> 23</w:t>
      </w:r>
      <w:r w:rsidR="00B40C1C">
        <w:rPr>
          <w:rFonts w:ascii="Arial" w:hAnsi="Arial" w:cs="Arial"/>
          <w:b/>
        </w:rPr>
        <w:t>.</w:t>
      </w:r>
      <w:r w:rsidR="00B84FC9">
        <w:rPr>
          <w:rFonts w:ascii="Arial" w:hAnsi="Arial" w:cs="Arial"/>
          <w:b/>
        </w:rPr>
        <w:t>10</w:t>
      </w:r>
      <w:r w:rsidR="007F3CCC">
        <w:rPr>
          <w:rFonts w:ascii="Arial" w:hAnsi="Arial" w:cs="Arial"/>
          <w:b/>
        </w:rPr>
        <w:t>.</w:t>
      </w:r>
      <w:r w:rsidR="000A3842">
        <w:rPr>
          <w:rFonts w:ascii="Arial" w:hAnsi="Arial" w:cs="Arial"/>
          <w:b/>
          <w:bCs/>
        </w:rPr>
        <w:t>2012</w:t>
      </w:r>
      <w:r>
        <w:rPr>
          <w:rFonts w:ascii="Arial" w:hAnsi="Arial" w:cs="Arial"/>
          <w:b/>
          <w:bCs/>
        </w:rPr>
        <w:t xml:space="preserve"> r.</w:t>
      </w:r>
      <w:r>
        <w:rPr>
          <w:rFonts w:ascii="Arial" w:hAnsi="Arial" w:cs="Arial"/>
        </w:rPr>
        <w:t xml:space="preserve">, do godz. </w:t>
      </w:r>
      <w:r w:rsidR="00A163FF">
        <w:rPr>
          <w:rFonts w:ascii="Arial" w:hAnsi="Arial" w:cs="Arial"/>
          <w:b/>
        </w:rPr>
        <w:t>12:00.</w:t>
      </w:r>
    </w:p>
    <w:p w:rsidR="00490C9F" w:rsidRPr="00927CB1" w:rsidRDefault="00490C9F" w:rsidP="00490C9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Otwarcie ofert nastąpi w siedzibie zamawiającego w budynku Urzędu Gminy w Ciasnej ul. Nowa 1a, w dniu, w którym upływa termin składania ofert, o godz. </w:t>
      </w:r>
      <w:r w:rsidR="00A163FF">
        <w:rPr>
          <w:rFonts w:ascii="Arial" w:hAnsi="Arial" w:cs="Arial"/>
          <w:b/>
          <w:bCs/>
        </w:rPr>
        <w:t>12:05.</w:t>
      </w:r>
    </w:p>
    <w:p w:rsidR="00927CB1" w:rsidRPr="00482C03" w:rsidRDefault="00927CB1" w:rsidP="00927CB1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sposobu obliczenia ceny</w:t>
      </w:r>
    </w:p>
    <w:p w:rsidR="00490C9F" w:rsidRDefault="00490C9F" w:rsidP="00490C9F">
      <w:pPr>
        <w:pStyle w:val="pkt1"/>
        <w:spacing w:before="0" w:after="0"/>
        <w:ind w:left="851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pStyle w:val="pkt1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Cenę oferty Wykonawca wyliczy po sporządzeniu kosztorysu ofertowego metodą kalkulacji uproszczonej (polegającej na obliczeniu wartości robót objętych przedmiarem robót jako sumy iloczynów ilości jednostek przedmiarowych robót i ich cen </w:t>
      </w:r>
      <w:r>
        <w:rPr>
          <w:rFonts w:ascii="Arial" w:hAnsi="Arial" w:cs="Arial"/>
          <w:sz w:val="22"/>
          <w:szCs w:val="22"/>
        </w:rPr>
        <w:lastRenderedPageBreak/>
        <w:t xml:space="preserve">jednostkowych netto) w oparciu o podstawy wyceny podane w przedmiarze robót (załącznik do SIWZ), z uwzględnieniem załączonej dokumentacji projektowej </w:t>
      </w:r>
      <w:r>
        <w:rPr>
          <w:rFonts w:ascii="Arial" w:hAnsi="Arial" w:cs="Arial"/>
          <w:sz w:val="22"/>
          <w:szCs w:val="22"/>
        </w:rPr>
        <w:br/>
        <w:t>i specyfikacji technicznej wykonania i odbioru robót budowlanych oraz po dodaniu należnego podatku VAT.</w:t>
      </w:r>
    </w:p>
    <w:p w:rsidR="00490C9F" w:rsidRDefault="00490C9F" w:rsidP="00490C9F">
      <w:pPr>
        <w:pStyle w:val="pkt1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Ceny jednostkowe robót oraz iloczyny ilości jednostek przedmiarowych robót i ich cen jednostkowych (wartość poszczególnych pozycji kosztorysu ofertowego) należy podać jako ceny netto z narzutami. Podatek VAT należy doliczyć do sumy iloczynów ilości jednostek przedmiarowych robót i ich cen jednostkowych. Tak wyliczoną cenę zawierającą podatek VAT należy wpisać w „Formularzu oferty” (</w:t>
      </w:r>
      <w:r>
        <w:rPr>
          <w:rFonts w:ascii="Arial" w:hAnsi="Arial" w:cs="Arial"/>
          <w:b/>
          <w:sz w:val="22"/>
          <w:szCs w:val="22"/>
        </w:rPr>
        <w:t>załącznik nr 6 do SIWZ</w:t>
      </w:r>
      <w:r>
        <w:rPr>
          <w:rFonts w:ascii="Arial" w:hAnsi="Arial" w:cs="Arial"/>
          <w:sz w:val="22"/>
          <w:szCs w:val="22"/>
        </w:rPr>
        <w:t>). W „Formularzu oferty” należy również określić wartość podatku VAT.</w:t>
      </w:r>
    </w:p>
    <w:p w:rsidR="00490C9F" w:rsidRDefault="00490C9F" w:rsidP="00490C9F">
      <w:pPr>
        <w:pStyle w:val="pkt1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dopuszcza się możliwości udzielania upustu w cenie oferty w stosunku do kwoty wynikającej z kosztorysu ofertowego.</w:t>
      </w:r>
    </w:p>
    <w:p w:rsidR="00490C9F" w:rsidRDefault="00490C9F" w:rsidP="00490C9F">
      <w:pPr>
        <w:pStyle w:val="pkt1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nie może samodzielnie wprowadzać zmian do przedmiarów robót. Nie może również w kosztorysie ofertowym pominąć żadnej pozycji przedmiarowej.</w:t>
      </w:r>
    </w:p>
    <w:p w:rsidR="00490C9F" w:rsidRDefault="00490C9F" w:rsidP="00490C9F">
      <w:pPr>
        <w:pStyle w:val="pkt1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Podana w ofercie cena musi uwzgl</w:t>
      </w:r>
      <w:r>
        <w:rPr>
          <w:rFonts w:ascii="Arial" w:eastAsia="TimesNewRoman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dnia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>wszystkie wymagania zamawiaj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cego okre</w:t>
      </w:r>
      <w:r>
        <w:rPr>
          <w:rFonts w:ascii="Arial" w:eastAsia="TimesNewRoman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lone w niniejszej specyfikacji oraz obejmowa</w:t>
      </w:r>
      <w:r>
        <w:rPr>
          <w:rFonts w:ascii="Arial" w:eastAsia="TimesNewRoman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>wszelkie koszty, jakie poniesie wykonawca z tytułu nale</w:t>
      </w:r>
      <w:r>
        <w:rPr>
          <w:rFonts w:ascii="Arial" w:eastAsia="TimesNewRoman" w:hAnsi="Arial" w:cs="Arial"/>
          <w:sz w:val="22"/>
          <w:szCs w:val="22"/>
        </w:rPr>
        <w:t>ż</w:t>
      </w:r>
      <w:r>
        <w:rPr>
          <w:rFonts w:ascii="Arial" w:hAnsi="Arial" w:cs="Arial"/>
          <w:sz w:val="22"/>
          <w:szCs w:val="22"/>
        </w:rPr>
        <w:t>ytej oraz zgodnej z obowi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zuj</w:t>
      </w:r>
      <w:r>
        <w:rPr>
          <w:rFonts w:ascii="Arial" w:eastAsia="TimesNewRoman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>cymi przepisami realizacji przedmiotu zamówienia.</w:t>
      </w:r>
    </w:p>
    <w:p w:rsidR="00490C9F" w:rsidRDefault="00490C9F" w:rsidP="00490C9F">
      <w:pPr>
        <w:pStyle w:val="pkt1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Ceny w ofercie należy określać z dokładnością do dwóch miejsc po przecinku, stosując zasadę § 9 ust. 6 Rozporządzenia Ministra Finansów dnia 25 maja 2005 r. w sprawie zwrotu podatku niektórym podatnikom (…), (Dz. U. Nr 95, poz. 798 z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późn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. zm.). Stawka podatku VAT musi być określona zgodnie z ustawą z dnia 11 marca 2004 r. o podatku od towarów i usług (Dz. U. 2004 nr 54, poz. 535 z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późn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US"/>
        </w:rPr>
        <w:t>. zm.).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kryteriów, którymi zamawiający będzie się kierował przy wyborze oferty wraz z podaniem znaczenia tych kryteriów oraz sposobu oceny ofert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Przy wyborze najkorzystniejszej oferty jedynym kryterium jest cena (100%).</w:t>
      </w:r>
    </w:p>
    <w:p w:rsidR="00490C9F" w:rsidRDefault="00490C9F" w:rsidP="00490C9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może uzyskać maksymalnie 100 punktów.</w:t>
      </w:r>
    </w:p>
    <w:p w:rsidR="00490C9F" w:rsidRDefault="00490C9F" w:rsidP="00490C9F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Sposób obliczenia punktacji:</w:t>
      </w:r>
    </w:p>
    <w:p w:rsidR="00490C9F" w:rsidRDefault="00490C9F" w:rsidP="00490C9F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  <w:vertAlign w:val="subscript"/>
        </w:rPr>
        <w:t>c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= </w:t>
      </w:r>
      <w:proofErr w:type="spellStart"/>
      <w:r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b/>
          <w:sz w:val="22"/>
          <w:szCs w:val="22"/>
          <w:vertAlign w:val="subscript"/>
        </w:rPr>
        <w:t>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: </w:t>
      </w:r>
      <w:proofErr w:type="spellStart"/>
      <w:r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b/>
          <w:sz w:val="22"/>
          <w:szCs w:val="22"/>
          <w:vertAlign w:val="subscript"/>
        </w:rPr>
        <w:t>b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x 100 </w:t>
      </w:r>
      <w:proofErr w:type="spellStart"/>
      <w:r>
        <w:rPr>
          <w:rFonts w:ascii="Arial" w:hAnsi="Arial" w:cs="Arial"/>
          <w:b/>
          <w:sz w:val="22"/>
          <w:szCs w:val="22"/>
        </w:rPr>
        <w:t>pkt</w:t>
      </w:r>
      <w:proofErr w:type="spellEnd"/>
    </w:p>
    <w:p w:rsidR="00490C9F" w:rsidRDefault="00490C9F" w:rsidP="00490C9F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gdzie:</w:t>
      </w:r>
    </w:p>
    <w:p w:rsidR="00490C9F" w:rsidRDefault="00490C9F" w:rsidP="00490C9F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  <w:vertAlign w:val="subscript"/>
        </w:rPr>
        <w:t>c</w:t>
      </w:r>
      <w:proofErr w:type="spellEnd"/>
      <w:r>
        <w:rPr>
          <w:rFonts w:ascii="Arial" w:hAnsi="Arial" w:cs="Arial"/>
          <w:sz w:val="22"/>
          <w:szCs w:val="22"/>
        </w:rPr>
        <w:tab/>
        <w:t>- to liczba punktów za cenę podaną w ofercie,</w:t>
      </w:r>
    </w:p>
    <w:p w:rsidR="00490C9F" w:rsidRDefault="00490C9F" w:rsidP="00490C9F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>
        <w:rPr>
          <w:rFonts w:ascii="Arial" w:hAnsi="Arial" w:cs="Arial"/>
          <w:sz w:val="22"/>
          <w:szCs w:val="22"/>
        </w:rPr>
        <w:tab/>
        <w:t>- to cena najniższa</w:t>
      </w:r>
    </w:p>
    <w:p w:rsidR="00490C9F" w:rsidRDefault="00490C9F" w:rsidP="00490C9F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>
        <w:rPr>
          <w:rFonts w:ascii="Arial" w:hAnsi="Arial" w:cs="Arial"/>
          <w:sz w:val="22"/>
          <w:szCs w:val="22"/>
        </w:rPr>
        <w:tab/>
        <w:t>- to cena badana</w:t>
      </w:r>
    </w:p>
    <w:p w:rsidR="00490C9F" w:rsidRPr="0032625B" w:rsidRDefault="00490C9F" w:rsidP="00490C9F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Informacje o formalnościach, jakie powinny zostać dopełnione po wyborze oferty w celu zawarcia umowy w sprawie zamówienia publicznego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pStyle w:val="pkt1"/>
        <w:numPr>
          <w:ilvl w:val="0"/>
          <w:numId w:val="17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wykonawcą, który złoży najkorzystniejszą ofertę zostanie zawarta </w:t>
      </w:r>
      <w:r>
        <w:rPr>
          <w:rFonts w:ascii="Arial" w:hAnsi="Arial" w:cs="Arial"/>
          <w:sz w:val="22"/>
          <w:szCs w:val="22"/>
          <w:u w:val="single"/>
        </w:rPr>
        <w:t>umowa, której wzór</w:t>
      </w:r>
      <w:r>
        <w:rPr>
          <w:rFonts w:ascii="Arial" w:hAnsi="Arial" w:cs="Arial"/>
          <w:sz w:val="22"/>
          <w:szCs w:val="22"/>
        </w:rPr>
        <w:t xml:space="preserve"> stanowi załącznik do niniejszej specyfikacji istotnych warunków zamówienia.</w:t>
      </w:r>
    </w:p>
    <w:p w:rsidR="00490C9F" w:rsidRDefault="00490C9F" w:rsidP="00490C9F">
      <w:pPr>
        <w:pStyle w:val="pkt1"/>
        <w:numPr>
          <w:ilvl w:val="0"/>
          <w:numId w:val="17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zostanie podpisana po upływie terminów określonych w art. 94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dotyczących zamówień, których wartość jest mniejsza  niż kwoty określone w przepisach wydanych na podstawie art. 11 ust. 8 tejże ustawy (w zakresie przetargu nieograniczonego).</w:t>
      </w:r>
    </w:p>
    <w:p w:rsidR="00490C9F" w:rsidRDefault="00490C9F" w:rsidP="00490C9F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który przetarg wygrał jest zobowiązany, w terminie określonym w informacji o wynikach postępowania lub w osobnym piśmie, do podpisania i dostarczenia zamawiającemu </w:t>
      </w:r>
      <w:r>
        <w:rPr>
          <w:rFonts w:ascii="Arial" w:hAnsi="Arial" w:cs="Arial"/>
          <w:u w:val="single"/>
        </w:rPr>
        <w:t>umowy, której wzór</w:t>
      </w:r>
      <w:r>
        <w:rPr>
          <w:rFonts w:ascii="Arial" w:hAnsi="Arial" w:cs="Arial"/>
        </w:rPr>
        <w:t xml:space="preserve"> stanowi załącznik do niniejszej specyfikacji oraz, </w:t>
      </w:r>
      <w:r>
        <w:rPr>
          <w:rFonts w:ascii="Arial" w:hAnsi="Arial" w:cs="Arial"/>
        </w:rPr>
        <w:br/>
        <w:t xml:space="preserve">w przypadku składania oferty wspólnej przez kilku wykonawców, </w:t>
      </w:r>
      <w:r>
        <w:rPr>
          <w:rFonts w:ascii="Arial" w:hAnsi="Arial" w:cs="Arial"/>
          <w:u w:val="single"/>
        </w:rPr>
        <w:t>umowy regulującej współpracę podmiotów występujących wspólnie</w:t>
      </w:r>
      <w:r>
        <w:rPr>
          <w:rFonts w:ascii="Arial" w:hAnsi="Arial" w:cs="Arial"/>
        </w:rPr>
        <w:t>, która powinna zawierać co najmniej:</w:t>
      </w:r>
    </w:p>
    <w:p w:rsidR="00490C9F" w:rsidRDefault="00490C9F" w:rsidP="00490C9F">
      <w:pPr>
        <w:pStyle w:val="pkt"/>
        <w:numPr>
          <w:ilvl w:val="0"/>
          <w:numId w:val="18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oznaczenie stron,</w:t>
      </w:r>
    </w:p>
    <w:p w:rsidR="00490C9F" w:rsidRDefault="00490C9F" w:rsidP="00490C9F">
      <w:pPr>
        <w:pStyle w:val="pkt"/>
        <w:numPr>
          <w:ilvl w:val="0"/>
          <w:numId w:val="18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oznaczenie celu gospodarczego, dla którego umowa została zawarta,</w:t>
      </w:r>
    </w:p>
    <w:p w:rsidR="00490C9F" w:rsidRDefault="00490C9F" w:rsidP="00490C9F">
      <w:pPr>
        <w:pStyle w:val="pkt"/>
        <w:numPr>
          <w:ilvl w:val="0"/>
          <w:numId w:val="18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oznaczony czas trwania umowy (co najmniej czas realizacji zamówienia i okres gwarancji oraz rękojmi),</w:t>
      </w:r>
    </w:p>
    <w:p w:rsidR="00490C9F" w:rsidRDefault="00490C9F" w:rsidP="00490C9F">
      <w:pPr>
        <w:pStyle w:val="pkt"/>
        <w:numPr>
          <w:ilvl w:val="0"/>
          <w:numId w:val="18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oznaczenie sposobu prowadzenia spraw konsorcjum oraz sposobu jego reprezentacji,</w:t>
      </w:r>
    </w:p>
    <w:p w:rsidR="00490C9F" w:rsidRDefault="00490C9F" w:rsidP="00490C9F">
      <w:pPr>
        <w:pStyle w:val="pkt"/>
        <w:numPr>
          <w:ilvl w:val="0"/>
          <w:numId w:val="18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określenie zakresu działania poszczególnych stron umowy,</w:t>
      </w:r>
    </w:p>
    <w:p w:rsidR="00490C9F" w:rsidRDefault="00490C9F" w:rsidP="00490C9F">
      <w:pPr>
        <w:pStyle w:val="pkt"/>
        <w:numPr>
          <w:ilvl w:val="0"/>
          <w:numId w:val="18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sposób ustania konsorcjum.</w:t>
      </w:r>
    </w:p>
    <w:p w:rsidR="00490C9F" w:rsidRDefault="00490C9F" w:rsidP="00490C9F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Niedotrzymanie przez wybranego wykonawcę terminu podanego w powyższym zawiadomieniu (lub osobnym piśmie) będzie traktowane jako odmowa podpisania umowy i pociągnie za sobą konsekwencje przewidziane w ustawie – Prawo zamówień publicznych.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Wymagania dotyczące zabezpieczenia należytego wykonania umowy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Wykonawca, którego oferta zostanie wybrana, przed zawarciem umowy lub najpóźniej </w:t>
      </w:r>
      <w:r>
        <w:rPr>
          <w:rFonts w:ascii="Arial" w:hAnsi="Arial" w:cs="Arial"/>
          <w:snapToGrid w:val="0"/>
        </w:rPr>
        <w:br/>
        <w:t xml:space="preserve">w dniu jej podpisania zobowiązany jest wnieść zabezpieczenie należytego wykonania umowy w wysokości </w:t>
      </w:r>
      <w:r w:rsidR="008D621D">
        <w:rPr>
          <w:rFonts w:ascii="Arial" w:hAnsi="Arial" w:cs="Arial"/>
          <w:b/>
          <w:snapToGrid w:val="0"/>
        </w:rPr>
        <w:t xml:space="preserve">10 </w:t>
      </w:r>
      <w:r>
        <w:rPr>
          <w:rFonts w:ascii="Arial" w:hAnsi="Arial" w:cs="Arial"/>
          <w:b/>
          <w:snapToGrid w:val="0"/>
        </w:rPr>
        <w:t>%</w:t>
      </w:r>
      <w:r>
        <w:rPr>
          <w:rFonts w:ascii="Arial" w:hAnsi="Arial" w:cs="Arial"/>
          <w:snapToGrid w:val="0"/>
        </w:rPr>
        <w:t xml:space="preserve"> wartości ofertowej zamówienia.</w:t>
      </w:r>
    </w:p>
    <w:p w:rsidR="00490C9F" w:rsidRDefault="00490C9F" w:rsidP="00490C9F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Zabezpieczenie może być wnoszone według wyboru wyko</w:t>
      </w:r>
      <w:r>
        <w:rPr>
          <w:rFonts w:ascii="Arial" w:hAnsi="Arial" w:cs="Arial"/>
        </w:rPr>
        <w:softHyphen/>
        <w:t>nawcy w jednej lub w kilku następujących formach:</w:t>
      </w:r>
    </w:p>
    <w:p w:rsidR="00490C9F" w:rsidRDefault="00490C9F" w:rsidP="00490C9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pieniądzu;</w:t>
      </w:r>
    </w:p>
    <w:p w:rsidR="00490C9F" w:rsidRDefault="00490C9F" w:rsidP="00490C9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poręczeniach bankowych lub poręczeniach spółdzielczej kasy oszczędnościowo-kredytowej, z tym że zobowiązanie kasy jest zawsze zobowiązaniem pieniężnym;</w:t>
      </w:r>
    </w:p>
    <w:p w:rsidR="00490C9F" w:rsidRDefault="00490C9F" w:rsidP="00490C9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gwarancjach bankowych;</w:t>
      </w:r>
    </w:p>
    <w:p w:rsidR="00490C9F" w:rsidRDefault="00490C9F" w:rsidP="00490C9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gwarancjach ubezpieczeniowych;</w:t>
      </w:r>
    </w:p>
    <w:p w:rsidR="00490C9F" w:rsidRDefault="00490C9F" w:rsidP="00490C9F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poręczeniach udzielanych przez podmioty, o których mowa w art. 6 b ust. 5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  ustawy z dnia 9 listopada 2000 r. o utworzeniu Polskiej Agencji Rozwoju Przedsiębiorczości.</w:t>
      </w:r>
    </w:p>
    <w:p w:rsidR="002946CD" w:rsidRPr="002946CD" w:rsidRDefault="00490C9F" w:rsidP="002946CD">
      <w:pPr>
        <w:pStyle w:val="Bezodstpw"/>
        <w:rPr>
          <w:rFonts w:ascii="Arial" w:hAnsi="Arial" w:cs="Arial"/>
          <w:b/>
        </w:rPr>
      </w:pPr>
      <w:r w:rsidRPr="002946CD">
        <w:rPr>
          <w:rFonts w:ascii="Arial" w:hAnsi="Arial" w:cs="Arial"/>
        </w:rPr>
        <w:t>Zabezpieczenie wnoszone w pieniądzu wykonawca wpłaca przelewem na rachunek bankowy zamawiająceg</w:t>
      </w:r>
      <w:r w:rsidR="002946CD">
        <w:rPr>
          <w:rFonts w:ascii="Arial" w:hAnsi="Arial" w:cs="Arial"/>
        </w:rPr>
        <w:t>o</w:t>
      </w:r>
      <w:r w:rsidR="002946CD" w:rsidRPr="002946CD">
        <w:rPr>
          <w:rFonts w:ascii="Arial" w:hAnsi="Arial" w:cs="Arial"/>
        </w:rPr>
        <w:t>: Bank Spółdzielczy w Ciasnej, nr konta 97 8457 0008 2012 0300 0231 0002.</w:t>
      </w:r>
    </w:p>
    <w:p w:rsidR="002946CD" w:rsidRPr="002946CD" w:rsidRDefault="002946CD" w:rsidP="002946CD">
      <w:pPr>
        <w:pStyle w:val="Bezodstpw"/>
        <w:rPr>
          <w:rFonts w:ascii="Arial" w:hAnsi="Arial" w:cs="Arial"/>
        </w:rPr>
      </w:pPr>
      <w:r w:rsidRPr="002946CD">
        <w:rPr>
          <w:rFonts w:ascii="Arial" w:hAnsi="Arial" w:cs="Arial"/>
        </w:rPr>
        <w:t>Zabezpieczenie w formie niepieniężnej należy złożyć w oryginale w kasie Urzędu Gminy.</w:t>
      </w:r>
    </w:p>
    <w:p w:rsidR="00490C9F" w:rsidRDefault="00490C9F" w:rsidP="00490C9F">
      <w:pPr>
        <w:spacing w:after="0" w:line="240" w:lineRule="auto"/>
        <w:ind w:left="397"/>
        <w:jc w:val="both"/>
        <w:rPr>
          <w:snapToGrid w:val="0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Istotne dla stron postanowienia, które zostaną wpro</w:t>
      </w:r>
      <w:r>
        <w:rPr>
          <w:rFonts w:ascii="Arial" w:hAnsi="Arial" w:cs="Arial"/>
          <w:b/>
          <w:sz w:val="22"/>
          <w:szCs w:val="22"/>
        </w:rPr>
        <w:softHyphen/>
        <w:t>wadzone do treści zawieranej umowy w sprawie zamó</w:t>
      </w:r>
      <w:r>
        <w:rPr>
          <w:rFonts w:ascii="Arial" w:hAnsi="Arial" w:cs="Arial"/>
          <w:b/>
          <w:sz w:val="22"/>
          <w:szCs w:val="22"/>
        </w:rPr>
        <w:softHyphen/>
        <w:t xml:space="preserve">wienia publicznego, ogólne warunki umowy albo wzór umowy, jeżeli zamawiający wymaga od wykonawcy, </w:t>
      </w:r>
      <w:r>
        <w:rPr>
          <w:rFonts w:ascii="Arial" w:hAnsi="Arial" w:cs="Arial"/>
          <w:b/>
          <w:sz w:val="22"/>
          <w:szCs w:val="22"/>
        </w:rPr>
        <w:br/>
        <w:t>aby zawarł z nim umowę w sprawie zamówienia publicznego na takich warunkach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wykonawcą, który złoży najkorzystniejszą ofertę zostanie zawarta </w:t>
      </w:r>
      <w:r>
        <w:rPr>
          <w:rFonts w:ascii="Arial" w:hAnsi="Arial" w:cs="Arial"/>
          <w:sz w:val="22"/>
          <w:szCs w:val="22"/>
          <w:u w:val="single"/>
        </w:rPr>
        <w:t>umowa, której wzór</w:t>
      </w:r>
      <w:r>
        <w:rPr>
          <w:rFonts w:ascii="Arial" w:hAnsi="Arial" w:cs="Arial"/>
          <w:sz w:val="22"/>
          <w:szCs w:val="22"/>
        </w:rPr>
        <w:t xml:space="preserve"> stanowi załącznik do niniejszej specyfikacji istotnych warunków zamówienia.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przewiduje możliwość istotnych zmian postanowień umowy w przypadku, gdy :</w:t>
      </w:r>
    </w:p>
    <w:p w:rsidR="00490C9F" w:rsidRDefault="00490C9F" w:rsidP="00490C9F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Nastąpi zmiana powszechnie obowiązujących przepisów prawa w zakresie mającym wpływ na realizację przedmiotu zamówienia.</w:t>
      </w:r>
    </w:p>
    <w:p w:rsidR="00490C9F" w:rsidRDefault="00490C9F" w:rsidP="00490C9F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Wynikną rozbieżności lub niejasności w umowie, których nie można usunąć w inny sposób a zmiana będzie umożliwiać usunięcie rozbieżności i doprecyzowanie umowy </w:t>
      </w:r>
      <w:r>
        <w:rPr>
          <w:rFonts w:ascii="Arial" w:hAnsi="Arial" w:cs="Arial"/>
        </w:rPr>
        <w:br/>
        <w:t>w celu jednoznacznej interpretacji jej zapisów przez strony.</w:t>
      </w:r>
    </w:p>
    <w:p w:rsidR="00490C9F" w:rsidRDefault="00490C9F" w:rsidP="00490C9F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Przekształcenia podmiotowego Wykonawcy.</w:t>
      </w:r>
    </w:p>
    <w:p w:rsidR="00490C9F" w:rsidRDefault="00490C9F" w:rsidP="00490C9F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Zmiany członków personelu kluczowego Wykonawcy w przypadku wystąpienia nieprzewidzianych okoliczności takich jak: śmierć osoby, rezygnacja / odejście z pracy lub innych uniemożliwiających należyte wykonywanie obowiązków zgodnie z umową lub obowiązującym prawem. W takim jednak przypadku każda nowa osoba musi spełniać warunki określone przez Zamawiającego na etapie wyboru oferty w postępowaniu przetargowym.</w:t>
      </w:r>
    </w:p>
    <w:p w:rsidR="00490C9F" w:rsidRDefault="00490C9F" w:rsidP="00490C9F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Miejscowej zmiany technologii prowadzenia robót w przypadku robót zabezpieczających, towarzyszących lub odtworzeniowych w sytuacji wystąpienia nieprzewidzianych trudnych </w:t>
      </w:r>
      <w:r>
        <w:rPr>
          <w:rFonts w:ascii="Arial" w:hAnsi="Arial" w:cs="Arial"/>
        </w:rPr>
        <w:lastRenderedPageBreak/>
        <w:t>warunków gruntowo-wodnych, kolizji z niezinwentaryzowanym lub źle zinwentaryzowanym uzbrojeniem podziemnym, awarii istniejącego uzbrojenia,  groźbą katastrofy budowlanej, zagrożenia zdrowia lub życia oraz mienia.</w:t>
      </w:r>
    </w:p>
    <w:p w:rsidR="00490C9F" w:rsidRDefault="00490C9F" w:rsidP="00490C9F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Miejscowej zmiany trasy sieci spowodowane nieprzewidzianą kolizją </w:t>
      </w:r>
      <w:r>
        <w:rPr>
          <w:rFonts w:ascii="Arial" w:hAnsi="Arial" w:cs="Arial"/>
        </w:rPr>
        <w:br/>
        <w:t>z niezinwentaryzowanym lub źle zinwentaryzowanym uzbrojeniem podziemnym, trudnymi warunkami gruntowo-wodnymi, (jeżeli w skutek zmiany konieczne będzie opracowanie dokumentacji zamiennej i zmiany pozwolenia na budowę - również), groźbą katastrofy budowlanej, zagrożenia zdrowia lub życia oraz mienia.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Pouczenie o środkach ochrony prawnej przysługujących wykonawcy w toku postępowania o udzielenie zamówienia.</w:t>
      </w:r>
    </w:p>
    <w:p w:rsidR="00490C9F" w:rsidRDefault="00490C9F" w:rsidP="00490C9F">
      <w:pPr>
        <w:pStyle w:val="pkt1"/>
        <w:spacing w:before="0" w:after="0"/>
        <w:ind w:left="851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prowadzonym postępowaniu mają zastosowanie przepisy zawarte w dziale VI Prawa zamówień publicznych – „Środki ochrony prawnej” określające zasady wnoszenia odwołań i skarg.</w:t>
      </w:r>
    </w:p>
    <w:p w:rsidR="00490C9F" w:rsidRDefault="00490C9F" w:rsidP="00490C9F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części zamówienia, jeżeli zamawiający dopuszcza składanie ofert częściowych</w:t>
      </w:r>
    </w:p>
    <w:p w:rsidR="00490C9F" w:rsidRDefault="00490C9F" w:rsidP="00490C9F">
      <w:pPr>
        <w:pStyle w:val="pkt"/>
        <w:spacing w:before="0" w:after="0"/>
        <w:ind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Oferta musi obejmować całość zamówienia, </w:t>
      </w:r>
      <w:r>
        <w:rPr>
          <w:rFonts w:ascii="Arial" w:hAnsi="Arial" w:cs="Arial"/>
          <w:u w:val="single"/>
        </w:rPr>
        <w:t>nie dopuszcza się</w:t>
      </w:r>
      <w:r>
        <w:rPr>
          <w:rFonts w:ascii="Arial" w:hAnsi="Arial" w:cs="Arial"/>
        </w:rPr>
        <w:t xml:space="preserve"> składania ofert częściowych. </w:t>
      </w:r>
    </w:p>
    <w:p w:rsidR="00490C9F" w:rsidRDefault="00490C9F" w:rsidP="00490C9F">
      <w:pPr>
        <w:spacing w:after="0"/>
        <w:jc w:val="both"/>
        <w:rPr>
          <w:rFonts w:ascii="Arial" w:hAnsi="Arial" w:cs="Arial"/>
        </w:rPr>
      </w:pPr>
    </w:p>
    <w:p w:rsidR="00490C9F" w:rsidRDefault="00490C9F" w:rsidP="00490C9F">
      <w:pPr>
        <w:pStyle w:val="Akapitzlist"/>
        <w:numPr>
          <w:ilvl w:val="0"/>
          <w:numId w:val="1"/>
        </w:numPr>
        <w:tabs>
          <w:tab w:val="num" w:pos="851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Maksymalna liczba wykonawców, z którymi zamawiający zawrze umowę ramową, jeżeli zamawiający przewiduje zawarcie umowy ramowej</w:t>
      </w:r>
    </w:p>
    <w:p w:rsidR="00490C9F" w:rsidRDefault="00490C9F" w:rsidP="00490C9F">
      <w:pPr>
        <w:pStyle w:val="Akapitzlist"/>
        <w:spacing w:after="0" w:line="240" w:lineRule="auto"/>
        <w:ind w:left="851"/>
        <w:jc w:val="both"/>
        <w:rPr>
          <w:rFonts w:ascii="Arial" w:hAnsi="Arial" w:cs="Arial"/>
          <w:b/>
        </w:rPr>
      </w:pPr>
    </w:p>
    <w:p w:rsidR="00490C9F" w:rsidRDefault="00490C9F" w:rsidP="00490C9F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Zamawiający </w:t>
      </w:r>
      <w:r>
        <w:rPr>
          <w:rFonts w:ascii="Arial" w:hAnsi="Arial" w:cs="Arial"/>
          <w:bCs/>
          <w:u w:val="single"/>
        </w:rPr>
        <w:t>nie przewiduje</w:t>
      </w:r>
      <w:r>
        <w:rPr>
          <w:rFonts w:ascii="Arial" w:hAnsi="Arial" w:cs="Arial"/>
          <w:bCs/>
        </w:rPr>
        <w:t xml:space="preserve"> zawierania umowy ramowej.</w:t>
      </w:r>
    </w:p>
    <w:p w:rsidR="00490C9F" w:rsidRDefault="00490C9F" w:rsidP="00490C9F">
      <w:pPr>
        <w:spacing w:after="0"/>
        <w:jc w:val="both"/>
        <w:rPr>
          <w:rFonts w:ascii="Arial" w:hAnsi="Arial" w:cs="Arial"/>
          <w:bCs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Informacje o przewidywanych zamówieniach uzupełnia</w:t>
      </w:r>
      <w:r>
        <w:rPr>
          <w:rFonts w:ascii="Arial" w:hAnsi="Arial" w:cs="Arial"/>
          <w:b/>
          <w:sz w:val="22"/>
          <w:szCs w:val="22"/>
        </w:rPr>
        <w:softHyphen/>
        <w:t>jących, o których</w:t>
      </w:r>
      <w:r w:rsidR="00803355">
        <w:rPr>
          <w:rFonts w:ascii="Arial" w:hAnsi="Arial" w:cs="Arial"/>
          <w:b/>
          <w:sz w:val="22"/>
          <w:szCs w:val="22"/>
        </w:rPr>
        <w:t xml:space="preserve"> mowa w art. 67 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Pr="00803355">
        <w:rPr>
          <w:rFonts w:ascii="Arial" w:hAnsi="Arial" w:cs="Arial"/>
          <w:u w:val="single"/>
        </w:rPr>
        <w:t xml:space="preserve"> </w:t>
      </w:r>
      <w:r w:rsidR="00803355" w:rsidRPr="00803355">
        <w:rPr>
          <w:rFonts w:ascii="Arial" w:hAnsi="Arial" w:cs="Arial"/>
          <w:u w:val="single"/>
        </w:rPr>
        <w:t xml:space="preserve">nie </w:t>
      </w:r>
      <w:r>
        <w:rPr>
          <w:rFonts w:ascii="Arial" w:hAnsi="Arial" w:cs="Arial"/>
          <w:u w:val="single"/>
        </w:rPr>
        <w:t>przewiduje</w:t>
      </w:r>
      <w:r>
        <w:rPr>
          <w:rFonts w:ascii="Arial" w:hAnsi="Arial" w:cs="Arial"/>
        </w:rPr>
        <w:t xml:space="preserve"> udzielenie zamówień uzupełniających, o których mowa </w:t>
      </w:r>
      <w:r>
        <w:rPr>
          <w:rFonts w:ascii="Arial" w:hAnsi="Arial" w:cs="Arial"/>
        </w:rPr>
        <w:br/>
        <w:t>w pr</w:t>
      </w:r>
      <w:r w:rsidR="00803355">
        <w:rPr>
          <w:rFonts w:ascii="Arial" w:hAnsi="Arial" w:cs="Arial"/>
        </w:rPr>
        <w:t xml:space="preserve">zepisie art. 67 </w:t>
      </w:r>
      <w:r>
        <w:rPr>
          <w:rFonts w:ascii="Arial" w:hAnsi="Arial" w:cs="Arial"/>
        </w:rPr>
        <w:t xml:space="preserve"> ustawy z dnia 29 stycznia 2004 r. – Prawo zamówień publicznych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Dz.U</w:t>
      </w:r>
      <w:proofErr w:type="spellEnd"/>
      <w:r>
        <w:rPr>
          <w:rFonts w:ascii="Arial" w:hAnsi="Arial" w:cs="Arial"/>
        </w:rPr>
        <w:t xml:space="preserve">. z 2010 r. Nr 113 poz. 759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zm.).</w:t>
      </w:r>
    </w:p>
    <w:p w:rsidR="00490C9F" w:rsidRDefault="00490C9F" w:rsidP="00490C9F">
      <w:pPr>
        <w:spacing w:after="0"/>
        <w:jc w:val="both"/>
        <w:rPr>
          <w:rFonts w:ascii="Arial" w:hAnsi="Arial" w:cs="Arial"/>
        </w:rPr>
      </w:pPr>
    </w:p>
    <w:p w:rsidR="00490C9F" w:rsidRDefault="00490C9F" w:rsidP="00490C9F">
      <w:pPr>
        <w:pStyle w:val="pkt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sposobu przedstawiania ofert wariantowych oraz minimalne warunki, jakim muszą odpowiadać oferty warian</w:t>
      </w:r>
      <w:r>
        <w:rPr>
          <w:rFonts w:ascii="Arial" w:hAnsi="Arial" w:cs="Arial"/>
          <w:b/>
          <w:sz w:val="22"/>
          <w:szCs w:val="22"/>
        </w:rPr>
        <w:softHyphen/>
        <w:t>towe, jeżeli zamawiający dopuszcza ich składanie</w:t>
      </w:r>
    </w:p>
    <w:p w:rsidR="00490C9F" w:rsidRDefault="00490C9F" w:rsidP="00490C9F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pStyle w:val="Tekstpodstawowy2"/>
        <w:spacing w:after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>
        <w:rPr>
          <w:rFonts w:ascii="Arial" w:hAnsi="Arial" w:cs="Arial"/>
          <w:bCs/>
          <w:sz w:val="22"/>
          <w:szCs w:val="22"/>
          <w:u w:val="single"/>
        </w:rPr>
        <w:t>nie dopuszcza</w:t>
      </w:r>
      <w:r>
        <w:rPr>
          <w:rFonts w:ascii="Arial" w:hAnsi="Arial" w:cs="Arial"/>
          <w:bCs/>
          <w:sz w:val="22"/>
          <w:szCs w:val="22"/>
        </w:rPr>
        <w:t xml:space="preserve"> składania ofert wariantowych.</w:t>
      </w:r>
    </w:p>
    <w:p w:rsidR="00490C9F" w:rsidRDefault="00490C9F" w:rsidP="00490C9F">
      <w:pPr>
        <w:pStyle w:val="Tekstpodstawowy2"/>
        <w:widowControl/>
        <w:numPr>
          <w:ilvl w:val="0"/>
          <w:numId w:val="1"/>
        </w:numPr>
        <w:tabs>
          <w:tab w:val="num" w:pos="851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 poczty elektronicznej lub strony internetowej zamawiającego, jeżeli zamawiający dopuszcza porozumiewanie się drogą elektroniczną</w:t>
      </w:r>
    </w:p>
    <w:p w:rsidR="00490C9F" w:rsidRDefault="00490C9F" w:rsidP="00490C9F">
      <w:pPr>
        <w:pStyle w:val="Tekstpodstawowy2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:rsidR="00490C9F" w:rsidRDefault="00490C9F" w:rsidP="00490C9F">
      <w:pPr>
        <w:pStyle w:val="Tekstpodstawowy2"/>
        <w:spacing w:after="0" w:line="240" w:lineRule="auto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</w:rPr>
        <w:t>Adres poczty elektronicznej Zamawiającego: ciasnargk@ug.pl</w:t>
      </w:r>
    </w:p>
    <w:p w:rsidR="00490C9F" w:rsidRDefault="00490C9F" w:rsidP="00490C9F">
      <w:pPr>
        <w:pStyle w:val="Tekstpodstawowy2"/>
        <w:spacing w:after="0" w:line="240" w:lineRule="auto"/>
        <w:rPr>
          <w:rFonts w:ascii="Arial" w:hAnsi="Arial" w:cs="Arial"/>
          <w:bCs/>
          <w:sz w:val="22"/>
          <w:szCs w:val="22"/>
          <w:u w:val="single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Informacje dotyczące walut obcych, w jakich mogą być prowadzone rozliczenia między zamawiającym a wyko</w:t>
      </w:r>
      <w:r>
        <w:rPr>
          <w:rFonts w:ascii="Arial" w:hAnsi="Arial" w:cs="Arial"/>
          <w:b/>
          <w:sz w:val="22"/>
          <w:szCs w:val="22"/>
        </w:rPr>
        <w:softHyphen/>
        <w:t>nawcą, jeżeli zamawiający przewiduje rozliczenia w walutach obcych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Rozliczenia między zamawiającym a przyszłym wykonawcą odbywać się będą w złotych polskich.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Aukcja elektroniczna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>
        <w:rPr>
          <w:rFonts w:ascii="Arial" w:hAnsi="Arial" w:cs="Arial"/>
          <w:bCs/>
          <w:sz w:val="22"/>
          <w:szCs w:val="22"/>
          <w:u w:val="single"/>
        </w:rPr>
        <w:t>nie przewiduje</w:t>
      </w:r>
      <w:r>
        <w:rPr>
          <w:rFonts w:ascii="Arial" w:hAnsi="Arial" w:cs="Arial"/>
          <w:bCs/>
          <w:sz w:val="22"/>
          <w:szCs w:val="22"/>
        </w:rPr>
        <w:t xml:space="preserve"> aukcji elektronicznej.</w:t>
      </w:r>
    </w:p>
    <w:p w:rsidR="00490C9F" w:rsidRDefault="00490C9F" w:rsidP="00490C9F">
      <w:pPr>
        <w:pStyle w:val="pkt1"/>
        <w:spacing w:before="0" w:after="0"/>
        <w:ind w:left="851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pStyle w:val="pkt1"/>
        <w:numPr>
          <w:ilvl w:val="0"/>
          <w:numId w:val="1"/>
        </w:numPr>
        <w:tabs>
          <w:tab w:val="num" w:pos="851"/>
        </w:tabs>
        <w:spacing w:before="0"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Wysokość zwrotu kosztów udziału w postępowaniu, jeżeli zamawiający przewiduje ich zwrot</w:t>
      </w: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:rsidR="00490C9F" w:rsidRDefault="00490C9F" w:rsidP="00490C9F">
      <w:pPr>
        <w:pStyle w:val="pkt1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>
        <w:rPr>
          <w:rFonts w:ascii="Arial" w:hAnsi="Arial" w:cs="Arial"/>
          <w:bCs/>
          <w:sz w:val="22"/>
          <w:szCs w:val="22"/>
          <w:u w:val="single"/>
        </w:rPr>
        <w:t>nie przewiduje</w:t>
      </w:r>
      <w:r>
        <w:rPr>
          <w:rFonts w:ascii="Arial" w:hAnsi="Arial" w:cs="Arial"/>
          <w:bCs/>
          <w:sz w:val="22"/>
          <w:szCs w:val="22"/>
        </w:rPr>
        <w:t xml:space="preserve"> zwrotu kosztów udziału w postępowaniu.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90C9F" w:rsidRDefault="00490C9F" w:rsidP="00490C9F">
      <w:pPr>
        <w:spacing w:after="0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:rsidR="00490C9F" w:rsidRDefault="00490C9F" w:rsidP="00490C9F">
      <w:pPr>
        <w:spacing w:after="0"/>
        <w:jc w:val="both"/>
        <w:rPr>
          <w:rFonts w:ascii="Arial" w:hAnsi="Arial" w:cs="Arial"/>
          <w:bCs/>
          <w:sz w:val="18"/>
          <w:szCs w:val="18"/>
          <w:u w:val="single"/>
        </w:rPr>
      </w:pPr>
      <w:r>
        <w:rPr>
          <w:rFonts w:ascii="Arial" w:hAnsi="Arial" w:cs="Arial"/>
          <w:bCs/>
          <w:sz w:val="18"/>
          <w:szCs w:val="18"/>
          <w:u w:val="single"/>
        </w:rPr>
        <w:t>Załączniki:</w:t>
      </w:r>
    </w:p>
    <w:p w:rsidR="00490C9F" w:rsidRDefault="00490C9F" w:rsidP="00490C9F">
      <w:pPr>
        <w:pStyle w:val="pkt"/>
        <w:numPr>
          <w:ilvl w:val="0"/>
          <w:numId w:val="21"/>
        </w:numPr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Wzór oświadczenia o spełnianiu warunków udziału w postępowaniu;</w:t>
      </w:r>
    </w:p>
    <w:p w:rsidR="00490C9F" w:rsidRDefault="00490C9F" w:rsidP="00490C9F">
      <w:pPr>
        <w:pStyle w:val="pkt"/>
        <w:numPr>
          <w:ilvl w:val="0"/>
          <w:numId w:val="21"/>
        </w:numPr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Wzór oświadczenia Wykonawcy o braku podstaw do wykluczenia z postępowania o udzielenie zamówienia w okolicznościach, o których mowa w art. 24 ust. 1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:rsidR="00490C9F" w:rsidRDefault="00490C9F" w:rsidP="00490C9F">
      <w:pPr>
        <w:pStyle w:val="pkt"/>
        <w:numPr>
          <w:ilvl w:val="0"/>
          <w:numId w:val="21"/>
        </w:numPr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Wzór wykazu robót budowlanych;</w:t>
      </w:r>
    </w:p>
    <w:p w:rsidR="00490C9F" w:rsidRDefault="00490C9F" w:rsidP="00490C9F">
      <w:pPr>
        <w:pStyle w:val="pkt"/>
        <w:numPr>
          <w:ilvl w:val="0"/>
          <w:numId w:val="21"/>
        </w:numPr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Wzór wykazu narzędzi, wyposażenia zakładu i urządzeń technicznych dostępnych wykonawcy robót budowlanych w celu realizacji zamówienia wraz z informacją o podstawie dysponowania tymi zasobami;</w:t>
      </w:r>
    </w:p>
    <w:p w:rsidR="00490C9F" w:rsidRDefault="00490C9F" w:rsidP="00490C9F">
      <w:pPr>
        <w:pStyle w:val="pkt"/>
        <w:numPr>
          <w:ilvl w:val="0"/>
          <w:numId w:val="21"/>
        </w:numPr>
        <w:spacing w:before="0" w:after="0"/>
        <w:rPr>
          <w:rFonts w:ascii="Arial" w:hAnsi="Arial" w:cs="Arial"/>
          <w:sz w:val="14"/>
          <w:szCs w:val="18"/>
        </w:rPr>
      </w:pPr>
      <w:r>
        <w:rPr>
          <w:rFonts w:ascii="Arial" w:hAnsi="Arial" w:cs="Arial"/>
          <w:sz w:val="18"/>
          <w:szCs w:val="22"/>
        </w:rPr>
        <w:t>Wykaz osób, które będą uczestniczyć w wykonywaniu zamówienia;</w:t>
      </w:r>
    </w:p>
    <w:p w:rsidR="00490C9F" w:rsidRDefault="00490C9F" w:rsidP="00490C9F">
      <w:pPr>
        <w:pStyle w:val="pkt"/>
        <w:numPr>
          <w:ilvl w:val="0"/>
          <w:numId w:val="21"/>
        </w:numPr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Druk „Formularz oferty”;</w:t>
      </w:r>
    </w:p>
    <w:p w:rsidR="00490C9F" w:rsidRDefault="00490C9F" w:rsidP="00490C9F">
      <w:pPr>
        <w:pStyle w:val="pkt"/>
        <w:numPr>
          <w:ilvl w:val="0"/>
          <w:numId w:val="21"/>
        </w:numPr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Wzór wykazu podwykonawców;</w:t>
      </w:r>
    </w:p>
    <w:p w:rsidR="00490C9F" w:rsidRDefault="00490C9F" w:rsidP="00490C9F">
      <w:pPr>
        <w:pStyle w:val="pkt"/>
        <w:numPr>
          <w:ilvl w:val="0"/>
          <w:numId w:val="21"/>
        </w:numPr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Wzór umowy;</w:t>
      </w:r>
    </w:p>
    <w:p w:rsidR="00490C9F" w:rsidRDefault="00490C9F" w:rsidP="00490C9F">
      <w:pPr>
        <w:pStyle w:val="pkt"/>
        <w:numPr>
          <w:ilvl w:val="0"/>
          <w:numId w:val="21"/>
        </w:numPr>
        <w:spacing w:before="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Dokumentacja projektowa, w tym przedmiary robót oraz specyfikacja techniczna wykonania i odbioru robót budowlanych.</w:t>
      </w:r>
    </w:p>
    <w:p w:rsidR="005716EF" w:rsidRDefault="005716EF"/>
    <w:sectPr w:rsidR="005716EF" w:rsidSect="000B734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336" w:rsidRDefault="00361336" w:rsidP="00BB7C25">
      <w:pPr>
        <w:spacing w:after="0" w:line="240" w:lineRule="auto"/>
      </w:pPr>
      <w:r>
        <w:separator/>
      </w:r>
    </w:p>
  </w:endnote>
  <w:endnote w:type="continuationSeparator" w:id="0">
    <w:p w:rsidR="00361336" w:rsidRDefault="00361336" w:rsidP="00BB7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14063"/>
      <w:docPartObj>
        <w:docPartGallery w:val="Page Numbers (Bottom of Page)"/>
        <w:docPartUnique/>
      </w:docPartObj>
    </w:sdtPr>
    <w:sdtContent>
      <w:p w:rsidR="006B4F22" w:rsidRDefault="00491449">
        <w:pPr>
          <w:pStyle w:val="Stopka"/>
          <w:jc w:val="center"/>
        </w:pPr>
        <w:fldSimple w:instr=" PAGE   \* MERGEFORMAT ">
          <w:r w:rsidR="00115C22">
            <w:rPr>
              <w:noProof/>
            </w:rPr>
            <w:t>3</w:t>
          </w:r>
        </w:fldSimple>
      </w:p>
    </w:sdtContent>
  </w:sdt>
  <w:p w:rsidR="006B4F22" w:rsidRDefault="006B4F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336" w:rsidRDefault="00361336" w:rsidP="00BB7C25">
      <w:pPr>
        <w:spacing w:after="0" w:line="240" w:lineRule="auto"/>
      </w:pPr>
      <w:r>
        <w:separator/>
      </w:r>
    </w:p>
  </w:footnote>
  <w:footnote w:type="continuationSeparator" w:id="0">
    <w:p w:rsidR="00361336" w:rsidRDefault="00361336" w:rsidP="00BB7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A84CFA4E"/>
    <w:name w:val="WW8Num5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">
    <w:nsid w:val="02FC26CF"/>
    <w:multiLevelType w:val="hybridMultilevel"/>
    <w:tmpl w:val="F6D28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63910"/>
    <w:multiLevelType w:val="hybridMultilevel"/>
    <w:tmpl w:val="D80CC3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B61B52"/>
    <w:multiLevelType w:val="hybridMultilevel"/>
    <w:tmpl w:val="A07640B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93283"/>
    <w:multiLevelType w:val="hybridMultilevel"/>
    <w:tmpl w:val="12384FC4"/>
    <w:lvl w:ilvl="0" w:tplc="088642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D40624"/>
    <w:multiLevelType w:val="hybridMultilevel"/>
    <w:tmpl w:val="AB24104C"/>
    <w:lvl w:ilvl="0" w:tplc="0886426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D82F2D"/>
    <w:multiLevelType w:val="hybridMultilevel"/>
    <w:tmpl w:val="74B012AA"/>
    <w:lvl w:ilvl="0" w:tplc="904675A4">
      <w:start w:val="1"/>
      <w:numFmt w:val="upperRoman"/>
      <w:lvlText w:val="%1."/>
      <w:lvlJc w:val="left"/>
      <w:pPr>
        <w:ind w:left="851" w:hanging="851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2456CA"/>
    <w:multiLevelType w:val="hybridMultilevel"/>
    <w:tmpl w:val="60504E48"/>
    <w:lvl w:ilvl="0" w:tplc="7E168A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1" w:tplc="28ACB9A2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70604B"/>
    <w:multiLevelType w:val="hybridMultilevel"/>
    <w:tmpl w:val="428C5A9C"/>
    <w:lvl w:ilvl="0" w:tplc="672684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D86FB2"/>
    <w:multiLevelType w:val="hybridMultilevel"/>
    <w:tmpl w:val="939C4C04"/>
    <w:lvl w:ilvl="0" w:tplc="08864268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000646"/>
    <w:multiLevelType w:val="hybridMultilevel"/>
    <w:tmpl w:val="B5725520"/>
    <w:lvl w:ilvl="0" w:tplc="08864268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1">
    <w:nsid w:val="3CAF4A70"/>
    <w:multiLevelType w:val="hybridMultilevel"/>
    <w:tmpl w:val="662293A6"/>
    <w:lvl w:ilvl="0" w:tplc="F47E094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E017E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>
    <w:nsid w:val="428D56F5"/>
    <w:multiLevelType w:val="hybridMultilevel"/>
    <w:tmpl w:val="96AA7DE0"/>
    <w:lvl w:ilvl="0" w:tplc="D34EFE7C">
      <w:start w:val="5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BC296B"/>
    <w:multiLevelType w:val="hybridMultilevel"/>
    <w:tmpl w:val="3078CA28"/>
    <w:lvl w:ilvl="0" w:tplc="0886426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C6330A"/>
    <w:multiLevelType w:val="hybridMultilevel"/>
    <w:tmpl w:val="BED6B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8B61CB"/>
    <w:multiLevelType w:val="hybridMultilevel"/>
    <w:tmpl w:val="3384A15C"/>
    <w:lvl w:ilvl="0" w:tplc="A706419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DA433B"/>
    <w:multiLevelType w:val="hybridMultilevel"/>
    <w:tmpl w:val="C620668E"/>
    <w:lvl w:ilvl="0" w:tplc="0886426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>
    <w:nsid w:val="5DC94260"/>
    <w:multiLevelType w:val="singleLevel"/>
    <w:tmpl w:val="0B0E56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>
    <w:nsid w:val="5EBF141C"/>
    <w:multiLevelType w:val="hybridMultilevel"/>
    <w:tmpl w:val="5906B8B6"/>
    <w:lvl w:ilvl="0" w:tplc="62D4D93E">
      <w:start w:val="2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4E585B"/>
    <w:multiLevelType w:val="singleLevel"/>
    <w:tmpl w:val="0B0E56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>
    <w:nsid w:val="66947B87"/>
    <w:multiLevelType w:val="hybridMultilevel"/>
    <w:tmpl w:val="6CC2B36E"/>
    <w:lvl w:ilvl="0" w:tplc="0FD810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102066"/>
    <w:multiLevelType w:val="singleLevel"/>
    <w:tmpl w:val="5AC0D1E8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</w:abstractNum>
  <w:abstractNum w:abstractNumId="23">
    <w:nsid w:val="712902FD"/>
    <w:multiLevelType w:val="hybridMultilevel"/>
    <w:tmpl w:val="D5BAE37E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4C48DD"/>
    <w:multiLevelType w:val="multilevel"/>
    <w:tmpl w:val="F926BF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D440A4"/>
    <w:multiLevelType w:val="hybridMultilevel"/>
    <w:tmpl w:val="478A0C48"/>
    <w:lvl w:ilvl="0" w:tplc="0886426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7D86622D"/>
    <w:multiLevelType w:val="multilevel"/>
    <w:tmpl w:val="F80EC3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</w:num>
  <w:num w:numId="20">
    <w:abstractNumId w:val="22"/>
    <w:lvlOverride w:ilvl="0">
      <w:startOverride w:val="1"/>
    </w:lvlOverride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"/>
  </w:num>
  <w:num w:numId="24">
    <w:abstractNumId w:val="10"/>
  </w:num>
  <w:num w:numId="25">
    <w:abstractNumId w:val="17"/>
  </w:num>
  <w:num w:numId="26">
    <w:abstractNumId w:val="25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C9F"/>
    <w:rsid w:val="0001612C"/>
    <w:rsid w:val="0002635D"/>
    <w:rsid w:val="00033202"/>
    <w:rsid w:val="00071542"/>
    <w:rsid w:val="000A1074"/>
    <w:rsid w:val="000A3842"/>
    <w:rsid w:val="000B7349"/>
    <w:rsid w:val="000D4DC9"/>
    <w:rsid w:val="000E2C63"/>
    <w:rsid w:val="000F2502"/>
    <w:rsid w:val="00105D14"/>
    <w:rsid w:val="001069FE"/>
    <w:rsid w:val="00115C22"/>
    <w:rsid w:val="00137CD9"/>
    <w:rsid w:val="0016430A"/>
    <w:rsid w:val="00170930"/>
    <w:rsid w:val="0017426C"/>
    <w:rsid w:val="00237460"/>
    <w:rsid w:val="00261C95"/>
    <w:rsid w:val="002862A4"/>
    <w:rsid w:val="002946CD"/>
    <w:rsid w:val="00295535"/>
    <w:rsid w:val="002C32E8"/>
    <w:rsid w:val="002D12F4"/>
    <w:rsid w:val="002E0D74"/>
    <w:rsid w:val="002E3355"/>
    <w:rsid w:val="0032625B"/>
    <w:rsid w:val="00337B1E"/>
    <w:rsid w:val="00361336"/>
    <w:rsid w:val="0038498C"/>
    <w:rsid w:val="003A39A2"/>
    <w:rsid w:val="003A6A30"/>
    <w:rsid w:val="003B3B7B"/>
    <w:rsid w:val="003B3EFC"/>
    <w:rsid w:val="003B4932"/>
    <w:rsid w:val="003B6888"/>
    <w:rsid w:val="003C163D"/>
    <w:rsid w:val="00482C03"/>
    <w:rsid w:val="00490C9F"/>
    <w:rsid w:val="00491449"/>
    <w:rsid w:val="004A0854"/>
    <w:rsid w:val="004A6222"/>
    <w:rsid w:val="004A6A94"/>
    <w:rsid w:val="00504A10"/>
    <w:rsid w:val="005576D4"/>
    <w:rsid w:val="00565852"/>
    <w:rsid w:val="005716EF"/>
    <w:rsid w:val="005F7831"/>
    <w:rsid w:val="006032CF"/>
    <w:rsid w:val="006035C4"/>
    <w:rsid w:val="00606E51"/>
    <w:rsid w:val="00627F52"/>
    <w:rsid w:val="006853D3"/>
    <w:rsid w:val="00687A51"/>
    <w:rsid w:val="006A234A"/>
    <w:rsid w:val="006B4F22"/>
    <w:rsid w:val="006D7E65"/>
    <w:rsid w:val="006E278E"/>
    <w:rsid w:val="007068F5"/>
    <w:rsid w:val="00713CC6"/>
    <w:rsid w:val="007205D3"/>
    <w:rsid w:val="007218E9"/>
    <w:rsid w:val="00746C8B"/>
    <w:rsid w:val="00747067"/>
    <w:rsid w:val="00751629"/>
    <w:rsid w:val="007D0264"/>
    <w:rsid w:val="007D7B53"/>
    <w:rsid w:val="007F3CCC"/>
    <w:rsid w:val="00803355"/>
    <w:rsid w:val="00830B71"/>
    <w:rsid w:val="008570F4"/>
    <w:rsid w:val="00867172"/>
    <w:rsid w:val="008B126C"/>
    <w:rsid w:val="008D4AEC"/>
    <w:rsid w:val="008D621D"/>
    <w:rsid w:val="00927CB1"/>
    <w:rsid w:val="0097200A"/>
    <w:rsid w:val="00975201"/>
    <w:rsid w:val="00975C36"/>
    <w:rsid w:val="0099090A"/>
    <w:rsid w:val="009B67AB"/>
    <w:rsid w:val="009E30E2"/>
    <w:rsid w:val="009E5675"/>
    <w:rsid w:val="009F51C2"/>
    <w:rsid w:val="00A13A59"/>
    <w:rsid w:val="00A163FF"/>
    <w:rsid w:val="00A25A7A"/>
    <w:rsid w:val="00A5283C"/>
    <w:rsid w:val="00A87114"/>
    <w:rsid w:val="00AB7990"/>
    <w:rsid w:val="00B06746"/>
    <w:rsid w:val="00B11DE3"/>
    <w:rsid w:val="00B14352"/>
    <w:rsid w:val="00B40C1C"/>
    <w:rsid w:val="00B63DA1"/>
    <w:rsid w:val="00B70154"/>
    <w:rsid w:val="00B84FC9"/>
    <w:rsid w:val="00B862E9"/>
    <w:rsid w:val="00BA1420"/>
    <w:rsid w:val="00BB7C25"/>
    <w:rsid w:val="00BC6671"/>
    <w:rsid w:val="00BE3BDC"/>
    <w:rsid w:val="00C13973"/>
    <w:rsid w:val="00C369A6"/>
    <w:rsid w:val="00C56D82"/>
    <w:rsid w:val="00C6065D"/>
    <w:rsid w:val="00C63C91"/>
    <w:rsid w:val="00C903A8"/>
    <w:rsid w:val="00CC15A1"/>
    <w:rsid w:val="00CD6F8D"/>
    <w:rsid w:val="00CD7010"/>
    <w:rsid w:val="00D55A6B"/>
    <w:rsid w:val="00D94F2B"/>
    <w:rsid w:val="00DA541E"/>
    <w:rsid w:val="00DA5AB9"/>
    <w:rsid w:val="00E12962"/>
    <w:rsid w:val="00E974BB"/>
    <w:rsid w:val="00EA6F08"/>
    <w:rsid w:val="00ED773F"/>
    <w:rsid w:val="00F11607"/>
    <w:rsid w:val="00F273CA"/>
    <w:rsid w:val="00F30737"/>
    <w:rsid w:val="00F36FF8"/>
    <w:rsid w:val="00F5194B"/>
    <w:rsid w:val="00F93479"/>
    <w:rsid w:val="00F966B5"/>
    <w:rsid w:val="00FB1979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C9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90C9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46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90C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rmalnyWeb">
    <w:name w:val="Normal (Web)"/>
    <w:basedOn w:val="Normalny"/>
    <w:unhideWhenUsed/>
    <w:rsid w:val="00490C9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0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C9F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490C9F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0C9F"/>
    <w:rPr>
      <w:rFonts w:ascii="Times New Roman" w:eastAsia="Tahoma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490C9F"/>
    <w:pPr>
      <w:widowControl w:val="0"/>
      <w:suppressAutoHyphens/>
      <w:spacing w:after="120" w:line="480" w:lineRule="auto"/>
    </w:pPr>
    <w:rPr>
      <w:rFonts w:ascii="Times New Roman" w:eastAsia="Tahoma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0C9F"/>
    <w:rPr>
      <w:rFonts w:ascii="Times New Roman" w:eastAsia="Tahoma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490C9F"/>
    <w:pPr>
      <w:ind w:left="720"/>
      <w:contextualSpacing/>
    </w:pPr>
  </w:style>
  <w:style w:type="paragraph" w:customStyle="1" w:styleId="pkt">
    <w:name w:val="pkt"/>
    <w:basedOn w:val="Normalny"/>
    <w:rsid w:val="00490C9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pkt1">
    <w:name w:val="pkt1"/>
    <w:basedOn w:val="pkt"/>
    <w:rsid w:val="00490C9F"/>
    <w:pPr>
      <w:ind w:left="850" w:hanging="425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46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odstpw">
    <w:name w:val="No Spacing"/>
    <w:uiPriority w:val="1"/>
    <w:qFormat/>
    <w:rsid w:val="002946C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0ADA1-3F79-4895-B27C-DC394972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11</Pages>
  <Words>3878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Bański</dc:creator>
  <cp:lastModifiedBy>Gienek</cp:lastModifiedBy>
  <cp:revision>74</cp:revision>
  <cp:lastPrinted>2012-10-08T08:31:00Z</cp:lastPrinted>
  <dcterms:created xsi:type="dcterms:W3CDTF">2011-04-22T10:34:00Z</dcterms:created>
  <dcterms:modified xsi:type="dcterms:W3CDTF">2012-10-08T12:03:00Z</dcterms:modified>
</cp:coreProperties>
</file>