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DF" w:rsidRPr="007709DF" w:rsidRDefault="007709DF" w:rsidP="007709DF">
      <w:pPr>
        <w:spacing w:after="0"/>
        <w:rPr>
          <w:rFonts w:ascii="Times New Roman" w:hAnsi="Times New Roman" w:cs="Times New Roman"/>
        </w:rPr>
      </w:pPr>
    </w:p>
    <w:tbl>
      <w:tblPr>
        <w:tblW w:w="11276" w:type="dxa"/>
        <w:jc w:val="center"/>
        <w:tblInd w:w="-195" w:type="dxa"/>
        <w:tblCellMar>
          <w:left w:w="70" w:type="dxa"/>
          <w:right w:w="70" w:type="dxa"/>
        </w:tblCellMar>
        <w:tblLook w:val="04A0"/>
      </w:tblPr>
      <w:tblGrid>
        <w:gridCol w:w="3730"/>
        <w:gridCol w:w="7546"/>
      </w:tblGrid>
      <w:tr w:rsidR="00FA08DD" w:rsidRPr="00C8001D" w:rsidTr="00961BE2">
        <w:trPr>
          <w:trHeight w:val="405"/>
          <w:jc w:val="center"/>
        </w:trPr>
        <w:tc>
          <w:tcPr>
            <w:tcW w:w="1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08DD" w:rsidRPr="00C8001D" w:rsidRDefault="00FA08D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800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Formularz Klienta</w:t>
            </w:r>
            <w:r w:rsidR="00D6791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– udzielanie kredytu</w:t>
            </w:r>
            <w:r w:rsidR="000C3AB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– tryb standardowy</w:t>
            </w:r>
          </w:p>
        </w:tc>
      </w:tr>
      <w:tr w:rsidR="00FA08DD" w:rsidRPr="00C8001D" w:rsidTr="00E04FDA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FA08DD" w:rsidRPr="008342C1" w:rsidRDefault="00FA08DD" w:rsidP="00C80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8342C1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Nazwa Klienta</w:t>
            </w:r>
            <w:r w:rsidR="00657F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*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EBC8"/>
            <w:vAlign w:val="center"/>
            <w:hideMark/>
          </w:tcPr>
          <w:p w:rsidR="00FA08DD" w:rsidRPr="008342C1" w:rsidRDefault="00FA08DD" w:rsidP="00C8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  <w:r w:rsidRPr="008342C1"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  <w:t> </w:t>
            </w:r>
            <w:r w:rsidR="00262901"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  <w:t>Gmina Ciasna</w:t>
            </w:r>
            <w:bookmarkStart w:id="0" w:name="_GoBack"/>
            <w:bookmarkEnd w:id="0"/>
          </w:p>
        </w:tc>
      </w:tr>
    </w:tbl>
    <w:p w:rsidR="00D02E94" w:rsidRDefault="00D02E94" w:rsidP="001F44F6">
      <w:pPr>
        <w:spacing w:after="0" w:line="240" w:lineRule="auto"/>
        <w:rPr>
          <w:sz w:val="18"/>
          <w:szCs w:val="18"/>
        </w:rPr>
      </w:pPr>
    </w:p>
    <w:tbl>
      <w:tblPr>
        <w:tblW w:w="21701" w:type="dxa"/>
        <w:tblInd w:w="-214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1830"/>
        <w:gridCol w:w="1368"/>
        <w:gridCol w:w="2672"/>
        <w:gridCol w:w="1294"/>
        <w:gridCol w:w="1292"/>
        <w:gridCol w:w="900"/>
        <w:gridCol w:w="1417"/>
        <w:gridCol w:w="3446"/>
        <w:gridCol w:w="1557"/>
        <w:gridCol w:w="33"/>
        <w:gridCol w:w="1522"/>
        <w:gridCol w:w="35"/>
        <w:gridCol w:w="1519"/>
        <w:gridCol w:w="36"/>
        <w:gridCol w:w="124"/>
        <w:gridCol w:w="160"/>
        <w:gridCol w:w="160"/>
        <w:gridCol w:w="160"/>
        <w:gridCol w:w="160"/>
        <w:gridCol w:w="790"/>
        <w:gridCol w:w="160"/>
        <w:gridCol w:w="160"/>
        <w:gridCol w:w="160"/>
        <w:gridCol w:w="160"/>
        <w:gridCol w:w="160"/>
      </w:tblGrid>
      <w:tr w:rsidR="001F44F6" w:rsidRPr="00FA08DD" w:rsidTr="001F44F6">
        <w:trPr>
          <w:gridAfter w:val="18"/>
          <w:wAfter w:w="10502" w:type="dxa"/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transakcji i zabezpieczeń</w:t>
            </w:r>
          </w:p>
        </w:tc>
      </w:tr>
      <w:tr w:rsidR="001F44F6" w:rsidRPr="00FA08DD" w:rsidTr="001F44F6">
        <w:trPr>
          <w:trHeight w:val="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6"/>
          <w:wAfter w:w="1590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czy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wekslu 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 deklaracji wekslowej zostanie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złożona kontrasygnata Skarbnika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44F6" w:rsidRPr="00FA08DD" w:rsidTr="001F44F6">
        <w:trPr>
          <w:gridAfter w:val="17"/>
          <w:wAfter w:w="7056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czy zostanie złożone oświadczenie o poddaniu się egzekucji zgodnie z art. 97 </w:t>
            </w:r>
            <w:r w:rsidR="00022E10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rawa bankowego.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informację czy na oświadczeniu o poddaniu się egzekucji zostanie złożona kontrasygnata skarbnika.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F44F6" w:rsidRPr="00FA08DD" w:rsidRDefault="001F44F6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44F6" w:rsidRPr="00FA08DD" w:rsidRDefault="001F44F6" w:rsidP="001F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F30B9" w:rsidRPr="00FA08DD" w:rsidTr="007D11F4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0B9" w:rsidRPr="00D37B95" w:rsidRDefault="00545D0B" w:rsidP="00545D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9DF" w:rsidRPr="008E53E2" w:rsidRDefault="000F30B9" w:rsidP="007709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W związku z zawartym w SIWZ zastrzeżeniem możliwości zmiany: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0B9" w:rsidRPr="00FA08DD" w:rsidRDefault="000F30B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0B9" w:rsidRPr="00FA08DD" w:rsidRDefault="000F30B9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0D43" w:rsidRPr="00FA08DD" w:rsidTr="00820D43">
        <w:trPr>
          <w:gridAfter w:val="16"/>
          <w:wAfter w:w="5499" w:type="dxa"/>
          <w:trHeight w:val="49"/>
        </w:trPr>
        <w:tc>
          <w:tcPr>
            <w:tcW w:w="426" w:type="dxa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D37B95" w:rsidRDefault="00820D43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8E53E2" w:rsidRDefault="00820D43" w:rsidP="007709DF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terminów i kwotwypłat – prosimy o podanie ostatecznego terminu wypłaty kredytu,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820D43" w:rsidRPr="008E53E2" w:rsidRDefault="00820D43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0D43" w:rsidRPr="00FA08DD" w:rsidTr="00820D43">
        <w:trPr>
          <w:gridAfter w:val="16"/>
          <w:wAfter w:w="5499" w:type="dxa"/>
          <w:trHeight w:val="847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D43" w:rsidRPr="00D37B95" w:rsidDel="00D41832" w:rsidRDefault="00820D43" w:rsidP="001F44F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6F8" w:rsidRDefault="00ED76F8" w:rsidP="00831B3D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ind w:left="214" w:hanging="2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zapisu SIWZ pkt. XVI Ogólne warunki umowy tiret 7 „W przypadku zaistnienia okoliczności mogących mieć wpływ …….” Na następujący  zapis:</w:t>
            </w:r>
          </w:p>
          <w:p w:rsidR="00820D43" w:rsidRPr="00831B3D" w:rsidRDefault="00820D43" w:rsidP="00ED76F8">
            <w:pPr>
              <w:pStyle w:val="Akapitzlist"/>
              <w:spacing w:before="40" w:after="40" w:line="240" w:lineRule="auto"/>
              <w:ind w:left="2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E53E2">
              <w:rPr>
                <w:rFonts w:ascii="Times New Roman" w:eastAsia="Times New Roman" w:hAnsi="Times New Roman" w:cs="Times New Roman"/>
                <w:sz w:val="18"/>
                <w:szCs w:val="18"/>
              </w:rPr>
              <w:t>„Wysokość i termin spłaty kredytu/raty kredytu mogą być, w szczególnie uzasadnionym przypadku, zmienione, w drodze aneksu do umowy, na pisemny wniosek kredytobiorcy złożony wraz z odpowiednim uzasadnieniem na 14 dni przed terminem płatności raty kapitałowej. Oznaczony czas przesunięcia raty kapitałowej nie może wykraczać poza okres 1 roku kalendarzowego w poszczególnych latach kredytowania. Rata kapitałowa, której termin spłaty został przesunięty, wchodzi w skład niespłaconej części kapitału i jest oprocentowana na zasadach określonych w umowie kredyt</w:t>
            </w:r>
            <w:r w:rsidR="00022E10"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="00831B3D">
              <w:rPr>
                <w:rFonts w:ascii="Times New Roman" w:eastAsia="Times New Roman" w:hAnsi="Times New Roman" w:cs="Times New Roman"/>
                <w:sz w:val="18"/>
                <w:szCs w:val="18"/>
              </w:rPr>
              <w:t>.”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0D43" w:rsidRPr="00FA08DD" w:rsidRDefault="00820D43" w:rsidP="001F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1832" w:rsidRPr="00FA08DD" w:rsidTr="00250196">
        <w:trPr>
          <w:gridAfter w:val="16"/>
          <w:wAfter w:w="5499" w:type="dxa"/>
          <w:trHeight w:val="1484"/>
        </w:trPr>
        <w:tc>
          <w:tcPr>
            <w:tcW w:w="426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832" w:rsidRDefault="00D41832" w:rsidP="00D418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41832" w:rsidRPr="008E53E2" w:rsidRDefault="00D41832" w:rsidP="00D4183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832" w:rsidRPr="00FA08DD" w:rsidRDefault="00D41832" w:rsidP="00D41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1832" w:rsidRPr="00FA08DD" w:rsidRDefault="00D41832" w:rsidP="00D41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1F44F6" w:rsidRPr="00961BE2" w:rsidRDefault="001F44F6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C8001D" w:rsidRPr="00FA08DD" w:rsidTr="00D02E94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9F2710" w:rsidRDefault="00C8001D" w:rsidP="00D02E9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sytuacji ekonomiczno-finansowej Klienta</w:t>
            </w:r>
          </w:p>
          <w:p w:rsidR="00C8001D" w:rsidRPr="00FA08DD" w:rsidRDefault="009F2710" w:rsidP="00D02E9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780A74" w:rsidRPr="00961BE2" w:rsidRDefault="00780A74" w:rsidP="00E12D05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9360"/>
        <w:gridCol w:w="1483"/>
      </w:tblGrid>
      <w:tr w:rsidR="00FA08DD" w:rsidRPr="00FA08DD" w:rsidTr="00456031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542C1B"/>
            <w:vAlign w:val="center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1483" w:type="dxa"/>
            <w:shd w:val="clear" w:color="000000" w:fill="542C1B"/>
            <w:vAlign w:val="center"/>
            <w:hideMark/>
          </w:tcPr>
          <w:p w:rsidR="00FA08DD" w:rsidRPr="00FA08DD" w:rsidRDefault="00FA08DD" w:rsidP="00E12D0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F2295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czy na Państwa rachunkach w bankach ciążą zajęcia egzekucyjne.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AC1F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czy posiadają Państwo zaległe z</w:t>
            </w:r>
            <w:r w:rsidR="00B735F7">
              <w:rPr>
                <w:rFonts w:ascii="Times New Roman" w:eastAsia="Times New Roman" w:hAnsi="Times New Roman" w:cs="Times New Roman"/>
                <w:sz w:val="18"/>
                <w:szCs w:val="18"/>
              </w:rPr>
              <w:t>obowiązania w bankach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022E1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czy w ciągu ostatnich 18 miesięcy </w:t>
            </w:r>
            <w:r w:rsidR="007709DF" w:rsidRPr="007709D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JST prowadzony był program naprawczy w rozumieniu </w:t>
            </w:r>
            <w:r w:rsidR="00C20B32" w:rsidRPr="00B83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="007709DF"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AC1F3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czy w ciągu ostatnich 36 miesięcy były prowadzone wobec Państwa za pośrednictwem komornika sądowego działania windykacyjne zadłużenia w bankach.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4C07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A08DD" w:rsidRDefault="00014C0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A08DD" w:rsidRDefault="00014C07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czy posiadają Państwo zaległe zobowiązania wobec ZUS lub US.</w:t>
            </w:r>
            <w:r w:rsidR="008E5CF7"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014C07" w:rsidRPr="00FA08DD" w:rsidRDefault="00014C07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A08DD" w:rsidRPr="00FA08DD" w:rsidTr="00456031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D25539" w:rsidRDefault="00FA08DD" w:rsidP="00543D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czy w ciągu ostatnich dwóch lat została </w:t>
            </w:r>
            <w:r w:rsidR="00543D95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podjęta 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A08DD" w:rsidRPr="00FA08DD" w:rsidRDefault="00FA08DD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A77006" w:rsidRDefault="00A77006" w:rsidP="00A77006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D25539" w:rsidRDefault="00A77006" w:rsidP="00A77006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dotyczącą następujących pozycji długu JST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wg stanu planowanego na koniec bieżącego roku budżetowego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D25539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zobowiązania ogółem, wg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D25539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niewymagalnych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kredytów i pożyczek związanych z realizacją programów i projektów finansowanych z udziałem środków, o których mowa w art. 5 ist.1 pkt.2 UoFP 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77006" w:rsidRPr="00A77006" w:rsidTr="00FE1C3F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kredytów i pożyczek związanych z realizacją programów i projektów finansowanych z udziałem środków, o których mowa w art. 5 ist.1 pkt.2 UoFP z innych źródeł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A77006" w:rsidRPr="00A77006" w:rsidRDefault="00A77006" w:rsidP="00A7700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77006" w:rsidRPr="00A77006" w:rsidRDefault="00A77006" w:rsidP="005C163D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1199"/>
      </w:tblGrid>
      <w:tr w:rsidR="002C593F" w:rsidRPr="00FA08DD" w:rsidTr="00EF641F">
        <w:trPr>
          <w:trHeight w:val="445"/>
        </w:trPr>
        <w:tc>
          <w:tcPr>
            <w:tcW w:w="111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9F2710" w:rsidRDefault="002C593F" w:rsidP="0025019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 xml:space="preserve">Pytania dotyczące dofinansowania z UE oraz przedsięwzięć inwestycyjnych w ramach budżetu roku </w:t>
            </w:r>
            <w:r w:rsidRPr="00D37B95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bieżącego</w:t>
            </w:r>
            <w:r w:rsidR="00A37609" w:rsidRPr="00D37B95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 xml:space="preserve"> oraz lat poprzednich</w:t>
            </w:r>
          </w:p>
          <w:p w:rsidR="002C593F" w:rsidRPr="00FA08DD" w:rsidRDefault="009F2710" w:rsidP="009F271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55787A" w:rsidRPr="00961BE2" w:rsidRDefault="0055787A" w:rsidP="00250196">
      <w:pPr>
        <w:keepNext/>
        <w:spacing w:after="0"/>
        <w:rPr>
          <w:sz w:val="10"/>
          <w:szCs w:val="10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9356"/>
        <w:gridCol w:w="1417"/>
      </w:tblGrid>
      <w:tr w:rsidR="00D02E94" w:rsidRPr="00FA08DD" w:rsidTr="009B4D0E">
        <w:trPr>
          <w:trHeight w:val="49"/>
        </w:trPr>
        <w:tc>
          <w:tcPr>
            <w:tcW w:w="42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FA08DD" w:rsidRDefault="00D02E94" w:rsidP="00CC5F6B">
            <w:pPr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D02E94" w:rsidRPr="00FA08DD" w:rsidRDefault="00D02E94" w:rsidP="00CC5F6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D02E94" w:rsidRPr="00FA08DD" w:rsidRDefault="00D02E94" w:rsidP="00CC5F6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392072" w:rsidRPr="00FA08DD" w:rsidTr="009B4D0E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D37B95" w:rsidRDefault="0039207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072" w:rsidRPr="00D37B95" w:rsidRDefault="00392072" w:rsidP="0039207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przedstawienie informacji o dofinansowaniach ze środków UE zadań realizowanych przez Państwa </w:t>
            </w:r>
            <w:r w:rsidR="00F8242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(wydatki majątkowe)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w ramach budżetu roku bieżącego z podziałem na:</w:t>
            </w:r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37B95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686C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zawartych umów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0F30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umowami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686C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złożonych wniosków, dla których nie uzyskano jeszcze decyzji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3FFF" w:rsidRPr="00D25539" w:rsidTr="009B4D0E">
        <w:trPr>
          <w:trHeight w:val="274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FF" w:rsidRPr="00D25539" w:rsidRDefault="00A93FFF" w:rsidP="000F30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wnioskami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93FFF" w:rsidRPr="00D25539" w:rsidRDefault="00A93FFF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C163D" w:rsidRPr="00D25539" w:rsidTr="009B4D0E">
        <w:trPr>
          <w:trHeight w:val="1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3D" w:rsidRPr="00D25539" w:rsidRDefault="00686C89" w:rsidP="00686C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3D" w:rsidRPr="00D25539" w:rsidRDefault="005C163D" w:rsidP="007B518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Prosimy o informację, czy w </w:t>
            </w:r>
            <w:r w:rsidR="007B5188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ciągu ostatnich 2 lat budżetowych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zdarzyło się, że JST musiała zwrócić środki uzyskane z UE z powodu nie wywiązania się z zapisów umowy dofinansowania.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podanie kwoty 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środków 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zwróconych </w:t>
            </w:r>
            <w:r w:rsidR="008B6803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ciągu pełnych ostatnich dwóch lat budżetowych </w:t>
            </w:r>
            <w:r w:rsidR="009B4D0E"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(w tys. PLN):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C163D" w:rsidRPr="00D25539" w:rsidRDefault="005C163D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F40D9E" w:rsidRPr="00D25539" w:rsidRDefault="00F40D9E" w:rsidP="00E94E9E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00"/>
        <w:gridCol w:w="310"/>
        <w:gridCol w:w="283"/>
        <w:gridCol w:w="727"/>
        <w:gridCol w:w="1016"/>
        <w:gridCol w:w="1966"/>
        <w:gridCol w:w="260"/>
        <w:gridCol w:w="698"/>
        <w:gridCol w:w="720"/>
        <w:gridCol w:w="236"/>
        <w:gridCol w:w="1798"/>
        <w:gridCol w:w="1368"/>
        <w:gridCol w:w="1225"/>
        <w:gridCol w:w="192"/>
      </w:tblGrid>
      <w:tr w:rsidR="00D02E94" w:rsidRPr="00D25539" w:rsidTr="00961BE2">
        <w:trPr>
          <w:trHeight w:val="300"/>
        </w:trPr>
        <w:tc>
          <w:tcPr>
            <w:tcW w:w="11199" w:type="dxa"/>
            <w:gridSpan w:val="1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D02E94" w:rsidRPr="00D25539" w:rsidRDefault="00D02E94" w:rsidP="0096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podmiotów powiązanych z Klientem</w:t>
            </w:r>
          </w:p>
        </w:tc>
      </w:tr>
      <w:tr w:rsidR="00D02E94" w:rsidRPr="00D25539" w:rsidTr="00961BE2">
        <w:trPr>
          <w:gridAfter w:val="1"/>
          <w:wAfter w:w="192" w:type="dxa"/>
          <w:trHeight w:val="59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D02E94" w:rsidRPr="00D25539" w:rsidTr="00D02E9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D02E94" w:rsidRPr="00D25539" w:rsidRDefault="00D02E94" w:rsidP="00D02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543D95" w:rsidRPr="00D25539" w:rsidTr="007D11F4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D95" w:rsidRPr="00D25539" w:rsidRDefault="00543D95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9DF" w:rsidRPr="00D25539" w:rsidRDefault="00543D95" w:rsidP="007709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Jeżeli wśród podmiotów powiązanych z JST znajduje się szpital/-le</w:t>
            </w:r>
            <w:r w:rsidR="00677102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SPZOZ</w:t>
            </w:r>
            <w:r w:rsidR="00CC5F6B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prosimy o podanie oddzielnie dla każdego z nich następujących informacji:</w:t>
            </w:r>
          </w:p>
        </w:tc>
      </w:tr>
      <w:tr w:rsidR="00D02E94" w:rsidRPr="00D25539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informację, czy szpital realizuje program naprawczy?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informację, czy szpital korzysta z kredytów (w tym poręczonych przez JST)?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kredytu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kredytowania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poręczenia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poręczenia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1BE2" w:rsidRPr="00456031" w:rsidTr="00961BE2">
        <w:trPr>
          <w:trHeight w:val="49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456031" w:rsidRDefault="00961BE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D25539" w:rsidRDefault="00961BE2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 czy JST w jakikolwiek sposób wspiera szpital finansowo (dopłaty na kapitał lub dopłaty do działalności bieżącej/inwestycyjnej).</w:t>
            </w:r>
          </w:p>
        </w:tc>
      </w:tr>
      <w:tr w:rsidR="00961BE2" w:rsidRPr="00456031" w:rsidTr="009A7F78">
        <w:trPr>
          <w:trHeight w:val="807"/>
        </w:trPr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BE2" w:rsidRPr="00456031" w:rsidRDefault="00961BE2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61BE2" w:rsidRPr="00D25539" w:rsidRDefault="00961BE2" w:rsidP="005C16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02E94" w:rsidRPr="00456031" w:rsidTr="00D02E94">
        <w:trPr>
          <w:trHeight w:val="49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i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2E94" w:rsidRPr="00D25539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kwoty wsparcia finansowego szpitala (w tys. PLN):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2E94" w:rsidRPr="00456031" w:rsidRDefault="00D02E94" w:rsidP="00EA017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603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podanie okresu wsparcia finansowego szpitala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02E94" w:rsidRPr="00456031" w:rsidRDefault="00D02E94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143C6" w:rsidRPr="00456031" w:rsidTr="00A143C6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3C6" w:rsidRPr="00456031" w:rsidRDefault="00A143C6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634" w:rsidRPr="00D25539" w:rsidRDefault="00970634" w:rsidP="00CC1E7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Prosimy o informację, czy w okresie obowiązywania ekspozycji kredytowej w </w:t>
            </w:r>
            <w:r w:rsidR="00CC1E7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Banku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przewidywane jest przejęcie zobowiązań powstałych w wyniku likwidacji zakładu opieki zdrowotnej przez JST, po przeniesieniu działalności medycznej ZOZ do innego pomiotu (komercjalizacj</w:t>
            </w:r>
            <w:r w:rsidR="009A7F78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a, prywatyzacja, dzierżawa itp.)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. Jeżeli tak, prosimy o podanie poniesionych lub ewentualnych szacowanych skutków ww. </w:t>
            </w:r>
            <w:r w:rsidR="00E921BE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zmian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dla Państwa budżetu</w:t>
            </w:r>
            <w:r w:rsidR="00E921BE"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.</w:t>
            </w:r>
          </w:p>
        </w:tc>
      </w:tr>
      <w:tr w:rsidR="00F36688" w:rsidRPr="00456031" w:rsidTr="009A7F78">
        <w:trPr>
          <w:trHeight w:val="1095"/>
        </w:trPr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688" w:rsidRPr="00456031" w:rsidRDefault="00F36688" w:rsidP="00EA01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36688" w:rsidRPr="00456031" w:rsidRDefault="00F36688" w:rsidP="00F265C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351BE" w:rsidRPr="008351BE" w:rsidTr="00A93FFF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BE" w:rsidRPr="00D37B95" w:rsidRDefault="00A93FFF" w:rsidP="00AF6D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BE" w:rsidRPr="00D37B95" w:rsidRDefault="008351B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czy 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przeprowadzili lub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przewidują Państwo likwidację</w:t>
            </w:r>
            <w:r w:rsidR="00A93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jakiegokolwiek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szpitala wraz z przejęciem jego długu.</w:t>
            </w:r>
            <w:r w:rsidR="00A93F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 to prosimy o podanie łącznej kwoty przejętego długu.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8351BE" w:rsidRPr="008351BE" w:rsidRDefault="008351BE" w:rsidP="008351B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3B2795" w:rsidRPr="005C163D" w:rsidTr="005C163D">
        <w:trPr>
          <w:trHeight w:val="49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795" w:rsidRPr="00D37B95" w:rsidRDefault="00A93FFF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E9E" w:rsidRPr="00D37B95" w:rsidRDefault="003B2795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informację, czy </w:t>
            </w:r>
            <w:r w:rsidR="008351B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przeszłości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wystąpiły 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lub planowane są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przejęcia z mocy prawa przez JST zadłużenia</w:t>
            </w:r>
            <w:r w:rsidR="00E94E9E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 podmiocie, dla którego JST była podmiotem założycielskim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 podstawie umowy z wierzycielem spółki prawa handlowego, </w:t>
            </w:r>
          </w:p>
          <w:p w:rsidR="00E94E9E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stowarzyszenia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3B2795" w:rsidRPr="00D37B95" w:rsidRDefault="00E94E9E" w:rsidP="00E94E9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tj.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JST wstąpi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ła/wstąpi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na miejsce dłużnika, który zosta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ł/zostanie </w:t>
            </w:r>
            <w:r w:rsidR="003B2795"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z długu zwolniony.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3B2795" w:rsidRPr="005C163D" w:rsidRDefault="003B2795" w:rsidP="005C16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D02E94" w:rsidRDefault="00D02E94" w:rsidP="005C163D">
      <w:pPr>
        <w:spacing w:after="0" w:line="240" w:lineRule="auto"/>
        <w:rPr>
          <w:sz w:val="18"/>
          <w:szCs w:val="18"/>
        </w:rPr>
      </w:pPr>
    </w:p>
    <w:p w:rsidR="00AF6D72" w:rsidRPr="00FA08DD" w:rsidRDefault="00AF6D72" w:rsidP="005C163D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F265C6" w:rsidRPr="00FA08DD" w:rsidTr="00290873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F265C6" w:rsidRPr="00FA08DD" w:rsidRDefault="00F265C6" w:rsidP="00F265C6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Pozostałe pytania</w:t>
            </w:r>
          </w:p>
        </w:tc>
      </w:tr>
    </w:tbl>
    <w:p w:rsidR="00F265C6" w:rsidRPr="00961BE2" w:rsidRDefault="00F265C6" w:rsidP="00F265C6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7264"/>
        <w:gridCol w:w="3579"/>
      </w:tblGrid>
      <w:tr w:rsidR="00F265C6" w:rsidRPr="00FA08DD" w:rsidTr="00F265C6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275" w:type="dxa"/>
            <w:gridSpan w:val="2"/>
            <w:shd w:val="clear" w:color="000000" w:fill="542C1B"/>
            <w:vAlign w:val="center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3579" w:type="dxa"/>
            <w:shd w:val="clear" w:color="000000" w:fill="542C1B"/>
            <w:vAlign w:val="center"/>
            <w:hideMark/>
          </w:tcPr>
          <w:p w:rsidR="00F265C6" w:rsidRPr="00FA08DD" w:rsidRDefault="00F265C6" w:rsidP="00290873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F265C6" w:rsidRPr="00FA08DD" w:rsidTr="00F265C6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C6" w:rsidRPr="00FA08DD" w:rsidRDefault="00F265C6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5C6" w:rsidRPr="00FA08DD" w:rsidRDefault="00831B3D" w:rsidP="00831B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262901">
              <w:rPr>
                <w:rFonts w:ascii="Times New Roman" w:eastAsia="Times New Roman" w:hAnsi="Times New Roman" w:cs="Times New Roman"/>
                <w:sz w:val="18"/>
                <w:szCs w:val="18"/>
              </w:rPr>
              <w:t>Zgodnie z SIWZ ostateczny termin spłaty kredytu określono na dzień  30.09.2019r. w związku z powyższym czy ostatnie odsetki zostaną spłacone w dniu 30.09.2019r.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F265C6" w:rsidRPr="00FA08DD" w:rsidRDefault="00F265C6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000FD" w:rsidRPr="00FA08DD" w:rsidTr="001000FD">
        <w:tblPrEx>
          <w:tblCellMar>
            <w:top w:w="28" w:type="dxa"/>
            <w:bottom w:w="28" w:type="dxa"/>
          </w:tblCellMar>
        </w:tblPrEx>
        <w:trPr>
          <w:trHeight w:val="374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0FD" w:rsidRPr="00FA08DD" w:rsidRDefault="00262901" w:rsidP="0026290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0FD" w:rsidRDefault="00262901" w:rsidP="001000F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 związku z krótkim terminem przetargu prosimy o przesunięcie terminu składania ofert na 13.08.2012r.</w:t>
            </w:r>
          </w:p>
        </w:tc>
      </w:tr>
      <w:tr w:rsidR="001000FD" w:rsidRPr="00FA08DD" w:rsidTr="001000FD">
        <w:tblPrEx>
          <w:tblCellMar>
            <w:top w:w="28" w:type="dxa"/>
            <w:bottom w:w="28" w:type="dxa"/>
          </w:tblCellMar>
        </w:tblPrEx>
        <w:trPr>
          <w:trHeight w:val="29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0FD" w:rsidRPr="00FA08DD" w:rsidRDefault="001000FD" w:rsidP="0029087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000FD" w:rsidRDefault="001000FD" w:rsidP="0026290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265C6" w:rsidRPr="00FA08DD" w:rsidRDefault="00F265C6">
      <w:pPr>
        <w:rPr>
          <w:sz w:val="18"/>
          <w:szCs w:val="18"/>
        </w:rPr>
        <w:sectPr w:rsidR="00F265C6" w:rsidRPr="00FA08DD" w:rsidSect="00E04FDA">
          <w:pgSz w:w="11907" w:h="16839" w:code="9"/>
          <w:pgMar w:top="720" w:right="720" w:bottom="720" w:left="567" w:header="708" w:footer="708" w:gutter="0"/>
          <w:cols w:space="708"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436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4"/>
        <w:gridCol w:w="125"/>
        <w:gridCol w:w="735"/>
        <w:gridCol w:w="209"/>
        <w:gridCol w:w="280"/>
        <w:gridCol w:w="845"/>
      </w:tblGrid>
      <w:tr w:rsidR="004B3929" w:rsidRPr="00FA08DD" w:rsidTr="001D6C15">
        <w:trPr>
          <w:gridAfter w:val="8"/>
          <w:wAfter w:w="2885" w:type="dxa"/>
          <w:trHeight w:val="419"/>
        </w:trPr>
        <w:tc>
          <w:tcPr>
            <w:tcW w:w="1463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000000" w:fill="542C1B"/>
            <w:vAlign w:val="center"/>
            <w:hideMark/>
          </w:tcPr>
          <w:p w:rsidR="004B3929" w:rsidRPr="00FA08DD" w:rsidRDefault="004B3929" w:rsidP="00AC1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>Wykaz zaangażowań Klienta</w:t>
            </w:r>
          </w:p>
        </w:tc>
      </w:tr>
      <w:tr w:rsidR="00C8001D" w:rsidRPr="00EA0173" w:rsidTr="001D6C15">
        <w:trPr>
          <w:trHeight w:val="1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EA0173" w:rsidRDefault="00C8001D" w:rsidP="00C800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C15" w:rsidRPr="00FA08DD" w:rsidRDefault="001D6C15" w:rsidP="00026B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Kwoty zaangażowań prezentowane są w PLN wg stanu na dzień (rrrr-mm-dd)</w:t>
            </w:r>
            <w:r w:rsidR="0002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FA08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262901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  <w:t>30.06.2012r.</w:t>
            </w:r>
          </w:p>
        </w:tc>
      </w:tr>
      <w:tr w:rsidR="001D6C15" w:rsidRPr="00FA08DD" w:rsidTr="001D6C15">
        <w:trPr>
          <w:gridAfter w:val="5"/>
          <w:wAfter w:w="2194" w:type="dxa"/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D5799C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Nazwa podmiotu</w:t>
            </w:r>
          </w:p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(np. bank, NFOŚ, WFOŚ, firma leasingowa, firma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Kwota bieżącego zadłużenia (bilans)</w:t>
            </w:r>
            <w:r w:rsidR="00026BC7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footnoteReference w:id="2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Kwota pozostałego zadłużenia (pozabilans)</w:t>
            </w:r>
            <w:r w:rsidR="00026BC7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footnoteReference w:id="3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D5799C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Data całkowitej spłaty</w:t>
            </w: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542C1B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20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D6C15" w:rsidRPr="00FA08DD" w:rsidTr="001D6C15">
        <w:trPr>
          <w:gridAfter w:val="5"/>
          <w:wAfter w:w="2194" w:type="dxa"/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542C1B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D6C15" w:rsidRPr="00FA08DD" w:rsidRDefault="001D6C15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2C1B"/>
                <w:sz w:val="18"/>
                <w:szCs w:val="18"/>
              </w:rPr>
            </w:pPr>
          </w:p>
        </w:tc>
      </w:tr>
    </w:tbl>
    <w:p w:rsidR="00EB047C" w:rsidRPr="00FA08DD" w:rsidRDefault="00EB047C">
      <w:pPr>
        <w:rPr>
          <w:sz w:val="18"/>
          <w:szCs w:val="18"/>
        </w:rPr>
        <w:sectPr w:rsidR="00EB047C" w:rsidRPr="00FA08DD" w:rsidSect="00E04FDA">
          <w:pgSz w:w="16839" w:h="11907" w:orient="landscape" w:code="9"/>
          <w:pgMar w:top="567" w:right="720" w:bottom="720" w:left="720" w:header="708" w:footer="708" w:gutter="0"/>
          <w:cols w:space="708"/>
          <w:docGrid w:linePitch="360"/>
        </w:sectPr>
      </w:pPr>
    </w:p>
    <w:tbl>
      <w:tblPr>
        <w:tblW w:w="10932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1955"/>
        <w:gridCol w:w="280"/>
        <w:gridCol w:w="845"/>
        <w:gridCol w:w="7852"/>
      </w:tblGrid>
      <w:tr w:rsidR="00C55AB2" w:rsidRPr="00FA08DD" w:rsidTr="00820D43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>Dokumenty</w:t>
            </w:r>
          </w:p>
        </w:tc>
      </w:tr>
      <w:tr w:rsidR="00C55AB2" w:rsidRPr="00FA08DD" w:rsidTr="00820D43">
        <w:trPr>
          <w:gridAfter w:val="1"/>
          <w:wAfter w:w="7852" w:type="dxa"/>
          <w:trHeight w:val="145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AB2" w:rsidRPr="00FA08DD" w:rsidRDefault="00C55AB2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55AB2" w:rsidRPr="00FA08DD" w:rsidTr="00820D43">
        <w:trPr>
          <w:trHeight w:val="255"/>
          <w:jc w:val="center"/>
        </w:trPr>
        <w:tc>
          <w:tcPr>
            <w:tcW w:w="1093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Uprzejmie prosimy o dostarczenie następujących dokumentów</w:t>
            </w:r>
          </w:p>
        </w:tc>
      </w:tr>
    </w:tbl>
    <w:p w:rsidR="00C55AB2" w:rsidRPr="0040180E" w:rsidRDefault="00C55AB2" w:rsidP="00C55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932" w:type="dxa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36"/>
        <w:gridCol w:w="10496"/>
      </w:tblGrid>
      <w:tr w:rsidR="00C55AB2" w:rsidRPr="00FA08DD" w:rsidTr="00820D43">
        <w:trPr>
          <w:trHeight w:val="315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Lp</w:t>
            </w:r>
          </w:p>
        </w:tc>
        <w:tc>
          <w:tcPr>
            <w:tcW w:w="10496" w:type="dxa"/>
            <w:tcBorders>
              <w:top w:val="nil"/>
              <w:left w:val="nil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Rodzaj dokumentu</w:t>
            </w:r>
          </w:p>
        </w:tc>
      </w:tr>
      <w:tr w:rsidR="00C55AB2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C55AB2" w:rsidRPr="00FA08D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1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AB2" w:rsidRPr="00262901" w:rsidRDefault="00262901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290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zamieszczenie na BIP uchwały  w sprawie zaciągnięcia przedmiotowego kredytu.</w:t>
            </w:r>
          </w:p>
        </w:tc>
      </w:tr>
      <w:tr w:rsidR="00262901" w:rsidRPr="00FA08DD" w:rsidTr="00820D43">
        <w:trPr>
          <w:trHeight w:val="14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</w:tcPr>
          <w:p w:rsidR="00262901" w:rsidRPr="00FA08DD" w:rsidRDefault="00262901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2</w:t>
            </w:r>
          </w:p>
        </w:tc>
        <w:tc>
          <w:tcPr>
            <w:tcW w:w="10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01" w:rsidRPr="00262901" w:rsidRDefault="00262901" w:rsidP="0082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2901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zamieszczenie na BIP Opinii RIO w sprawie informacji o przebiegu wykonania budżetu za I półrocze 2012r.</w:t>
            </w:r>
          </w:p>
        </w:tc>
      </w:tr>
    </w:tbl>
    <w:p w:rsidR="00C55AB2" w:rsidRPr="0084539A" w:rsidRDefault="00C55AB2" w:rsidP="00C55AB2">
      <w:pPr>
        <w:spacing w:after="0" w:line="240" w:lineRule="auto"/>
        <w:rPr>
          <w:sz w:val="16"/>
          <w:szCs w:val="16"/>
        </w:rPr>
      </w:pPr>
    </w:p>
    <w:p w:rsidR="00C55AB2" w:rsidRPr="00CF4C74" w:rsidRDefault="00C55AB2" w:rsidP="00C55A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CF4C74">
        <w:rPr>
          <w:rFonts w:ascii="Times New Roman" w:eastAsia="Times New Roman" w:hAnsi="Times New Roman" w:cs="Times New Roman"/>
          <w:b/>
          <w:color w:val="000000"/>
        </w:rPr>
        <w:t xml:space="preserve">Wiarygodność danych zawartych we wniosku i załączonych dokumentach oraz ich zgodność ze stanem </w:t>
      </w:r>
    </w:p>
    <w:p w:rsidR="00C55AB2" w:rsidRDefault="00C55AB2" w:rsidP="00C55AB2">
      <w:pPr>
        <w:rPr>
          <w:rFonts w:ascii="Times New Roman" w:eastAsia="Times New Roman" w:hAnsi="Times New Roman" w:cs="Times New Roman"/>
          <w:b/>
          <w:color w:val="000000"/>
        </w:rPr>
      </w:pPr>
      <w:r w:rsidRPr="00CF4C74">
        <w:rPr>
          <w:rFonts w:ascii="Times New Roman" w:eastAsia="Times New Roman" w:hAnsi="Times New Roman" w:cs="Times New Roman"/>
          <w:b/>
          <w:color w:val="000000"/>
        </w:rPr>
        <w:t>faktycznym i prawnym potwierdzam(y) własnoręcznym podpisem</w:t>
      </w:r>
    </w:p>
    <w:p w:rsidR="00C55AB2" w:rsidRDefault="00C55AB2" w:rsidP="00C55AB2"/>
    <w:tbl>
      <w:tblPr>
        <w:tblW w:w="10790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79"/>
        <w:gridCol w:w="3575"/>
        <w:gridCol w:w="2836"/>
      </w:tblGrid>
      <w:tr w:rsidR="00C55AB2" w:rsidRPr="00C8001D" w:rsidTr="00820D43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:rsidR="00C55AB2" w:rsidRPr="00C8001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01D">
              <w:rPr>
                <w:rFonts w:ascii="Times New Roman" w:eastAsia="Times New Roman" w:hAnsi="Times New Roman" w:cs="Times New Roman"/>
                <w:color w:val="000000"/>
              </w:rPr>
              <w:t>Osoba upoważniona</w:t>
            </w:r>
            <w:r w:rsidRPr="00C8001D">
              <w:rPr>
                <w:rFonts w:ascii="Times New Roman" w:eastAsia="Times New Roman" w:hAnsi="Times New Roman" w:cs="Times New Roman"/>
                <w:color w:val="000000"/>
              </w:rPr>
              <w:br/>
              <w:t>(imię i nazwisko)</w:t>
            </w:r>
          </w:p>
        </w:tc>
        <w:tc>
          <w:tcPr>
            <w:tcW w:w="3575" w:type="dxa"/>
            <w:shd w:val="clear" w:color="auto" w:fill="auto"/>
            <w:vAlign w:val="center"/>
            <w:hideMark/>
          </w:tcPr>
          <w:p w:rsidR="00C55AB2" w:rsidRPr="00C8001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01D">
              <w:rPr>
                <w:rFonts w:ascii="Times New Roman" w:eastAsia="Times New Roman" w:hAnsi="Times New Roman" w:cs="Times New Roman"/>
                <w:color w:val="000000"/>
              </w:rPr>
              <w:t xml:space="preserve">Data </w:t>
            </w:r>
            <w:r w:rsidRPr="00C8001D">
              <w:rPr>
                <w:rFonts w:ascii="Times New Roman" w:eastAsia="Times New Roman" w:hAnsi="Times New Roman" w:cs="Times New Roman"/>
                <w:color w:val="000000"/>
              </w:rPr>
              <w:br/>
              <w:t>(rrrr-mm-dd)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C55AB2" w:rsidRPr="00C8001D" w:rsidRDefault="00C55AB2" w:rsidP="0082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001D">
              <w:rPr>
                <w:rFonts w:ascii="Times New Roman" w:eastAsia="Times New Roman" w:hAnsi="Times New Roman" w:cs="Times New Roman"/>
                <w:color w:val="000000"/>
              </w:rPr>
              <w:t>Podpis osoby upoważnionej</w:t>
            </w:r>
          </w:p>
        </w:tc>
      </w:tr>
    </w:tbl>
    <w:p w:rsidR="00C55AB2" w:rsidRPr="00657F39" w:rsidRDefault="00C55AB2" w:rsidP="00C55AB2">
      <w:pPr>
        <w:rPr>
          <w:rFonts w:ascii="Times New Roman" w:eastAsia="Times New Roman" w:hAnsi="Times New Roman" w:cs="Times New Roman"/>
          <w:color w:val="000000"/>
        </w:rPr>
      </w:pPr>
    </w:p>
    <w:p w:rsidR="00C55AB2" w:rsidRPr="0084539A" w:rsidRDefault="00C55AB2" w:rsidP="00C55AB2">
      <w:pPr>
        <w:rPr>
          <w:sz w:val="6"/>
          <w:szCs w:val="6"/>
        </w:rPr>
      </w:pPr>
      <w:r w:rsidRPr="00FE72D4">
        <w:rPr>
          <w:rFonts w:ascii="Times New Roman" w:eastAsia="Times New Roman" w:hAnsi="Times New Roman" w:cs="Times New Roman"/>
          <w:color w:val="000000"/>
        </w:rPr>
        <w:t>* Wypełnia Pracownik Sprzedaży</w:t>
      </w:r>
    </w:p>
    <w:p w:rsidR="00C55AB2" w:rsidRPr="00FE72D4" w:rsidRDefault="00C55AB2" w:rsidP="00657F39">
      <w:pPr>
        <w:rPr>
          <w:rFonts w:ascii="Times New Roman" w:eastAsia="Times New Roman" w:hAnsi="Times New Roman" w:cs="Times New Roman"/>
          <w:color w:val="000000"/>
        </w:rPr>
      </w:pPr>
    </w:p>
    <w:p w:rsidR="00657F39" w:rsidRPr="0084539A" w:rsidRDefault="00657F39" w:rsidP="0084539A">
      <w:pPr>
        <w:rPr>
          <w:sz w:val="6"/>
          <w:szCs w:val="6"/>
        </w:rPr>
      </w:pPr>
    </w:p>
    <w:sectPr w:rsidR="00657F39" w:rsidRPr="0084539A" w:rsidSect="00E04FDA">
      <w:pgSz w:w="11907" w:h="16839" w:code="9"/>
      <w:pgMar w:top="567" w:right="720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B2F" w:rsidRDefault="00FA0B2F" w:rsidP="00026BC7">
      <w:pPr>
        <w:spacing w:after="0" w:line="240" w:lineRule="auto"/>
      </w:pPr>
      <w:r>
        <w:separator/>
      </w:r>
    </w:p>
  </w:endnote>
  <w:endnote w:type="continuationSeparator" w:id="1">
    <w:p w:rsidR="00FA0B2F" w:rsidRDefault="00FA0B2F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B2F" w:rsidRDefault="00FA0B2F" w:rsidP="00026BC7">
      <w:pPr>
        <w:spacing w:after="0" w:line="240" w:lineRule="auto"/>
      </w:pPr>
      <w:r>
        <w:separator/>
      </w:r>
    </w:p>
  </w:footnote>
  <w:footnote w:type="continuationSeparator" w:id="1">
    <w:p w:rsidR="00FA0B2F" w:rsidRDefault="00FA0B2F" w:rsidP="00026BC7">
      <w:pPr>
        <w:spacing w:after="0" w:line="240" w:lineRule="auto"/>
      </w:pPr>
      <w:r>
        <w:continuationSeparator/>
      </w:r>
    </w:p>
  </w:footnote>
  <w:footnote w:id="2">
    <w:p w:rsidR="00ED76F8" w:rsidRDefault="00ED76F8">
      <w:pPr>
        <w:pStyle w:val="Tekstprzypisudolnego"/>
      </w:pPr>
      <w:r>
        <w:rPr>
          <w:rStyle w:val="Odwoanieprzypisudolnego"/>
        </w:rPr>
        <w:footnoteRef/>
      </w:r>
      <w:r>
        <w:t xml:space="preserve"> Przez zaangażowanie bilansowe rozumie się kwotę wypłaconego zaangażowania</w:t>
      </w:r>
    </w:p>
  </w:footnote>
  <w:footnote w:id="3">
    <w:p w:rsidR="00ED76F8" w:rsidRDefault="00ED76F8">
      <w:pPr>
        <w:pStyle w:val="Tekstprzypisudolnego"/>
      </w:pPr>
      <w:r>
        <w:rPr>
          <w:rStyle w:val="Odwoanieprzypisudolnego"/>
        </w:rPr>
        <w:footnoteRef/>
      </w:r>
      <w:r>
        <w:t xml:space="preserve"> Przez zaangażowanie pozabilansowe rozumie się kwotę jeszcze nie wypłaconego zaangażowania oraz kwoty niewymagalnych i wymagalnych  poręczeń i gwarancji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5EE8"/>
    <w:multiLevelType w:val="hybridMultilevel"/>
    <w:tmpl w:val="8F949C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E65BB"/>
    <w:multiLevelType w:val="hybridMultilevel"/>
    <w:tmpl w:val="1332A5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01D"/>
    <w:rsid w:val="00014C07"/>
    <w:rsid w:val="000225CB"/>
    <w:rsid w:val="00022E10"/>
    <w:rsid w:val="00026BC7"/>
    <w:rsid w:val="00044C89"/>
    <w:rsid w:val="00082665"/>
    <w:rsid w:val="000928BA"/>
    <w:rsid w:val="00092CDD"/>
    <w:rsid w:val="000C32FA"/>
    <w:rsid w:val="000C3AB3"/>
    <w:rsid w:val="000D14A1"/>
    <w:rsid w:val="000F30B9"/>
    <w:rsid w:val="001000FD"/>
    <w:rsid w:val="00140B80"/>
    <w:rsid w:val="00180856"/>
    <w:rsid w:val="001A2AFC"/>
    <w:rsid w:val="001A5442"/>
    <w:rsid w:val="001B32D2"/>
    <w:rsid w:val="001D34C5"/>
    <w:rsid w:val="001D6C15"/>
    <w:rsid w:val="001F44F6"/>
    <w:rsid w:val="0022545E"/>
    <w:rsid w:val="00232236"/>
    <w:rsid w:val="002358E0"/>
    <w:rsid w:val="00250196"/>
    <w:rsid w:val="00262901"/>
    <w:rsid w:val="00275470"/>
    <w:rsid w:val="00286414"/>
    <w:rsid w:val="00290873"/>
    <w:rsid w:val="002C593F"/>
    <w:rsid w:val="002F1C99"/>
    <w:rsid w:val="0030108E"/>
    <w:rsid w:val="00311D64"/>
    <w:rsid w:val="00320139"/>
    <w:rsid w:val="003845AD"/>
    <w:rsid w:val="00392072"/>
    <w:rsid w:val="003B2795"/>
    <w:rsid w:val="003B5227"/>
    <w:rsid w:val="003C1628"/>
    <w:rsid w:val="0040180E"/>
    <w:rsid w:val="004031D9"/>
    <w:rsid w:val="00404400"/>
    <w:rsid w:val="00417D6A"/>
    <w:rsid w:val="00452625"/>
    <w:rsid w:val="00456031"/>
    <w:rsid w:val="004B3929"/>
    <w:rsid w:val="004D358C"/>
    <w:rsid w:val="004D5E98"/>
    <w:rsid w:val="004E040F"/>
    <w:rsid w:val="004E2657"/>
    <w:rsid w:val="004E6B8C"/>
    <w:rsid w:val="004F35C2"/>
    <w:rsid w:val="00511471"/>
    <w:rsid w:val="00512680"/>
    <w:rsid w:val="00530618"/>
    <w:rsid w:val="00531768"/>
    <w:rsid w:val="00542811"/>
    <w:rsid w:val="00543D95"/>
    <w:rsid w:val="00545D0B"/>
    <w:rsid w:val="0055787A"/>
    <w:rsid w:val="00565CBA"/>
    <w:rsid w:val="00566E25"/>
    <w:rsid w:val="00580029"/>
    <w:rsid w:val="005912AC"/>
    <w:rsid w:val="005B2848"/>
    <w:rsid w:val="005C163D"/>
    <w:rsid w:val="005E74E7"/>
    <w:rsid w:val="005F71FA"/>
    <w:rsid w:val="00640847"/>
    <w:rsid w:val="00641ECB"/>
    <w:rsid w:val="00647F63"/>
    <w:rsid w:val="00657F39"/>
    <w:rsid w:val="00677102"/>
    <w:rsid w:val="00686C89"/>
    <w:rsid w:val="006A51DF"/>
    <w:rsid w:val="007279F9"/>
    <w:rsid w:val="007342A7"/>
    <w:rsid w:val="007709DF"/>
    <w:rsid w:val="00773D56"/>
    <w:rsid w:val="00780A74"/>
    <w:rsid w:val="00794793"/>
    <w:rsid w:val="007B5188"/>
    <w:rsid w:val="007D11F4"/>
    <w:rsid w:val="00820D43"/>
    <w:rsid w:val="00831B3D"/>
    <w:rsid w:val="008342C1"/>
    <w:rsid w:val="008351BE"/>
    <w:rsid w:val="008446F9"/>
    <w:rsid w:val="0084539A"/>
    <w:rsid w:val="0085507F"/>
    <w:rsid w:val="00897034"/>
    <w:rsid w:val="008B6803"/>
    <w:rsid w:val="008E53E2"/>
    <w:rsid w:val="008E5CF7"/>
    <w:rsid w:val="008E5DE2"/>
    <w:rsid w:val="009152FF"/>
    <w:rsid w:val="00943D2E"/>
    <w:rsid w:val="00961BE2"/>
    <w:rsid w:val="00964830"/>
    <w:rsid w:val="00970634"/>
    <w:rsid w:val="009759CF"/>
    <w:rsid w:val="0099491A"/>
    <w:rsid w:val="009955B6"/>
    <w:rsid w:val="009A5A45"/>
    <w:rsid w:val="009A7F78"/>
    <w:rsid w:val="009B4D0E"/>
    <w:rsid w:val="009E2FE0"/>
    <w:rsid w:val="009E6FE5"/>
    <w:rsid w:val="009F2710"/>
    <w:rsid w:val="00A0494A"/>
    <w:rsid w:val="00A0769F"/>
    <w:rsid w:val="00A10AB1"/>
    <w:rsid w:val="00A143C6"/>
    <w:rsid w:val="00A14ABD"/>
    <w:rsid w:val="00A21966"/>
    <w:rsid w:val="00A2705F"/>
    <w:rsid w:val="00A35E0F"/>
    <w:rsid w:val="00A36E5A"/>
    <w:rsid w:val="00A37609"/>
    <w:rsid w:val="00A656DE"/>
    <w:rsid w:val="00A77006"/>
    <w:rsid w:val="00A83AEF"/>
    <w:rsid w:val="00A84DC6"/>
    <w:rsid w:val="00A93FFF"/>
    <w:rsid w:val="00AA2453"/>
    <w:rsid w:val="00AA3989"/>
    <w:rsid w:val="00AC0A77"/>
    <w:rsid w:val="00AC1F3C"/>
    <w:rsid w:val="00AC767E"/>
    <w:rsid w:val="00AD28A4"/>
    <w:rsid w:val="00AF6D72"/>
    <w:rsid w:val="00B06158"/>
    <w:rsid w:val="00B148B3"/>
    <w:rsid w:val="00B72FD1"/>
    <w:rsid w:val="00B735F7"/>
    <w:rsid w:val="00B83219"/>
    <w:rsid w:val="00BC2044"/>
    <w:rsid w:val="00BC69B9"/>
    <w:rsid w:val="00BD3418"/>
    <w:rsid w:val="00BF029D"/>
    <w:rsid w:val="00C20B32"/>
    <w:rsid w:val="00C20B4B"/>
    <w:rsid w:val="00C22106"/>
    <w:rsid w:val="00C23B16"/>
    <w:rsid w:val="00C55AB2"/>
    <w:rsid w:val="00C8001D"/>
    <w:rsid w:val="00C83F30"/>
    <w:rsid w:val="00C9584F"/>
    <w:rsid w:val="00CA14CB"/>
    <w:rsid w:val="00CC1E71"/>
    <w:rsid w:val="00CC5F6B"/>
    <w:rsid w:val="00CD26E1"/>
    <w:rsid w:val="00CD7B1F"/>
    <w:rsid w:val="00CE0E2A"/>
    <w:rsid w:val="00CE71BD"/>
    <w:rsid w:val="00CF4C74"/>
    <w:rsid w:val="00D02E94"/>
    <w:rsid w:val="00D06078"/>
    <w:rsid w:val="00D14EAE"/>
    <w:rsid w:val="00D25539"/>
    <w:rsid w:val="00D309FF"/>
    <w:rsid w:val="00D37B95"/>
    <w:rsid w:val="00D41832"/>
    <w:rsid w:val="00D45958"/>
    <w:rsid w:val="00D53087"/>
    <w:rsid w:val="00D6791B"/>
    <w:rsid w:val="00D848F2"/>
    <w:rsid w:val="00DA6A9D"/>
    <w:rsid w:val="00DC3E90"/>
    <w:rsid w:val="00E04FDA"/>
    <w:rsid w:val="00E12D05"/>
    <w:rsid w:val="00E85DE4"/>
    <w:rsid w:val="00E921BE"/>
    <w:rsid w:val="00E92977"/>
    <w:rsid w:val="00E94E9E"/>
    <w:rsid w:val="00EA0173"/>
    <w:rsid w:val="00EB047C"/>
    <w:rsid w:val="00EB13A2"/>
    <w:rsid w:val="00EC6BBF"/>
    <w:rsid w:val="00EC7EDD"/>
    <w:rsid w:val="00ED570C"/>
    <w:rsid w:val="00ED76F8"/>
    <w:rsid w:val="00EE3C4E"/>
    <w:rsid w:val="00EE59DC"/>
    <w:rsid w:val="00EF641F"/>
    <w:rsid w:val="00F0297B"/>
    <w:rsid w:val="00F05E39"/>
    <w:rsid w:val="00F22951"/>
    <w:rsid w:val="00F22B11"/>
    <w:rsid w:val="00F265C6"/>
    <w:rsid w:val="00F36688"/>
    <w:rsid w:val="00F40D9E"/>
    <w:rsid w:val="00F53251"/>
    <w:rsid w:val="00F82427"/>
    <w:rsid w:val="00F82B17"/>
    <w:rsid w:val="00FA08DD"/>
    <w:rsid w:val="00FA0B2F"/>
    <w:rsid w:val="00FE1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6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BC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C135-5406-4764-9115-5C0F501E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Kapla, Piotr</dc:creator>
  <cp:keywords/>
  <dc:description/>
  <cp:lastModifiedBy>UG Ciasna</cp:lastModifiedBy>
  <cp:revision>2</cp:revision>
  <cp:lastPrinted>2011-08-23T11:04:00Z</cp:lastPrinted>
  <dcterms:created xsi:type="dcterms:W3CDTF">2012-07-31T10:43:00Z</dcterms:created>
  <dcterms:modified xsi:type="dcterms:W3CDTF">2012-07-31T10:43:00Z</dcterms:modified>
</cp:coreProperties>
</file>