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2A77A7" w:rsidRPr="002322D1">
        <w:rPr>
          <w:lang w:val="pl-PL"/>
        </w:rPr>
        <w:t>0</w:t>
      </w:r>
      <w:r w:rsidR="006B4830">
        <w:rPr>
          <w:lang w:val="pl-PL"/>
        </w:rPr>
        <w:t>3</w:t>
      </w:r>
      <w:r w:rsidR="005A0183" w:rsidRPr="002322D1">
        <w:rPr>
          <w:lang w:val="pl-PL"/>
        </w:rPr>
        <w:t>.201</w:t>
      </w:r>
      <w:r w:rsidR="005B6A93">
        <w:rPr>
          <w:lang w:val="pl-PL"/>
        </w:rPr>
        <w:t>9</w:t>
      </w:r>
    </w:p>
    <w:p w:rsidR="005309DE" w:rsidRPr="002322D1" w:rsidRDefault="005309DE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0E1DFE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5.85pt;width:227.75pt;height:94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CF2BB0" w:rsidRPr="002322D1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8E3D7A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457C79"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2322D1">
              <w:rPr>
                <w:lang w:val="pl-PL"/>
              </w:rPr>
              <w:t>NIP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236D7">
        <w:trPr>
          <w:trHeight w:val="518"/>
        </w:trPr>
        <w:tc>
          <w:tcPr>
            <w:tcW w:w="9206" w:type="dxa"/>
            <w:vAlign w:val="center"/>
          </w:tcPr>
          <w:p w:rsidR="00DE63E9" w:rsidRPr="00821694" w:rsidRDefault="006B4830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Utwardzenie terenu kostką brukową wraz z obrzeżami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5309DE" w:rsidRPr="002322D1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tblInd w:w="668" w:type="dxa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4C7388" w:rsidRPr="002322D1" w:rsidRDefault="004C7388" w:rsidP="00457C79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………………..….. zł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8E3D7A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5309DE" w:rsidRPr="002322D1" w:rsidRDefault="005309DE" w:rsidP="00457C79">
      <w:pPr>
        <w:pStyle w:val="Bezodstpw"/>
        <w:rPr>
          <w:lang w:val="pl-PL"/>
        </w:r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0E1DFE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6B4830">
                    <w:rPr>
                      <w:b/>
                      <w:lang w:val="pl-PL"/>
                    </w:rPr>
                    <w:t>sierpnia</w:t>
                  </w:r>
                  <w:r w:rsidR="00BC4424">
                    <w:rPr>
                      <w:b/>
                      <w:lang w:val="pl-PL"/>
                    </w:rPr>
                    <w:t xml:space="preserve"> 201</w:t>
                  </w:r>
                  <w:r>
                    <w:rPr>
                      <w:b/>
                      <w:lang w:val="pl-PL"/>
                    </w:rPr>
                    <w:t>9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0E1DFE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0E1DFE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0E1DFE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0E1DFE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lastRenderedPageBreak/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 xml:space="preserve">naszej oferty łącznie ze wszystkimi załącznikami są ponumerowane i cała oferta składa sie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2" w:name="page5"/>
      <w:bookmarkEnd w:id="2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0E1DFE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bookmarkStart w:id="3" w:name="_GoBack"/>
      <w:bookmarkEnd w:id="3"/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282930" w:rsidRDefault="00282930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BE7540" w:rsidRPr="0028293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DC2496">
      <w:footerReference w:type="default" r:id="rId8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FE" w:rsidRDefault="000E1DFE" w:rsidP="00DC2496">
      <w:pPr>
        <w:spacing w:after="0" w:line="240" w:lineRule="auto"/>
      </w:pPr>
      <w:r>
        <w:separator/>
      </w:r>
    </w:p>
  </w:endnote>
  <w:endnote w:type="continuationSeparator" w:id="0">
    <w:p w:rsidR="000E1DFE" w:rsidRDefault="000E1DFE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B4830" w:rsidRPr="006B4830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FE" w:rsidRDefault="000E1DFE" w:rsidP="00DC2496">
      <w:pPr>
        <w:spacing w:after="0" w:line="240" w:lineRule="auto"/>
      </w:pPr>
      <w:r>
        <w:separator/>
      </w:r>
    </w:p>
  </w:footnote>
  <w:footnote w:type="continuationSeparator" w:id="0">
    <w:p w:rsidR="000E1DFE" w:rsidRDefault="000E1DFE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01E"/>
    <w:rsid w:val="000E1DFE"/>
    <w:rsid w:val="0010547D"/>
    <w:rsid w:val="0010547F"/>
    <w:rsid w:val="00111419"/>
    <w:rsid w:val="00117628"/>
    <w:rsid w:val="001C2326"/>
    <w:rsid w:val="001E1B43"/>
    <w:rsid w:val="001E5409"/>
    <w:rsid w:val="001F49F2"/>
    <w:rsid w:val="00202526"/>
    <w:rsid w:val="00216347"/>
    <w:rsid w:val="00227F9B"/>
    <w:rsid w:val="00230CE5"/>
    <w:rsid w:val="002322D1"/>
    <w:rsid w:val="00282930"/>
    <w:rsid w:val="002A77A7"/>
    <w:rsid w:val="002B1311"/>
    <w:rsid w:val="002F2C26"/>
    <w:rsid w:val="002F7638"/>
    <w:rsid w:val="00332B77"/>
    <w:rsid w:val="00334EB7"/>
    <w:rsid w:val="003667F6"/>
    <w:rsid w:val="003742DB"/>
    <w:rsid w:val="00382FE1"/>
    <w:rsid w:val="00395AC7"/>
    <w:rsid w:val="003C2385"/>
    <w:rsid w:val="003C630F"/>
    <w:rsid w:val="00435906"/>
    <w:rsid w:val="00457C79"/>
    <w:rsid w:val="004643B7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94E11"/>
    <w:rsid w:val="005A0183"/>
    <w:rsid w:val="005A21B7"/>
    <w:rsid w:val="005B6A93"/>
    <w:rsid w:val="00603536"/>
    <w:rsid w:val="0060684E"/>
    <w:rsid w:val="006236D7"/>
    <w:rsid w:val="00672C25"/>
    <w:rsid w:val="006818DD"/>
    <w:rsid w:val="00682CF8"/>
    <w:rsid w:val="00683167"/>
    <w:rsid w:val="006903C5"/>
    <w:rsid w:val="00696142"/>
    <w:rsid w:val="006B4830"/>
    <w:rsid w:val="00717A4E"/>
    <w:rsid w:val="00717E8F"/>
    <w:rsid w:val="007A597D"/>
    <w:rsid w:val="007C5438"/>
    <w:rsid w:val="007E5595"/>
    <w:rsid w:val="007F0E7B"/>
    <w:rsid w:val="00821694"/>
    <w:rsid w:val="0083048C"/>
    <w:rsid w:val="00843974"/>
    <w:rsid w:val="00876936"/>
    <w:rsid w:val="008C7916"/>
    <w:rsid w:val="008E3D7A"/>
    <w:rsid w:val="008E7EFF"/>
    <w:rsid w:val="009223B9"/>
    <w:rsid w:val="00952D64"/>
    <w:rsid w:val="00956410"/>
    <w:rsid w:val="00960F6A"/>
    <w:rsid w:val="00983D64"/>
    <w:rsid w:val="009A7F36"/>
    <w:rsid w:val="009B13CE"/>
    <w:rsid w:val="009C058F"/>
    <w:rsid w:val="00A02491"/>
    <w:rsid w:val="00A1607E"/>
    <w:rsid w:val="00A426DA"/>
    <w:rsid w:val="00A521F5"/>
    <w:rsid w:val="00A60B39"/>
    <w:rsid w:val="00AA32D9"/>
    <w:rsid w:val="00AE596A"/>
    <w:rsid w:val="00B00062"/>
    <w:rsid w:val="00B17D03"/>
    <w:rsid w:val="00B530E9"/>
    <w:rsid w:val="00B65292"/>
    <w:rsid w:val="00B84586"/>
    <w:rsid w:val="00B919D3"/>
    <w:rsid w:val="00B95583"/>
    <w:rsid w:val="00BB37F7"/>
    <w:rsid w:val="00BB7CE3"/>
    <w:rsid w:val="00BC4424"/>
    <w:rsid w:val="00BD3820"/>
    <w:rsid w:val="00BD3920"/>
    <w:rsid w:val="00BD6AB2"/>
    <w:rsid w:val="00BE7540"/>
    <w:rsid w:val="00C327DF"/>
    <w:rsid w:val="00C3763D"/>
    <w:rsid w:val="00C553BD"/>
    <w:rsid w:val="00C66098"/>
    <w:rsid w:val="00CA1EB5"/>
    <w:rsid w:val="00CA293A"/>
    <w:rsid w:val="00CA7CCC"/>
    <w:rsid w:val="00CD073B"/>
    <w:rsid w:val="00CF29F5"/>
    <w:rsid w:val="00CF2BB0"/>
    <w:rsid w:val="00CF701A"/>
    <w:rsid w:val="00D1442E"/>
    <w:rsid w:val="00D72388"/>
    <w:rsid w:val="00D7738D"/>
    <w:rsid w:val="00DA558F"/>
    <w:rsid w:val="00DC2496"/>
    <w:rsid w:val="00DD60BA"/>
    <w:rsid w:val="00DE63E9"/>
    <w:rsid w:val="00DF184E"/>
    <w:rsid w:val="00DF24E7"/>
    <w:rsid w:val="00DF6428"/>
    <w:rsid w:val="00E05C0B"/>
    <w:rsid w:val="00E302C5"/>
    <w:rsid w:val="00E37AFC"/>
    <w:rsid w:val="00E90F18"/>
    <w:rsid w:val="00E91715"/>
    <w:rsid w:val="00EA192D"/>
    <w:rsid w:val="00F31BF8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E186-D030-4671-90D9-48CED2F3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71</cp:revision>
  <cp:lastPrinted>2017-03-13T08:49:00Z</cp:lastPrinted>
  <dcterms:created xsi:type="dcterms:W3CDTF">2015-02-14T13:14:00Z</dcterms:created>
  <dcterms:modified xsi:type="dcterms:W3CDTF">2019-04-03T06:15:00Z</dcterms:modified>
</cp:coreProperties>
</file>