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E0" w:rsidRPr="0085118C" w:rsidRDefault="00C65BE0" w:rsidP="00C65BE0">
      <w:pPr>
        <w:tabs>
          <w:tab w:val="left" w:pos="360"/>
        </w:tabs>
        <w:jc w:val="right"/>
      </w:pPr>
      <w:r w:rsidRPr="0085118C">
        <w:t>Chrostkowo, dnia 14.</w:t>
      </w:r>
      <w:r>
        <w:t>0</w:t>
      </w:r>
      <w:r w:rsidRPr="0085118C">
        <w:t>1.2019 r.</w:t>
      </w:r>
    </w:p>
    <w:p w:rsidR="00C65BE0" w:rsidRPr="0085118C" w:rsidRDefault="00C65BE0" w:rsidP="00C65BE0"/>
    <w:p w:rsidR="00C65BE0" w:rsidRPr="0085118C" w:rsidRDefault="00C65BE0" w:rsidP="00C65BE0"/>
    <w:p w:rsidR="00C65BE0" w:rsidRPr="0085118C" w:rsidRDefault="00C65BE0" w:rsidP="00C65BE0">
      <w:r w:rsidRPr="0085118C">
        <w:t>GK.6733.02.2018.MS</w:t>
      </w:r>
    </w:p>
    <w:p w:rsidR="00C65BE0" w:rsidRPr="0085118C" w:rsidRDefault="00C65BE0" w:rsidP="00C65BE0"/>
    <w:p w:rsidR="00C65BE0" w:rsidRPr="0085118C" w:rsidRDefault="00C65BE0" w:rsidP="00C65BE0"/>
    <w:p w:rsidR="00C65BE0" w:rsidRPr="0085118C" w:rsidRDefault="00C65BE0" w:rsidP="00C65BE0"/>
    <w:p w:rsidR="00C65BE0" w:rsidRPr="0085118C" w:rsidRDefault="00C65BE0" w:rsidP="00C65BE0">
      <w:pPr>
        <w:jc w:val="center"/>
        <w:rPr>
          <w:b/>
          <w:bCs/>
        </w:rPr>
      </w:pPr>
      <w:r w:rsidRPr="0085118C">
        <w:rPr>
          <w:b/>
          <w:bCs/>
        </w:rPr>
        <w:t>OBWIESZCZENIE</w:t>
      </w:r>
    </w:p>
    <w:p w:rsidR="00C65BE0" w:rsidRPr="0085118C" w:rsidRDefault="00C65BE0" w:rsidP="00C65BE0">
      <w:pPr>
        <w:jc w:val="center"/>
        <w:rPr>
          <w:b/>
          <w:bCs/>
        </w:rPr>
      </w:pPr>
      <w:r w:rsidRPr="0085118C">
        <w:rPr>
          <w:b/>
          <w:bCs/>
        </w:rPr>
        <w:t>o wydanej decyzji o ustaleniu lokalizacji inwestycji celu publicznego</w:t>
      </w:r>
    </w:p>
    <w:p w:rsidR="00C65BE0" w:rsidRPr="0085118C" w:rsidRDefault="00C65BE0" w:rsidP="00C65BE0">
      <w:pPr>
        <w:jc w:val="both"/>
      </w:pPr>
    </w:p>
    <w:p w:rsidR="00C65BE0" w:rsidRPr="0085118C" w:rsidRDefault="00C65BE0" w:rsidP="00C65BE0">
      <w:pPr>
        <w:tabs>
          <w:tab w:val="left" w:pos="567"/>
        </w:tabs>
        <w:spacing w:before="60" w:line="276" w:lineRule="auto"/>
        <w:jc w:val="both"/>
      </w:pPr>
      <w:r w:rsidRPr="0085118C">
        <w:tab/>
        <w:t xml:space="preserve">Na podstawie art. 49 ustawy z dnia 14 czerwca 1960 roku Kodeks postępowania administracyjnego (Dz. U. z 2018 r., poz. 2096 ze zm.) oraz art. 53 ust.1 ustawy z dnia 27 marca 2003 r. o planowaniu i zagospodarowaniu przestrzennym </w:t>
      </w:r>
      <w:r w:rsidRPr="0085118C">
        <w:rPr>
          <w:rFonts w:eastAsia="Times New Roman"/>
          <w:lang w:eastAsia="pl-PL"/>
        </w:rPr>
        <w:t>(Dz. U. z 2018 r., poz. 1945 ze zm.)</w:t>
      </w:r>
      <w:r w:rsidRPr="0085118C">
        <w:t xml:space="preserve"> zawiadamiam, że na wniosek </w:t>
      </w:r>
      <w:r w:rsidRPr="0085118C">
        <w:rPr>
          <w:bCs/>
        </w:rPr>
        <w:t xml:space="preserve">Kopalni Surowców Mineralnych z siedzibą w Szczecinku, w </w:t>
      </w:r>
      <w:r w:rsidRPr="0085118C">
        <w:t xml:space="preserve">dniu 14.01.2019 roku została wydana decyzja o ustaleniu lokalizacji inwestycji celu publicznego dla inwestycji polegającej na przebudowie </w:t>
      </w:r>
      <w:r>
        <w:t xml:space="preserve">linii napowietrznej SN </w:t>
      </w:r>
      <w:r w:rsidRPr="0085118C">
        <w:t>15kV, budowie słupowej stacji transformatorowej SN/</w:t>
      </w:r>
      <w:proofErr w:type="spellStart"/>
      <w:r w:rsidRPr="0085118C">
        <w:t>nN</w:t>
      </w:r>
      <w:proofErr w:type="spellEnd"/>
      <w:r w:rsidRPr="0085118C">
        <w:t xml:space="preserve"> 15/0,4 </w:t>
      </w:r>
      <w:proofErr w:type="spellStart"/>
      <w:r w:rsidRPr="0085118C">
        <w:t>kV</w:t>
      </w:r>
      <w:proofErr w:type="spellEnd"/>
      <w:r w:rsidRPr="0085118C">
        <w:t xml:space="preserve">, budowie stanowisk słupowych z rozłącznikiem SN 15 </w:t>
      </w:r>
      <w:proofErr w:type="spellStart"/>
      <w:r w:rsidRPr="0085118C">
        <w:t>kV</w:t>
      </w:r>
      <w:proofErr w:type="spellEnd"/>
      <w:r w:rsidRPr="0085118C">
        <w:t xml:space="preserve">, budowie linii kablowej SN 15 </w:t>
      </w:r>
      <w:proofErr w:type="spellStart"/>
      <w:r w:rsidRPr="0085118C">
        <w:t>kV</w:t>
      </w:r>
      <w:proofErr w:type="spellEnd"/>
      <w:r w:rsidRPr="0085118C">
        <w:t xml:space="preserve"> 3xXRUHAKXs 1 x 120/50 mm</w:t>
      </w:r>
      <w:r w:rsidRPr="0085118C">
        <w:rPr>
          <w:vertAlign w:val="superscript"/>
        </w:rPr>
        <w:t>2</w:t>
      </w:r>
      <w:r w:rsidRPr="0085118C">
        <w:t xml:space="preserve"> oraz budowie linii kablowej SN 15 </w:t>
      </w:r>
      <w:proofErr w:type="spellStart"/>
      <w:r w:rsidRPr="0085118C">
        <w:t>kV</w:t>
      </w:r>
      <w:proofErr w:type="spellEnd"/>
      <w:r w:rsidRPr="0085118C">
        <w:t xml:space="preserve"> 3xXRUHAKXs 1 x 70/25 mm</w:t>
      </w:r>
      <w:r w:rsidRPr="0085118C">
        <w:rPr>
          <w:vertAlign w:val="superscript"/>
        </w:rPr>
        <w:t>2</w:t>
      </w:r>
      <w:r w:rsidRPr="0085118C">
        <w:t xml:space="preserve"> w miejscowości Nowy Kobrzyniec gm. Rogowo obręb Nowy Kobrzyniec 0015 nr </w:t>
      </w:r>
      <w:proofErr w:type="spellStart"/>
      <w:r w:rsidRPr="0085118C">
        <w:t>ewid</w:t>
      </w:r>
      <w:proofErr w:type="spellEnd"/>
      <w:r w:rsidRPr="0085118C">
        <w:t xml:space="preserve">. działek: 186, 188, 189/2, w miejscowości Adamowo gm. Chrostkowo obręb Adamowo 0001 nr </w:t>
      </w:r>
      <w:proofErr w:type="spellStart"/>
      <w:r w:rsidRPr="0085118C">
        <w:t>ewid</w:t>
      </w:r>
      <w:proofErr w:type="spellEnd"/>
      <w:r w:rsidRPr="0085118C">
        <w:t xml:space="preserve">. działek: 269/1, 270, 268/1 oraz w miejscowości Chrostkowo Nowe gm. Chrostkowo obręb Chrostkowo Nowe 0013 nr </w:t>
      </w:r>
      <w:proofErr w:type="spellStart"/>
      <w:r w:rsidRPr="0085118C">
        <w:t>ewid</w:t>
      </w:r>
      <w:proofErr w:type="spellEnd"/>
      <w:r w:rsidRPr="0085118C">
        <w:t>. działek: 100, 139, 99, 102/3, 108, 112, 113, 116/1, 118, 120/3, 116/2.</w:t>
      </w:r>
    </w:p>
    <w:p w:rsidR="00C65BE0" w:rsidRPr="0085118C" w:rsidRDefault="00C65BE0" w:rsidP="00C65BE0">
      <w:pPr>
        <w:tabs>
          <w:tab w:val="left" w:pos="567"/>
        </w:tabs>
        <w:spacing w:before="60" w:line="276" w:lineRule="auto"/>
        <w:jc w:val="both"/>
      </w:pPr>
      <w:r w:rsidRPr="0085118C">
        <w:tab/>
        <w:t>W związku z powyższym strony postępowania mogą zapoznać się z treścią ww. decyzji i dokumentacją sprawy w siedzibie Urzęd</w:t>
      </w:r>
      <w:r>
        <w:t>u</w:t>
      </w:r>
      <w:r w:rsidRPr="0085118C">
        <w:t xml:space="preserve"> Gminy Chrostkowo, pokój nr 25 od pn</w:t>
      </w:r>
      <w:r>
        <w:t xml:space="preserve">.- </w:t>
      </w:r>
      <w:r w:rsidRPr="0085118C">
        <w:t>pt. w godzinach 8</w:t>
      </w:r>
      <w:r w:rsidRPr="0085118C">
        <w:rPr>
          <w:vertAlign w:val="superscript"/>
        </w:rPr>
        <w:t>00</w:t>
      </w:r>
      <w:r w:rsidRPr="0085118C">
        <w:t>-15</w:t>
      </w:r>
      <w:r w:rsidRPr="0085118C">
        <w:rPr>
          <w:vertAlign w:val="superscript"/>
        </w:rPr>
        <w:t>00</w:t>
      </w:r>
      <w:r w:rsidRPr="0085118C">
        <w:t>.</w:t>
      </w:r>
    </w:p>
    <w:p w:rsidR="00C65BE0" w:rsidRPr="0085118C" w:rsidRDefault="00C65BE0" w:rsidP="00C65BE0">
      <w:pPr>
        <w:widowControl/>
        <w:suppressAutoHyphens w:val="0"/>
        <w:spacing w:line="276" w:lineRule="auto"/>
        <w:ind w:firstLine="709"/>
        <w:jc w:val="both"/>
        <w:rPr>
          <w:rFonts w:eastAsia="Calibri"/>
          <w:kern w:val="0"/>
          <w:lang w:eastAsia="en-US"/>
        </w:rPr>
      </w:pPr>
      <w:r w:rsidRPr="0085118C">
        <w:rPr>
          <w:rFonts w:eastAsia="Calibri"/>
          <w:kern w:val="0"/>
          <w:lang w:eastAsia="en-US"/>
        </w:rPr>
        <w:t>Niniejsze obwieszczenie podaje się stronom postępowania do wiadomości przez zamieszczenie na stronie BIP Urzędu Gminy Chrostkowo (www.bip.chrostkowo.pl), zamieszczenie na tablicy ogłoszeń w siedzibie Urzędu Gminy Chrostkowo, w miejscu planowanej inwestycji poprzez sołtysa miejscowości Chrostkowo Nowe oraz poprzez wywieszenie na tablicy ogłoszeń Urzędu Gminy Rogowo.</w:t>
      </w:r>
    </w:p>
    <w:p w:rsidR="00C65BE0" w:rsidRPr="0085118C" w:rsidRDefault="00C65BE0" w:rsidP="00C65BE0">
      <w:pPr>
        <w:tabs>
          <w:tab w:val="left" w:pos="567"/>
        </w:tabs>
        <w:spacing w:before="60" w:line="276" w:lineRule="auto"/>
        <w:jc w:val="both"/>
      </w:pPr>
      <w:r w:rsidRPr="0085118C">
        <w:tab/>
        <w:t xml:space="preserve">Zgodnie z art. 49 </w:t>
      </w:r>
      <w:proofErr w:type="spellStart"/>
      <w:r w:rsidRPr="0085118C">
        <w:t>k.p.a</w:t>
      </w:r>
      <w:proofErr w:type="spellEnd"/>
      <w:r w:rsidRPr="0085118C">
        <w:t xml:space="preserve"> zawiadomienie uważa się za dokonane po upływie 14 dni </w:t>
      </w:r>
      <w:r>
        <w:t>od dnia publicznego ogłoszenia.</w:t>
      </w:r>
    </w:p>
    <w:p w:rsidR="007B6311" w:rsidRDefault="007B6311"/>
    <w:p w:rsidR="00C65BE0" w:rsidRPr="00C65BE0" w:rsidRDefault="00C65BE0" w:rsidP="00C65BE0">
      <w:pPr>
        <w:ind w:left="5670"/>
        <w:rPr>
          <w:b/>
        </w:rPr>
      </w:pPr>
      <w:r w:rsidRPr="00C65BE0">
        <w:rPr>
          <w:b/>
        </w:rPr>
        <w:t>Wójt Gminy Chrostkowo</w:t>
      </w:r>
    </w:p>
    <w:p w:rsidR="00C65BE0" w:rsidRPr="00C65BE0" w:rsidRDefault="00C65BE0" w:rsidP="00C65BE0">
      <w:pPr>
        <w:ind w:left="5670"/>
        <w:rPr>
          <w:b/>
        </w:rPr>
      </w:pPr>
      <w:r>
        <w:rPr>
          <w:b/>
        </w:rPr>
        <w:t xml:space="preserve">mgr inż. </w:t>
      </w:r>
      <w:r w:rsidRPr="00C65BE0">
        <w:rPr>
          <w:b/>
        </w:rPr>
        <w:t>Mariusz Lo</w:t>
      </w:r>
      <w:bookmarkStart w:id="0" w:name="_GoBack"/>
      <w:bookmarkEnd w:id="0"/>
      <w:r w:rsidRPr="00C65BE0">
        <w:rPr>
          <w:b/>
        </w:rPr>
        <w:t>renc</w:t>
      </w:r>
    </w:p>
    <w:sectPr w:rsidR="00C65BE0" w:rsidRPr="00C65BE0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E0"/>
    <w:rsid w:val="007B6311"/>
    <w:rsid w:val="00C6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B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B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Sępioło</dc:creator>
  <cp:lastModifiedBy>Monika Sępioło</cp:lastModifiedBy>
  <cp:revision>1</cp:revision>
  <dcterms:created xsi:type="dcterms:W3CDTF">2019-01-14T13:10:00Z</dcterms:created>
  <dcterms:modified xsi:type="dcterms:W3CDTF">2019-01-14T13:11:00Z</dcterms:modified>
</cp:coreProperties>
</file>