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8" w:rsidRDefault="001A1838" w:rsidP="008C43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Chrostkowo, dnia 07.01.2019 r.</w:t>
      </w:r>
    </w:p>
    <w:p w:rsidR="001A1838" w:rsidRDefault="001A1838" w:rsidP="001A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GK.6220.01.2019.MS</w:t>
      </w:r>
    </w:p>
    <w:p w:rsidR="00941732" w:rsidRDefault="00941732" w:rsidP="001A1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A6A" w:rsidRPr="003D0B09" w:rsidRDefault="00895A6A" w:rsidP="006F71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B09">
        <w:rPr>
          <w:rFonts w:ascii="Times New Roman" w:hAnsi="Times New Roman" w:cs="Times New Roman"/>
          <w:sz w:val="26"/>
          <w:szCs w:val="26"/>
        </w:rPr>
        <w:t>O</w:t>
      </w:r>
      <w:r w:rsidR="003D0B09">
        <w:rPr>
          <w:rFonts w:ascii="Times New Roman" w:hAnsi="Times New Roman" w:cs="Times New Roman"/>
          <w:sz w:val="26"/>
          <w:szCs w:val="26"/>
        </w:rPr>
        <w:t>BWIESZCZENIE</w:t>
      </w:r>
    </w:p>
    <w:p w:rsidR="00895A6A" w:rsidRPr="003D0B09" w:rsidRDefault="00895A6A" w:rsidP="006F71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B09">
        <w:rPr>
          <w:rFonts w:ascii="Times New Roman" w:hAnsi="Times New Roman" w:cs="Times New Roman"/>
          <w:sz w:val="26"/>
          <w:szCs w:val="26"/>
        </w:rPr>
        <w:t>o wszczęciu postępowania</w:t>
      </w:r>
      <w:r w:rsidR="003D0B09" w:rsidRPr="003D0B09">
        <w:rPr>
          <w:rFonts w:ascii="Times New Roman" w:hAnsi="Times New Roman" w:cs="Times New Roman"/>
          <w:sz w:val="26"/>
          <w:szCs w:val="26"/>
        </w:rPr>
        <w:t xml:space="preserve"> administracyjnego w sprawie wydania decyzji o środowiskowych uwarunkowaniach</w:t>
      </w:r>
    </w:p>
    <w:p w:rsidR="00895A6A" w:rsidRDefault="00895A6A" w:rsidP="006F7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52E" w:rsidRDefault="00895A6A" w:rsidP="00120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EE6881">
        <w:rPr>
          <w:rFonts w:ascii="Times New Roman" w:hAnsi="Times New Roman" w:cs="Times New Roman"/>
          <w:sz w:val="24"/>
          <w:szCs w:val="24"/>
        </w:rPr>
        <w:t xml:space="preserve"> art.</w:t>
      </w:r>
      <w:r w:rsidR="0012052E">
        <w:rPr>
          <w:rFonts w:ascii="Times New Roman" w:hAnsi="Times New Roman" w:cs="Times New Roman"/>
          <w:sz w:val="24"/>
          <w:szCs w:val="24"/>
        </w:rPr>
        <w:t xml:space="preserve"> 49 i art.</w:t>
      </w:r>
      <w:r w:rsidR="00EE6881">
        <w:rPr>
          <w:rFonts w:ascii="Times New Roman" w:hAnsi="Times New Roman" w:cs="Times New Roman"/>
          <w:sz w:val="24"/>
          <w:szCs w:val="24"/>
        </w:rPr>
        <w:t xml:space="preserve"> 61 §</w:t>
      </w:r>
      <w:r w:rsidR="00EE6881" w:rsidRPr="00EE68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881" w:rsidRPr="00FB2047">
        <w:rPr>
          <w:rFonts w:ascii="Times New Roman" w:hAnsi="Times New Roman" w:cs="Times New Roman"/>
          <w:sz w:val="24"/>
          <w:szCs w:val="24"/>
        </w:rPr>
        <w:t>ustawy z dnia 14 czerwca 1960 roku Kodeks p</w:t>
      </w:r>
      <w:r w:rsidR="00663CD0">
        <w:rPr>
          <w:rFonts w:ascii="Times New Roman" w:hAnsi="Times New Roman" w:cs="Times New Roman"/>
          <w:sz w:val="24"/>
          <w:szCs w:val="24"/>
        </w:rPr>
        <w:t>ostępowania administracyjnego (</w:t>
      </w:r>
      <w:proofErr w:type="spellStart"/>
      <w:r w:rsidR="00663CD0">
        <w:rPr>
          <w:rFonts w:ascii="Times New Roman" w:hAnsi="Times New Roman" w:cs="Times New Roman"/>
          <w:sz w:val="24"/>
          <w:szCs w:val="24"/>
        </w:rPr>
        <w:t>t</w:t>
      </w:r>
      <w:r w:rsidR="00EE6881" w:rsidRPr="00FB2047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EE6881" w:rsidRPr="00FB2047">
        <w:rPr>
          <w:rFonts w:ascii="Times New Roman" w:hAnsi="Times New Roman" w:cs="Times New Roman"/>
          <w:sz w:val="24"/>
          <w:szCs w:val="24"/>
        </w:rPr>
        <w:t>. Dz. U. z 201</w:t>
      </w:r>
      <w:r w:rsidR="00EE6881">
        <w:rPr>
          <w:rFonts w:ascii="Times New Roman" w:hAnsi="Times New Roman" w:cs="Times New Roman"/>
          <w:sz w:val="24"/>
          <w:szCs w:val="24"/>
        </w:rPr>
        <w:t>8</w:t>
      </w:r>
      <w:r w:rsidR="00EE6881" w:rsidRPr="00FB2047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EE6881">
        <w:rPr>
          <w:rFonts w:ascii="Times New Roman" w:hAnsi="Times New Roman" w:cs="Times New Roman"/>
          <w:sz w:val="24"/>
          <w:szCs w:val="24"/>
        </w:rPr>
        <w:t>2096</w:t>
      </w:r>
      <w:r w:rsidR="00EE6881" w:rsidRPr="00FB2047">
        <w:rPr>
          <w:rFonts w:ascii="Times New Roman" w:hAnsi="Times New Roman" w:cs="Times New Roman"/>
          <w:sz w:val="24"/>
          <w:szCs w:val="24"/>
        </w:rPr>
        <w:t xml:space="preserve"> ze zm.)</w:t>
      </w:r>
      <w:r w:rsidR="0012052E">
        <w:rPr>
          <w:rFonts w:ascii="Times New Roman" w:hAnsi="Times New Roman" w:cs="Times New Roman"/>
          <w:sz w:val="24"/>
          <w:szCs w:val="24"/>
        </w:rPr>
        <w:t xml:space="preserve"> oraz art. 74 ust. 3 </w:t>
      </w:r>
      <w:r>
        <w:rPr>
          <w:rFonts w:ascii="Times New Roman" w:hAnsi="Times New Roman" w:cs="Times New Roman"/>
          <w:sz w:val="24"/>
          <w:szCs w:val="24"/>
        </w:rPr>
        <w:t>ustawy z dnia 3 października 2008 roku</w:t>
      </w:r>
      <w:r w:rsidR="0012052E">
        <w:rPr>
          <w:rFonts w:ascii="Times New Roman" w:hAnsi="Times New Roman" w:cs="Times New Roman"/>
          <w:sz w:val="24"/>
          <w:szCs w:val="24"/>
        </w:rPr>
        <w:t xml:space="preserve"> </w:t>
      </w:r>
      <w:r w:rsidRPr="005375C6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ocenach oddziaływania na środowisko (</w:t>
      </w:r>
      <w:proofErr w:type="spellStart"/>
      <w:r w:rsidR="00663CD0">
        <w:rPr>
          <w:rFonts w:ascii="Times New Roman" w:hAnsi="Times New Roman" w:cs="Times New Roman"/>
          <w:sz w:val="24"/>
          <w:szCs w:val="24"/>
        </w:rPr>
        <w:t>t</w:t>
      </w:r>
      <w:r w:rsidR="00941732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41732">
        <w:rPr>
          <w:rFonts w:ascii="Times New Roman" w:hAnsi="Times New Roman" w:cs="Times New Roman"/>
          <w:sz w:val="24"/>
          <w:szCs w:val="24"/>
        </w:rPr>
        <w:t xml:space="preserve">. </w:t>
      </w:r>
      <w:r w:rsidRPr="005375C6">
        <w:rPr>
          <w:rFonts w:ascii="Times New Roman" w:hAnsi="Times New Roman" w:cs="Times New Roman"/>
          <w:sz w:val="24"/>
          <w:szCs w:val="24"/>
        </w:rPr>
        <w:t>Dz. U. z 201</w:t>
      </w:r>
      <w:r w:rsidR="0012052E">
        <w:rPr>
          <w:rFonts w:ascii="Times New Roman" w:hAnsi="Times New Roman" w:cs="Times New Roman"/>
          <w:sz w:val="24"/>
          <w:szCs w:val="24"/>
        </w:rPr>
        <w:t>8</w:t>
      </w:r>
      <w:r w:rsidRPr="005375C6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12052E">
        <w:rPr>
          <w:rFonts w:ascii="Times New Roman" w:hAnsi="Times New Roman" w:cs="Times New Roman"/>
          <w:sz w:val="24"/>
          <w:szCs w:val="24"/>
        </w:rPr>
        <w:t>2081</w:t>
      </w:r>
      <w:r w:rsidR="00941732">
        <w:rPr>
          <w:rFonts w:ascii="Times New Roman" w:hAnsi="Times New Roman" w:cs="Times New Roman"/>
          <w:sz w:val="24"/>
          <w:szCs w:val="24"/>
        </w:rPr>
        <w:t xml:space="preserve"> ze zm.</w:t>
      </w:r>
      <w:r w:rsidRPr="005375C6">
        <w:rPr>
          <w:rFonts w:ascii="Times New Roman" w:hAnsi="Times New Roman" w:cs="Times New Roman"/>
          <w:sz w:val="24"/>
          <w:szCs w:val="24"/>
        </w:rPr>
        <w:t>)</w:t>
      </w:r>
      <w:r w:rsidR="0012052E">
        <w:rPr>
          <w:rFonts w:ascii="Times New Roman" w:hAnsi="Times New Roman" w:cs="Times New Roman"/>
          <w:sz w:val="24"/>
          <w:szCs w:val="24"/>
        </w:rPr>
        <w:t xml:space="preserve"> zawiadamiam strony o wszczęciu postępowania </w:t>
      </w:r>
      <w:r w:rsidR="00F76101">
        <w:rPr>
          <w:rFonts w:ascii="Times New Roman" w:hAnsi="Times New Roman" w:cs="Times New Roman"/>
          <w:sz w:val="24"/>
          <w:szCs w:val="24"/>
        </w:rPr>
        <w:t>administracyjnego na wniosek Zarządu Województwa Kujawsko – Pomorskiego, w imieniu którego działa Zarząd Dróg Wojewódzkich w Bydgoszczy, w</w:t>
      </w:r>
      <w:r w:rsidR="008A2977">
        <w:rPr>
          <w:rFonts w:ascii="Times New Roman" w:hAnsi="Times New Roman" w:cs="Times New Roman"/>
          <w:sz w:val="24"/>
          <w:szCs w:val="24"/>
        </w:rPr>
        <w:t> </w:t>
      </w:r>
      <w:r w:rsidR="00F76101">
        <w:rPr>
          <w:rFonts w:ascii="Times New Roman" w:hAnsi="Times New Roman" w:cs="Times New Roman"/>
          <w:sz w:val="24"/>
          <w:szCs w:val="24"/>
        </w:rPr>
        <w:t>imieniu którego wystąpił pełnomocnik reprezentujący firmę Biuro Projektów TRASA Sp. z</w:t>
      </w:r>
      <w:r w:rsidR="008A2977">
        <w:rPr>
          <w:rFonts w:ascii="Times New Roman" w:hAnsi="Times New Roman" w:cs="Times New Roman"/>
          <w:sz w:val="24"/>
          <w:szCs w:val="24"/>
        </w:rPr>
        <w:t> </w:t>
      </w:r>
      <w:r w:rsidR="00F76101">
        <w:rPr>
          <w:rFonts w:ascii="Times New Roman" w:hAnsi="Times New Roman" w:cs="Times New Roman"/>
          <w:sz w:val="24"/>
          <w:szCs w:val="24"/>
        </w:rPr>
        <w:t xml:space="preserve">o.o. w siedzibą w Poznaniu, w sprawie </w:t>
      </w:r>
      <w:r w:rsidR="00F76101" w:rsidRPr="00FB2047">
        <w:rPr>
          <w:rFonts w:ascii="Times New Roman" w:hAnsi="Times New Roman" w:cs="Times New Roman"/>
          <w:sz w:val="24"/>
          <w:szCs w:val="24"/>
        </w:rPr>
        <w:t xml:space="preserve">wydania decyzji o środowiskowych uwarunkowaniach </w:t>
      </w:r>
      <w:r w:rsidR="00F76101">
        <w:rPr>
          <w:rFonts w:ascii="Times New Roman" w:hAnsi="Times New Roman" w:cs="Times New Roman"/>
          <w:sz w:val="24"/>
          <w:szCs w:val="24"/>
        </w:rPr>
        <w:t>dla</w:t>
      </w:r>
      <w:r w:rsidR="00F76101" w:rsidRPr="00FB2047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F76101">
        <w:rPr>
          <w:rFonts w:ascii="Times New Roman" w:hAnsi="Times New Roman" w:cs="Times New Roman"/>
          <w:sz w:val="24"/>
          <w:szCs w:val="24"/>
        </w:rPr>
        <w:t xml:space="preserve"> pn.: Przebudowa drogi wojewódzkiej nr 557 Rypin – Lipno na odcinku od km 0+430 do km 30+563.</w:t>
      </w:r>
    </w:p>
    <w:p w:rsidR="0012052E" w:rsidRPr="0012052E" w:rsidRDefault="00895A6A" w:rsidP="00F9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5C6">
        <w:rPr>
          <w:rFonts w:ascii="Times New Roman" w:hAnsi="Times New Roman" w:cs="Times New Roman"/>
          <w:sz w:val="24"/>
          <w:szCs w:val="24"/>
        </w:rPr>
        <w:t>Organem administracji właściwym do wydania opinii i dokonania uzgodnienia są Państwowy Powiato</w:t>
      </w:r>
      <w:r w:rsidR="00366CD0">
        <w:rPr>
          <w:rFonts w:ascii="Times New Roman" w:hAnsi="Times New Roman" w:cs="Times New Roman"/>
          <w:sz w:val="24"/>
          <w:szCs w:val="24"/>
        </w:rPr>
        <w:t xml:space="preserve">wy Inspektor Sanitarny w Lipnie, </w:t>
      </w:r>
      <w:r w:rsidRPr="005375C6">
        <w:rPr>
          <w:rFonts w:ascii="Times New Roman" w:hAnsi="Times New Roman" w:cs="Times New Roman"/>
          <w:sz w:val="24"/>
          <w:szCs w:val="24"/>
        </w:rPr>
        <w:t xml:space="preserve">Regionalny Dyrektor </w:t>
      </w:r>
      <w:r w:rsidR="00366CD0">
        <w:rPr>
          <w:rFonts w:ascii="Times New Roman" w:hAnsi="Times New Roman" w:cs="Times New Roman"/>
          <w:sz w:val="24"/>
          <w:szCs w:val="24"/>
        </w:rPr>
        <w:t xml:space="preserve">Ochrony Środowiska w Bydgoszczy oraz Państwowe Gospodarstwo Wodne Wody Polskie, </w:t>
      </w:r>
      <w:r w:rsidR="00126A06">
        <w:rPr>
          <w:rFonts w:ascii="Times New Roman" w:hAnsi="Times New Roman" w:cs="Times New Roman"/>
          <w:sz w:val="24"/>
          <w:szCs w:val="24"/>
        </w:rPr>
        <w:t xml:space="preserve">Regionalny </w:t>
      </w:r>
      <w:r w:rsidR="00366CD0">
        <w:rPr>
          <w:rFonts w:ascii="Times New Roman" w:hAnsi="Times New Roman" w:cs="Times New Roman"/>
          <w:sz w:val="24"/>
          <w:szCs w:val="24"/>
        </w:rPr>
        <w:t>Zarząd</w:t>
      </w:r>
      <w:r w:rsidR="00126A06">
        <w:rPr>
          <w:rFonts w:ascii="Times New Roman" w:hAnsi="Times New Roman" w:cs="Times New Roman"/>
          <w:sz w:val="24"/>
          <w:szCs w:val="24"/>
        </w:rPr>
        <w:t xml:space="preserve"> Gospodarki Wodnej</w:t>
      </w:r>
      <w:r w:rsidR="00366CD0">
        <w:rPr>
          <w:rFonts w:ascii="Times New Roman" w:hAnsi="Times New Roman" w:cs="Times New Roman"/>
          <w:sz w:val="24"/>
          <w:szCs w:val="24"/>
        </w:rPr>
        <w:t xml:space="preserve"> w </w:t>
      </w:r>
      <w:r w:rsidR="00F22BF5">
        <w:rPr>
          <w:rFonts w:ascii="Times New Roman" w:hAnsi="Times New Roman" w:cs="Times New Roman"/>
          <w:sz w:val="24"/>
          <w:szCs w:val="24"/>
        </w:rPr>
        <w:t>Gdańsku</w:t>
      </w:r>
      <w:r w:rsidR="00366CD0">
        <w:rPr>
          <w:rFonts w:ascii="Times New Roman" w:hAnsi="Times New Roman" w:cs="Times New Roman"/>
          <w:sz w:val="24"/>
          <w:szCs w:val="24"/>
        </w:rPr>
        <w:t>.</w:t>
      </w:r>
    </w:p>
    <w:p w:rsidR="006F7178" w:rsidRDefault="00895A6A" w:rsidP="00ED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5C6">
        <w:rPr>
          <w:rFonts w:ascii="Times New Roman" w:hAnsi="Times New Roman" w:cs="Times New Roman"/>
          <w:sz w:val="24"/>
          <w:szCs w:val="24"/>
        </w:rPr>
        <w:t>W związku z powyższym</w:t>
      </w:r>
      <w:r w:rsidR="00F93B90">
        <w:rPr>
          <w:rFonts w:ascii="Times New Roman" w:hAnsi="Times New Roman" w:cs="Times New Roman"/>
          <w:sz w:val="24"/>
          <w:szCs w:val="24"/>
        </w:rPr>
        <w:t xml:space="preserve"> zgodnie z art. 10 §1 ustawy Kpa, strony postępowania mogą zapoznać się z aktami sprawy w siedzibie </w:t>
      </w:r>
      <w:r w:rsidR="000C5945" w:rsidRPr="005375C6">
        <w:rPr>
          <w:rFonts w:ascii="Times New Roman" w:hAnsi="Times New Roman" w:cs="Times New Roman"/>
          <w:sz w:val="24"/>
          <w:szCs w:val="24"/>
        </w:rPr>
        <w:t>Urzędu Gmin</w:t>
      </w:r>
      <w:r w:rsidR="00B2345D" w:rsidRPr="005375C6">
        <w:rPr>
          <w:rFonts w:ascii="Times New Roman" w:hAnsi="Times New Roman" w:cs="Times New Roman"/>
          <w:sz w:val="24"/>
          <w:szCs w:val="24"/>
        </w:rPr>
        <w:t>y Chrostkowo, pokój numer 25</w:t>
      </w:r>
      <w:r w:rsidRPr="005375C6">
        <w:rPr>
          <w:rFonts w:ascii="Times New Roman" w:hAnsi="Times New Roman" w:cs="Times New Roman"/>
          <w:sz w:val="24"/>
          <w:szCs w:val="24"/>
        </w:rPr>
        <w:t xml:space="preserve"> </w:t>
      </w:r>
      <w:r w:rsidR="00B2345D" w:rsidRPr="005375C6">
        <w:rPr>
          <w:rFonts w:ascii="Times New Roman" w:hAnsi="Times New Roman" w:cs="Times New Roman"/>
          <w:sz w:val="24"/>
          <w:szCs w:val="24"/>
        </w:rPr>
        <w:t>w</w:t>
      </w:r>
      <w:r w:rsidR="008A2977">
        <w:rPr>
          <w:rFonts w:ascii="Times New Roman" w:hAnsi="Times New Roman" w:cs="Times New Roman"/>
          <w:sz w:val="24"/>
          <w:szCs w:val="24"/>
        </w:rPr>
        <w:t> </w:t>
      </w:r>
      <w:r w:rsidR="00B2345D" w:rsidRPr="005375C6">
        <w:rPr>
          <w:rFonts w:ascii="Times New Roman" w:hAnsi="Times New Roman" w:cs="Times New Roman"/>
          <w:sz w:val="24"/>
          <w:szCs w:val="24"/>
        </w:rPr>
        <w:t>godzinach pn.-</w:t>
      </w:r>
      <w:r w:rsidR="006239FC" w:rsidRPr="005375C6">
        <w:rPr>
          <w:rFonts w:ascii="Times New Roman" w:hAnsi="Times New Roman" w:cs="Times New Roman"/>
          <w:sz w:val="24"/>
          <w:szCs w:val="24"/>
        </w:rPr>
        <w:t>pt</w:t>
      </w:r>
      <w:r w:rsidR="00B2345D" w:rsidRPr="005375C6">
        <w:rPr>
          <w:rFonts w:ascii="Times New Roman" w:hAnsi="Times New Roman" w:cs="Times New Roman"/>
          <w:sz w:val="24"/>
          <w:szCs w:val="24"/>
        </w:rPr>
        <w:t>. 8</w:t>
      </w:r>
      <w:r w:rsidR="00B2345D" w:rsidRPr="005375C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2345D" w:rsidRPr="005375C6">
        <w:rPr>
          <w:rFonts w:ascii="Times New Roman" w:hAnsi="Times New Roman" w:cs="Times New Roman"/>
          <w:sz w:val="24"/>
          <w:szCs w:val="24"/>
        </w:rPr>
        <w:t>-1</w:t>
      </w:r>
      <w:r w:rsidR="00F22BF5">
        <w:rPr>
          <w:rFonts w:ascii="Times New Roman" w:hAnsi="Times New Roman" w:cs="Times New Roman"/>
          <w:sz w:val="24"/>
          <w:szCs w:val="24"/>
        </w:rPr>
        <w:t>5</w:t>
      </w:r>
      <w:r w:rsidR="00F22BF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2345D" w:rsidRPr="005375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75C6">
        <w:rPr>
          <w:rFonts w:ascii="Times New Roman" w:hAnsi="Times New Roman" w:cs="Times New Roman"/>
          <w:sz w:val="24"/>
          <w:szCs w:val="24"/>
        </w:rPr>
        <w:t>, a także istnieje możliwość skład</w:t>
      </w:r>
      <w:r w:rsidR="003D0B09">
        <w:rPr>
          <w:rFonts w:ascii="Times New Roman" w:hAnsi="Times New Roman" w:cs="Times New Roman"/>
          <w:sz w:val="24"/>
          <w:szCs w:val="24"/>
        </w:rPr>
        <w:t>a</w:t>
      </w:r>
      <w:r w:rsidRPr="005375C6">
        <w:rPr>
          <w:rFonts w:ascii="Times New Roman" w:hAnsi="Times New Roman" w:cs="Times New Roman"/>
          <w:sz w:val="24"/>
          <w:szCs w:val="24"/>
        </w:rPr>
        <w:t>nia uwag i wniosków</w:t>
      </w:r>
      <w:r w:rsidR="000C5945" w:rsidRPr="005375C6">
        <w:rPr>
          <w:rFonts w:ascii="Times New Roman" w:hAnsi="Times New Roman" w:cs="Times New Roman"/>
          <w:sz w:val="24"/>
          <w:szCs w:val="24"/>
        </w:rPr>
        <w:t xml:space="preserve"> do Wójta Gminy Chrostkowo w przedmiotowej sprawie</w:t>
      </w:r>
      <w:r w:rsidR="006A6E8F" w:rsidRPr="005375C6">
        <w:rPr>
          <w:rFonts w:ascii="Times New Roman" w:hAnsi="Times New Roman" w:cs="Times New Roman"/>
          <w:sz w:val="24"/>
          <w:szCs w:val="24"/>
        </w:rPr>
        <w:t xml:space="preserve"> w formie pisemnej lub ustnie do protokołu</w:t>
      </w:r>
      <w:r w:rsidR="000C5945" w:rsidRPr="005375C6">
        <w:rPr>
          <w:rFonts w:ascii="Times New Roman" w:hAnsi="Times New Roman" w:cs="Times New Roman"/>
          <w:sz w:val="24"/>
          <w:szCs w:val="24"/>
        </w:rPr>
        <w:t>, z</w:t>
      </w:r>
      <w:r w:rsidR="008A2977">
        <w:rPr>
          <w:rFonts w:ascii="Times New Roman" w:hAnsi="Times New Roman" w:cs="Times New Roman"/>
          <w:sz w:val="24"/>
          <w:szCs w:val="24"/>
        </w:rPr>
        <w:t> </w:t>
      </w:r>
      <w:r w:rsidR="000C5945" w:rsidRPr="005375C6">
        <w:rPr>
          <w:rFonts w:ascii="Times New Roman" w:hAnsi="Times New Roman" w:cs="Times New Roman"/>
          <w:sz w:val="24"/>
          <w:szCs w:val="24"/>
        </w:rPr>
        <w:t>podaniem imienia i nazwiska lub nazwy jednostki organizacyjnej i adresu.</w:t>
      </w:r>
    </w:p>
    <w:p w:rsidR="000C5945" w:rsidRDefault="00595A55" w:rsidP="00595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A55">
        <w:rPr>
          <w:rFonts w:ascii="Times New Roman" w:hAnsi="Times New Roman" w:cs="Times New Roman"/>
          <w:sz w:val="24"/>
          <w:szCs w:val="24"/>
        </w:rPr>
        <w:t>Ponieważ liczba stron niniejszego postępowania przekracza 20, zgodnie z art. 74 ust. 3 wyżej</w:t>
      </w:r>
      <w:r>
        <w:rPr>
          <w:rFonts w:ascii="Times New Roman" w:hAnsi="Times New Roman" w:cs="Times New Roman"/>
          <w:sz w:val="24"/>
          <w:szCs w:val="24"/>
        </w:rPr>
        <w:t xml:space="preserve"> wspomnianej ustawy o udostępnia</w:t>
      </w:r>
      <w:r w:rsidRPr="00595A55">
        <w:rPr>
          <w:rFonts w:ascii="Times New Roman" w:hAnsi="Times New Roman" w:cs="Times New Roman"/>
          <w:sz w:val="24"/>
          <w:szCs w:val="24"/>
        </w:rPr>
        <w:t xml:space="preserve">niu informacji o środowisku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595A55">
        <w:rPr>
          <w:rFonts w:ascii="Times New Roman" w:hAnsi="Times New Roman" w:cs="Times New Roman"/>
          <w:sz w:val="24"/>
          <w:szCs w:val="24"/>
        </w:rPr>
        <w:t>, niniejsze obwieszczenie</w:t>
      </w:r>
      <w:r>
        <w:rPr>
          <w:rFonts w:ascii="Times New Roman" w:hAnsi="Times New Roman" w:cs="Times New Roman"/>
          <w:sz w:val="24"/>
          <w:szCs w:val="24"/>
        </w:rPr>
        <w:t xml:space="preserve"> - zawiadomienie</w:t>
      </w:r>
      <w:r w:rsidRPr="00595A55">
        <w:rPr>
          <w:rFonts w:ascii="Times New Roman" w:hAnsi="Times New Roman" w:cs="Times New Roman"/>
          <w:sz w:val="24"/>
          <w:szCs w:val="24"/>
        </w:rPr>
        <w:t xml:space="preserve"> zostaje podane do </w:t>
      </w:r>
      <w:r w:rsidR="00ED28F9" w:rsidRPr="00ED28F9">
        <w:rPr>
          <w:rFonts w:ascii="Times New Roman" w:hAnsi="Times New Roman" w:cs="Times New Roman"/>
          <w:sz w:val="24"/>
          <w:szCs w:val="24"/>
        </w:rPr>
        <w:t>publicznej wiadomości</w:t>
      </w:r>
      <w:r>
        <w:rPr>
          <w:rFonts w:ascii="Times New Roman" w:hAnsi="Times New Roman" w:cs="Times New Roman"/>
          <w:sz w:val="24"/>
          <w:szCs w:val="24"/>
        </w:rPr>
        <w:t xml:space="preserve"> poprzez zamieszczenie</w:t>
      </w:r>
      <w:r w:rsidR="006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F9">
        <w:rPr>
          <w:rFonts w:ascii="Times New Roman" w:hAnsi="Times New Roman" w:cs="Times New Roman"/>
          <w:sz w:val="24"/>
          <w:szCs w:val="24"/>
        </w:rPr>
        <w:t>na tablicach</w:t>
      </w:r>
      <w:r w:rsidR="000C5945" w:rsidRPr="006F7178">
        <w:rPr>
          <w:rFonts w:ascii="Times New Roman" w:hAnsi="Times New Roman" w:cs="Times New Roman"/>
          <w:sz w:val="24"/>
          <w:szCs w:val="24"/>
        </w:rPr>
        <w:t xml:space="preserve"> ogłoszeń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D28F9">
        <w:rPr>
          <w:rFonts w:ascii="Times New Roman" w:hAnsi="Times New Roman" w:cs="Times New Roman"/>
          <w:sz w:val="24"/>
          <w:szCs w:val="24"/>
        </w:rPr>
        <w:t xml:space="preserve"> Urzędzie</w:t>
      </w:r>
      <w:r w:rsidR="000C5945" w:rsidRPr="006F7178">
        <w:rPr>
          <w:rFonts w:ascii="Times New Roman" w:hAnsi="Times New Roman" w:cs="Times New Roman"/>
          <w:sz w:val="24"/>
          <w:szCs w:val="24"/>
        </w:rPr>
        <w:t xml:space="preserve"> Gminy Chrostkowo</w:t>
      </w:r>
      <w:r w:rsidR="00ED28F9">
        <w:rPr>
          <w:rFonts w:ascii="Times New Roman" w:hAnsi="Times New Roman" w:cs="Times New Roman"/>
          <w:sz w:val="24"/>
          <w:szCs w:val="24"/>
        </w:rPr>
        <w:t>,</w:t>
      </w:r>
      <w:r w:rsidR="006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945" w:rsidRPr="006F7178">
        <w:rPr>
          <w:rFonts w:ascii="Times New Roman" w:hAnsi="Times New Roman" w:cs="Times New Roman"/>
          <w:sz w:val="24"/>
          <w:szCs w:val="24"/>
        </w:rPr>
        <w:t>w Biuletynie Informacji Pub</w:t>
      </w:r>
      <w:r w:rsidR="00F22BF5">
        <w:rPr>
          <w:rFonts w:ascii="Times New Roman" w:hAnsi="Times New Roman" w:cs="Times New Roman"/>
          <w:sz w:val="24"/>
          <w:szCs w:val="24"/>
        </w:rPr>
        <w:t xml:space="preserve">licznej </w:t>
      </w:r>
      <w:r w:rsidR="00A81EA2" w:rsidRPr="006F7178">
        <w:rPr>
          <w:rFonts w:ascii="Times New Roman" w:hAnsi="Times New Roman" w:cs="Times New Roman"/>
          <w:sz w:val="24"/>
          <w:szCs w:val="24"/>
        </w:rPr>
        <w:t xml:space="preserve">Urzędu Gminy Chrostkowo </w:t>
      </w:r>
      <w:r w:rsidR="00F22BF5" w:rsidRPr="00F22BF5">
        <w:rPr>
          <w:rFonts w:ascii="Times New Roman" w:hAnsi="Times New Roman" w:cs="Times New Roman"/>
          <w:sz w:val="24"/>
          <w:szCs w:val="24"/>
        </w:rPr>
        <w:t>www.bip.chrostkowo.pl</w:t>
      </w:r>
      <w:r w:rsidR="00F22BF5">
        <w:rPr>
          <w:rFonts w:ascii="Times New Roman" w:hAnsi="Times New Roman" w:cs="Times New Roman"/>
          <w:sz w:val="24"/>
          <w:szCs w:val="24"/>
        </w:rPr>
        <w:t xml:space="preserve"> </w:t>
      </w:r>
      <w:r w:rsidR="000C5945" w:rsidRPr="006F7178">
        <w:rPr>
          <w:rFonts w:ascii="Times New Roman" w:hAnsi="Times New Roman" w:cs="Times New Roman"/>
          <w:sz w:val="24"/>
          <w:szCs w:val="24"/>
        </w:rPr>
        <w:t>(zakładka środowisko natural</w:t>
      </w:r>
      <w:r w:rsidR="00D91DB3">
        <w:rPr>
          <w:rFonts w:ascii="Times New Roman" w:hAnsi="Times New Roman" w:cs="Times New Roman"/>
          <w:sz w:val="24"/>
          <w:szCs w:val="24"/>
        </w:rPr>
        <w:t>ne)</w:t>
      </w:r>
      <w:r w:rsidR="000C5945" w:rsidRPr="006F7178">
        <w:rPr>
          <w:rFonts w:ascii="Times New Roman" w:hAnsi="Times New Roman" w:cs="Times New Roman"/>
          <w:sz w:val="24"/>
          <w:szCs w:val="24"/>
        </w:rPr>
        <w:t>;</w:t>
      </w:r>
      <w:r w:rsidR="006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945" w:rsidRPr="006F7178">
        <w:rPr>
          <w:rFonts w:ascii="Times New Roman" w:hAnsi="Times New Roman" w:cs="Times New Roman"/>
          <w:sz w:val="24"/>
          <w:szCs w:val="24"/>
        </w:rPr>
        <w:t>w miejscu planowanej inwestycji przez sołtys</w:t>
      </w:r>
      <w:r w:rsidR="00E33855">
        <w:rPr>
          <w:rFonts w:ascii="Times New Roman" w:hAnsi="Times New Roman" w:cs="Times New Roman"/>
          <w:sz w:val="24"/>
          <w:szCs w:val="24"/>
        </w:rPr>
        <w:t>ów</w:t>
      </w:r>
      <w:r w:rsidR="000C5945" w:rsidRPr="006F7178">
        <w:rPr>
          <w:rFonts w:ascii="Times New Roman" w:hAnsi="Times New Roman" w:cs="Times New Roman"/>
          <w:sz w:val="24"/>
          <w:szCs w:val="24"/>
        </w:rPr>
        <w:t xml:space="preserve"> </w:t>
      </w:r>
      <w:r w:rsidR="00E33855">
        <w:rPr>
          <w:rFonts w:ascii="Times New Roman" w:hAnsi="Times New Roman" w:cs="Times New Roman"/>
          <w:sz w:val="24"/>
          <w:szCs w:val="24"/>
        </w:rPr>
        <w:t>na terenie Gminy Chrostkowo oraz poprzez przesłanie do właściwych U</w:t>
      </w:r>
      <w:r w:rsidR="00F22BF5">
        <w:rPr>
          <w:rFonts w:ascii="Times New Roman" w:hAnsi="Times New Roman" w:cs="Times New Roman"/>
          <w:sz w:val="24"/>
          <w:szCs w:val="24"/>
        </w:rPr>
        <w:t xml:space="preserve">rzędów Gmin/Miast (zgodnie </w:t>
      </w:r>
      <w:r w:rsidR="00E3385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zakresem planowanej inwestycji) z prośbą o jego upublicznienie.</w:t>
      </w:r>
    </w:p>
    <w:p w:rsidR="00B2345D" w:rsidRDefault="00663CD0" w:rsidP="00663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CD0">
        <w:rPr>
          <w:rFonts w:ascii="Times New Roman" w:hAnsi="Times New Roman" w:cs="Times New Roman"/>
          <w:sz w:val="24"/>
          <w:szCs w:val="24"/>
        </w:rPr>
        <w:t>Zgodnie z art. 49 ustawy Kpa zawiadomienie uznaje się za doręczone po upływie 14 dni od dnia publicznego ogłoszenia niniejszego obwieszczenia</w:t>
      </w:r>
      <w:r>
        <w:rPr>
          <w:rFonts w:ascii="Times New Roman" w:hAnsi="Times New Roman" w:cs="Times New Roman"/>
          <w:sz w:val="24"/>
          <w:szCs w:val="24"/>
        </w:rPr>
        <w:t xml:space="preserve"> - zawiadomienia</w:t>
      </w:r>
      <w:r w:rsidRPr="00663CD0">
        <w:rPr>
          <w:rFonts w:ascii="Times New Roman" w:hAnsi="Times New Roman" w:cs="Times New Roman"/>
          <w:sz w:val="24"/>
          <w:szCs w:val="24"/>
        </w:rPr>
        <w:t>.</w:t>
      </w:r>
    </w:p>
    <w:p w:rsidR="000C5945" w:rsidRDefault="000C5945" w:rsidP="000C5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AC" w:rsidRDefault="00EC08AC" w:rsidP="000C5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AC" w:rsidRPr="00EC08AC" w:rsidRDefault="00EC08AC" w:rsidP="00EC08AC">
      <w:pPr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8AC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EC08AC" w:rsidRPr="00EC08AC" w:rsidRDefault="00EC08AC" w:rsidP="00EC08AC">
      <w:pPr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8AC">
        <w:rPr>
          <w:rFonts w:ascii="Times New Roman" w:hAnsi="Times New Roman" w:cs="Times New Roman"/>
          <w:b/>
          <w:sz w:val="24"/>
          <w:szCs w:val="24"/>
        </w:rPr>
        <w:t xml:space="preserve">Danuta </w:t>
      </w:r>
      <w:proofErr w:type="spellStart"/>
      <w:r w:rsidRPr="00EC08AC">
        <w:rPr>
          <w:rFonts w:ascii="Times New Roman" w:hAnsi="Times New Roman" w:cs="Times New Roman"/>
          <w:b/>
          <w:sz w:val="24"/>
          <w:szCs w:val="24"/>
        </w:rPr>
        <w:t>Gralicka</w:t>
      </w:r>
      <w:bookmarkStart w:id="0" w:name="_GoBack"/>
      <w:bookmarkEnd w:id="0"/>
      <w:proofErr w:type="spellEnd"/>
    </w:p>
    <w:sectPr w:rsidR="00EC08AC" w:rsidRPr="00EC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ADB"/>
    <w:multiLevelType w:val="hybridMultilevel"/>
    <w:tmpl w:val="0536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783D"/>
    <w:multiLevelType w:val="hybridMultilevel"/>
    <w:tmpl w:val="14742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4079"/>
    <w:multiLevelType w:val="hybridMultilevel"/>
    <w:tmpl w:val="6B44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A"/>
    <w:rsid w:val="00067602"/>
    <w:rsid w:val="000C5945"/>
    <w:rsid w:val="0012052E"/>
    <w:rsid w:val="00126A06"/>
    <w:rsid w:val="001A1838"/>
    <w:rsid w:val="002015A9"/>
    <w:rsid w:val="00202B40"/>
    <w:rsid w:val="00222F71"/>
    <w:rsid w:val="00366CD0"/>
    <w:rsid w:val="003D0B09"/>
    <w:rsid w:val="003F32E9"/>
    <w:rsid w:val="005375C6"/>
    <w:rsid w:val="00595A55"/>
    <w:rsid w:val="006239FC"/>
    <w:rsid w:val="006253E3"/>
    <w:rsid w:val="00663CD0"/>
    <w:rsid w:val="006743E9"/>
    <w:rsid w:val="006A6E8F"/>
    <w:rsid w:val="006F7178"/>
    <w:rsid w:val="00765C3C"/>
    <w:rsid w:val="00863B97"/>
    <w:rsid w:val="00895A6A"/>
    <w:rsid w:val="008A2977"/>
    <w:rsid w:val="008C43D4"/>
    <w:rsid w:val="00941732"/>
    <w:rsid w:val="00961BFB"/>
    <w:rsid w:val="00A81EA2"/>
    <w:rsid w:val="00B2345D"/>
    <w:rsid w:val="00B50AC0"/>
    <w:rsid w:val="00C002A8"/>
    <w:rsid w:val="00C248BA"/>
    <w:rsid w:val="00C34D4D"/>
    <w:rsid w:val="00D91DB3"/>
    <w:rsid w:val="00E33855"/>
    <w:rsid w:val="00EC08AC"/>
    <w:rsid w:val="00ED28F9"/>
    <w:rsid w:val="00EE6881"/>
    <w:rsid w:val="00EE79E3"/>
    <w:rsid w:val="00F22BF5"/>
    <w:rsid w:val="00F50AFA"/>
    <w:rsid w:val="00F76101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945"/>
    <w:rPr>
      <w:color w:val="0000FF" w:themeColor="hyperlink"/>
      <w:u w:val="single"/>
    </w:rPr>
  </w:style>
  <w:style w:type="character" w:styleId="Pogrubienie">
    <w:name w:val="Strong"/>
    <w:qFormat/>
    <w:rsid w:val="00C34D4D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945"/>
    <w:rPr>
      <w:color w:val="0000FF" w:themeColor="hyperlink"/>
      <w:u w:val="single"/>
    </w:rPr>
  </w:style>
  <w:style w:type="character" w:styleId="Pogrubienie">
    <w:name w:val="Strong"/>
    <w:qFormat/>
    <w:rsid w:val="00C34D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Sępioło</cp:lastModifiedBy>
  <cp:revision>31</cp:revision>
  <cp:lastPrinted>2019-01-08T11:14:00Z</cp:lastPrinted>
  <dcterms:created xsi:type="dcterms:W3CDTF">2015-03-05T07:22:00Z</dcterms:created>
  <dcterms:modified xsi:type="dcterms:W3CDTF">2019-01-08T11:54:00Z</dcterms:modified>
</cp:coreProperties>
</file>