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4EF8" w14:textId="77777777" w:rsidR="00824A4F" w:rsidRPr="00F01CCD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519F0D1A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4950E9">
        <w:rPr>
          <w:rFonts w:ascii="Times New Roman" w:hAnsi="Times New Roman" w:cs="Times New Roman"/>
          <w:sz w:val="24"/>
          <w:szCs w:val="24"/>
        </w:rPr>
        <w:t xml:space="preserve"> Wójt Gminy Bytnica</w:t>
      </w:r>
      <w:r w:rsidR="00BD746B">
        <w:rPr>
          <w:rFonts w:ascii="Times New Roman" w:hAnsi="Times New Roman" w:cs="Times New Roman"/>
          <w:sz w:val="24"/>
          <w:szCs w:val="24"/>
        </w:rPr>
        <w:t xml:space="preserve">, 66-630 Bytnica 52, e-mail </w:t>
      </w:r>
      <w:hyperlink r:id="rId5" w:history="1">
        <w:r w:rsidR="00BD746B"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 w:rsidR="00BD746B">
        <w:rPr>
          <w:rFonts w:ascii="Times New Roman" w:hAnsi="Times New Roman" w:cs="Times New Roman"/>
          <w:sz w:val="24"/>
          <w:szCs w:val="24"/>
        </w:rPr>
        <w:t>; tel. 68-3918700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7830393F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14F6"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114F6"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 w:rsidR="00B114F6">
        <w:rPr>
          <w:rFonts w:ascii="Times New Roman" w:hAnsi="Times New Roman" w:cs="Times New Roman"/>
          <w:sz w:val="24"/>
          <w:szCs w:val="24"/>
        </w:rPr>
        <w:t xml:space="preserve"> ze zm</w:t>
      </w:r>
      <w:r>
        <w:rPr>
          <w:rFonts w:ascii="Times New Roman" w:hAnsi="Times New Roman" w:cs="Times New Roman"/>
          <w:sz w:val="24"/>
          <w:szCs w:val="24"/>
        </w:rPr>
        <w:t xml:space="preserve">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162A3AF4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4950E9"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>
      <w:bookmarkStart w:id="1" w:name="_GoBack"/>
      <w:bookmarkEnd w:id="1"/>
    </w:p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13651C"/>
    <w:rsid w:val="004950E9"/>
    <w:rsid w:val="00824A4F"/>
    <w:rsid w:val="00AC37B9"/>
    <w:rsid w:val="00B114F6"/>
    <w:rsid w:val="00BD746B"/>
    <w:rsid w:val="00C11A8D"/>
    <w:rsid w:val="00F01CC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docId w15:val="{B8ABABA8-1320-451A-9489-3E0714B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7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ytnica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B_SEK</cp:lastModifiedBy>
  <cp:revision>2</cp:revision>
  <dcterms:created xsi:type="dcterms:W3CDTF">2023-01-26T09:56:00Z</dcterms:created>
  <dcterms:modified xsi:type="dcterms:W3CDTF">2023-01-26T09:56:00Z</dcterms:modified>
</cp:coreProperties>
</file>