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6BA" w:rsidRDefault="00000000" w14:paraId="35C90368" w14:textId="77777777">
      <w:pPr>
        <w:pStyle w:val="Tytu"/>
        <w:ind w:left="6372"/>
        <w:jc w:val="left"/>
        <w:rPr>
          <w:b w:val="0"/>
          <w:szCs w:val="24"/>
        </w:rPr>
      </w:pPr>
      <w:r>
        <w:rPr>
          <w:b w:val="0"/>
          <w:szCs w:val="24"/>
        </w:rPr>
        <w:t>Załącznik nr 4</w:t>
      </w:r>
    </w:p>
    <w:p w:rsidR="00BD36BA" w:rsidRDefault="00000000" w14:paraId="7B947216" w14:textId="77777777">
      <w:pPr>
        <w:pStyle w:val="Tytu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D36BA" w:rsidRDefault="00BD36BA" w14:paraId="08E9B6DF" w14:textId="77777777">
      <w:pPr>
        <w:pStyle w:val="Tytu"/>
        <w:jc w:val="left"/>
        <w:rPr>
          <w:sz w:val="16"/>
          <w:szCs w:val="16"/>
        </w:rPr>
      </w:pPr>
    </w:p>
    <w:p w:rsidR="00BD36BA" w:rsidRDefault="00BD36BA" w14:paraId="09194CAD" w14:textId="77777777">
      <w:pPr>
        <w:pStyle w:val="Tytu"/>
        <w:jc w:val="left"/>
        <w:rPr>
          <w:sz w:val="16"/>
          <w:szCs w:val="16"/>
        </w:rPr>
      </w:pPr>
    </w:p>
    <w:p w:rsidR="00BD36BA" w:rsidRDefault="00000000" w14:paraId="2A9F3D26" w14:textId="506BD41A">
      <w:pPr>
        <w:pStyle w:val="Tytu"/>
      </w:pPr>
      <w:r>
        <w:t xml:space="preserve">Umowa wycinki </w:t>
      </w:r>
      <w:r w:rsidR="00FA6926">
        <w:t>d</w:t>
      </w:r>
      <w:r>
        <w:t>rzew</w:t>
      </w:r>
    </w:p>
    <w:p w:rsidR="00BD36BA" w:rsidRDefault="00BD36BA" w14:paraId="39F9AC67" w14:textId="77777777">
      <w:pPr>
        <w:pStyle w:val="Textbody"/>
        <w:rPr>
          <w:b/>
          <w:sz w:val="16"/>
          <w:szCs w:val="16"/>
        </w:rPr>
      </w:pPr>
    </w:p>
    <w:p w:rsidR="00BD36BA" w:rsidRDefault="00000000" w14:paraId="3A57BDD7" w14:textId="77777777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Umowa zawarta w dniu ....................................... w Bytnicy pomiędzy: Gminą Bytnica, Bytnica 52, 66-630 Bytnica, NIP: 926-10-04-272 reprezentowaną przez Wójta Gminy Bytnica  Sebastiana Bartczaka</w:t>
      </w:r>
    </w:p>
    <w:p w:rsidR="00BD36BA" w:rsidRDefault="00000000" w14:paraId="531AB373" w14:textId="77777777">
      <w:pPr>
        <w:pStyle w:val="Standard"/>
      </w:pPr>
      <w:r>
        <w:rPr>
          <w:sz w:val="24"/>
        </w:rPr>
        <w:t xml:space="preserve">zwanym w dalszej części umowy </w:t>
      </w:r>
      <w:r>
        <w:rPr>
          <w:b/>
          <w:sz w:val="24"/>
        </w:rPr>
        <w:t>Zamawiającym</w:t>
      </w:r>
    </w:p>
    <w:p w:rsidR="00BD36BA" w:rsidRDefault="00000000" w14:paraId="42633485" w14:textId="77777777">
      <w:pPr>
        <w:pStyle w:val="Standard"/>
        <w:rPr>
          <w:sz w:val="24"/>
        </w:rPr>
      </w:pPr>
      <w:r>
        <w:rPr>
          <w:sz w:val="24"/>
        </w:rPr>
        <w:t>a firmą</w:t>
      </w:r>
    </w:p>
    <w:p w:rsidR="00BD36BA" w:rsidRDefault="00000000" w14:paraId="72E2A1D0" w14:textId="3C2A3C13">
      <w:pPr>
        <w:pStyle w:val="Nagwek2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</w:t>
      </w:r>
      <w:r w:rsidR="00063FF0">
        <w:rPr>
          <w:b w:val="0"/>
        </w:rPr>
        <w:t>...........</w:t>
      </w:r>
      <w:r>
        <w:rPr>
          <w:b w:val="0"/>
        </w:rPr>
        <w:t>....</w:t>
      </w:r>
    </w:p>
    <w:p w:rsidR="00BD36BA" w:rsidRDefault="00000000" w14:paraId="7B669E0C" w14:textId="77777777">
      <w:pPr>
        <w:pStyle w:val="Standard"/>
        <w:jc w:val="center"/>
        <w:rPr>
          <w:i/>
        </w:rPr>
      </w:pPr>
      <w:r>
        <w:rPr>
          <w:i/>
        </w:rPr>
        <w:t>(pełna nazwa Wykonawcy)</w:t>
      </w:r>
    </w:p>
    <w:p w:rsidR="00BD36BA" w:rsidRDefault="00000000" w14:paraId="2ACA2B5F" w14:textId="77777777">
      <w:pPr>
        <w:pStyle w:val="Standard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BD36BA" w:rsidRDefault="00000000" w14:paraId="28EE9C7A" w14:textId="77777777">
      <w:pPr>
        <w:pStyle w:val="Standard"/>
        <w:jc w:val="center"/>
        <w:rPr>
          <w:i/>
        </w:rPr>
      </w:pPr>
      <w:r>
        <w:rPr>
          <w:i/>
        </w:rPr>
        <w:t>(adres siedziby Wykonawcy)</w:t>
      </w:r>
    </w:p>
    <w:p w:rsidR="00BD36BA" w:rsidRDefault="00000000" w14:paraId="64F5BA4D" w14:textId="77777777">
      <w:pPr>
        <w:pStyle w:val="Standard"/>
        <w:rPr>
          <w:sz w:val="24"/>
        </w:rPr>
      </w:pPr>
      <w:r>
        <w:rPr>
          <w:sz w:val="24"/>
        </w:rPr>
        <w:t>reprezentowaną przez:</w:t>
      </w:r>
    </w:p>
    <w:p w:rsidR="00BD36BA" w:rsidRDefault="00000000" w14:paraId="41F90ED7" w14:textId="77777777">
      <w:pPr>
        <w:pStyle w:val="Standard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BD36BA" w:rsidRDefault="00000000" w14:paraId="0ABB130B" w14:textId="77777777">
      <w:pPr>
        <w:pStyle w:val="Standard"/>
      </w:pPr>
      <w:r>
        <w:rPr>
          <w:sz w:val="24"/>
        </w:rPr>
        <w:t xml:space="preserve">zwanym dalej </w:t>
      </w:r>
      <w:r>
        <w:rPr>
          <w:b/>
          <w:sz w:val="24"/>
        </w:rPr>
        <w:t>Wykonawcą</w:t>
      </w:r>
      <w:r>
        <w:rPr>
          <w:sz w:val="24"/>
        </w:rPr>
        <w:t>.</w:t>
      </w:r>
    </w:p>
    <w:p w:rsidR="00BD36BA" w:rsidRDefault="00BD36BA" w14:paraId="45D644AB" w14:textId="77777777">
      <w:pPr>
        <w:pStyle w:val="Standard"/>
        <w:jc w:val="both"/>
        <w:rPr>
          <w:sz w:val="16"/>
          <w:szCs w:val="16"/>
        </w:rPr>
      </w:pPr>
    </w:p>
    <w:p w:rsidR="00BD36BA" w:rsidRDefault="00000000" w14:paraId="48152C63" w14:textId="77777777">
      <w:pPr>
        <w:pStyle w:val="Nagwek3"/>
        <w:numPr>
          <w:ilvl w:val="0"/>
          <w:numId w:val="16"/>
        </w:numPr>
        <w:tabs>
          <w:tab w:val="left" w:pos="-294"/>
          <w:tab w:val="left" w:pos="2399"/>
          <w:tab w:val="left" w:pos="2966"/>
        </w:tabs>
        <w:spacing w:before="0" w:after="0"/>
        <w:jc w:val="center"/>
      </w:pPr>
      <w:r>
        <w:t>POSTANOWIENIA OGÓLNE</w:t>
      </w:r>
    </w:p>
    <w:p w:rsidR="00BD36BA" w:rsidRDefault="00000000" w14:paraId="6F54AAC1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BD36BA" w:rsidRDefault="00000000" w14:paraId="1E279152" w14:textId="735D075B">
      <w:pPr>
        <w:pStyle w:val="Tekstpodstawowy2"/>
        <w:spacing w:after="0" w:line="360" w:lineRule="auto"/>
        <w:jc w:val="both"/>
      </w:pPr>
      <w:r>
        <w:rPr>
          <w:sz w:val="24"/>
          <w:szCs w:val="24"/>
        </w:rPr>
        <w:t xml:space="preserve">Zamawiający powierza Wykonawcy wykonanie robót, polegających na </w:t>
      </w:r>
      <w:r>
        <w:rPr>
          <w:b/>
          <w:sz w:val="24"/>
          <w:szCs w:val="24"/>
        </w:rPr>
        <w:t>„</w:t>
      </w:r>
      <w:r>
        <w:rPr>
          <w:sz w:val="24"/>
          <w:szCs w:val="24"/>
        </w:rPr>
        <w:t>Wycince drzew</w:t>
      </w:r>
      <w:r>
        <w:rPr>
          <w:b/>
          <w:sz w:val="24"/>
          <w:szCs w:val="24"/>
        </w:rPr>
        <w:t xml:space="preserve">”  </w:t>
      </w:r>
      <w:r>
        <w:rPr>
          <w:sz w:val="24"/>
          <w:szCs w:val="24"/>
        </w:rPr>
        <w:t>zgodnie z opisem przedmiotu zamówienia, zwanych dalej przedmiotem umowy</w:t>
      </w:r>
      <w:r>
        <w:t>.</w:t>
      </w:r>
    </w:p>
    <w:p w:rsidR="00BD36BA" w:rsidRDefault="00000000" w14:paraId="6EFEBD25" w14:textId="77777777">
      <w:pPr>
        <w:pStyle w:val="Textbody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zapoznał się treścią zawartą w Informacji ogólnej zamówienia i uznaje je za podstawę do realizacji przedmiotu niniejszej umowy.</w:t>
      </w:r>
    </w:p>
    <w:p w:rsidR="00BD36BA" w:rsidRDefault="00BD36BA" w14:paraId="3DAB23C9" w14:textId="77777777">
      <w:pPr>
        <w:pStyle w:val="Standard"/>
        <w:jc w:val="both"/>
        <w:rPr>
          <w:sz w:val="16"/>
          <w:szCs w:val="16"/>
        </w:rPr>
      </w:pPr>
    </w:p>
    <w:p w:rsidR="00BD36BA" w:rsidRDefault="00000000" w14:paraId="6988ACDC" w14:textId="77777777">
      <w:pPr>
        <w:pStyle w:val="Standard"/>
        <w:ind w:left="720"/>
        <w:rPr>
          <w:b/>
          <w:sz w:val="24"/>
        </w:rPr>
      </w:pPr>
      <w:r>
        <w:rPr>
          <w:b/>
          <w:sz w:val="24"/>
        </w:rPr>
        <w:t xml:space="preserve">                                   II.   PRAWA I OBOWIĄZKI STRON UMOWY       </w:t>
      </w:r>
    </w:p>
    <w:p w:rsidR="00BD36BA" w:rsidRDefault="00BD36BA" w14:paraId="3B5C61C4" w14:textId="77777777">
      <w:pPr>
        <w:pStyle w:val="Standard"/>
        <w:jc w:val="center"/>
        <w:rPr>
          <w:b/>
          <w:sz w:val="24"/>
        </w:rPr>
      </w:pPr>
    </w:p>
    <w:p w:rsidR="00BD36BA" w:rsidRDefault="00000000" w14:paraId="621F80FB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BD36BA" w:rsidRDefault="00BD36BA" w14:paraId="6DA402C9" w14:textId="77777777">
      <w:pPr>
        <w:pStyle w:val="Standard"/>
        <w:jc w:val="center"/>
        <w:rPr>
          <w:b/>
          <w:sz w:val="16"/>
          <w:szCs w:val="16"/>
        </w:rPr>
      </w:pPr>
    </w:p>
    <w:p w:rsidR="00BD36BA" w:rsidRDefault="00BD36BA" w14:paraId="480BBE8C" w14:textId="77777777">
      <w:pPr>
        <w:pStyle w:val="Standard"/>
        <w:rPr>
          <w:b/>
          <w:sz w:val="24"/>
        </w:rPr>
      </w:pPr>
    </w:p>
    <w:p w:rsidR="00BD36BA" w:rsidRDefault="00000000" w14:paraId="0599DF7F" w14:textId="77777777">
      <w:pPr>
        <w:pStyle w:val="Tekstpodstawowy3"/>
        <w:spacing w:after="0"/>
        <w:jc w:val="both"/>
      </w:pPr>
      <w:r>
        <w:rPr>
          <w:sz w:val="24"/>
          <w:szCs w:val="24"/>
        </w:rPr>
        <w:t xml:space="preserve">    Wykonawca zobowiązuje się zrealizować zamówione roboty  zgodnie z opisem przedmiotu      zamówienia oraz zgodnie z</w:t>
      </w:r>
      <w:r>
        <w:t xml:space="preserve"> </w:t>
      </w:r>
      <w:r>
        <w:rPr>
          <w:sz w:val="24"/>
        </w:rPr>
        <w:t>warunkami wynikającymi z obowiązujących przepisów technicznych  i bezpieczeństwa  oraz decyzji  zezwalających  na wycinkę drzew.</w:t>
      </w:r>
    </w:p>
    <w:p w:rsidR="00BD36BA" w:rsidRDefault="00000000" w14:paraId="7B1FCE6B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BD36BA" w:rsidRDefault="00000000" w14:paraId="0E3EE36C" w14:textId="77777777">
      <w:pPr>
        <w:pStyle w:val="Standard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Roboty wykonane będą z materiałów dostarczonych przez Wykonawcę, których wartość wliczona jest w wynagrodzenie określone w  § 5 niniejszej umowy.</w:t>
      </w:r>
    </w:p>
    <w:p w:rsidR="00BD36BA" w:rsidRDefault="00000000" w14:paraId="1DA76627" w14:textId="77777777">
      <w:pPr>
        <w:pStyle w:val="Standard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Wykonawca zapewnia do wykonania wycinki  i pielęgnacji  drzew odpowiednie maszyny,  urządzenia, narzędzia .</w:t>
      </w:r>
    </w:p>
    <w:p w:rsidR="00BD36BA" w:rsidRDefault="00000000" w14:paraId="3A069752" w14:textId="77777777">
      <w:pPr>
        <w:pStyle w:val="Standard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Poza innymi obowiązkami wynikającymi z treści umowy, do obowiązków Wykonawcy należy w szczególności:</w:t>
      </w:r>
    </w:p>
    <w:p w:rsidR="00BD36BA" w:rsidRDefault="00000000" w14:paraId="29E804A0" w14:textId="77777777">
      <w:pPr>
        <w:pStyle w:val="Standard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 Zabezpieczenie terenu, na którym  wykonywał będzie przedmiot zamówienia oraz Wykonawca  ponosi odpowiedzialność  za ewentualne  szkody wynikłe</w:t>
      </w:r>
      <w:r>
        <w:rPr>
          <w:sz w:val="24"/>
        </w:rPr>
        <w:br/>
        <w:t>z nieprawidłowego  wykonania przedmiotu zamówienia;</w:t>
      </w:r>
    </w:p>
    <w:p w:rsidR="00BD36BA" w:rsidRDefault="00000000" w14:paraId="45062DD0" w14:textId="77777777">
      <w:pPr>
        <w:pStyle w:val="Standard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uprzątnięcie terenu  po zrealizowanych pracach;</w:t>
      </w:r>
    </w:p>
    <w:p w:rsidR="00BD36BA" w:rsidRDefault="00000000" w14:paraId="19186D8A" w14:textId="77777777">
      <w:pPr>
        <w:pStyle w:val="Standard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sporządzenie dokumentów do obioru końcowego.</w:t>
      </w:r>
    </w:p>
    <w:p w:rsidR="00BD36BA" w:rsidRDefault="00BD36BA" w14:paraId="592F0CF7" w14:textId="77777777">
      <w:pPr>
        <w:pStyle w:val="Standard"/>
        <w:jc w:val="both"/>
        <w:rPr>
          <w:sz w:val="24"/>
        </w:rPr>
      </w:pPr>
    </w:p>
    <w:p w:rsidR="00BD36BA" w:rsidRDefault="00000000" w14:paraId="7D1144A8" w14:textId="77777777">
      <w:pPr>
        <w:pStyle w:val="Standard"/>
        <w:jc w:val="both"/>
      </w:pPr>
      <w:r>
        <w:rPr>
          <w:sz w:val="24"/>
        </w:rPr>
        <w:t>4.Wykonawca  na okres  obejmujący  co najmniej  okres wycinki drzew  zobowiązuje się</w:t>
      </w:r>
      <w:r>
        <w:rPr>
          <w:sz w:val="24"/>
        </w:rPr>
        <w:br/>
        <w:t xml:space="preserve"> do ubezpieczenia  od odpowiedzialności  cywilnej w zakresie  prowadzonej działalności  </w:t>
      </w:r>
      <w:r>
        <w:rPr>
          <w:sz w:val="24"/>
        </w:rPr>
        <w:lastRenderedPageBreak/>
        <w:t>gospodarczej, w tym działalności  zgodnej z przedmiotem  zamówienia. Dokumentem  potwierdzającym  spełnienie  tego warunku jest polisa, a w przypadku jej braku  inny dokument potwierdzający, że  Wykonawca  jest ubezpieczony od odpowiedzialności  cywilnej  w zakresie prowadzonej działalności.</w:t>
      </w:r>
    </w:p>
    <w:p w:rsidR="00BD36BA" w:rsidRDefault="00BD36BA" w14:paraId="1A83D493" w14:textId="77777777">
      <w:pPr>
        <w:pStyle w:val="Standard"/>
        <w:jc w:val="center"/>
        <w:rPr>
          <w:b/>
          <w:sz w:val="24"/>
        </w:rPr>
      </w:pPr>
    </w:p>
    <w:p w:rsidR="00BD36BA" w:rsidRDefault="00BD36BA" w14:paraId="4E7EC279" w14:textId="77777777">
      <w:pPr>
        <w:pStyle w:val="Standard"/>
        <w:jc w:val="both"/>
        <w:rPr>
          <w:sz w:val="16"/>
          <w:szCs w:val="16"/>
        </w:rPr>
      </w:pPr>
    </w:p>
    <w:p w:rsidR="00BD36BA" w:rsidRDefault="00000000" w14:paraId="6FF78933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IV. TERMIN WYKONANIA I ODBIÓR KOŃCOWY PRZEDMIOTU UMOWY</w:t>
      </w:r>
    </w:p>
    <w:p w:rsidR="00BD36BA" w:rsidRDefault="00BD36BA" w14:paraId="0657634A" w14:textId="77777777">
      <w:pPr>
        <w:pStyle w:val="Standard"/>
        <w:jc w:val="center"/>
        <w:rPr>
          <w:b/>
          <w:sz w:val="24"/>
        </w:rPr>
      </w:pPr>
    </w:p>
    <w:p w:rsidR="00BD36BA" w:rsidRDefault="00000000" w14:paraId="6188C7CD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BD36BA" w:rsidRDefault="00000000" w14:paraId="5765ECF8" w14:textId="584F9E6E">
      <w:pPr>
        <w:pStyle w:val="Tekstpodstawowy3"/>
        <w:numPr>
          <w:ilvl w:val="0"/>
          <w:numId w:val="19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Termin wykonania zamówienia:  do dnia  </w:t>
      </w:r>
      <w:r w:rsidR="005A675D">
        <w:rPr>
          <w:color w:val="000000"/>
          <w:sz w:val="24"/>
          <w:szCs w:val="24"/>
        </w:rPr>
        <w:t>31</w:t>
      </w:r>
      <w:r>
        <w:rPr>
          <w:color w:val="000000"/>
          <w:sz w:val="24"/>
          <w:szCs w:val="24"/>
        </w:rPr>
        <w:t xml:space="preserve"> </w:t>
      </w:r>
      <w:r w:rsidR="005A675D">
        <w:rPr>
          <w:color w:val="000000"/>
          <w:sz w:val="24"/>
          <w:szCs w:val="24"/>
        </w:rPr>
        <w:t>grudzień</w:t>
      </w:r>
      <w:r>
        <w:rPr>
          <w:color w:val="000000"/>
          <w:sz w:val="24"/>
          <w:szCs w:val="24"/>
        </w:rPr>
        <w:t xml:space="preserve"> 2022  roku.</w:t>
      </w:r>
    </w:p>
    <w:p w:rsidR="00BD36BA" w:rsidRDefault="00000000" w14:paraId="7C40DCB4" w14:textId="77777777">
      <w:pPr>
        <w:pStyle w:val="Textbody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datę zakończenia robót przyjmuje się dzień zawiadomienia o ich ukończeniu.</w:t>
      </w:r>
    </w:p>
    <w:p w:rsidR="00BD36BA" w:rsidRDefault="00000000" w14:paraId="5F5FD3D5" w14:textId="77777777">
      <w:pPr>
        <w:pStyle w:val="Textbody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Odbiór końcowy przedmiotu umowy nastąpi na podstawie protokołu końcowego odbioru robót.</w:t>
      </w:r>
    </w:p>
    <w:p w:rsidR="00BD36BA" w:rsidRDefault="00000000" w14:paraId="7A4E88B0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V. WYNAGRODZENIE WYKONAWCY</w:t>
      </w:r>
    </w:p>
    <w:p w:rsidR="00BD36BA" w:rsidRDefault="00BD36BA" w14:paraId="31DEC0DF" w14:textId="77777777">
      <w:pPr>
        <w:pStyle w:val="Standard"/>
        <w:jc w:val="center"/>
        <w:rPr>
          <w:b/>
          <w:sz w:val="24"/>
        </w:rPr>
      </w:pPr>
    </w:p>
    <w:p w:rsidR="00BD36BA" w:rsidRDefault="00000000" w14:paraId="499A0B72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§ 5</w:t>
      </w:r>
    </w:p>
    <w:p w:rsidR="00BD36BA" w:rsidRDefault="00000000" w14:paraId="35B5E57D" w14:textId="77777777">
      <w:pPr>
        <w:pStyle w:val="Standard"/>
        <w:numPr>
          <w:ilvl w:val="0"/>
          <w:numId w:val="20"/>
        </w:numPr>
        <w:tabs>
          <w:tab w:val="left" w:pos="852"/>
        </w:tabs>
        <w:ind w:left="426" w:firstLine="0"/>
        <w:jc w:val="both"/>
        <w:rPr>
          <w:sz w:val="24"/>
        </w:rPr>
      </w:pPr>
      <w:r>
        <w:rPr>
          <w:sz w:val="24"/>
        </w:rPr>
        <w:t>Wynagrodzenie za wykonanie przedmiotu umowy określonego w § 1 ust. 1, Strony ustalają zgodnie z ofertą Wykonawcy na kwotę brutto …………………………………………………………………………………………….. (słownie:………………………………………………………………………………………………………………………………………………………………............................)</w:t>
      </w:r>
    </w:p>
    <w:p w:rsidR="00BD36BA" w:rsidRDefault="00000000" w14:paraId="1E31B46B" w14:textId="77777777">
      <w:pPr>
        <w:pStyle w:val="Standard"/>
        <w:numPr>
          <w:ilvl w:val="0"/>
          <w:numId w:val="14"/>
        </w:numPr>
        <w:tabs>
          <w:tab w:val="left" w:pos="852"/>
        </w:tabs>
        <w:ind w:left="426" w:firstLine="0"/>
        <w:jc w:val="both"/>
        <w:rPr>
          <w:sz w:val="24"/>
        </w:rPr>
      </w:pPr>
      <w:r>
        <w:rPr>
          <w:sz w:val="24"/>
        </w:rPr>
        <w:t>Wynagrodzenie, o którym mowa w ust. 1 określa się jako  cenę ryczałtową..</w:t>
      </w:r>
    </w:p>
    <w:p w:rsidR="00BD36BA" w:rsidRDefault="00000000" w14:paraId="73E335B3" w14:textId="77777777">
      <w:pPr>
        <w:pStyle w:val="Standard"/>
        <w:numPr>
          <w:ilvl w:val="0"/>
          <w:numId w:val="14"/>
        </w:numPr>
        <w:tabs>
          <w:tab w:val="left" w:pos="852"/>
        </w:tabs>
        <w:ind w:left="426" w:firstLine="0"/>
        <w:jc w:val="both"/>
        <w:rPr>
          <w:sz w:val="24"/>
        </w:rPr>
      </w:pPr>
      <w:r>
        <w:rPr>
          <w:sz w:val="24"/>
        </w:rPr>
        <w:t>Wynagrodzenie, o którym mowa w ust. 1 ma charakter wynagrodzenia maksymalnego dla zakresu rzeczowego i ilościowego robót, ustalonego w  zapytaniu  o cenę.</w:t>
      </w:r>
    </w:p>
    <w:p w:rsidR="00BD36BA" w:rsidRDefault="00000000" w14:paraId="6E900325" w14:textId="77777777">
      <w:pPr>
        <w:pStyle w:val="Nagwek3"/>
      </w:pPr>
      <w:r>
        <w:t xml:space="preserve">                                                     VI. WARUNKI PŁATNOŚCI</w:t>
      </w:r>
    </w:p>
    <w:p w:rsidR="00BD36BA" w:rsidRDefault="00000000" w14:paraId="25D58AAB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BD36BA" w:rsidRDefault="00000000" w14:paraId="0C358F13" w14:textId="77777777">
      <w:pPr>
        <w:pStyle w:val="Standard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Wynagrodzenie płatne będzie jednorazowo, na podstawie faktury wystawionej przez Wykonawcę po wcześniejszym dokonaniu protokolarnego odbioru przedmiotu umowy bez zastrzeżeń ze strony Zamawiającego.</w:t>
      </w:r>
    </w:p>
    <w:p w:rsidR="00BD36BA" w:rsidRDefault="00000000" w14:paraId="7DBE9448" w14:textId="77777777">
      <w:pPr>
        <w:pStyle w:val="Standard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Podstawą do wystawienia faktury będzie protokół końcowy odbioru prac  bez zastrzeżeń ze strony Zamawiającego.</w:t>
      </w:r>
    </w:p>
    <w:p w:rsidR="00BD36BA" w:rsidRDefault="00000000" w14:paraId="134B79D5" w14:textId="77777777">
      <w:pPr>
        <w:pStyle w:val="Standard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Termin płatności wynosi 14 dni od daty otrzymania faktury przez Zamawiającego, przelewem na rachunek bankowy Wykonawcy.</w:t>
      </w:r>
    </w:p>
    <w:p w:rsidR="00BD36BA" w:rsidRDefault="00000000" w14:paraId="518D949A" w14:textId="77777777">
      <w:pPr>
        <w:pStyle w:val="Standard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Za dzień zapłaty uważa się dzień obciążenia rachunku bankowego Zamawiającego.</w:t>
      </w:r>
    </w:p>
    <w:p w:rsidR="00BD36BA" w:rsidRDefault="00000000" w14:paraId="3F8AC8F0" w14:textId="77777777">
      <w:pPr>
        <w:pStyle w:val="Standard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Zamawiający wstrzyma do czasu ustania przyczyny płatność faktury w przypadku nie wywiązania się Wykonawcy z któregokolwiek ze zobowiązań wynikających z niniejszej umowy.</w:t>
      </w:r>
    </w:p>
    <w:p w:rsidR="00BD36BA" w:rsidRDefault="00000000" w14:paraId="4A4B75BB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VII. KARY UMOWNE</w:t>
      </w:r>
    </w:p>
    <w:p w:rsidR="00BD36BA" w:rsidRDefault="00BD36BA" w14:paraId="4BF058E8" w14:textId="77777777">
      <w:pPr>
        <w:pStyle w:val="Standard"/>
        <w:jc w:val="center"/>
        <w:rPr>
          <w:b/>
          <w:sz w:val="24"/>
        </w:rPr>
      </w:pPr>
    </w:p>
    <w:p w:rsidR="00BD36BA" w:rsidRDefault="00000000" w14:paraId="5E8F8B2E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BD36BA" w:rsidRDefault="00000000" w14:paraId="43DB47D1" w14:textId="77777777">
      <w:pPr>
        <w:pStyle w:val="Textbody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Strony ustanawiają odpowiedzialność za niewykonanie lub nienależyte wykonanie przedmiotu umowy, na niżej opisanych zasadach.</w:t>
      </w:r>
    </w:p>
    <w:p w:rsidR="00BD36BA" w:rsidRDefault="00000000" w14:paraId="4E5EEA2D" w14:textId="77777777">
      <w:pPr>
        <w:pStyle w:val="Textbody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:rsidR="00BD36BA" w:rsidRDefault="00000000" w14:paraId="2A4AA49A" w14:textId="77777777">
      <w:pPr>
        <w:pStyle w:val="Textbody"/>
        <w:numPr>
          <w:ilvl w:val="0"/>
          <w:numId w:val="23"/>
        </w:numPr>
        <w:spacing w:after="0"/>
        <w:jc w:val="both"/>
      </w:pPr>
      <w:r>
        <w:rPr>
          <w:sz w:val="24"/>
          <w:szCs w:val="24"/>
        </w:rPr>
        <w:t>za opóźnienie w wykonaniu przedmiotu umowy w wysokości 0,2 % wynagrodzenia umownego, o którym mowa w § 5 ust. 1 umowy, za każdy dzień opóźnienia;</w:t>
      </w:r>
    </w:p>
    <w:p w:rsidR="00BD36BA" w:rsidRDefault="00000000" w14:paraId="0C998323" w14:textId="77777777">
      <w:pPr>
        <w:pStyle w:val="Textbody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bez istotnej przyczyny lub za odstąpienie od umowy przez Zamawiającego z przyczyn leżących po stronie Wykonawcy w wysokości 10 % wynagrodzenia umowy, o którym mowa w § 5 ust. 1;</w:t>
      </w:r>
    </w:p>
    <w:p w:rsidR="00BD36BA" w:rsidRDefault="00000000" w14:paraId="78488B5C" w14:textId="77777777">
      <w:pPr>
        <w:pStyle w:val="Textbody"/>
        <w:numPr>
          <w:ilvl w:val="0"/>
          <w:numId w:val="10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Zamawiającemu przysługuje prawo odstąpienia od umowy w następujących okolicznościach:</w:t>
      </w:r>
    </w:p>
    <w:p w:rsidR="00BD36BA" w:rsidRDefault="00000000" w14:paraId="12174ABA" w14:textId="77777777">
      <w:pPr>
        <w:pStyle w:val="Standard"/>
        <w:keepLines/>
        <w:numPr>
          <w:ilvl w:val="0"/>
          <w:numId w:val="24"/>
        </w:numPr>
        <w:tabs>
          <w:tab w:val="left" w:pos="284"/>
          <w:tab w:val="left" w:pos="567"/>
          <w:tab w:val="left" w:pos="1080"/>
          <w:tab w:val="left" w:pos="1440"/>
          <w:tab w:val="left" w:pos="1800"/>
          <w:tab w:val="left" w:pos="1980"/>
          <w:tab w:val="left" w:pos="3240"/>
        </w:tabs>
        <w:ind w:left="0" w:right="-2" w:firstLine="315"/>
        <w:jc w:val="both"/>
      </w:pPr>
      <w:r>
        <w:rPr>
          <w:color w:val="000000"/>
          <w:sz w:val="24"/>
          <w:szCs w:val="24"/>
        </w:rPr>
        <w:t xml:space="preserve">Wykonawca realizuje przedmiot zamówienia w sposób niezgodny z postanowieniami umowy i </w:t>
      </w:r>
      <w:r>
        <w:rPr>
          <w:sz w:val="24"/>
          <w:szCs w:val="24"/>
        </w:rPr>
        <w:t>kryteriami, warunkami i zasadami określonymi przez Zamawiającego w Informacjach ogólnych oraz w Opisie przedmiotu zamówienia</w:t>
      </w:r>
      <w:r>
        <w:rPr>
          <w:color w:val="000000"/>
          <w:sz w:val="24"/>
          <w:szCs w:val="24"/>
        </w:rPr>
        <w:t>;</w:t>
      </w:r>
    </w:p>
    <w:p w:rsidR="00BD36BA" w:rsidRDefault="00000000" w14:paraId="229A7041" w14:textId="77777777">
      <w:pPr>
        <w:pStyle w:val="Standard"/>
        <w:keepLines/>
        <w:numPr>
          <w:ilvl w:val="0"/>
          <w:numId w:val="13"/>
        </w:numPr>
        <w:tabs>
          <w:tab w:val="left" w:pos="641"/>
          <w:tab w:val="left" w:pos="924"/>
          <w:tab w:val="left" w:pos="1001"/>
          <w:tab w:val="left" w:pos="1437"/>
          <w:tab w:val="left" w:pos="1797"/>
          <w:tab w:val="left" w:pos="2157"/>
          <w:tab w:val="left" w:pos="2337"/>
          <w:tab w:val="left" w:pos="3597"/>
        </w:tabs>
        <w:ind w:left="357" w:right="-2" w:hanging="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nie rozpoczął realizacji umowy bez uzasadnionych przyczyn oraz nie kontynuuje ich mimo wezwania Zamawiającego;</w:t>
      </w:r>
    </w:p>
    <w:p w:rsidR="00BD36BA" w:rsidRDefault="00000000" w14:paraId="19D12750" w14:textId="77777777">
      <w:pPr>
        <w:pStyle w:val="Standard"/>
        <w:keepLines/>
        <w:numPr>
          <w:ilvl w:val="0"/>
          <w:numId w:val="10"/>
        </w:numPr>
        <w:tabs>
          <w:tab w:val="left" w:pos="284"/>
          <w:tab w:val="left" w:pos="567"/>
          <w:tab w:val="left" w:pos="1080"/>
          <w:tab w:val="left" w:pos="1440"/>
          <w:tab w:val="left" w:pos="1800"/>
          <w:tab w:val="left" w:pos="1980"/>
          <w:tab w:val="left" w:pos="3240"/>
        </w:tabs>
        <w:ind w:left="0" w:right="-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 ma prawo  dochodzenia  odszkodowania  w zakresie przekraczającym  zastrzeżone kary umowne.</w:t>
      </w:r>
    </w:p>
    <w:p w:rsidR="00BD36BA" w:rsidRDefault="00BD36BA" w14:paraId="07DDD64C" w14:textId="77777777">
      <w:pPr>
        <w:pStyle w:val="Textbody"/>
        <w:jc w:val="center"/>
        <w:rPr>
          <w:b/>
          <w:sz w:val="16"/>
          <w:szCs w:val="16"/>
        </w:rPr>
      </w:pPr>
    </w:p>
    <w:p w:rsidR="00BD36BA" w:rsidRDefault="00000000" w14:paraId="6472D7DB" w14:textId="77777777">
      <w:pPr>
        <w:pStyle w:val="Textbody"/>
        <w:jc w:val="center"/>
        <w:rPr>
          <w:b/>
        </w:rPr>
      </w:pPr>
      <w:r>
        <w:rPr>
          <w:b/>
        </w:rPr>
        <w:t>IX. POSTANOWIENIA KOŃCOWE</w:t>
      </w:r>
    </w:p>
    <w:p w:rsidRPr="00FA6926" w:rsidR="00BD36BA" w:rsidRDefault="00000000" w14:paraId="24CFD9E2" w14:textId="61684677">
      <w:pPr>
        <w:pStyle w:val="Textbody"/>
        <w:jc w:val="center"/>
        <w:rPr>
          <w:b/>
          <w:sz w:val="24"/>
          <w:szCs w:val="24"/>
        </w:rPr>
      </w:pPr>
      <w:r w:rsidRPr="00FA6926">
        <w:rPr>
          <w:b/>
          <w:sz w:val="24"/>
          <w:szCs w:val="24"/>
        </w:rPr>
        <w:t xml:space="preserve">§ </w:t>
      </w:r>
      <w:r w:rsidRPr="00FA6926" w:rsidR="00FA6926">
        <w:rPr>
          <w:b/>
          <w:sz w:val="24"/>
          <w:szCs w:val="24"/>
        </w:rPr>
        <w:t>9</w:t>
      </w:r>
    </w:p>
    <w:p w:rsidR="00BD36BA" w:rsidRDefault="00000000" w14:paraId="54E6671A" w14:textId="7777777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uzupełnienia treści niniejszej umowy mogą być dokonywane wyłącznie                  w formie pisemnej, pod rygorem nieważności.</w:t>
      </w:r>
    </w:p>
    <w:p w:rsidR="00BD36BA" w:rsidRDefault="00000000" w14:paraId="260E2C89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§ 10</w:t>
      </w:r>
    </w:p>
    <w:p w:rsidR="00BD36BA" w:rsidRDefault="00BD36BA" w14:paraId="08CF4051" w14:textId="77777777">
      <w:pPr>
        <w:pStyle w:val="Standard"/>
        <w:jc w:val="center"/>
        <w:rPr>
          <w:b/>
          <w:sz w:val="24"/>
        </w:rPr>
      </w:pPr>
    </w:p>
    <w:p w:rsidR="00BD36BA" w:rsidRDefault="00000000" w14:paraId="11E30DEA" w14:textId="77777777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postanowieniami niniejszej umowy, mają zastosowanie przepisy Kodeksu cywilnego oraz innych powszechnie obowiązujących przepisów prawa.</w:t>
      </w:r>
    </w:p>
    <w:p w:rsidR="00BD36BA" w:rsidRDefault="00000000" w14:paraId="4E997D1C" w14:textId="77777777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BD36BA" w:rsidRDefault="00BD36BA" w14:paraId="7161705D" w14:textId="77777777">
      <w:pPr>
        <w:pStyle w:val="Standard"/>
        <w:jc w:val="center"/>
        <w:rPr>
          <w:b/>
          <w:sz w:val="24"/>
          <w:szCs w:val="24"/>
        </w:rPr>
      </w:pPr>
    </w:p>
    <w:p w:rsidR="00BD36BA" w:rsidRDefault="00000000" w14:paraId="42208DC8" w14:textId="77777777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Na wypadek sporu pomiędzy stronami właściwy miejscowo do jego rozpoznania będzie sąd określony według siedziby Zamawiającego.</w:t>
      </w:r>
    </w:p>
    <w:p w:rsidR="00BD36BA" w:rsidRDefault="00BD36BA" w14:paraId="75EBFE01" w14:textId="77777777">
      <w:pPr>
        <w:pStyle w:val="Standard"/>
        <w:jc w:val="center"/>
        <w:rPr>
          <w:b/>
          <w:sz w:val="16"/>
          <w:szCs w:val="16"/>
        </w:rPr>
      </w:pPr>
    </w:p>
    <w:p w:rsidR="00BD36BA" w:rsidRDefault="00BD36BA" w14:paraId="797C7016" w14:textId="77777777">
      <w:pPr>
        <w:pStyle w:val="Standard"/>
        <w:jc w:val="center"/>
        <w:rPr>
          <w:b/>
          <w:sz w:val="16"/>
          <w:szCs w:val="16"/>
        </w:rPr>
      </w:pPr>
    </w:p>
    <w:p w:rsidR="00BD36BA" w:rsidRDefault="00BD36BA" w14:paraId="35E4E26C" w14:textId="77777777">
      <w:pPr>
        <w:pStyle w:val="Standard"/>
        <w:jc w:val="center"/>
        <w:rPr>
          <w:b/>
          <w:sz w:val="16"/>
          <w:szCs w:val="16"/>
        </w:rPr>
      </w:pPr>
    </w:p>
    <w:p w:rsidR="00BD36BA" w:rsidRDefault="00000000" w14:paraId="28CF0867" w14:textId="7777777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 xml:space="preserve"> § 12</w:t>
      </w:r>
    </w:p>
    <w:p w:rsidR="00BD36BA" w:rsidRDefault="00BD36BA" w14:paraId="29820F9E" w14:textId="77777777">
      <w:pPr>
        <w:pStyle w:val="Standard"/>
        <w:jc w:val="center"/>
        <w:rPr>
          <w:b/>
          <w:sz w:val="24"/>
        </w:rPr>
      </w:pPr>
    </w:p>
    <w:p w:rsidR="00BD36BA" w:rsidRDefault="00000000" w14:paraId="7D9DDCB6" w14:textId="77777777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dla każdej</w:t>
      </w:r>
      <w:r>
        <w:rPr>
          <w:sz w:val="24"/>
          <w:szCs w:val="24"/>
        </w:rPr>
        <w:br/>
        <w:t>ze stron.</w:t>
      </w:r>
    </w:p>
    <w:p w:rsidR="00BD36BA" w:rsidRDefault="00BD36BA" w14:paraId="2C293ACA" w14:textId="77777777">
      <w:pPr>
        <w:pStyle w:val="Standard"/>
        <w:rPr>
          <w:b/>
          <w:sz w:val="28"/>
          <w:szCs w:val="28"/>
        </w:rPr>
      </w:pPr>
    </w:p>
    <w:p w:rsidR="00BD36BA" w:rsidRDefault="00BD36BA" w14:paraId="44C116D9" w14:textId="77777777">
      <w:pPr>
        <w:pStyle w:val="Standard"/>
        <w:ind w:firstLine="708"/>
        <w:rPr>
          <w:b/>
          <w:sz w:val="28"/>
          <w:szCs w:val="28"/>
        </w:rPr>
      </w:pPr>
    </w:p>
    <w:p w:rsidR="00BD36BA" w:rsidRDefault="00000000" w14:paraId="3E9656E7" w14:textId="77777777">
      <w:pPr>
        <w:pStyle w:val="Standard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Zamawiający:                                                        Wykonawca:</w:t>
      </w:r>
    </w:p>
    <w:p w:rsidR="00BD36BA" w:rsidRDefault="00BD36BA" w14:paraId="2890AE1E" w14:textId="77777777">
      <w:pPr>
        <w:pStyle w:val="Textbody"/>
      </w:pPr>
    </w:p>
    <w:p w:rsidR="00BD36BA" w:rsidRDefault="00BD36BA" w14:paraId="51747257" w14:textId="77777777">
      <w:pPr>
        <w:pStyle w:val="Textbody"/>
      </w:pPr>
    </w:p>
    <w:p w:rsidR="00BD36BA" w:rsidRDefault="00000000" w14:paraId="7B534B58" w14:textId="77777777">
      <w:pPr>
        <w:pStyle w:val="Textbody"/>
        <w:spacing w:before="8"/>
      </w:pPr>
      <w:r>
        <w:t xml:space="preserve">     ..................................................                                                                ..................................................                          </w:t>
      </w:r>
    </w:p>
    <w:p w:rsidR="00BD36BA" w:rsidRDefault="00BD36BA" w14:paraId="457E63B5" w14:textId="77777777">
      <w:pPr>
        <w:pStyle w:val="Textbody"/>
        <w:spacing w:before="8"/>
        <w:rPr>
          <w:sz w:val="16"/>
          <w:szCs w:val="16"/>
        </w:rPr>
      </w:pPr>
    </w:p>
    <w:p w:rsidR="00BD36BA" w:rsidRDefault="00BD36BA" w14:paraId="1CC3F098" w14:textId="77777777">
      <w:pPr>
        <w:pStyle w:val="Textbody"/>
        <w:spacing w:before="8"/>
        <w:rPr>
          <w:sz w:val="16"/>
          <w:szCs w:val="16"/>
        </w:rPr>
      </w:pPr>
    </w:p>
    <w:p w:rsidR="00BD36BA" w:rsidRDefault="00BD36BA" w14:paraId="23F1C8E5" w14:textId="77777777">
      <w:pPr>
        <w:pStyle w:val="Standard"/>
      </w:pPr>
    </w:p>
    <w:sectPr w:rsidR="00BD36B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858F" w14:textId="77777777" w:rsidR="0084642F" w:rsidRDefault="0084642F">
      <w:r>
        <w:separator/>
      </w:r>
    </w:p>
  </w:endnote>
  <w:endnote w:type="continuationSeparator" w:id="0">
    <w:p w14:paraId="6908AB3F" w14:textId="77777777" w:rsidR="0084642F" w:rsidRDefault="0084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4A74" w14:textId="77777777" w:rsidR="0084642F" w:rsidRDefault="0084642F">
      <w:r>
        <w:rPr>
          <w:color w:val="000000"/>
        </w:rPr>
        <w:separator/>
      </w:r>
    </w:p>
  </w:footnote>
  <w:footnote w:type="continuationSeparator" w:id="0">
    <w:p w14:paraId="2EB90E9E" w14:textId="77777777" w:rsidR="0084642F" w:rsidRDefault="0084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628"/>
    <w:multiLevelType w:val="multilevel"/>
    <w:tmpl w:val="2E4EE642"/>
    <w:styleLink w:val="WWNum5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BC742D"/>
    <w:multiLevelType w:val="multilevel"/>
    <w:tmpl w:val="54E43AD0"/>
    <w:styleLink w:val="WWNum13"/>
    <w:lvl w:ilvl="0">
      <w:start w:val="1"/>
      <w:numFmt w:val="decimal"/>
      <w:lvlText w:val="%1)"/>
      <w:lvlJc w:val="left"/>
      <w:pPr>
        <w:ind w:left="3240" w:hanging="360"/>
      </w:pPr>
      <w:rPr>
        <w:rFonts w:eastAsia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3960" w:hanging="360"/>
      </w:pPr>
    </w:lvl>
    <w:lvl w:ilvl="2">
      <w:start w:val="1"/>
      <w:numFmt w:val="decimal"/>
      <w:lvlText w:val="%3."/>
      <w:lvlJc w:val="left"/>
      <w:pPr>
        <w:ind w:left="4320" w:hanging="36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decimal"/>
      <w:lvlText w:val="%5."/>
      <w:lvlJc w:val="left"/>
      <w:pPr>
        <w:ind w:left="5040" w:hanging="360"/>
      </w:pPr>
    </w:lvl>
    <w:lvl w:ilvl="5">
      <w:start w:val="1"/>
      <w:numFmt w:val="decimal"/>
      <w:lvlText w:val="%6."/>
      <w:lvlJc w:val="left"/>
      <w:pPr>
        <w:ind w:left="540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30E291E"/>
    <w:multiLevelType w:val="multilevel"/>
    <w:tmpl w:val="468AA03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F310FD"/>
    <w:multiLevelType w:val="multilevel"/>
    <w:tmpl w:val="E36AF21C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0E12DCF"/>
    <w:multiLevelType w:val="multilevel"/>
    <w:tmpl w:val="4F56E47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2E3649"/>
    <w:multiLevelType w:val="multilevel"/>
    <w:tmpl w:val="A2B6C2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B0A0D05"/>
    <w:multiLevelType w:val="multilevel"/>
    <w:tmpl w:val="66007864"/>
    <w:styleLink w:val="WWNum1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0CA7E05"/>
    <w:multiLevelType w:val="multilevel"/>
    <w:tmpl w:val="BA3894CC"/>
    <w:styleLink w:val="WWNum2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decimal"/>
      <w:lvlText w:val="%2)"/>
      <w:lvlJc w:val="left"/>
      <w:pPr>
        <w:ind w:left="680" w:hanging="340"/>
      </w:pPr>
      <w:rPr>
        <w:b/>
        <w:i w:val="0"/>
        <w:color w:val="00000A"/>
      </w:rPr>
    </w:lvl>
    <w:lvl w:ilvl="2">
      <w:start w:val="1"/>
      <w:numFmt w:val="decimal"/>
      <w:lvlText w:val="%1.%2.%3)"/>
      <w:lvlJc w:val="left"/>
      <w:pPr>
        <w:ind w:left="284" w:hanging="284"/>
      </w:pPr>
      <w:rPr>
        <w:color w:val="00000A"/>
      </w:rPr>
    </w:lvl>
    <w:lvl w:ilvl="3">
      <w:start w:val="3"/>
      <w:numFmt w:val="lowerLetter"/>
      <w:lvlText w:val="%1.%2.%3.%4)"/>
      <w:lvlJc w:val="left"/>
      <w:pPr>
        <w:ind w:left="2880" w:hanging="360"/>
      </w:pPr>
    </w:lvl>
    <w:lvl w:ilvl="4">
      <w:start w:val="3"/>
      <w:numFmt w:val="upp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A4B1688"/>
    <w:multiLevelType w:val="multilevel"/>
    <w:tmpl w:val="3C3E6286"/>
    <w:styleLink w:val="WWNum4"/>
    <w:lvl w:ilvl="0">
      <w:start w:val="1"/>
      <w:numFmt w:val="decimal"/>
      <w:lvlText w:val="%1."/>
      <w:lvlJc w:val="left"/>
      <w:pPr>
        <w:ind w:left="54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A5179DA"/>
    <w:multiLevelType w:val="multilevel"/>
    <w:tmpl w:val="0B5ACC42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E300629"/>
    <w:multiLevelType w:val="multilevel"/>
    <w:tmpl w:val="EE2A6EF8"/>
    <w:styleLink w:val="WWNum1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53E2AFE"/>
    <w:multiLevelType w:val="multilevel"/>
    <w:tmpl w:val="044630A4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54E78E2"/>
    <w:multiLevelType w:val="multilevel"/>
    <w:tmpl w:val="B2840C46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3" w15:restartNumberingAfterBreak="0">
    <w:nsid w:val="7EDB5E4E"/>
    <w:multiLevelType w:val="multilevel"/>
    <w:tmpl w:val="553C52A0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F9E1A60"/>
    <w:multiLevelType w:val="multilevel"/>
    <w:tmpl w:val="352C6A2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62694456">
    <w:abstractNumId w:val="11"/>
  </w:num>
  <w:num w:numId="2" w16cid:durableId="1878352595">
    <w:abstractNumId w:val="7"/>
  </w:num>
  <w:num w:numId="3" w16cid:durableId="1729187153">
    <w:abstractNumId w:val="14"/>
  </w:num>
  <w:num w:numId="4" w16cid:durableId="436411530">
    <w:abstractNumId w:val="8"/>
  </w:num>
  <w:num w:numId="5" w16cid:durableId="86969862">
    <w:abstractNumId w:val="0"/>
  </w:num>
  <w:num w:numId="6" w16cid:durableId="598413078">
    <w:abstractNumId w:val="4"/>
  </w:num>
  <w:num w:numId="7" w16cid:durableId="541598855">
    <w:abstractNumId w:val="13"/>
  </w:num>
  <w:num w:numId="8" w16cid:durableId="1598824136">
    <w:abstractNumId w:val="2"/>
  </w:num>
  <w:num w:numId="9" w16cid:durableId="1686009336">
    <w:abstractNumId w:val="3"/>
  </w:num>
  <w:num w:numId="10" w16cid:durableId="1115442256">
    <w:abstractNumId w:val="9"/>
  </w:num>
  <w:num w:numId="11" w16cid:durableId="437987346">
    <w:abstractNumId w:val="6"/>
  </w:num>
  <w:num w:numId="12" w16cid:durableId="427042134">
    <w:abstractNumId w:val="12"/>
  </w:num>
  <w:num w:numId="13" w16cid:durableId="1213422893">
    <w:abstractNumId w:val="1"/>
  </w:num>
  <w:num w:numId="14" w16cid:durableId="171993901">
    <w:abstractNumId w:val="5"/>
  </w:num>
  <w:num w:numId="15" w16cid:durableId="1250190615">
    <w:abstractNumId w:val="10"/>
  </w:num>
  <w:num w:numId="16" w16cid:durableId="775100894">
    <w:abstractNumId w:val="10"/>
    <w:lvlOverride w:ilvl="0">
      <w:startOverride w:val="1"/>
    </w:lvlOverride>
  </w:num>
  <w:num w:numId="17" w16cid:durableId="1883051490">
    <w:abstractNumId w:val="2"/>
    <w:lvlOverride w:ilvl="0">
      <w:startOverride w:val="1"/>
    </w:lvlOverride>
  </w:num>
  <w:num w:numId="18" w16cid:durableId="1137995750">
    <w:abstractNumId w:val="6"/>
    <w:lvlOverride w:ilvl="0">
      <w:startOverride w:val="1"/>
    </w:lvlOverride>
  </w:num>
  <w:num w:numId="19" w16cid:durableId="575670430">
    <w:abstractNumId w:val="13"/>
    <w:lvlOverride w:ilvl="0">
      <w:startOverride w:val="1"/>
    </w:lvlOverride>
  </w:num>
  <w:num w:numId="20" w16cid:durableId="751240024">
    <w:abstractNumId w:val="5"/>
    <w:lvlOverride w:ilvl="0">
      <w:startOverride w:val="1"/>
    </w:lvlOverride>
  </w:num>
  <w:num w:numId="21" w16cid:durableId="494030819">
    <w:abstractNumId w:val="3"/>
    <w:lvlOverride w:ilvl="0">
      <w:startOverride w:val="1"/>
    </w:lvlOverride>
  </w:num>
  <w:num w:numId="22" w16cid:durableId="474880339">
    <w:abstractNumId w:val="9"/>
    <w:lvlOverride w:ilvl="0">
      <w:startOverride w:val="1"/>
    </w:lvlOverride>
  </w:num>
  <w:num w:numId="23" w16cid:durableId="720372198">
    <w:abstractNumId w:val="12"/>
    <w:lvlOverride w:ilvl="0">
      <w:startOverride w:val="1"/>
    </w:lvlOverride>
  </w:num>
  <w:num w:numId="24" w16cid:durableId="124479788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e212db8e-adad-40f7-a303-e99cdb1c125d"/>
  </w:docVars>
  <w:rsids>
    <w:rsidRoot w:val="00BD36BA"/>
    <w:rsid w:val="00063FF0"/>
    <w:rsid w:val="0045207D"/>
    <w:rsid w:val="005A675D"/>
    <w:rsid w:val="0084642F"/>
    <w:rsid w:val="00BD36BA"/>
    <w:rsid w:val="00FA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9E38"/>
  <w15:docId w15:val="{5E75382D-CD61-460C-B3CD-A871CA44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eastAsia="pl-P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283" w:firstLine="1134"/>
      <w:jc w:val="both"/>
    </w:pPr>
    <w:rPr>
      <w:sz w:val="2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/>
      <w:i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eastAsia="Times New Roman" w:cs="Times New Roman"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Wojciech Gębka</cp:lastModifiedBy>
  <cp:revision>4</cp:revision>
  <cp:lastPrinted>2019-10-04T11:51:00Z</cp:lastPrinted>
  <dcterms:created xsi:type="dcterms:W3CDTF">2022-10-21T08:32:00Z</dcterms:created>
  <dcterms:modified xsi:type="dcterms:W3CDTF">2022-10-21T08:35:00Z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