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36" w:rsidRPr="00876ACE" w:rsidRDefault="00E61736" w:rsidP="00E617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Bytnica 04.02.2022</w:t>
      </w:r>
    </w:p>
    <w:p w:rsidR="00E61736" w:rsidRPr="001372A1" w:rsidRDefault="00E61736" w:rsidP="00E617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372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</w:t>
      </w:r>
    </w:p>
    <w:p w:rsidR="00E61736" w:rsidRPr="001372A1" w:rsidRDefault="00E61736" w:rsidP="00E617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372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NABORZE NA STANOWISKO KIEROWNIKA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ZAKŁADU GOSPODARKI KOMUNALNEJ W BYTNICY</w:t>
      </w:r>
    </w:p>
    <w:p w:rsidR="00E61736" w:rsidRDefault="00E61736" w:rsidP="00E617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7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BYTNICA</w:t>
      </w:r>
    </w:p>
    <w:p w:rsidR="00E61736" w:rsidRPr="001372A1" w:rsidRDefault="00E61736" w:rsidP="00E617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na wolne kierownicze stanowisko urzędnicze</w:t>
      </w:r>
    </w:p>
    <w:p w:rsidR="00E61736" w:rsidRPr="001372A1" w:rsidRDefault="00E61736" w:rsidP="00E617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GOSPODARKI KOMYUNALNEJ</w:t>
      </w: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BYTNICY</w:t>
      </w:r>
    </w:p>
    <w:p w:rsidR="00E61736" w:rsidRPr="00C91D29" w:rsidRDefault="00E61736" w:rsidP="00E6173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0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wykształcenie wyższe </w:t>
      </w:r>
    </w:p>
    <w:p w:rsidR="00E61736" w:rsidRPr="001372A1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>b) co najmniej 5 letni staż pracy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obywatelstwo polskie,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d) pełna zdolność do czynności prawnych i korzystanie z pełni praw publicznych,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e) brak skazania prawomocnym wyrokiem sądu za umyślne przestępstwo ścigane z oskarżenia publicznego lub umyślne przestępstwa skarbowe,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f) nieposzlakowana opinia,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g) stan zdrowia pozwalający na zatrudnienie na w/w stanowisku,</w:t>
      </w:r>
    </w:p>
    <w:p w:rsidR="00E61736" w:rsidRPr="00C91D29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72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h) znajomość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przepisów </w:t>
      </w:r>
      <w:r w:rsidRPr="001372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prawnych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związanych z zadaniami wykonywanymi na stanowisku pracy, a przede wszystkim</w:t>
      </w:r>
      <w:r w:rsidRPr="001372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ustawy o zbiorowym zaopatrzeniu w wodę i zbiorowym odprowadzaniu ścieków, ustawy o gospodarce komunalnej, ustawy o własności lokali, o ochronie praw lokatorów, o samorządzie gminnym.</w:t>
      </w: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1736" w:rsidRDefault="00E61736" w:rsidP="00E6173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3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>a) umiejętność kierowania zespołem pracowników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samodzielność w podejmowaniu działań,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umiejętność anali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tycznego myślenia i wyciągania wniosków,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d) umiejętność poprawnego formułowania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pism,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e) predyspozycje osobowościowe tj.: kreatywność, umiejętność pracy w zespole, umiejętność skutecznego komunikowania się, odpowiedzialność, terminowość, rzetelność; sumienność, obowiązk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owość,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łatwość nawiązywania kontaktów z ludźmi, wysoka kultura osobista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f) bardzo dobra organizacja czasu pracy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g) aktywność w doskonaleniu własnych umiejętności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h)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staż pracy na podobnym stanowisku mile widziany,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i) prawo jazdy kat. 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j) dyspozycyjność.</w:t>
      </w: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1736" w:rsidRPr="009B729A" w:rsidRDefault="00E61736" w:rsidP="00E61736">
      <w:pPr>
        <w:pStyle w:val="Akapitzlist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  <w:r w:rsidRPr="009B72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t>a) Kierowanie Zakładem oraz reprezentowanie go na zewnątrz w granicach nadanych upoważnień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b) Realizacja zadań statutowych zakładu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Organizacja pracy  ZGK na poszczególnych stanowiskach pracy, zapewniająca sprawne wykonywanie zadań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d) Przestrzeganie dyscypliny budżetowej przy ścisłej współpracy ze skarbnikiem gminy i  księgowym ZGK, sporządzanie planu finansowego zakładu oraz   wymaganych prawem sprawozdań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e) Wydawanie zarządzeń wewnętrznych, regulaminów obowiązujących w zakładzie i instrukcji oraz nadzór nad ich stosowaniem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9B729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f) Nadzór nad poprawnym i rzetelnym wypełnianiem obowiązków służbowych przez  pracowników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Zatrudnianie,  zwalnianie i awansowanie podległych pracowników,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h)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Troska o powierzone mienie,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>Sprawowanie nadzoru i 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powiedzialność za majątek ZGK,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k)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Przygotowywa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projektów uchwał, zarządzeń dotyczących działalności ZGK oraz 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składanie informacji i sprawozda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ń dotyczących funkcjonowania ZGK,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l)  Informowanie Wójta o stanie prowadzonych spraw i zaistniałych problemach.</w:t>
      </w:r>
      <w:r w:rsidRPr="001372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E61736" w:rsidRPr="009B729A" w:rsidRDefault="00E61736" w:rsidP="00E6173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3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a) </w:t>
      </w:r>
      <w:r w:rsidRPr="002375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podpisana ,,Zgoda na przetwarzanie</w:t>
      </w:r>
      <w:r w:rsidRPr="002375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osobowych”  (zał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ącznik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do pobrania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łącznie z klauzulą do zapoznania się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b) CV z dokładnym opisem przebiegu nauki i pracy zawodowej,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list motywacyjny i oryginał kwestionariusza osobowego dla osoby ubiegającej się o zatrudnienie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d) kopie dyplomów oraz innych dokumentów potwierdzających posiadane wykształcenie i kwalifikacje,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e) Kopie świadectw pracy,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f) Oświadczenie o braku przeciwwskazań zdrowotnych do wykonywania pracy na w/w stanowisku,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g)  oświadczenie napisane przez kandydata o posiadaniu pełnej zdolności do czynności prawnych, korzystaniu z pełni praw publicznych oraz braku prawomocnego skazania za przestępstwa umyślne ścigane z oskarżenia publicznego lub umyślne przestępstwo skarbowe.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h) Oświadczenie kandydata, że w przypadku wyboru jego oferty zobowiązuje się nie wykonywać zajęć pozostających w sprzeczności lub związanych z zajęciami, które wykonuje w ramach obowiązków służbowych, wywołujących uzasadnione podejrzenie o stronniczość lub interesowność oraz zajęć sprzecznych z obowiązkami wynikającymi z ustawy.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Kserokopie złożonych dokumentów w ofercie muszą być poświadczone przez kandydata za zgodność z oryginałem.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61736" w:rsidRDefault="00E61736" w:rsidP="00E6173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3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Stanowisko: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kierownicze.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administracyjno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biurowa oraz na terenie Gminy Bytnica.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Wymiar czasu pracy: pełny etat.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Miejsce pracy: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Zakład Gospodarki Komunalnej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Bytnicy.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Budynek  na parterze (nieprzystosowany do pracy osób niepełnosprawnych)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Stanowisko pracy związane z pracą przy komputerze oraz obsługą interesanta</w:t>
      </w:r>
      <w:r w:rsidRPr="00673B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1736" w:rsidRPr="0077798A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798A">
        <w:rPr>
          <w:rFonts w:ascii="Times New Roman" w:eastAsia="Times New Roman" w:hAnsi="Times New Roman" w:cs="Times New Roman"/>
          <w:sz w:val="20"/>
          <w:szCs w:val="20"/>
          <w:lang w:eastAsia="pl-PL"/>
        </w:rPr>
        <w:t>- Wynagrodzenie na zasadach określonych w przepisach regulujących wynagrodzenie pracowników samorządowych.</w:t>
      </w:r>
    </w:p>
    <w:p w:rsidR="00E61736" w:rsidRPr="00237590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dokumenty aplikacyjne należy składać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lutego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22r. do godz.13:0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 w sekretariacie Urzędu Gminy Bytnica (pokój Nr 1) lub przesłać na adres: Urząd Gminy Bytnica, 66-630 Bytnica 52 w zamkniętych kopertach z dopiskiem: </w:t>
      </w:r>
      <w:r w:rsidRPr="002375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„Konkurs na stanowisko Kierownika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Zakładu Gospodarki Komunalnej w Bytnicy”.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Aplikacje, które wpłyną do urzędu po wyżej określonym terminie, nie będą rozpatrywane. Liczy się data wpływu do urzędu.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Szczegółowe informacje można uzyskać pod nr telefonu: 68 391 87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00 lub 665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019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187.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Regulaminem naboru można się zapoznać w Urzędzie Gminy Bytnica. 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kwalifikacyjne dla kandydatów, którzy spełnili wymagania formalne określone w ogłoszeniu zostanie przeprowadzone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pomiędzy 15.02 a 16.02.2022 r.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Urzędzie Gminy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Bytnic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y. O dokładnym terminie rozmowy kwalifikacyjnej kandydaci zostaną poinformowani indywidualnie.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                                             </w:t>
      </w:r>
    </w:p>
    <w:p w:rsidR="00E61736" w:rsidRDefault="00E61736" w:rsidP="00E6173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3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:rsidR="00E61736" w:rsidRPr="00237590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a) Osobie, której w wyniku naboru zostanie przedstawiona pro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pozycja zatrudnienia zobowiązana będzie do złożenia Z</w:t>
      </w: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aświadczenia z Krajowego Rejestru Karnego o niekaralności.</w:t>
      </w:r>
    </w:p>
    <w:p w:rsidR="00E61736" w:rsidRPr="00237590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b) Informacja o wyniku naboru będzie umieszczona na stronie Biuletynu Informacji Publicznej Urzędu Gminy Bytnica oraz tablicy informacyjnej w Urzędzie Gminy Bytnica.</w:t>
      </w: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c) W miesiącu poprzedzającym datę upublicznienia ogłoszenia o naborze wskaźnik zatrudnienia osób niepełnosprawnych w jednostce w rozumieniu przepisów ustawy z dnia 29 sierpnia 1997r. o rehabilitacji zawodowej i społecznej oraz zatrudnianiu osób niepełnosprawnych jest niższy niż 6%.</w:t>
      </w:r>
    </w:p>
    <w:p w:rsidR="00E61736" w:rsidRPr="009B729A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1736" w:rsidRDefault="00E61736" w:rsidP="00E61736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590">
        <w:rPr>
          <w:rFonts w:ascii="Times New Roman" w:eastAsia="Times New Roman" w:hAnsi="Times New Roman" w:cs="Times New Roman"/>
          <w:sz w:val="20"/>
          <w:szCs w:val="20"/>
          <w:lang w:eastAsia="pl-PL"/>
        </w:rPr>
        <w:t>d) Klauzula informacyjna</w:t>
      </w:r>
    </w:p>
    <w:p w:rsidR="00E61736" w:rsidRPr="00237590" w:rsidRDefault="00E61736" w:rsidP="00E61736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37590">
        <w:rPr>
          <w:rFonts w:ascii="Times New Roman" w:hAnsi="Times New Roman" w:cs="Times New Roman"/>
          <w:sz w:val="20"/>
          <w:szCs w:val="20"/>
        </w:rPr>
        <w:t>Dane osobowe są przetwarzane zgodnie z przepisami Rozporządzenia Parlamentu Europejskiego i Rady (UE) 2016/679 z 27 k</w:t>
      </w:r>
      <w:bookmarkStart w:id="0" w:name="_GoBack"/>
      <w:bookmarkEnd w:id="0"/>
      <w:r w:rsidRPr="00237590">
        <w:rPr>
          <w:rFonts w:ascii="Times New Roman" w:hAnsi="Times New Roman" w:cs="Times New Roman"/>
          <w:sz w:val="20"/>
          <w:szCs w:val="20"/>
        </w:rPr>
        <w:t xml:space="preserve">wietnia 2016 r. w sprawie ochrony osób fizycznych w związku z przetwarzaniem </w:t>
      </w:r>
      <w:r w:rsidRPr="00237590">
        <w:rPr>
          <w:rFonts w:ascii="Times New Roman" w:hAnsi="Times New Roman" w:cs="Times New Roman"/>
          <w:sz w:val="20"/>
          <w:szCs w:val="20"/>
        </w:rPr>
        <w:lastRenderedPageBreak/>
        <w:t>danych osobowych i w sprawie swobodnego przepływu takich danych oraz uchylenia dyrektywy 95/46/WE (</w:t>
      </w:r>
      <w:proofErr w:type="spellStart"/>
      <w:r w:rsidRPr="00237590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237590">
        <w:rPr>
          <w:rFonts w:ascii="Times New Roman" w:hAnsi="Times New Roman" w:cs="Times New Roman"/>
          <w:sz w:val="20"/>
          <w:szCs w:val="20"/>
        </w:rPr>
        <w:t>. z 2016r. Nr 119, s.1; tzw. „RODO”). Każdy kandydat przystępujący do naboru podaje swoje dane dobrowolnie. Bez podania  wymaganych danych osobowych nie będzie możliwy udział w naborze.</w:t>
      </w:r>
    </w:p>
    <w:p w:rsidR="00E61736" w:rsidRPr="00237590" w:rsidRDefault="00E61736" w:rsidP="00E61736">
      <w:pPr>
        <w:pStyle w:val="Akapitzlist"/>
        <w:numPr>
          <w:ilvl w:val="1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 xml:space="preserve">Administratorem   danych osobowych jest </w:t>
      </w:r>
      <w:r>
        <w:rPr>
          <w:rFonts w:ascii="Times New Roman" w:hAnsi="Times New Roman" w:cs="Times New Roman"/>
          <w:sz w:val="20"/>
          <w:szCs w:val="20"/>
        </w:rPr>
        <w:t xml:space="preserve"> Wójt </w:t>
      </w:r>
      <w:r w:rsidRPr="00237590">
        <w:rPr>
          <w:rFonts w:ascii="Times New Roman" w:hAnsi="Times New Roman" w:cs="Times New Roman"/>
          <w:sz w:val="20"/>
          <w:szCs w:val="20"/>
        </w:rPr>
        <w:t>Gmina Bytnica</w:t>
      </w:r>
      <w:r>
        <w:rPr>
          <w:rFonts w:ascii="Times New Roman" w:hAnsi="Times New Roman" w:cs="Times New Roman"/>
          <w:sz w:val="20"/>
          <w:szCs w:val="20"/>
        </w:rPr>
        <w:t>, 66-630 Bytnica 52</w:t>
      </w:r>
    </w:p>
    <w:p w:rsidR="00E61736" w:rsidRPr="00237590" w:rsidRDefault="00E61736" w:rsidP="00E61736">
      <w:pPr>
        <w:pStyle w:val="Akapitzlist"/>
        <w:numPr>
          <w:ilvl w:val="1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Wyznaczony został Inspektor Ochrony Danych, z którym może Pani/Pan kontaktować się we wszystkich sprawach dotyczących przetwarzania danych osobowych oraz korzystania z praw związanych z przetwarzaniem danych poprzez: email: inspektor@cbi24.pl lub pisemnie na adres Administratora danych.</w:t>
      </w:r>
    </w:p>
    <w:p w:rsidR="00E61736" w:rsidRPr="00237590" w:rsidRDefault="00E61736" w:rsidP="00E61736">
      <w:pPr>
        <w:pStyle w:val="Akapitzlist"/>
        <w:numPr>
          <w:ilvl w:val="1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Cel przetwarzania danych – przeprowadzenie naboru na wolne stanowisko kierownicze, realizacja procesu rekrutacji, w szczególności ocena   kwalifikacji, zdolności i umiejętności potrzebnych do pracy na stanowisku, na które   aplikują kandydaci.</w:t>
      </w:r>
    </w:p>
    <w:p w:rsidR="00E61736" w:rsidRPr="00237590" w:rsidRDefault="00E61736" w:rsidP="00E61736">
      <w:pPr>
        <w:pStyle w:val="Akapitzlist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Podstawą prawną przetwarzania są:</w:t>
      </w:r>
    </w:p>
    <w:p w:rsidR="00E61736" w:rsidRPr="00237590" w:rsidRDefault="00E61736" w:rsidP="00E61736">
      <w:p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:rsidR="00E61736" w:rsidRPr="00237590" w:rsidRDefault="00E61736" w:rsidP="00E61736">
      <w:pPr>
        <w:spacing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kandydat jest odpowiednią osobą na stanowisko, na które prowadzona jest rekrutacja).</w:t>
      </w:r>
    </w:p>
    <w:p w:rsidR="00E61736" w:rsidRPr="00237590" w:rsidRDefault="00E61736" w:rsidP="00E61736">
      <w:pPr>
        <w:pStyle w:val="Akapitzlist"/>
        <w:numPr>
          <w:ilvl w:val="1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Okres przechowywania danych: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:rsidR="00E61736" w:rsidRPr="00237590" w:rsidRDefault="00E61736" w:rsidP="00E61736">
      <w:pPr>
        <w:pStyle w:val="Akapitzlist"/>
        <w:numPr>
          <w:ilvl w:val="1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Dane nie będą przetwarzane w sposób zautomatyzowany, w tym nie będą podlegać profilowaniu.</w:t>
      </w:r>
    </w:p>
    <w:p w:rsidR="00E61736" w:rsidRPr="00237590" w:rsidRDefault="00E61736" w:rsidP="00E61736">
      <w:pPr>
        <w:pStyle w:val="Akapitzlist"/>
        <w:numPr>
          <w:ilvl w:val="1"/>
          <w:numId w:val="1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Uprawnienia:</w:t>
      </w:r>
    </w:p>
    <w:p w:rsidR="00E61736" w:rsidRPr="00237590" w:rsidRDefault="00E61736" w:rsidP="00E61736">
      <w:pPr>
        <w:pStyle w:val="Akapitzlist"/>
        <w:numPr>
          <w:ilvl w:val="2"/>
          <w:numId w:val="2"/>
        </w:numPr>
        <w:tabs>
          <w:tab w:val="left" w:pos="709"/>
        </w:tabs>
        <w:spacing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 xml:space="preserve">prawo żądania od administratora danych dostępu do danych, ich  sprostowania, usunięcia lub ograniczenia przetwarzania, wniesienia sprzeciwu wobec przetwarzania danych, a także prawo do przeniesienia danych; żądanie w tej sprawie można przesłać na adres kontaktowy administratora danych podany powyżej; </w:t>
      </w:r>
    </w:p>
    <w:p w:rsidR="00E61736" w:rsidRPr="00237590" w:rsidRDefault="00E61736" w:rsidP="00E61736">
      <w:pPr>
        <w:pStyle w:val="Akapitzlist"/>
        <w:numPr>
          <w:ilvl w:val="2"/>
          <w:numId w:val="2"/>
        </w:numPr>
        <w:tabs>
          <w:tab w:val="left" w:pos="1134"/>
        </w:tabs>
        <w:spacing w:line="240" w:lineRule="auto"/>
        <w:ind w:left="11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237590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7590">
        <w:rPr>
          <w:rFonts w:ascii="Times New Roman" w:hAnsi="Times New Roman" w:cs="Times New Roman"/>
          <w:sz w:val="20"/>
          <w:szCs w:val="20"/>
        </w:rPr>
        <w:t>Warszawa).</w:t>
      </w:r>
    </w:p>
    <w:p w:rsidR="00E61736" w:rsidRPr="00237590" w:rsidRDefault="00E61736" w:rsidP="00E61736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61736" w:rsidRDefault="00E61736" w:rsidP="00E61736">
      <w:pPr>
        <w:spacing w:line="36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BYTNICA</w:t>
      </w:r>
    </w:p>
    <w:p w:rsidR="00E61736" w:rsidRDefault="00E61736" w:rsidP="00E61736">
      <w:pPr>
        <w:spacing w:line="36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Sebastian Bartczak</w:t>
      </w:r>
    </w:p>
    <w:p w:rsidR="000509B0" w:rsidRDefault="000509B0"/>
    <w:sectPr w:rsidR="0005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43DE8"/>
    <w:multiLevelType w:val="hybridMultilevel"/>
    <w:tmpl w:val="2B72F888"/>
    <w:lvl w:ilvl="0" w:tplc="539E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6"/>
    <w:rsid w:val="000509B0"/>
    <w:rsid w:val="004276D2"/>
    <w:rsid w:val="009427E6"/>
    <w:rsid w:val="00E61736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73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173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6173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73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173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6173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1</cp:revision>
  <dcterms:created xsi:type="dcterms:W3CDTF">2022-02-04T09:59:00Z</dcterms:created>
  <dcterms:modified xsi:type="dcterms:W3CDTF">2022-02-04T10:01:00Z</dcterms:modified>
</cp:coreProperties>
</file>