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2" w:rsidRDefault="00B05D22" w:rsidP="00DD47F6">
      <w:pPr>
        <w:spacing w:before="0" w:beforeAutospacing="0" w:after="0" w:afterAutospacing="0"/>
        <w:jc w:val="left"/>
        <w:rPr>
          <w:sz w:val="20"/>
        </w:rPr>
      </w:pPr>
      <w:bookmarkStart w:id="0" w:name="_GoBack"/>
      <w:bookmarkEnd w:id="0"/>
    </w:p>
    <w:p w:rsidR="00065473" w:rsidRDefault="00065473" w:rsidP="00DD47F6">
      <w:pPr>
        <w:spacing w:before="0" w:beforeAutospacing="0" w:after="0" w:afterAutospacing="0"/>
        <w:jc w:val="left"/>
        <w:rPr>
          <w:sz w:val="20"/>
        </w:rPr>
      </w:pPr>
    </w:p>
    <w:p w:rsidR="00065473" w:rsidRDefault="00065473" w:rsidP="00DD47F6">
      <w:pPr>
        <w:spacing w:before="0" w:beforeAutospacing="0" w:after="0" w:afterAutospacing="0"/>
        <w:jc w:val="left"/>
        <w:rPr>
          <w:sz w:val="20"/>
        </w:rPr>
      </w:pPr>
      <w:r>
        <w:rPr>
          <w:sz w:val="20"/>
        </w:rPr>
        <w:t>Oddział w Zielonej Górze</w:t>
      </w:r>
    </w:p>
    <w:p w:rsidR="00065473" w:rsidRDefault="00065473" w:rsidP="00DD47F6">
      <w:pPr>
        <w:spacing w:before="0" w:beforeAutospacing="0" w:after="0" w:afterAutospacing="0"/>
        <w:jc w:val="left"/>
        <w:rPr>
          <w:sz w:val="20"/>
        </w:rPr>
      </w:pPr>
    </w:p>
    <w:p w:rsidR="00111E5C" w:rsidRPr="00111E5C" w:rsidRDefault="00111E5C" w:rsidP="00111E5C">
      <w:pPr>
        <w:pStyle w:val="Znakpisma"/>
        <w:rPr>
          <w:b/>
          <w:sz w:val="32"/>
          <w:szCs w:val="32"/>
        </w:rPr>
      </w:pPr>
      <w:r w:rsidRPr="00111E5C">
        <w:rPr>
          <w:b/>
          <w:sz w:val="32"/>
          <w:szCs w:val="32"/>
        </w:rPr>
        <w:t>Wsparcie z ZUS w ramach „Tarczy antykryzysowej”</w:t>
      </w:r>
    </w:p>
    <w:p w:rsidR="00111E5C" w:rsidRDefault="00111E5C" w:rsidP="00111E5C">
      <w:pPr>
        <w:pStyle w:val="Znakpisma"/>
      </w:pPr>
    </w:p>
    <w:p w:rsidR="00111E5C" w:rsidRPr="00111E5C" w:rsidRDefault="00111E5C" w:rsidP="00111E5C">
      <w:pPr>
        <w:pStyle w:val="Znakpisma"/>
        <w:rPr>
          <w:b/>
        </w:rPr>
      </w:pPr>
      <w:r w:rsidRPr="00111E5C">
        <w:rPr>
          <w:b/>
        </w:rPr>
        <w:t xml:space="preserve">Zwolnienie małych firm ze składek ZUS, świadczenie postojowe czy zniesienie opłaty prolongacyjnej – to tylko niektóre rozwiązania prawne realizowane przez Zakład Ubezpieczeń Społecznych w ramach tzw. tarczy antykryzysowej. 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>Obowiązujące od 1 kwietnia nowe rozwiązania przewidują m.in. zwoln</w:t>
      </w:r>
      <w:r w:rsidR="00D80908">
        <w:t>ienie małych firm</w:t>
      </w:r>
      <w:r>
        <w:t xml:space="preserve"> ze składek za </w:t>
      </w:r>
      <w:r w:rsidR="00D80908">
        <w:t>marzec, kwiecień i maj</w:t>
      </w:r>
      <w:r>
        <w:t>. Innymi słowy państwo przejmie na trzy miesiące pokrycie składek do ZUS od przedsiębiorców działających przed 1 lutego 2020 r.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>Zwolnienie dotyczy składek za samego przedsiębiorcę i jego pracowników. Mogą z niego skorzystać także samozatrudnieni z przychodem do 15 681 zł, którzy opłacają składki tylko na własne ubezpiecz</w:t>
      </w:r>
      <w:r w:rsidR="00065473">
        <w:t>e</w:t>
      </w:r>
      <w:r>
        <w:t xml:space="preserve">nie. 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 xml:space="preserve">Zarówno przedsiębiorca, jak i pracujące dla niego osoby zachowają prawo do świadczeń zdrowotnych oraz świadczeń z ubezpieczeń społecznych za </w:t>
      </w:r>
      <w:r w:rsidR="00D80908">
        <w:t>ten okres</w:t>
      </w:r>
      <w:r>
        <w:t>. Przedsiębiorcy opłacający składki na własne ubezpieczenia i osoby z nimi współpracujące zachowują prawo do świadczeń w razie choroby i macierzyństwa jeżeli korzystały z dobrowolnego ubezpieczenia chorobowego na 1 lutego 2020 roku.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 xml:space="preserve">Wsparcie w formie zwolnienia z opłacania należności z tytułu składek, o którym mowa w przepisach tzw. tarczy antykryzysowej, stanowi pomoc publiczną. Wynika to z przepisów unijnych. Dlatego </w:t>
      </w:r>
      <w:r w:rsidR="00D80908">
        <w:t>z tej ulgi</w:t>
      </w:r>
      <w:r>
        <w:t xml:space="preserve"> będą mogli skorzystać  tylko ci przedsiębiorcy, którzy na dzień 31 grudnia 2019 r. nie zalegali z opłacaniem należności z tytułu składek za okres dłuższy niż 12 miesięcy. Jeżeli jednak  przedsiębiorca na </w:t>
      </w:r>
      <w:r w:rsidR="00D80908">
        <w:t xml:space="preserve">ten dzień miał </w:t>
      </w:r>
      <w:r>
        <w:t>zadłużenie, ale zawarł z ZUS do tego dnia umowę o rozłożenie należności na raty i tą umowę  realizuje,  będzie mógł skorzystać ze zwolnienia z opłacania należności za okres od marca do maja 2020 r.</w:t>
      </w:r>
    </w:p>
    <w:p w:rsidR="00111E5C" w:rsidRDefault="00111E5C" w:rsidP="00111E5C">
      <w:pPr>
        <w:pStyle w:val="Znakpisma"/>
      </w:pPr>
    </w:p>
    <w:p w:rsidR="00111E5C" w:rsidRDefault="00D80908" w:rsidP="00111E5C">
      <w:pPr>
        <w:pStyle w:val="Znakpisma"/>
      </w:pPr>
      <w:r>
        <w:t>Zgodnie z przepisami</w:t>
      </w:r>
      <w:r w:rsidR="00111E5C">
        <w:t xml:space="preserve"> świadczenie postojowe dla osób wykonujących umowy cywilnoprawne co do zasady wynosi 2080 zł (80 proc. minimalnego wynagrodzenia) i jest nieoskładkowane oraz nieopodatkowane.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 xml:space="preserve">W przypadku </w:t>
      </w:r>
      <w:r w:rsidR="003D1899">
        <w:t>umów cywilnoprawnych</w:t>
      </w:r>
      <w:r>
        <w:t xml:space="preserve">, których suma przychodów w miesiącu poprzedzającym </w:t>
      </w:r>
      <w:r w:rsidR="003D1899">
        <w:t>złożenie wniosku o świadczenie postojowe</w:t>
      </w:r>
      <w:r>
        <w:t xml:space="preserve"> wynosi do 1299,99 zł, (czyli mniej niż 50 proc. kwoty minimalnego wynagrodzenia za pracę w 2020 r.), to świadczenie przysługuje w wysokości sumy wynagrodzeń z tych umów.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 xml:space="preserve">Dla pozostałych </w:t>
      </w:r>
      <w:r w:rsidR="003D1899">
        <w:t xml:space="preserve">osób </w:t>
      </w:r>
      <w:r>
        <w:t xml:space="preserve">wykonujących umowy cywilnoprawne warunkiem </w:t>
      </w:r>
      <w:r w:rsidR="003D1899">
        <w:t>otrzymania świadczenia jest</w:t>
      </w:r>
      <w:r>
        <w:t xml:space="preserve"> to aby przychód w miesiącu poprzedzającym </w:t>
      </w:r>
      <w:r w:rsidR="003D1899">
        <w:t>złożenie wniosku</w:t>
      </w:r>
      <w:r>
        <w:t xml:space="preserve"> nie przekraczał 300 proc. przeciętnego miesięcznego wynagrodzenia z poprzedniego kwartału obowiązującego na dzień złożenia wniosku. </w:t>
      </w:r>
    </w:p>
    <w:p w:rsidR="00111E5C" w:rsidRDefault="00111E5C" w:rsidP="00111E5C">
      <w:pPr>
        <w:pStyle w:val="Znakpisma"/>
      </w:pPr>
      <w:r>
        <w:t>Poza tym zawarcie umowy musi nastąpić przed 1 lutego 2020 r.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>Świadczenie postojowe dla samozatrudnionych co do zasady wynosi 2080 zł (80 proc. minimalnego wynagrodzenia) i także jest nieoskładkowane oraz nieopodatkowane.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lastRenderedPageBreak/>
        <w:t xml:space="preserve">Warunkiem </w:t>
      </w:r>
      <w:r w:rsidR="003D1899">
        <w:t>otrzymania</w:t>
      </w:r>
      <w:r>
        <w:t xml:space="preserve"> świadczenia jest, aby przychód w miesiącu poprzedzającym </w:t>
      </w:r>
      <w:r w:rsidR="003D1899">
        <w:t>złożenie</w:t>
      </w:r>
      <w:r>
        <w:t xml:space="preserve"> nie przekroczył 300 proc. przeciętnego miesięcznego wynagrodzenia z poprzedniego kwartału obowiązującego na dzień złożenia wniosku.</w:t>
      </w:r>
    </w:p>
    <w:p w:rsidR="00111E5C" w:rsidRDefault="00111E5C" w:rsidP="00111E5C">
      <w:pPr>
        <w:pStyle w:val="Znakpisma"/>
      </w:pPr>
      <w:r>
        <w:t>Poza tym</w:t>
      </w:r>
      <w:r w:rsidR="003D1899">
        <w:t>,</w:t>
      </w:r>
      <w:r>
        <w:t xml:space="preserve"> rozpoczęcie działalności musi nastąpić przed 1 lutego br., a przychód w miesiącu poprzedzającym </w:t>
      </w:r>
      <w:r w:rsidR="003D1899">
        <w:t>złożenie</w:t>
      </w:r>
      <w:r>
        <w:t xml:space="preserve"> wniosku musi spaść o co najmniej 15 proc. w stosunku do poprzedniego</w:t>
      </w:r>
      <w:r w:rsidR="003D1899" w:rsidRPr="003D1899">
        <w:t xml:space="preserve"> </w:t>
      </w:r>
      <w:r w:rsidR="003D1899">
        <w:t>miesiąca</w:t>
      </w:r>
      <w:r>
        <w:t>.</w:t>
      </w:r>
    </w:p>
    <w:p w:rsidR="00111E5C" w:rsidRDefault="00111E5C" w:rsidP="00111E5C">
      <w:pPr>
        <w:pStyle w:val="Znakpisma"/>
      </w:pPr>
      <w:r>
        <w:t>Świadczenie przysługuje także samozatrudnionym, którzy zawiesili działalność po 31 stycznia br. jeżeli przychód z niej z poprzedniego miesiąca nie przekroczył 300 proc. przeciętnego miesięcznego wynagr</w:t>
      </w:r>
      <w:r w:rsidR="003D1899">
        <w:t>odzenia z poprzedniego kwartału.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>Samozatrudnieni rozliczający się w formie karty podatkowej, którzy korzystają ze zwolnienia z podatku VAT,  otrzymają świadczenie</w:t>
      </w:r>
      <w:r w:rsidR="003D1899">
        <w:t xml:space="preserve"> postojowe w wysokości 1300 zł.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>W przypadku rozłożenia na raty lub odroczenia płatności składek na podstawie wniosku złożonego w okresie obowiązywania stanu zagrożenia epidemicznego albo stanu epidemii lub w okresie 30 dni po ich odwołaniu nie będzie naliczana opłata prolongacyjna. Ulga dotyczy wszystkich płatników składek oraz wszystkich składek -  zarówno za przedsiębiorcę, jak  i jego pracowników. Nie ma znaczenia wielkość firmy oraz data jej założenia. Ze wsparcia mogą skorzystać także samozatrudnieni.</w:t>
      </w:r>
    </w:p>
    <w:p w:rsidR="003D1899" w:rsidRDefault="003D1899" w:rsidP="00111E5C">
      <w:pPr>
        <w:pStyle w:val="Znakpisma"/>
      </w:pPr>
    </w:p>
    <w:p w:rsidR="00111E5C" w:rsidRDefault="00111E5C" w:rsidP="00111E5C">
      <w:pPr>
        <w:pStyle w:val="Znakpisma"/>
      </w:pPr>
      <w:r>
        <w:t xml:space="preserve">Ulga dotyczy składek od stycznia 2020 r. Dzięki pomocy można opłacić składki do ZUS w dłuższym czasie. Jeśli płatnik złoży wniosek </w:t>
      </w:r>
      <w:r w:rsidR="003D1899">
        <w:t>przed terminem płatności</w:t>
      </w:r>
      <w:r>
        <w:t xml:space="preserve"> nie poniesie żadnych kosztów związanych z ulgą. Jeśli wniosek złoży po terminie, ZUS naliczy odsetki za zwłokę na dzień złożenia wniosku.</w:t>
      </w:r>
    </w:p>
    <w:p w:rsidR="00111E5C" w:rsidRDefault="00111E5C" w:rsidP="00111E5C">
      <w:pPr>
        <w:pStyle w:val="Znakpisma"/>
      </w:pPr>
    </w:p>
    <w:p w:rsidR="00111E5C" w:rsidRDefault="00111E5C" w:rsidP="00111E5C">
      <w:pPr>
        <w:pStyle w:val="Znakpisma"/>
      </w:pPr>
      <w:r>
        <w:t xml:space="preserve">Aby otrzymać wsparcie realizowane przez ZUS w ramach „tarczy antykryzysowej”, trzeba złożyć odpowiedni wniosek. Są one dostępne na Platformie Usług Elektronicznych ZUS oraz na stronie </w:t>
      </w:r>
      <w:hyperlink r:id="rId9" w:history="1">
        <w:r w:rsidR="00F25F7F" w:rsidRPr="00BA7C62">
          <w:rPr>
            <w:rStyle w:val="Hipercze"/>
          </w:rPr>
          <w:t>www.zus.pl</w:t>
        </w:r>
      </w:hyperlink>
      <w:r w:rsidR="00F25F7F">
        <w:t xml:space="preserve"> </w:t>
      </w:r>
      <w:r>
        <w:t xml:space="preserve">. </w:t>
      </w:r>
      <w:r w:rsidR="00F959D9">
        <w:t>Zachęcamy do elektronicznego składania wniosków, co ułatwi ich rozpatrywanie.</w:t>
      </w:r>
    </w:p>
    <w:p w:rsidR="00111E5C" w:rsidRDefault="00111E5C" w:rsidP="00111E5C">
      <w:pPr>
        <w:pStyle w:val="Znakpisma"/>
      </w:pPr>
    </w:p>
    <w:p w:rsidR="00111E5C" w:rsidRPr="00BE3037" w:rsidRDefault="00111E5C" w:rsidP="00111E5C">
      <w:pPr>
        <w:pStyle w:val="Znakpisma"/>
      </w:pPr>
      <w:r>
        <w:t>Wnioski można złożyć drogą elektroniczną przez PUE ZUS, za pośrednictwem poczty, osobiście w placówce ZUS - do skrzynki na dokumenty oznakowanej napisem "Tarcza antykryzysowa”.</w:t>
      </w:r>
    </w:p>
    <w:sectPr w:rsidR="00111E5C" w:rsidRPr="00BE3037" w:rsidSect="00393C96"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20" w:rsidRDefault="00895D20" w:rsidP="007137FF">
      <w:r>
        <w:separator/>
      </w:r>
    </w:p>
  </w:endnote>
  <w:endnote w:type="continuationSeparator" w:id="0">
    <w:p w:rsidR="00895D20" w:rsidRDefault="00895D20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2E27E2">
    <w:pPr>
      <w:pStyle w:val="Stopka"/>
      <w:jc w:val="center"/>
      <w:rPr>
        <w:rStyle w:val="StopkastronyZna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10" w:rsidRDefault="00CE3210">
    <w:pPr>
      <w:pStyle w:val="Stopka"/>
    </w:pPr>
  </w:p>
  <w:p w:rsidR="00B55690" w:rsidRPr="00EF6F47" w:rsidRDefault="00B55690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20" w:rsidRDefault="00895D20" w:rsidP="007137FF">
      <w:r>
        <w:separator/>
      </w:r>
    </w:p>
  </w:footnote>
  <w:footnote w:type="continuationSeparator" w:id="0">
    <w:p w:rsidR="00895D20" w:rsidRDefault="00895D20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C6786"/>
    <w:multiLevelType w:val="hybridMultilevel"/>
    <w:tmpl w:val="A48ADC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3"/>
    <w:rsid w:val="00001137"/>
    <w:rsid w:val="00001C17"/>
    <w:rsid w:val="00013BCE"/>
    <w:rsid w:val="00020B10"/>
    <w:rsid w:val="00024940"/>
    <w:rsid w:val="00035AD7"/>
    <w:rsid w:val="00036A0B"/>
    <w:rsid w:val="000407CC"/>
    <w:rsid w:val="00044CBD"/>
    <w:rsid w:val="000471F8"/>
    <w:rsid w:val="000577B1"/>
    <w:rsid w:val="0005781E"/>
    <w:rsid w:val="00057C31"/>
    <w:rsid w:val="00060AD5"/>
    <w:rsid w:val="00065473"/>
    <w:rsid w:val="0008427D"/>
    <w:rsid w:val="00095391"/>
    <w:rsid w:val="000C45C7"/>
    <w:rsid w:val="000C5E36"/>
    <w:rsid w:val="000D09FC"/>
    <w:rsid w:val="000D396C"/>
    <w:rsid w:val="000D6633"/>
    <w:rsid w:val="000E2B36"/>
    <w:rsid w:val="000E7C53"/>
    <w:rsid w:val="000F220F"/>
    <w:rsid w:val="000F6AA0"/>
    <w:rsid w:val="0010183B"/>
    <w:rsid w:val="00101963"/>
    <w:rsid w:val="00106C80"/>
    <w:rsid w:val="00111316"/>
    <w:rsid w:val="00111E5C"/>
    <w:rsid w:val="0013128F"/>
    <w:rsid w:val="00132BDF"/>
    <w:rsid w:val="00135E2D"/>
    <w:rsid w:val="001475B2"/>
    <w:rsid w:val="001477E3"/>
    <w:rsid w:val="0015572A"/>
    <w:rsid w:val="00156F66"/>
    <w:rsid w:val="0016577D"/>
    <w:rsid w:val="00170F0D"/>
    <w:rsid w:val="00174DF1"/>
    <w:rsid w:val="001855FA"/>
    <w:rsid w:val="001857FC"/>
    <w:rsid w:val="00186B3D"/>
    <w:rsid w:val="00197626"/>
    <w:rsid w:val="001A6D93"/>
    <w:rsid w:val="001B0871"/>
    <w:rsid w:val="001B4AFC"/>
    <w:rsid w:val="001C023E"/>
    <w:rsid w:val="001C23B2"/>
    <w:rsid w:val="001D51E6"/>
    <w:rsid w:val="001D73A9"/>
    <w:rsid w:val="001E5DEE"/>
    <w:rsid w:val="001F2A4A"/>
    <w:rsid w:val="0020027C"/>
    <w:rsid w:val="00207DEC"/>
    <w:rsid w:val="002111CA"/>
    <w:rsid w:val="002269FF"/>
    <w:rsid w:val="00226C59"/>
    <w:rsid w:val="00244DC5"/>
    <w:rsid w:val="00256D1D"/>
    <w:rsid w:val="00263072"/>
    <w:rsid w:val="0028170D"/>
    <w:rsid w:val="00290107"/>
    <w:rsid w:val="00292296"/>
    <w:rsid w:val="002A4779"/>
    <w:rsid w:val="002B13EF"/>
    <w:rsid w:val="002D327A"/>
    <w:rsid w:val="002D53CD"/>
    <w:rsid w:val="002E27E2"/>
    <w:rsid w:val="002E337F"/>
    <w:rsid w:val="00300498"/>
    <w:rsid w:val="003016A7"/>
    <w:rsid w:val="0031147A"/>
    <w:rsid w:val="00311856"/>
    <w:rsid w:val="0032020E"/>
    <w:rsid w:val="00327AB3"/>
    <w:rsid w:val="00334E2D"/>
    <w:rsid w:val="00341BBE"/>
    <w:rsid w:val="00346677"/>
    <w:rsid w:val="00376E3A"/>
    <w:rsid w:val="00381629"/>
    <w:rsid w:val="00381F98"/>
    <w:rsid w:val="00385040"/>
    <w:rsid w:val="00393C96"/>
    <w:rsid w:val="0039510F"/>
    <w:rsid w:val="003A05B3"/>
    <w:rsid w:val="003B324F"/>
    <w:rsid w:val="003B4E29"/>
    <w:rsid w:val="003D0701"/>
    <w:rsid w:val="003D1899"/>
    <w:rsid w:val="003D52E4"/>
    <w:rsid w:val="003E1AC8"/>
    <w:rsid w:val="003E2675"/>
    <w:rsid w:val="003E35DD"/>
    <w:rsid w:val="003E3EA4"/>
    <w:rsid w:val="003E4AD9"/>
    <w:rsid w:val="003F7ADB"/>
    <w:rsid w:val="00400540"/>
    <w:rsid w:val="0040158C"/>
    <w:rsid w:val="00415663"/>
    <w:rsid w:val="0042132C"/>
    <w:rsid w:val="00423429"/>
    <w:rsid w:val="0044435F"/>
    <w:rsid w:val="00445101"/>
    <w:rsid w:val="00453A67"/>
    <w:rsid w:val="00456DF9"/>
    <w:rsid w:val="00460DFB"/>
    <w:rsid w:val="00464B56"/>
    <w:rsid w:val="00467C9A"/>
    <w:rsid w:val="004708F6"/>
    <w:rsid w:val="00482BAC"/>
    <w:rsid w:val="00490578"/>
    <w:rsid w:val="00491190"/>
    <w:rsid w:val="004A0312"/>
    <w:rsid w:val="004A3248"/>
    <w:rsid w:val="004B1B2D"/>
    <w:rsid w:val="004B2755"/>
    <w:rsid w:val="004B360B"/>
    <w:rsid w:val="004B4502"/>
    <w:rsid w:val="004B4AA8"/>
    <w:rsid w:val="004B7D18"/>
    <w:rsid w:val="004C2E85"/>
    <w:rsid w:val="004C5071"/>
    <w:rsid w:val="004D4E49"/>
    <w:rsid w:val="004D71A3"/>
    <w:rsid w:val="005043D2"/>
    <w:rsid w:val="00511E50"/>
    <w:rsid w:val="00514478"/>
    <w:rsid w:val="00521414"/>
    <w:rsid w:val="0053138A"/>
    <w:rsid w:val="00532A37"/>
    <w:rsid w:val="00564AEA"/>
    <w:rsid w:val="005664E7"/>
    <w:rsid w:val="005702FC"/>
    <w:rsid w:val="005712D2"/>
    <w:rsid w:val="00571E94"/>
    <w:rsid w:val="00572367"/>
    <w:rsid w:val="005754AD"/>
    <w:rsid w:val="0058291E"/>
    <w:rsid w:val="0059598A"/>
    <w:rsid w:val="005B3562"/>
    <w:rsid w:val="005C459D"/>
    <w:rsid w:val="005C5CD5"/>
    <w:rsid w:val="005D1073"/>
    <w:rsid w:val="005D3316"/>
    <w:rsid w:val="005D4C89"/>
    <w:rsid w:val="005D6083"/>
    <w:rsid w:val="005E05D3"/>
    <w:rsid w:val="005F1310"/>
    <w:rsid w:val="005F5B99"/>
    <w:rsid w:val="005F5D6D"/>
    <w:rsid w:val="00605765"/>
    <w:rsid w:val="006069EC"/>
    <w:rsid w:val="006310E3"/>
    <w:rsid w:val="0063122E"/>
    <w:rsid w:val="00642FF7"/>
    <w:rsid w:val="0065443B"/>
    <w:rsid w:val="006545CB"/>
    <w:rsid w:val="006555CE"/>
    <w:rsid w:val="006570B4"/>
    <w:rsid w:val="00660C4F"/>
    <w:rsid w:val="00674280"/>
    <w:rsid w:val="00686C3B"/>
    <w:rsid w:val="00687E54"/>
    <w:rsid w:val="00687F75"/>
    <w:rsid w:val="00695420"/>
    <w:rsid w:val="00695429"/>
    <w:rsid w:val="006A40B6"/>
    <w:rsid w:val="006A4F62"/>
    <w:rsid w:val="006B7E3F"/>
    <w:rsid w:val="006E06EB"/>
    <w:rsid w:val="006E3D6A"/>
    <w:rsid w:val="006E4276"/>
    <w:rsid w:val="006E5889"/>
    <w:rsid w:val="006F1DB4"/>
    <w:rsid w:val="006F36D4"/>
    <w:rsid w:val="006F515A"/>
    <w:rsid w:val="006F7253"/>
    <w:rsid w:val="0070258F"/>
    <w:rsid w:val="007137FF"/>
    <w:rsid w:val="00715C24"/>
    <w:rsid w:val="00716DC9"/>
    <w:rsid w:val="00722839"/>
    <w:rsid w:val="00730950"/>
    <w:rsid w:val="00731398"/>
    <w:rsid w:val="00732418"/>
    <w:rsid w:val="007363DC"/>
    <w:rsid w:val="00742FB5"/>
    <w:rsid w:val="007479DE"/>
    <w:rsid w:val="007530B8"/>
    <w:rsid w:val="0075548B"/>
    <w:rsid w:val="007624CA"/>
    <w:rsid w:val="00767068"/>
    <w:rsid w:val="00772DEA"/>
    <w:rsid w:val="00773422"/>
    <w:rsid w:val="0077629B"/>
    <w:rsid w:val="0078589C"/>
    <w:rsid w:val="00790EE3"/>
    <w:rsid w:val="007A0F5A"/>
    <w:rsid w:val="007B27B0"/>
    <w:rsid w:val="007B5E30"/>
    <w:rsid w:val="007D21F2"/>
    <w:rsid w:val="007D3ECC"/>
    <w:rsid w:val="007E6986"/>
    <w:rsid w:val="007F0FC8"/>
    <w:rsid w:val="007F5F2A"/>
    <w:rsid w:val="007F6197"/>
    <w:rsid w:val="00800CED"/>
    <w:rsid w:val="00802A5E"/>
    <w:rsid w:val="008132E0"/>
    <w:rsid w:val="008237B2"/>
    <w:rsid w:val="00827878"/>
    <w:rsid w:val="00830F79"/>
    <w:rsid w:val="00853E3D"/>
    <w:rsid w:val="008654E6"/>
    <w:rsid w:val="00866221"/>
    <w:rsid w:val="00876155"/>
    <w:rsid w:val="008838E4"/>
    <w:rsid w:val="00885340"/>
    <w:rsid w:val="00895D20"/>
    <w:rsid w:val="008A0850"/>
    <w:rsid w:val="008A40DF"/>
    <w:rsid w:val="008B048E"/>
    <w:rsid w:val="008C0122"/>
    <w:rsid w:val="008D4AF0"/>
    <w:rsid w:val="008D513A"/>
    <w:rsid w:val="008D73C8"/>
    <w:rsid w:val="008E0250"/>
    <w:rsid w:val="008E4F05"/>
    <w:rsid w:val="008E58D6"/>
    <w:rsid w:val="008F0A97"/>
    <w:rsid w:val="008F0C74"/>
    <w:rsid w:val="008F3DBD"/>
    <w:rsid w:val="009020AA"/>
    <w:rsid w:val="00904B02"/>
    <w:rsid w:val="0091083A"/>
    <w:rsid w:val="00912B57"/>
    <w:rsid w:val="0092042A"/>
    <w:rsid w:val="00920C42"/>
    <w:rsid w:val="009326F6"/>
    <w:rsid w:val="009335DB"/>
    <w:rsid w:val="00933875"/>
    <w:rsid w:val="0093636D"/>
    <w:rsid w:val="00942DF4"/>
    <w:rsid w:val="0095477F"/>
    <w:rsid w:val="00962400"/>
    <w:rsid w:val="00980C11"/>
    <w:rsid w:val="009856E7"/>
    <w:rsid w:val="00987E12"/>
    <w:rsid w:val="009A2778"/>
    <w:rsid w:val="009A3044"/>
    <w:rsid w:val="009B7184"/>
    <w:rsid w:val="009D416C"/>
    <w:rsid w:val="00A0201D"/>
    <w:rsid w:val="00A14036"/>
    <w:rsid w:val="00A20359"/>
    <w:rsid w:val="00A22C44"/>
    <w:rsid w:val="00A31D01"/>
    <w:rsid w:val="00A372E2"/>
    <w:rsid w:val="00A51B8D"/>
    <w:rsid w:val="00A63C35"/>
    <w:rsid w:val="00A709D8"/>
    <w:rsid w:val="00A7151C"/>
    <w:rsid w:val="00A7600E"/>
    <w:rsid w:val="00A7764E"/>
    <w:rsid w:val="00A856F8"/>
    <w:rsid w:val="00A90872"/>
    <w:rsid w:val="00AA3AD9"/>
    <w:rsid w:val="00AA4CB6"/>
    <w:rsid w:val="00AC6B65"/>
    <w:rsid w:val="00AD348F"/>
    <w:rsid w:val="00AF6C2D"/>
    <w:rsid w:val="00B05D22"/>
    <w:rsid w:val="00B07717"/>
    <w:rsid w:val="00B17E31"/>
    <w:rsid w:val="00B41754"/>
    <w:rsid w:val="00B47109"/>
    <w:rsid w:val="00B55690"/>
    <w:rsid w:val="00B7203E"/>
    <w:rsid w:val="00B91E75"/>
    <w:rsid w:val="00B92D11"/>
    <w:rsid w:val="00B94D37"/>
    <w:rsid w:val="00BA52D4"/>
    <w:rsid w:val="00BB5661"/>
    <w:rsid w:val="00BB5A7F"/>
    <w:rsid w:val="00BC0FEB"/>
    <w:rsid w:val="00BC2073"/>
    <w:rsid w:val="00BC4F7E"/>
    <w:rsid w:val="00BC7904"/>
    <w:rsid w:val="00BD2826"/>
    <w:rsid w:val="00BE0EDE"/>
    <w:rsid w:val="00BE2710"/>
    <w:rsid w:val="00BE3037"/>
    <w:rsid w:val="00BE356B"/>
    <w:rsid w:val="00BE4966"/>
    <w:rsid w:val="00BF18C8"/>
    <w:rsid w:val="00BF503A"/>
    <w:rsid w:val="00BF7B1A"/>
    <w:rsid w:val="00C11F7E"/>
    <w:rsid w:val="00C24A78"/>
    <w:rsid w:val="00C2564D"/>
    <w:rsid w:val="00C343EC"/>
    <w:rsid w:val="00C45E88"/>
    <w:rsid w:val="00C619AF"/>
    <w:rsid w:val="00C65EA5"/>
    <w:rsid w:val="00C7066D"/>
    <w:rsid w:val="00C8779C"/>
    <w:rsid w:val="00C948D4"/>
    <w:rsid w:val="00CB3744"/>
    <w:rsid w:val="00CB6955"/>
    <w:rsid w:val="00CC1F41"/>
    <w:rsid w:val="00CC5FF1"/>
    <w:rsid w:val="00CD1083"/>
    <w:rsid w:val="00CD7F4B"/>
    <w:rsid w:val="00CE0CE4"/>
    <w:rsid w:val="00CE2CE4"/>
    <w:rsid w:val="00CE3210"/>
    <w:rsid w:val="00CE56BC"/>
    <w:rsid w:val="00CE570B"/>
    <w:rsid w:val="00D10922"/>
    <w:rsid w:val="00D21CAD"/>
    <w:rsid w:val="00D23CE6"/>
    <w:rsid w:val="00D2768F"/>
    <w:rsid w:val="00D36585"/>
    <w:rsid w:val="00D44602"/>
    <w:rsid w:val="00D44939"/>
    <w:rsid w:val="00D47AA9"/>
    <w:rsid w:val="00D520DF"/>
    <w:rsid w:val="00D546FB"/>
    <w:rsid w:val="00D63540"/>
    <w:rsid w:val="00D644E6"/>
    <w:rsid w:val="00D7154C"/>
    <w:rsid w:val="00D80908"/>
    <w:rsid w:val="00D8746D"/>
    <w:rsid w:val="00D924AD"/>
    <w:rsid w:val="00DA4E22"/>
    <w:rsid w:val="00DA56F6"/>
    <w:rsid w:val="00DC17AB"/>
    <w:rsid w:val="00DD2BBC"/>
    <w:rsid w:val="00DD47F6"/>
    <w:rsid w:val="00DD68FE"/>
    <w:rsid w:val="00DE2AEA"/>
    <w:rsid w:val="00DE2DFD"/>
    <w:rsid w:val="00DE47BC"/>
    <w:rsid w:val="00E010D4"/>
    <w:rsid w:val="00E02942"/>
    <w:rsid w:val="00E03DCD"/>
    <w:rsid w:val="00E0707C"/>
    <w:rsid w:val="00E16DAC"/>
    <w:rsid w:val="00E21A43"/>
    <w:rsid w:val="00E31B54"/>
    <w:rsid w:val="00E477AC"/>
    <w:rsid w:val="00E529B3"/>
    <w:rsid w:val="00E56198"/>
    <w:rsid w:val="00E61D88"/>
    <w:rsid w:val="00E63239"/>
    <w:rsid w:val="00E639FB"/>
    <w:rsid w:val="00E67E4C"/>
    <w:rsid w:val="00E74CF5"/>
    <w:rsid w:val="00E86A03"/>
    <w:rsid w:val="00E93C12"/>
    <w:rsid w:val="00E95F11"/>
    <w:rsid w:val="00EA1B83"/>
    <w:rsid w:val="00EA1C65"/>
    <w:rsid w:val="00EA2563"/>
    <w:rsid w:val="00EA7A00"/>
    <w:rsid w:val="00EB104F"/>
    <w:rsid w:val="00EB5ED8"/>
    <w:rsid w:val="00EB6E45"/>
    <w:rsid w:val="00EB78B2"/>
    <w:rsid w:val="00ED2CE1"/>
    <w:rsid w:val="00EE5413"/>
    <w:rsid w:val="00EE6D8E"/>
    <w:rsid w:val="00EF6F47"/>
    <w:rsid w:val="00F01498"/>
    <w:rsid w:val="00F05ACB"/>
    <w:rsid w:val="00F1277F"/>
    <w:rsid w:val="00F15F5E"/>
    <w:rsid w:val="00F25F7F"/>
    <w:rsid w:val="00F404E2"/>
    <w:rsid w:val="00F51644"/>
    <w:rsid w:val="00F53E44"/>
    <w:rsid w:val="00F606FF"/>
    <w:rsid w:val="00F650F6"/>
    <w:rsid w:val="00F655C6"/>
    <w:rsid w:val="00F7434D"/>
    <w:rsid w:val="00F74CF6"/>
    <w:rsid w:val="00F922B2"/>
    <w:rsid w:val="00F959D9"/>
    <w:rsid w:val="00FB4CD7"/>
    <w:rsid w:val="00FB69FC"/>
    <w:rsid w:val="00FC02DB"/>
    <w:rsid w:val="00FC4FD9"/>
    <w:rsid w:val="00FD2D70"/>
    <w:rsid w:val="00FE298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0D396C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order">
    <w:name w:val="border"/>
    <w:basedOn w:val="Domylnaczcionkaakapitu"/>
    <w:rsid w:val="00532A37"/>
  </w:style>
  <w:style w:type="paragraph" w:customStyle="1" w:styleId="xxxmsonormal">
    <w:name w:val="x_x_x_msonormal"/>
    <w:basedOn w:val="Normalny"/>
    <w:rsid w:val="00687E54"/>
    <w:pPr>
      <w:spacing w:before="0" w:beforeAutospacing="0" w:after="0" w:afterAutospacing="0" w:line="240" w:lineRule="auto"/>
      <w:jc w:val="left"/>
    </w:pPr>
    <w:rPr>
      <w:rFonts w:ascii="Times New Roman" w:eastAsia="Calibri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unhideWhenUsed/>
    <w:rsid w:val="000D396C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order">
    <w:name w:val="border"/>
    <w:basedOn w:val="Domylnaczcionkaakapitu"/>
    <w:rsid w:val="00532A37"/>
  </w:style>
  <w:style w:type="paragraph" w:customStyle="1" w:styleId="xxxmsonormal">
    <w:name w:val="x_x_x_msonormal"/>
    <w:basedOn w:val="Normalny"/>
    <w:rsid w:val="00687E54"/>
    <w:pPr>
      <w:spacing w:before="0" w:beforeAutospacing="0" w:after="0" w:afterAutospacing="0" w:line="240" w:lineRule="auto"/>
      <w:jc w:val="left"/>
    </w:pPr>
    <w:rPr>
      <w:rFonts w:ascii="Times New Roman" w:eastAsia="Calibri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1.CIE\AppData\Local\Temp\7zO8E20705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0258-588E-4FE5-8F8A-2AC4B93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0</TotalTime>
  <Pages>2</Pages>
  <Words>689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Kazoń, Agnieszka</cp:lastModifiedBy>
  <cp:revision>2</cp:revision>
  <cp:lastPrinted>2015-09-22T09:54:00Z</cp:lastPrinted>
  <dcterms:created xsi:type="dcterms:W3CDTF">2020-04-02T11:50:00Z</dcterms:created>
  <dcterms:modified xsi:type="dcterms:W3CDTF">2020-04-02T11:50:00Z</dcterms:modified>
</cp:coreProperties>
</file>