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6C" w:rsidRPr="00122C67" w:rsidRDefault="00E852BB" w:rsidP="00E852BB">
      <w:pPr>
        <w:pStyle w:val="Bezodstpw"/>
        <w:rPr>
          <w:b/>
          <w:sz w:val="24"/>
          <w:szCs w:val="24"/>
        </w:rPr>
      </w:pPr>
      <w:r>
        <w:rPr>
          <w:sz w:val="24"/>
          <w:szCs w:val="24"/>
        </w:rPr>
        <w:t xml:space="preserve">   </w:t>
      </w:r>
      <w:r w:rsidR="00843F82">
        <w:rPr>
          <w:sz w:val="24"/>
          <w:szCs w:val="24"/>
        </w:rPr>
        <w:t xml:space="preserve">                      </w:t>
      </w:r>
      <w:r w:rsidRPr="00122C67">
        <w:rPr>
          <w:b/>
          <w:sz w:val="24"/>
          <w:szCs w:val="24"/>
        </w:rPr>
        <w:t>ZŁÓŻ WNIOSEK O WPISANIE DO REJESTRU WYBORCÓW</w:t>
      </w:r>
    </w:p>
    <w:p w:rsidR="00E852BB" w:rsidRDefault="00E852BB" w:rsidP="00E852BB">
      <w:pPr>
        <w:pStyle w:val="Bezodstpw"/>
        <w:rPr>
          <w:sz w:val="24"/>
          <w:szCs w:val="24"/>
        </w:rPr>
      </w:pPr>
    </w:p>
    <w:p w:rsidR="00E852BB" w:rsidRDefault="00E852BB" w:rsidP="00E852BB">
      <w:pPr>
        <w:pStyle w:val="Bezodstpw"/>
        <w:rPr>
          <w:sz w:val="24"/>
          <w:szCs w:val="24"/>
        </w:rPr>
      </w:pPr>
      <w:r>
        <w:rPr>
          <w:sz w:val="24"/>
          <w:szCs w:val="24"/>
        </w:rPr>
        <w:t xml:space="preserve">Jeżeli chcesz głosować w miejscu stałego zamieszkania, a nie masz meldunku złóż wniosek o wpisanie do </w:t>
      </w:r>
      <w:r w:rsidRPr="00122C67">
        <w:rPr>
          <w:b/>
          <w:sz w:val="24"/>
          <w:szCs w:val="24"/>
        </w:rPr>
        <w:t>rejestru wyborców</w:t>
      </w:r>
      <w:r>
        <w:rPr>
          <w:sz w:val="24"/>
          <w:szCs w:val="24"/>
        </w:rPr>
        <w:t>. Do rejestru zostaniesz wpisany na stałe, do wszystkich wyborów.</w:t>
      </w:r>
    </w:p>
    <w:p w:rsidR="00122C67" w:rsidRDefault="00122C67" w:rsidP="00E852BB">
      <w:pPr>
        <w:pStyle w:val="Bezodstpw"/>
        <w:rPr>
          <w:sz w:val="24"/>
          <w:szCs w:val="24"/>
        </w:rPr>
      </w:pPr>
      <w:r>
        <w:rPr>
          <w:sz w:val="24"/>
          <w:szCs w:val="24"/>
        </w:rPr>
        <w:t xml:space="preserve"> Wniosek może złożyć każdy, kto spełnia poniższe warunki:</w:t>
      </w:r>
    </w:p>
    <w:p w:rsidR="00122C67" w:rsidRDefault="00122C67" w:rsidP="00E852BB">
      <w:pPr>
        <w:pStyle w:val="Bezodstpw"/>
        <w:rPr>
          <w:sz w:val="24"/>
          <w:szCs w:val="24"/>
        </w:rPr>
      </w:pPr>
      <w:r>
        <w:rPr>
          <w:sz w:val="24"/>
          <w:szCs w:val="24"/>
        </w:rPr>
        <w:t>- mieszka na stałe w innej gminie niż ta, w której jest zameldowany</w:t>
      </w:r>
    </w:p>
    <w:p w:rsidR="00122C67" w:rsidRDefault="00122C67" w:rsidP="00E852BB">
      <w:pPr>
        <w:pStyle w:val="Bezodstpw"/>
        <w:rPr>
          <w:sz w:val="24"/>
          <w:szCs w:val="24"/>
        </w:rPr>
      </w:pPr>
      <w:r>
        <w:rPr>
          <w:sz w:val="24"/>
          <w:szCs w:val="24"/>
        </w:rPr>
        <w:t>- nigdzie nie jest zameldowany, ale stale przebywa na terenie gminy</w:t>
      </w:r>
    </w:p>
    <w:p w:rsidR="00122C67" w:rsidRDefault="00122C67" w:rsidP="00E852BB">
      <w:pPr>
        <w:pStyle w:val="Bezodstpw"/>
        <w:rPr>
          <w:sz w:val="24"/>
          <w:szCs w:val="24"/>
        </w:rPr>
      </w:pPr>
      <w:r>
        <w:rPr>
          <w:sz w:val="24"/>
          <w:szCs w:val="24"/>
        </w:rPr>
        <w:t>- ma co najmniej 18 lat</w:t>
      </w:r>
    </w:p>
    <w:p w:rsidR="00122C67" w:rsidRDefault="00122C67" w:rsidP="00E852BB">
      <w:pPr>
        <w:pStyle w:val="Bezodstpw"/>
        <w:rPr>
          <w:sz w:val="24"/>
          <w:szCs w:val="24"/>
        </w:rPr>
      </w:pPr>
      <w:r>
        <w:rPr>
          <w:sz w:val="24"/>
          <w:szCs w:val="24"/>
        </w:rPr>
        <w:t>- posiada prawa wyborcze</w:t>
      </w:r>
    </w:p>
    <w:p w:rsidR="00E852BB" w:rsidRDefault="00E852BB" w:rsidP="00E852BB">
      <w:pPr>
        <w:pStyle w:val="Bezodstpw"/>
        <w:rPr>
          <w:sz w:val="24"/>
          <w:szCs w:val="24"/>
        </w:rPr>
      </w:pPr>
      <w:r>
        <w:rPr>
          <w:sz w:val="24"/>
          <w:szCs w:val="24"/>
        </w:rPr>
        <w:t xml:space="preserve">Wniosek możesz złożyć w urzędzie lub przez </w:t>
      </w:r>
      <w:proofErr w:type="spellStart"/>
      <w:r>
        <w:rPr>
          <w:sz w:val="24"/>
          <w:szCs w:val="24"/>
        </w:rPr>
        <w:t>internet</w:t>
      </w:r>
      <w:proofErr w:type="spellEnd"/>
      <w:r>
        <w:rPr>
          <w:sz w:val="24"/>
          <w:szCs w:val="24"/>
        </w:rPr>
        <w:t xml:space="preserve">  (potrzebujesz profilu zaufanego)</w:t>
      </w:r>
    </w:p>
    <w:p w:rsidR="00843F82" w:rsidRDefault="00843F82" w:rsidP="00E852BB">
      <w:pPr>
        <w:pStyle w:val="Bezodstpw"/>
        <w:rPr>
          <w:sz w:val="24"/>
          <w:szCs w:val="24"/>
        </w:rPr>
      </w:pPr>
      <w:r>
        <w:rPr>
          <w:sz w:val="24"/>
          <w:szCs w:val="24"/>
        </w:rPr>
        <w:t>Składasz go do urzędu gminy, w której mieszkasz.</w:t>
      </w:r>
    </w:p>
    <w:p w:rsidR="00E852BB" w:rsidRDefault="00E852BB" w:rsidP="00E852BB">
      <w:pPr>
        <w:pStyle w:val="Bezodstpw"/>
        <w:rPr>
          <w:sz w:val="24"/>
          <w:szCs w:val="24"/>
        </w:rPr>
      </w:pPr>
      <w:r>
        <w:rPr>
          <w:sz w:val="24"/>
          <w:szCs w:val="24"/>
        </w:rPr>
        <w:t>Wysłanie wniosku nie oznacza automatycznego wpisania do rejestru wyborców. Wniosek trafi do urzędnika, który go rozpatrzy. Urzędnik ma obowiązek zweryfikować, czy mieszkasz tam gdzie deklarujesz. Do wniosku możesz dodać załącznik, który potwierdzi Twoje zamieszkanie, np. umowa najmu, oświadczenie właściciela mieszkania, rachunki za prąd, umowa o pracę, inne dokumenty.</w:t>
      </w:r>
    </w:p>
    <w:p w:rsidR="00E852BB" w:rsidRDefault="00E852BB" w:rsidP="00E852BB">
      <w:pPr>
        <w:pStyle w:val="Bezodstpw"/>
        <w:rPr>
          <w:sz w:val="24"/>
          <w:szCs w:val="24"/>
        </w:rPr>
      </w:pPr>
      <w:r>
        <w:rPr>
          <w:sz w:val="24"/>
          <w:szCs w:val="24"/>
        </w:rPr>
        <w:t>Wyślij wniosek odpowiednio wcześniej</w:t>
      </w:r>
      <w:r w:rsidR="00843F82">
        <w:rPr>
          <w:sz w:val="24"/>
          <w:szCs w:val="24"/>
        </w:rPr>
        <w:t xml:space="preserve">, weź pod uwagę termin wyborów i czas oczekiwania na realizację wniosku. </w:t>
      </w:r>
      <w:r w:rsidR="00843F82" w:rsidRPr="00122C67">
        <w:rPr>
          <w:b/>
          <w:sz w:val="24"/>
          <w:szCs w:val="24"/>
        </w:rPr>
        <w:t>Decyzję o wpisaniu lub odmowie wpisania do rejestru wyborców</w:t>
      </w:r>
      <w:r w:rsidR="00843F82">
        <w:rPr>
          <w:sz w:val="24"/>
          <w:szCs w:val="24"/>
        </w:rPr>
        <w:t xml:space="preserve"> </w:t>
      </w:r>
      <w:r w:rsidR="00843F82" w:rsidRPr="00122C67">
        <w:rPr>
          <w:b/>
          <w:sz w:val="24"/>
          <w:szCs w:val="24"/>
        </w:rPr>
        <w:t>urząd podejmie w ciągu 5 dni od złożenia wniosku</w:t>
      </w:r>
      <w:r w:rsidR="00843F82">
        <w:rPr>
          <w:sz w:val="24"/>
          <w:szCs w:val="24"/>
        </w:rPr>
        <w:t xml:space="preserve">. Otrzymasz ją pocztą tradycyjną lub na skrzynkę </w:t>
      </w:r>
      <w:proofErr w:type="spellStart"/>
      <w:r w:rsidR="00843F82">
        <w:rPr>
          <w:sz w:val="24"/>
          <w:szCs w:val="24"/>
        </w:rPr>
        <w:t>ePUAP</w:t>
      </w:r>
      <w:proofErr w:type="spellEnd"/>
      <w:r w:rsidR="00843F82">
        <w:rPr>
          <w:sz w:val="24"/>
          <w:szCs w:val="24"/>
        </w:rPr>
        <w:t xml:space="preserve">. Bez tej decyzji lub gdy będzie ona odmowna nie znajdziesz się w rejestrze </w:t>
      </w:r>
      <w:bookmarkStart w:id="0" w:name="_GoBack"/>
      <w:bookmarkEnd w:id="0"/>
      <w:r w:rsidR="00843F82">
        <w:rPr>
          <w:sz w:val="24"/>
          <w:szCs w:val="24"/>
        </w:rPr>
        <w:t>wyborców.</w:t>
      </w:r>
    </w:p>
    <w:p w:rsidR="00843F82" w:rsidRDefault="00843F82" w:rsidP="00E852BB">
      <w:pPr>
        <w:pStyle w:val="Bezodstpw"/>
        <w:rPr>
          <w:sz w:val="24"/>
          <w:szCs w:val="24"/>
        </w:rPr>
      </w:pPr>
    </w:p>
    <w:p w:rsidR="00843F82" w:rsidRDefault="00843F82" w:rsidP="00E852BB">
      <w:pPr>
        <w:pStyle w:val="Bezodstpw"/>
        <w:rPr>
          <w:sz w:val="24"/>
          <w:szCs w:val="24"/>
        </w:rPr>
      </w:pPr>
      <w:r>
        <w:rPr>
          <w:sz w:val="24"/>
          <w:szCs w:val="24"/>
        </w:rPr>
        <w:t>Podstawa prawna:  ustawa z dnia 5 stycznia 2011 r. Kodeks wyborczy  (Dz. U. z 2019 r., poz.684)</w:t>
      </w:r>
    </w:p>
    <w:p w:rsidR="00843F82" w:rsidRPr="00E852BB" w:rsidRDefault="00843F82" w:rsidP="00E852BB">
      <w:pPr>
        <w:pStyle w:val="Bezodstpw"/>
        <w:rPr>
          <w:sz w:val="24"/>
          <w:szCs w:val="24"/>
        </w:rPr>
      </w:pPr>
    </w:p>
    <w:sectPr w:rsidR="00843F82" w:rsidRPr="00E85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BB"/>
    <w:rsid w:val="00122C67"/>
    <w:rsid w:val="004B306C"/>
    <w:rsid w:val="00843F82"/>
    <w:rsid w:val="00E85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52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5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208</Words>
  <Characters>1253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2020-03-30T07:56:00Z</dcterms:created>
  <dcterms:modified xsi:type="dcterms:W3CDTF">2020-03-30T08:25:00Z</dcterms:modified>
</cp:coreProperties>
</file>