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73" w:rsidRDefault="00F96F73" w:rsidP="00F96F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F73" w:rsidRPr="00CD7298" w:rsidRDefault="00F96F73" w:rsidP="00F96F73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7298">
        <w:rPr>
          <w:rFonts w:ascii="Times New Roman" w:hAnsi="Times New Roman" w:cs="Times New Roman"/>
          <w:b/>
          <w:sz w:val="20"/>
          <w:szCs w:val="20"/>
        </w:rPr>
        <w:t>ZGODA NA PRZETWARZANIE DANYCH OSOBOWYCH</w:t>
      </w:r>
    </w:p>
    <w:p w:rsidR="00F96F73" w:rsidRPr="00CD7298" w:rsidRDefault="00F96F73" w:rsidP="00F96F7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 xml:space="preserve">    1. 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CD7298">
        <w:rPr>
          <w:rFonts w:ascii="Times New Roman" w:hAnsi="Times New Roman" w:cs="Times New Roman"/>
          <w:sz w:val="20"/>
          <w:szCs w:val="20"/>
        </w:rPr>
        <w:t>publ</w:t>
      </w:r>
      <w:proofErr w:type="spellEnd"/>
      <w:r w:rsidRPr="00CD7298">
        <w:rPr>
          <w:rFonts w:ascii="Times New Roman" w:hAnsi="Times New Roman" w:cs="Times New Roman"/>
          <w:sz w:val="20"/>
          <w:szCs w:val="20"/>
        </w:rPr>
        <w:t>. Dz.Urz.UELNr119, s. 1; tzw. „RODO”) innych niż wymagane przepisami prawa przez administratora danych w celu realizacji p</w:t>
      </w:r>
      <w:r w:rsidR="00333ACD">
        <w:rPr>
          <w:rFonts w:ascii="Times New Roman" w:hAnsi="Times New Roman" w:cs="Times New Roman"/>
          <w:sz w:val="20"/>
          <w:szCs w:val="20"/>
        </w:rPr>
        <w:t>rocesu rekrutacji na stanowisko Dyrektora Zespołu Edukacyjnego</w:t>
      </w:r>
      <w:r w:rsidRPr="00CD7298">
        <w:rPr>
          <w:rFonts w:ascii="Times New Roman" w:hAnsi="Times New Roman" w:cs="Times New Roman"/>
          <w:sz w:val="20"/>
          <w:szCs w:val="20"/>
        </w:rPr>
        <w:t xml:space="preserve"> w Bytnicy.</w:t>
      </w:r>
    </w:p>
    <w:p w:rsidR="00F96F73" w:rsidRPr="00CD7298" w:rsidRDefault="00F96F73" w:rsidP="00F96F73">
      <w:pPr>
        <w:tabs>
          <w:tab w:val="left" w:pos="0"/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 xml:space="preserve">    2. Wyrażam zgodę na przetwarzanie moich danych osobowych przez administratora danych dla celów niezbędnych do realizacji przyszłych procesów rekrutacji prowadzonych przez Urząd Gminy w Bytnicy.</w:t>
      </w:r>
    </w:p>
    <w:p w:rsidR="00F96F73" w:rsidRPr="00CD7298" w:rsidRDefault="00F96F73" w:rsidP="00F96F7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3. Dane osobowe przekazane przeze mnie są zgodne z prawdą.</w:t>
      </w:r>
    </w:p>
    <w:p w:rsidR="00F96F73" w:rsidRPr="00CD7298" w:rsidRDefault="00F96F73" w:rsidP="00F96F7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4. Zgoda ma charakter dobrowolny.</w:t>
      </w:r>
    </w:p>
    <w:p w:rsidR="00F96F73" w:rsidRPr="00CD7298" w:rsidRDefault="00F96F73" w:rsidP="00F96F7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5. Zgoda może zostać w każdym momencie przeze mnie wycofana.</w:t>
      </w:r>
    </w:p>
    <w:p w:rsidR="00F96F73" w:rsidRPr="00CD7298" w:rsidRDefault="00F96F73" w:rsidP="00F96F7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6.Zapoznałem(-</w:t>
      </w:r>
      <w:proofErr w:type="spellStart"/>
      <w:r w:rsidRPr="00CD7298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CD7298">
        <w:rPr>
          <w:rFonts w:ascii="Times New Roman" w:hAnsi="Times New Roman" w:cs="Times New Roman"/>
          <w:sz w:val="20"/>
          <w:szCs w:val="20"/>
        </w:rPr>
        <w:t xml:space="preserve">) się z treścią klauzuli informacyjnej, w tym z informacją o celu </w:t>
      </w:r>
      <w:r w:rsidRPr="00CD7298">
        <w:rPr>
          <w:rFonts w:ascii="Times New Roman" w:hAnsi="Times New Roman" w:cs="Times New Roman"/>
          <w:sz w:val="20"/>
          <w:szCs w:val="20"/>
        </w:rPr>
        <w:br/>
        <w:t>i sposobach przetwarzania danych osobowych oraz o prawach jakie mi przysługują w związku z przetwarzaniem danych osobowych.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96F73" w:rsidRPr="00CD7298" w:rsidTr="00681D8D">
        <w:tc>
          <w:tcPr>
            <w:tcW w:w="4531" w:type="dxa"/>
          </w:tcPr>
          <w:p w:rsidR="00F96F73" w:rsidRPr="00CD7298" w:rsidRDefault="00F96F73" w:rsidP="00681D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F96F73" w:rsidRPr="00CD7298" w:rsidRDefault="00F96F73" w:rsidP="00681D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298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</w:tc>
      </w:tr>
      <w:tr w:rsidR="00F96F73" w:rsidRPr="00CD7298" w:rsidTr="00681D8D">
        <w:tc>
          <w:tcPr>
            <w:tcW w:w="4531" w:type="dxa"/>
          </w:tcPr>
          <w:p w:rsidR="00F96F73" w:rsidRPr="00CD7298" w:rsidRDefault="00F96F73" w:rsidP="00681D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F96F73" w:rsidRPr="00CD7298" w:rsidRDefault="00F96F73" w:rsidP="00681D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D729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(podpis kandydata)</w:t>
            </w:r>
          </w:p>
          <w:p w:rsidR="00F96F73" w:rsidRPr="00CD7298" w:rsidRDefault="00F96F73" w:rsidP="00681D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96F73" w:rsidRDefault="00F96F73" w:rsidP="00F96F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F73" w:rsidRDefault="00F96F73" w:rsidP="00F96F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F73" w:rsidRDefault="00F96F73" w:rsidP="00F96F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F73" w:rsidRDefault="00F96F73" w:rsidP="00F96F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298" w:rsidRDefault="00CD7298" w:rsidP="00F96F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298" w:rsidRDefault="00CD7298" w:rsidP="00F96F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298" w:rsidRDefault="00CD7298" w:rsidP="00F96F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298" w:rsidRDefault="00CD7298" w:rsidP="00F96F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F73" w:rsidRDefault="00F96F73" w:rsidP="00F96F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F73" w:rsidRDefault="00F96F73" w:rsidP="00F96F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CD7298" w:rsidRPr="00CD7298" w:rsidRDefault="00F96F73" w:rsidP="00CD7298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7298">
        <w:rPr>
          <w:rFonts w:ascii="Times New Roman" w:hAnsi="Times New Roman" w:cs="Times New Roman"/>
          <w:b/>
          <w:sz w:val="20"/>
          <w:szCs w:val="20"/>
        </w:rPr>
        <w:lastRenderedPageBreak/>
        <w:t>KLAUZULA INFORMACYJNA</w:t>
      </w:r>
    </w:p>
    <w:p w:rsidR="00F96F73" w:rsidRPr="00CD7298" w:rsidRDefault="00F96F73" w:rsidP="00CD7298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CD7298">
        <w:rPr>
          <w:rFonts w:ascii="Times New Roman" w:hAnsi="Times New Roman" w:cs="Times New Roman"/>
          <w:sz w:val="20"/>
          <w:szCs w:val="20"/>
        </w:rPr>
        <w:t>Dz.U.UE.L</w:t>
      </w:r>
      <w:proofErr w:type="spellEnd"/>
      <w:r w:rsidRPr="00CD7298">
        <w:rPr>
          <w:rFonts w:ascii="Times New Roman" w:hAnsi="Times New Roman" w:cs="Times New Roman"/>
          <w:sz w:val="20"/>
          <w:szCs w:val="20"/>
        </w:rPr>
        <w:t>. z 2016r. Nr 119, s.1; tzw. „RODO”), jako informuję, że:</w:t>
      </w:r>
    </w:p>
    <w:p w:rsidR="00F96F73" w:rsidRPr="00CD7298" w:rsidRDefault="00F96F73" w:rsidP="00F96F73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Administratorem Pani/Pana danych osobowych jest Gmina Bytnica, 66-630 Bytnica 52.</w:t>
      </w:r>
    </w:p>
    <w:p w:rsidR="00F96F73" w:rsidRPr="00CD7298" w:rsidRDefault="00F96F73" w:rsidP="00F96F73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Wyznaczony został Inspektor Ochrony Danych, z którym może Pani/Pan kontaktować się we wszystkich sprawach dotyczących przetwarzania danych osobowych oraz korzystania z praw związanych z przetwarzaniem danych poprzez: email: inspektor@cbi24.pl lub pisemnie na adres Administratora danych.</w:t>
      </w:r>
    </w:p>
    <w:p w:rsidR="00F96F73" w:rsidRPr="00CD7298" w:rsidRDefault="00F96F73" w:rsidP="00F96F73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Pani/Pana dane osobowe będą przetwarzane w celu realizacji procesu rekrutacji, w szczególności w celu oceny Pani/Pana kwalifikacji, zdolności i umiejętności potrzebnych do pracy na stanowisku, na które Pani/Pan aplikuje.</w:t>
      </w:r>
    </w:p>
    <w:p w:rsidR="00F96F73" w:rsidRPr="00CD7298" w:rsidRDefault="00F96F73" w:rsidP="00F96F73">
      <w:pPr>
        <w:pStyle w:val="Akapitzlist"/>
        <w:numPr>
          <w:ilvl w:val="1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Podstawą prawną przetwarzania są:</w:t>
      </w:r>
    </w:p>
    <w:p w:rsidR="00F96F73" w:rsidRPr="00CD7298" w:rsidRDefault="00F96F73" w:rsidP="00F96F73">
      <w:pPr>
        <w:spacing w:line="360" w:lineRule="auto"/>
        <w:ind w:left="709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 xml:space="preserve">a) </w:t>
      </w:r>
      <w:r w:rsidR="00333ACD" w:rsidRPr="00333ACD">
        <w:rPr>
          <w:rFonts w:ascii="Times New Roman" w:hAnsi="Times New Roman" w:cs="Times New Roman"/>
          <w:sz w:val="20"/>
          <w:szCs w:val="20"/>
        </w:rPr>
        <w:t xml:space="preserve">przepisy prawne wynikające z ustawy z dnia 14 grudnia 2016r. Prawo Oświatowe (Dz. U. 2018 </w:t>
      </w:r>
      <w:proofErr w:type="spellStart"/>
      <w:r w:rsidR="00333ACD" w:rsidRPr="00333ACD">
        <w:rPr>
          <w:rFonts w:ascii="Times New Roman" w:hAnsi="Times New Roman" w:cs="Times New Roman"/>
          <w:sz w:val="20"/>
          <w:szCs w:val="20"/>
        </w:rPr>
        <w:t>poz</w:t>
      </w:r>
      <w:proofErr w:type="spellEnd"/>
      <w:r w:rsidR="00333ACD" w:rsidRPr="00333ACD">
        <w:rPr>
          <w:rFonts w:ascii="Times New Roman" w:hAnsi="Times New Roman" w:cs="Times New Roman"/>
          <w:sz w:val="20"/>
          <w:szCs w:val="20"/>
        </w:rPr>
        <w:t xml:space="preserve"> 996 ze zm.),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2017 poz. 1587) oraz </w:t>
      </w:r>
      <w:r w:rsidR="00333ACD">
        <w:rPr>
          <w:rFonts w:ascii="Times New Roman" w:hAnsi="Times New Roman" w:cs="Times New Roman"/>
          <w:sz w:val="20"/>
          <w:szCs w:val="20"/>
        </w:rPr>
        <w:t>trybu pracy komisji konkursowej</w:t>
      </w:r>
      <w:bookmarkStart w:id="0" w:name="_GoBack"/>
      <w:bookmarkEnd w:id="0"/>
      <w:r w:rsidRPr="00CD7298">
        <w:rPr>
          <w:rFonts w:ascii="Times New Roman" w:hAnsi="Times New Roman" w:cs="Times New Roman"/>
          <w:sz w:val="20"/>
          <w:szCs w:val="20"/>
        </w:rPr>
        <w:t>, co stanowi wypełnienie obowiązku prawnego ciążącego na Administratorze (art. 6 ust. 1 lit. c RODO).</w:t>
      </w:r>
    </w:p>
    <w:p w:rsidR="00F96F73" w:rsidRPr="00CD7298" w:rsidRDefault="00F96F73" w:rsidP="00F96F73">
      <w:pPr>
        <w:spacing w:line="360" w:lineRule="auto"/>
        <w:ind w:left="709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b) Uzasadniony interes Administratora (art. 6 ust. 1 lit. f RODO) – w zakresie danych zebranych podczas postępowania rekrutacyjnego (Administrator danych ma uzasadniony interes w tym, aby sprawdzić Pani/Pana umiejętności – jest to niezbędne do oceny, czy jest Pani/Pan odpowiednią osobą na stanowisko, na które prowadzona jest rekrutacja).</w:t>
      </w:r>
    </w:p>
    <w:p w:rsidR="00F96F73" w:rsidRPr="00CD7298" w:rsidRDefault="00F96F73" w:rsidP="00F96F73">
      <w:pPr>
        <w:spacing w:line="360" w:lineRule="auto"/>
        <w:ind w:left="709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c) Pani/Pana zgoda na przetwarzanie danych osobowych (art. 6 ust. 1 lit. a RODO), jeżeli zostaną przekazane nam inne dane niż wynikające z przepisów prawa.</w:t>
      </w:r>
    </w:p>
    <w:p w:rsidR="00F96F73" w:rsidRPr="00CD7298" w:rsidRDefault="00F96F73" w:rsidP="00F96F73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Pani/Pana dane osobowe będą przechowywane w obowiązkowym okresie przechowywania dokumentacji związanej z rekrutacją, ustalonym zgodnie z odrębnymi przepisami. Okres przechowywania danych osobowych może zostać wydłużony o okresy przedawnienia, w związku z obroną przed roszczeniami, co stanowi uzasadniony interes Administratora (art. 5 ust. 1 lit. b RODO).</w:t>
      </w:r>
    </w:p>
    <w:p w:rsidR="00F96F73" w:rsidRPr="00CD7298" w:rsidRDefault="00F96F73" w:rsidP="00F96F73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Pani/Pana dane nie będą przetwarzane w sposób zautomatyzowany, w tym nie będą podlegać profilowaniu.</w:t>
      </w:r>
    </w:p>
    <w:p w:rsidR="00F96F73" w:rsidRPr="00CD7298" w:rsidRDefault="00F96F73" w:rsidP="00F96F73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Pani/Pana dane nie trafią poza Europejski Obszar Gospodarczy (obejmujący Unię Europejską, Norwegię, Liechtenstein i Islandię).</w:t>
      </w:r>
    </w:p>
    <w:p w:rsidR="00F96F73" w:rsidRPr="00CD7298" w:rsidRDefault="00F96F73" w:rsidP="00F96F73">
      <w:pPr>
        <w:pStyle w:val="Akapitzlist"/>
        <w:numPr>
          <w:ilvl w:val="1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W związku z przetwarzaniem Pani/Pana danych osobowych, przysługują Pani/Panu następujące prawa:</w:t>
      </w:r>
    </w:p>
    <w:p w:rsidR="00F96F73" w:rsidRPr="00CD7298" w:rsidRDefault="00F96F73" w:rsidP="00F96F73">
      <w:pPr>
        <w:pStyle w:val="Akapitzlist"/>
        <w:numPr>
          <w:ilvl w:val="2"/>
          <w:numId w:val="2"/>
        </w:numPr>
        <w:tabs>
          <w:tab w:val="left" w:pos="1134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prawo dostępu do danych osobowych;</w:t>
      </w:r>
    </w:p>
    <w:p w:rsidR="00F96F73" w:rsidRPr="00CD7298" w:rsidRDefault="00F96F73" w:rsidP="00F96F73">
      <w:pPr>
        <w:pStyle w:val="Akapitzlist"/>
        <w:numPr>
          <w:ilvl w:val="2"/>
          <w:numId w:val="2"/>
        </w:numPr>
        <w:tabs>
          <w:tab w:val="left" w:pos="1134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 xml:space="preserve">prawo żądania sprostowania/poprawienia danych osobowych; </w:t>
      </w:r>
    </w:p>
    <w:p w:rsidR="00F96F73" w:rsidRPr="00CD7298" w:rsidRDefault="00F96F73" w:rsidP="00F96F73">
      <w:pPr>
        <w:pStyle w:val="Akapitzlist"/>
        <w:numPr>
          <w:ilvl w:val="2"/>
          <w:numId w:val="2"/>
        </w:numPr>
        <w:tabs>
          <w:tab w:val="left" w:pos="1134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lastRenderedPageBreak/>
        <w:t>prawo żądania usunięcia danych osobowych przetwarzanych bezpodstawnie; w zakresie, w jakim Pani/Pana dane są przetwarzane na podstawie zgody – ma Pani/Pan prawo wycofania zgody na przetwarzanie danych w dowolnym momencie;</w:t>
      </w:r>
    </w:p>
    <w:p w:rsidR="00F96F73" w:rsidRPr="00CD7298" w:rsidRDefault="00F96F73" w:rsidP="00F96F73">
      <w:pPr>
        <w:pStyle w:val="Akapitzlist"/>
        <w:numPr>
          <w:ilvl w:val="2"/>
          <w:numId w:val="2"/>
        </w:numPr>
        <w:tabs>
          <w:tab w:val="left" w:pos="1134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 xml:space="preserve">prawo żądania ograniczenia przetwarzania danych osobowych; </w:t>
      </w:r>
    </w:p>
    <w:p w:rsidR="00F96F73" w:rsidRPr="00CD7298" w:rsidRDefault="00F96F73" w:rsidP="00F96F73">
      <w:pPr>
        <w:pStyle w:val="Akapitzlist"/>
        <w:numPr>
          <w:ilvl w:val="2"/>
          <w:numId w:val="2"/>
        </w:numPr>
        <w:tabs>
          <w:tab w:val="left" w:pos="1134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prawo wyrażenia sprzeciwu wobec przetwarzania Pani/Pana danych osobowych ze względu na Pani/Pana szczególną sytuację – w przypadkach, gdy przetwarzamy dane na podstawie naszego prawnie usprawiedliwionego interesu;</w:t>
      </w:r>
    </w:p>
    <w:p w:rsidR="00F96F73" w:rsidRPr="00CD7298" w:rsidRDefault="00F96F73" w:rsidP="00F96F73">
      <w:pPr>
        <w:pStyle w:val="Akapitzlist"/>
        <w:numPr>
          <w:ilvl w:val="2"/>
          <w:numId w:val="2"/>
        </w:numPr>
        <w:tabs>
          <w:tab w:val="left" w:pos="1134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prawo do przenoszenia Pani/Pana danych osobowych, tj. prawo otrzymywania od nas swoich danych osobowych, przy czym prawo to przysługuje Pani/Panu tylko w zakresie tych danych, które przetwarzamy na podstawie Pani/Pana zgody</w:t>
      </w:r>
    </w:p>
    <w:p w:rsidR="00F96F73" w:rsidRPr="00CD7298" w:rsidRDefault="00F96F73" w:rsidP="00F96F73">
      <w:pPr>
        <w:pStyle w:val="Akapitzlist"/>
        <w:numPr>
          <w:ilvl w:val="2"/>
          <w:numId w:val="2"/>
        </w:numPr>
        <w:tabs>
          <w:tab w:val="left" w:pos="1134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prawo wniesienia skargi do Prezesa Urzędu Ochrony Danych Osobowych (ul. Stawki 2, 00-193 Warszawa), w sytuacji, gdy uzna Pani/Pan, że przetwarzanie danych osobowych narusza przepisy ogólnego rozporządzenia o ochronie danych osobowych (RODO)</w:t>
      </w:r>
    </w:p>
    <w:p w:rsidR="00F96F73" w:rsidRPr="00CD7298" w:rsidRDefault="00F96F73" w:rsidP="00F96F73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Podanie przez Panią/Pana danych osobowych jest wymogiem ustawowym; ich nieprzekazanie spowoduje niemożność realizacji procesu rekrutacji. W zakresie danych osobowych, które mogą być przetwarzane na podstawie Pani/Pana zgody, ich podanie jest dobrowolne.</w:t>
      </w:r>
    </w:p>
    <w:p w:rsidR="00F96F73" w:rsidRPr="00CD7298" w:rsidRDefault="00F96F73" w:rsidP="00F96F73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Pani/Pana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:rsidR="00F96F73" w:rsidRPr="00CD7298" w:rsidRDefault="00F96F73" w:rsidP="00F96F73">
      <w:pPr>
        <w:pStyle w:val="Akapitzlist"/>
        <w:numPr>
          <w:ilvl w:val="1"/>
          <w:numId w:val="1"/>
        </w:numPr>
        <w:spacing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D7298">
        <w:rPr>
          <w:rFonts w:ascii="Times New Roman" w:hAnsi="Times New Roman" w:cs="Times New Roman"/>
          <w:sz w:val="20"/>
          <w:szCs w:val="20"/>
        </w:rPr>
        <w:t>Zapoznałem(-</w:t>
      </w:r>
      <w:proofErr w:type="spellStart"/>
      <w:r w:rsidRPr="00CD7298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CD7298">
        <w:rPr>
          <w:rFonts w:ascii="Times New Roman" w:hAnsi="Times New Roman" w:cs="Times New Roman"/>
          <w:sz w:val="20"/>
          <w:szCs w:val="20"/>
        </w:rPr>
        <w:t>) się z treścią klauzuli informacyjnej, w tym z informacją o celu i sposobach przetwarzania danych osobowych oraz o prawach jakie mi przysługują w związku z przetwarzaniem danych osobowych.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96F73" w:rsidRPr="00CD7298" w:rsidTr="00681D8D">
        <w:tc>
          <w:tcPr>
            <w:tcW w:w="4531" w:type="dxa"/>
          </w:tcPr>
          <w:p w:rsidR="00F96F73" w:rsidRPr="00CD7298" w:rsidRDefault="00F96F73" w:rsidP="00681D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298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</w:tc>
        <w:tc>
          <w:tcPr>
            <w:tcW w:w="4531" w:type="dxa"/>
          </w:tcPr>
          <w:p w:rsidR="00F96F73" w:rsidRPr="00CD7298" w:rsidRDefault="00F96F73" w:rsidP="00681D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298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</w:tc>
      </w:tr>
      <w:tr w:rsidR="00F96F73" w:rsidRPr="00CD7298" w:rsidTr="00681D8D">
        <w:tc>
          <w:tcPr>
            <w:tcW w:w="4531" w:type="dxa"/>
          </w:tcPr>
          <w:p w:rsidR="00F96F73" w:rsidRPr="00CD7298" w:rsidRDefault="00F96F73" w:rsidP="00681D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D72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miejscowość, data</w:t>
            </w:r>
          </w:p>
        </w:tc>
        <w:tc>
          <w:tcPr>
            <w:tcW w:w="4531" w:type="dxa"/>
          </w:tcPr>
          <w:p w:rsidR="00F96F73" w:rsidRPr="00CD7298" w:rsidRDefault="00F96F73" w:rsidP="00681D8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D72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podpis osoby składającej oświadczenie</w:t>
            </w:r>
          </w:p>
        </w:tc>
      </w:tr>
    </w:tbl>
    <w:p w:rsidR="008F1094" w:rsidRPr="00CD7298" w:rsidRDefault="008F1094" w:rsidP="00F96F73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8F1094" w:rsidRPr="00CD7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7E88"/>
    <w:multiLevelType w:val="hybridMultilevel"/>
    <w:tmpl w:val="0854F1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73"/>
    <w:rsid w:val="00333ACD"/>
    <w:rsid w:val="005F1D57"/>
    <w:rsid w:val="008F1094"/>
    <w:rsid w:val="00CD7298"/>
    <w:rsid w:val="00DF1945"/>
    <w:rsid w:val="00F9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F7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96F73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96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F7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96F73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96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825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Marlena Żyłanis</cp:lastModifiedBy>
  <cp:revision>3</cp:revision>
  <dcterms:created xsi:type="dcterms:W3CDTF">2019-04-15T06:29:00Z</dcterms:created>
  <dcterms:modified xsi:type="dcterms:W3CDTF">2019-04-15T06:33:00Z</dcterms:modified>
</cp:coreProperties>
</file>