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A70" w:rsidRPr="00AB7A70" w:rsidRDefault="00AB7A70" w:rsidP="00AB7A70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4"/>
          <w:lang w:eastAsia="pl-PL"/>
        </w:rPr>
        <w:t>Umowa Nr …………..</w:t>
      </w:r>
    </w:p>
    <w:p w:rsidR="00AB7A70" w:rsidRPr="00AB7A70" w:rsidRDefault="00AB7A70" w:rsidP="00AB7A70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AB7A70" w:rsidRPr="00AB7A70" w:rsidRDefault="00AB7A70" w:rsidP="00AB7A70">
      <w:pPr>
        <w:tabs>
          <w:tab w:val="left" w:pos="4820"/>
        </w:tabs>
        <w:suppressAutoHyphens/>
        <w:spacing w:after="16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7A70">
        <w:rPr>
          <w:rFonts w:ascii="Tahoma" w:eastAsia="Times New Roman" w:hAnsi="Tahoma" w:cs="Tahoma"/>
          <w:sz w:val="20"/>
          <w:szCs w:val="20"/>
          <w:lang w:eastAsia="ar-SA"/>
        </w:rPr>
        <w:t xml:space="preserve">zawarta w dniu </w:t>
      </w:r>
      <w:r w:rsidR="00020521">
        <w:rPr>
          <w:rFonts w:ascii="Tahoma" w:eastAsia="Times New Roman" w:hAnsi="Tahoma" w:cs="Tahoma"/>
          <w:sz w:val="20"/>
          <w:szCs w:val="20"/>
          <w:lang w:eastAsia="ar-SA"/>
        </w:rPr>
        <w:t>…………………..</w:t>
      </w:r>
      <w:r w:rsidRPr="00AB7A70">
        <w:rPr>
          <w:rFonts w:ascii="Tahoma" w:eastAsia="Times New Roman" w:hAnsi="Tahoma" w:cs="Tahoma"/>
          <w:sz w:val="20"/>
          <w:szCs w:val="20"/>
          <w:lang w:eastAsia="ar-SA"/>
        </w:rPr>
        <w:t xml:space="preserve"> roku, pomiędzy:</w:t>
      </w:r>
    </w:p>
    <w:p w:rsidR="00AB7A70" w:rsidRPr="00AB7A70" w:rsidRDefault="00AB7A70" w:rsidP="00AB7A70">
      <w:pPr>
        <w:tabs>
          <w:tab w:val="left" w:pos="4820"/>
        </w:tabs>
        <w:suppressAutoHyphens/>
        <w:spacing w:after="16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7A70">
        <w:rPr>
          <w:rFonts w:ascii="Tahoma" w:eastAsia="Times New Roman" w:hAnsi="Tahoma" w:cs="Tahoma"/>
          <w:sz w:val="20"/>
          <w:szCs w:val="20"/>
          <w:lang w:eastAsia="ar-SA"/>
        </w:rPr>
        <w:t>Gminą Bytnica, 66-630 Bytnica 52,</w:t>
      </w:r>
    </w:p>
    <w:p w:rsidR="00AB7A70" w:rsidRPr="00AB7A70" w:rsidRDefault="00AB7A70" w:rsidP="00AB7A70">
      <w:pPr>
        <w:tabs>
          <w:tab w:val="left" w:pos="4820"/>
        </w:tabs>
        <w:suppressAutoHyphens/>
        <w:spacing w:after="16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7A70">
        <w:rPr>
          <w:rFonts w:ascii="Tahoma" w:eastAsia="Times New Roman" w:hAnsi="Tahoma" w:cs="Tahoma"/>
          <w:sz w:val="20"/>
          <w:szCs w:val="20"/>
          <w:lang w:eastAsia="ar-SA"/>
        </w:rPr>
        <w:t>NIP: 926 10 04 272; REGON: 970770215</w:t>
      </w:r>
    </w:p>
    <w:p w:rsidR="00AB7A70" w:rsidRPr="00AB7A70" w:rsidRDefault="00AB7A70" w:rsidP="00AB7A70">
      <w:pPr>
        <w:tabs>
          <w:tab w:val="left" w:pos="4820"/>
        </w:tabs>
        <w:suppressAutoHyphens/>
        <w:spacing w:after="16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7A70">
        <w:rPr>
          <w:rFonts w:ascii="Tahoma" w:eastAsia="Times New Roman" w:hAnsi="Tahoma" w:cs="Tahoma"/>
          <w:sz w:val="20"/>
          <w:szCs w:val="20"/>
          <w:lang w:eastAsia="ar-SA"/>
        </w:rPr>
        <w:t xml:space="preserve">w imieniu której działa Wójt Gminy – Leszek </w:t>
      </w:r>
      <w:proofErr w:type="spellStart"/>
      <w:r w:rsidRPr="00AB7A70">
        <w:rPr>
          <w:rFonts w:ascii="Tahoma" w:eastAsia="Times New Roman" w:hAnsi="Tahoma" w:cs="Tahoma"/>
          <w:sz w:val="20"/>
          <w:szCs w:val="20"/>
          <w:lang w:eastAsia="ar-SA"/>
        </w:rPr>
        <w:t>Olgrzymek</w:t>
      </w:r>
      <w:proofErr w:type="spellEnd"/>
    </w:p>
    <w:p w:rsidR="00AB7A70" w:rsidRPr="00AB7A70" w:rsidRDefault="00AB7A70" w:rsidP="00AB7A70">
      <w:pPr>
        <w:tabs>
          <w:tab w:val="left" w:pos="4820"/>
        </w:tabs>
        <w:suppressAutoHyphens/>
        <w:spacing w:after="16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7A70">
        <w:rPr>
          <w:rFonts w:ascii="Tahoma" w:eastAsia="Times New Roman" w:hAnsi="Tahoma" w:cs="Tahoma"/>
          <w:sz w:val="20"/>
          <w:szCs w:val="20"/>
          <w:lang w:eastAsia="ar-SA"/>
        </w:rPr>
        <w:t>przy kontrasygnacie Skarbnika Gminy – Agnieszki Nowak</w:t>
      </w:r>
    </w:p>
    <w:p w:rsidR="00AB7A70" w:rsidRPr="00AB7A70" w:rsidRDefault="00AB7A70" w:rsidP="00AB7A70">
      <w:pPr>
        <w:tabs>
          <w:tab w:val="left" w:pos="4820"/>
        </w:tabs>
        <w:suppressAutoHyphens/>
        <w:spacing w:after="16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7A70">
        <w:rPr>
          <w:rFonts w:ascii="Tahoma" w:eastAsia="Times New Roman" w:hAnsi="Tahoma" w:cs="Tahoma"/>
          <w:sz w:val="20"/>
          <w:szCs w:val="20"/>
          <w:lang w:eastAsia="ar-SA"/>
        </w:rPr>
        <w:t xml:space="preserve">zwaną w dalszej części Umowy </w:t>
      </w:r>
      <w:r w:rsidRPr="00AB7A70">
        <w:rPr>
          <w:rFonts w:ascii="Tahoma" w:eastAsia="Times New Roman" w:hAnsi="Tahoma" w:cs="Tahoma"/>
          <w:b/>
          <w:sz w:val="20"/>
          <w:szCs w:val="20"/>
          <w:lang w:eastAsia="ar-SA"/>
        </w:rPr>
        <w:t>ZAMAWIAJĄCYM</w:t>
      </w:r>
      <w:r w:rsidRPr="00AB7A70">
        <w:rPr>
          <w:rFonts w:ascii="Tahoma" w:eastAsia="Times New Roman" w:hAnsi="Tahoma" w:cs="Tahoma"/>
          <w:sz w:val="20"/>
          <w:szCs w:val="20"/>
          <w:lang w:eastAsia="ar-SA"/>
        </w:rPr>
        <w:t>,</w:t>
      </w:r>
    </w:p>
    <w:p w:rsidR="00AB7A70" w:rsidRPr="00AB7A70" w:rsidRDefault="00AB7A70" w:rsidP="00AB7A70">
      <w:pPr>
        <w:tabs>
          <w:tab w:val="left" w:pos="4820"/>
        </w:tabs>
        <w:suppressAutoHyphens/>
        <w:spacing w:after="16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7A70">
        <w:rPr>
          <w:rFonts w:ascii="Tahoma" w:eastAsia="Times New Roman" w:hAnsi="Tahoma" w:cs="Tahoma"/>
          <w:sz w:val="20"/>
          <w:szCs w:val="20"/>
          <w:lang w:eastAsia="ar-SA"/>
        </w:rPr>
        <w:t xml:space="preserve">a </w:t>
      </w:r>
    </w:p>
    <w:p w:rsidR="00F76C68" w:rsidRPr="00F76C68" w:rsidRDefault="00020521" w:rsidP="00F76C68">
      <w:pPr>
        <w:tabs>
          <w:tab w:val="left" w:pos="4820"/>
        </w:tabs>
        <w:suppressAutoHyphens/>
        <w:spacing w:after="16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>
        <w:rPr>
          <w:rFonts w:ascii="Tahoma" w:eastAsia="Times New Roman" w:hAnsi="Tahoma" w:cs="Tahoma"/>
          <w:sz w:val="20"/>
          <w:szCs w:val="20"/>
          <w:lang w:eastAsia="ar-SA"/>
        </w:rPr>
        <w:t>………………………</w:t>
      </w:r>
    </w:p>
    <w:p w:rsidR="00F76C68" w:rsidRPr="00F76C68" w:rsidRDefault="00F76C68" w:rsidP="00F76C68">
      <w:pPr>
        <w:tabs>
          <w:tab w:val="left" w:pos="4820"/>
        </w:tabs>
        <w:suppressAutoHyphens/>
        <w:spacing w:after="16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F76C68">
        <w:rPr>
          <w:rFonts w:ascii="Tahoma" w:eastAsia="Times New Roman" w:hAnsi="Tahoma" w:cs="Tahoma"/>
          <w:sz w:val="20"/>
          <w:szCs w:val="20"/>
          <w:lang w:eastAsia="ar-SA"/>
        </w:rPr>
        <w:t xml:space="preserve">reprezentowanym przez </w:t>
      </w:r>
      <w:r w:rsidR="00020521">
        <w:rPr>
          <w:rFonts w:ascii="Tahoma" w:eastAsia="Times New Roman" w:hAnsi="Tahoma" w:cs="Tahoma"/>
          <w:sz w:val="20"/>
          <w:szCs w:val="20"/>
          <w:lang w:eastAsia="ar-SA"/>
        </w:rPr>
        <w:t>…………………..</w:t>
      </w:r>
    </w:p>
    <w:p w:rsidR="00F76C68" w:rsidRPr="00F76C68" w:rsidRDefault="00F76C68" w:rsidP="00F76C68">
      <w:pPr>
        <w:tabs>
          <w:tab w:val="left" w:pos="4820"/>
        </w:tabs>
        <w:suppressAutoHyphens/>
        <w:spacing w:after="16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F76C68">
        <w:rPr>
          <w:rFonts w:ascii="Tahoma" w:eastAsia="Times New Roman" w:hAnsi="Tahoma" w:cs="Tahoma"/>
          <w:sz w:val="20"/>
          <w:szCs w:val="20"/>
          <w:lang w:eastAsia="ar-SA"/>
        </w:rPr>
        <w:t xml:space="preserve">zwanym w dalszej części Umowy </w:t>
      </w:r>
      <w:r w:rsidRPr="00F76C68">
        <w:rPr>
          <w:rFonts w:ascii="Tahoma" w:eastAsia="Times New Roman" w:hAnsi="Tahoma" w:cs="Tahoma"/>
          <w:b/>
          <w:sz w:val="20"/>
          <w:szCs w:val="20"/>
          <w:lang w:eastAsia="ar-SA"/>
        </w:rPr>
        <w:t>WYKONAWCĄ</w:t>
      </w:r>
      <w:r w:rsidRPr="00F76C68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:rsidR="00AB7A70" w:rsidRPr="00AB7A70" w:rsidRDefault="00AB7A70" w:rsidP="00AB7A70">
      <w:pPr>
        <w:spacing w:after="0" w:line="240" w:lineRule="auto"/>
        <w:jc w:val="both"/>
        <w:rPr>
          <w:rFonts w:ascii="Tahoma" w:hAnsi="Tahoma" w:cs="Tahoma"/>
          <w:sz w:val="20"/>
          <w:szCs w:val="20"/>
          <w:lang w:eastAsia="ar-SA"/>
        </w:rPr>
      </w:pPr>
      <w:r w:rsidRPr="00AB7A70">
        <w:rPr>
          <w:rFonts w:ascii="Tahoma" w:hAnsi="Tahoma" w:cs="Tahoma"/>
          <w:sz w:val="20"/>
          <w:szCs w:val="20"/>
          <w:lang w:eastAsia="ar-SA"/>
        </w:rPr>
        <w:t>została zawarta umowa o następującej treści:</w:t>
      </w:r>
    </w:p>
    <w:p w:rsidR="00AB7A70" w:rsidRPr="00AB7A70" w:rsidRDefault="00AB7A70" w:rsidP="00AB7A70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1</w:t>
      </w:r>
    </w:p>
    <w:p w:rsidR="00AB7A70" w:rsidRPr="00AB7A70" w:rsidRDefault="00AB7A70" w:rsidP="00AB7A70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AB7A70" w:rsidRPr="00AB7A70" w:rsidRDefault="00AB7A70" w:rsidP="00AB7A70">
      <w:pPr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1.   Wykonawca, w ramach działalności gospodarczej swojego przedsiębiorstwa, zobowiązuje się do</w:t>
      </w:r>
    </w:p>
    <w:p w:rsidR="00AB7A70" w:rsidRPr="00AB7A70" w:rsidRDefault="00AB7A70" w:rsidP="00AB7A70">
      <w:pPr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      wykonania na rzecz Zamawiającego roboty budowlanej pn.:</w:t>
      </w:r>
    </w:p>
    <w:p w:rsidR="00AB7A70" w:rsidRPr="00AB7A70" w:rsidRDefault="00AB7A70" w:rsidP="00AB7A70">
      <w:pPr>
        <w:spacing w:after="0" w:line="240" w:lineRule="auto"/>
        <w:rPr>
          <w:rFonts w:ascii="Tahoma" w:eastAsia="Times New Roman" w:hAnsi="Tahoma" w:cs="Tahoma"/>
          <w:b/>
          <w:bCs/>
          <w:i/>
          <w:color w:val="000000"/>
          <w:sz w:val="20"/>
          <w:szCs w:val="20"/>
          <w:lang w:eastAsia="pl-PL"/>
        </w:rPr>
      </w:pPr>
    </w:p>
    <w:p w:rsidR="00AB7A70" w:rsidRPr="00AB7A70" w:rsidRDefault="00020521" w:rsidP="00AB7A70">
      <w:pPr>
        <w:spacing w:after="0" w:line="240" w:lineRule="auto"/>
        <w:jc w:val="center"/>
        <w:rPr>
          <w:rFonts w:ascii="Tahoma" w:eastAsia="Times New Roman" w:hAnsi="Tahoma" w:cs="Tahoma"/>
          <w:b/>
          <w:bCs/>
          <w:i/>
          <w:color w:val="000000"/>
          <w:sz w:val="24"/>
          <w:szCs w:val="24"/>
          <w:lang w:eastAsia="pl-PL"/>
        </w:rPr>
      </w:pPr>
      <w:r w:rsidRPr="00020521">
        <w:rPr>
          <w:rFonts w:ascii="Tahoma" w:eastAsia="Times New Roman" w:hAnsi="Tahoma" w:cs="Tahoma"/>
          <w:b/>
          <w:bCs/>
          <w:i/>
          <w:color w:val="000000"/>
          <w:sz w:val="24"/>
          <w:szCs w:val="24"/>
          <w:lang w:eastAsia="pl-PL"/>
        </w:rPr>
        <w:t>„Malowanie świ</w:t>
      </w:r>
      <w:r>
        <w:rPr>
          <w:rFonts w:ascii="Tahoma" w:eastAsia="Times New Roman" w:hAnsi="Tahoma" w:cs="Tahoma"/>
          <w:b/>
          <w:bCs/>
          <w:i/>
          <w:color w:val="000000"/>
          <w:sz w:val="24"/>
          <w:szCs w:val="24"/>
          <w:lang w:eastAsia="pl-PL"/>
        </w:rPr>
        <w:t>etlicy wiejskiej w m. Budachów”</w:t>
      </w:r>
    </w:p>
    <w:p w:rsidR="00AB7A70" w:rsidRPr="00AB7A70" w:rsidRDefault="00AB7A70" w:rsidP="00AB7A70">
      <w:pPr>
        <w:spacing w:after="0" w:line="240" w:lineRule="auto"/>
        <w:ind w:right="-57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AB7A70" w:rsidRPr="00AB7A70" w:rsidRDefault="00AB7A70" w:rsidP="00AB7A70">
      <w:pPr>
        <w:spacing w:after="0" w:line="240" w:lineRule="auto"/>
        <w:ind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AB7A70" w:rsidRPr="00F76C68" w:rsidRDefault="00AB7A70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2</w:t>
      </w:r>
    </w:p>
    <w:p w:rsidR="00AB7A70" w:rsidRPr="00020521" w:rsidRDefault="00AB7A70" w:rsidP="00020521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Szczegółowy zakres prac opisanych w §1 ust.1 umowy określony jest w dokumentacji technicznej w skład której wchodzą:</w:t>
      </w:r>
    </w:p>
    <w:p w:rsidR="00AB7A70" w:rsidRDefault="0024607A" w:rsidP="00AB7A70">
      <w:pPr>
        <w:numPr>
          <w:ilvl w:val="0"/>
          <w:numId w:val="1"/>
        </w:numPr>
        <w:tabs>
          <w:tab w:val="num" w:pos="720"/>
        </w:tabs>
        <w:suppressAutoHyphens/>
        <w:spacing w:after="0" w:line="240" w:lineRule="auto"/>
        <w:ind w:right="-57" w:hanging="708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z</w:t>
      </w:r>
      <w:r w:rsidR="00020521">
        <w:rPr>
          <w:rFonts w:ascii="Tahoma" w:eastAsia="Times New Roman" w:hAnsi="Tahoma" w:cs="Tahoma"/>
          <w:sz w:val="20"/>
          <w:szCs w:val="20"/>
          <w:lang w:eastAsia="pl-PL"/>
        </w:rPr>
        <w:t>apytanie ofertowe</w:t>
      </w:r>
    </w:p>
    <w:p w:rsidR="00AB7A70" w:rsidRPr="00AB7A70" w:rsidRDefault="00AB7A70" w:rsidP="00AB7A70">
      <w:pPr>
        <w:numPr>
          <w:ilvl w:val="0"/>
          <w:numId w:val="1"/>
        </w:numPr>
        <w:tabs>
          <w:tab w:val="num" w:pos="720"/>
        </w:tabs>
        <w:suppressAutoHyphens/>
        <w:spacing w:after="0" w:line="240" w:lineRule="auto"/>
        <w:ind w:right="-57" w:hanging="708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przedmiar robót </w:t>
      </w:r>
    </w:p>
    <w:p w:rsidR="00AB7A70" w:rsidRPr="00AB7A70" w:rsidRDefault="00F76C68" w:rsidP="00AB7A70">
      <w:pPr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oraz oferta z dnia </w:t>
      </w:r>
      <w:r w:rsidR="00020521">
        <w:rPr>
          <w:rFonts w:ascii="Tahoma" w:eastAsia="Times New Roman" w:hAnsi="Tahoma" w:cs="Tahoma"/>
          <w:sz w:val="20"/>
          <w:szCs w:val="20"/>
          <w:lang w:eastAsia="pl-PL"/>
        </w:rPr>
        <w:t>…………….</w:t>
      </w:r>
      <w:r w:rsidR="00AB7A70"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 roku.</w:t>
      </w:r>
    </w:p>
    <w:p w:rsidR="00AB7A70" w:rsidRPr="00AB7A70" w:rsidRDefault="00AB7A70" w:rsidP="00AB7A70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Zakres robót obejmuje również wykonanie przez Wykonawcę wszelkich prac związanych               z wymogami BHP, organizacją i realizacją umowy bez zakłóceń.</w:t>
      </w:r>
    </w:p>
    <w:p w:rsidR="00AB7A70" w:rsidRPr="00AB7A70" w:rsidRDefault="00AB7A70" w:rsidP="00AB7A70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oświadcza, iż przyjmuje do wiadomości, że w swojej ofercie ujął sprawdzony i skorygowany przez niego przedmiar robót na wykonanie prac, o których mowa w §1 ust.1.</w:t>
      </w:r>
    </w:p>
    <w:p w:rsidR="00AB7A70" w:rsidRPr="00F76C68" w:rsidRDefault="00AB7A70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3</w:t>
      </w:r>
    </w:p>
    <w:p w:rsidR="00AB7A70" w:rsidRPr="00AB7A70" w:rsidRDefault="00AB7A70" w:rsidP="00AB7A70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Termin rozpoczęcia przez Wykonawcę robót, strony </w:t>
      </w:r>
      <w:r w:rsidR="00F76C68">
        <w:rPr>
          <w:rFonts w:ascii="Tahoma" w:eastAsia="Times New Roman" w:hAnsi="Tahoma" w:cs="Tahoma"/>
          <w:sz w:val="20"/>
          <w:szCs w:val="20"/>
          <w:lang w:eastAsia="pl-PL"/>
        </w:rPr>
        <w:t xml:space="preserve">ustalają na dzień </w:t>
      </w:r>
      <w:r w:rsidR="00020521">
        <w:rPr>
          <w:rFonts w:ascii="Tahoma" w:eastAsia="Times New Roman" w:hAnsi="Tahoma" w:cs="Tahoma"/>
          <w:sz w:val="20"/>
          <w:szCs w:val="20"/>
          <w:lang w:eastAsia="pl-PL"/>
        </w:rPr>
        <w:t>………………..</w:t>
      </w: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  roku. Wykonawca zobowiązuje się zakończyć prace objęte niniejszą umową do </w:t>
      </w:r>
      <w:r w:rsidR="00020521">
        <w:rPr>
          <w:rFonts w:ascii="Tahoma" w:eastAsia="Times New Roman" w:hAnsi="Tahoma" w:cs="Tahoma"/>
          <w:sz w:val="20"/>
          <w:szCs w:val="20"/>
          <w:lang w:eastAsia="pl-PL"/>
        </w:rPr>
        <w:t>………………….</w:t>
      </w: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 roku. Strony ustalają, że za dzień zakończenia prac uznaje s</w:t>
      </w:r>
      <w:r w:rsidR="001526CF">
        <w:rPr>
          <w:rFonts w:ascii="Tahoma" w:eastAsia="Times New Roman" w:hAnsi="Tahoma" w:cs="Tahoma"/>
          <w:sz w:val="20"/>
          <w:szCs w:val="20"/>
          <w:lang w:eastAsia="pl-PL"/>
        </w:rPr>
        <w:t>ię datę zgłoszenia zakończenia</w:t>
      </w: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 robót.</w:t>
      </w:r>
    </w:p>
    <w:p w:rsidR="00AB7A70" w:rsidRPr="00AB7A70" w:rsidRDefault="00AB7A70" w:rsidP="00AB7A70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oświadcza, że zapoznał się z dokumentacją i miejscem prowadzenia robót, oraz że warunki prowadzenia robót są mu znane i akceptowane.</w:t>
      </w:r>
    </w:p>
    <w:p w:rsidR="001526CF" w:rsidRPr="00F76C68" w:rsidRDefault="00AB7A70" w:rsidP="00F76C68">
      <w:pPr>
        <w:numPr>
          <w:ilvl w:val="0"/>
          <w:numId w:val="3"/>
        </w:numPr>
        <w:suppressAutoHyphens/>
        <w:spacing w:after="0" w:line="240" w:lineRule="auto"/>
        <w:ind w:right="7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oświadcza, iż przyjmuje do wiadomości, że ponosi wyłączną odpowiedzialność z tytułu ewentualnego uszkodzenia istniejących instalacji podziemnych i naziemnych.</w:t>
      </w:r>
    </w:p>
    <w:p w:rsidR="00F76C68" w:rsidRDefault="00F76C68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AB7A70" w:rsidRPr="00F76C68" w:rsidRDefault="00AB7A70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4</w:t>
      </w:r>
    </w:p>
    <w:p w:rsidR="00AB7A70" w:rsidRPr="00AB7A70" w:rsidRDefault="00AB7A70" w:rsidP="00AB7A70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zapewnia, że wszystkie osoby wyznaczone przez niego do realizacji niniejszej umowy posiadają odpowiednie kwalifikacje oraz przeszkolenia i uprawnienia wymagane przepisami prawa (w szczególności przepisami BHP), a także że będą one wyposażone w kaski, ubrania ochronne oraz podstawowe narzędzia.</w:t>
      </w:r>
    </w:p>
    <w:p w:rsidR="00AB7A70" w:rsidRPr="00AB7A70" w:rsidRDefault="00AB7A70" w:rsidP="00AB7A70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ponosi wyłączną odpowiedzialność za:</w:t>
      </w:r>
    </w:p>
    <w:p w:rsidR="00AB7A70" w:rsidRPr="00AB7A70" w:rsidRDefault="00AB7A70" w:rsidP="00AB7A70">
      <w:pPr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a)   przeszkolenie zatrudnionych przez siebie osób w zakresie przepisów BHP.</w:t>
      </w:r>
    </w:p>
    <w:p w:rsidR="00AB7A70" w:rsidRPr="00AB7A70" w:rsidRDefault="00AB7A70" w:rsidP="00AB7A70">
      <w:pPr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b)   posiadanie przez te osoby wymaganych badań lekarskich,</w:t>
      </w:r>
    </w:p>
    <w:p w:rsidR="00AB7A70" w:rsidRPr="00AB7A70" w:rsidRDefault="00AB7A70" w:rsidP="00AB7A70">
      <w:pPr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c)   przeszkolenie stanowiskowe.</w:t>
      </w:r>
    </w:p>
    <w:p w:rsidR="00AB7A70" w:rsidRPr="00AB7A70" w:rsidRDefault="00AB7A70" w:rsidP="00AB7A70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lastRenderedPageBreak/>
        <w:t>Wykonawca wyznaczy osoby upoważnione do kontaktu z Zamawiającym posiadające  odpowiednie kwalifikacje do realizacji przedmiotu umowy oraz osoby do sprawowania nadzoru nad pracownika</w:t>
      </w:r>
      <w:r w:rsidR="008E2E31">
        <w:rPr>
          <w:rFonts w:ascii="Tahoma" w:eastAsia="Times New Roman" w:hAnsi="Tahoma" w:cs="Tahoma"/>
          <w:sz w:val="20"/>
          <w:szCs w:val="20"/>
          <w:lang w:eastAsia="pl-PL"/>
        </w:rPr>
        <w:t>mi Wykonawcy na terenie budowy.</w:t>
      </w:r>
    </w:p>
    <w:p w:rsidR="00AB7A70" w:rsidRPr="00AB7A70" w:rsidRDefault="00AB7A70" w:rsidP="00AB7A70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Przedstawiciele stron  nie są upoważnieni do składania  i  podpisywania  oświadczeń  woli            w  przedmiocie  zmian  niniejszej  umowy.</w:t>
      </w:r>
    </w:p>
    <w:p w:rsidR="00AB7A70" w:rsidRPr="00AB7A70" w:rsidRDefault="00AB7A70" w:rsidP="00AB7A70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We wszelkich sprawach związanych z wykonaniem robót Wykonawca kontaktować się będzie bezpośrednio i wyłącznie z Zamawiającym. Ponadto Wykonawca oświadcza, że przyjmuje do wiadomości, iż wszelkie sprawy objęte niniejszą umową stanowią tajemnicę handlową Zamawiającego i nie mogą być w jakikolwiek sposób udostępniane nie uprawnionym osobom trzecim.</w:t>
      </w:r>
    </w:p>
    <w:p w:rsidR="00AB7A70" w:rsidRPr="00AB7A70" w:rsidRDefault="00AB7A70" w:rsidP="00AB7A70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jest obowiązany odsunąć od wykonywania pracy każdą osobę, która przez swój brak kwalifikacji lub z innego powodu zagraża w jakikolwiek sposób należytemu wykonaniu umowy.</w:t>
      </w:r>
    </w:p>
    <w:p w:rsidR="00AB7A70" w:rsidRPr="00F76C68" w:rsidRDefault="00AB7A70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5</w:t>
      </w:r>
    </w:p>
    <w:p w:rsidR="00AB7A70" w:rsidRPr="00AB7A70" w:rsidRDefault="00AB7A70" w:rsidP="00AB7A7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zobowiązuje się wykonać przedmiot umowy z należytą starannością, zgodnie z obowiązującymi przepisami, normami technicznymi, standardami, zasadami sztuki budowlanej, dokumentacją projektowo-techniczną, etyką zawodową oraz postanowieniami umowy.</w:t>
      </w:r>
    </w:p>
    <w:p w:rsidR="00AB7A70" w:rsidRPr="00AB7A70" w:rsidRDefault="00AB7A70" w:rsidP="00AB7A7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 przypadku powierzenia wykonania części robót osobom trzecim Wykonawca ponosi pełną odpowiedzialność za ich należyte wykonanie zgodnie z dokumentacją, normami i obowiązującymi przepisami (w tym bhp i ppoż.)</w:t>
      </w:r>
    </w:p>
    <w:p w:rsidR="00AB7A70" w:rsidRPr="00AB7A70" w:rsidRDefault="00AB7A70" w:rsidP="00AB7A7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Wykonawca oświadcza, że zakupi i dostarczy materiały niezbędne do wykonania przedmiotu umowy własnym staraniem i na własny koszt. </w:t>
      </w:r>
    </w:p>
    <w:p w:rsidR="00AB7A70" w:rsidRPr="00AB7A70" w:rsidRDefault="00AB7A70" w:rsidP="00AB7A7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zobowiązuje się przestrzegać poleceń osób sprawujących nadzór ze strony Zamawiającego.</w:t>
      </w:r>
    </w:p>
    <w:p w:rsidR="00AB7A70" w:rsidRPr="00F76C68" w:rsidRDefault="00AB7A70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6</w:t>
      </w:r>
    </w:p>
    <w:p w:rsidR="00AB7A70" w:rsidRPr="00AB7A70" w:rsidRDefault="00AB7A70" w:rsidP="00AB7A70">
      <w:pPr>
        <w:numPr>
          <w:ilvl w:val="0"/>
          <w:numId w:val="7"/>
        </w:numPr>
        <w:suppressAutoHyphens/>
        <w:spacing w:after="0" w:line="240" w:lineRule="auto"/>
        <w:ind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Od dnia protokolarnego przekazania terenu robót Wykonawca odpowiada za organizację swojego zaplecza w miejscu wskazanym przez Zamawiającego, utrzymanie ładu i porządku, zabezpieczenie i oznakowanie terenu prac, usuwanie wszelkich śmieci, odpadków, opakowań i innych pozostałości po zużytych przez Wykonawcę materiałach. W przypadku zaniechania, czynności porządkowe mogą zostać wykonane przez Zamawiającego na koszt Wykonawcy.</w:t>
      </w:r>
    </w:p>
    <w:p w:rsidR="00AB7A70" w:rsidRPr="00AB7A70" w:rsidRDefault="00AB7A70" w:rsidP="00AB7A70">
      <w:pPr>
        <w:numPr>
          <w:ilvl w:val="0"/>
          <w:numId w:val="7"/>
        </w:numPr>
        <w:suppressAutoHyphens/>
        <w:spacing w:after="0" w:line="240" w:lineRule="auto"/>
        <w:ind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obowiązany jest zgłaszać termin zakończenia robót podlegających zakryciu oraz robót zanikających.</w:t>
      </w:r>
    </w:p>
    <w:p w:rsidR="00AB7A70" w:rsidRPr="00AB7A70" w:rsidRDefault="00AB7A70" w:rsidP="00AB7A70">
      <w:pPr>
        <w:numPr>
          <w:ilvl w:val="0"/>
          <w:numId w:val="7"/>
        </w:numPr>
        <w:suppressAutoHyphens/>
        <w:spacing w:after="0" w:line="240" w:lineRule="auto"/>
        <w:ind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Jeżeli Wykonawca będzie wykonywał prace objęte niniejszą umową bez należytej staranności, w sposób wadliwy, niezgodnie z normami i zasadami sztuki budowlanej oraz obowiązującymi przepisami i zasada</w:t>
      </w:r>
      <w:r w:rsidR="00F93566">
        <w:rPr>
          <w:rFonts w:ascii="Tahoma" w:eastAsia="Times New Roman" w:hAnsi="Tahoma" w:cs="Tahoma"/>
          <w:sz w:val="20"/>
          <w:szCs w:val="20"/>
          <w:lang w:eastAsia="pl-PL"/>
        </w:rPr>
        <w:t xml:space="preserve">mi BHP, a także w sprzeczności </w:t>
      </w: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z dokumentacją techniczną czy umową, Zamawiający ma prawo: </w:t>
      </w:r>
    </w:p>
    <w:p w:rsidR="00AB7A70" w:rsidRPr="00AB7A70" w:rsidRDefault="00AB7A70" w:rsidP="00AB7A70">
      <w:pPr>
        <w:tabs>
          <w:tab w:val="left" w:pos="720"/>
        </w:tabs>
        <w:spacing w:after="0" w:line="240" w:lineRule="auto"/>
        <w:ind w:left="720" w:right="-57" w:hanging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a)   nakazać Wykonawcy zmianę sposobu wykonania robót,</w:t>
      </w:r>
    </w:p>
    <w:p w:rsidR="00AB7A70" w:rsidRPr="00AB7A70" w:rsidRDefault="00AB7A70" w:rsidP="00AB7A70">
      <w:pPr>
        <w:tabs>
          <w:tab w:val="left" w:pos="360"/>
          <w:tab w:val="left" w:pos="720"/>
        </w:tabs>
        <w:spacing w:after="0" w:line="240" w:lineRule="auto"/>
        <w:ind w:left="360"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b)   nakazać Wykonawcy zaprzestanie wykonywania robót,</w:t>
      </w:r>
    </w:p>
    <w:p w:rsidR="00AB7A70" w:rsidRPr="00AB7A70" w:rsidRDefault="00AB7A70" w:rsidP="00AB7A70">
      <w:pPr>
        <w:tabs>
          <w:tab w:val="left" w:pos="360"/>
          <w:tab w:val="left" w:pos="720"/>
        </w:tabs>
        <w:spacing w:after="0" w:line="240" w:lineRule="auto"/>
        <w:ind w:left="360"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c)   potrącić z wynagrodzenia Wykonawcy należności z tytułu poniesionej szkody,</w:t>
      </w:r>
    </w:p>
    <w:p w:rsidR="00AB7A70" w:rsidRPr="00AB7A70" w:rsidRDefault="00AB7A70" w:rsidP="00AB7A70">
      <w:pPr>
        <w:tabs>
          <w:tab w:val="left" w:pos="360"/>
          <w:tab w:val="left" w:pos="720"/>
        </w:tabs>
        <w:spacing w:after="0" w:line="240" w:lineRule="auto"/>
        <w:ind w:left="360"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d)   po bezskutecznym upływie wyznaczonego terminu powierzyć poprawienie lub   </w:t>
      </w:r>
    </w:p>
    <w:p w:rsidR="00AB7A70" w:rsidRPr="00AB7A70" w:rsidRDefault="00AB7A70" w:rsidP="00AB7A70">
      <w:pPr>
        <w:tabs>
          <w:tab w:val="left" w:pos="360"/>
          <w:tab w:val="left" w:pos="720"/>
        </w:tabs>
        <w:spacing w:after="0" w:line="240" w:lineRule="auto"/>
        <w:ind w:left="708"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wykonanie robót objętych umową innym podmiotom na koszt i ryzyko Wykonawcy,</w:t>
      </w:r>
    </w:p>
    <w:p w:rsidR="00AB7A70" w:rsidRPr="00AB7A70" w:rsidRDefault="00AB7A70" w:rsidP="00AB7A70">
      <w:pPr>
        <w:tabs>
          <w:tab w:val="left" w:pos="360"/>
          <w:tab w:val="left" w:pos="720"/>
        </w:tabs>
        <w:spacing w:after="0" w:line="240" w:lineRule="auto"/>
        <w:ind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      e)   odstąpić od umowy.</w:t>
      </w:r>
    </w:p>
    <w:p w:rsidR="00AB7A70" w:rsidRPr="00AB7A70" w:rsidRDefault="00AB7A70" w:rsidP="00AB7A70">
      <w:pPr>
        <w:numPr>
          <w:ilvl w:val="0"/>
          <w:numId w:val="7"/>
        </w:numPr>
        <w:suppressAutoHyphens/>
        <w:spacing w:after="0" w:line="240" w:lineRule="auto"/>
        <w:ind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Od dnia protokolarnego przekazania terenu robót Wykonawca ponosi odpowiedzialność za szkody wyrządzone Zamawiającemu oraz osobom trzecim.</w:t>
      </w:r>
    </w:p>
    <w:p w:rsidR="00AB7A70" w:rsidRPr="00F76C68" w:rsidRDefault="00AB7A70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7</w:t>
      </w:r>
    </w:p>
    <w:p w:rsidR="00AB7A70" w:rsidRPr="00AB7A70" w:rsidRDefault="00AB7A70" w:rsidP="00AB7A70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zawiadomi Zamawiającego o miejscu i terminie odbioru przedmiotu umowy co najmniej na 3 dni przed tym terminem, a  Zamawiający  zobowiązuje się  przystąpić do czynności odbioru i przeprowadzić je w ciągu 14 kolejnych dni.</w:t>
      </w:r>
    </w:p>
    <w:p w:rsidR="00AB7A70" w:rsidRPr="00AB7A70" w:rsidRDefault="00AB7A70" w:rsidP="00AB7A70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Z  czynności odbioru strony sporządzą protokół odbioru.</w:t>
      </w:r>
    </w:p>
    <w:p w:rsidR="00AB7A70" w:rsidRPr="00AB7A70" w:rsidRDefault="00AB7A70" w:rsidP="00AB7A70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  przypadku  gdyby  Zamawiający zawiadomiony  przez Wykonawcę nie przystąpił do odbioru z  przyczyn nie leżących  po st</w:t>
      </w:r>
      <w:r w:rsidR="00F93566">
        <w:rPr>
          <w:rFonts w:ascii="Tahoma" w:eastAsia="Times New Roman" w:hAnsi="Tahoma" w:cs="Tahoma"/>
          <w:sz w:val="20"/>
          <w:szCs w:val="20"/>
          <w:lang w:eastAsia="pl-PL"/>
        </w:rPr>
        <w:t xml:space="preserve">ronie Zamawiającego, Wykonawca </w:t>
      </w: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nie może dokonać odbioru  jednostronnego.</w:t>
      </w:r>
    </w:p>
    <w:p w:rsidR="00AB7A70" w:rsidRPr="00AB7A70" w:rsidRDefault="00AB7A70" w:rsidP="00AB7A70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przekaże Zamawiającemu wszelkie dokumenty pozwalające na o</w:t>
      </w:r>
      <w:r w:rsidR="00020521">
        <w:rPr>
          <w:rFonts w:ascii="Tahoma" w:eastAsia="Times New Roman" w:hAnsi="Tahoma" w:cs="Tahoma"/>
          <w:sz w:val="20"/>
          <w:szCs w:val="20"/>
          <w:lang w:eastAsia="pl-PL"/>
        </w:rPr>
        <w:t>cenę właściwego wykonania robót.</w:t>
      </w:r>
    </w:p>
    <w:p w:rsidR="0024607A" w:rsidRDefault="0024607A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24607A" w:rsidRDefault="0024607A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24607A" w:rsidRDefault="0024607A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24607A" w:rsidRDefault="0024607A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24607A" w:rsidRDefault="0024607A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AB7A70" w:rsidRPr="00F76C68" w:rsidRDefault="00AB7A70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bookmarkStart w:id="0" w:name="_GoBack"/>
      <w:bookmarkEnd w:id="0"/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lastRenderedPageBreak/>
        <w:t>§ 8</w:t>
      </w:r>
    </w:p>
    <w:p w:rsidR="00AB7A70" w:rsidRPr="00AB7A70" w:rsidRDefault="00AB7A70" w:rsidP="00AB7A70">
      <w:pPr>
        <w:keepNext/>
        <w:numPr>
          <w:ilvl w:val="0"/>
          <w:numId w:val="8"/>
        </w:numPr>
        <w:suppressAutoHyphens/>
        <w:spacing w:after="0" w:line="240" w:lineRule="auto"/>
        <w:jc w:val="both"/>
        <w:outlineLvl w:val="1"/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</w:pPr>
      <w:r w:rsidRPr="00AB7A70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Całkowite wynagrodzenie Wykonawcy za wykonanie przedmiotu umowy określonego w § 1 strony ustalają w formie ryczałtu na kwotę   </w:t>
      </w:r>
    </w:p>
    <w:p w:rsidR="00AB7A70" w:rsidRPr="00AB7A70" w:rsidRDefault="00F76C68" w:rsidP="00AB7A70">
      <w:pPr>
        <w:keepNext/>
        <w:spacing w:after="0" w:line="240" w:lineRule="auto"/>
        <w:jc w:val="both"/>
        <w:outlineLvl w:val="1"/>
        <w:rPr>
          <w:rFonts w:ascii="Tahoma" w:eastAsia="Times New Roman" w:hAnsi="Tahoma" w:cs="Tahoma"/>
          <w:bCs/>
          <w:sz w:val="20"/>
          <w:szCs w:val="20"/>
          <w:lang w:eastAsia="pl-PL"/>
        </w:rPr>
      </w:pPr>
      <w:r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     netto – </w:t>
      </w:r>
      <w:r w:rsidR="00020521">
        <w:rPr>
          <w:rFonts w:ascii="Tahoma" w:eastAsia="Times New Roman" w:hAnsi="Tahoma" w:cs="Tahoma"/>
          <w:bCs/>
          <w:sz w:val="20"/>
          <w:szCs w:val="20"/>
          <w:lang w:eastAsia="pl-PL"/>
        </w:rPr>
        <w:t>………………</w:t>
      </w:r>
      <w:r w:rsidR="00AB7A70" w:rsidRPr="00AB7A70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PLN </w:t>
      </w:r>
    </w:p>
    <w:p w:rsidR="00AB7A70" w:rsidRPr="00AB7A70" w:rsidRDefault="00AB7A70" w:rsidP="00AB7A70">
      <w:pPr>
        <w:keepNext/>
        <w:spacing w:after="0" w:line="240" w:lineRule="auto"/>
        <w:jc w:val="both"/>
        <w:outlineLvl w:val="1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 </w:t>
      </w:r>
      <w:r w:rsidR="00F76C68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   plus podatek VAT – </w:t>
      </w:r>
      <w:r w:rsidR="00020521">
        <w:rPr>
          <w:rFonts w:ascii="Tahoma" w:eastAsia="Times New Roman" w:hAnsi="Tahoma" w:cs="Tahoma"/>
          <w:bCs/>
          <w:sz w:val="20"/>
          <w:szCs w:val="20"/>
          <w:lang w:eastAsia="pl-PL"/>
        </w:rPr>
        <w:t>………………</w:t>
      </w:r>
      <w:r w:rsidRPr="00AB7A70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PLN</w:t>
      </w:r>
    </w:p>
    <w:p w:rsidR="00AB7A70" w:rsidRPr="00AB7A70" w:rsidRDefault="00F76C68" w:rsidP="00AB7A70">
      <w:pPr>
        <w:keepNext/>
        <w:spacing w:after="0" w:line="240" w:lineRule="auto"/>
        <w:jc w:val="both"/>
        <w:outlineLvl w:val="1"/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</w:pPr>
      <w:r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     brutto – </w:t>
      </w:r>
      <w:r w:rsidR="00020521">
        <w:rPr>
          <w:rFonts w:ascii="Tahoma" w:eastAsia="Times New Roman" w:hAnsi="Tahoma" w:cs="Tahoma"/>
          <w:bCs/>
          <w:sz w:val="20"/>
          <w:szCs w:val="20"/>
          <w:lang w:eastAsia="pl-PL"/>
        </w:rPr>
        <w:t>………………</w:t>
      </w:r>
      <w:r w:rsidR="00AB7A70" w:rsidRPr="00AB7A70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PLN </w:t>
      </w:r>
    </w:p>
    <w:p w:rsidR="00AB7A70" w:rsidRPr="00AB7A70" w:rsidRDefault="00AB7A70" w:rsidP="00AB7A70">
      <w:pPr>
        <w:keepNext/>
        <w:spacing w:after="0" w:line="240" w:lineRule="auto"/>
        <w:ind w:firstLine="340"/>
        <w:jc w:val="both"/>
        <w:outlineLvl w:val="1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Cs/>
          <w:sz w:val="20"/>
          <w:szCs w:val="20"/>
          <w:lang w:eastAsia="pl-PL"/>
        </w:rPr>
        <w:t>(</w:t>
      </w:r>
      <w:r w:rsidR="00F76C68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słownie: </w:t>
      </w:r>
      <w:r w:rsidR="00020521">
        <w:rPr>
          <w:rFonts w:ascii="Tahoma" w:eastAsia="Times New Roman" w:hAnsi="Tahoma" w:cs="Tahoma"/>
          <w:bCs/>
          <w:sz w:val="18"/>
          <w:szCs w:val="18"/>
          <w:lang w:eastAsia="pl-PL"/>
        </w:rPr>
        <w:t>…………………….</w:t>
      </w:r>
      <w:r w:rsidRPr="00AB7A70">
        <w:rPr>
          <w:rFonts w:ascii="Tahoma" w:eastAsia="Times New Roman" w:hAnsi="Tahoma" w:cs="Tahoma"/>
          <w:bCs/>
          <w:sz w:val="20"/>
          <w:szCs w:val="20"/>
          <w:lang w:eastAsia="pl-PL"/>
        </w:rPr>
        <w:t>)</w:t>
      </w:r>
    </w:p>
    <w:p w:rsidR="00AB7A70" w:rsidRPr="00AB7A70" w:rsidRDefault="00AB7A70" w:rsidP="00AB7A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2</w:t>
      </w:r>
      <w:r w:rsidRPr="00AB7A70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Pr="00AB7A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Zamawiający oświadcza, ze jest czynnym podatnikiem podatku VAT.</w:t>
      </w:r>
    </w:p>
    <w:p w:rsidR="00AB7A70" w:rsidRPr="00AB7A70" w:rsidRDefault="00AB7A70" w:rsidP="00AB7A70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 celu uniknięcia wątpliwości ustala się, że umówione ryczałtowe wynagrodzenie  obejmuje koszty materiałów, przejazdów, robocizny, wykonania obowiązującej dokumentacji, uzyskania dodatkowych uzgodnień i pozwoleń oraz inne wydatki poniesione przez Wykonawcę w związku z wykonaniem przedmiotu umowy.</w:t>
      </w:r>
    </w:p>
    <w:p w:rsidR="00AB7A70" w:rsidRPr="00AB7A70" w:rsidRDefault="00AB7A70" w:rsidP="00AB7A70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Po podpisaniu końcowego protokołu odbioru robót nastąpi przekazanie obiektu do użytkowania.</w:t>
      </w:r>
    </w:p>
    <w:p w:rsidR="00AB7A70" w:rsidRPr="00AB7A70" w:rsidRDefault="00AB7A70" w:rsidP="00AB7A70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Po przekazaniu obiektu do użytkowania Wykonawca wystawi fakturę VAT, a Zamawiający zapłaci wynagrodzenie w wysokości określonej w § 10 ust. 1 na konto nr</w:t>
      </w:r>
      <w:r w:rsidR="00F76C68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020521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</w:t>
      </w: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 w terminie do 30 dni od dnia otrzymania faktury.</w:t>
      </w:r>
    </w:p>
    <w:p w:rsidR="00AB7A70" w:rsidRPr="00F76C68" w:rsidRDefault="00AB7A70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9</w:t>
      </w:r>
    </w:p>
    <w:p w:rsidR="00AB7A70" w:rsidRPr="00AB7A70" w:rsidRDefault="00AB7A70" w:rsidP="00AB7A7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zapłaci Zamawiającemu kary umowne za:</w:t>
      </w:r>
    </w:p>
    <w:p w:rsidR="00AB7A70" w:rsidRPr="00AB7A70" w:rsidRDefault="00AB7A70" w:rsidP="00AB7A70">
      <w:pPr>
        <w:spacing w:after="0" w:line="240" w:lineRule="auto"/>
        <w:ind w:left="720" w:hanging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a)  zwłokę w należytym </w:t>
      </w:r>
      <w:r w:rsidR="001526CF">
        <w:rPr>
          <w:rFonts w:ascii="Tahoma" w:eastAsia="Times New Roman" w:hAnsi="Tahoma" w:cs="Tahoma"/>
          <w:sz w:val="20"/>
          <w:szCs w:val="20"/>
          <w:lang w:eastAsia="pl-PL"/>
        </w:rPr>
        <w:t>wykonaniu umowy w wysokości 0,1</w:t>
      </w: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 % wartości umowy netto  za każdy dzień zwłoki;</w:t>
      </w:r>
    </w:p>
    <w:p w:rsidR="00AB7A70" w:rsidRPr="00AB7A70" w:rsidRDefault="00AB7A70" w:rsidP="00AB7A70">
      <w:pPr>
        <w:spacing w:after="0" w:line="240" w:lineRule="auto"/>
        <w:ind w:left="720" w:hanging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b)   zwłokę w usunięciu wad stwierdzonych przy odbiorze lub ujawnionych w okr</w:t>
      </w:r>
      <w:r w:rsidR="001526CF">
        <w:rPr>
          <w:rFonts w:ascii="Tahoma" w:eastAsia="Times New Roman" w:hAnsi="Tahoma" w:cs="Tahoma"/>
          <w:sz w:val="20"/>
          <w:szCs w:val="20"/>
          <w:lang w:eastAsia="pl-PL"/>
        </w:rPr>
        <w:t>esie  rękojmi – w wysokości 0,1</w:t>
      </w: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 % wartości umowy netto za każdy dzień zwłoki, liczony od upływu wyznaczonego Wykonawcy terminu usunięcia wad;</w:t>
      </w:r>
    </w:p>
    <w:p w:rsidR="00AB7A70" w:rsidRPr="00AB7A70" w:rsidRDefault="00AB7A70" w:rsidP="00AB7A70">
      <w:pPr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c)   odstąpienie przez Wykonawcę od wykonania umowy, w całości lub części, z przyczyn, za które  </w:t>
      </w:r>
    </w:p>
    <w:p w:rsidR="00AB7A70" w:rsidRPr="00AB7A70" w:rsidRDefault="00AB7A70" w:rsidP="00AB7A70">
      <w:pPr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      Zamawiający nie odpowiada  w wysokości 10 % wartości umowy netto;</w:t>
      </w:r>
    </w:p>
    <w:p w:rsidR="00AB7A70" w:rsidRPr="00AB7A70" w:rsidRDefault="00AB7A70" w:rsidP="00AB7A70">
      <w:pPr>
        <w:spacing w:after="0" w:line="240" w:lineRule="auto"/>
        <w:ind w:left="720" w:hanging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d)  odstąpienia przez Zamawiającego od wykonania umowy, w całości lub części, z przyczyn, za które odpowiada, w szczególności w związku z nienależytym wykonywaniem przez Wykonawcę objętych niniejszą umową prac w wysokości 10 %  wartości umowy netto. </w:t>
      </w:r>
    </w:p>
    <w:p w:rsidR="00AB7A70" w:rsidRPr="00AB7A70" w:rsidRDefault="00AB7A70" w:rsidP="00AB7A7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Kary, o których mowa w ust. 1, Wykonawca zapłaci na wskazany przez Zamawiającego rachunek przelewem, w terminie do 14 dni kalendarzowych od dnia doręczenia mu żądania Zamawiającego zapłaty takiej kary umownej.</w:t>
      </w:r>
    </w:p>
    <w:p w:rsidR="00AB7A70" w:rsidRPr="00AB7A70" w:rsidRDefault="00AB7A70" w:rsidP="00AB7A7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Za datę doręczenia żądania, o którym mowa w § 10 ust. 2 uznaje się dzień doręczenia zawiadomienia osobiście bądź listem poleconym za zwrotnym potwierdzeniem odbioru, a także dzień pierwszego awizowania nie doręczonego zawiadomienia.</w:t>
      </w:r>
    </w:p>
    <w:p w:rsidR="00AB7A70" w:rsidRPr="00AB7A70" w:rsidRDefault="00AB7A70" w:rsidP="00AB7A7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Suma  kar  należnych  Zamawiającemu ze wszystkich tytułów nie może przekraczać 20 % wynagrodzenia netto.</w:t>
      </w:r>
    </w:p>
    <w:p w:rsidR="00AB7A70" w:rsidRPr="00AB7A70" w:rsidRDefault="00AB7A70" w:rsidP="00AB7A7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Zamawiający może dochodzić od Wykonawcy odszkodowania przenoszącego wysokość zastrzeżonych  kar  umownych.</w:t>
      </w:r>
    </w:p>
    <w:p w:rsidR="00AB7A70" w:rsidRPr="00AB7A70" w:rsidRDefault="00AB7A70" w:rsidP="00AB7A7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nie ponosi odpowiedzialności za udokumentowane uchybienia uzgodnionym terminom realizacji robót z winy Zamawiającego. W przypadku wystąpienia udokumentowanych przestojów w pracy Wykonawcy z winy Zamawiającego uzgodnione terminy wykonania robót przedłużone zostaną o czas trwania przestojów.</w:t>
      </w:r>
    </w:p>
    <w:p w:rsidR="00AB7A70" w:rsidRPr="00AB7A70" w:rsidRDefault="00AB7A70" w:rsidP="00AB7A70">
      <w:pPr>
        <w:numPr>
          <w:ilvl w:val="0"/>
          <w:numId w:val="9"/>
        </w:numPr>
        <w:suppressAutoHyphens/>
        <w:spacing w:after="0" w:line="240" w:lineRule="auto"/>
        <w:ind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       W takim przypadku Wykonawca może żądać wyłącznie wynagrodzenia należnego z tytułu dotychczas wykonanej części umowy.</w:t>
      </w:r>
    </w:p>
    <w:p w:rsidR="00AB7A70" w:rsidRPr="00AB7A70" w:rsidRDefault="00AB7A70" w:rsidP="00AB7A7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Odstąpienie od umowy może nastąpić tylko i wyłącznie w formie pisemnej wraz z podaniem szczegółowego uzasadnienia poprzez pisemne oświadczenie wysłane listem poleconym na adres strony umowy.</w:t>
      </w:r>
    </w:p>
    <w:p w:rsidR="00AB7A70" w:rsidRPr="00AB7A70" w:rsidRDefault="00AB7A70" w:rsidP="00AB7A7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Arial" w:eastAsia="Times New Roman" w:hAnsi="Arial" w:cs="Arial"/>
          <w:sz w:val="20"/>
          <w:szCs w:val="20"/>
          <w:lang w:eastAsia="ar-SA"/>
        </w:rPr>
        <w:t>Strony dopuszczają możliwość odstąpienia od obowiązku naliczania kar w części lub całości.</w:t>
      </w:r>
    </w:p>
    <w:p w:rsidR="00AB7A70" w:rsidRPr="00AB7A70" w:rsidRDefault="00AB7A70" w:rsidP="00AB7A70">
      <w:pPr>
        <w:numPr>
          <w:ilvl w:val="0"/>
          <w:numId w:val="9"/>
        </w:numPr>
        <w:tabs>
          <w:tab w:val="left" w:pos="482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B7A70">
        <w:rPr>
          <w:rFonts w:ascii="Arial" w:eastAsia="Times New Roman" w:hAnsi="Arial" w:cs="Arial"/>
          <w:sz w:val="20"/>
          <w:szCs w:val="20"/>
          <w:lang w:eastAsia="ar-SA"/>
        </w:rPr>
        <w:t>Zamawiający może dochodzić na ogólnych zasadach Kodeksu cywilnego odszkodowania przewyższającego wysokość zastrzeżonych kar umownych.</w:t>
      </w:r>
    </w:p>
    <w:p w:rsidR="00AB7A70" w:rsidRPr="00F76C68" w:rsidRDefault="00AB7A70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10</w:t>
      </w:r>
    </w:p>
    <w:p w:rsidR="00AB7A70" w:rsidRPr="00AB7A70" w:rsidRDefault="00AB7A70" w:rsidP="00AB7A70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Wady przedmiotu umowy, które zostaną ujawnione w czasie odbioru  przedmiotu umowy            w okresie gwarancji i rękojmi, Wykonawca zobowiązuje się usuwać własnym staraniem i na własny koszt, odpowiednio: </w:t>
      </w:r>
    </w:p>
    <w:p w:rsidR="00AB7A70" w:rsidRPr="00AB7A70" w:rsidRDefault="00AB7A70" w:rsidP="00AB7A70">
      <w:pPr>
        <w:spacing w:after="0" w:line="240" w:lineRule="auto"/>
        <w:ind w:firstLine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a)   w  terminie  2  dni od daty odbioru przedmiotu umowy, </w:t>
      </w:r>
    </w:p>
    <w:p w:rsidR="00AB7A70" w:rsidRPr="00AB7A70" w:rsidRDefault="00AB7A70" w:rsidP="00AB7A70">
      <w:pPr>
        <w:spacing w:after="0" w:line="240" w:lineRule="auto"/>
        <w:ind w:left="720" w:hanging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lastRenderedPageBreak/>
        <w:t>b)  w  terminie  5  dni od daty wezwania  do usunięcia  wad ujawnionych w okresie  gwarancji i     rękojmi.</w:t>
      </w:r>
    </w:p>
    <w:p w:rsidR="00AB7A70" w:rsidRPr="00AB7A70" w:rsidRDefault="00AB7A70" w:rsidP="00AB7A70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  przypadku, kiedy wad ze względu na ich rodzaj lub rozmiar nie da się usunąć w  terminach  podanych w  punkcie  poprzedzającym, Wykonawca  będzie zobowiązany do usunięcia  wad  w  terminie uzgodnionym  przez  strony, a gdyby strony nie osiągnęły porozumienia co do tego terminu  w ciągu 7 dni od daty przystąpienia do rozmów w tej sprawie, wady zostaną usunięte w terminie wskazanym przez Zamawiającego.</w:t>
      </w:r>
    </w:p>
    <w:p w:rsidR="00AB7A70" w:rsidRPr="00AB7A70" w:rsidRDefault="00AB7A70" w:rsidP="00AB7A70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Jeżeli Wykonawca nie usunie wad w terminach, o których mowa w punktach poprzedzających, Zamawiający może powierzyć usunięcie wad innemu wykonawcy na koszt i ryzyko Wykonawcy.</w:t>
      </w:r>
    </w:p>
    <w:p w:rsidR="00AB7A70" w:rsidRPr="00F76C68" w:rsidRDefault="00AB7A70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11</w:t>
      </w:r>
    </w:p>
    <w:p w:rsidR="001E5A53" w:rsidRPr="001E5A53" w:rsidRDefault="001E5A53" w:rsidP="001E5A53">
      <w:pPr>
        <w:pStyle w:val="Bezodstpw"/>
        <w:ind w:left="284" w:hanging="284"/>
        <w:jc w:val="both"/>
        <w:rPr>
          <w:rFonts w:ascii="Tahoma" w:hAnsi="Tahoma" w:cs="Tahoma"/>
          <w:sz w:val="20"/>
          <w:szCs w:val="20"/>
          <w:lang w:eastAsia="ar-SA"/>
        </w:rPr>
      </w:pPr>
      <w:r w:rsidRPr="001E5A53">
        <w:rPr>
          <w:rFonts w:ascii="Tahoma" w:hAnsi="Tahoma" w:cs="Tahoma"/>
          <w:sz w:val="20"/>
          <w:szCs w:val="20"/>
          <w:lang w:eastAsia="ar-SA"/>
        </w:rPr>
        <w:t xml:space="preserve">1. Wykonawca udziela </w:t>
      </w:r>
      <w:r w:rsidRPr="001E5A53">
        <w:rPr>
          <w:rFonts w:ascii="Tahoma" w:hAnsi="Tahoma" w:cs="Tahoma"/>
          <w:b/>
          <w:sz w:val="20"/>
          <w:szCs w:val="20"/>
          <w:lang w:eastAsia="ar-SA"/>
        </w:rPr>
        <w:t>36</w:t>
      </w:r>
      <w:r w:rsidRPr="001E5A53">
        <w:rPr>
          <w:rFonts w:ascii="Tahoma" w:hAnsi="Tahoma" w:cs="Tahoma"/>
          <w:sz w:val="20"/>
          <w:szCs w:val="20"/>
          <w:lang w:eastAsia="ar-SA"/>
        </w:rPr>
        <w:t xml:space="preserve"> miesięcznej gwarancji na wszystkie roboty objęte przedmiotem umowy, wbudowane materiały i zainstalowane urządzenia.</w:t>
      </w:r>
    </w:p>
    <w:p w:rsidR="001E5A53" w:rsidRPr="001E5A53" w:rsidRDefault="001E5A53" w:rsidP="001E5A53">
      <w:pPr>
        <w:pStyle w:val="Bezodstpw"/>
        <w:jc w:val="both"/>
        <w:rPr>
          <w:rFonts w:ascii="Tahoma" w:hAnsi="Tahoma" w:cs="Tahoma"/>
          <w:sz w:val="20"/>
          <w:szCs w:val="20"/>
          <w:lang w:eastAsia="ar-SA"/>
        </w:rPr>
      </w:pPr>
      <w:r w:rsidRPr="001E5A53">
        <w:rPr>
          <w:rFonts w:ascii="Tahoma" w:hAnsi="Tahoma" w:cs="Tahoma"/>
          <w:sz w:val="20"/>
          <w:szCs w:val="20"/>
          <w:lang w:eastAsia="ar-SA"/>
        </w:rPr>
        <w:t>2.</w:t>
      </w:r>
      <w:r>
        <w:rPr>
          <w:rFonts w:ascii="Tahoma" w:hAnsi="Tahoma" w:cs="Tahoma"/>
          <w:sz w:val="20"/>
          <w:szCs w:val="20"/>
          <w:lang w:eastAsia="ar-SA"/>
        </w:rPr>
        <w:t xml:space="preserve"> </w:t>
      </w:r>
      <w:r w:rsidRPr="001E5A53">
        <w:rPr>
          <w:rFonts w:ascii="Tahoma" w:hAnsi="Tahoma" w:cs="Tahoma"/>
          <w:sz w:val="20"/>
          <w:szCs w:val="20"/>
          <w:lang w:eastAsia="ar-SA"/>
        </w:rPr>
        <w:t xml:space="preserve"> Strony rozszerzają okres rękojmi na czas udzielonej gwarancji.</w:t>
      </w:r>
    </w:p>
    <w:p w:rsidR="00AB7A70" w:rsidRPr="001E5A53" w:rsidRDefault="001E5A53" w:rsidP="001E5A53">
      <w:pPr>
        <w:pStyle w:val="Bezodstpw"/>
        <w:jc w:val="both"/>
        <w:rPr>
          <w:rFonts w:ascii="Tahoma" w:hAnsi="Tahoma" w:cs="Tahoma"/>
          <w:sz w:val="20"/>
          <w:szCs w:val="20"/>
          <w:lang w:eastAsia="pl-PL"/>
        </w:rPr>
      </w:pPr>
      <w:r w:rsidRPr="001E5A53">
        <w:rPr>
          <w:rFonts w:ascii="Tahoma" w:hAnsi="Tahoma" w:cs="Tahoma"/>
          <w:sz w:val="20"/>
          <w:szCs w:val="20"/>
          <w:lang w:eastAsia="pl-PL"/>
        </w:rPr>
        <w:t xml:space="preserve">3.  </w:t>
      </w:r>
      <w:r w:rsidR="00AB7A70" w:rsidRPr="001E5A53">
        <w:rPr>
          <w:rFonts w:ascii="Tahoma" w:hAnsi="Tahoma" w:cs="Tahoma"/>
          <w:sz w:val="20"/>
          <w:szCs w:val="20"/>
          <w:lang w:eastAsia="pl-PL"/>
        </w:rPr>
        <w:t>Okres gwarancji biegnie od dnia odbioru przedmiotu umowy bez uwag ze strony Zamawiającego.</w:t>
      </w:r>
    </w:p>
    <w:p w:rsidR="00AB7A70" w:rsidRPr="001E5A53" w:rsidRDefault="001E5A53" w:rsidP="001E5A53">
      <w:pPr>
        <w:pStyle w:val="Bezodstpw"/>
        <w:ind w:left="284" w:hanging="284"/>
        <w:jc w:val="both"/>
        <w:rPr>
          <w:rFonts w:ascii="Tahoma" w:hAnsi="Tahoma" w:cs="Tahoma"/>
          <w:sz w:val="20"/>
          <w:szCs w:val="20"/>
          <w:lang w:eastAsia="pl-PL"/>
        </w:rPr>
      </w:pPr>
      <w:r w:rsidRPr="001E5A53">
        <w:rPr>
          <w:rFonts w:ascii="Tahoma" w:hAnsi="Tahoma" w:cs="Tahoma"/>
          <w:sz w:val="20"/>
          <w:szCs w:val="20"/>
          <w:lang w:eastAsia="pl-PL"/>
        </w:rPr>
        <w:t xml:space="preserve">4. </w:t>
      </w:r>
      <w:r w:rsidR="00AB7A70" w:rsidRPr="001E5A53">
        <w:rPr>
          <w:rFonts w:ascii="Tahoma" w:hAnsi="Tahoma" w:cs="Tahoma"/>
          <w:sz w:val="20"/>
          <w:szCs w:val="20"/>
          <w:lang w:eastAsia="pl-PL"/>
        </w:rPr>
        <w:t>Wykonawca obowiązany jest bez dodatkowego wezwania dostarczać Zamawiającemu wszystkie wymagane prawem atesty, certyfikaty i specyfikacje techniczne na zastosowane materiały pod rygorem odmowy dokonania przez Zamawiającego odbioru robót wykonanych przez Wykonawcę.</w:t>
      </w:r>
    </w:p>
    <w:p w:rsidR="00AB7A70" w:rsidRPr="00F76C68" w:rsidRDefault="00AB7A70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12</w:t>
      </w:r>
    </w:p>
    <w:p w:rsidR="00AB7A70" w:rsidRPr="00AB7A70" w:rsidRDefault="00AB7A70" w:rsidP="00AB7A70">
      <w:pPr>
        <w:numPr>
          <w:ilvl w:val="0"/>
          <w:numId w:val="12"/>
        </w:numPr>
        <w:suppressAutoHyphens/>
        <w:spacing w:after="0" w:line="240" w:lineRule="auto"/>
        <w:ind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  części nieuregulowanej postanowieniami umowy znajdują zastosowanie przepisy kodeksu cywilnego.</w:t>
      </w:r>
    </w:p>
    <w:p w:rsidR="00AB7A70" w:rsidRPr="00AB7A70" w:rsidRDefault="00AB7A70" w:rsidP="00AB7A70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ahoma" w:eastAsia="Times New Roman" w:hAnsi="Tahoma" w:cs="Tahoma"/>
          <w:snapToGrid w:val="0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oświadcza, że</w:t>
      </w:r>
      <w:r w:rsidRPr="00AB7A70">
        <w:rPr>
          <w:rFonts w:ascii="Tahoma" w:eastAsia="Times New Roman" w:hAnsi="Tahoma" w:cs="Tahoma"/>
          <w:snapToGrid w:val="0"/>
          <w:sz w:val="20"/>
          <w:szCs w:val="20"/>
          <w:lang w:eastAsia="pl-PL"/>
        </w:rPr>
        <w:t xml:space="preserve"> jest uprawniony do występowania w obrocie prawnym, zgodnie z wymaganiami ustawowymi i posiada niezbędne uprawnienia oraz środki niezbędny do wykonania przedmiotu umowy.</w:t>
      </w:r>
    </w:p>
    <w:p w:rsidR="00AB7A70" w:rsidRPr="00AB7A70" w:rsidRDefault="00AB7A70" w:rsidP="00AB7A70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ahoma" w:eastAsia="Times New Roman" w:hAnsi="Tahoma" w:cs="Tahoma"/>
          <w:snapToGrid w:val="0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napToGrid w:val="0"/>
          <w:sz w:val="20"/>
          <w:szCs w:val="20"/>
          <w:lang w:eastAsia="pl-PL"/>
        </w:rPr>
        <w:t>Wykonawca nie może bez pisemnej zgody Zamawiającego dokonać żadnej cesji praw, w tym wierzytelności związanych z realizacją niniejszej umowy.</w:t>
      </w:r>
    </w:p>
    <w:p w:rsidR="00AB7A70" w:rsidRPr="00AB7A70" w:rsidRDefault="00AB7A70" w:rsidP="00AB7A70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Ewentualne spory wynikłe na tle wykonywania niniejszej umowy rozstrzygnie miejscowo właściwy sąd dla Zamawiającego. </w:t>
      </w:r>
    </w:p>
    <w:p w:rsidR="00AB7A70" w:rsidRPr="00F76C68" w:rsidRDefault="00AB7A70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13</w:t>
      </w:r>
    </w:p>
    <w:p w:rsidR="00AB7A70" w:rsidRPr="00AB7A70" w:rsidRDefault="00AB7A70" w:rsidP="00AB7A70">
      <w:pPr>
        <w:spacing w:after="0" w:line="240" w:lineRule="auto"/>
        <w:ind w:left="360" w:hanging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1.   Umowę sporządzono w dwóch jednobrzmiących egzemplarzach, po jednej dla każdej ze stron. </w:t>
      </w:r>
    </w:p>
    <w:p w:rsidR="00AB7A70" w:rsidRPr="00AB7A70" w:rsidRDefault="001526CF" w:rsidP="00AB7A70">
      <w:pPr>
        <w:numPr>
          <w:ilvl w:val="0"/>
          <w:numId w:val="13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AB7A70" w:rsidRPr="00AB7A70">
        <w:rPr>
          <w:rFonts w:ascii="Tahoma" w:eastAsia="Times New Roman" w:hAnsi="Tahoma" w:cs="Tahoma"/>
          <w:sz w:val="20"/>
          <w:szCs w:val="20"/>
          <w:lang w:eastAsia="pl-PL"/>
        </w:rPr>
        <w:t>Umowa wchodzi w życie z dniem jej podpisania.</w:t>
      </w:r>
    </w:p>
    <w:p w:rsidR="00AB7A70" w:rsidRDefault="00AB7A70" w:rsidP="00AB7A70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76C68" w:rsidRDefault="00F76C68" w:rsidP="00AB7A70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76C68" w:rsidRPr="00AB7A70" w:rsidRDefault="00F76C68" w:rsidP="00AB7A70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AB7A70" w:rsidRPr="00AB7A70" w:rsidRDefault="00AB7A70" w:rsidP="00AB7A70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           ZAMAWIAJĄCY</w:t>
      </w: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ab/>
        <w:t xml:space="preserve">                       WYKONAWCA</w:t>
      </w:r>
    </w:p>
    <w:p w:rsidR="00AB7A70" w:rsidRPr="00AB7A70" w:rsidRDefault="00AB7A70" w:rsidP="00AB7A70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CD046B" w:rsidRDefault="00AB7A70" w:rsidP="001526C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          ……………………..                                                                ……………………</w:t>
      </w:r>
    </w:p>
    <w:p w:rsidR="00F76C68" w:rsidRDefault="00F76C68" w:rsidP="001526C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F76C68" w:rsidRDefault="00F76C68" w:rsidP="001526C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F76C68" w:rsidRDefault="00F76C68" w:rsidP="001526C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F76C68" w:rsidRDefault="00F76C68" w:rsidP="001526C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F76C68" w:rsidRDefault="00F76C68" w:rsidP="001526C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                                                         KONTRASYGNATA</w:t>
      </w:r>
    </w:p>
    <w:p w:rsidR="00F76C68" w:rsidRDefault="00F76C68" w:rsidP="001526C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F76C68" w:rsidRPr="001526CF" w:rsidRDefault="00F76C68" w:rsidP="001526C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                                                         ……………………….</w:t>
      </w:r>
    </w:p>
    <w:sectPr w:rsidR="00F76C68" w:rsidRPr="001526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929E0"/>
    <w:multiLevelType w:val="hybridMultilevel"/>
    <w:tmpl w:val="D5F820C0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F14D7"/>
    <w:multiLevelType w:val="hybridMultilevel"/>
    <w:tmpl w:val="6D84C4B8"/>
    <w:name w:val="WW8Num92"/>
    <w:lvl w:ilvl="0" w:tplc="A4CE10DC">
      <w:start w:val="3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2004B2"/>
    <w:multiLevelType w:val="hybridMultilevel"/>
    <w:tmpl w:val="E7BE1AF8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4C04B71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7C3133"/>
    <w:multiLevelType w:val="hybridMultilevel"/>
    <w:tmpl w:val="46A21BA8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412F58"/>
    <w:multiLevelType w:val="hybridMultilevel"/>
    <w:tmpl w:val="E2428F0C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2F1989"/>
    <w:multiLevelType w:val="hybridMultilevel"/>
    <w:tmpl w:val="82487A08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9A2F4C"/>
    <w:multiLevelType w:val="hybridMultilevel"/>
    <w:tmpl w:val="5464FB3C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DC09BE"/>
    <w:multiLevelType w:val="hybridMultilevel"/>
    <w:tmpl w:val="6CE29092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1F1F5B"/>
    <w:multiLevelType w:val="hybridMultilevel"/>
    <w:tmpl w:val="62DAD8D4"/>
    <w:lvl w:ilvl="0" w:tplc="932C89D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5A45D2"/>
    <w:multiLevelType w:val="hybridMultilevel"/>
    <w:tmpl w:val="F9D02A86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0F1D0C"/>
    <w:multiLevelType w:val="hybridMultilevel"/>
    <w:tmpl w:val="969A0648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99CBEEE">
      <w:start w:val="1"/>
      <w:numFmt w:val="decimal"/>
      <w:lvlText w:val="%3."/>
      <w:lvlJc w:val="left"/>
      <w:pPr>
        <w:tabs>
          <w:tab w:val="num" w:pos="2337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2D7A7C"/>
    <w:multiLevelType w:val="hybridMultilevel"/>
    <w:tmpl w:val="B0E6D814"/>
    <w:lvl w:ilvl="0" w:tplc="7DB6257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799CBEEE">
      <w:start w:val="1"/>
      <w:numFmt w:val="decimal"/>
      <w:lvlText w:val="%2."/>
      <w:lvlJc w:val="left"/>
      <w:pPr>
        <w:tabs>
          <w:tab w:val="num" w:pos="1785"/>
        </w:tabs>
        <w:ind w:left="1768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703F7CB8"/>
    <w:multiLevelType w:val="hybridMultilevel"/>
    <w:tmpl w:val="D8A2769A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BFB1064"/>
    <w:multiLevelType w:val="hybridMultilevel"/>
    <w:tmpl w:val="B4C44452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9"/>
  </w:num>
  <w:num w:numId="3">
    <w:abstractNumId w:val="13"/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7"/>
  </w:num>
  <w:num w:numId="9">
    <w:abstractNumId w:val="10"/>
  </w:num>
  <w:num w:numId="10">
    <w:abstractNumId w:val="6"/>
  </w:num>
  <w:num w:numId="11">
    <w:abstractNumId w:val="12"/>
  </w:num>
  <w:num w:numId="12">
    <w:abstractNumId w:val="5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A70"/>
    <w:rsid w:val="00020521"/>
    <w:rsid w:val="001526CF"/>
    <w:rsid w:val="001E5A53"/>
    <w:rsid w:val="0024607A"/>
    <w:rsid w:val="007C7865"/>
    <w:rsid w:val="008E2E31"/>
    <w:rsid w:val="009133A5"/>
    <w:rsid w:val="00AB7A70"/>
    <w:rsid w:val="00B3762C"/>
    <w:rsid w:val="00CD046B"/>
    <w:rsid w:val="00F76C68"/>
    <w:rsid w:val="00F9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5A53"/>
    <w:pPr>
      <w:ind w:left="720"/>
      <w:contextualSpacing/>
    </w:pPr>
  </w:style>
  <w:style w:type="paragraph" w:styleId="Bezodstpw">
    <w:name w:val="No Spacing"/>
    <w:uiPriority w:val="1"/>
    <w:qFormat/>
    <w:rsid w:val="001E5A5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5A53"/>
    <w:pPr>
      <w:ind w:left="720"/>
      <w:contextualSpacing/>
    </w:pPr>
  </w:style>
  <w:style w:type="paragraph" w:styleId="Bezodstpw">
    <w:name w:val="No Spacing"/>
    <w:uiPriority w:val="1"/>
    <w:qFormat/>
    <w:rsid w:val="001E5A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1684</Words>
  <Characters>10107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Marcin</cp:lastModifiedBy>
  <cp:revision>12</cp:revision>
  <dcterms:created xsi:type="dcterms:W3CDTF">2016-02-04T08:27:00Z</dcterms:created>
  <dcterms:modified xsi:type="dcterms:W3CDTF">2016-09-28T11:42:00Z</dcterms:modified>
</cp:coreProperties>
</file>