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90" w:rsidRPr="00C22390" w:rsidRDefault="00C22390" w:rsidP="00C22390">
      <w:pPr>
        <w:jc w:val="center"/>
      </w:pPr>
      <w:bookmarkStart w:id="0" w:name="_GoBack"/>
      <w:bookmarkEnd w:id="0"/>
      <w:r w:rsidRPr="00C22390">
        <w:rPr>
          <w:b/>
          <w:bCs/>
          <w:sz w:val="28"/>
          <w:szCs w:val="28"/>
        </w:rPr>
        <w:t>Bytnica: Modernizacja świetlicy wiejskiej w miejscowości Drzewica</w:t>
      </w:r>
      <w:r w:rsidRPr="00C22390">
        <w:rPr>
          <w:sz w:val="28"/>
          <w:szCs w:val="28"/>
        </w:rPr>
        <w:br/>
      </w:r>
      <w:r w:rsidRPr="00C22390">
        <w:rPr>
          <w:b/>
          <w:bCs/>
          <w:sz w:val="28"/>
          <w:szCs w:val="28"/>
        </w:rPr>
        <w:t>Numer ogłoszenia: 202252 - 2014; data zamieszczenia: 16.06.2014</w:t>
      </w:r>
      <w:r w:rsidRPr="00C22390">
        <w:br/>
        <w:t>OGŁOSZENIE O ZAMÓWIENIU - roboty budowlane</w:t>
      </w:r>
    </w:p>
    <w:p w:rsidR="00C22390" w:rsidRPr="00C22390" w:rsidRDefault="00C22390" w:rsidP="00C22390">
      <w:pPr>
        <w:jc w:val="both"/>
      </w:pPr>
      <w:r w:rsidRPr="00C22390">
        <w:rPr>
          <w:b/>
          <w:bCs/>
        </w:rPr>
        <w:t>Zamieszczanie ogłoszenia:</w:t>
      </w:r>
      <w:r w:rsidRPr="00C22390">
        <w:t xml:space="preserve"> obowiązkowe.</w:t>
      </w:r>
    </w:p>
    <w:p w:rsidR="00C22390" w:rsidRPr="00C22390" w:rsidRDefault="00C22390" w:rsidP="00C22390">
      <w:pPr>
        <w:jc w:val="both"/>
      </w:pPr>
      <w:r w:rsidRPr="00C22390">
        <w:rPr>
          <w:b/>
          <w:bCs/>
        </w:rPr>
        <w:t>Ogłoszenie dotyczy:</w:t>
      </w:r>
      <w:r w:rsidRPr="00C22390">
        <w:t xml:space="preserve"> zamówienia publicznego.</w:t>
      </w:r>
    </w:p>
    <w:p w:rsidR="00C22390" w:rsidRPr="00C22390" w:rsidRDefault="00C22390" w:rsidP="00C22390">
      <w:pPr>
        <w:jc w:val="both"/>
        <w:rPr>
          <w:b/>
          <w:bCs/>
          <w:u w:val="single"/>
        </w:rPr>
      </w:pPr>
      <w:r w:rsidRPr="00C22390">
        <w:rPr>
          <w:b/>
          <w:bCs/>
          <w:u w:val="single"/>
        </w:rPr>
        <w:t>SEKCJA I: ZAMAWIAJĄCY</w:t>
      </w:r>
    </w:p>
    <w:p w:rsidR="00C22390" w:rsidRPr="00C22390" w:rsidRDefault="00C22390" w:rsidP="00C22390">
      <w:pPr>
        <w:jc w:val="both"/>
      </w:pPr>
      <w:r w:rsidRPr="00C22390">
        <w:rPr>
          <w:b/>
          <w:bCs/>
        </w:rPr>
        <w:t>I. 1) NAZWA I ADRES:</w:t>
      </w:r>
      <w:r w:rsidRPr="00C22390">
        <w:t xml:space="preserve"> Gmina Bytnica , Bytnica 52, 66-630 Bytnica, woj. lubuskie, tel. 0-68 3915796, faks 0-68 3915888.</w:t>
      </w:r>
    </w:p>
    <w:p w:rsidR="00C22390" w:rsidRPr="00C22390" w:rsidRDefault="00C22390" w:rsidP="00C22390">
      <w:pPr>
        <w:numPr>
          <w:ilvl w:val="0"/>
          <w:numId w:val="1"/>
        </w:numPr>
        <w:jc w:val="both"/>
      </w:pPr>
      <w:r w:rsidRPr="00C22390">
        <w:rPr>
          <w:b/>
          <w:bCs/>
        </w:rPr>
        <w:t>Adres strony internetowej zamawiającego:</w:t>
      </w:r>
      <w:r w:rsidRPr="00C22390">
        <w:t xml:space="preserve"> www.bytnica.pl</w:t>
      </w:r>
    </w:p>
    <w:p w:rsidR="00C22390" w:rsidRPr="00C22390" w:rsidRDefault="00C22390" w:rsidP="00C22390">
      <w:pPr>
        <w:jc w:val="both"/>
      </w:pPr>
      <w:r w:rsidRPr="00C22390">
        <w:rPr>
          <w:b/>
          <w:bCs/>
        </w:rPr>
        <w:t>I. 2) RODZAJ ZAMAWIAJĄCEGO:</w:t>
      </w:r>
      <w:r w:rsidRPr="00C22390">
        <w:t xml:space="preserve"> Administracja samorządowa.</w:t>
      </w:r>
    </w:p>
    <w:p w:rsidR="00C22390" w:rsidRPr="00C22390" w:rsidRDefault="00C22390" w:rsidP="00C22390">
      <w:pPr>
        <w:jc w:val="both"/>
        <w:rPr>
          <w:b/>
          <w:bCs/>
          <w:u w:val="single"/>
        </w:rPr>
      </w:pPr>
      <w:r w:rsidRPr="00C22390">
        <w:rPr>
          <w:b/>
          <w:bCs/>
          <w:u w:val="single"/>
        </w:rPr>
        <w:t>SEKCJA II: PRZEDMIOT ZAMÓWIENIA</w:t>
      </w:r>
    </w:p>
    <w:p w:rsidR="00C22390" w:rsidRPr="00C22390" w:rsidRDefault="00C22390" w:rsidP="00C22390">
      <w:pPr>
        <w:jc w:val="both"/>
      </w:pPr>
      <w:r w:rsidRPr="00C22390">
        <w:rPr>
          <w:b/>
          <w:bCs/>
        </w:rPr>
        <w:t>II.1) OKREŚLENIE PRZEDMIOTU ZAMÓWIENIA</w:t>
      </w:r>
    </w:p>
    <w:p w:rsidR="00C22390" w:rsidRPr="00C22390" w:rsidRDefault="00C22390" w:rsidP="00C22390">
      <w:pPr>
        <w:jc w:val="both"/>
      </w:pPr>
      <w:r w:rsidRPr="00C22390">
        <w:rPr>
          <w:b/>
          <w:bCs/>
        </w:rPr>
        <w:t>II.1.1) Nazwa nadana zamówieniu przez zamawiającego:</w:t>
      </w:r>
      <w:r w:rsidRPr="00C22390">
        <w:t xml:space="preserve"> Modernizacja świetlicy wiejskiej w miejscowości Drzewica.</w:t>
      </w:r>
    </w:p>
    <w:p w:rsidR="00C22390" w:rsidRPr="00C22390" w:rsidRDefault="00C22390" w:rsidP="00C22390">
      <w:pPr>
        <w:jc w:val="both"/>
      </w:pPr>
      <w:r w:rsidRPr="00C22390">
        <w:rPr>
          <w:b/>
          <w:bCs/>
        </w:rPr>
        <w:t>II.1.2) Rodzaj zamówienia:</w:t>
      </w:r>
      <w:r w:rsidRPr="00C22390">
        <w:t xml:space="preserve"> roboty budowlane.</w:t>
      </w:r>
    </w:p>
    <w:p w:rsidR="00C22390" w:rsidRPr="00C22390" w:rsidRDefault="00C22390" w:rsidP="00C22390">
      <w:pPr>
        <w:jc w:val="both"/>
      </w:pPr>
      <w:r w:rsidRPr="00C22390">
        <w:rPr>
          <w:b/>
          <w:bCs/>
        </w:rPr>
        <w:t>II.1.4) Określenie przedmiotu oraz wielkości lub zakresu zamówienia:</w:t>
      </w:r>
      <w:r w:rsidRPr="00C22390">
        <w:t xml:space="preserve"> 1. Przedmiotem zamówienia jest wykonanie modernizacji budynku świetlicy wiejskiej w miejscowości Drzewica, działka nr 79, gmina Bytnica. 2. Zakres rzeczowy zamówienia obejmuje: a)roboty ogólnobudowlane w skład których wchodzą: - demontaż stolarki okiennej i drzwiowej, - demontaż posadzek z desek z legarami - projektuje się demontaż warstw posadzkowych do gruntu, tak by nową posadzkę wykonać od podstaw, - wykonanie stropu podwieszanego sali głównej, sceny i pomieszczenia pomocniczego jako ognioochronne REI 60 na stelażu metalowym krzyżowym montowanym bezpośrednio do drewnianych belek stropowych, - w sali głównej wykonanie posadzki żywicznej cienkowarstwowej na podłożu betonowym gładkim, - powłoki malarskie, - montaż wycieraczek przed wejściami, - montaż stolarki okiennej i drzwiowej, - docieplenie stropu wełną gr. 20 cm, - wykonanie schodów zewnętrznych, - odnowienie elewacji, - montaż daszków nad wejściami z poliwęglanu, - wykonanie ogrodzenia - wykonanie pochylni dla osób niepełnosprawnych. 3. Szczegółowy opis przedmiotu zamówienia stanowią załączniki: Załącznik nr 1 do SIWZ Projekt wykonawczy Załącznik nr 2 do SIWZ Specyfikacja Techniczna Wykonani i Odbioru Robót Załącznik nr 3 do SIWZ Przedmiar robót 4. Informacje dodatkowe: - wszystkie nakłady do wykonania całości zamówienia: robocizna, materiały i sprzęt leżą po stronie wykonawcy i ich wartość należy uwzględnić w cenie ofertowej, która w niniejszym postępowaniu ma charakter wynagrodzenia ryczałtowego. - wszystkie urządzenia i materiały, jeżeli zostały wymienione w dokumentacji projektowej z nazwy własnej lub nazwy producenta, mogą być zastąpione innymi - równoważnymi tzn. takimi, które nie będą gorsze jakościowo od wskazanych przez projektanta, zagwarantują uzyskanie tych samych lub lepszych parametrów technicznych oraz będą posiadać niezbędne atesty i dopuszczenia do stosowania. W </w:t>
      </w:r>
      <w:r w:rsidRPr="00C22390">
        <w:lastRenderedPageBreak/>
        <w:t>przypadku, gdy zastosowanie tych materiałów lub urządzeń wymagać będzie zmiany dokumentacji projektowej, koszty zmian projektowych ponosi wykonawca.</w:t>
      </w:r>
    </w:p>
    <w:p w:rsidR="00C22390" w:rsidRPr="00C22390" w:rsidRDefault="00C22390" w:rsidP="00C22390">
      <w:pPr>
        <w:jc w:val="both"/>
      </w:pPr>
      <w:r w:rsidRPr="00C22390">
        <w:rPr>
          <w:b/>
          <w:bCs/>
        </w:rPr>
        <w:t>II.1.6) Wspólny Słownik Zamówień (CPV):</w:t>
      </w:r>
      <w:r w:rsidRPr="00C22390">
        <w:t xml:space="preserve"> 45.00.00.00-7, 45.45.30.00-7.</w:t>
      </w:r>
    </w:p>
    <w:p w:rsidR="00C22390" w:rsidRPr="00C22390" w:rsidRDefault="00C22390" w:rsidP="00C22390">
      <w:pPr>
        <w:jc w:val="both"/>
      </w:pPr>
      <w:r w:rsidRPr="00C22390">
        <w:rPr>
          <w:b/>
          <w:bCs/>
        </w:rPr>
        <w:t>II.1.7) Czy dopuszcza się złożenie oferty częściowej:</w:t>
      </w:r>
      <w:r w:rsidRPr="00C22390">
        <w:t xml:space="preserve"> nie.</w:t>
      </w:r>
    </w:p>
    <w:p w:rsidR="00C22390" w:rsidRPr="00C22390" w:rsidRDefault="00C22390" w:rsidP="00C22390">
      <w:pPr>
        <w:jc w:val="both"/>
      </w:pPr>
      <w:r w:rsidRPr="00C22390">
        <w:rPr>
          <w:b/>
          <w:bCs/>
        </w:rPr>
        <w:t>II.1.8) Czy dopuszcza się złożenie oferty wariantowej:</w:t>
      </w:r>
      <w:r w:rsidRPr="00C22390">
        <w:t xml:space="preserve"> nie.</w:t>
      </w:r>
    </w:p>
    <w:p w:rsidR="00C22390" w:rsidRPr="00C22390" w:rsidRDefault="00C22390" w:rsidP="00C22390">
      <w:pPr>
        <w:jc w:val="both"/>
      </w:pPr>
    </w:p>
    <w:p w:rsidR="00C22390" w:rsidRPr="00C22390" w:rsidRDefault="00C22390" w:rsidP="00C22390">
      <w:pPr>
        <w:jc w:val="both"/>
      </w:pPr>
      <w:r w:rsidRPr="00C22390">
        <w:rPr>
          <w:b/>
          <w:bCs/>
        </w:rPr>
        <w:t>II.2) CZAS TRWANIA ZAMÓWIENIA LUB TERMIN WYKONANIA:</w:t>
      </w:r>
      <w:r w:rsidRPr="00C22390">
        <w:t xml:space="preserve"> Okres w dniach: 90.</w:t>
      </w:r>
    </w:p>
    <w:p w:rsidR="00C22390" w:rsidRPr="00C22390" w:rsidRDefault="00C22390" w:rsidP="00C22390">
      <w:pPr>
        <w:jc w:val="both"/>
        <w:rPr>
          <w:b/>
          <w:bCs/>
          <w:u w:val="single"/>
        </w:rPr>
      </w:pPr>
      <w:r w:rsidRPr="00C22390">
        <w:rPr>
          <w:b/>
          <w:bCs/>
          <w:u w:val="single"/>
        </w:rPr>
        <w:t>SEKCJA III: INFORMACJE O CHARAKTERZE PRAWNYM, EKONOMICZNYM, FINANSOWYM I TECHNICZNYM</w:t>
      </w:r>
    </w:p>
    <w:p w:rsidR="00C22390" w:rsidRPr="00C22390" w:rsidRDefault="00C22390" w:rsidP="00C22390">
      <w:pPr>
        <w:jc w:val="both"/>
      </w:pPr>
      <w:r w:rsidRPr="00C22390">
        <w:rPr>
          <w:b/>
          <w:bCs/>
        </w:rPr>
        <w:t>III.1) WADIUM</w:t>
      </w:r>
    </w:p>
    <w:p w:rsidR="00C22390" w:rsidRPr="00C22390" w:rsidRDefault="00C22390" w:rsidP="00C22390">
      <w:pPr>
        <w:jc w:val="both"/>
      </w:pPr>
      <w:r w:rsidRPr="00C22390">
        <w:rPr>
          <w:b/>
          <w:bCs/>
        </w:rPr>
        <w:t>Informacja na temat wadium:</w:t>
      </w:r>
      <w:r w:rsidRPr="00C22390">
        <w:t xml:space="preserve"> Zamawiający nie przewiduje wniesienia przez Wykonawców wadium</w:t>
      </w:r>
    </w:p>
    <w:p w:rsidR="00C22390" w:rsidRPr="00C22390" w:rsidRDefault="00C22390" w:rsidP="00C22390">
      <w:pPr>
        <w:jc w:val="both"/>
      </w:pPr>
      <w:r w:rsidRPr="00C22390">
        <w:rPr>
          <w:b/>
          <w:bCs/>
        </w:rPr>
        <w:t>III.2) ZALICZKI</w:t>
      </w:r>
    </w:p>
    <w:p w:rsidR="00C22390" w:rsidRPr="00C22390" w:rsidRDefault="00C22390" w:rsidP="00C22390">
      <w:pPr>
        <w:jc w:val="both"/>
      </w:pPr>
      <w:r w:rsidRPr="00C22390">
        <w:rPr>
          <w:b/>
          <w:bCs/>
        </w:rPr>
        <w:t>III.3) WARUNKI UDZIAŁU W POSTĘPOWANIU ORAZ OPIS SPOSOBU DOKONYWANIA OCENY SPEŁNIANIA TYCH WARUNKÓW</w:t>
      </w:r>
    </w:p>
    <w:p w:rsidR="00C22390" w:rsidRPr="00C22390" w:rsidRDefault="00C22390" w:rsidP="00C22390">
      <w:pPr>
        <w:numPr>
          <w:ilvl w:val="0"/>
          <w:numId w:val="2"/>
        </w:numPr>
        <w:jc w:val="both"/>
      </w:pPr>
      <w:r w:rsidRPr="00C22390">
        <w:rPr>
          <w:b/>
          <w:bCs/>
        </w:rPr>
        <w:t>III. 3.1) Uprawnienia do wykonywania określonej działalności lub czynności, jeżeli przepisy prawa nakładają obowiązek ich posiadania</w:t>
      </w:r>
    </w:p>
    <w:p w:rsidR="00C22390" w:rsidRPr="00C22390" w:rsidRDefault="00C22390" w:rsidP="00C22390">
      <w:pPr>
        <w:jc w:val="both"/>
      </w:pPr>
      <w:r w:rsidRPr="00C22390">
        <w:rPr>
          <w:b/>
          <w:bCs/>
        </w:rPr>
        <w:t>Opis sposobu dokonywania oceny spełniania tego warunku</w:t>
      </w:r>
    </w:p>
    <w:p w:rsidR="00C22390" w:rsidRPr="00C22390" w:rsidRDefault="00C22390" w:rsidP="00C22390">
      <w:pPr>
        <w:numPr>
          <w:ilvl w:val="1"/>
          <w:numId w:val="2"/>
        </w:numPr>
        <w:jc w:val="both"/>
      </w:pPr>
      <w:r w:rsidRPr="00C22390">
        <w:t>Zamawiający nie wyznacza szczegółowego warunku w tym zakresie</w:t>
      </w:r>
    </w:p>
    <w:p w:rsidR="00C22390" w:rsidRPr="00C22390" w:rsidRDefault="00C22390" w:rsidP="00C22390">
      <w:pPr>
        <w:numPr>
          <w:ilvl w:val="0"/>
          <w:numId w:val="2"/>
        </w:numPr>
        <w:jc w:val="both"/>
      </w:pPr>
      <w:r w:rsidRPr="00C22390">
        <w:rPr>
          <w:b/>
          <w:bCs/>
        </w:rPr>
        <w:t>III.3.2) Wiedza i doświadczenie</w:t>
      </w:r>
    </w:p>
    <w:p w:rsidR="00C22390" w:rsidRPr="00C22390" w:rsidRDefault="00C22390" w:rsidP="00C22390">
      <w:pPr>
        <w:jc w:val="both"/>
      </w:pPr>
      <w:r w:rsidRPr="00C22390">
        <w:rPr>
          <w:b/>
          <w:bCs/>
        </w:rPr>
        <w:t>Opis sposobu dokonywania oceny spełniania tego warunku</w:t>
      </w:r>
    </w:p>
    <w:p w:rsidR="00C22390" w:rsidRPr="00C22390" w:rsidRDefault="00C22390" w:rsidP="00C22390">
      <w:pPr>
        <w:numPr>
          <w:ilvl w:val="1"/>
          <w:numId w:val="2"/>
        </w:numPr>
        <w:jc w:val="both"/>
      </w:pPr>
      <w:r w:rsidRPr="00C22390">
        <w:t>1. Wykażą, w zakresie niezbędnym do spełniania warunku wiedzy i doświadczenia, że w okresie ostatnich pięciu lat przed upływem terminu składania ofert, a jeżeli okres prowadzenia działalności jest krótszy - w tym okresie, wykonali porównywalne roboty budowlane tj: wykonali, co najmniej jedną robotę budowlaną polegającą na remoncie lub budowie, przebudowie, rozbudowie budynków o wartości proporcjonalnej do wartości złożonej oferty (netto), z podaniem rodzaju i wartości, daty i miejsca wykonania, 2. Udowodnią, że roboty te zostały wykonane zgodnie z zasadami sztuki budowlanej i prawidłowo ukończone</w:t>
      </w:r>
    </w:p>
    <w:p w:rsidR="00C22390" w:rsidRPr="00C22390" w:rsidRDefault="00C22390" w:rsidP="00C22390">
      <w:pPr>
        <w:numPr>
          <w:ilvl w:val="0"/>
          <w:numId w:val="2"/>
        </w:numPr>
        <w:jc w:val="both"/>
      </w:pPr>
      <w:r w:rsidRPr="00C22390">
        <w:rPr>
          <w:b/>
          <w:bCs/>
        </w:rPr>
        <w:t>III.3.3) Potencjał techniczny</w:t>
      </w:r>
    </w:p>
    <w:p w:rsidR="00C22390" w:rsidRPr="00C22390" w:rsidRDefault="00C22390" w:rsidP="00C22390">
      <w:pPr>
        <w:jc w:val="both"/>
      </w:pPr>
      <w:r w:rsidRPr="00C22390">
        <w:rPr>
          <w:b/>
          <w:bCs/>
        </w:rPr>
        <w:t>Opis sposobu dokonywania oceny spełniania tego warunku</w:t>
      </w:r>
    </w:p>
    <w:p w:rsidR="00C22390" w:rsidRPr="00C22390" w:rsidRDefault="00C22390" w:rsidP="00C22390">
      <w:pPr>
        <w:numPr>
          <w:ilvl w:val="1"/>
          <w:numId w:val="2"/>
        </w:numPr>
        <w:jc w:val="both"/>
      </w:pPr>
      <w:r w:rsidRPr="00C22390">
        <w:t>Zamawiający nie wyznacza szczegółowego warunku w tym zakresie</w:t>
      </w:r>
    </w:p>
    <w:p w:rsidR="00C22390" w:rsidRPr="00C22390" w:rsidRDefault="00C22390" w:rsidP="00C22390">
      <w:pPr>
        <w:numPr>
          <w:ilvl w:val="0"/>
          <w:numId w:val="2"/>
        </w:numPr>
        <w:jc w:val="both"/>
      </w:pPr>
      <w:r w:rsidRPr="00C22390">
        <w:rPr>
          <w:b/>
          <w:bCs/>
        </w:rPr>
        <w:t>III.3.4) Osoby zdolne do wykonania zamówienia</w:t>
      </w:r>
    </w:p>
    <w:p w:rsidR="00C22390" w:rsidRPr="00C22390" w:rsidRDefault="00C22390" w:rsidP="00C22390">
      <w:pPr>
        <w:jc w:val="both"/>
      </w:pPr>
      <w:r w:rsidRPr="00C22390">
        <w:rPr>
          <w:b/>
          <w:bCs/>
        </w:rPr>
        <w:lastRenderedPageBreak/>
        <w:t>Opis sposobu dokonywania oceny spełniania tego warunku</w:t>
      </w:r>
    </w:p>
    <w:p w:rsidR="00C22390" w:rsidRPr="00C22390" w:rsidRDefault="00C22390" w:rsidP="00C22390">
      <w:pPr>
        <w:numPr>
          <w:ilvl w:val="1"/>
          <w:numId w:val="2"/>
        </w:numPr>
        <w:jc w:val="both"/>
      </w:pPr>
      <w:r w:rsidRPr="00C22390">
        <w:t>Wykonawcy potwierdzą, że do wykonania zamówienia dysponują lub będą dysponować jedną osobą posiadającą uprawnienia do pełnienia samodzielnych funkcji technicznych w budownictwie, do kierowania robotami budowlanymi w specjalności konstrukcyjno-budowlanej</w:t>
      </w:r>
    </w:p>
    <w:p w:rsidR="00C22390" w:rsidRPr="00C22390" w:rsidRDefault="00C22390" w:rsidP="00C22390">
      <w:pPr>
        <w:numPr>
          <w:ilvl w:val="0"/>
          <w:numId w:val="2"/>
        </w:numPr>
        <w:jc w:val="both"/>
      </w:pPr>
      <w:r w:rsidRPr="00C22390">
        <w:rPr>
          <w:b/>
          <w:bCs/>
        </w:rPr>
        <w:t>III.3.5) Sytuacja ekonomiczna i finansowa</w:t>
      </w:r>
    </w:p>
    <w:p w:rsidR="00C22390" w:rsidRPr="00C22390" w:rsidRDefault="00C22390" w:rsidP="00C22390">
      <w:pPr>
        <w:jc w:val="both"/>
      </w:pPr>
      <w:r w:rsidRPr="00C22390">
        <w:rPr>
          <w:b/>
          <w:bCs/>
        </w:rPr>
        <w:t>Opis sposobu dokonywania oceny spełniania tego warunku</w:t>
      </w:r>
    </w:p>
    <w:p w:rsidR="00C22390" w:rsidRPr="00C22390" w:rsidRDefault="00C22390" w:rsidP="00C22390">
      <w:pPr>
        <w:numPr>
          <w:ilvl w:val="1"/>
          <w:numId w:val="2"/>
        </w:numPr>
        <w:jc w:val="both"/>
      </w:pPr>
      <w:r w:rsidRPr="00C22390">
        <w:t>Wykonawcy potwierdzą, że znajdują się w sytuacji ekonomicznej i finansowej zapewniającej wykonanie zamówienia, tj. posiadają: - ubezpieczenie OC od odpowiedzialności cywilnej w zakresie działalności firmy Wykonawcy na minimalną sumę ubezpieczenia określoną na poziomie minimalnej wartości zamówienia</w:t>
      </w:r>
    </w:p>
    <w:p w:rsidR="00C22390" w:rsidRPr="00C22390" w:rsidRDefault="00C22390" w:rsidP="00C22390">
      <w:pPr>
        <w:jc w:val="both"/>
      </w:pPr>
      <w:r w:rsidRPr="00C22390">
        <w:rPr>
          <w:b/>
          <w:bCs/>
        </w:rPr>
        <w:t>III.4) INFORMACJA O OŚWIADCZENIACH LUB DOKUMENTACH, JAKIE MAJĄ DOSTARCZYĆ WYKONAWCY W CELU POTWIERDZENIA SPEŁNIANIA WARUNKÓW UDZIAŁU W POSTĘPOWANIU ORAZ NIEPODLEGANIA WYKLUCZENIU NA PODSTAWIE ART. 24 UST. 1 USTAWY</w:t>
      </w:r>
    </w:p>
    <w:p w:rsidR="00C22390" w:rsidRPr="00C22390" w:rsidRDefault="00C22390" w:rsidP="00C22390">
      <w:pPr>
        <w:jc w:val="both"/>
      </w:pPr>
      <w:r w:rsidRPr="00C22390">
        <w:rPr>
          <w:b/>
          <w:bCs/>
        </w:rPr>
        <w:t>III.4.1) W zakresie wykazania spełniania przez wykonawcę warunków, o których mowa w art. 22 ust. 1 ustawy, oprócz oświadczenia o spełnianiu warunków udziału w postępowaniu należy przedłożyć:</w:t>
      </w:r>
    </w:p>
    <w:p w:rsidR="00C22390" w:rsidRPr="00C22390" w:rsidRDefault="00C22390" w:rsidP="00C22390">
      <w:pPr>
        <w:numPr>
          <w:ilvl w:val="0"/>
          <w:numId w:val="3"/>
        </w:numPr>
        <w:jc w:val="both"/>
      </w:pPr>
      <w:r w:rsidRPr="00C22390">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C22390" w:rsidRPr="00C22390" w:rsidRDefault="00C22390" w:rsidP="00C22390">
      <w:pPr>
        <w:numPr>
          <w:ilvl w:val="0"/>
          <w:numId w:val="3"/>
        </w:numPr>
        <w:jc w:val="both"/>
      </w:pPr>
      <w:r w:rsidRPr="00C22390">
        <w:t>oświadczenie, że osoby, które będą uczestniczyć w wykonywaniu zamówienia, posiadają wymagane uprawnienia, jeżeli ustawy nakładają obowiązek posiadania takich uprawnień;</w:t>
      </w:r>
    </w:p>
    <w:p w:rsidR="00C22390" w:rsidRPr="00C22390" w:rsidRDefault="00C22390" w:rsidP="00C22390">
      <w:pPr>
        <w:numPr>
          <w:ilvl w:val="0"/>
          <w:numId w:val="3"/>
        </w:numPr>
        <w:jc w:val="both"/>
      </w:pPr>
      <w:r w:rsidRPr="00C22390">
        <w:t>opłaconą polisę, a w przypadku jej braku, inny dokument potwierdzający, że wykonawca jest ubezpieczony od odpowiedzialności cywilnej w zakresie prowadzonej działalności związanej z przedmiotem zamówienia.</w:t>
      </w:r>
    </w:p>
    <w:p w:rsidR="00C22390" w:rsidRPr="00C22390" w:rsidRDefault="00C22390" w:rsidP="00C22390">
      <w:pPr>
        <w:jc w:val="both"/>
      </w:pPr>
      <w:r w:rsidRPr="00C22390">
        <w:rPr>
          <w:b/>
          <w:bCs/>
        </w:rPr>
        <w:t>III.4.2) W zakresie potwierdzenia niepodlegania wykluczeniu na podstawie art. 24 ust. 1 ustawy, należy przedłożyć:</w:t>
      </w:r>
    </w:p>
    <w:p w:rsidR="00C22390" w:rsidRPr="00C22390" w:rsidRDefault="00C22390" w:rsidP="00C22390">
      <w:pPr>
        <w:numPr>
          <w:ilvl w:val="0"/>
          <w:numId w:val="4"/>
        </w:numPr>
        <w:jc w:val="both"/>
      </w:pPr>
      <w:r w:rsidRPr="00C22390">
        <w:t>oświadczenie o braku podstaw do wykluczenia;</w:t>
      </w:r>
    </w:p>
    <w:p w:rsidR="00C22390" w:rsidRPr="00C22390" w:rsidRDefault="00C22390" w:rsidP="00C22390">
      <w:pPr>
        <w:jc w:val="both"/>
        <w:rPr>
          <w:b/>
          <w:bCs/>
        </w:rPr>
      </w:pPr>
      <w:r w:rsidRPr="00C22390">
        <w:rPr>
          <w:b/>
          <w:bCs/>
        </w:rPr>
        <w:t>III.4.4) Dokumenty dotyczące przynależności do tej samej grupy kapitałowej</w:t>
      </w:r>
    </w:p>
    <w:p w:rsidR="00C22390" w:rsidRPr="00C22390" w:rsidRDefault="00C22390" w:rsidP="00C22390">
      <w:pPr>
        <w:numPr>
          <w:ilvl w:val="0"/>
          <w:numId w:val="5"/>
        </w:numPr>
        <w:jc w:val="both"/>
      </w:pPr>
      <w:r w:rsidRPr="00C22390">
        <w:t>lista podmiotów należących do tej samej grupy kapitałowej w rozumieniu ustawy z dnia 16 lutego 2007 r. o ochronie konkurencji i konsumentów albo informacji o tym, że nie należy do grupy kapitałowej;</w:t>
      </w:r>
    </w:p>
    <w:p w:rsidR="00C22390" w:rsidRPr="00C22390" w:rsidRDefault="00C22390" w:rsidP="00C22390">
      <w:pPr>
        <w:jc w:val="both"/>
      </w:pPr>
      <w:r w:rsidRPr="00C22390">
        <w:rPr>
          <w:b/>
          <w:bCs/>
        </w:rPr>
        <w:lastRenderedPageBreak/>
        <w:t>III.6) INNE DOKUMENTY</w:t>
      </w:r>
    </w:p>
    <w:p w:rsidR="00C22390" w:rsidRPr="00C22390" w:rsidRDefault="00C22390" w:rsidP="00C22390">
      <w:pPr>
        <w:jc w:val="both"/>
        <w:rPr>
          <w:b/>
          <w:bCs/>
        </w:rPr>
      </w:pPr>
      <w:r w:rsidRPr="00C22390">
        <w:rPr>
          <w:b/>
          <w:bCs/>
        </w:rPr>
        <w:t>Inne dokumenty niewymienione w pkt III.4) albo w pkt III.5)</w:t>
      </w:r>
    </w:p>
    <w:p w:rsidR="00C22390" w:rsidRPr="00C22390" w:rsidRDefault="00C22390" w:rsidP="00C22390">
      <w:pPr>
        <w:jc w:val="both"/>
      </w:pPr>
      <w:r w:rsidRPr="00C22390">
        <w:t>kosztorys ofertowy</w:t>
      </w:r>
    </w:p>
    <w:p w:rsidR="00C22390" w:rsidRPr="00C22390" w:rsidRDefault="00C22390" w:rsidP="00C22390">
      <w:pPr>
        <w:jc w:val="both"/>
        <w:rPr>
          <w:b/>
          <w:bCs/>
          <w:u w:val="single"/>
        </w:rPr>
      </w:pPr>
      <w:r w:rsidRPr="00C22390">
        <w:rPr>
          <w:b/>
          <w:bCs/>
          <w:u w:val="single"/>
        </w:rPr>
        <w:t>SEKCJA IV: PROCEDURA</w:t>
      </w:r>
    </w:p>
    <w:p w:rsidR="00C22390" w:rsidRPr="00C22390" w:rsidRDefault="00C22390" w:rsidP="00C22390">
      <w:pPr>
        <w:jc w:val="both"/>
      </w:pPr>
      <w:r w:rsidRPr="00C22390">
        <w:rPr>
          <w:b/>
          <w:bCs/>
        </w:rPr>
        <w:t>IV.1) TRYB UDZIELENIA ZAMÓWIENIA</w:t>
      </w:r>
    </w:p>
    <w:p w:rsidR="00C22390" w:rsidRPr="00C22390" w:rsidRDefault="00C22390" w:rsidP="00C22390">
      <w:pPr>
        <w:jc w:val="both"/>
      </w:pPr>
      <w:r w:rsidRPr="00C22390">
        <w:rPr>
          <w:b/>
          <w:bCs/>
        </w:rPr>
        <w:t>IV.1.1) Tryb udzielenia zamówienia:</w:t>
      </w:r>
      <w:r w:rsidRPr="00C22390">
        <w:t xml:space="preserve"> przetarg nieograniczony.</w:t>
      </w:r>
    </w:p>
    <w:p w:rsidR="00C22390" w:rsidRPr="00C22390" w:rsidRDefault="00C22390" w:rsidP="00C22390">
      <w:pPr>
        <w:jc w:val="both"/>
      </w:pPr>
      <w:r w:rsidRPr="00C22390">
        <w:rPr>
          <w:b/>
          <w:bCs/>
        </w:rPr>
        <w:t>IV.2) KRYTERIA OCENY OFERT</w:t>
      </w:r>
    </w:p>
    <w:p w:rsidR="00C22390" w:rsidRPr="00C22390" w:rsidRDefault="00C22390" w:rsidP="00C22390">
      <w:pPr>
        <w:jc w:val="both"/>
      </w:pPr>
      <w:r w:rsidRPr="00C22390">
        <w:rPr>
          <w:b/>
          <w:bCs/>
        </w:rPr>
        <w:t xml:space="preserve">IV.2.1) Kryteria oceny ofert: </w:t>
      </w:r>
      <w:r w:rsidRPr="00C22390">
        <w:t>najniższa cena.</w:t>
      </w:r>
    </w:p>
    <w:p w:rsidR="00C22390" w:rsidRPr="00C22390" w:rsidRDefault="00C22390" w:rsidP="00C22390">
      <w:pPr>
        <w:jc w:val="both"/>
      </w:pPr>
      <w:r w:rsidRPr="00C22390">
        <w:rPr>
          <w:b/>
          <w:bCs/>
        </w:rPr>
        <w:t>IV.3) ZMIANA UMOWY</w:t>
      </w:r>
    </w:p>
    <w:p w:rsidR="00C22390" w:rsidRPr="00C22390" w:rsidRDefault="00C22390" w:rsidP="00C22390">
      <w:pPr>
        <w:jc w:val="both"/>
      </w:pPr>
      <w:r w:rsidRPr="00C22390">
        <w:rPr>
          <w:b/>
          <w:bCs/>
        </w:rPr>
        <w:t xml:space="preserve">przewiduje się istotne zmiany postanowień zawartej umowy w stosunku do treści oferty, na podstawie której dokonano wyboru wykonawcy: </w:t>
      </w:r>
    </w:p>
    <w:p w:rsidR="00C22390" w:rsidRPr="00C22390" w:rsidRDefault="00C22390" w:rsidP="00C22390">
      <w:pPr>
        <w:jc w:val="both"/>
      </w:pPr>
      <w:r w:rsidRPr="00C22390">
        <w:rPr>
          <w:b/>
          <w:bCs/>
        </w:rPr>
        <w:t>Dopuszczalne zmiany postanowień umowy oraz określenie warunków zmian</w:t>
      </w:r>
    </w:p>
    <w:p w:rsidR="00C22390" w:rsidRPr="00C22390" w:rsidRDefault="00C22390" w:rsidP="00C22390">
      <w:pPr>
        <w:jc w:val="both"/>
      </w:pPr>
      <w:r w:rsidRPr="00C22390">
        <w:t>Zamawiający informuje, że przewiduje możliwość dokonywania istotnych zmian postanowień zawartej umowy w stosunku do treści oferty, w zakresie i na warunkach określonych w § 12 ust.4 i 5 projektu umowy, stanowiącego załącznik nr 5 do SIWZ tj: 1) Dopuszcza się możliwość zmiany terminu końcowego, określonego w § 2 ust.1 pkt 2) umowy, w sytuacji wyjątkowej, będącej następstwem zaistnienia takich okoliczności jak: a) wady w dokumentacji, wymagające dodatkowego czasu na ich usunięcie przez projektanta; b) siła wyższa lub szczególnie niekorzystne warunki atmosferyczne; c) odkrycia, znaleziska, wykopaliska; uniemożliwiające dotrzymanie terminu umownego; d) wystąpienie robót dodatkowych, nieobjętych zamówieniem podstawowym, niezbędnych do jego prawidłowego wykonania, których wykonanie stało się konieczne na skutek sytuacji niemożliwej wcześniej do przewidzenia, jeżeli: - z przyczyn technicznych lub gospodarczych oddzielenie zamówienia dodatkowego od podstawowego wymagałoby poniesienia niewspółmiernie wysokich kosztów, lub - wykonanie zamówienia podstawowego jest uzależnione od wykonania zamówienia dodatkowego, a wykonanie zamówienia dodatkowego uniemożliwia wykonanie zamówienia podstawowego w terminie umownym, We wszystkich przypadkach określonych w ust.4 termin realizacji może ulec przedłużeniu, nie dłużej jednak niż o czas trwania okoliczności. 2) Dopuszcza się możliwość zmiany kwoty wynagrodzenia umownego, określonego w § 3 ust.1 w następujących przypadkach: a) ustawowa zmiana stawki podatku VAT na roboty objęte niniejszą umowa, b) ograniczenie zakresu rzeczowego przedmiotu umowy, c) stwierdzenie przy odbiorze wad nie nadających się do usunięcia, gdy nie uniemożliwiają one użytkowania przedmiotu odbioru zgodnie z przeznaczeniem</w:t>
      </w:r>
    </w:p>
    <w:p w:rsidR="00C22390" w:rsidRPr="00C22390" w:rsidRDefault="00C22390" w:rsidP="00C22390">
      <w:pPr>
        <w:jc w:val="both"/>
      </w:pPr>
      <w:r w:rsidRPr="00C22390">
        <w:rPr>
          <w:b/>
          <w:bCs/>
        </w:rPr>
        <w:t>IV.4) INFORMACJE ADMINISTRACYJNE</w:t>
      </w:r>
    </w:p>
    <w:p w:rsidR="00C22390" w:rsidRPr="00C22390" w:rsidRDefault="00C22390" w:rsidP="00C22390">
      <w:pPr>
        <w:jc w:val="both"/>
      </w:pPr>
      <w:r w:rsidRPr="00C22390">
        <w:rPr>
          <w:b/>
          <w:bCs/>
        </w:rPr>
        <w:t>IV.4.1)</w:t>
      </w:r>
      <w:r w:rsidRPr="00C22390">
        <w:t> </w:t>
      </w:r>
      <w:r w:rsidRPr="00C22390">
        <w:rPr>
          <w:b/>
          <w:bCs/>
        </w:rPr>
        <w:t>Adres strony internetowej, na której jest dostępna specyfikacja istotnych warunków zamówienia:</w:t>
      </w:r>
      <w:r w:rsidRPr="00C22390">
        <w:t xml:space="preserve"> www.bip.bytnica.pl</w:t>
      </w:r>
      <w:r w:rsidRPr="00C22390">
        <w:br/>
      </w:r>
      <w:r w:rsidRPr="00C22390">
        <w:rPr>
          <w:b/>
          <w:bCs/>
        </w:rPr>
        <w:t>Specyfikację istotnych warunków zamówienia można uzyskać pod adresem:</w:t>
      </w:r>
      <w:r w:rsidRPr="00C22390">
        <w:t xml:space="preserve"> Urząd Gminy w Bytnicy, 66-630 Bytnica 52.</w:t>
      </w:r>
    </w:p>
    <w:p w:rsidR="00C22390" w:rsidRPr="00C22390" w:rsidRDefault="00C22390" w:rsidP="00C22390">
      <w:pPr>
        <w:jc w:val="both"/>
      </w:pPr>
      <w:r w:rsidRPr="00C22390">
        <w:rPr>
          <w:b/>
          <w:bCs/>
        </w:rPr>
        <w:lastRenderedPageBreak/>
        <w:t>IV.4.4) Termin składania wniosków o dopuszczenie do udziału w postępowaniu lub ofert:</w:t>
      </w:r>
      <w:r w:rsidRPr="00C22390">
        <w:t xml:space="preserve"> 03.07.2014 godzina 12:00, miejsce: Sekretariat Urzędu Gminy w Bytnicy, 66-630 Bytnica 52.</w:t>
      </w:r>
    </w:p>
    <w:p w:rsidR="00C22390" w:rsidRPr="00C22390" w:rsidRDefault="00C22390" w:rsidP="00C22390">
      <w:pPr>
        <w:jc w:val="both"/>
      </w:pPr>
      <w:r w:rsidRPr="00C22390">
        <w:rPr>
          <w:b/>
          <w:bCs/>
        </w:rPr>
        <w:t>IV.4.5) Termin związania ofertą:</w:t>
      </w:r>
      <w:r w:rsidRPr="00C22390">
        <w:t xml:space="preserve"> okres w dniach: 30 (od ostatecznego terminu składania ofert).</w:t>
      </w:r>
    </w:p>
    <w:p w:rsidR="00C22390" w:rsidRPr="00C22390" w:rsidRDefault="00C22390" w:rsidP="00C22390">
      <w:pPr>
        <w:jc w:val="both"/>
      </w:pPr>
      <w:r w:rsidRPr="00C22390">
        <w:rPr>
          <w:b/>
          <w:bCs/>
        </w:rPr>
        <w:t>IV.4.16) Informacje dodatkowe, w tym dotyczące finansowania projektu/programu ze środków Unii Europejskiej:</w:t>
      </w:r>
      <w:r w:rsidRPr="00C22390">
        <w:t xml:space="preserve"> LEADER - PROW - odnowa wsi.</w:t>
      </w:r>
    </w:p>
    <w:p w:rsidR="00C22390" w:rsidRPr="00C22390" w:rsidRDefault="00C22390" w:rsidP="00C22390">
      <w:pPr>
        <w:jc w:val="both"/>
      </w:pPr>
      <w:r w:rsidRPr="00C22390">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22390">
        <w:t>nie</w:t>
      </w:r>
    </w:p>
    <w:p w:rsidR="00C22390" w:rsidRDefault="00C22390" w:rsidP="00C22390">
      <w:pPr>
        <w:jc w:val="both"/>
      </w:pPr>
    </w:p>
    <w:p w:rsidR="00C22390" w:rsidRDefault="00C22390" w:rsidP="00C22390"/>
    <w:p w:rsidR="00C22390" w:rsidRDefault="00C22390" w:rsidP="00C22390">
      <w:pPr>
        <w:pStyle w:val="Bezodstpw"/>
      </w:pPr>
      <w:r>
        <w:tab/>
        <w:t xml:space="preserve">                                                                                                                   Wójt Gminy Bytnica</w:t>
      </w:r>
    </w:p>
    <w:p w:rsidR="00C22390" w:rsidRDefault="00C22390" w:rsidP="00C22390">
      <w:pPr>
        <w:pStyle w:val="Bezodstpw"/>
      </w:pPr>
      <w:r>
        <w:t xml:space="preserve">                                                                                                                                                /-/</w:t>
      </w:r>
    </w:p>
    <w:p w:rsidR="00C22390" w:rsidRDefault="00C22390" w:rsidP="00C22390">
      <w:pPr>
        <w:pStyle w:val="Bezodstpw"/>
      </w:pPr>
      <w:r>
        <w:t xml:space="preserve">                                                                                                                                   Leszek Olgrzymek</w:t>
      </w:r>
    </w:p>
    <w:p w:rsidR="00CD6300" w:rsidRPr="00C22390" w:rsidRDefault="00CD6300" w:rsidP="00C22390">
      <w:pPr>
        <w:tabs>
          <w:tab w:val="left" w:pos="3994"/>
        </w:tabs>
      </w:pPr>
    </w:p>
    <w:sectPr w:rsidR="00CD6300" w:rsidRPr="00C2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6C9C"/>
    <w:multiLevelType w:val="multilevel"/>
    <w:tmpl w:val="DA848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66AE5"/>
    <w:multiLevelType w:val="multilevel"/>
    <w:tmpl w:val="39BE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5A729E"/>
    <w:multiLevelType w:val="multilevel"/>
    <w:tmpl w:val="BA38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01EB7"/>
    <w:multiLevelType w:val="multilevel"/>
    <w:tmpl w:val="F7FE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74159"/>
    <w:multiLevelType w:val="multilevel"/>
    <w:tmpl w:val="4A22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90"/>
    <w:rsid w:val="00BB254D"/>
    <w:rsid w:val="00C22390"/>
    <w:rsid w:val="00CD6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223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223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6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1529</Words>
  <Characters>9177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Marcin</cp:lastModifiedBy>
  <cp:revision>4</cp:revision>
  <cp:lastPrinted>2014-06-16T07:30:00Z</cp:lastPrinted>
  <dcterms:created xsi:type="dcterms:W3CDTF">2014-06-16T07:19:00Z</dcterms:created>
  <dcterms:modified xsi:type="dcterms:W3CDTF">2014-06-16T07:30:00Z</dcterms:modified>
</cp:coreProperties>
</file>