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03" w:rsidRPr="0080021E" w:rsidRDefault="00B35BAF" w:rsidP="00B835FC">
      <w:pPr>
        <w:jc w:val="right"/>
        <w:rPr>
          <w:rFonts w:ascii="Arial" w:hAnsi="Arial" w:cs="Arial"/>
          <w:sz w:val="24"/>
          <w:szCs w:val="24"/>
        </w:rPr>
      </w:pPr>
      <w:r w:rsidRPr="0080021E">
        <w:rPr>
          <w:rFonts w:ascii="Arial" w:hAnsi="Arial" w:cs="Arial"/>
          <w:sz w:val="24"/>
          <w:szCs w:val="24"/>
        </w:rPr>
        <w:t>Załącznik nr 1</w:t>
      </w:r>
      <w:r w:rsidR="00B835FC" w:rsidRPr="0080021E">
        <w:rPr>
          <w:rFonts w:ascii="Arial" w:hAnsi="Arial" w:cs="Arial"/>
          <w:sz w:val="24"/>
          <w:szCs w:val="24"/>
        </w:rPr>
        <w:t>a do SWZ</w:t>
      </w:r>
    </w:p>
    <w:p w:rsidR="00B819B6" w:rsidRPr="00D10A8E" w:rsidRDefault="00B819B6" w:rsidP="008C082C">
      <w:pPr>
        <w:jc w:val="center"/>
        <w:rPr>
          <w:rFonts w:ascii="Arial" w:hAnsi="Arial" w:cs="Arial"/>
          <w:sz w:val="24"/>
          <w:szCs w:val="24"/>
        </w:rPr>
      </w:pPr>
      <w:r w:rsidRPr="00D10A8E">
        <w:rPr>
          <w:rFonts w:ascii="Arial" w:hAnsi="Arial" w:cs="Arial"/>
          <w:sz w:val="24"/>
          <w:szCs w:val="24"/>
        </w:rPr>
        <w:t xml:space="preserve">Minimalne wymagania dla </w:t>
      </w:r>
      <w:r w:rsidR="00B44F30" w:rsidRPr="00D10A8E">
        <w:rPr>
          <w:rFonts w:ascii="Arial" w:hAnsi="Arial" w:cs="Arial"/>
          <w:sz w:val="24"/>
          <w:szCs w:val="24"/>
        </w:rPr>
        <w:t>skrapiarki emulsji bitumicznych</w:t>
      </w:r>
    </w:p>
    <w:p w:rsidR="00B819B6" w:rsidRPr="00D10A8E" w:rsidRDefault="00B819B6" w:rsidP="008C082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1"/>
        <w:tblW w:w="16019" w:type="dxa"/>
        <w:tblInd w:w="-885" w:type="dxa"/>
        <w:tblLook w:val="04A0"/>
      </w:tblPr>
      <w:tblGrid>
        <w:gridCol w:w="9073"/>
        <w:gridCol w:w="6946"/>
      </w:tblGrid>
      <w:tr w:rsidR="00B819B6" w:rsidRPr="00D10A8E" w:rsidTr="00B35BAF">
        <w:trPr>
          <w:trHeight w:val="47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B6" w:rsidRPr="00D10A8E" w:rsidRDefault="00B819B6" w:rsidP="00B35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Marka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B6" w:rsidRPr="00D10A8E" w:rsidRDefault="00B819B6" w:rsidP="00B35B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 xml:space="preserve">Podać markę </w:t>
            </w:r>
          </w:p>
        </w:tc>
      </w:tr>
      <w:tr w:rsidR="00B819B6" w:rsidRPr="00D10A8E" w:rsidTr="00B35BAF">
        <w:trPr>
          <w:trHeight w:val="42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B6" w:rsidRPr="00D10A8E" w:rsidRDefault="00B819B6" w:rsidP="00B35B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Model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B6" w:rsidRPr="00D10A8E" w:rsidRDefault="00B819B6" w:rsidP="00B35B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 xml:space="preserve">Podać model </w:t>
            </w: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567"/>
        <w:gridCol w:w="8506"/>
        <w:gridCol w:w="6946"/>
      </w:tblGrid>
      <w:tr w:rsidR="00B819B6" w:rsidRPr="00D10A8E" w:rsidTr="005C0325">
        <w:tc>
          <w:tcPr>
            <w:tcW w:w="567" w:type="dxa"/>
            <w:vAlign w:val="center"/>
          </w:tcPr>
          <w:p w:rsidR="00B819B6" w:rsidRPr="00D10A8E" w:rsidRDefault="00B819B6" w:rsidP="008C0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506" w:type="dxa"/>
            <w:vAlign w:val="center"/>
          </w:tcPr>
          <w:p w:rsidR="00B819B6" w:rsidRPr="00D10A8E" w:rsidRDefault="005C0325" w:rsidP="008C0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WYMAGANIA MINIMALNE ZAMAWIAJĄCEGO </w:t>
            </w:r>
          </w:p>
        </w:tc>
        <w:tc>
          <w:tcPr>
            <w:tcW w:w="6946" w:type="dxa"/>
          </w:tcPr>
          <w:p w:rsidR="00B819B6" w:rsidRPr="00D10A8E" w:rsidRDefault="00B819B6" w:rsidP="008C0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PROPOZYCJE WYKONAWCY</w:t>
            </w:r>
          </w:p>
        </w:tc>
      </w:tr>
      <w:tr w:rsidR="00B819B6" w:rsidRPr="00D10A8E" w:rsidTr="00B35BAF">
        <w:tc>
          <w:tcPr>
            <w:tcW w:w="567" w:type="dxa"/>
            <w:shd w:val="clear" w:color="auto" w:fill="auto"/>
          </w:tcPr>
          <w:p w:rsidR="00B819B6" w:rsidRPr="00D10A8E" w:rsidRDefault="00B819B6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Fabrycznie nowa, rok produkcji 2025</w:t>
            </w:r>
          </w:p>
          <w:p w:rsidR="00B819B6" w:rsidRPr="00D10A8E" w:rsidRDefault="00B819B6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819B6" w:rsidRPr="00D10A8E" w:rsidRDefault="00B819B6" w:rsidP="00B35BAF">
            <w:pPr>
              <w:pStyle w:val="Akapitzlist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819B6" w:rsidRPr="00D10A8E" w:rsidTr="00B35BAF">
        <w:tc>
          <w:tcPr>
            <w:tcW w:w="567" w:type="dxa"/>
            <w:shd w:val="clear" w:color="auto" w:fill="auto"/>
          </w:tcPr>
          <w:p w:rsidR="00B819B6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Pojemność zbiornika emulsji min. 4000 litrów</w:t>
            </w:r>
          </w:p>
          <w:p w:rsidR="00B819B6" w:rsidRPr="00D10A8E" w:rsidRDefault="00B819B6" w:rsidP="00B35BA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819B6" w:rsidRPr="00D10A8E" w:rsidRDefault="00B819B6" w:rsidP="00B35BAF">
            <w:pPr>
              <w:pStyle w:val="Akapitzlist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819B6" w:rsidRPr="00D10A8E" w:rsidTr="00B35BAF">
        <w:tc>
          <w:tcPr>
            <w:tcW w:w="567" w:type="dxa"/>
            <w:shd w:val="clear" w:color="auto" w:fill="auto"/>
          </w:tcPr>
          <w:p w:rsidR="00B819B6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Rampa skrapiająca z tyłu maszyny, z regulacją wysokości, wyposażona w dysze skrapiające oraz gumowe fartuchy ochronne</w:t>
            </w:r>
          </w:p>
          <w:p w:rsidR="00B819B6" w:rsidRPr="00D10A8E" w:rsidRDefault="00B819B6" w:rsidP="00B35BA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819B6" w:rsidRPr="00D10A8E" w:rsidRDefault="00B819B6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9B6" w:rsidRPr="00D10A8E" w:rsidTr="00B35BAF">
        <w:trPr>
          <w:trHeight w:val="235"/>
        </w:trPr>
        <w:tc>
          <w:tcPr>
            <w:tcW w:w="567" w:type="dxa"/>
            <w:shd w:val="clear" w:color="auto" w:fill="auto"/>
          </w:tcPr>
          <w:p w:rsidR="00B819B6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Szerokość skrapiania regulowana co 25 cm do co najmniej 4,50 m. Maszyna musi mieć możliwość ustawienia szerokości roboczej identycznej z aktualnie ustawioną szerokością pracy rozsypywacza kruszywa mineralnego. Poszczególne sekcje skrapiające skrapiarki muszą się pokrywać z sekcjami sypiącymi rozsypywacza.</w:t>
            </w:r>
          </w:p>
          <w:p w:rsidR="00B819B6" w:rsidRPr="00D10A8E" w:rsidRDefault="00B819B6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819B6" w:rsidRPr="00D10A8E" w:rsidRDefault="00B819B6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47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Wszystkie dysze skrapiające sterowane niezależnie od siebie z kabiny kierowcy - operatora.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34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Możliwość załączania i wyłączania dysz skrapiających podczas skrapiania.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20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35BAF" w:rsidRPr="00D10A8E" w:rsidRDefault="00B44F30" w:rsidP="008002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Maszyna wyposażona w układ automatycznego ster</w:t>
            </w:r>
            <w:r w:rsidR="0080021E">
              <w:rPr>
                <w:rFonts w:ascii="Arial" w:hAnsi="Arial" w:cs="Arial"/>
                <w:sz w:val="24"/>
                <w:szCs w:val="24"/>
              </w:rPr>
              <w:t xml:space="preserve">owania wydajnością skrapiania, </w:t>
            </w:r>
            <w:r w:rsidRPr="00D10A8E">
              <w:rPr>
                <w:rFonts w:ascii="Arial" w:hAnsi="Arial" w:cs="Arial"/>
                <w:sz w:val="24"/>
                <w:szCs w:val="24"/>
              </w:rPr>
              <w:t>w tym utrzymywania zadanej wydajności skrapiania na m2 przy zmianach prędkości jazdy oraz przy zmianach szerokości skrapiania.</w:t>
            </w: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60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Uruchamianie maszyny, sterowanie skrapianiem rampą oraz jej czyszczeniem musi odbywać się z kabiny kierowcy ciągnika bez konieczności </w:t>
            </w:r>
            <w:proofErr w:type="spellStart"/>
            <w:r w:rsidRPr="00D10A8E">
              <w:rPr>
                <w:rFonts w:ascii="Arial" w:hAnsi="Arial" w:cs="Arial"/>
                <w:sz w:val="24"/>
                <w:szCs w:val="24"/>
              </w:rPr>
              <w:t>obsługi</w:t>
            </w:r>
            <w:proofErr w:type="spellEnd"/>
            <w:r w:rsidRPr="00D10A8E">
              <w:rPr>
                <w:rFonts w:ascii="Arial" w:hAnsi="Arial" w:cs="Arial"/>
                <w:sz w:val="24"/>
                <w:szCs w:val="24"/>
              </w:rPr>
              <w:t xml:space="preserve"> zaworów ręcznych na maszynie. 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227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80021E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44F30" w:rsidRPr="00D10A8E">
              <w:rPr>
                <w:rFonts w:ascii="Arial" w:hAnsi="Arial" w:cs="Arial"/>
                <w:sz w:val="24"/>
                <w:szCs w:val="24"/>
              </w:rPr>
              <w:t xml:space="preserve">ulpit sterujący z panelem dotykowym umożliwiający wybieranie trybów pracy i definiowania ustawień maszyny. Na pulpicie powinny być dostępne co najmniej następujące informacje: wydajność skrapiania, wskaźnik prędkości roboczej, szerokość skrapiana i ilość aktywnych dysz skrapiających, liczniki motogodzin silnika i palnika grzewczego. 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214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Wbudowany generator raportów z pojedynczych skropień emulsją zawierający m.in. wartość wydajności skrapiania, skropioną powierzchnię, czas skrapiania. Możliwość powrotu do danych archiwalnych od początku eksploatacji maszyny.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200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Wbudowany generator raportów zbiorczych zawierający ilość zużytej emulsji </w:t>
            </w:r>
            <w:r w:rsidRPr="00D10A8E">
              <w:rPr>
                <w:rFonts w:ascii="Arial" w:hAnsi="Arial" w:cs="Arial"/>
                <w:sz w:val="24"/>
                <w:szCs w:val="24"/>
              </w:rPr>
              <w:br/>
              <w:t>w definiowanym przez operatora czasie z dokładnością do co najmniej 1 minuty. Możliwość powrotu do danych archiwalnych od początku eksploatacji maszyny.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21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Na wyposażeniu lanca do skrapiania ręcznego z przewodem emulsji długości </w:t>
            </w:r>
            <w:r w:rsidRPr="00D10A8E">
              <w:rPr>
                <w:rFonts w:ascii="Arial" w:hAnsi="Arial" w:cs="Arial"/>
                <w:sz w:val="24"/>
                <w:szCs w:val="24"/>
              </w:rPr>
              <w:br/>
              <w:t xml:space="preserve">co najmniej 5,5 m. 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200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Izolacja wszystkich ścian i dna zbiornika emulsji wełną mineralną</w:t>
            </w:r>
          </w:p>
          <w:p w:rsidR="00B35BAF" w:rsidRPr="00D10A8E" w:rsidRDefault="00B35BAF" w:rsidP="00B35BA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20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Poszycie zewnętrzne zbiornika emulsji z aluminium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94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Pompa emulsji wewnątrz zbiornika emulsji, podgrzewana jednocześnie z emulsją.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47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Pompa emulsji umożliwiająca zassanie emulsji z zewnętrznego zbiornika i napełnienie skrapiarki bez użycia osobnej pompy.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520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Podgrzewanie emulsji za pomocą palnika olejowego i rur grzewczych.</w:t>
            </w:r>
          </w:p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07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Rury grzewcze muszą mieć możliwość łatwego serwisu i nieinwazyjnego demontażu w przyszłości we własnym zakresie przez Kupując</w:t>
            </w:r>
            <w:r w:rsidR="0080021E">
              <w:rPr>
                <w:rFonts w:ascii="Arial" w:hAnsi="Arial" w:cs="Arial"/>
                <w:sz w:val="24"/>
                <w:szCs w:val="24"/>
              </w:rPr>
              <w:t xml:space="preserve">ego (rury nie mogą być spawane </w:t>
            </w:r>
            <w:r w:rsidRPr="00D10A8E">
              <w:rPr>
                <w:rFonts w:ascii="Arial" w:hAnsi="Arial" w:cs="Arial"/>
                <w:sz w:val="24"/>
                <w:szCs w:val="24"/>
              </w:rPr>
              <w:t>do konstrukcji zbiornika)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03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Bezpieczny palnik olejowy z zamkniętą komorą spalania i automatycznym sterowaniem 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35BAF">
        <w:trPr>
          <w:trHeight w:val="160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B44F30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Paliwo palnika: olej napędowy</w:t>
            </w:r>
          </w:p>
          <w:p w:rsidR="00B35BAF" w:rsidRPr="00D10A8E" w:rsidRDefault="00B35BAF" w:rsidP="00B44F3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AF" w:rsidRPr="00D10A8E" w:rsidTr="00B44F30">
        <w:trPr>
          <w:trHeight w:val="308"/>
        </w:trPr>
        <w:tc>
          <w:tcPr>
            <w:tcW w:w="567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Automatyczne podgrzewanie emulsji do zadanej przez operatora temperatury roboczej oraz automatyczne utrzymywanie temperatury roboczej</w:t>
            </w:r>
          </w:p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35BAF" w:rsidRPr="00D10A8E" w:rsidRDefault="00B35BAF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B44F30">
        <w:trPr>
          <w:trHeight w:val="200"/>
        </w:trPr>
        <w:tc>
          <w:tcPr>
            <w:tcW w:w="567" w:type="dxa"/>
            <w:shd w:val="clear" w:color="auto" w:fill="auto"/>
          </w:tcPr>
          <w:p w:rsidR="00B44F30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Automatyczne odpowietrzanie palnika</w:t>
            </w:r>
          </w:p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B44F30">
        <w:trPr>
          <w:trHeight w:val="174"/>
        </w:trPr>
        <w:tc>
          <w:tcPr>
            <w:tcW w:w="567" w:type="dxa"/>
            <w:shd w:val="clear" w:color="auto" w:fill="auto"/>
          </w:tcPr>
          <w:p w:rsidR="00B44F30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Silnik spalinowy diesel chłodzony cieczą, moc co najmniej 18KM, rozruch elektryczny, sterowanie z pulpitu w kabinie </w:t>
            </w:r>
          </w:p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B44F30">
        <w:trPr>
          <w:trHeight w:val="227"/>
        </w:trPr>
        <w:tc>
          <w:tcPr>
            <w:tcW w:w="567" w:type="dxa"/>
            <w:shd w:val="clear" w:color="auto" w:fill="auto"/>
          </w:tcPr>
          <w:p w:rsidR="00B44F30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Wbudowana sprężarka, umożliwiająca przedmuch rampy skrapiającej i lancy ręcznej</w:t>
            </w:r>
          </w:p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B44F30">
        <w:trPr>
          <w:trHeight w:val="200"/>
        </w:trPr>
        <w:tc>
          <w:tcPr>
            <w:tcW w:w="567" w:type="dxa"/>
            <w:shd w:val="clear" w:color="auto" w:fill="auto"/>
          </w:tcPr>
          <w:p w:rsidR="00B44F30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Czyszczenie układu z emulsji powinno odbywać się automatycznie, aby uniemożliwić pozostawienie emulsji w rampie skrapiającej po zatrzymaniu pompy</w:t>
            </w:r>
          </w:p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B44F30">
        <w:trPr>
          <w:trHeight w:val="201"/>
        </w:trPr>
        <w:tc>
          <w:tcPr>
            <w:tcW w:w="567" w:type="dxa"/>
            <w:shd w:val="clear" w:color="auto" w:fill="auto"/>
          </w:tcPr>
          <w:p w:rsidR="00B44F30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Przynajmniej dwie lampy robocze oświetlające strefę rampy skrapiającej</w:t>
            </w:r>
          </w:p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B44F30">
        <w:trPr>
          <w:trHeight w:val="174"/>
        </w:trPr>
        <w:tc>
          <w:tcPr>
            <w:tcW w:w="567" w:type="dxa"/>
            <w:shd w:val="clear" w:color="auto" w:fill="auto"/>
          </w:tcPr>
          <w:p w:rsidR="00B44F30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Pomarańczowa ostrzegawcza lampa błyskowa zamontowana u góry maszyny</w:t>
            </w:r>
          </w:p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B44F30">
        <w:trPr>
          <w:trHeight w:val="227"/>
        </w:trPr>
        <w:tc>
          <w:tcPr>
            <w:tcW w:w="567" w:type="dxa"/>
            <w:shd w:val="clear" w:color="auto" w:fill="auto"/>
          </w:tcPr>
          <w:p w:rsidR="00B44F30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Skrapiarka zamontowana na przyczepie typu tandem zgodnej z Prawem o Ruchu Drogowym, przystosowanej do ciągnięcia przez ciągnik rolniczy</w:t>
            </w:r>
          </w:p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7746C3">
        <w:trPr>
          <w:trHeight w:val="290"/>
        </w:trPr>
        <w:tc>
          <w:tcPr>
            <w:tcW w:w="567" w:type="dxa"/>
            <w:shd w:val="clear" w:color="auto" w:fill="auto"/>
          </w:tcPr>
          <w:p w:rsidR="00B44F30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7746C3" w:rsidP="007746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Znaki drogowe C10 i A14 z tyłu skrapiarki </w:t>
            </w: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6C3" w:rsidRPr="00D10A8E" w:rsidTr="00B35BAF">
        <w:trPr>
          <w:trHeight w:val="387"/>
        </w:trPr>
        <w:tc>
          <w:tcPr>
            <w:tcW w:w="567" w:type="dxa"/>
            <w:shd w:val="clear" w:color="auto" w:fill="auto"/>
          </w:tcPr>
          <w:p w:rsidR="007746C3" w:rsidRPr="00D10A8E" w:rsidRDefault="0080021E" w:rsidP="00B35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Wszystkie elementy stalowe zabezpieczone antykorozyjnie galwanicznie poprzez cynkowanie albo malowane (natryskowo w kabinie lakierniczej lub proszkowo) po uprzednim śrutowaniu</w:t>
            </w:r>
            <w:r w:rsidRPr="00D10A8E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7746C3" w:rsidRPr="00D10A8E" w:rsidRDefault="007746C3" w:rsidP="00B35BAF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746C3" w:rsidRPr="00D10A8E" w:rsidRDefault="007746C3" w:rsidP="00B35B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4F30" w:rsidRPr="00D10A8E" w:rsidRDefault="00B44F30" w:rsidP="008C082C">
      <w:pPr>
        <w:jc w:val="both"/>
        <w:rPr>
          <w:rFonts w:ascii="Arial" w:hAnsi="Arial" w:cs="Arial"/>
          <w:sz w:val="24"/>
          <w:szCs w:val="24"/>
        </w:rPr>
      </w:pPr>
    </w:p>
    <w:p w:rsidR="00280B03" w:rsidRPr="00D10A8E" w:rsidRDefault="00B44F30" w:rsidP="00B44F30">
      <w:pPr>
        <w:jc w:val="center"/>
        <w:rPr>
          <w:rFonts w:ascii="Arial" w:hAnsi="Arial" w:cs="Arial"/>
          <w:sz w:val="24"/>
          <w:szCs w:val="24"/>
        </w:rPr>
      </w:pPr>
      <w:r w:rsidRPr="00D10A8E">
        <w:rPr>
          <w:rFonts w:ascii="Arial" w:hAnsi="Arial" w:cs="Arial"/>
          <w:sz w:val="24"/>
          <w:szCs w:val="24"/>
        </w:rPr>
        <w:t>Minimalne wymagania dla rozsypywacza kruszywa mineralnego</w:t>
      </w:r>
    </w:p>
    <w:p w:rsidR="00B44F30" w:rsidRPr="00D10A8E" w:rsidRDefault="00B44F30" w:rsidP="00B44F3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1"/>
        <w:tblW w:w="16019" w:type="dxa"/>
        <w:tblInd w:w="-885" w:type="dxa"/>
        <w:tblLook w:val="04A0"/>
      </w:tblPr>
      <w:tblGrid>
        <w:gridCol w:w="9073"/>
        <w:gridCol w:w="6946"/>
      </w:tblGrid>
      <w:tr w:rsidR="00B44F30" w:rsidRPr="00D10A8E" w:rsidTr="00F3214D">
        <w:trPr>
          <w:trHeight w:val="47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30" w:rsidRPr="00D10A8E" w:rsidRDefault="00B44F30" w:rsidP="00F32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Marka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30" w:rsidRPr="00D10A8E" w:rsidRDefault="00B44F30" w:rsidP="00F321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 xml:space="preserve">Podać markę </w:t>
            </w:r>
          </w:p>
        </w:tc>
      </w:tr>
      <w:tr w:rsidR="00B44F30" w:rsidRPr="00D10A8E" w:rsidTr="00F3214D">
        <w:trPr>
          <w:trHeight w:val="42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30" w:rsidRPr="00D10A8E" w:rsidRDefault="00B44F30" w:rsidP="00F32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Model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30" w:rsidRPr="00D10A8E" w:rsidRDefault="00B44F30" w:rsidP="00F321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 xml:space="preserve">Podać model </w:t>
            </w: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567"/>
        <w:gridCol w:w="8506"/>
        <w:gridCol w:w="6946"/>
      </w:tblGrid>
      <w:tr w:rsidR="00B44F30" w:rsidRPr="00D10A8E" w:rsidTr="00F3214D">
        <w:tc>
          <w:tcPr>
            <w:tcW w:w="567" w:type="dxa"/>
            <w:vAlign w:val="center"/>
          </w:tcPr>
          <w:p w:rsidR="00B44F30" w:rsidRPr="00D10A8E" w:rsidRDefault="00B44F30" w:rsidP="00F32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506" w:type="dxa"/>
            <w:vAlign w:val="center"/>
          </w:tcPr>
          <w:p w:rsidR="00B44F30" w:rsidRPr="00D10A8E" w:rsidRDefault="00B44F30" w:rsidP="00F32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WYMAGANIA MINIMALNE ZAMAWIAJĄCEGO </w:t>
            </w:r>
          </w:p>
        </w:tc>
        <w:tc>
          <w:tcPr>
            <w:tcW w:w="6946" w:type="dxa"/>
          </w:tcPr>
          <w:p w:rsidR="00B44F30" w:rsidRPr="00D10A8E" w:rsidRDefault="00B44F30" w:rsidP="00F32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PROPOZYCJE WYKONAWCY</w:t>
            </w:r>
          </w:p>
        </w:tc>
      </w:tr>
      <w:tr w:rsidR="00B44F30" w:rsidRPr="00D10A8E" w:rsidTr="00F3214D"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Fabrycznie nowy, rok produkcji 2025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pStyle w:val="Akapitzlist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44F30" w:rsidRPr="00D10A8E" w:rsidTr="00F3214D"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Rodzaj rozsypywacza: wałkowy gwarantujący stałą wydajność posypywania na całej szerokości posypywania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pStyle w:val="Akapitzlist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44F30" w:rsidRPr="00D10A8E" w:rsidTr="00F3214D"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Budowa rozsypywacza: w formie holowanej na własnych ogumionych kołach podporowych, wyposażony w sprzęg do skrapiarki i sprzęg do wywrotki 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235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Napęd wałka podającego od kół podporowych rozsypywacza, wyposażony </w:t>
            </w:r>
            <w:r w:rsidRPr="00D10A8E">
              <w:rPr>
                <w:rFonts w:ascii="Arial" w:hAnsi="Arial" w:cs="Arial"/>
                <w:sz w:val="24"/>
                <w:szCs w:val="24"/>
              </w:rPr>
              <w:br/>
              <w:t>w rozłączalne sprzęgło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147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Szerokość posypywania kruszywem musi być regulowana w zakresie od 0,25 do co najmniej 3,00 m co 25 </w:t>
            </w:r>
            <w:proofErr w:type="spellStart"/>
            <w:r w:rsidRPr="00D10A8E">
              <w:rPr>
                <w:rFonts w:ascii="Arial" w:hAnsi="Arial" w:cs="Arial"/>
                <w:sz w:val="24"/>
                <w:szCs w:val="24"/>
              </w:rPr>
              <w:t>cm</w:t>
            </w:r>
            <w:proofErr w:type="spellEnd"/>
            <w:r w:rsidRPr="00D10A8E">
              <w:rPr>
                <w:rFonts w:ascii="Arial" w:hAnsi="Arial" w:cs="Arial"/>
                <w:sz w:val="24"/>
                <w:szCs w:val="24"/>
              </w:rPr>
              <w:t xml:space="preserve">. Poszczególne sekcje </w:t>
            </w:r>
            <w:r w:rsidR="007D62F2">
              <w:rPr>
                <w:rFonts w:ascii="Arial" w:hAnsi="Arial" w:cs="Arial"/>
                <w:sz w:val="24"/>
                <w:szCs w:val="24"/>
              </w:rPr>
              <w:t xml:space="preserve">rozsypujące muszą się pokrywać </w:t>
            </w:r>
            <w:r w:rsidRPr="00D10A8E">
              <w:rPr>
                <w:rFonts w:ascii="Arial" w:hAnsi="Arial" w:cs="Arial"/>
                <w:sz w:val="24"/>
                <w:szCs w:val="24"/>
              </w:rPr>
              <w:t xml:space="preserve">z sekcjami skrapiającymi skrapiarki emulsji. 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134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Wszystkie sekcje rozsypujące otwierane i zamykane niezależnie od siebie pneumatycznie ze sterowaniem z kabiny ciągnika z możliwością jednoczesnego sterowania sekcjami skrapiającymi skrapiarki.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120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7746C3" w:rsidP="007D62F2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Rozsypywacz wyposażony w dwa dodatkowe stanowiska operatorskie po lewej i prawej stronie maszyny z możliwością zamontowania na nich pulpitu sterującego</w:t>
            </w: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160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Na wyposażeniu system obustronnej komunikacji operatora rozsypywacza z kierowcą ciągnika zwiększający bezpieczeństwo pracy.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227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Zasilanie siłowników pneumatycznych rozsypywacza z instalacji pneumatycznej skrapiarki emulsji bitumicznych.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214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 xml:space="preserve">Dopuszczalna frakcja kruszywa do zastosowania w rozsypywaczu: dowolna do 30 </w:t>
            </w:r>
            <w:proofErr w:type="spellStart"/>
            <w:r w:rsidRPr="00D10A8E">
              <w:rPr>
                <w:rFonts w:ascii="Arial" w:hAnsi="Arial" w:cs="Arial"/>
                <w:sz w:val="24"/>
                <w:szCs w:val="24"/>
              </w:rPr>
              <w:t>mm</w:t>
            </w:r>
            <w:proofErr w:type="spellEnd"/>
            <w:r w:rsidRPr="00D10A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200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Pojemność zasobnika na kruszywo: przynajmniej 1,7 m3.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121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Zasobnik wyposażony w ślimak rozgarniający kruszywo nad szczelinami sekcji sypiących. Możliwość załączenia prawych i lewych obrotów ślimaka.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200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B44F30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Zasobnik wyposażony w sita odsiewające wstępnie kruszywo o grubszej frakcji niż dopuszczalna.</w:t>
            </w:r>
          </w:p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120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Szerokość wewnętrzna pomiędzy ścianami bocznymi zasobnika na kruszywo przynajmmniej 2,85 m. Inne wymiary wewnętrzne zasobnika na kruszywo umożliwiające współpracę rozsypywacza z pełnowymiarowym samochodem ciężarowym - wywrotką o szerokości skrzyni 2,55 m bez kolizji rozsypywacza ze skrzynią wywrotki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F30" w:rsidRPr="00D10A8E" w:rsidTr="00F3214D">
        <w:trPr>
          <w:trHeight w:val="94"/>
        </w:trPr>
        <w:tc>
          <w:tcPr>
            <w:tcW w:w="567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0A8E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506" w:type="dxa"/>
            <w:shd w:val="clear" w:color="auto" w:fill="auto"/>
            <w:vAlign w:val="center"/>
          </w:tcPr>
          <w:p w:rsidR="007746C3" w:rsidRPr="00D10A8E" w:rsidRDefault="007746C3" w:rsidP="007746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A8E">
              <w:rPr>
                <w:rFonts w:ascii="Arial" w:hAnsi="Arial" w:cs="Arial"/>
                <w:sz w:val="24"/>
                <w:szCs w:val="24"/>
              </w:rPr>
              <w:t>Wszystkie elementy stalowe zabezpieczone antykorozyjnie galwanicznie poprzez cynkowanie albo malowane (natryskowo w kabinie lakierniczej lub proszkowo) po uprzednim śrutowaniu.</w:t>
            </w:r>
          </w:p>
          <w:p w:rsidR="00B44F30" w:rsidRPr="00D10A8E" w:rsidRDefault="00B44F30" w:rsidP="00F3214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44F30" w:rsidRPr="00D10A8E" w:rsidRDefault="00B44F30" w:rsidP="00F3214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4F30" w:rsidRPr="00D10A8E" w:rsidRDefault="00B44F30" w:rsidP="00B44F30">
      <w:pPr>
        <w:jc w:val="both"/>
        <w:rPr>
          <w:rFonts w:ascii="Arial" w:hAnsi="Arial" w:cs="Arial"/>
          <w:sz w:val="24"/>
          <w:szCs w:val="24"/>
        </w:rPr>
      </w:pPr>
    </w:p>
    <w:sectPr w:rsidR="00B44F30" w:rsidRPr="00D10A8E" w:rsidSect="00B5684C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78" w:rsidRDefault="006C7F78" w:rsidP="009E0FBE">
      <w:r>
        <w:separator/>
      </w:r>
    </w:p>
  </w:endnote>
  <w:endnote w:type="continuationSeparator" w:id="0">
    <w:p w:rsidR="006C7F78" w:rsidRDefault="006C7F78" w:rsidP="009E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244421018"/>
      <w:docPartObj>
        <w:docPartGallery w:val="Page Numbers (Bottom of Page)"/>
        <w:docPartUnique/>
      </w:docPartObj>
    </w:sdtPr>
    <w:sdtEndPr>
      <w:rPr>
        <w:rFonts w:ascii="Arial" w:hAnsi="Arial"/>
        <w:i/>
        <w:sz w:val="20"/>
      </w:rPr>
    </w:sdtEndPr>
    <w:sdtContent>
      <w:p w:rsidR="000F2577" w:rsidRPr="009E0FBE" w:rsidRDefault="000F2577">
        <w:pPr>
          <w:pStyle w:val="Stopka"/>
          <w:rPr>
            <w:rFonts w:ascii="Arial" w:hAnsi="Arial"/>
            <w:i/>
          </w:rPr>
        </w:pPr>
        <w:r w:rsidRPr="009E0FBE">
          <w:rPr>
            <w:rFonts w:ascii="Arial" w:eastAsiaTheme="majorEastAsia" w:hAnsi="Arial" w:cstheme="majorBidi"/>
            <w:i/>
            <w:szCs w:val="28"/>
          </w:rPr>
          <w:t xml:space="preserve">str. </w:t>
        </w:r>
        <w:r w:rsidR="003D7173" w:rsidRPr="003D7173">
          <w:rPr>
            <w:rFonts w:ascii="Arial" w:eastAsiaTheme="minorEastAsia" w:hAnsi="Arial"/>
            <w:i/>
            <w:szCs w:val="22"/>
          </w:rPr>
          <w:fldChar w:fldCharType="begin"/>
        </w:r>
        <w:r w:rsidRPr="009E0FBE">
          <w:rPr>
            <w:rFonts w:ascii="Arial" w:hAnsi="Arial"/>
            <w:i/>
          </w:rPr>
          <w:instrText>PAGE    \* MERGEFORMAT</w:instrText>
        </w:r>
        <w:r w:rsidR="003D7173" w:rsidRPr="003D7173">
          <w:rPr>
            <w:rFonts w:ascii="Arial" w:eastAsiaTheme="minorEastAsia" w:hAnsi="Arial"/>
            <w:i/>
            <w:szCs w:val="22"/>
          </w:rPr>
          <w:fldChar w:fldCharType="separate"/>
        </w:r>
        <w:r w:rsidR="007D62F2" w:rsidRPr="007D62F2">
          <w:rPr>
            <w:rFonts w:ascii="Arial" w:eastAsiaTheme="majorEastAsia" w:hAnsi="Arial" w:cstheme="majorBidi"/>
            <w:i/>
            <w:noProof/>
            <w:szCs w:val="28"/>
          </w:rPr>
          <w:t>4</w:t>
        </w:r>
        <w:r w:rsidR="003D7173" w:rsidRPr="009E0FBE">
          <w:rPr>
            <w:rFonts w:ascii="Arial" w:eastAsiaTheme="majorEastAsia" w:hAnsi="Arial" w:cstheme="majorBidi"/>
            <w:i/>
            <w:szCs w:val="28"/>
          </w:rPr>
          <w:fldChar w:fldCharType="end"/>
        </w:r>
      </w:p>
    </w:sdtContent>
  </w:sdt>
  <w:p w:rsidR="000F2577" w:rsidRDefault="000F25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78" w:rsidRDefault="006C7F78" w:rsidP="009E0FBE">
      <w:r>
        <w:separator/>
      </w:r>
    </w:p>
  </w:footnote>
  <w:footnote w:type="continuationSeparator" w:id="0">
    <w:p w:rsidR="006C7F78" w:rsidRDefault="006C7F78" w:rsidP="009E0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77" w:rsidRDefault="000F2577" w:rsidP="00AA056D">
    <w:pPr>
      <w:pStyle w:val="NormalnyWeb"/>
    </w:pPr>
  </w:p>
  <w:p w:rsidR="000F2577" w:rsidRPr="00B97D08" w:rsidRDefault="000F2577" w:rsidP="009E0FBE">
    <w:pPr>
      <w:pStyle w:val="Nagwek"/>
      <w:tabs>
        <w:tab w:val="right" w:pos="14004"/>
      </w:tabs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</w:abstractNum>
  <w:abstractNum w:abstractNumId="2">
    <w:nsid w:val="01193986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751973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5049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94784D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E8543A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B3BDF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C2018A"/>
    <w:multiLevelType w:val="hybridMultilevel"/>
    <w:tmpl w:val="973A1490"/>
    <w:lvl w:ilvl="0" w:tplc="1F5ED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B29F5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7C7FF6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B2A72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A87C5A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ED4359"/>
    <w:multiLevelType w:val="hybridMultilevel"/>
    <w:tmpl w:val="43FC6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A46D9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A076D"/>
    <w:multiLevelType w:val="hybridMultilevel"/>
    <w:tmpl w:val="0F02176E"/>
    <w:lvl w:ilvl="0" w:tplc="1F5ED03A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A0036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631C04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758CD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C2F4B"/>
    <w:multiLevelType w:val="hybridMultilevel"/>
    <w:tmpl w:val="0768975E"/>
    <w:lvl w:ilvl="0" w:tplc="589CEF96">
      <w:start w:val="1"/>
      <w:numFmt w:val="bullet"/>
      <w:lvlText w:val="*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403536">
      <w:start w:val="1"/>
      <w:numFmt w:val="bullet"/>
      <w:lvlText w:val="*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4A9A46">
      <w:start w:val="1"/>
      <w:numFmt w:val="bullet"/>
      <w:lvlText w:val="*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3E1604">
      <w:start w:val="1"/>
      <w:numFmt w:val="bullet"/>
      <w:lvlText w:val="*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1AA156">
      <w:start w:val="1"/>
      <w:numFmt w:val="bullet"/>
      <w:lvlText w:val="*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461432">
      <w:start w:val="1"/>
      <w:numFmt w:val="bullet"/>
      <w:lvlText w:val="*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F0953A">
      <w:start w:val="1"/>
      <w:numFmt w:val="bullet"/>
      <w:lvlText w:val="*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F8209C">
      <w:start w:val="1"/>
      <w:numFmt w:val="bullet"/>
      <w:lvlText w:val="*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C8779E">
      <w:start w:val="1"/>
      <w:numFmt w:val="bullet"/>
      <w:lvlText w:val="*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CF12ED7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DA22A24"/>
    <w:multiLevelType w:val="hybridMultilevel"/>
    <w:tmpl w:val="4CA25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A0314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E71C3"/>
    <w:multiLevelType w:val="hybridMultilevel"/>
    <w:tmpl w:val="1A9AC57A"/>
    <w:lvl w:ilvl="0" w:tplc="6A5E0AE8">
      <w:start w:val="1"/>
      <w:numFmt w:val="bullet"/>
      <w:lvlText w:val="•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0D54C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8175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8D512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6E87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83E7A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22E9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8E518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443DA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7B6009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82CB0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B505FF"/>
    <w:multiLevelType w:val="hybridMultilevel"/>
    <w:tmpl w:val="5B3471D0"/>
    <w:lvl w:ilvl="0" w:tplc="C38AF600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E8F6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48AED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249B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4AC0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4A9DE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0E026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4B47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90DC6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8046C3B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2A577A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A374552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A15B04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201B9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61D65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81105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05E0E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21080"/>
    <w:multiLevelType w:val="hybridMultilevel"/>
    <w:tmpl w:val="84A2A19E"/>
    <w:lvl w:ilvl="0" w:tplc="C2C4600A">
      <w:start w:val="1"/>
      <w:numFmt w:val="bullet"/>
      <w:lvlText w:val="-"/>
      <w:lvlJc w:val="left"/>
      <w:pPr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E675D6">
      <w:start w:val="1"/>
      <w:numFmt w:val="bullet"/>
      <w:lvlText w:val="o"/>
      <w:lvlJc w:val="left"/>
      <w:pPr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446170">
      <w:start w:val="1"/>
      <w:numFmt w:val="bullet"/>
      <w:lvlText w:val="▪"/>
      <w:lvlJc w:val="left"/>
      <w:pPr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AA502A">
      <w:start w:val="1"/>
      <w:numFmt w:val="bullet"/>
      <w:lvlText w:val="·"/>
      <w:lvlJc w:val="left"/>
      <w:pPr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BA237C">
      <w:start w:val="1"/>
      <w:numFmt w:val="bullet"/>
      <w:lvlText w:val="o"/>
      <w:lvlJc w:val="left"/>
      <w:pPr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2E5686">
      <w:start w:val="1"/>
      <w:numFmt w:val="bullet"/>
      <w:lvlText w:val="▪"/>
      <w:lvlJc w:val="left"/>
      <w:pPr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946E42">
      <w:start w:val="1"/>
      <w:numFmt w:val="bullet"/>
      <w:lvlText w:val="·"/>
      <w:lvlJc w:val="left"/>
      <w:pPr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78ECF2">
      <w:start w:val="1"/>
      <w:numFmt w:val="bullet"/>
      <w:lvlText w:val="o"/>
      <w:lvlJc w:val="left"/>
      <w:pPr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CAAC9E">
      <w:start w:val="1"/>
      <w:numFmt w:val="bullet"/>
      <w:lvlText w:val="▪"/>
      <w:lvlJc w:val="left"/>
      <w:pPr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F89312C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D1A8F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023D6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B436D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95F93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B49E7"/>
    <w:multiLevelType w:val="hybridMultilevel"/>
    <w:tmpl w:val="709C88F0"/>
    <w:lvl w:ilvl="0" w:tplc="54E8A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274A7A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428C3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269BE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913E8"/>
    <w:multiLevelType w:val="hybridMultilevel"/>
    <w:tmpl w:val="5DE2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0"/>
  </w:num>
  <w:num w:numId="5">
    <w:abstractNumId w:val="26"/>
  </w:num>
  <w:num w:numId="6">
    <w:abstractNumId w:val="19"/>
  </w:num>
  <w:num w:numId="7">
    <w:abstractNumId w:val="35"/>
  </w:num>
  <w:num w:numId="8">
    <w:abstractNumId w:val="14"/>
  </w:num>
  <w:num w:numId="9">
    <w:abstractNumId w:val="8"/>
  </w:num>
  <w:num w:numId="10">
    <w:abstractNumId w:val="21"/>
  </w:num>
  <w:num w:numId="11">
    <w:abstractNumId w:val="23"/>
  </w:num>
  <w:num w:numId="12">
    <w:abstractNumId w:val="45"/>
  </w:num>
  <w:num w:numId="13">
    <w:abstractNumId w:val="30"/>
  </w:num>
  <w:num w:numId="14">
    <w:abstractNumId w:val="37"/>
  </w:num>
  <w:num w:numId="15">
    <w:abstractNumId w:val="17"/>
  </w:num>
  <w:num w:numId="16">
    <w:abstractNumId w:val="3"/>
  </w:num>
  <w:num w:numId="17">
    <w:abstractNumId w:val="6"/>
  </w:num>
  <w:num w:numId="18">
    <w:abstractNumId w:val="40"/>
  </w:num>
  <w:num w:numId="19">
    <w:abstractNumId w:val="24"/>
  </w:num>
  <w:num w:numId="20">
    <w:abstractNumId w:val="44"/>
  </w:num>
  <w:num w:numId="21">
    <w:abstractNumId w:val="43"/>
  </w:num>
  <w:num w:numId="22">
    <w:abstractNumId w:val="34"/>
  </w:num>
  <w:num w:numId="23">
    <w:abstractNumId w:val="42"/>
  </w:num>
  <w:num w:numId="24">
    <w:abstractNumId w:val="38"/>
  </w:num>
  <w:num w:numId="25">
    <w:abstractNumId w:val="39"/>
  </w:num>
  <w:num w:numId="26">
    <w:abstractNumId w:val="32"/>
  </w:num>
  <w:num w:numId="27">
    <w:abstractNumId w:val="33"/>
  </w:num>
  <w:num w:numId="28">
    <w:abstractNumId w:val="18"/>
  </w:num>
  <w:num w:numId="29">
    <w:abstractNumId w:val="36"/>
  </w:num>
  <w:num w:numId="30">
    <w:abstractNumId w:val="10"/>
  </w:num>
  <w:num w:numId="31">
    <w:abstractNumId w:val="22"/>
  </w:num>
  <w:num w:numId="32">
    <w:abstractNumId w:val="31"/>
  </w:num>
  <w:num w:numId="33">
    <w:abstractNumId w:val="2"/>
  </w:num>
  <w:num w:numId="34">
    <w:abstractNumId w:val="11"/>
  </w:num>
  <w:num w:numId="35">
    <w:abstractNumId w:val="4"/>
  </w:num>
  <w:num w:numId="36">
    <w:abstractNumId w:val="20"/>
  </w:num>
  <w:num w:numId="37">
    <w:abstractNumId w:val="12"/>
  </w:num>
  <w:num w:numId="38">
    <w:abstractNumId w:val="28"/>
  </w:num>
  <w:num w:numId="39">
    <w:abstractNumId w:val="15"/>
  </w:num>
  <w:num w:numId="40">
    <w:abstractNumId w:val="27"/>
  </w:num>
  <w:num w:numId="41">
    <w:abstractNumId w:val="25"/>
  </w:num>
  <w:num w:numId="42">
    <w:abstractNumId w:val="7"/>
  </w:num>
  <w:num w:numId="43">
    <w:abstractNumId w:val="5"/>
  </w:num>
  <w:num w:numId="44">
    <w:abstractNumId w:val="41"/>
  </w:num>
  <w:num w:numId="45">
    <w:abstractNumId w:val="29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80B03"/>
    <w:rsid w:val="00014655"/>
    <w:rsid w:val="00043933"/>
    <w:rsid w:val="000511F6"/>
    <w:rsid w:val="00067C90"/>
    <w:rsid w:val="0007254D"/>
    <w:rsid w:val="000826C8"/>
    <w:rsid w:val="000866B0"/>
    <w:rsid w:val="000A5F61"/>
    <w:rsid w:val="000B04B5"/>
    <w:rsid w:val="000B6090"/>
    <w:rsid w:val="000C2346"/>
    <w:rsid w:val="000C5BCE"/>
    <w:rsid w:val="000D2B1C"/>
    <w:rsid w:val="000D3FC7"/>
    <w:rsid w:val="000F2041"/>
    <w:rsid w:val="000F2577"/>
    <w:rsid w:val="000F5702"/>
    <w:rsid w:val="00101AB6"/>
    <w:rsid w:val="00123844"/>
    <w:rsid w:val="001344E3"/>
    <w:rsid w:val="001548F2"/>
    <w:rsid w:val="00171611"/>
    <w:rsid w:val="00174B81"/>
    <w:rsid w:val="00196B75"/>
    <w:rsid w:val="001A5552"/>
    <w:rsid w:val="001C494F"/>
    <w:rsid w:val="001C49DC"/>
    <w:rsid w:val="001E29EA"/>
    <w:rsid w:val="001E6F3C"/>
    <w:rsid w:val="001E7D28"/>
    <w:rsid w:val="001F3B90"/>
    <w:rsid w:val="00204EEF"/>
    <w:rsid w:val="00212016"/>
    <w:rsid w:val="00227874"/>
    <w:rsid w:val="00234D9B"/>
    <w:rsid w:val="00254BF8"/>
    <w:rsid w:val="0025638F"/>
    <w:rsid w:val="0027032A"/>
    <w:rsid w:val="00277A21"/>
    <w:rsid w:val="00280B03"/>
    <w:rsid w:val="002A05B4"/>
    <w:rsid w:val="002B604E"/>
    <w:rsid w:val="002B633B"/>
    <w:rsid w:val="002C0730"/>
    <w:rsid w:val="002D1437"/>
    <w:rsid w:val="002F45C9"/>
    <w:rsid w:val="0030636E"/>
    <w:rsid w:val="00311CB6"/>
    <w:rsid w:val="00327B2D"/>
    <w:rsid w:val="00346A8F"/>
    <w:rsid w:val="00352B12"/>
    <w:rsid w:val="00370298"/>
    <w:rsid w:val="00374431"/>
    <w:rsid w:val="003818D1"/>
    <w:rsid w:val="003918E0"/>
    <w:rsid w:val="00393F96"/>
    <w:rsid w:val="003950C8"/>
    <w:rsid w:val="003B78E2"/>
    <w:rsid w:val="003C4CBA"/>
    <w:rsid w:val="003C503F"/>
    <w:rsid w:val="003D7173"/>
    <w:rsid w:val="003F2A42"/>
    <w:rsid w:val="003F50D2"/>
    <w:rsid w:val="00410210"/>
    <w:rsid w:val="00446566"/>
    <w:rsid w:val="00470C71"/>
    <w:rsid w:val="004A7E5E"/>
    <w:rsid w:val="004B5B16"/>
    <w:rsid w:val="004D6C13"/>
    <w:rsid w:val="0050135E"/>
    <w:rsid w:val="00522E13"/>
    <w:rsid w:val="00524486"/>
    <w:rsid w:val="00597BEF"/>
    <w:rsid w:val="005C0325"/>
    <w:rsid w:val="005C0C26"/>
    <w:rsid w:val="005C1F21"/>
    <w:rsid w:val="005E1798"/>
    <w:rsid w:val="005F11B5"/>
    <w:rsid w:val="00600F2B"/>
    <w:rsid w:val="00623737"/>
    <w:rsid w:val="006250A7"/>
    <w:rsid w:val="00626E51"/>
    <w:rsid w:val="00630524"/>
    <w:rsid w:val="00674189"/>
    <w:rsid w:val="00683AE4"/>
    <w:rsid w:val="00690A35"/>
    <w:rsid w:val="006A506C"/>
    <w:rsid w:val="006A5937"/>
    <w:rsid w:val="006B334A"/>
    <w:rsid w:val="006B5917"/>
    <w:rsid w:val="006C1156"/>
    <w:rsid w:val="006C7F78"/>
    <w:rsid w:val="006D7FF6"/>
    <w:rsid w:val="006E15D1"/>
    <w:rsid w:val="006F46C2"/>
    <w:rsid w:val="007140F5"/>
    <w:rsid w:val="00726628"/>
    <w:rsid w:val="00750948"/>
    <w:rsid w:val="007512D4"/>
    <w:rsid w:val="00756B59"/>
    <w:rsid w:val="00757792"/>
    <w:rsid w:val="00762E03"/>
    <w:rsid w:val="007746C3"/>
    <w:rsid w:val="00783B3F"/>
    <w:rsid w:val="0079087A"/>
    <w:rsid w:val="007B08DC"/>
    <w:rsid w:val="007C0128"/>
    <w:rsid w:val="007C4D4F"/>
    <w:rsid w:val="007D62F2"/>
    <w:rsid w:val="007F0134"/>
    <w:rsid w:val="007F1946"/>
    <w:rsid w:val="0080021E"/>
    <w:rsid w:val="008143BA"/>
    <w:rsid w:val="0084379B"/>
    <w:rsid w:val="0084765C"/>
    <w:rsid w:val="008520C4"/>
    <w:rsid w:val="00852C90"/>
    <w:rsid w:val="00855095"/>
    <w:rsid w:val="00866F3E"/>
    <w:rsid w:val="0087017E"/>
    <w:rsid w:val="008879DE"/>
    <w:rsid w:val="00896581"/>
    <w:rsid w:val="008B24C6"/>
    <w:rsid w:val="008C0014"/>
    <w:rsid w:val="008C082C"/>
    <w:rsid w:val="008D298F"/>
    <w:rsid w:val="008F4D70"/>
    <w:rsid w:val="0090656E"/>
    <w:rsid w:val="00911142"/>
    <w:rsid w:val="00920242"/>
    <w:rsid w:val="009240F4"/>
    <w:rsid w:val="00935BBF"/>
    <w:rsid w:val="00970B72"/>
    <w:rsid w:val="009B6292"/>
    <w:rsid w:val="009C24EC"/>
    <w:rsid w:val="009E0D03"/>
    <w:rsid w:val="009E0FBE"/>
    <w:rsid w:val="00A11A63"/>
    <w:rsid w:val="00A16CC4"/>
    <w:rsid w:val="00A363EA"/>
    <w:rsid w:val="00A41C07"/>
    <w:rsid w:val="00A50D5A"/>
    <w:rsid w:val="00A62080"/>
    <w:rsid w:val="00A71536"/>
    <w:rsid w:val="00A75C31"/>
    <w:rsid w:val="00A832EA"/>
    <w:rsid w:val="00A86289"/>
    <w:rsid w:val="00A97F67"/>
    <w:rsid w:val="00AA056D"/>
    <w:rsid w:val="00AA273F"/>
    <w:rsid w:val="00AA7D57"/>
    <w:rsid w:val="00AB3C8F"/>
    <w:rsid w:val="00AB3DB3"/>
    <w:rsid w:val="00AB47CA"/>
    <w:rsid w:val="00AD4A85"/>
    <w:rsid w:val="00AE6F94"/>
    <w:rsid w:val="00B007C1"/>
    <w:rsid w:val="00B028EA"/>
    <w:rsid w:val="00B05F3B"/>
    <w:rsid w:val="00B20ACF"/>
    <w:rsid w:val="00B35BAF"/>
    <w:rsid w:val="00B36671"/>
    <w:rsid w:val="00B40985"/>
    <w:rsid w:val="00B44F30"/>
    <w:rsid w:val="00B5684C"/>
    <w:rsid w:val="00B57958"/>
    <w:rsid w:val="00B60BBE"/>
    <w:rsid w:val="00B61AE6"/>
    <w:rsid w:val="00B62646"/>
    <w:rsid w:val="00B66567"/>
    <w:rsid w:val="00B75F2D"/>
    <w:rsid w:val="00B819B6"/>
    <w:rsid w:val="00B835FC"/>
    <w:rsid w:val="00B8508F"/>
    <w:rsid w:val="00B87FE8"/>
    <w:rsid w:val="00B97D08"/>
    <w:rsid w:val="00BB17FC"/>
    <w:rsid w:val="00BB72EF"/>
    <w:rsid w:val="00BC4E22"/>
    <w:rsid w:val="00BD1825"/>
    <w:rsid w:val="00BD1DAC"/>
    <w:rsid w:val="00BD31B7"/>
    <w:rsid w:val="00BE09F6"/>
    <w:rsid w:val="00BE3F33"/>
    <w:rsid w:val="00C06E07"/>
    <w:rsid w:val="00C10CBA"/>
    <w:rsid w:val="00C17DD6"/>
    <w:rsid w:val="00C22417"/>
    <w:rsid w:val="00C475AB"/>
    <w:rsid w:val="00C611F3"/>
    <w:rsid w:val="00C66FC8"/>
    <w:rsid w:val="00C8075F"/>
    <w:rsid w:val="00C87824"/>
    <w:rsid w:val="00C97471"/>
    <w:rsid w:val="00CA1811"/>
    <w:rsid w:val="00CA394F"/>
    <w:rsid w:val="00CD6814"/>
    <w:rsid w:val="00CE69E3"/>
    <w:rsid w:val="00CF1DA9"/>
    <w:rsid w:val="00D01B60"/>
    <w:rsid w:val="00D1056B"/>
    <w:rsid w:val="00D10A8E"/>
    <w:rsid w:val="00D139E5"/>
    <w:rsid w:val="00D14FB6"/>
    <w:rsid w:val="00D16D5E"/>
    <w:rsid w:val="00D539D9"/>
    <w:rsid w:val="00DC097A"/>
    <w:rsid w:val="00DD7051"/>
    <w:rsid w:val="00DE3D0B"/>
    <w:rsid w:val="00DF634A"/>
    <w:rsid w:val="00E057BF"/>
    <w:rsid w:val="00E22521"/>
    <w:rsid w:val="00E22F79"/>
    <w:rsid w:val="00E31B06"/>
    <w:rsid w:val="00E44769"/>
    <w:rsid w:val="00E5382D"/>
    <w:rsid w:val="00E54301"/>
    <w:rsid w:val="00E63EFD"/>
    <w:rsid w:val="00E85B76"/>
    <w:rsid w:val="00E92200"/>
    <w:rsid w:val="00EB0BB5"/>
    <w:rsid w:val="00EE74ED"/>
    <w:rsid w:val="00EF0FCC"/>
    <w:rsid w:val="00F051D0"/>
    <w:rsid w:val="00F30BBA"/>
    <w:rsid w:val="00F3784C"/>
    <w:rsid w:val="00F52D1F"/>
    <w:rsid w:val="00F6004B"/>
    <w:rsid w:val="00F619EA"/>
    <w:rsid w:val="00F73937"/>
    <w:rsid w:val="00F7542C"/>
    <w:rsid w:val="00FA5C62"/>
    <w:rsid w:val="00FB2F82"/>
    <w:rsid w:val="00FD544A"/>
    <w:rsid w:val="00FE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B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EB0BB5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0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1F6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1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906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9065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E29EA"/>
    <w:rPr>
      <w:b/>
      <w:bCs/>
    </w:rPr>
  </w:style>
  <w:style w:type="character" w:customStyle="1" w:styleId="FontStyle47">
    <w:name w:val="Font Style47"/>
    <w:rsid w:val="001E29EA"/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A62080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">
    <w:name w:val="Tekst treści"/>
    <w:rsid w:val="000866B0"/>
    <w:rPr>
      <w:rFonts w:ascii="Garamond" w:eastAsia="Garamond" w:hAnsi="Garamond" w:cs="Garamond"/>
      <w:b w:val="0"/>
      <w:bCs w:val="0"/>
      <w:i w:val="0"/>
      <w:iCs w:val="0"/>
      <w:smallCaps w:val="0"/>
      <w:color w:val="000000"/>
      <w:spacing w:val="3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Default">
    <w:name w:val="Default"/>
    <w:rsid w:val="00623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352B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paragraph" w:styleId="Bezodstpw">
    <w:name w:val="No Spacing"/>
    <w:rsid w:val="00346A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customStyle="1" w:styleId="TableNormal">
    <w:name w:val="Table Normal"/>
    <w:rsid w:val="009202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3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E0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F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0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F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056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819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8BBE-9355-4F87-8FE8-121FD736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madziawieczerzak51@gmail.com</dc:creator>
  <cp:lastModifiedBy>JerzyS</cp:lastModifiedBy>
  <cp:revision>15</cp:revision>
  <cp:lastPrinted>2020-05-25T10:33:00Z</cp:lastPrinted>
  <dcterms:created xsi:type="dcterms:W3CDTF">2024-04-22T10:48:00Z</dcterms:created>
  <dcterms:modified xsi:type="dcterms:W3CDTF">2025-04-01T11:56:00Z</dcterms:modified>
</cp:coreProperties>
</file>