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EE" w:rsidRPr="002A276D" w:rsidRDefault="003173E5" w:rsidP="003475B0">
      <w:pPr>
        <w:spacing w:after="0" w:line="480" w:lineRule="auto"/>
        <w:jc w:val="center"/>
        <w:rPr>
          <w:rFonts w:ascii="Tahoma" w:hAnsi="Tahoma" w:cs="Tahoma"/>
          <w:sz w:val="32"/>
          <w:szCs w:val="32"/>
        </w:rPr>
      </w:pPr>
      <w:r w:rsidRPr="002A276D">
        <w:rPr>
          <w:rFonts w:ascii="Tahoma" w:hAnsi="Tahoma" w:cs="Tahoma"/>
          <w:sz w:val="32"/>
          <w:szCs w:val="32"/>
        </w:rPr>
        <w:t xml:space="preserve"> </w:t>
      </w:r>
      <w:r w:rsidR="00970299" w:rsidRPr="002A276D">
        <w:rPr>
          <w:rFonts w:ascii="Tahoma" w:hAnsi="Tahoma" w:cs="Tahoma"/>
          <w:sz w:val="32"/>
          <w:szCs w:val="32"/>
        </w:rPr>
        <w:t xml:space="preserve">ZAPYTANIE OFERTOWE </w:t>
      </w:r>
    </w:p>
    <w:p w:rsidR="00CD0F1B" w:rsidRPr="00CD0F1B" w:rsidRDefault="00AD347F" w:rsidP="00CD0F1B">
      <w:pPr>
        <w:spacing w:after="0" w:line="480" w:lineRule="auto"/>
        <w:jc w:val="center"/>
        <w:rPr>
          <w:rFonts w:ascii="Tahoma" w:hAnsi="Tahoma" w:cs="Tahoma"/>
          <w:sz w:val="20"/>
          <w:szCs w:val="20"/>
        </w:rPr>
      </w:pPr>
      <w:r>
        <w:rPr>
          <w:rFonts w:ascii="Tahoma" w:hAnsi="Tahoma" w:cs="Tahoma"/>
          <w:sz w:val="20"/>
          <w:szCs w:val="20"/>
        </w:rPr>
        <w:t xml:space="preserve">zgodnie z regulaminem udzielania zamówień publicznych, których wartość </w:t>
      </w:r>
      <w:r>
        <w:rPr>
          <w:rFonts w:ascii="Tahoma" w:hAnsi="Tahoma" w:cs="Tahoma"/>
          <w:sz w:val="20"/>
          <w:szCs w:val="20"/>
        </w:rPr>
        <w:br/>
        <w:t>nie przekracza kwoty 130.000,00 zł</w:t>
      </w:r>
    </w:p>
    <w:p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simplePos x="0" y="0"/>
            <wp:positionH relativeFrom="column">
              <wp:posOffset>67310</wp:posOffset>
            </wp:positionH>
            <wp:positionV relativeFrom="paragraph">
              <wp:posOffset>172720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5719445"/>
                    </a:xfrm>
                    <a:prstGeom prst="rect">
                      <a:avLst/>
                    </a:prstGeom>
                  </pic:spPr>
                </pic:pic>
              </a:graphicData>
            </a:graphic>
          </wp:anchor>
        </w:drawing>
      </w:r>
    </w:p>
    <w:p w:rsidR="00F53381" w:rsidRDefault="00F53381" w:rsidP="0068111A">
      <w:pPr>
        <w:ind w:left="4820"/>
        <w:rPr>
          <w:rFonts w:ascii="Tahoma" w:hAnsi="Tahoma" w:cs="Tahoma"/>
        </w:rPr>
      </w:pPr>
    </w:p>
    <w:p w:rsidR="00F37D03" w:rsidRDefault="00F37D03" w:rsidP="0068111A">
      <w:pPr>
        <w:ind w:left="4820"/>
        <w:rPr>
          <w:rFonts w:ascii="Tahoma" w:hAnsi="Tahoma" w:cs="Tahoma"/>
        </w:rPr>
      </w:pPr>
    </w:p>
    <w:p w:rsidR="000268EE" w:rsidRPr="00D01792" w:rsidRDefault="000268EE" w:rsidP="0068111A">
      <w:pPr>
        <w:ind w:left="4820"/>
        <w:rPr>
          <w:rFonts w:ascii="Tahoma" w:hAnsi="Tahoma" w:cs="Tahoma"/>
        </w:rPr>
      </w:pPr>
      <w:r w:rsidRPr="00D01792">
        <w:rPr>
          <w:rFonts w:ascii="Tahoma" w:hAnsi="Tahoma" w:cs="Tahoma"/>
        </w:rPr>
        <w:t>Zamawiający:</w:t>
      </w:r>
    </w:p>
    <w:p w:rsidR="00302860" w:rsidRPr="00302860" w:rsidRDefault="00F37D03" w:rsidP="00302860">
      <w:pPr>
        <w:tabs>
          <w:tab w:val="left" w:pos="4820"/>
        </w:tabs>
        <w:rPr>
          <w:rFonts w:ascii="Tahoma" w:hAnsi="Tahoma" w:cs="Tahoma"/>
          <w:b/>
          <w:bCs/>
          <w:sz w:val="24"/>
          <w:szCs w:val="24"/>
        </w:rPr>
      </w:pPr>
      <w:r>
        <w:rPr>
          <w:rFonts w:ascii="Tahoma" w:hAnsi="Tahoma" w:cs="Tahoma"/>
          <w:b/>
          <w:bCs/>
          <w:sz w:val="24"/>
          <w:szCs w:val="24"/>
        </w:rPr>
        <w:tab/>
      </w:r>
      <w:r w:rsidR="00302860" w:rsidRPr="00302860">
        <w:rPr>
          <w:rFonts w:ascii="Tahoma" w:hAnsi="Tahoma" w:cs="Tahoma"/>
          <w:b/>
          <w:bCs/>
          <w:sz w:val="24"/>
          <w:szCs w:val="24"/>
        </w:rPr>
        <w:t>Gmina Bodzanów</w:t>
      </w:r>
    </w:p>
    <w:p w:rsidR="00302860" w:rsidRPr="00302860" w:rsidRDefault="00302860" w:rsidP="00302860">
      <w:pPr>
        <w:tabs>
          <w:tab w:val="left" w:pos="4820"/>
        </w:tabs>
        <w:rPr>
          <w:rFonts w:ascii="Tahoma" w:hAnsi="Tahoma" w:cs="Tahoma"/>
          <w:b/>
          <w:bCs/>
          <w:sz w:val="24"/>
          <w:szCs w:val="24"/>
        </w:rPr>
      </w:pPr>
      <w:r w:rsidRPr="00302860">
        <w:rPr>
          <w:rFonts w:ascii="Tahoma" w:hAnsi="Tahoma" w:cs="Tahoma"/>
          <w:b/>
          <w:bCs/>
          <w:sz w:val="24"/>
          <w:szCs w:val="24"/>
        </w:rPr>
        <w:tab/>
        <w:t>Chodkowo, ul. Bankowa 7</w:t>
      </w:r>
    </w:p>
    <w:p w:rsidR="00DB25B6" w:rsidRDefault="00302860" w:rsidP="00302860">
      <w:pPr>
        <w:tabs>
          <w:tab w:val="left" w:pos="4820"/>
        </w:tabs>
        <w:rPr>
          <w:rFonts w:ascii="Tahoma" w:hAnsi="Tahoma" w:cs="Tahoma"/>
        </w:rPr>
      </w:pPr>
      <w:r w:rsidRPr="00302860">
        <w:rPr>
          <w:rFonts w:ascii="Tahoma" w:hAnsi="Tahoma" w:cs="Tahoma"/>
          <w:b/>
          <w:bCs/>
          <w:sz w:val="24"/>
          <w:szCs w:val="24"/>
        </w:rPr>
        <w:tab/>
        <w:t>09-470 Bodzanów</w:t>
      </w:r>
    </w:p>
    <w:p w:rsidR="00AD347F" w:rsidRDefault="00AD347F" w:rsidP="000268EE">
      <w:pPr>
        <w:rPr>
          <w:rFonts w:ascii="Tahoma" w:hAnsi="Tahoma" w:cs="Tahoma"/>
        </w:rPr>
      </w:pPr>
    </w:p>
    <w:p w:rsidR="00302860" w:rsidRDefault="00302860" w:rsidP="000268EE">
      <w:pPr>
        <w:rPr>
          <w:rFonts w:ascii="Tahoma" w:hAnsi="Tahoma" w:cs="Tahoma"/>
        </w:rPr>
      </w:pPr>
    </w:p>
    <w:p w:rsidR="000268EE" w:rsidRPr="00D01792" w:rsidRDefault="000268EE" w:rsidP="000268EE">
      <w:pPr>
        <w:rPr>
          <w:rFonts w:ascii="Tahoma" w:hAnsi="Tahoma" w:cs="Tahoma"/>
        </w:rPr>
      </w:pPr>
      <w:r w:rsidRPr="00D01792">
        <w:rPr>
          <w:rFonts w:ascii="Tahoma" w:hAnsi="Tahoma" w:cs="Tahoma"/>
        </w:rPr>
        <w:t>Nazwa zamówienia:</w:t>
      </w:r>
    </w:p>
    <w:p w:rsidR="00302860" w:rsidRPr="00713D29" w:rsidRDefault="00302860" w:rsidP="00302860">
      <w:pPr>
        <w:jc w:val="center"/>
        <w:rPr>
          <w:rFonts w:ascii="Tahoma" w:hAnsi="Tahoma" w:cs="Tahoma"/>
          <w:b/>
          <w:sz w:val="28"/>
          <w:szCs w:val="28"/>
        </w:rPr>
      </w:pPr>
      <w:r w:rsidRPr="00451A0F">
        <w:rPr>
          <w:rFonts w:ascii="Tahoma" w:hAnsi="Tahoma" w:cs="Tahoma"/>
          <w:b/>
          <w:sz w:val="28"/>
          <w:szCs w:val="28"/>
        </w:rPr>
        <w:t xml:space="preserve">Ubezpieczenie mienia i odpowiedzialności cywilnej Gminy </w:t>
      </w:r>
      <w:r>
        <w:rPr>
          <w:rFonts w:ascii="Tahoma" w:hAnsi="Tahoma" w:cs="Tahoma"/>
          <w:b/>
          <w:sz w:val="28"/>
          <w:szCs w:val="28"/>
        </w:rPr>
        <w:t>Bodzanów</w:t>
      </w:r>
      <w:r w:rsidRPr="00451A0F">
        <w:rPr>
          <w:rFonts w:ascii="Tahoma" w:hAnsi="Tahoma" w:cs="Tahoma"/>
          <w:b/>
          <w:sz w:val="28"/>
          <w:szCs w:val="28"/>
        </w:rPr>
        <w:t xml:space="preserve"> w okresie od </w:t>
      </w:r>
      <w:r>
        <w:rPr>
          <w:rFonts w:ascii="Tahoma" w:hAnsi="Tahoma" w:cs="Tahoma"/>
          <w:b/>
          <w:sz w:val="28"/>
          <w:szCs w:val="28"/>
        </w:rPr>
        <w:t>01.01.2022</w:t>
      </w:r>
      <w:r w:rsidRPr="00451A0F">
        <w:rPr>
          <w:rFonts w:ascii="Tahoma" w:hAnsi="Tahoma" w:cs="Tahoma"/>
          <w:b/>
          <w:sz w:val="28"/>
          <w:szCs w:val="28"/>
        </w:rPr>
        <w:t xml:space="preserve"> do </w:t>
      </w:r>
      <w:r>
        <w:rPr>
          <w:rFonts w:ascii="Tahoma" w:hAnsi="Tahoma" w:cs="Tahoma"/>
          <w:b/>
          <w:sz w:val="28"/>
          <w:szCs w:val="28"/>
        </w:rPr>
        <w:t>31</w:t>
      </w:r>
      <w:r w:rsidRPr="00451A0F">
        <w:rPr>
          <w:rFonts w:ascii="Tahoma" w:hAnsi="Tahoma" w:cs="Tahoma"/>
          <w:b/>
          <w:sz w:val="28"/>
          <w:szCs w:val="28"/>
        </w:rPr>
        <w:t>.12.20</w:t>
      </w:r>
      <w:r>
        <w:rPr>
          <w:rFonts w:ascii="Tahoma" w:hAnsi="Tahoma" w:cs="Tahoma"/>
          <w:b/>
          <w:sz w:val="28"/>
          <w:szCs w:val="28"/>
        </w:rPr>
        <w:t>22</w:t>
      </w:r>
    </w:p>
    <w:p w:rsidR="00F37D03" w:rsidRDefault="00F37D03" w:rsidP="000268EE">
      <w:pPr>
        <w:rPr>
          <w:rFonts w:ascii="Tahoma" w:hAnsi="Tahoma" w:cs="Tahoma"/>
        </w:rPr>
      </w:pPr>
    </w:p>
    <w:p w:rsidR="00F37D03" w:rsidRDefault="00F37D03" w:rsidP="000268EE">
      <w:pPr>
        <w:rPr>
          <w:rFonts w:ascii="Tahoma" w:hAnsi="Tahoma" w:cs="Tahoma"/>
        </w:rPr>
      </w:pPr>
    </w:p>
    <w:p w:rsidR="00F37D03" w:rsidRDefault="00F37D03" w:rsidP="000268EE">
      <w:pPr>
        <w:rPr>
          <w:rFonts w:ascii="Tahoma" w:hAnsi="Tahoma" w:cs="Tahoma"/>
        </w:rPr>
      </w:pPr>
    </w:p>
    <w:p w:rsidR="00AD347F" w:rsidRDefault="00AD347F" w:rsidP="000268EE">
      <w:pPr>
        <w:rPr>
          <w:rFonts w:ascii="Tahoma" w:hAnsi="Tahoma" w:cs="Tahoma"/>
        </w:rPr>
      </w:pPr>
    </w:p>
    <w:p w:rsidR="00F37D03" w:rsidRPr="00D01792" w:rsidRDefault="00F37D03" w:rsidP="000268EE">
      <w:pPr>
        <w:rPr>
          <w:rFonts w:ascii="Tahoma" w:hAnsi="Tahoma" w:cs="Tahoma"/>
        </w:rPr>
      </w:pPr>
      <w:r w:rsidRPr="00F37D03">
        <w:rPr>
          <w:rFonts w:ascii="Tahoma" w:hAnsi="Tahoma" w:cs="Tahoma"/>
        </w:rPr>
        <w:t>Do niniejszego postępowania nie mają zastosowania przepisy ustawy z dnia 11 września 2019 roku Prawo zamówień publicznych (</w:t>
      </w:r>
      <w:proofErr w:type="spellStart"/>
      <w:r w:rsidR="00DB25B6" w:rsidRPr="00DB25B6">
        <w:rPr>
          <w:rFonts w:ascii="Tahoma" w:hAnsi="Tahoma" w:cs="Tahoma"/>
        </w:rPr>
        <w:t>t</w:t>
      </w:r>
      <w:r w:rsidR="006B1DA2">
        <w:rPr>
          <w:rFonts w:ascii="Tahoma" w:hAnsi="Tahoma" w:cs="Tahoma"/>
        </w:rPr>
        <w:t>.</w:t>
      </w:r>
      <w:r w:rsidR="00DB25B6" w:rsidRPr="00DB25B6">
        <w:rPr>
          <w:rFonts w:ascii="Tahoma" w:hAnsi="Tahoma" w:cs="Tahoma"/>
        </w:rPr>
        <w:t>j</w:t>
      </w:r>
      <w:proofErr w:type="spellEnd"/>
      <w:r w:rsidR="00DB25B6" w:rsidRPr="00DB25B6">
        <w:rPr>
          <w:rFonts w:ascii="Tahoma" w:hAnsi="Tahoma" w:cs="Tahoma"/>
        </w:rPr>
        <w:t>. Dz.</w:t>
      </w:r>
      <w:r w:rsidR="00D20FDB">
        <w:rPr>
          <w:rFonts w:ascii="Tahoma" w:hAnsi="Tahoma" w:cs="Tahoma"/>
        </w:rPr>
        <w:t xml:space="preserve"> </w:t>
      </w:r>
      <w:r w:rsidR="00DB25B6" w:rsidRPr="00DB25B6">
        <w:rPr>
          <w:rFonts w:ascii="Tahoma" w:hAnsi="Tahoma" w:cs="Tahoma"/>
        </w:rPr>
        <w:t>U. z 2021 r. poz. 1129</w:t>
      </w:r>
      <w:r w:rsidR="00DB25B6">
        <w:rPr>
          <w:rFonts w:ascii="Tahoma" w:hAnsi="Tahoma" w:cs="Tahoma"/>
        </w:rPr>
        <w:t xml:space="preserve"> z </w:t>
      </w:r>
      <w:proofErr w:type="spellStart"/>
      <w:r w:rsidR="00DB25B6">
        <w:rPr>
          <w:rFonts w:ascii="Tahoma" w:hAnsi="Tahoma" w:cs="Tahoma"/>
        </w:rPr>
        <w:t>poźn</w:t>
      </w:r>
      <w:proofErr w:type="spellEnd"/>
      <w:r w:rsidR="00DB25B6">
        <w:rPr>
          <w:rFonts w:ascii="Tahoma" w:hAnsi="Tahoma" w:cs="Tahoma"/>
        </w:rPr>
        <w:t>. zm.</w:t>
      </w:r>
      <w:r w:rsidRPr="00F37D03">
        <w:rPr>
          <w:rFonts w:ascii="Tahoma" w:hAnsi="Tahoma" w:cs="Tahoma"/>
        </w:rPr>
        <w:t>)</w:t>
      </w:r>
    </w:p>
    <w:p w:rsidR="000268EE" w:rsidRPr="00D01792" w:rsidRDefault="000268EE" w:rsidP="000268EE">
      <w:pPr>
        <w:rPr>
          <w:rFonts w:ascii="Tahoma" w:hAnsi="Tahoma" w:cs="Tahoma"/>
        </w:rPr>
      </w:pPr>
    </w:p>
    <w:p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w:t>
      </w:r>
      <w:r w:rsidR="00F37D03">
        <w:rPr>
          <w:rFonts w:ascii="Tahoma" w:hAnsi="Tahoma" w:cs="Tahoma"/>
        </w:rPr>
        <w:t xml:space="preserve"> wymaganiom </w:t>
      </w:r>
      <w:r w:rsidRPr="00F804EC">
        <w:rPr>
          <w:rFonts w:ascii="Tahoma" w:hAnsi="Tahoma" w:cs="Tahoma"/>
        </w:rPr>
        <w:t>określon</w:t>
      </w:r>
      <w:r w:rsidR="00F37D03">
        <w:rPr>
          <w:rFonts w:ascii="Tahoma" w:hAnsi="Tahoma" w:cs="Tahoma"/>
        </w:rPr>
        <w:t>ym</w:t>
      </w:r>
      <w:r w:rsidRPr="00F804EC">
        <w:rPr>
          <w:rFonts w:ascii="Tahoma" w:hAnsi="Tahoma" w:cs="Tahoma"/>
        </w:rPr>
        <w:t xml:space="preserve"> w niniejsz</w:t>
      </w:r>
      <w:r w:rsidR="00F37D03">
        <w:rPr>
          <w:rFonts w:ascii="Tahoma" w:hAnsi="Tahoma" w:cs="Tahoma"/>
        </w:rPr>
        <w:t>ym</w:t>
      </w:r>
      <w:r w:rsidRPr="00F804EC">
        <w:rPr>
          <w:rFonts w:ascii="Tahoma" w:hAnsi="Tahoma" w:cs="Tahoma"/>
        </w:rPr>
        <w:t xml:space="preserve"> </w:t>
      </w:r>
      <w:r w:rsidR="00F37D03">
        <w:rPr>
          <w:rFonts w:ascii="Tahoma" w:hAnsi="Tahoma" w:cs="Tahoma"/>
        </w:rPr>
        <w:t>zapytaniu ofertowym</w:t>
      </w:r>
      <w:r w:rsidRPr="00F804EC">
        <w:rPr>
          <w:rFonts w:ascii="Tahoma" w:hAnsi="Tahoma" w:cs="Tahoma"/>
        </w:rPr>
        <w:t>.</w:t>
      </w:r>
    </w:p>
    <w:p w:rsidR="00E91352" w:rsidRDefault="00E91352" w:rsidP="00534A8A">
      <w:pPr>
        <w:rPr>
          <w:rFonts w:ascii="Tahoma" w:hAnsi="Tahoma" w:cs="Tahoma"/>
          <w:b/>
        </w:rPr>
      </w:pPr>
    </w:p>
    <w:p w:rsidR="00AD347F" w:rsidRDefault="00AD347F" w:rsidP="00534A8A">
      <w:pPr>
        <w:rPr>
          <w:rFonts w:ascii="Tahoma" w:hAnsi="Tahoma" w:cs="Tahoma"/>
          <w:b/>
        </w:rPr>
      </w:pPr>
    </w:p>
    <w:p w:rsidR="00A636CA" w:rsidRPr="002A276D" w:rsidRDefault="000268EE" w:rsidP="00534A8A">
      <w:pPr>
        <w:rPr>
          <w:rFonts w:ascii="Tahoma" w:hAnsi="Tahoma" w:cs="Tahoma"/>
        </w:rPr>
      </w:pPr>
      <w:r w:rsidRPr="002A276D">
        <w:rPr>
          <w:rFonts w:ascii="Tahoma" w:hAnsi="Tahoma" w:cs="Tahoma"/>
          <w:b/>
        </w:rPr>
        <w:t xml:space="preserve">Zatwierdził: </w:t>
      </w:r>
      <w:r w:rsidRPr="002A276D">
        <w:rPr>
          <w:rFonts w:ascii="Tahoma" w:hAnsi="Tahoma" w:cs="Tahoma"/>
          <w:b/>
        </w:rPr>
        <w:tab/>
      </w:r>
    </w:p>
    <w:p w:rsidR="00602B8D" w:rsidRPr="002A276D" w:rsidRDefault="00602B8D" w:rsidP="000268EE">
      <w:pPr>
        <w:rPr>
          <w:rFonts w:ascii="Tahoma" w:hAnsi="Tahoma" w:cs="Tahoma"/>
          <w:b/>
        </w:rPr>
      </w:pPr>
    </w:p>
    <w:p w:rsidR="00420906" w:rsidRDefault="000268EE" w:rsidP="00420906">
      <w:pPr>
        <w:rPr>
          <w:rFonts w:ascii="Tahoma" w:hAnsi="Tahoma" w:cs="Tahoma"/>
          <w:b/>
        </w:rPr>
      </w:pPr>
      <w:r w:rsidRPr="002A276D">
        <w:rPr>
          <w:rFonts w:ascii="Tahoma" w:hAnsi="Tahoma" w:cs="Tahoma"/>
          <w:b/>
        </w:rPr>
        <w:t xml:space="preserve">Nr </w:t>
      </w:r>
      <w:r w:rsidR="00F37D03" w:rsidRPr="002A276D">
        <w:rPr>
          <w:rFonts w:ascii="Tahoma" w:hAnsi="Tahoma" w:cs="Tahoma"/>
          <w:b/>
        </w:rPr>
        <w:t>postępowania</w:t>
      </w:r>
      <w:r w:rsidR="00534A8A" w:rsidRPr="002A276D">
        <w:rPr>
          <w:rFonts w:ascii="Tahoma" w:hAnsi="Tahoma" w:cs="Tahoma"/>
          <w:b/>
        </w:rPr>
        <w:t>:</w:t>
      </w:r>
      <w:r w:rsidR="00A636CA" w:rsidRPr="00A636CA">
        <w:rPr>
          <w:rFonts w:ascii="Tahoma" w:hAnsi="Tahoma" w:cs="Tahoma"/>
          <w:b/>
        </w:rPr>
        <w:t xml:space="preserve"> </w:t>
      </w:r>
      <w:r w:rsidR="0073175B">
        <w:rPr>
          <w:rFonts w:ascii="Tahoma" w:hAnsi="Tahoma" w:cs="Tahoma"/>
          <w:b/>
        </w:rPr>
        <w:t>RI.271.222.2021</w:t>
      </w:r>
    </w:p>
    <w:p w:rsidR="000268EE" w:rsidRPr="00C94576" w:rsidRDefault="000268EE" w:rsidP="000268EE">
      <w:pPr>
        <w:rPr>
          <w:rFonts w:ascii="Tahoma" w:hAnsi="Tahoma" w:cs="Tahoma"/>
          <w:b/>
        </w:rPr>
      </w:pPr>
      <w:r w:rsidRPr="00C94576">
        <w:rPr>
          <w:rFonts w:ascii="Tahoma" w:hAnsi="Tahoma" w:cs="Tahoma"/>
          <w:b/>
        </w:rPr>
        <w:lastRenderedPageBreak/>
        <w:t>SPIS TREŚCI:</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Nazwa i adres zamawiającego.</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Tryb udzielenia zamówienia.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przedmiotu zamówienia.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realizacji zamówienia.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Wykonawcy występujący wspólnie.</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Udział podwykonawców.</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warunków udziału w postępowaniu</w:t>
      </w:r>
      <w:r w:rsidR="005E72D7">
        <w:rPr>
          <w:rFonts w:ascii="Tahoma" w:hAnsi="Tahoma" w:cs="Tahoma"/>
        </w:rPr>
        <w:t>.</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sposobie porozumiewania się zamawiającego z wykonawcami oraz przekazywania oświadczeń i dokumentów.</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Opis sposobu udzielania wyjaśnień dotyczących </w:t>
      </w:r>
      <w:r w:rsidR="005E72D7">
        <w:rPr>
          <w:rFonts w:ascii="Tahoma" w:hAnsi="Tahoma" w:cs="Tahoma"/>
        </w:rPr>
        <w:t>zapytania ofertowego.</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Wskazanie osób uprawnionych do kontaktu z wykonawcami.</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związania ofertą.</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przygotowania oferty.</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Miejsce i termin składania i otwarcia ofert.</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obliczenia ceny łącznej, waluta w jakiej dokonywane będą rozliczenia.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Czynności wykonywane przy otwarciu i ocenie ofert.</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Istotne dla stron </w:t>
      </w:r>
      <w:r w:rsidR="00D91B28" w:rsidRPr="00C94576">
        <w:rPr>
          <w:rFonts w:ascii="Tahoma" w:hAnsi="Tahoma" w:cs="Tahoma"/>
        </w:rPr>
        <w:t>postanowienia,</w:t>
      </w:r>
      <w:r w:rsidRPr="00C94576">
        <w:rPr>
          <w:rFonts w:ascii="Tahoma" w:hAnsi="Tahoma" w:cs="Tahoma"/>
        </w:rPr>
        <w:t xml:space="preserve"> które zostaną włączone do treści umowy</w:t>
      </w:r>
      <w:r w:rsidR="008C00DF">
        <w:rPr>
          <w:rFonts w:ascii="Tahoma" w:hAnsi="Tahoma" w:cs="Tahoma"/>
        </w:rPr>
        <w:t>.</w:t>
      </w:r>
    </w:p>
    <w:p w:rsidR="000268EE"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Program ubezpieczenia.</w:t>
      </w:r>
    </w:p>
    <w:p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szkodowości.</w:t>
      </w:r>
    </w:p>
    <w:p w:rsidR="00110E20" w:rsidRDefault="00110E20" w:rsidP="00110E20">
      <w:pPr>
        <w:pStyle w:val="Akapitzlist"/>
        <w:numPr>
          <w:ilvl w:val="0"/>
          <w:numId w:val="1"/>
        </w:numPr>
        <w:spacing w:after="0"/>
        <w:ind w:left="567" w:hanging="561"/>
        <w:rPr>
          <w:rFonts w:ascii="Tahoma" w:hAnsi="Tahoma" w:cs="Tahoma"/>
        </w:rPr>
      </w:pPr>
      <w:r w:rsidRPr="00A73E82">
        <w:rPr>
          <w:rFonts w:ascii="Tahoma" w:hAnsi="Tahoma" w:cs="Tahoma"/>
        </w:rPr>
        <w:t>Klauzula informacyjna z art. 13 RODO</w:t>
      </w:r>
    </w:p>
    <w:p w:rsidR="000268EE" w:rsidRPr="00C94576" w:rsidRDefault="0068111A" w:rsidP="00110E20">
      <w:pPr>
        <w:pStyle w:val="Akapitzlist"/>
        <w:numPr>
          <w:ilvl w:val="0"/>
          <w:numId w:val="1"/>
        </w:numPr>
        <w:spacing w:after="0"/>
        <w:ind w:left="567" w:hanging="561"/>
        <w:rPr>
          <w:rFonts w:ascii="Tahoma" w:hAnsi="Tahoma" w:cs="Tahoma"/>
        </w:rPr>
      </w:pPr>
      <w:r>
        <w:rPr>
          <w:rFonts w:ascii="Tahoma" w:hAnsi="Tahoma" w:cs="Tahoma"/>
        </w:rPr>
        <w:t>Wykaz załączników.</w:t>
      </w:r>
    </w:p>
    <w:p w:rsidR="00110E20" w:rsidRDefault="00110E20" w:rsidP="000268EE">
      <w:pPr>
        <w:rPr>
          <w:rFonts w:ascii="Tahoma" w:hAnsi="Tahoma" w:cs="Tahoma"/>
          <w:sz w:val="24"/>
          <w:szCs w:val="24"/>
        </w:rPr>
      </w:pPr>
    </w:p>
    <w:p w:rsidR="005E72D7" w:rsidRDefault="005E72D7" w:rsidP="000268EE">
      <w:pPr>
        <w:rPr>
          <w:rFonts w:ascii="Tahoma" w:hAnsi="Tahoma" w:cs="Tahoma"/>
          <w:sz w:val="24"/>
          <w:szCs w:val="24"/>
        </w:rPr>
      </w:pPr>
    </w:p>
    <w:p w:rsidR="005E72D7" w:rsidRDefault="005E72D7" w:rsidP="000268EE">
      <w:pPr>
        <w:rPr>
          <w:rFonts w:ascii="Tahoma" w:hAnsi="Tahoma" w:cs="Tahoma"/>
          <w:sz w:val="24"/>
          <w:szCs w:val="24"/>
        </w:rPr>
      </w:pPr>
    </w:p>
    <w:p w:rsidR="005E72D7" w:rsidRDefault="005E72D7" w:rsidP="000268EE">
      <w:pPr>
        <w:rPr>
          <w:rFonts w:ascii="Tahoma" w:hAnsi="Tahoma" w:cs="Tahoma"/>
          <w:sz w:val="24"/>
          <w:szCs w:val="24"/>
        </w:rPr>
      </w:pPr>
    </w:p>
    <w:p w:rsidR="002644A6" w:rsidRDefault="002644A6" w:rsidP="000268EE">
      <w:pPr>
        <w:rPr>
          <w:rFonts w:ascii="Tahoma" w:hAnsi="Tahoma" w:cs="Tahoma"/>
          <w:sz w:val="24"/>
          <w:szCs w:val="24"/>
        </w:rPr>
      </w:pPr>
    </w:p>
    <w:p w:rsidR="002644A6" w:rsidRDefault="002644A6" w:rsidP="000268EE">
      <w:pPr>
        <w:rPr>
          <w:rFonts w:ascii="Tahoma" w:hAnsi="Tahoma" w:cs="Tahoma"/>
          <w:sz w:val="24"/>
          <w:szCs w:val="24"/>
        </w:rPr>
      </w:pPr>
    </w:p>
    <w:p w:rsidR="00047818" w:rsidRDefault="00047818" w:rsidP="000268EE">
      <w:pPr>
        <w:rPr>
          <w:rFonts w:ascii="Tahoma" w:hAnsi="Tahoma" w:cs="Tahoma"/>
          <w:sz w:val="24"/>
          <w:szCs w:val="24"/>
        </w:rPr>
      </w:pPr>
    </w:p>
    <w:p w:rsidR="00047818" w:rsidRDefault="00047818" w:rsidP="000268EE">
      <w:pPr>
        <w:rPr>
          <w:rFonts w:ascii="Tahoma" w:hAnsi="Tahoma" w:cs="Tahoma"/>
          <w:sz w:val="24"/>
          <w:szCs w:val="24"/>
        </w:rPr>
      </w:pPr>
    </w:p>
    <w:p w:rsidR="00047818" w:rsidRDefault="00047818" w:rsidP="000268EE">
      <w:pPr>
        <w:rPr>
          <w:rFonts w:ascii="Tahoma" w:hAnsi="Tahoma" w:cs="Tahoma"/>
          <w:sz w:val="24"/>
          <w:szCs w:val="24"/>
        </w:rPr>
      </w:pPr>
    </w:p>
    <w:p w:rsidR="00047818" w:rsidRDefault="00047818" w:rsidP="000268EE">
      <w:pPr>
        <w:rPr>
          <w:rFonts w:ascii="Tahoma" w:hAnsi="Tahoma" w:cs="Tahoma"/>
          <w:sz w:val="24"/>
          <w:szCs w:val="24"/>
        </w:rPr>
      </w:pPr>
    </w:p>
    <w:p w:rsidR="00047818" w:rsidRDefault="00047818" w:rsidP="000268EE">
      <w:pPr>
        <w:rPr>
          <w:rFonts w:ascii="Tahoma" w:hAnsi="Tahoma" w:cs="Tahoma"/>
          <w:sz w:val="24"/>
          <w:szCs w:val="24"/>
        </w:rPr>
      </w:pPr>
    </w:p>
    <w:p w:rsidR="00047818" w:rsidRDefault="00047818" w:rsidP="000268EE">
      <w:pPr>
        <w:rPr>
          <w:rFonts w:ascii="Tahoma" w:hAnsi="Tahoma" w:cs="Tahoma"/>
          <w:sz w:val="24"/>
          <w:szCs w:val="24"/>
        </w:rPr>
      </w:pPr>
    </w:p>
    <w:p w:rsidR="005E72D7" w:rsidRDefault="005E72D7" w:rsidP="000268EE">
      <w:pPr>
        <w:rPr>
          <w:rFonts w:ascii="Tahoma" w:hAnsi="Tahoma" w:cs="Tahoma"/>
          <w:sz w:val="24"/>
          <w:szCs w:val="24"/>
        </w:rPr>
      </w:pPr>
    </w:p>
    <w:p w:rsidR="000268EE" w:rsidRPr="003475B0" w:rsidRDefault="000268EE" w:rsidP="000268EE">
      <w:pPr>
        <w:rPr>
          <w:rFonts w:ascii="Tahoma" w:hAnsi="Tahoma" w:cs="Tahoma"/>
          <w:sz w:val="24"/>
          <w:szCs w:val="24"/>
        </w:rPr>
      </w:pPr>
      <w:r w:rsidRPr="00867B4C">
        <w:rPr>
          <w:rFonts w:ascii="Tahoma" w:hAnsi="Tahoma" w:cs="Tahoma"/>
          <w:sz w:val="24"/>
          <w:szCs w:val="24"/>
        </w:rPr>
        <w:lastRenderedPageBreak/>
        <w:t xml:space="preserve">Elementy składowe </w:t>
      </w:r>
      <w:r w:rsidR="003475B0">
        <w:rPr>
          <w:rFonts w:ascii="Tahoma" w:hAnsi="Tahoma" w:cs="Tahoma"/>
          <w:sz w:val="24"/>
          <w:szCs w:val="24"/>
        </w:rPr>
        <w:t>zapytania ofertowego</w:t>
      </w:r>
      <w:r w:rsidRPr="00867B4C">
        <w:rPr>
          <w:rFonts w:ascii="Tahoma" w:hAnsi="Tahoma" w:cs="Tahoma"/>
          <w:sz w:val="24"/>
          <w:szCs w:val="24"/>
        </w:rPr>
        <w:t>:</w:t>
      </w:r>
    </w:p>
    <w:p w:rsidR="00820DD8" w:rsidRPr="003475B0" w:rsidRDefault="00867B4C" w:rsidP="003475B0">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rsidR="00302860" w:rsidRDefault="00302860" w:rsidP="00302860">
      <w:pPr>
        <w:autoSpaceDE w:val="0"/>
        <w:autoSpaceDN w:val="0"/>
        <w:adjustRightInd w:val="0"/>
        <w:spacing w:after="0"/>
        <w:jc w:val="both"/>
        <w:rPr>
          <w:rFonts w:ascii="Tahoma" w:eastAsia="Times New Roman" w:hAnsi="Tahoma" w:cs="Tahoma"/>
          <w:szCs w:val="32"/>
          <w:lang w:eastAsia="ar-SA"/>
        </w:rPr>
      </w:pPr>
    </w:p>
    <w:p w:rsidR="00302860" w:rsidRPr="00042933" w:rsidRDefault="00302860" w:rsidP="00302860">
      <w:pPr>
        <w:autoSpaceDE w:val="0"/>
        <w:autoSpaceDN w:val="0"/>
        <w:adjustRightInd w:val="0"/>
        <w:spacing w:after="0"/>
        <w:jc w:val="both"/>
        <w:rPr>
          <w:rFonts w:ascii="Tahoma" w:hAnsi="Tahoma" w:cs="Tahoma"/>
        </w:rPr>
      </w:pPr>
      <w:r w:rsidRPr="00042933">
        <w:rPr>
          <w:rFonts w:ascii="Tahoma" w:hAnsi="Tahoma" w:cs="Tahoma"/>
        </w:rPr>
        <w:t>Gmina Bodzanów</w:t>
      </w:r>
      <w:r>
        <w:rPr>
          <w:rFonts w:ascii="Tahoma" w:hAnsi="Tahoma" w:cs="Tahoma"/>
        </w:rPr>
        <w:t xml:space="preserve"> </w:t>
      </w:r>
      <w:r w:rsidRPr="00042933">
        <w:rPr>
          <w:rFonts w:ascii="Tahoma" w:hAnsi="Tahoma" w:cs="Tahoma"/>
        </w:rPr>
        <w:t>z/s w Chodkowie</w:t>
      </w:r>
    </w:p>
    <w:p w:rsidR="00302860" w:rsidRDefault="00302860" w:rsidP="00302860">
      <w:pPr>
        <w:autoSpaceDE w:val="0"/>
        <w:autoSpaceDN w:val="0"/>
        <w:adjustRightInd w:val="0"/>
        <w:spacing w:after="0"/>
        <w:jc w:val="both"/>
        <w:rPr>
          <w:rFonts w:ascii="Tahoma" w:hAnsi="Tahoma" w:cs="Tahoma"/>
        </w:rPr>
      </w:pPr>
      <w:r w:rsidRPr="00042933">
        <w:rPr>
          <w:rFonts w:ascii="Tahoma" w:hAnsi="Tahoma" w:cs="Tahoma"/>
        </w:rPr>
        <w:t>Chodkow</w:t>
      </w:r>
      <w:r>
        <w:rPr>
          <w:rFonts w:ascii="Tahoma" w:hAnsi="Tahoma" w:cs="Tahoma"/>
        </w:rPr>
        <w:t xml:space="preserve">o, </w:t>
      </w:r>
      <w:r w:rsidRPr="00042933">
        <w:rPr>
          <w:rFonts w:ascii="Tahoma" w:hAnsi="Tahoma" w:cs="Tahoma"/>
        </w:rPr>
        <w:t>ul. Bankowa 7</w:t>
      </w:r>
    </w:p>
    <w:p w:rsidR="00302860" w:rsidRPr="00042933" w:rsidRDefault="00302860" w:rsidP="00302860">
      <w:pPr>
        <w:autoSpaceDE w:val="0"/>
        <w:autoSpaceDN w:val="0"/>
        <w:adjustRightInd w:val="0"/>
        <w:spacing w:after="0"/>
        <w:jc w:val="both"/>
        <w:rPr>
          <w:rFonts w:ascii="Tahoma" w:hAnsi="Tahoma" w:cs="Tahoma"/>
        </w:rPr>
      </w:pPr>
      <w:r w:rsidRPr="00042933">
        <w:rPr>
          <w:rFonts w:ascii="Tahoma" w:hAnsi="Tahoma" w:cs="Tahoma"/>
        </w:rPr>
        <w:t>09 – 470 Bodzanów</w:t>
      </w:r>
    </w:p>
    <w:p w:rsidR="00302860" w:rsidRPr="00042933" w:rsidRDefault="00302860" w:rsidP="00302860">
      <w:pPr>
        <w:autoSpaceDE w:val="0"/>
        <w:autoSpaceDN w:val="0"/>
        <w:adjustRightInd w:val="0"/>
        <w:spacing w:after="0"/>
        <w:jc w:val="both"/>
        <w:rPr>
          <w:rFonts w:ascii="Tahoma" w:hAnsi="Tahoma" w:cs="Tahoma"/>
        </w:rPr>
      </w:pPr>
      <w:r w:rsidRPr="00042933">
        <w:rPr>
          <w:rFonts w:ascii="Tahoma" w:hAnsi="Tahoma" w:cs="Tahoma"/>
        </w:rPr>
        <w:t>Tel. 24 260 70 06</w:t>
      </w:r>
    </w:p>
    <w:p w:rsidR="00302860" w:rsidRDefault="00302860" w:rsidP="00302860">
      <w:pPr>
        <w:spacing w:after="0"/>
        <w:jc w:val="both"/>
        <w:rPr>
          <w:rFonts w:ascii="Tahoma" w:hAnsi="Tahoma" w:cs="Tahoma"/>
        </w:rPr>
      </w:pPr>
    </w:p>
    <w:p w:rsidR="00F53381" w:rsidRDefault="00F53381" w:rsidP="00D20FDB">
      <w:pPr>
        <w:jc w:val="both"/>
        <w:rPr>
          <w:rFonts w:ascii="Tahoma" w:hAnsi="Tahoma" w:cs="Tahoma"/>
        </w:rPr>
      </w:pPr>
      <w:r w:rsidRPr="00F53381">
        <w:rPr>
          <w:rFonts w:ascii="Tahoma" w:hAnsi="Tahoma" w:cs="Tahoma"/>
        </w:rPr>
        <w:t>działający w imieniu własnym.</w:t>
      </w:r>
    </w:p>
    <w:p w:rsidR="000268EE" w:rsidRPr="00D01792" w:rsidRDefault="000268EE" w:rsidP="00F53381">
      <w:pPr>
        <w:jc w:val="both"/>
        <w:rPr>
          <w:rFonts w:ascii="Tahoma" w:hAnsi="Tahoma" w:cs="Tahoma"/>
        </w:rPr>
      </w:pPr>
      <w:r w:rsidRPr="00D01792">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Pr="00D01792">
        <w:rPr>
          <w:rFonts w:ascii="Tahoma" w:hAnsi="Tahoma" w:cs="Tahoma"/>
        </w:rPr>
        <w:t>Eurobrokers</w:t>
      </w:r>
      <w:proofErr w:type="spellEnd"/>
      <w:r w:rsidRPr="00D01792">
        <w:rPr>
          <w:rFonts w:ascii="Tahoma" w:hAnsi="Tahoma" w:cs="Tahoma"/>
        </w:rPr>
        <w:t xml:space="preserve"> Sp. z o.o., 85</w:t>
      </w:r>
      <w:r w:rsidR="006C1084">
        <w:rPr>
          <w:rFonts w:ascii="Tahoma" w:hAnsi="Tahoma" w:cs="Tahoma"/>
        </w:rPr>
        <w:t xml:space="preserve"> - 110 Bydgoszcz, ul. Mostowa 2</w:t>
      </w:r>
      <w:r w:rsidRPr="00D01792">
        <w:rPr>
          <w:rFonts w:ascii="Tahoma" w:hAnsi="Tahoma" w:cs="Tahoma"/>
        </w:rPr>
        <w:t>,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w:t>
      </w:r>
      <w:proofErr w:type="spellStart"/>
      <w:r w:rsidRPr="00D01792">
        <w:rPr>
          <w:rFonts w:ascii="Tahoma" w:hAnsi="Tahoma" w:cs="Tahoma"/>
        </w:rPr>
        <w:t>Eurobrokers</w:t>
      </w:r>
      <w:proofErr w:type="spellEnd"/>
      <w:r w:rsidRPr="00D01792">
        <w:rPr>
          <w:rFonts w:ascii="Tahoma" w:hAnsi="Tahoma" w:cs="Tahoma"/>
        </w:rPr>
        <w:t xml:space="preserve"> sp. z o.o. przysługuje wynagrodzenie od wykonawcy, w wysokości zwyczajowo przyjętej, za wszystkie polisy wystawione w okresie objętym umową.</w:t>
      </w:r>
    </w:p>
    <w:p w:rsidR="000268EE" w:rsidRPr="00D01792" w:rsidRDefault="000268EE" w:rsidP="000268EE">
      <w:pPr>
        <w:rPr>
          <w:rFonts w:ascii="Tahoma" w:hAnsi="Tahoma" w:cs="Tahoma"/>
        </w:rPr>
      </w:pPr>
    </w:p>
    <w:p w:rsidR="00CB4EF2" w:rsidRPr="003475B0" w:rsidRDefault="009D4E4C" w:rsidP="009D4E4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rsidR="00C66576" w:rsidRDefault="00C66576" w:rsidP="00C66576">
      <w:pPr>
        <w:spacing w:after="0"/>
        <w:jc w:val="both"/>
        <w:rPr>
          <w:rFonts w:ascii="Tahoma" w:hAnsi="Tahoma" w:cs="Tahoma"/>
        </w:rPr>
      </w:pPr>
    </w:p>
    <w:p w:rsidR="00CD0F1B" w:rsidRDefault="00CD0F1B" w:rsidP="00CD0F1B">
      <w:pPr>
        <w:jc w:val="both"/>
        <w:rPr>
          <w:rFonts w:ascii="Tahoma" w:hAnsi="Tahoma" w:cs="Tahoma"/>
        </w:rPr>
      </w:pPr>
      <w:r w:rsidRPr="00D01792">
        <w:rPr>
          <w:rFonts w:ascii="Tahoma" w:hAnsi="Tahoma" w:cs="Tahoma"/>
        </w:rPr>
        <w:t xml:space="preserve">Postępowanie </w:t>
      </w:r>
      <w:r>
        <w:rPr>
          <w:rFonts w:ascii="Tahoma" w:hAnsi="Tahoma" w:cs="Tahoma"/>
        </w:rPr>
        <w:t xml:space="preserve">prowadzone jest </w:t>
      </w:r>
      <w:bookmarkStart w:id="0" w:name="_Hlk72763775"/>
      <w:r>
        <w:rPr>
          <w:rFonts w:ascii="Tahoma" w:hAnsi="Tahoma" w:cs="Tahoma"/>
        </w:rPr>
        <w:t>z</w:t>
      </w:r>
      <w:r w:rsidRPr="003475B0">
        <w:rPr>
          <w:rFonts w:ascii="Tahoma" w:hAnsi="Tahoma" w:cs="Tahoma"/>
        </w:rPr>
        <w:t xml:space="preserve">godnie z </w:t>
      </w:r>
      <w:bookmarkEnd w:id="0"/>
      <w:r>
        <w:rPr>
          <w:rFonts w:ascii="Tahoma" w:hAnsi="Tahoma" w:cs="Tahoma"/>
        </w:rPr>
        <w:t>r</w:t>
      </w:r>
      <w:r w:rsidRPr="00224FDB">
        <w:rPr>
          <w:rFonts w:ascii="Tahoma" w:hAnsi="Tahoma" w:cs="Tahoma"/>
        </w:rPr>
        <w:t xml:space="preserve">egulaminem udzielania </w:t>
      </w:r>
      <w:r w:rsidR="00755F25">
        <w:rPr>
          <w:rFonts w:ascii="Tahoma" w:hAnsi="Tahoma" w:cs="Tahoma"/>
        </w:rPr>
        <w:t>zamówień publicznych których wartość nie przekracza kwoty 130.000,00 zł</w:t>
      </w:r>
      <w:r w:rsidR="00D20FDB">
        <w:rPr>
          <w:rFonts w:ascii="Tahoma" w:hAnsi="Tahoma" w:cs="Tahoma"/>
        </w:rPr>
        <w:t>.</w:t>
      </w:r>
    </w:p>
    <w:p w:rsidR="003475B0" w:rsidRPr="00D01792" w:rsidRDefault="003475B0" w:rsidP="009D4E4C">
      <w:pPr>
        <w:jc w:val="both"/>
        <w:rPr>
          <w:rFonts w:ascii="Tahoma" w:hAnsi="Tahoma" w:cs="Tahoma"/>
        </w:rPr>
      </w:pPr>
      <w:r w:rsidRPr="003475B0">
        <w:rPr>
          <w:rFonts w:ascii="Tahoma" w:hAnsi="Tahoma" w:cs="Tahoma"/>
        </w:rPr>
        <w:t>Do niniejszego postępowania nie mają zastosowania przepisy ustawy z dnia 11 września 2019 roku Prawo zamówień publicznych (</w:t>
      </w:r>
      <w:proofErr w:type="spellStart"/>
      <w:r w:rsidR="00D20FDB" w:rsidRPr="00DB25B6">
        <w:rPr>
          <w:rFonts w:ascii="Tahoma" w:hAnsi="Tahoma" w:cs="Tahoma"/>
        </w:rPr>
        <w:t>t</w:t>
      </w:r>
      <w:r w:rsidR="00302860">
        <w:rPr>
          <w:rFonts w:ascii="Tahoma" w:hAnsi="Tahoma" w:cs="Tahoma"/>
        </w:rPr>
        <w:t>.</w:t>
      </w:r>
      <w:r w:rsidR="00D20FDB" w:rsidRPr="00DB25B6">
        <w:rPr>
          <w:rFonts w:ascii="Tahoma" w:hAnsi="Tahoma" w:cs="Tahoma"/>
        </w:rPr>
        <w:t>j</w:t>
      </w:r>
      <w:proofErr w:type="spellEnd"/>
      <w:r w:rsidR="00D20FDB" w:rsidRPr="00DB25B6">
        <w:rPr>
          <w:rFonts w:ascii="Tahoma" w:hAnsi="Tahoma" w:cs="Tahoma"/>
        </w:rPr>
        <w:t>. Dz.</w:t>
      </w:r>
      <w:r w:rsidR="00D20FDB">
        <w:rPr>
          <w:rFonts w:ascii="Tahoma" w:hAnsi="Tahoma" w:cs="Tahoma"/>
        </w:rPr>
        <w:t xml:space="preserve"> </w:t>
      </w:r>
      <w:r w:rsidR="00D20FDB" w:rsidRPr="00DB25B6">
        <w:rPr>
          <w:rFonts w:ascii="Tahoma" w:hAnsi="Tahoma" w:cs="Tahoma"/>
        </w:rPr>
        <w:t>U. z 2021 r. poz. 1129</w:t>
      </w:r>
      <w:r w:rsidR="00D20FDB">
        <w:rPr>
          <w:rFonts w:ascii="Tahoma" w:hAnsi="Tahoma" w:cs="Tahoma"/>
        </w:rPr>
        <w:t xml:space="preserve"> z </w:t>
      </w:r>
      <w:proofErr w:type="spellStart"/>
      <w:r w:rsidR="00D20FDB">
        <w:rPr>
          <w:rFonts w:ascii="Tahoma" w:hAnsi="Tahoma" w:cs="Tahoma"/>
        </w:rPr>
        <w:t>poźn</w:t>
      </w:r>
      <w:proofErr w:type="spellEnd"/>
      <w:r w:rsidR="00D20FDB">
        <w:rPr>
          <w:rFonts w:ascii="Tahoma" w:hAnsi="Tahoma" w:cs="Tahoma"/>
        </w:rPr>
        <w:t>. zm</w:t>
      </w:r>
      <w:r w:rsidRPr="003475B0">
        <w:rPr>
          <w:rFonts w:ascii="Tahoma" w:hAnsi="Tahoma" w:cs="Tahoma"/>
        </w:rPr>
        <w:t>.)</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rsidR="00644867" w:rsidRDefault="00644867" w:rsidP="00644867">
      <w:pPr>
        <w:pStyle w:val="Akapitzlist"/>
        <w:ind w:left="426"/>
        <w:jc w:val="both"/>
        <w:rPr>
          <w:rFonts w:ascii="Tahoma" w:hAnsi="Tahoma" w:cs="Tahoma"/>
          <w:b/>
        </w:rPr>
      </w:pPr>
    </w:p>
    <w:p w:rsidR="000B6EB5" w:rsidRDefault="000268EE" w:rsidP="000B6EB5">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rsidR="00070AA8" w:rsidRDefault="00070AA8" w:rsidP="00070AA8">
      <w:pPr>
        <w:spacing w:after="120"/>
        <w:ind w:left="425"/>
        <w:rPr>
          <w:rFonts w:ascii="Tahoma" w:hAnsi="Tahoma" w:cs="Tahoma"/>
        </w:rPr>
      </w:pPr>
    </w:p>
    <w:p w:rsidR="00302860" w:rsidRPr="00302860" w:rsidRDefault="00302860" w:rsidP="00070AA8">
      <w:pPr>
        <w:spacing w:after="120"/>
        <w:ind w:left="425"/>
        <w:rPr>
          <w:rFonts w:ascii="Tahoma" w:hAnsi="Tahoma" w:cs="Tahoma"/>
        </w:rPr>
      </w:pPr>
      <w:r w:rsidRPr="00302860">
        <w:rPr>
          <w:rFonts w:ascii="Tahoma" w:hAnsi="Tahoma" w:cs="Tahoma"/>
        </w:rPr>
        <w:t xml:space="preserve">Część </w:t>
      </w:r>
      <w:r w:rsidR="00855E70">
        <w:rPr>
          <w:rFonts w:ascii="Tahoma" w:hAnsi="Tahoma" w:cs="Tahoma"/>
        </w:rPr>
        <w:t>I</w:t>
      </w:r>
      <w:r w:rsidRPr="00302860">
        <w:rPr>
          <w:rFonts w:ascii="Tahoma" w:hAnsi="Tahoma" w:cs="Tahoma"/>
        </w:rPr>
        <w:t>:</w:t>
      </w:r>
    </w:p>
    <w:p w:rsidR="00302860" w:rsidRPr="00302860" w:rsidRDefault="00302860" w:rsidP="00070AA8">
      <w:pPr>
        <w:spacing w:after="120"/>
        <w:ind w:left="425"/>
        <w:rPr>
          <w:rFonts w:ascii="Tahoma" w:hAnsi="Tahoma" w:cs="Tahoma"/>
        </w:rPr>
      </w:pPr>
      <w:r w:rsidRPr="00302860">
        <w:rPr>
          <w:rFonts w:ascii="Tahoma" w:hAnsi="Tahoma" w:cs="Tahoma"/>
        </w:rPr>
        <w:t>Ubezpieczenia mienia od wszystkich ryzyk,</w:t>
      </w:r>
    </w:p>
    <w:p w:rsidR="00302860" w:rsidRPr="00302860" w:rsidRDefault="00302860" w:rsidP="00070AA8">
      <w:pPr>
        <w:spacing w:after="120"/>
        <w:ind w:left="425"/>
        <w:rPr>
          <w:rFonts w:ascii="Tahoma" w:hAnsi="Tahoma" w:cs="Tahoma"/>
        </w:rPr>
      </w:pPr>
      <w:r w:rsidRPr="00302860">
        <w:rPr>
          <w:rFonts w:ascii="Tahoma" w:hAnsi="Tahoma" w:cs="Tahoma"/>
        </w:rPr>
        <w:t>Ubezpieczenia sprzętu elektronicznego od wszystkich ryzyk,</w:t>
      </w:r>
    </w:p>
    <w:p w:rsidR="00302860" w:rsidRPr="00302860" w:rsidRDefault="00302860" w:rsidP="00070AA8">
      <w:pPr>
        <w:spacing w:after="120"/>
        <w:ind w:left="425"/>
        <w:rPr>
          <w:rFonts w:ascii="Tahoma" w:hAnsi="Tahoma" w:cs="Tahoma"/>
        </w:rPr>
      </w:pPr>
      <w:r w:rsidRPr="00302860">
        <w:rPr>
          <w:rFonts w:ascii="Tahoma" w:hAnsi="Tahoma" w:cs="Tahoma"/>
        </w:rPr>
        <w:t>Ubezpieczenia odpowiedzialności cywilnej,</w:t>
      </w:r>
    </w:p>
    <w:p w:rsidR="00302860" w:rsidRPr="00302860" w:rsidRDefault="00302860" w:rsidP="00070AA8">
      <w:pPr>
        <w:spacing w:after="120"/>
        <w:ind w:left="425"/>
        <w:rPr>
          <w:rFonts w:ascii="Tahoma" w:hAnsi="Tahoma" w:cs="Tahoma"/>
        </w:rPr>
      </w:pPr>
      <w:r w:rsidRPr="00302860">
        <w:rPr>
          <w:rFonts w:ascii="Tahoma" w:hAnsi="Tahoma" w:cs="Tahoma"/>
        </w:rPr>
        <w:t>Ubezpieczenia komunikacyjne (OC, NNW, AC/KR, ASS),</w:t>
      </w:r>
    </w:p>
    <w:p w:rsidR="00302860" w:rsidRDefault="00302860" w:rsidP="00070AA8">
      <w:pPr>
        <w:spacing w:after="120"/>
        <w:ind w:left="425"/>
        <w:rPr>
          <w:rFonts w:ascii="Tahoma" w:hAnsi="Tahoma" w:cs="Tahoma"/>
        </w:rPr>
      </w:pPr>
      <w:r w:rsidRPr="00302860">
        <w:rPr>
          <w:rFonts w:ascii="Tahoma" w:hAnsi="Tahoma" w:cs="Tahoma"/>
        </w:rPr>
        <w:t>Ubezpieczenie następstw nieszczęśliwych wypadków</w:t>
      </w:r>
      <w:r w:rsidR="00070AA8">
        <w:rPr>
          <w:rFonts w:ascii="Tahoma" w:hAnsi="Tahoma" w:cs="Tahoma"/>
        </w:rPr>
        <w:t>,</w:t>
      </w:r>
    </w:p>
    <w:p w:rsidR="00070AA8" w:rsidRPr="00302860" w:rsidRDefault="00070AA8" w:rsidP="00070AA8">
      <w:pPr>
        <w:spacing w:after="120"/>
        <w:ind w:left="425"/>
        <w:rPr>
          <w:rFonts w:ascii="Tahoma" w:hAnsi="Tahoma" w:cs="Tahoma"/>
        </w:rPr>
      </w:pPr>
      <w:r w:rsidRPr="00070AA8">
        <w:rPr>
          <w:rFonts w:ascii="Tahoma" w:hAnsi="Tahoma" w:cs="Tahoma"/>
        </w:rPr>
        <w:t>Ubezpieczenie łodzi motorowych (OC, NNW, Casco).</w:t>
      </w:r>
    </w:p>
    <w:p w:rsidR="00302860" w:rsidRDefault="00302860" w:rsidP="00070AA8">
      <w:pPr>
        <w:spacing w:after="120"/>
        <w:rPr>
          <w:rFonts w:ascii="Tahoma" w:hAnsi="Tahoma" w:cs="Tahoma"/>
        </w:rPr>
      </w:pPr>
    </w:p>
    <w:p w:rsidR="00070AA8" w:rsidRPr="00302860" w:rsidRDefault="00070AA8" w:rsidP="00070AA8">
      <w:pPr>
        <w:spacing w:after="120"/>
        <w:rPr>
          <w:rFonts w:ascii="Tahoma" w:hAnsi="Tahoma" w:cs="Tahoma"/>
        </w:rPr>
      </w:pPr>
    </w:p>
    <w:p w:rsidR="00302860" w:rsidRPr="00302860" w:rsidRDefault="00302860" w:rsidP="00070AA8">
      <w:pPr>
        <w:spacing w:after="120"/>
        <w:ind w:left="425"/>
        <w:rPr>
          <w:rFonts w:ascii="Tahoma" w:hAnsi="Tahoma" w:cs="Tahoma"/>
        </w:rPr>
      </w:pPr>
      <w:r w:rsidRPr="00302860">
        <w:rPr>
          <w:rFonts w:ascii="Tahoma" w:hAnsi="Tahoma" w:cs="Tahoma"/>
        </w:rPr>
        <w:lastRenderedPageBreak/>
        <w:t xml:space="preserve">Część </w:t>
      </w:r>
      <w:r w:rsidR="00855E70">
        <w:rPr>
          <w:rFonts w:ascii="Tahoma" w:hAnsi="Tahoma" w:cs="Tahoma"/>
        </w:rPr>
        <w:t>II</w:t>
      </w:r>
      <w:r w:rsidRPr="00302860">
        <w:rPr>
          <w:rFonts w:ascii="Tahoma" w:hAnsi="Tahoma" w:cs="Tahoma"/>
        </w:rPr>
        <w:t>:</w:t>
      </w:r>
    </w:p>
    <w:p w:rsidR="00302860" w:rsidRPr="00302860" w:rsidRDefault="00302860" w:rsidP="00070AA8">
      <w:pPr>
        <w:spacing w:after="120"/>
        <w:ind w:left="425"/>
        <w:rPr>
          <w:rFonts w:ascii="Tahoma" w:hAnsi="Tahoma" w:cs="Tahoma"/>
        </w:rPr>
      </w:pPr>
      <w:r w:rsidRPr="00302860">
        <w:rPr>
          <w:rFonts w:ascii="Tahoma" w:hAnsi="Tahoma" w:cs="Tahoma"/>
        </w:rPr>
        <w:t>Obowiązkowe ubezpieczenie odpowiedzialności cywilnej związanej z użytkowaniem statków powietrznych,</w:t>
      </w:r>
    </w:p>
    <w:p w:rsidR="00B04BCB" w:rsidRDefault="00302860" w:rsidP="00070AA8">
      <w:pPr>
        <w:spacing w:after="120"/>
        <w:ind w:left="425"/>
        <w:rPr>
          <w:rFonts w:ascii="Tahoma" w:hAnsi="Tahoma" w:cs="Tahoma"/>
        </w:rPr>
      </w:pPr>
      <w:r w:rsidRPr="00302860">
        <w:rPr>
          <w:rFonts w:ascii="Tahoma" w:hAnsi="Tahoma" w:cs="Tahoma"/>
        </w:rPr>
        <w:t>Nadwyżkowe ubezpieczenie odpowiedzialności cywilnej związanej z użytkowaniem statków powietrznych.</w:t>
      </w:r>
    </w:p>
    <w:p w:rsidR="00302860" w:rsidRPr="00D01792" w:rsidRDefault="00302860" w:rsidP="00302860">
      <w:pPr>
        <w:ind w:left="426"/>
        <w:rPr>
          <w:rFonts w:ascii="Tahoma" w:hAnsi="Tahoma" w:cs="Tahoma"/>
        </w:rPr>
      </w:pPr>
    </w:p>
    <w:p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t>Zamówienie obejmuje ubezpieczenie odpowiedzialności cywilnej i mienia zamawiającego będącego w posiadaniu następujących jednostek organizacyjnych:</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Urząd Gminy Bodzanów z/s w Chodkowie, ul. Bankowa 7, Chodkowo, 09-470 Bodzanów, Regon: 000536344</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Szkoła Podstawowa im. kpr. F. I. Grabowskiego w Bodzanowie, w Zespole Placówek Oświatowych w Bodzanowie, ul. Wyszogrodzka 1, Chodkowo-Działki, 09-470 Bodzanów, Regon: 000593649</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Przedszkole "Tęczowe Groszki" w Zespole Placówek Oświatowych  w Bodzanowie, ul. Wyszogrodzka 1A, 09-470 Bodzanów, Regon: 000904150</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Szkoła Podstawowa im. Janiny Jóźwiak w Cieślach, 09- 470 Bodzanów, Cieśle 18, Regon: 001111612</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Szkoła Podstawowa im. Obrońców Ojczyzny, w Zespole Placówek Oświatowych w Nowym Miszewie, ul. Szkolna 2, Nowe Miszewo, 09-470 Bodzanów, Regon: 001111598</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Przedszkole "Tęcza" w Miszewie Murowanym, w Zespole Placówek Oświatowych w Nowym Miszewie, Miszewo Murowane, ul. Południowa 11, 09-470 Bodzanów, Regon: 610379071</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Biblioteka Centrum Kultury w Bodzanowie, ul. Miodowa 17, Chodkowo-Działki, 09-470 Bodzanów,  Regon: 384273878, wraz z filią w Miszewie Murowanym, 09-471 Miszewo Murowane, ul. Południowa 2</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 xml:space="preserve">Wodociągi i Kanalizacja Gminy Bodzanów, ul. Bankowa 7, Chodkowo, 09-470 Bodzanów, Regon: 382083613 </w:t>
      </w:r>
    </w:p>
    <w:p w:rsid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Gminny Ośrodek Pomocy Społecznej, ul. Bankowa 7, Chodkowo, 09-470 Bodzanów, Regon: 610009316</w:t>
      </w:r>
    </w:p>
    <w:p w:rsidR="00E55009" w:rsidRPr="00E55009" w:rsidRDefault="00E55009" w:rsidP="00E55009">
      <w:pPr>
        <w:pStyle w:val="Tekstpodstawowywcity"/>
        <w:widowControl w:val="0"/>
        <w:numPr>
          <w:ilvl w:val="6"/>
          <w:numId w:val="2"/>
        </w:numPr>
        <w:tabs>
          <w:tab w:val="clear" w:pos="5040"/>
          <w:tab w:val="left" w:pos="0"/>
        </w:tabs>
        <w:suppressAutoHyphens/>
        <w:spacing w:after="0"/>
        <w:ind w:left="426" w:hanging="426"/>
        <w:jc w:val="both"/>
        <w:rPr>
          <w:rFonts w:ascii="Tahoma" w:hAnsi="Tahoma" w:cs="Tahoma"/>
        </w:rPr>
      </w:pPr>
      <w:r w:rsidRPr="00E55009">
        <w:rPr>
          <w:rFonts w:ascii="Tahoma" w:hAnsi="Tahoma" w:cs="Tahoma"/>
        </w:rPr>
        <w:t>Gmina Bodzanów, 09-470 Bodzanów, Chodkowo, ul. Bankowa 7, Regon: 611015626</w:t>
      </w:r>
    </w:p>
    <w:p w:rsidR="00D20FDB" w:rsidRPr="00C66576" w:rsidRDefault="00D20FDB" w:rsidP="00E55009">
      <w:pPr>
        <w:pStyle w:val="Tekstpodstawowywcity"/>
        <w:widowControl w:val="0"/>
        <w:tabs>
          <w:tab w:val="left" w:pos="0"/>
          <w:tab w:val="left" w:pos="5040"/>
        </w:tabs>
        <w:suppressAutoHyphens/>
        <w:spacing w:after="0"/>
        <w:ind w:left="0"/>
        <w:jc w:val="both"/>
        <w:rPr>
          <w:rFonts w:ascii="Tahoma" w:hAnsi="Tahoma" w:cs="Tahoma"/>
        </w:rPr>
      </w:pPr>
    </w:p>
    <w:p w:rsidR="00820DD8" w:rsidRPr="00DC14C6" w:rsidRDefault="000268EE" w:rsidP="00DC14C6">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rsidR="000268EE" w:rsidRPr="00D01792" w:rsidRDefault="000268EE" w:rsidP="00E55009">
      <w:pPr>
        <w:spacing w:after="0"/>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rsidR="000268EE" w:rsidRPr="00D01792" w:rsidRDefault="000268EE" w:rsidP="005E333E">
      <w:pPr>
        <w:spacing w:after="0"/>
        <w:rPr>
          <w:rFonts w:ascii="Tahoma" w:hAnsi="Tahoma" w:cs="Tahoma"/>
        </w:rPr>
      </w:pPr>
    </w:p>
    <w:p w:rsidR="000268EE" w:rsidRDefault="000268EE" w:rsidP="000268EE">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rsidR="00DC14C6" w:rsidRPr="00DC14C6" w:rsidRDefault="00DC14C6" w:rsidP="00DC14C6">
      <w:pPr>
        <w:pStyle w:val="Akapitzlist"/>
        <w:ind w:left="426"/>
        <w:jc w:val="both"/>
        <w:rPr>
          <w:rFonts w:ascii="Tahoma" w:hAnsi="Tahoma" w:cs="Tahoma"/>
          <w:b/>
        </w:rPr>
      </w:pPr>
    </w:p>
    <w:p w:rsidR="000268EE" w:rsidRPr="008C3B47"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w:t>
      </w:r>
      <w:r w:rsidRPr="008C3B47">
        <w:rPr>
          <w:rFonts w:ascii="Tahoma" w:hAnsi="Tahoma" w:cs="Tahoma"/>
        </w:rPr>
        <w:t xml:space="preserve">Ustawy z dnia 11 września 2015 r. o działalności </w:t>
      </w:r>
      <w:r w:rsidR="005524A9" w:rsidRPr="008C3B47">
        <w:rPr>
          <w:rFonts w:ascii="Tahoma" w:hAnsi="Tahoma" w:cs="Tahoma"/>
        </w:rPr>
        <w:t>ubezpieczeniowej i</w:t>
      </w:r>
      <w:r w:rsidRPr="008C3B47">
        <w:rPr>
          <w:rFonts w:ascii="Tahoma" w:hAnsi="Tahoma" w:cs="Tahoma"/>
        </w:rPr>
        <w:t xml:space="preserve"> reasekuracyjnej </w:t>
      </w:r>
      <w:r w:rsidRPr="00516A10">
        <w:rPr>
          <w:rFonts w:ascii="Tahoma" w:hAnsi="Tahoma" w:cs="Tahoma"/>
        </w:rPr>
        <w:t>(</w:t>
      </w:r>
      <w:proofErr w:type="spellStart"/>
      <w:r w:rsidR="00F1047B" w:rsidRPr="00516A10">
        <w:rPr>
          <w:rFonts w:ascii="Tahoma" w:hAnsi="Tahoma" w:cs="Tahoma"/>
        </w:rPr>
        <w:t>t</w:t>
      </w:r>
      <w:r w:rsidR="00E55009">
        <w:rPr>
          <w:rFonts w:ascii="Tahoma" w:hAnsi="Tahoma" w:cs="Tahoma"/>
        </w:rPr>
        <w:t>.</w:t>
      </w:r>
      <w:r w:rsidR="00F1047B" w:rsidRPr="00516A10">
        <w:rPr>
          <w:rFonts w:ascii="Tahoma" w:hAnsi="Tahoma" w:cs="Tahoma"/>
        </w:rPr>
        <w:t>j</w:t>
      </w:r>
      <w:proofErr w:type="spellEnd"/>
      <w:r w:rsidR="00F1047B" w:rsidRPr="00516A10">
        <w:rPr>
          <w:rFonts w:ascii="Tahoma" w:hAnsi="Tahoma" w:cs="Tahoma"/>
        </w:rPr>
        <w:t xml:space="preserve">. </w:t>
      </w:r>
      <w:r w:rsidRPr="00516A10">
        <w:rPr>
          <w:rFonts w:ascii="Tahoma" w:hAnsi="Tahoma" w:cs="Tahoma"/>
        </w:rPr>
        <w:t xml:space="preserve">Dz. U. z </w:t>
      </w:r>
      <w:r w:rsidR="00516A10" w:rsidRPr="00516A10">
        <w:rPr>
          <w:rFonts w:ascii="Tahoma" w:hAnsi="Tahoma" w:cs="Tahoma"/>
        </w:rPr>
        <w:t>2020 r. poz. 895</w:t>
      </w:r>
      <w:r w:rsidR="000763F1">
        <w:rPr>
          <w:rFonts w:ascii="Tahoma" w:hAnsi="Tahoma" w:cs="Tahoma"/>
        </w:rPr>
        <w:t xml:space="preserve"> z </w:t>
      </w:r>
      <w:proofErr w:type="spellStart"/>
      <w:r w:rsidR="000763F1">
        <w:rPr>
          <w:rFonts w:ascii="Tahoma" w:hAnsi="Tahoma" w:cs="Tahoma"/>
        </w:rPr>
        <w:t>późn</w:t>
      </w:r>
      <w:proofErr w:type="spellEnd"/>
      <w:r w:rsidR="000763F1">
        <w:rPr>
          <w:rFonts w:ascii="Tahoma" w:hAnsi="Tahoma" w:cs="Tahoma"/>
        </w:rPr>
        <w:t>. zm.</w:t>
      </w:r>
      <w:r w:rsidRPr="00516A10">
        <w:rPr>
          <w:rFonts w:ascii="Tahoma" w:hAnsi="Tahoma" w:cs="Tahoma"/>
        </w:rPr>
        <w:t>).</w:t>
      </w:r>
    </w:p>
    <w:p w:rsidR="000268EE" w:rsidRPr="0040217C"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lastRenderedPageBreak/>
        <w:t>Wykonawca musi posiadać ogólne (szczególne) warunki ubezpieczenia, zwane dalej OWU, wszystkich ubezpieczeń określonych w przedmiocie zamówienia.</w:t>
      </w:r>
    </w:p>
    <w:p w:rsidR="000268EE" w:rsidRPr="007967CE"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Wykonawca udzielał pełnomocnikowi Zamawiającego </w:t>
      </w:r>
      <w:proofErr w:type="spellStart"/>
      <w:r w:rsidRPr="0040217C">
        <w:rPr>
          <w:rFonts w:ascii="Tahoma" w:hAnsi="Tahoma" w:cs="Tahoma"/>
        </w:rPr>
        <w:t>Eurobrokers</w:t>
      </w:r>
      <w:proofErr w:type="spellEnd"/>
      <w:r w:rsidRPr="0040217C">
        <w:rPr>
          <w:rFonts w:ascii="Tahoma" w:hAnsi="Tahoma" w:cs="Tahoma"/>
        </w:rPr>
        <w:t xml:space="preserve"> sp. z o.o., na jego wniosek, informacji na temat likwidacji szkód Zamawiającego.</w:t>
      </w:r>
    </w:p>
    <w:p w:rsidR="00C66576" w:rsidRDefault="000268EE" w:rsidP="00E55009">
      <w:pPr>
        <w:spacing w:after="0"/>
        <w:rPr>
          <w:rFonts w:ascii="Tahoma" w:hAnsi="Tahoma" w:cs="Tahoma"/>
          <w:b/>
        </w:rPr>
      </w:pPr>
      <w:r w:rsidRPr="0040217C">
        <w:rPr>
          <w:rFonts w:ascii="Tahoma" w:hAnsi="Tahoma" w:cs="Tahoma"/>
          <w:b/>
        </w:rPr>
        <w:t>Szczegółowy zakres ubezpieczenia zawarty został w punkcie „Program ubezpieczenia”.</w:t>
      </w:r>
    </w:p>
    <w:p w:rsidR="00E55009" w:rsidRPr="007967CE" w:rsidRDefault="00E55009" w:rsidP="00E55009">
      <w:pPr>
        <w:spacing w:after="0"/>
        <w:rPr>
          <w:rFonts w:ascii="Tahoma" w:hAnsi="Tahoma" w:cs="Tahoma"/>
          <w:b/>
        </w:rPr>
      </w:pPr>
    </w:p>
    <w:p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rsidR="00155F86" w:rsidRDefault="00155F86"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rsidR="005C35AF" w:rsidRDefault="00E55009" w:rsidP="0040217C">
      <w:pPr>
        <w:spacing w:after="0"/>
        <w:jc w:val="both"/>
        <w:rPr>
          <w:rFonts w:ascii="Tahoma" w:hAnsi="Tahoma" w:cs="Tahoma"/>
          <w:b/>
        </w:rPr>
      </w:pPr>
      <w:r w:rsidRPr="00E55009">
        <w:rPr>
          <w:rFonts w:ascii="Tahoma" w:hAnsi="Tahoma" w:cs="Tahoma"/>
          <w:b/>
        </w:rPr>
        <w:t>od 01.01.2022 do 31.12.202</w:t>
      </w:r>
      <w:r>
        <w:rPr>
          <w:rFonts w:ascii="Tahoma" w:hAnsi="Tahoma" w:cs="Tahoma"/>
          <w:b/>
        </w:rPr>
        <w:t>2</w:t>
      </w:r>
      <w:r w:rsidRPr="00E55009">
        <w:rPr>
          <w:rFonts w:ascii="Tahoma" w:hAnsi="Tahoma" w:cs="Tahoma"/>
          <w:b/>
        </w:rPr>
        <w:t>.</w:t>
      </w:r>
    </w:p>
    <w:p w:rsidR="00E55009" w:rsidRDefault="00E55009" w:rsidP="0040217C">
      <w:pPr>
        <w:spacing w:after="0"/>
        <w:jc w:val="both"/>
        <w:rPr>
          <w:rFonts w:ascii="Tahoma" w:hAnsi="Tahoma" w:cs="Tahoma"/>
          <w:b/>
        </w:rPr>
      </w:pPr>
    </w:p>
    <w:p w:rsidR="00616439" w:rsidRDefault="00616439" w:rsidP="0040217C">
      <w:pPr>
        <w:spacing w:after="0"/>
        <w:jc w:val="both"/>
        <w:rPr>
          <w:rFonts w:ascii="Tahoma" w:hAnsi="Tahoma" w:cs="Tahoma"/>
          <w:b/>
        </w:rPr>
      </w:pPr>
      <w:r w:rsidRPr="00616439">
        <w:rPr>
          <w:rFonts w:ascii="Tahoma" w:hAnsi="Tahoma" w:cs="Tahoma"/>
          <w:b/>
        </w:rPr>
        <w:t>Cz</w:t>
      </w:r>
      <w:r>
        <w:rPr>
          <w:rFonts w:ascii="Tahoma" w:hAnsi="Tahoma" w:cs="Tahoma"/>
          <w:b/>
        </w:rPr>
        <w:t>ę</w:t>
      </w:r>
      <w:r w:rsidRPr="00616439">
        <w:rPr>
          <w:rFonts w:ascii="Tahoma" w:hAnsi="Tahoma" w:cs="Tahoma"/>
          <w:b/>
        </w:rPr>
        <w:t xml:space="preserve">ść </w:t>
      </w:r>
      <w:r w:rsidR="00404CFE">
        <w:rPr>
          <w:rFonts w:ascii="Tahoma" w:hAnsi="Tahoma" w:cs="Tahoma"/>
          <w:b/>
        </w:rPr>
        <w:t>I</w:t>
      </w:r>
      <w:r w:rsidRPr="00616439">
        <w:rPr>
          <w:rFonts w:ascii="Tahoma" w:hAnsi="Tahoma" w:cs="Tahoma"/>
          <w:b/>
        </w:rPr>
        <w:t>:</w:t>
      </w:r>
    </w:p>
    <w:p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rsidR="0012411F" w:rsidRPr="00B96DF1" w:rsidRDefault="000268EE" w:rsidP="00C66576">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E55009" w:rsidRPr="00E55009">
        <w:rPr>
          <w:rFonts w:ascii="Tahoma" w:hAnsi="Tahoma" w:cs="Tahoma"/>
        </w:rPr>
        <w:t>od 01.01.2022 do 31.12.2022.</w:t>
      </w:r>
    </w:p>
    <w:p w:rsidR="0012411F" w:rsidRPr="00D01792" w:rsidRDefault="0012411F" w:rsidP="00C66576">
      <w:pPr>
        <w:spacing w:after="0"/>
        <w:ind w:left="284" w:hanging="284"/>
        <w:jc w:val="both"/>
        <w:rPr>
          <w:rFonts w:ascii="Tahoma" w:hAnsi="Tahoma" w:cs="Tahoma"/>
        </w:rPr>
      </w:pPr>
    </w:p>
    <w:p w:rsidR="000268EE" w:rsidRDefault="000268EE" w:rsidP="00C66576">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komunikacyjnych </w:t>
      </w:r>
      <w:r w:rsidR="00ED5F0A">
        <w:rPr>
          <w:rFonts w:ascii="Tahoma" w:hAnsi="Tahoma" w:cs="Tahoma"/>
        </w:rPr>
        <w:t xml:space="preserve">roczny </w:t>
      </w:r>
      <w:r w:rsidRPr="00D01792">
        <w:rPr>
          <w:rFonts w:ascii="Tahoma" w:hAnsi="Tahoma" w:cs="Tahoma"/>
        </w:rPr>
        <w:t>okres liczon</w:t>
      </w:r>
      <w:r w:rsidR="00ED5F0A">
        <w:rPr>
          <w:rFonts w:ascii="Tahoma" w:hAnsi="Tahoma" w:cs="Tahoma"/>
        </w:rPr>
        <w:t>y</w:t>
      </w:r>
      <w:r w:rsidRPr="00D01792">
        <w:rPr>
          <w:rFonts w:ascii="Tahoma" w:hAnsi="Tahoma" w:cs="Tahoma"/>
        </w:rPr>
        <w:t xml:space="preserv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w:t>
      </w:r>
      <w:r w:rsidR="007B4C2D" w:rsidRPr="00F5627A">
        <w:rPr>
          <w:rFonts w:ascii="Tahoma" w:hAnsi="Tahoma" w:cs="Tahoma"/>
        </w:rPr>
        <w:t>pojazdów (załącznik</w:t>
      </w:r>
      <w:r w:rsidR="003F302B" w:rsidRPr="00F5627A">
        <w:rPr>
          <w:rFonts w:ascii="Tahoma" w:hAnsi="Tahoma" w:cs="Tahoma"/>
        </w:rPr>
        <w:t xml:space="preserve"> </w:t>
      </w:r>
      <w:r w:rsidR="005E333E">
        <w:rPr>
          <w:rFonts w:ascii="Tahoma" w:hAnsi="Tahoma" w:cs="Tahoma"/>
        </w:rPr>
        <w:t>1D</w:t>
      </w:r>
      <w:r w:rsidR="0008461F" w:rsidRPr="00F5627A">
        <w:rPr>
          <w:rFonts w:ascii="Tahoma" w:hAnsi="Tahoma" w:cs="Tahoma"/>
        </w:rPr>
        <w:t>).</w:t>
      </w:r>
      <w:r w:rsidR="0008461F">
        <w:rPr>
          <w:rFonts w:ascii="Tahoma" w:hAnsi="Tahoma" w:cs="Tahoma"/>
        </w:rPr>
        <w:t xml:space="preserve"> </w:t>
      </w:r>
      <w:r w:rsidR="00CB2CC5" w:rsidRPr="000A47F4">
        <w:rPr>
          <w:rFonts w:ascii="Tahoma" w:hAnsi="Tahoma" w:cs="Tahoma"/>
        </w:rPr>
        <w:t>Wyrównanie ubezpieczeń komunikacyjnych nastąpi w pierwszym okresie ubezpieczenia.</w:t>
      </w:r>
      <w:r w:rsidR="00CB2CC5">
        <w:rPr>
          <w:rFonts w:ascii="Tahoma" w:hAnsi="Tahoma" w:cs="Tahoma"/>
        </w:rPr>
        <w:t xml:space="preserve"> </w:t>
      </w:r>
    </w:p>
    <w:p w:rsidR="00616439" w:rsidRDefault="00616439" w:rsidP="00C66576">
      <w:pPr>
        <w:spacing w:after="0"/>
        <w:ind w:left="284" w:hanging="284"/>
        <w:jc w:val="both"/>
        <w:rPr>
          <w:rFonts w:ascii="Tahoma" w:hAnsi="Tahoma" w:cs="Tahoma"/>
        </w:rPr>
      </w:pPr>
    </w:p>
    <w:p w:rsidR="00616439" w:rsidRPr="00616439" w:rsidRDefault="00616439" w:rsidP="00616439">
      <w:pPr>
        <w:spacing w:after="0"/>
        <w:ind w:left="284" w:hanging="284"/>
        <w:jc w:val="both"/>
        <w:rPr>
          <w:rFonts w:ascii="Tahoma" w:hAnsi="Tahoma" w:cs="Tahoma"/>
          <w:b/>
        </w:rPr>
      </w:pPr>
      <w:r w:rsidRPr="00616439">
        <w:rPr>
          <w:rFonts w:ascii="Tahoma" w:hAnsi="Tahoma" w:cs="Tahoma"/>
          <w:b/>
        </w:rPr>
        <w:t xml:space="preserve">Część </w:t>
      </w:r>
      <w:r w:rsidR="00404CFE">
        <w:rPr>
          <w:rFonts w:ascii="Tahoma" w:hAnsi="Tahoma" w:cs="Tahoma"/>
          <w:b/>
        </w:rPr>
        <w:t>II</w:t>
      </w:r>
      <w:r w:rsidRPr="00616439">
        <w:rPr>
          <w:rFonts w:ascii="Tahoma" w:hAnsi="Tahoma" w:cs="Tahoma"/>
          <w:b/>
        </w:rPr>
        <w:t>:</w:t>
      </w:r>
    </w:p>
    <w:p w:rsidR="00616439" w:rsidRPr="00616439" w:rsidRDefault="00616439" w:rsidP="00616439">
      <w:pPr>
        <w:spacing w:after="0"/>
        <w:ind w:left="284" w:hanging="284"/>
        <w:jc w:val="both"/>
        <w:rPr>
          <w:rFonts w:ascii="Tahoma" w:hAnsi="Tahoma" w:cs="Tahoma"/>
          <w:bCs/>
        </w:rPr>
      </w:pPr>
      <w:r w:rsidRPr="00616439">
        <w:rPr>
          <w:rFonts w:ascii="Tahoma" w:hAnsi="Tahoma" w:cs="Tahoma"/>
          <w:bCs/>
        </w:rPr>
        <w:t xml:space="preserve">Okres ubezpieczenia: od 04.03.2022 r. do </w:t>
      </w:r>
      <w:r>
        <w:rPr>
          <w:rFonts w:ascii="Tahoma" w:hAnsi="Tahoma" w:cs="Tahoma"/>
          <w:bCs/>
        </w:rPr>
        <w:t>03.03</w:t>
      </w:r>
      <w:r w:rsidRPr="00616439">
        <w:rPr>
          <w:rFonts w:ascii="Tahoma" w:hAnsi="Tahoma" w:cs="Tahoma"/>
          <w:bCs/>
        </w:rPr>
        <w:t>.202</w:t>
      </w:r>
      <w:r>
        <w:rPr>
          <w:rFonts w:ascii="Tahoma" w:hAnsi="Tahoma" w:cs="Tahoma"/>
          <w:bCs/>
        </w:rPr>
        <w:t>3</w:t>
      </w:r>
      <w:r w:rsidRPr="00616439">
        <w:rPr>
          <w:rFonts w:ascii="Tahoma" w:hAnsi="Tahoma" w:cs="Tahoma"/>
          <w:bCs/>
        </w:rPr>
        <w:t xml:space="preserve"> r. </w:t>
      </w:r>
    </w:p>
    <w:p w:rsidR="00155F86" w:rsidRDefault="00155F86" w:rsidP="00155F86">
      <w:pPr>
        <w:spacing w:after="0"/>
        <w:rPr>
          <w:rFonts w:ascii="Tahoma" w:hAnsi="Tahoma" w:cs="Tahoma"/>
          <w:b/>
        </w:rPr>
      </w:pPr>
    </w:p>
    <w:p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rsidR="005E333E" w:rsidRDefault="005E333E"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rsidR="000268EE" w:rsidRDefault="000268EE" w:rsidP="00433D59">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rsidR="00155F86" w:rsidRPr="00D01792" w:rsidRDefault="00155F86" w:rsidP="00433D59">
      <w:pPr>
        <w:spacing w:after="0"/>
        <w:jc w:val="both"/>
        <w:rPr>
          <w:rFonts w:ascii="Tahoma" w:hAnsi="Tahoma" w:cs="Tahoma"/>
        </w:rPr>
      </w:pPr>
    </w:p>
    <w:p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rsidR="005E333E" w:rsidRDefault="005E333E"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rsidR="000268EE" w:rsidRPr="00D01792" w:rsidRDefault="000268EE" w:rsidP="0040217C">
      <w:pPr>
        <w:spacing w:after="0"/>
        <w:jc w:val="both"/>
        <w:rPr>
          <w:rFonts w:ascii="Tahoma" w:hAnsi="Tahoma" w:cs="Tahoma"/>
        </w:rPr>
      </w:pPr>
      <w:r w:rsidRPr="00D01792">
        <w:rPr>
          <w:rFonts w:ascii="Tahoma" w:hAnsi="Tahoma" w:cs="Tahoma"/>
        </w:rPr>
        <w:t>Zamawiający żąda wskazania przez wykonawcę w ofercie części zamówienia których wykonanie z</w:t>
      </w:r>
      <w:r w:rsidR="00D476E8">
        <w:rPr>
          <w:rFonts w:ascii="Tahoma" w:hAnsi="Tahoma" w:cs="Tahoma"/>
        </w:rPr>
        <w:t>amierza powierzyć podwykonawcom</w:t>
      </w:r>
      <w:r w:rsidRPr="00D01792">
        <w:rPr>
          <w:rFonts w:ascii="Tahoma" w:hAnsi="Tahoma" w:cs="Tahoma"/>
        </w:rPr>
        <w:t xml:space="preserve"> i podania przez wykonawcę firm (nazw)</w:t>
      </w:r>
      <w:r w:rsidR="00C66576">
        <w:rPr>
          <w:rFonts w:ascii="Tahoma" w:hAnsi="Tahoma" w:cs="Tahoma"/>
        </w:rPr>
        <w:t xml:space="preserve"> </w:t>
      </w:r>
      <w:r w:rsidRPr="00D01792">
        <w:rPr>
          <w:rFonts w:ascii="Tahoma" w:hAnsi="Tahoma" w:cs="Tahoma"/>
        </w:rPr>
        <w:t>podwykonawców.</w:t>
      </w:r>
    </w:p>
    <w:p w:rsidR="00C66576" w:rsidRDefault="00C66576"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rsidR="000268EE" w:rsidRPr="00D01792" w:rsidRDefault="000268EE" w:rsidP="000268EE">
      <w:pPr>
        <w:rPr>
          <w:rFonts w:ascii="Tahoma" w:hAnsi="Tahoma" w:cs="Tahoma"/>
        </w:rPr>
      </w:pPr>
    </w:p>
    <w:p w:rsidR="00762CB2" w:rsidRPr="00867B4C" w:rsidRDefault="00762CB2"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 xml:space="preserve">Opis warunków udziału w postępowaniu </w:t>
      </w:r>
    </w:p>
    <w:p w:rsidR="000268EE" w:rsidRPr="00D01792" w:rsidRDefault="000268EE" w:rsidP="00762CB2">
      <w:pPr>
        <w:spacing w:after="0"/>
        <w:jc w:val="both"/>
        <w:rPr>
          <w:rFonts w:ascii="Tahoma" w:hAnsi="Tahoma" w:cs="Tahoma"/>
        </w:rPr>
      </w:pPr>
    </w:p>
    <w:p w:rsidR="005E72D7" w:rsidRDefault="005E72D7" w:rsidP="005E72D7">
      <w:pPr>
        <w:spacing w:after="0"/>
        <w:jc w:val="both"/>
        <w:rPr>
          <w:rFonts w:ascii="Tahoma" w:hAnsi="Tahoma" w:cs="Tahoma"/>
        </w:rPr>
      </w:pPr>
      <w:r w:rsidRPr="00D01792">
        <w:rPr>
          <w:rFonts w:ascii="Tahoma" w:hAnsi="Tahoma" w:cs="Tahoma"/>
        </w:rPr>
        <w:t>O udzielen</w:t>
      </w:r>
      <w:r>
        <w:rPr>
          <w:rFonts w:ascii="Tahoma" w:hAnsi="Tahoma" w:cs="Tahoma"/>
        </w:rPr>
        <w:t xml:space="preserve">ie zamówienia mogą ubiegać się Wykonawcy, którzy </w:t>
      </w:r>
      <w:r w:rsidRPr="00D01792">
        <w:rPr>
          <w:rFonts w:ascii="Tahoma" w:hAnsi="Tahoma" w:cs="Tahoma"/>
        </w:rPr>
        <w:t>posiada</w:t>
      </w:r>
      <w:r>
        <w:rPr>
          <w:rFonts w:ascii="Tahoma" w:hAnsi="Tahoma" w:cs="Tahoma"/>
        </w:rPr>
        <w:t>ją</w:t>
      </w:r>
      <w:r w:rsidRPr="00D01792">
        <w:rPr>
          <w:rFonts w:ascii="Tahoma" w:hAnsi="Tahoma" w:cs="Tahoma"/>
        </w:rPr>
        <w:t xml:space="preserve"> zezwolenie organu nadzoru na wykonywanie działalności ubezpieczen</w:t>
      </w:r>
      <w:r>
        <w:rPr>
          <w:rFonts w:ascii="Tahoma" w:hAnsi="Tahoma" w:cs="Tahoma"/>
        </w:rPr>
        <w:t>iowej, o którym mowa w art.</w:t>
      </w:r>
      <w:r w:rsidRPr="00D01792">
        <w:rPr>
          <w:rFonts w:ascii="Tahoma" w:hAnsi="Tahoma" w:cs="Tahoma"/>
        </w:rPr>
        <w:t xml:space="preserve"> 7 ust. 1 ustawy z </w:t>
      </w:r>
      <w:r w:rsidRPr="0078415D">
        <w:rPr>
          <w:rFonts w:ascii="Tahoma" w:hAnsi="Tahoma" w:cs="Tahoma"/>
        </w:rPr>
        <w:t xml:space="preserve">dnia 11 września 2015 r. o działalności ubezpieczeniowej i reasekuracyjnej </w:t>
      </w:r>
      <w:r w:rsidRPr="008C3B47">
        <w:rPr>
          <w:rFonts w:ascii="Tahoma" w:hAnsi="Tahoma" w:cs="Tahoma"/>
        </w:rPr>
        <w:t xml:space="preserve">(tj. Dz. U. z </w:t>
      </w:r>
      <w:r w:rsidRPr="00C86C1B">
        <w:rPr>
          <w:rFonts w:ascii="Tahoma" w:hAnsi="Tahoma" w:cs="Tahoma"/>
        </w:rPr>
        <w:t>2020 r. poz.</w:t>
      </w:r>
      <w:r>
        <w:rPr>
          <w:rFonts w:ascii="Tahoma" w:hAnsi="Tahoma" w:cs="Tahoma"/>
        </w:rPr>
        <w:t xml:space="preserve"> </w:t>
      </w:r>
      <w:r w:rsidRPr="00C86C1B">
        <w:rPr>
          <w:rFonts w:ascii="Tahoma" w:hAnsi="Tahoma" w:cs="Tahoma"/>
        </w:rPr>
        <w:t>895</w:t>
      </w:r>
      <w:r>
        <w:rPr>
          <w:rFonts w:ascii="Tahoma" w:hAnsi="Tahoma" w:cs="Tahoma"/>
        </w:rPr>
        <w:t xml:space="preserve"> z </w:t>
      </w:r>
      <w:proofErr w:type="spellStart"/>
      <w:r>
        <w:rPr>
          <w:rFonts w:ascii="Tahoma" w:hAnsi="Tahoma" w:cs="Tahoma"/>
        </w:rPr>
        <w:t>późn</w:t>
      </w:r>
      <w:proofErr w:type="spellEnd"/>
      <w:r>
        <w:rPr>
          <w:rFonts w:ascii="Tahoma" w:hAnsi="Tahoma" w:cs="Tahoma"/>
        </w:rPr>
        <w:t>. zm.</w:t>
      </w:r>
      <w:r w:rsidR="002A276D">
        <w:rPr>
          <w:rFonts w:ascii="Tahoma" w:hAnsi="Tahoma" w:cs="Tahoma"/>
        </w:rPr>
        <w:t>)</w:t>
      </w:r>
      <w:r w:rsidRPr="00D01792">
        <w:rPr>
          <w:rFonts w:ascii="Tahoma" w:hAnsi="Tahoma" w:cs="Tahoma"/>
        </w:rPr>
        <w:t xml:space="preserve">. </w:t>
      </w:r>
      <w:r w:rsidR="002A276D">
        <w:rPr>
          <w:rFonts w:ascii="Tahoma" w:hAnsi="Tahoma" w:cs="Tahoma"/>
        </w:rPr>
        <w:t>W</w:t>
      </w:r>
      <w:r w:rsidR="00D476E8">
        <w:rPr>
          <w:rFonts w:ascii="Tahoma" w:hAnsi="Tahoma" w:cs="Tahoma"/>
        </w:rPr>
        <w:t>ykonawca w</w:t>
      </w:r>
      <w:r w:rsidR="002A276D">
        <w:rPr>
          <w:rFonts w:ascii="Tahoma" w:hAnsi="Tahoma" w:cs="Tahoma"/>
        </w:rPr>
        <w:t xml:space="preserve">inien załączyć do oferty </w:t>
      </w:r>
      <w:r w:rsidRPr="00D01792">
        <w:rPr>
          <w:rFonts w:ascii="Tahoma" w:hAnsi="Tahoma" w:cs="Tahoma"/>
        </w:rPr>
        <w:t>kopi</w:t>
      </w:r>
      <w:r w:rsidR="002A276D">
        <w:rPr>
          <w:rFonts w:ascii="Tahoma" w:hAnsi="Tahoma" w:cs="Tahoma"/>
        </w:rPr>
        <w:t>ę</w:t>
      </w:r>
      <w:r w:rsidRPr="00D01792">
        <w:rPr>
          <w:rFonts w:ascii="Tahoma" w:hAnsi="Tahoma" w:cs="Tahoma"/>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Pr>
          <w:rFonts w:ascii="Tahoma" w:hAnsi="Tahoma" w:cs="Tahoma"/>
        </w:rPr>
        <w:t>.08.</w:t>
      </w:r>
      <w:r w:rsidRPr="00D01792">
        <w:rPr>
          <w:rFonts w:ascii="Tahoma" w:hAnsi="Tahoma" w:cs="Tahoma"/>
        </w:rPr>
        <w:t>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r w:rsidR="002A276D">
        <w:rPr>
          <w:rFonts w:ascii="Tahoma" w:hAnsi="Tahoma" w:cs="Tahoma"/>
        </w:rPr>
        <w:t>.</w:t>
      </w:r>
    </w:p>
    <w:p w:rsidR="002A276D" w:rsidRDefault="002A276D" w:rsidP="005E72D7">
      <w:pPr>
        <w:spacing w:after="0"/>
        <w:jc w:val="both"/>
        <w:rPr>
          <w:rFonts w:ascii="Tahoma" w:hAnsi="Tahoma" w:cs="Tahoma"/>
        </w:rPr>
      </w:pPr>
    </w:p>
    <w:p w:rsidR="005E72D7" w:rsidRDefault="005E72D7" w:rsidP="005E72D7">
      <w:pPr>
        <w:spacing w:after="0"/>
        <w:jc w:val="both"/>
        <w:rPr>
          <w:rFonts w:ascii="Tahoma" w:hAnsi="Tahoma" w:cs="Tahoma"/>
        </w:rPr>
      </w:pPr>
    </w:p>
    <w:p w:rsidR="002247F5" w:rsidRPr="00540385" w:rsidRDefault="002247F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r w:rsidR="002644A6">
        <w:rPr>
          <w:rFonts w:ascii="Tahoma" w:hAnsi="Tahoma" w:cs="Tahoma"/>
          <w:sz w:val="24"/>
          <w:szCs w:val="24"/>
        </w:rPr>
        <w:t>.</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w:t>
      </w:r>
      <w:r w:rsidR="005E72D7">
        <w:rPr>
          <w:rFonts w:ascii="Tahoma" w:hAnsi="Tahoma" w:cs="Tahoma"/>
        </w:rPr>
        <w:t xml:space="preserve"> </w:t>
      </w:r>
      <w:r w:rsidRPr="00D01792">
        <w:rPr>
          <w:rFonts w:ascii="Tahoma" w:hAnsi="Tahoma" w:cs="Tahoma"/>
        </w:rPr>
        <w:t>lub drogą elektroniczną. Każda ze stron na żądanie drugiej strony niezwłocznie potwierdza fakt ich otrzymania.</w:t>
      </w:r>
    </w:p>
    <w:p w:rsidR="000268EE" w:rsidRPr="00D01792" w:rsidRDefault="000268EE" w:rsidP="002247F5">
      <w:pPr>
        <w:spacing w:after="0"/>
        <w:jc w:val="both"/>
        <w:rPr>
          <w:rFonts w:ascii="Tahoma" w:hAnsi="Tahoma" w:cs="Tahoma"/>
        </w:rPr>
      </w:pPr>
      <w:r w:rsidRPr="00D01792">
        <w:rPr>
          <w:rFonts w:ascii="Tahoma" w:hAnsi="Tahoma" w:cs="Tahoma"/>
        </w:rPr>
        <w:t>Adres poczty elektronicznej</w:t>
      </w:r>
      <w:r w:rsidR="005E72D7">
        <w:rPr>
          <w:rFonts w:ascii="Tahoma" w:hAnsi="Tahoma" w:cs="Tahoma"/>
        </w:rPr>
        <w:t xml:space="preserve"> </w:t>
      </w:r>
      <w:r w:rsidRPr="00D01792">
        <w:rPr>
          <w:rFonts w:ascii="Tahoma" w:hAnsi="Tahoma" w:cs="Tahoma"/>
        </w:rPr>
        <w:t xml:space="preserve">i adres do korespondencji podane są w </w:t>
      </w:r>
      <w:r w:rsidRPr="005E72D7">
        <w:rPr>
          <w:rFonts w:ascii="Tahoma" w:hAnsi="Tahoma" w:cs="Tahoma"/>
        </w:rPr>
        <w:t>punkcie 1</w:t>
      </w:r>
      <w:r w:rsidR="005E72D7" w:rsidRPr="005E72D7">
        <w:rPr>
          <w:rFonts w:ascii="Tahoma" w:hAnsi="Tahoma" w:cs="Tahoma"/>
        </w:rPr>
        <w:t>0</w:t>
      </w:r>
      <w:r w:rsidRPr="005E72D7">
        <w:rPr>
          <w:rFonts w:ascii="Tahoma" w:hAnsi="Tahoma" w:cs="Tahoma"/>
        </w:rPr>
        <w:t xml:space="preserve"> </w:t>
      </w:r>
      <w:r w:rsidR="005E72D7" w:rsidRPr="005E72D7">
        <w:rPr>
          <w:rFonts w:ascii="Tahoma" w:hAnsi="Tahoma" w:cs="Tahoma"/>
        </w:rPr>
        <w:t>zapytania</w:t>
      </w:r>
      <w:r w:rsidR="005E72D7">
        <w:rPr>
          <w:rFonts w:ascii="Tahoma" w:hAnsi="Tahoma" w:cs="Tahoma"/>
        </w:rPr>
        <w:t xml:space="preserve"> ofertowego</w:t>
      </w:r>
      <w:r w:rsidRPr="00D01792">
        <w:rPr>
          <w:rFonts w:ascii="Tahoma" w:hAnsi="Tahoma" w:cs="Tahoma"/>
        </w:rPr>
        <w:t xml:space="preserve"> „Wskazanie osób uprawnionych do kontaktu z wykonawcami”.</w:t>
      </w:r>
    </w:p>
    <w:p w:rsidR="000268EE" w:rsidRDefault="000268EE" w:rsidP="002247F5">
      <w:pPr>
        <w:spacing w:after="0"/>
        <w:jc w:val="both"/>
        <w:rPr>
          <w:rFonts w:ascii="Tahoma" w:hAnsi="Tahoma" w:cs="Tahoma"/>
        </w:rPr>
      </w:pPr>
    </w:p>
    <w:p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 xml:space="preserve">Opis sposobu udzielania wyjaśnień dotyczących </w:t>
      </w:r>
      <w:r w:rsidR="005E72D7">
        <w:rPr>
          <w:rFonts w:ascii="Tahoma" w:hAnsi="Tahoma" w:cs="Tahoma"/>
          <w:sz w:val="24"/>
          <w:szCs w:val="24"/>
        </w:rPr>
        <w:t>zapytania ofertowego</w:t>
      </w:r>
      <w:r w:rsidR="002644A6">
        <w:rPr>
          <w:rFonts w:ascii="Tahoma" w:hAnsi="Tahoma" w:cs="Tahoma"/>
          <w:sz w:val="24"/>
          <w:szCs w:val="24"/>
        </w:rPr>
        <w:t>.</w:t>
      </w:r>
    </w:p>
    <w:p w:rsidR="000268EE" w:rsidRPr="00D01792" w:rsidRDefault="000268EE" w:rsidP="002247F5">
      <w:pPr>
        <w:spacing w:after="0"/>
        <w:jc w:val="both"/>
        <w:rPr>
          <w:rFonts w:ascii="Tahoma" w:hAnsi="Tahoma" w:cs="Tahoma"/>
        </w:rPr>
      </w:pPr>
    </w:p>
    <w:p w:rsidR="000268EE" w:rsidRDefault="000268EE" w:rsidP="00D9010D">
      <w:pPr>
        <w:pStyle w:val="Akapitzlist"/>
        <w:spacing w:after="0"/>
        <w:ind w:left="0"/>
        <w:jc w:val="both"/>
        <w:rPr>
          <w:rFonts w:ascii="Tahoma" w:hAnsi="Tahoma" w:cs="Tahoma"/>
        </w:rPr>
      </w:pPr>
      <w:r w:rsidRPr="00D34E4B">
        <w:rPr>
          <w:rFonts w:ascii="Tahoma" w:hAnsi="Tahoma" w:cs="Tahoma"/>
        </w:rPr>
        <w:t xml:space="preserve">Wykonawca może zwrócić się do Zamawiającego o wyjaśnienie treści </w:t>
      </w:r>
      <w:r w:rsidR="00F849D1">
        <w:rPr>
          <w:rFonts w:ascii="Tahoma" w:hAnsi="Tahoma" w:cs="Tahoma"/>
        </w:rPr>
        <w:t>zapytania ofertowego</w:t>
      </w:r>
      <w:r w:rsidRPr="00D34E4B">
        <w:rPr>
          <w:rFonts w:ascii="Tahoma" w:hAnsi="Tahoma" w:cs="Tahoma"/>
        </w:rPr>
        <w:t>, kierując swoje zapytania na piśmie</w:t>
      </w:r>
      <w:r w:rsidR="005E72D7">
        <w:rPr>
          <w:rFonts w:ascii="Tahoma" w:hAnsi="Tahoma" w:cs="Tahoma"/>
        </w:rPr>
        <w:t xml:space="preserve"> </w:t>
      </w:r>
      <w:r w:rsidR="00F849D1">
        <w:rPr>
          <w:rFonts w:ascii="Tahoma" w:hAnsi="Tahoma" w:cs="Tahoma"/>
        </w:rPr>
        <w:t>lub drogą elektroniczną</w:t>
      </w:r>
      <w:r w:rsidRPr="00D34E4B">
        <w:rPr>
          <w:rFonts w:ascii="Tahoma" w:hAnsi="Tahoma" w:cs="Tahoma"/>
        </w:rPr>
        <w:t xml:space="preserve">. Zamawiający jest obowiązany udzielić wyjaśnień </w:t>
      </w:r>
      <w:r w:rsidR="00F849D1">
        <w:rPr>
          <w:rFonts w:ascii="Tahoma" w:hAnsi="Tahoma" w:cs="Tahoma"/>
        </w:rPr>
        <w:t xml:space="preserve">wykonawcy zadającemu pytania lub zwracającemu się o wyjaśnienia </w:t>
      </w:r>
      <w:r w:rsidRPr="00D34E4B">
        <w:rPr>
          <w:rFonts w:ascii="Tahoma" w:hAnsi="Tahoma" w:cs="Tahoma"/>
        </w:rPr>
        <w:t>niezwłocznie, jednak nie później niż na 2 dni przed upływem terminu składania ofert</w:t>
      </w:r>
      <w:r w:rsidR="005E72D7">
        <w:rPr>
          <w:rFonts w:ascii="Tahoma" w:hAnsi="Tahoma" w:cs="Tahoma"/>
        </w:rPr>
        <w:t>.</w:t>
      </w:r>
      <w:r w:rsidRPr="00D34E4B">
        <w:rPr>
          <w:rFonts w:ascii="Tahoma" w:hAnsi="Tahoma" w:cs="Tahoma"/>
        </w:rPr>
        <w:t xml:space="preserve"> </w:t>
      </w:r>
    </w:p>
    <w:p w:rsidR="000268EE" w:rsidRPr="00D01792" w:rsidRDefault="00F849D1" w:rsidP="00D9010D">
      <w:pPr>
        <w:pStyle w:val="Akapitzlist"/>
        <w:spacing w:after="0"/>
        <w:ind w:left="0"/>
        <w:jc w:val="both"/>
        <w:rPr>
          <w:rFonts w:ascii="Tahoma" w:hAnsi="Tahoma" w:cs="Tahoma"/>
        </w:rPr>
      </w:pPr>
      <w:r>
        <w:rPr>
          <w:rFonts w:ascii="Tahoma" w:hAnsi="Tahoma" w:cs="Tahoma"/>
        </w:rPr>
        <w:t xml:space="preserve">Zamawiający może nie udzielić </w:t>
      </w:r>
      <w:r w:rsidR="00CD0F1B">
        <w:rPr>
          <w:rFonts w:ascii="Tahoma" w:hAnsi="Tahoma" w:cs="Tahoma"/>
        </w:rPr>
        <w:t>wyjaśnień,</w:t>
      </w:r>
      <w:r>
        <w:rPr>
          <w:rFonts w:ascii="Tahoma" w:hAnsi="Tahoma" w:cs="Tahoma"/>
        </w:rPr>
        <w:t xml:space="preserve"> jeśli pytania lub prośba o udzielenie wyjaśnień wpłynie później niż 5 dni przed ostatecznym terminem składania ofert.</w:t>
      </w:r>
    </w:p>
    <w:p w:rsidR="000268EE" w:rsidRPr="00D01792" w:rsidRDefault="000268EE" w:rsidP="002247F5">
      <w:pPr>
        <w:spacing w:after="0"/>
        <w:jc w:val="both"/>
        <w:rPr>
          <w:rFonts w:ascii="Tahoma" w:hAnsi="Tahoma" w:cs="Tahoma"/>
        </w:rPr>
      </w:pPr>
    </w:p>
    <w:p w:rsidR="000268EE"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rsidR="000268EE" w:rsidRPr="00D01792" w:rsidRDefault="000268EE" w:rsidP="002247F5">
      <w:pPr>
        <w:spacing w:after="0"/>
        <w:jc w:val="both"/>
        <w:rPr>
          <w:rFonts w:ascii="Tahoma" w:hAnsi="Tahoma" w:cs="Tahoma"/>
        </w:rPr>
      </w:pPr>
    </w:p>
    <w:p w:rsidR="00F75030" w:rsidRPr="00D01792" w:rsidRDefault="00F75030" w:rsidP="00F75030">
      <w:pPr>
        <w:spacing w:after="0"/>
        <w:jc w:val="both"/>
        <w:rPr>
          <w:rFonts w:ascii="Tahoma" w:hAnsi="Tahoma" w:cs="Tahoma"/>
        </w:rPr>
      </w:pPr>
      <w:r w:rsidRPr="00D01792">
        <w:rPr>
          <w:rFonts w:ascii="Tahoma" w:hAnsi="Tahoma" w:cs="Tahoma"/>
        </w:rPr>
        <w:t>Osobą uprawnioną do kontaktów z Wykonawcami jest:</w:t>
      </w:r>
    </w:p>
    <w:p w:rsidR="00F75030" w:rsidRPr="00D01792" w:rsidRDefault="00F75030" w:rsidP="00F75030">
      <w:pPr>
        <w:spacing w:after="0"/>
        <w:jc w:val="both"/>
        <w:rPr>
          <w:rFonts w:ascii="Tahoma" w:hAnsi="Tahoma" w:cs="Tahoma"/>
        </w:rPr>
      </w:pPr>
      <w:r w:rsidRPr="00D01792">
        <w:rPr>
          <w:rFonts w:ascii="Tahoma" w:hAnsi="Tahoma" w:cs="Tahoma"/>
        </w:rPr>
        <w:tab/>
      </w:r>
    </w:p>
    <w:p w:rsidR="00F75030" w:rsidRPr="00D01792" w:rsidRDefault="00F75030" w:rsidP="00D20FDB">
      <w:pPr>
        <w:spacing w:after="0"/>
        <w:jc w:val="both"/>
        <w:rPr>
          <w:rFonts w:ascii="Tahoma" w:hAnsi="Tahoma" w:cs="Tahoma"/>
        </w:rPr>
      </w:pPr>
      <w:r w:rsidRPr="00D01792">
        <w:rPr>
          <w:rFonts w:ascii="Tahoma" w:hAnsi="Tahoma" w:cs="Tahoma"/>
        </w:rPr>
        <w:t xml:space="preserve">Marek Ludwiczak reprezentujący działającą z pełnomocnictwa Zamawiającego firmę </w:t>
      </w:r>
      <w:proofErr w:type="spellStart"/>
      <w:r w:rsidRPr="00D01792">
        <w:rPr>
          <w:rFonts w:ascii="Tahoma" w:hAnsi="Tahoma" w:cs="Tahoma"/>
        </w:rPr>
        <w:t>Eurobrokers</w:t>
      </w:r>
      <w:proofErr w:type="spellEnd"/>
      <w:r w:rsidRPr="00D01792">
        <w:rPr>
          <w:rFonts w:ascii="Tahoma" w:hAnsi="Tahoma" w:cs="Tahoma"/>
        </w:rPr>
        <w:t xml:space="preserve"> Sp. z o.o., Przedstawicielstwo w Mławie, 06 – 500 Mława, ul. Żwirki 26, </w:t>
      </w:r>
    </w:p>
    <w:p w:rsidR="00F75030" w:rsidRPr="00D01792" w:rsidRDefault="00F75030" w:rsidP="00D20FDB">
      <w:pPr>
        <w:spacing w:after="0"/>
        <w:jc w:val="both"/>
        <w:rPr>
          <w:rFonts w:ascii="Tahoma" w:hAnsi="Tahoma" w:cs="Tahoma"/>
        </w:rPr>
      </w:pPr>
    </w:p>
    <w:p w:rsidR="00F75030" w:rsidRPr="00D01792" w:rsidRDefault="00D20FDB" w:rsidP="00D20FDB">
      <w:pPr>
        <w:spacing w:after="0"/>
        <w:jc w:val="both"/>
        <w:rPr>
          <w:rFonts w:ascii="Tahoma" w:hAnsi="Tahoma" w:cs="Tahoma"/>
        </w:rPr>
      </w:pPr>
      <w:r>
        <w:rPr>
          <w:rFonts w:ascii="Tahoma" w:hAnsi="Tahoma" w:cs="Tahoma"/>
        </w:rPr>
        <w:t>e-</w:t>
      </w:r>
      <w:r w:rsidR="00F75030" w:rsidRPr="00D01792">
        <w:rPr>
          <w:rFonts w:ascii="Tahoma" w:hAnsi="Tahoma" w:cs="Tahoma"/>
        </w:rPr>
        <w:t xml:space="preserve">mail: </w:t>
      </w:r>
      <w:hyperlink r:id="rId9" w:history="1">
        <w:r w:rsidR="00F849D1" w:rsidRPr="004A6FA9">
          <w:rPr>
            <w:rStyle w:val="Hipercze"/>
            <w:rFonts w:ascii="Tahoma" w:hAnsi="Tahoma" w:cs="Tahoma"/>
          </w:rPr>
          <w:t>marek.ludwiczak@eurobrokers.com.pl</w:t>
        </w:r>
      </w:hyperlink>
      <w:r w:rsidR="00F849D1">
        <w:rPr>
          <w:rFonts w:ascii="Tahoma" w:hAnsi="Tahoma" w:cs="Tahoma"/>
        </w:rPr>
        <w:t xml:space="preserve"> tel. 503-09-11-75</w:t>
      </w:r>
    </w:p>
    <w:p w:rsidR="00F75030" w:rsidRPr="00D01792" w:rsidRDefault="00F75030" w:rsidP="00D20FDB">
      <w:pPr>
        <w:spacing w:after="0"/>
        <w:jc w:val="both"/>
        <w:rPr>
          <w:rFonts w:ascii="Tahoma" w:hAnsi="Tahoma" w:cs="Tahoma"/>
        </w:rPr>
      </w:pPr>
    </w:p>
    <w:p w:rsidR="005E72D7" w:rsidRPr="005E72D7" w:rsidRDefault="00F75030" w:rsidP="00D20FDB">
      <w:pPr>
        <w:ind w:right="-284"/>
        <w:jc w:val="both"/>
        <w:rPr>
          <w:rFonts w:ascii="Tahoma" w:hAnsi="Tahoma" w:cs="Tahoma"/>
          <w:color w:val="FF0000"/>
        </w:rPr>
      </w:pPr>
      <w:r w:rsidRPr="00D01792">
        <w:rPr>
          <w:rFonts w:ascii="Tahoma" w:hAnsi="Tahoma" w:cs="Tahoma"/>
        </w:rPr>
        <w:t>Godziny pracy: od poniedziałku do piątku od 8.00 do 16.00.</w:t>
      </w:r>
    </w:p>
    <w:p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rsidR="00D34E4B" w:rsidRDefault="00D34E4B" w:rsidP="002247F5">
      <w:pPr>
        <w:spacing w:after="0"/>
        <w:jc w:val="both"/>
        <w:rPr>
          <w:rFonts w:ascii="Tahoma" w:hAnsi="Tahoma" w:cs="Tahoma"/>
        </w:rPr>
      </w:pPr>
    </w:p>
    <w:p w:rsidR="00D34E4B" w:rsidRPr="00D34E4B" w:rsidRDefault="004F1ECF"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rsidR="000268EE" w:rsidRPr="00D01792" w:rsidRDefault="000268EE" w:rsidP="002247F5">
      <w:pPr>
        <w:spacing w:after="0"/>
        <w:jc w:val="both"/>
        <w:rPr>
          <w:rFonts w:ascii="Tahoma" w:hAnsi="Tahoma" w:cs="Tahoma"/>
        </w:rPr>
      </w:pP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w:t>
      </w:r>
      <w:r w:rsidR="008B0ABD">
        <w:rPr>
          <w:rFonts w:ascii="Tahoma" w:hAnsi="Tahoma" w:cs="Tahoma"/>
        </w:rPr>
        <w:t>n</w:t>
      </w:r>
      <w:r w:rsidRPr="004F1ECF">
        <w:rPr>
          <w:rFonts w:ascii="Tahoma" w:hAnsi="Tahoma" w:cs="Tahoma"/>
        </w:rPr>
        <w:t>a zawierać:</w:t>
      </w:r>
    </w:p>
    <w:p w:rsidR="000268EE" w:rsidRPr="004F1ECF" w:rsidRDefault="000268EE" w:rsidP="00850478">
      <w:pPr>
        <w:pStyle w:val="Akapitzlist"/>
        <w:numPr>
          <w:ilvl w:val="0"/>
          <w:numId w:val="6"/>
        </w:numPr>
        <w:spacing w:after="0"/>
        <w:ind w:left="851"/>
        <w:jc w:val="both"/>
        <w:rPr>
          <w:rFonts w:ascii="Tahoma" w:hAnsi="Tahoma" w:cs="Tahoma"/>
        </w:rPr>
      </w:pPr>
      <w:r w:rsidRPr="004F1ECF">
        <w:rPr>
          <w:rFonts w:ascii="Tahoma" w:hAnsi="Tahoma" w:cs="Tahoma"/>
        </w:rPr>
        <w:t xml:space="preserve">Formularz oferty (załącznik A do </w:t>
      </w:r>
      <w:r w:rsidR="005E72D7">
        <w:rPr>
          <w:rFonts w:ascii="Tahoma" w:hAnsi="Tahoma" w:cs="Tahoma"/>
        </w:rPr>
        <w:t>zapytania ofertowego</w:t>
      </w:r>
      <w:r w:rsidRPr="004F1ECF">
        <w:rPr>
          <w:rFonts w:ascii="Tahoma" w:hAnsi="Tahoma" w:cs="Tahoma"/>
        </w:rPr>
        <w:t>),</w:t>
      </w:r>
    </w:p>
    <w:p w:rsidR="000268EE" w:rsidRDefault="000268EE" w:rsidP="00850478">
      <w:pPr>
        <w:pStyle w:val="Akapitzlist"/>
        <w:numPr>
          <w:ilvl w:val="0"/>
          <w:numId w:val="6"/>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rsidR="00F849D1" w:rsidRDefault="00F849D1" w:rsidP="00850478">
      <w:pPr>
        <w:pStyle w:val="Akapitzlist"/>
        <w:numPr>
          <w:ilvl w:val="0"/>
          <w:numId w:val="6"/>
        </w:numPr>
        <w:spacing w:after="0"/>
        <w:ind w:left="851"/>
        <w:jc w:val="both"/>
        <w:rPr>
          <w:rFonts w:ascii="Tahoma" w:hAnsi="Tahoma" w:cs="Tahoma"/>
        </w:rPr>
      </w:pPr>
      <w:r>
        <w:rPr>
          <w:rFonts w:ascii="Tahoma" w:hAnsi="Tahoma" w:cs="Tahoma"/>
        </w:rPr>
        <w:t>Kopię zezwolenia na prowadzenie działalności jako ubezpieczyciel,</w:t>
      </w:r>
    </w:p>
    <w:p w:rsidR="00F849D1" w:rsidRPr="004F1ECF" w:rsidRDefault="00F849D1" w:rsidP="00850478">
      <w:pPr>
        <w:pStyle w:val="Akapitzlist"/>
        <w:numPr>
          <w:ilvl w:val="0"/>
          <w:numId w:val="6"/>
        </w:numPr>
        <w:spacing w:after="0"/>
        <w:ind w:left="851"/>
        <w:jc w:val="both"/>
        <w:rPr>
          <w:rFonts w:ascii="Tahoma" w:hAnsi="Tahoma" w:cs="Tahoma"/>
        </w:rPr>
      </w:pPr>
      <w:r>
        <w:rPr>
          <w:rFonts w:ascii="Tahoma" w:hAnsi="Tahoma" w:cs="Tahoma"/>
        </w:rPr>
        <w:t>Kopię wypisu z KRS nie starszą niż 2 miesiące od ostatecznego terminu składania ofert.</w:t>
      </w:r>
    </w:p>
    <w:p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w:t>
      </w:r>
      <w:r w:rsidR="0010406E">
        <w:rPr>
          <w:rFonts w:ascii="Tahoma" w:hAnsi="Tahoma" w:cs="Tahoma"/>
        </w:rPr>
        <w:t>winna</w:t>
      </w:r>
      <w:r w:rsidR="000268EE" w:rsidRPr="004F1ECF">
        <w:rPr>
          <w:rFonts w:ascii="Tahoma" w:hAnsi="Tahoma" w:cs="Tahoma"/>
        </w:rPr>
        <w:t xml:space="preserve"> był przygotowane zgodnie z załączonym wzorem zawartym w </w:t>
      </w:r>
      <w:r w:rsidR="005E72D7">
        <w:rPr>
          <w:rFonts w:ascii="Tahoma" w:hAnsi="Tahoma" w:cs="Tahoma"/>
        </w:rPr>
        <w:t>niniejszym zapytaniu ofertowym</w:t>
      </w:r>
      <w:r w:rsidR="0010406E">
        <w:rPr>
          <w:rFonts w:ascii="Tahoma" w:hAnsi="Tahoma" w:cs="Tahoma"/>
        </w:rPr>
        <w:t xml:space="preserve"> (załącznik A)</w:t>
      </w:r>
      <w:r w:rsidR="000268EE" w:rsidRPr="004F1ECF">
        <w:rPr>
          <w:rFonts w:ascii="Tahoma" w:hAnsi="Tahoma" w:cs="Tahoma"/>
        </w:rPr>
        <w:t>.</w:t>
      </w:r>
    </w:p>
    <w:p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Treść oferty winna odpowiadać treści </w:t>
      </w:r>
      <w:r w:rsidR="005E72D7">
        <w:rPr>
          <w:rFonts w:ascii="Tahoma" w:hAnsi="Tahoma" w:cs="Tahoma"/>
        </w:rPr>
        <w:t>zapytania ofertowego.</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winna być sporządzona w języku polskim, z zachowaniem formy pisemnej za pomocą narzędzia zapewniającego trwałość treści (np. wydruk, pismo </w:t>
      </w:r>
      <w:proofErr w:type="spellStart"/>
      <w:r w:rsidRPr="004F1ECF">
        <w:rPr>
          <w:rFonts w:ascii="Tahoma" w:hAnsi="Tahoma" w:cs="Tahoma"/>
        </w:rPr>
        <w:t>niezmazywalnym</w:t>
      </w:r>
      <w:proofErr w:type="spellEnd"/>
      <w:r w:rsidRPr="004F1ECF">
        <w:rPr>
          <w:rFonts w:ascii="Tahoma" w:hAnsi="Tahoma" w:cs="Tahoma"/>
        </w:rPr>
        <w:t xml:space="preserve"> długopisem).</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t>
      </w:r>
      <w:r w:rsidR="0010406E">
        <w:rPr>
          <w:rFonts w:ascii="Tahoma" w:hAnsi="Tahoma" w:cs="Tahoma"/>
        </w:rPr>
        <w:t>winna</w:t>
      </w:r>
      <w:r w:rsidRPr="004F1ECF">
        <w:rPr>
          <w:rFonts w:ascii="Tahoma" w:hAnsi="Tahoma" w:cs="Tahoma"/>
        </w:rPr>
        <w:t xml:space="preserve"> być p</w:t>
      </w:r>
      <w:r w:rsidR="0010406E">
        <w:rPr>
          <w:rFonts w:ascii="Tahoma" w:hAnsi="Tahoma" w:cs="Tahoma"/>
        </w:rPr>
        <w:t>odpisana przez osoby wskazane do reprezentacji ubezpieczyciela w KRS lub posiadające stosowne pełnomocnictwo do reprezentowania ubezpieczyciela</w:t>
      </w:r>
      <w:r w:rsidR="005E72D7">
        <w:rPr>
          <w:rFonts w:ascii="Tahoma" w:hAnsi="Tahoma" w:cs="Tahoma"/>
        </w:rPr>
        <w:t>.</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r w:rsidR="005E72D7">
        <w:rPr>
          <w:rFonts w:ascii="Tahoma" w:hAnsi="Tahoma" w:cs="Tahoma"/>
        </w:rPr>
        <w:t>.</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rsid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Wykonawca ponosi koszty związane z przygotowaniem i </w:t>
      </w:r>
      <w:r w:rsidR="005524A9" w:rsidRPr="004F1ECF">
        <w:rPr>
          <w:rFonts w:ascii="Tahoma" w:hAnsi="Tahoma" w:cs="Tahoma"/>
        </w:rPr>
        <w:t>złożeniem oferty</w:t>
      </w:r>
      <w:r w:rsidRPr="004F1ECF">
        <w:rPr>
          <w:rFonts w:ascii="Tahoma" w:hAnsi="Tahoma" w:cs="Tahoma"/>
        </w:rPr>
        <w:t>.</w:t>
      </w: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t>
      </w:r>
      <w:r w:rsidR="001750EB">
        <w:rPr>
          <w:rFonts w:ascii="Tahoma" w:hAnsi="Tahoma" w:cs="Tahoma"/>
        </w:rPr>
        <w:t>winna</w:t>
      </w:r>
      <w:r w:rsidRPr="004F1ECF">
        <w:rPr>
          <w:rFonts w:ascii="Tahoma" w:hAnsi="Tahoma" w:cs="Tahoma"/>
        </w:rPr>
        <w:t xml:space="preserve"> być złożona Zamawiającemu w nieprzejrzystej i zaklejonej kopercie z opisem:</w:t>
      </w:r>
    </w:p>
    <w:p w:rsidR="000268EE" w:rsidRPr="00D01792" w:rsidRDefault="000268EE" w:rsidP="004F1ECF">
      <w:pPr>
        <w:spacing w:after="0"/>
        <w:ind w:left="426" w:hanging="426"/>
        <w:jc w:val="both"/>
        <w:rPr>
          <w:rFonts w:ascii="Tahoma" w:hAnsi="Tahoma" w:cs="Tahoma"/>
        </w:rPr>
      </w:pP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rsidR="000268EE" w:rsidRPr="00D01792" w:rsidRDefault="000268EE" w:rsidP="005A304A">
      <w:pPr>
        <w:spacing w:after="0"/>
        <w:ind w:left="426" w:hanging="426"/>
        <w:jc w:val="center"/>
        <w:rPr>
          <w:rFonts w:ascii="Tahoma" w:hAnsi="Tahoma" w:cs="Tahoma"/>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rsidR="000268EE" w:rsidRPr="005A304A" w:rsidRDefault="000268EE" w:rsidP="005A304A">
      <w:pPr>
        <w:spacing w:after="0"/>
        <w:ind w:left="426" w:hanging="426"/>
        <w:jc w:val="center"/>
        <w:rPr>
          <w:rFonts w:ascii="Tahoma" w:hAnsi="Tahoma" w:cs="Tahoma"/>
          <w:b/>
        </w:rPr>
      </w:pPr>
    </w:p>
    <w:p w:rsidR="000268EE" w:rsidRDefault="000268EE" w:rsidP="005A304A">
      <w:pPr>
        <w:spacing w:after="0"/>
        <w:ind w:left="426" w:hanging="426"/>
        <w:jc w:val="center"/>
        <w:rPr>
          <w:rFonts w:ascii="Tahoma" w:hAnsi="Tahoma" w:cs="Tahoma"/>
          <w:b/>
        </w:rPr>
      </w:pPr>
      <w:r w:rsidRPr="005A304A">
        <w:rPr>
          <w:rFonts w:ascii="Tahoma" w:hAnsi="Tahoma" w:cs="Tahoma"/>
          <w:b/>
        </w:rPr>
        <w:t>OFERTA NA UBEZPIECZENIE MIENIA I ODPOWIEDZIALNOŚCI CYWILNEJ</w:t>
      </w:r>
    </w:p>
    <w:p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rsidR="000268EE" w:rsidRPr="00D01792" w:rsidRDefault="000268EE" w:rsidP="00D20FDB">
      <w:pPr>
        <w:spacing w:after="0"/>
        <w:jc w:val="both"/>
        <w:rPr>
          <w:rFonts w:ascii="Tahoma" w:hAnsi="Tahoma" w:cs="Tahoma"/>
        </w:rPr>
      </w:pPr>
    </w:p>
    <w:p w:rsidR="000268EE" w:rsidRPr="00D01792" w:rsidRDefault="000268EE" w:rsidP="004F1ECF">
      <w:pPr>
        <w:spacing w:after="0"/>
        <w:ind w:left="426" w:hanging="426"/>
        <w:jc w:val="both"/>
        <w:rPr>
          <w:rFonts w:ascii="Tahoma" w:hAnsi="Tahoma" w:cs="Tahoma"/>
        </w:rPr>
      </w:pPr>
    </w:p>
    <w:p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w:t>
      </w:r>
      <w:r w:rsidRPr="008C1E31">
        <w:rPr>
          <w:rFonts w:ascii="Tahoma" w:hAnsi="Tahoma" w:cs="Tahoma"/>
        </w:rPr>
        <w:t>(</w:t>
      </w:r>
      <w:r w:rsidR="00F11B38" w:rsidRPr="008C1E31">
        <w:rPr>
          <w:rFonts w:ascii="Tahoma" w:hAnsi="Tahoma" w:cs="Tahoma"/>
        </w:rPr>
        <w:t xml:space="preserve">tj. </w:t>
      </w:r>
      <w:r w:rsidR="00693916" w:rsidRPr="00693916">
        <w:rPr>
          <w:rFonts w:ascii="Tahoma" w:hAnsi="Tahoma" w:cs="Tahoma"/>
        </w:rPr>
        <w:t>Dz. U.  z 2020 r., poz. 1913</w:t>
      </w:r>
      <w:r w:rsidR="00693916">
        <w:rPr>
          <w:rFonts w:ascii="Tahoma" w:hAnsi="Tahoma" w:cs="Tahoma"/>
        </w:rPr>
        <w:t xml:space="preserve"> </w:t>
      </w:r>
      <w:r w:rsidR="00A52443">
        <w:rPr>
          <w:rFonts w:ascii="Tahoma" w:hAnsi="Tahoma" w:cs="Tahoma"/>
          <w:bCs/>
        </w:rPr>
        <w:t xml:space="preserve">z </w:t>
      </w:r>
      <w:proofErr w:type="spellStart"/>
      <w:r w:rsidR="00A52443">
        <w:rPr>
          <w:rFonts w:ascii="Tahoma" w:hAnsi="Tahoma" w:cs="Tahoma"/>
          <w:bCs/>
        </w:rPr>
        <w:t>późn</w:t>
      </w:r>
      <w:proofErr w:type="spellEnd"/>
      <w:r w:rsidR="00A52443">
        <w:rPr>
          <w:rFonts w:ascii="Tahoma" w:hAnsi="Tahoma" w:cs="Tahoma"/>
          <w:bCs/>
        </w:rPr>
        <w:t>. zm.</w:t>
      </w:r>
      <w:r w:rsidRPr="008C1E31">
        <w:rPr>
          <w:rFonts w:ascii="Tahoma" w:hAnsi="Tahoma" w:cs="Tahoma"/>
        </w:rPr>
        <w:t>),</w:t>
      </w:r>
      <w:r w:rsidRPr="004F1ECF">
        <w:rPr>
          <w:rFonts w:ascii="Tahoma" w:hAnsi="Tahoma" w:cs="Tahoma"/>
        </w:rPr>
        <w:t xml:space="preserve">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w:t>
      </w:r>
      <w:r w:rsidR="005524A9" w:rsidRPr="004F1ECF">
        <w:rPr>
          <w:rFonts w:ascii="Tahoma" w:hAnsi="Tahoma" w:cs="Tahoma"/>
        </w:rPr>
        <w:t>TAJEMNICE PRZEDSIĘBIORSTWA</w:t>
      </w:r>
      <w:r w:rsidRPr="004F1ECF">
        <w:rPr>
          <w:rFonts w:ascii="Tahoma" w:hAnsi="Tahoma" w:cs="Tahoma"/>
        </w:rPr>
        <w:t xml:space="preserve"> – </w:t>
      </w:r>
      <w:r w:rsidR="005524A9" w:rsidRPr="004F1ECF">
        <w:rPr>
          <w:rFonts w:ascii="Tahoma" w:hAnsi="Tahoma" w:cs="Tahoma"/>
        </w:rPr>
        <w:t>NIE UDOSTĘPNIAĆ INNYM UCZESTNIKOM POSTĘPOWANIA</w:t>
      </w:r>
      <w:r w:rsidRPr="004F1ECF">
        <w:rPr>
          <w:rFonts w:ascii="Tahoma" w:hAnsi="Tahoma" w:cs="Tahoma"/>
        </w:rPr>
        <w:t>”.</w:t>
      </w:r>
    </w:p>
    <w:p w:rsidR="003301FA" w:rsidRPr="00D01792" w:rsidRDefault="003301FA" w:rsidP="002247F5">
      <w:pPr>
        <w:spacing w:after="0"/>
        <w:jc w:val="both"/>
        <w:rPr>
          <w:rFonts w:ascii="Tahoma" w:hAnsi="Tahoma" w:cs="Tahoma"/>
        </w:rPr>
      </w:pPr>
    </w:p>
    <w:p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rsidR="000268EE" w:rsidRPr="00D01792" w:rsidRDefault="000268EE" w:rsidP="005A304A">
      <w:pPr>
        <w:spacing w:after="0"/>
        <w:ind w:left="426"/>
        <w:jc w:val="both"/>
        <w:rPr>
          <w:rFonts w:ascii="Tahoma" w:hAnsi="Tahoma" w:cs="Tahoma"/>
        </w:rPr>
      </w:pPr>
      <w:r w:rsidRPr="00D01792">
        <w:rPr>
          <w:rFonts w:ascii="Tahoma" w:hAnsi="Tahoma" w:cs="Tahoma"/>
        </w:rPr>
        <w:t xml:space="preserve">Zamawiający uzna, że Wykonawca wykazał, że informacje stanowią tajemnicę </w:t>
      </w:r>
      <w:r w:rsidR="005524A9" w:rsidRPr="00D01792">
        <w:rPr>
          <w:rFonts w:ascii="Tahoma" w:hAnsi="Tahoma" w:cs="Tahoma"/>
        </w:rPr>
        <w:t>przedsiębiorstwa,</w:t>
      </w:r>
      <w:r w:rsidRPr="00D01792">
        <w:rPr>
          <w:rFonts w:ascii="Tahoma" w:hAnsi="Tahoma" w:cs="Tahoma"/>
        </w:rPr>
        <w:t xml:space="preserve"> jeżeli:</w:t>
      </w:r>
    </w:p>
    <w:p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w:t>
      </w:r>
      <w:r w:rsidR="008C1E31" w:rsidRPr="008C1E31">
        <w:rPr>
          <w:rFonts w:ascii="Tahoma" w:hAnsi="Tahoma" w:cs="Tahoma"/>
        </w:rPr>
        <w:t xml:space="preserve">(tj. Dz. U. z </w:t>
      </w:r>
      <w:r w:rsidR="00693916" w:rsidRPr="00693916">
        <w:rPr>
          <w:rFonts w:ascii="Tahoma" w:hAnsi="Tahoma" w:cs="Tahoma"/>
        </w:rPr>
        <w:t>Dz. U.  z 2020 r., poz. 1913</w:t>
      </w:r>
      <w:r w:rsidR="00693916">
        <w:rPr>
          <w:rFonts w:ascii="Tahoma" w:hAnsi="Tahoma" w:cs="Tahoma"/>
        </w:rPr>
        <w:t xml:space="preserve"> </w:t>
      </w:r>
      <w:r w:rsidR="00A52443">
        <w:rPr>
          <w:rFonts w:ascii="Tahoma" w:hAnsi="Tahoma" w:cs="Tahoma"/>
          <w:bCs/>
        </w:rPr>
        <w:t xml:space="preserve">z </w:t>
      </w:r>
      <w:proofErr w:type="spellStart"/>
      <w:r w:rsidR="00A52443">
        <w:rPr>
          <w:rFonts w:ascii="Tahoma" w:hAnsi="Tahoma" w:cs="Tahoma"/>
          <w:bCs/>
        </w:rPr>
        <w:t>późn</w:t>
      </w:r>
      <w:proofErr w:type="spellEnd"/>
      <w:r w:rsidR="00A52443">
        <w:rPr>
          <w:rFonts w:ascii="Tahoma" w:hAnsi="Tahoma" w:cs="Tahoma"/>
          <w:bCs/>
        </w:rPr>
        <w:t>. zm.</w:t>
      </w:r>
      <w:r w:rsidR="008C1E31" w:rsidRPr="008C1E31">
        <w:rPr>
          <w:rFonts w:ascii="Tahoma" w:hAnsi="Tahoma" w:cs="Tahoma"/>
        </w:rPr>
        <w:t>)</w:t>
      </w:r>
    </w:p>
    <w:p w:rsidR="000268EE" w:rsidRPr="00D01792" w:rsidRDefault="000268EE" w:rsidP="0076600B">
      <w:pPr>
        <w:spacing w:after="0"/>
        <w:ind w:left="426"/>
        <w:jc w:val="both"/>
        <w:rPr>
          <w:rFonts w:ascii="Tahoma" w:hAnsi="Tahoma" w:cs="Tahoma"/>
        </w:rPr>
      </w:pPr>
      <w:r w:rsidRPr="00D01792">
        <w:rPr>
          <w:rFonts w:ascii="Tahoma" w:hAnsi="Tahoma" w:cs="Tahoma"/>
        </w:rPr>
        <w:t xml:space="preserve">Sam fakt zamknięcia w kopercie </w:t>
      </w:r>
      <w:r w:rsidR="001750EB">
        <w:rPr>
          <w:rFonts w:ascii="Tahoma" w:hAnsi="Tahoma" w:cs="Tahoma"/>
        </w:rPr>
        <w:t>dokumentu z daną</w:t>
      </w:r>
      <w:r w:rsidRPr="00D01792">
        <w:rPr>
          <w:rFonts w:ascii="Tahoma" w:hAnsi="Tahoma" w:cs="Tahoma"/>
        </w:rPr>
        <w:t xml:space="preserve"> informacj</w:t>
      </w:r>
      <w:r w:rsidR="001750EB">
        <w:rPr>
          <w:rFonts w:ascii="Tahoma" w:hAnsi="Tahoma" w:cs="Tahoma"/>
        </w:rPr>
        <w:t>ą</w:t>
      </w:r>
      <w:r w:rsidRPr="00D01792">
        <w:rPr>
          <w:rFonts w:ascii="Tahoma" w:hAnsi="Tahoma" w:cs="Tahoma"/>
        </w:rPr>
        <w:t xml:space="preserve"> i oznaczenia jej sformułowaniem „</w:t>
      </w:r>
      <w:r w:rsidR="005524A9" w:rsidRPr="00D01792">
        <w:rPr>
          <w:rFonts w:ascii="Tahoma" w:hAnsi="Tahoma" w:cs="Tahoma"/>
        </w:rPr>
        <w:t>TAJEMNICE PRZEDSIĘBIORSTWA</w:t>
      </w:r>
      <w:r w:rsidRPr="00D01792">
        <w:rPr>
          <w:rFonts w:ascii="Tahoma" w:hAnsi="Tahoma" w:cs="Tahoma"/>
        </w:rPr>
        <w:t xml:space="preserve"> – </w:t>
      </w:r>
      <w:r w:rsidR="005524A9" w:rsidRPr="00D01792">
        <w:rPr>
          <w:rFonts w:ascii="Tahoma" w:hAnsi="Tahoma" w:cs="Tahoma"/>
        </w:rPr>
        <w:t>NIE UDOSTĘPNIAĆ INNYM UCZESTNIKOM POSTĘPOWANIA</w:t>
      </w:r>
      <w:r w:rsidRPr="00D01792">
        <w:rPr>
          <w:rFonts w:ascii="Tahoma" w:hAnsi="Tahoma" w:cs="Tahoma"/>
        </w:rPr>
        <w:t>” nie wyczerpuje znamion podjęcia niezbędnych działań w celu zachowania ich poufności.</w:t>
      </w:r>
    </w:p>
    <w:p w:rsidR="000268EE" w:rsidRPr="00D01792" w:rsidRDefault="000268EE" w:rsidP="002247F5">
      <w:pPr>
        <w:spacing w:after="0"/>
        <w:jc w:val="both"/>
        <w:rPr>
          <w:rFonts w:ascii="Tahoma" w:hAnsi="Tahoma" w:cs="Tahoma"/>
        </w:rPr>
      </w:pPr>
    </w:p>
    <w:p w:rsidR="005A304A" w:rsidRPr="00D34E4B" w:rsidRDefault="005A304A"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rsidR="000268EE" w:rsidRPr="00D01792" w:rsidRDefault="000268EE" w:rsidP="002247F5">
      <w:pPr>
        <w:spacing w:after="0"/>
        <w:jc w:val="both"/>
        <w:rPr>
          <w:rFonts w:ascii="Tahoma" w:hAnsi="Tahoma" w:cs="Tahoma"/>
        </w:rPr>
      </w:pPr>
    </w:p>
    <w:p w:rsidR="006E0D31" w:rsidRPr="0013613F" w:rsidRDefault="006E0D31" w:rsidP="006E0D31">
      <w:pPr>
        <w:pStyle w:val="Akapitzlist"/>
        <w:numPr>
          <w:ilvl w:val="3"/>
          <w:numId w:val="4"/>
        </w:numPr>
        <w:tabs>
          <w:tab w:val="clear" w:pos="2880"/>
        </w:tabs>
        <w:spacing w:after="0"/>
        <w:ind w:left="426" w:hanging="426"/>
        <w:jc w:val="both"/>
        <w:rPr>
          <w:rFonts w:ascii="Tahoma" w:hAnsi="Tahoma" w:cs="Tahoma"/>
        </w:rPr>
      </w:pPr>
      <w:r w:rsidRPr="0013613F">
        <w:rPr>
          <w:rFonts w:ascii="Tahoma" w:hAnsi="Tahoma" w:cs="Tahoma"/>
          <w:b/>
        </w:rPr>
        <w:t>Termin składania ofert</w:t>
      </w:r>
      <w:r w:rsidRPr="0013613F">
        <w:rPr>
          <w:rFonts w:ascii="Tahoma" w:hAnsi="Tahoma" w:cs="Tahoma"/>
        </w:rPr>
        <w:t xml:space="preserve"> upływa dnia </w:t>
      </w:r>
      <w:r w:rsidR="00616439" w:rsidRPr="0013613F">
        <w:rPr>
          <w:rFonts w:ascii="Tahoma" w:hAnsi="Tahoma" w:cs="Tahoma"/>
        </w:rPr>
        <w:t>2</w:t>
      </w:r>
      <w:r w:rsidR="00ED5F0A" w:rsidRPr="0013613F">
        <w:rPr>
          <w:rFonts w:ascii="Tahoma" w:hAnsi="Tahoma" w:cs="Tahoma"/>
        </w:rPr>
        <w:t>9</w:t>
      </w:r>
      <w:r w:rsidR="001E453B" w:rsidRPr="0013613F">
        <w:rPr>
          <w:rFonts w:ascii="Tahoma" w:hAnsi="Tahoma" w:cs="Tahoma"/>
        </w:rPr>
        <w:t>.11</w:t>
      </w:r>
      <w:r w:rsidR="00693916" w:rsidRPr="0013613F">
        <w:rPr>
          <w:rFonts w:ascii="Tahoma" w:hAnsi="Tahoma" w:cs="Tahoma"/>
        </w:rPr>
        <w:t>.2021</w:t>
      </w:r>
      <w:r w:rsidRPr="0013613F">
        <w:rPr>
          <w:rFonts w:ascii="Tahoma" w:hAnsi="Tahoma" w:cs="Tahoma"/>
        </w:rPr>
        <w:t xml:space="preserve"> r. o godz. 1</w:t>
      </w:r>
      <w:r w:rsidR="000E4895">
        <w:rPr>
          <w:rFonts w:ascii="Tahoma" w:hAnsi="Tahoma" w:cs="Tahoma"/>
        </w:rPr>
        <w:t>3</w:t>
      </w:r>
      <w:r w:rsidRPr="0013613F">
        <w:rPr>
          <w:rFonts w:ascii="Tahoma" w:hAnsi="Tahoma" w:cs="Tahoma"/>
        </w:rPr>
        <w:t>.00.</w:t>
      </w:r>
    </w:p>
    <w:p w:rsidR="006E0D31" w:rsidRPr="0013613F" w:rsidRDefault="006E0D31" w:rsidP="006E0D31">
      <w:pPr>
        <w:pStyle w:val="Akapitzlist"/>
        <w:numPr>
          <w:ilvl w:val="3"/>
          <w:numId w:val="4"/>
        </w:numPr>
        <w:tabs>
          <w:tab w:val="clear" w:pos="2880"/>
        </w:tabs>
        <w:spacing w:after="0"/>
        <w:ind w:left="426" w:hanging="426"/>
        <w:jc w:val="both"/>
        <w:rPr>
          <w:rFonts w:ascii="Tahoma" w:hAnsi="Tahoma" w:cs="Tahoma"/>
        </w:rPr>
      </w:pPr>
      <w:r w:rsidRPr="0013613F">
        <w:rPr>
          <w:rFonts w:ascii="Tahoma" w:hAnsi="Tahoma" w:cs="Tahoma"/>
          <w:b/>
        </w:rPr>
        <w:t>Ofertę należy złożyć w</w:t>
      </w:r>
      <w:r w:rsidRPr="0013613F">
        <w:rPr>
          <w:rFonts w:ascii="Tahoma" w:hAnsi="Tahoma" w:cs="Tahoma"/>
        </w:rPr>
        <w:t xml:space="preserve"> </w:t>
      </w:r>
      <w:r w:rsidR="001E453B" w:rsidRPr="0013613F">
        <w:rPr>
          <w:rFonts w:ascii="Tahoma" w:hAnsi="Tahoma" w:cs="Tahoma"/>
        </w:rPr>
        <w:t xml:space="preserve">Urzędzie </w:t>
      </w:r>
      <w:r w:rsidR="00616439" w:rsidRPr="0013613F">
        <w:rPr>
          <w:rFonts w:ascii="Tahoma" w:hAnsi="Tahoma" w:cs="Tahoma"/>
        </w:rPr>
        <w:t>Gminy Bodzanów</w:t>
      </w:r>
      <w:r w:rsidR="001E453B" w:rsidRPr="0013613F">
        <w:rPr>
          <w:rFonts w:ascii="Tahoma" w:hAnsi="Tahoma" w:cs="Tahoma"/>
        </w:rPr>
        <w:t xml:space="preserve">, </w:t>
      </w:r>
      <w:r w:rsidR="00616439" w:rsidRPr="0013613F">
        <w:rPr>
          <w:rFonts w:ascii="Tahoma" w:hAnsi="Tahoma" w:cs="Tahoma"/>
        </w:rPr>
        <w:t>09-470 Bodzanów, Chodkowo, ul. Bankowa 7</w:t>
      </w:r>
      <w:r w:rsidR="001E453B" w:rsidRPr="0013613F">
        <w:rPr>
          <w:rFonts w:ascii="Tahoma" w:hAnsi="Tahoma" w:cs="Tahoma"/>
        </w:rPr>
        <w:t xml:space="preserve">, </w:t>
      </w:r>
      <w:r w:rsidR="005C35AF" w:rsidRPr="0013613F">
        <w:rPr>
          <w:rFonts w:ascii="Tahoma" w:hAnsi="Tahoma" w:cs="Tahoma"/>
        </w:rPr>
        <w:t>Sekretariat Urzędu.</w:t>
      </w:r>
    </w:p>
    <w:p w:rsidR="006E0D31" w:rsidRPr="0013613F" w:rsidRDefault="0010406E" w:rsidP="006E0D31">
      <w:pPr>
        <w:pStyle w:val="Akapitzlist"/>
        <w:numPr>
          <w:ilvl w:val="3"/>
          <w:numId w:val="4"/>
        </w:numPr>
        <w:tabs>
          <w:tab w:val="clear" w:pos="2880"/>
        </w:tabs>
        <w:spacing w:after="0"/>
        <w:ind w:left="426" w:hanging="426"/>
        <w:jc w:val="both"/>
        <w:rPr>
          <w:rFonts w:ascii="Tahoma" w:hAnsi="Tahoma" w:cs="Tahoma"/>
        </w:rPr>
      </w:pPr>
      <w:r w:rsidRPr="0013613F">
        <w:rPr>
          <w:rFonts w:ascii="Tahoma" w:hAnsi="Tahoma" w:cs="Tahoma"/>
          <w:b/>
        </w:rPr>
        <w:t>O</w:t>
      </w:r>
      <w:r w:rsidR="006E0D31" w:rsidRPr="0013613F">
        <w:rPr>
          <w:rFonts w:ascii="Tahoma" w:hAnsi="Tahoma" w:cs="Tahoma"/>
          <w:b/>
        </w:rPr>
        <w:t>twarcie ofert nastąpi</w:t>
      </w:r>
      <w:r w:rsidR="006E0D31" w:rsidRPr="0013613F">
        <w:rPr>
          <w:rFonts w:ascii="Tahoma" w:hAnsi="Tahoma" w:cs="Tahoma"/>
        </w:rPr>
        <w:t xml:space="preserve"> dnia </w:t>
      </w:r>
      <w:r w:rsidR="00616439" w:rsidRPr="0013613F">
        <w:rPr>
          <w:rFonts w:ascii="Tahoma" w:hAnsi="Tahoma" w:cs="Tahoma"/>
        </w:rPr>
        <w:t>2</w:t>
      </w:r>
      <w:r w:rsidR="00ED5F0A" w:rsidRPr="0013613F">
        <w:rPr>
          <w:rFonts w:ascii="Tahoma" w:hAnsi="Tahoma" w:cs="Tahoma"/>
        </w:rPr>
        <w:t>9</w:t>
      </w:r>
      <w:r w:rsidR="001E453B" w:rsidRPr="0013613F">
        <w:rPr>
          <w:rFonts w:ascii="Tahoma" w:hAnsi="Tahoma" w:cs="Tahoma"/>
        </w:rPr>
        <w:t>.11</w:t>
      </w:r>
      <w:r w:rsidR="006E0D31" w:rsidRPr="0013613F">
        <w:rPr>
          <w:rFonts w:ascii="Tahoma" w:hAnsi="Tahoma" w:cs="Tahoma"/>
        </w:rPr>
        <w:t>.202</w:t>
      </w:r>
      <w:r w:rsidR="00693916" w:rsidRPr="0013613F">
        <w:rPr>
          <w:rFonts w:ascii="Tahoma" w:hAnsi="Tahoma" w:cs="Tahoma"/>
        </w:rPr>
        <w:t>1</w:t>
      </w:r>
      <w:r w:rsidR="006E0D31" w:rsidRPr="0013613F">
        <w:rPr>
          <w:rFonts w:ascii="Tahoma" w:hAnsi="Tahoma" w:cs="Tahoma"/>
        </w:rPr>
        <w:t xml:space="preserve"> r. o godz. 1</w:t>
      </w:r>
      <w:r w:rsidR="000E4895">
        <w:rPr>
          <w:rFonts w:ascii="Tahoma" w:hAnsi="Tahoma" w:cs="Tahoma"/>
        </w:rPr>
        <w:t>3</w:t>
      </w:r>
      <w:bookmarkStart w:id="1" w:name="_GoBack"/>
      <w:bookmarkEnd w:id="1"/>
      <w:r w:rsidR="006E0D31" w:rsidRPr="0013613F">
        <w:rPr>
          <w:rFonts w:ascii="Tahoma" w:hAnsi="Tahoma" w:cs="Tahoma"/>
        </w:rPr>
        <w:t xml:space="preserve">.15 w siedzibie zamawiającego. </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"ZMIANA OFERTY",</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„WYCOFANIE OFERTY”.</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Oferty złożone po terminie </w:t>
      </w:r>
      <w:r w:rsidR="001750EB">
        <w:rPr>
          <w:rFonts w:ascii="Tahoma" w:hAnsi="Tahoma" w:cs="Tahoma"/>
        </w:rPr>
        <w:t>nie zostaną uwzględnione przy ocenie ofert</w:t>
      </w:r>
      <w:r w:rsidRPr="002C41BE">
        <w:rPr>
          <w:rFonts w:ascii="Tahoma" w:hAnsi="Tahoma" w:cs="Tahoma"/>
        </w:rPr>
        <w:t>.</w:t>
      </w:r>
    </w:p>
    <w:p w:rsidR="000268EE" w:rsidRPr="00105A88" w:rsidRDefault="000268EE"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 xml:space="preserve">Otwarcie ofert jest jawne. </w:t>
      </w:r>
    </w:p>
    <w:p w:rsidR="000268EE" w:rsidRPr="00136D98" w:rsidRDefault="00E600B9"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Oferty zostaną otwarte w kolejności, w jakiej zostały złożone u Zamawiającego</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rsid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Prośba o wyjaśnienie oraz odpow</w:t>
      </w:r>
      <w:r w:rsidR="001750EB">
        <w:rPr>
          <w:rFonts w:ascii="Tahoma" w:hAnsi="Tahoma" w:cs="Tahoma"/>
        </w:rPr>
        <w:t>iedź zostaną przesłane</w:t>
      </w:r>
      <w:r w:rsidRPr="002C41BE">
        <w:rPr>
          <w:rFonts w:ascii="Tahoma" w:hAnsi="Tahoma" w:cs="Tahoma"/>
        </w:rPr>
        <w:t xml:space="preserve"> pocztą e-mail.</w:t>
      </w:r>
    </w:p>
    <w:p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Zamawiający </w:t>
      </w:r>
      <w:r w:rsidR="0010406E">
        <w:rPr>
          <w:rFonts w:ascii="Tahoma" w:hAnsi="Tahoma" w:cs="Tahoma"/>
        </w:rPr>
        <w:t>poprawi</w:t>
      </w:r>
      <w:r w:rsidRPr="002C41BE">
        <w:rPr>
          <w:rFonts w:ascii="Tahoma" w:hAnsi="Tahoma" w:cs="Tahoma"/>
        </w:rPr>
        <w:t xml:space="preserve"> w tekście oferty oczywiste omyłki pisarskie i omyłki rachunkowe, z uwzględnieniem konsekwencji rachunkowych dokonanych poprawek oraz inne omyłki </w:t>
      </w:r>
      <w:r w:rsidRPr="002C41BE">
        <w:rPr>
          <w:rFonts w:ascii="Tahoma" w:hAnsi="Tahoma" w:cs="Tahoma"/>
        </w:rPr>
        <w:lastRenderedPageBreak/>
        <w:t xml:space="preserve">polegające na niezgodności oferty z </w:t>
      </w:r>
      <w:r w:rsidR="0010406E">
        <w:rPr>
          <w:rFonts w:ascii="Tahoma" w:hAnsi="Tahoma" w:cs="Tahoma"/>
        </w:rPr>
        <w:t>zapytaniem ofertowym</w:t>
      </w:r>
      <w:r w:rsidRPr="002C41BE">
        <w:rPr>
          <w:rFonts w:ascii="Tahoma" w:hAnsi="Tahoma" w:cs="Tahoma"/>
        </w:rPr>
        <w:t xml:space="preserve"> nie powodujące istotnych zmian w treści oferty, niezwłocznie zawiadamiając o tym Wykonawcę, którego oferta została poprawiona.</w:t>
      </w:r>
      <w:r w:rsidR="0010406E">
        <w:rPr>
          <w:rFonts w:ascii="Tahoma" w:hAnsi="Tahoma" w:cs="Tahoma"/>
        </w:rPr>
        <w:t xml:space="preserve"> Wykonawca może nie wyrazić zgody na dokonane zmiany czego następstwem będzie odrzucenie oferty.</w:t>
      </w:r>
    </w:p>
    <w:p w:rsidR="000268EE" w:rsidRDefault="000268EE" w:rsidP="002247F5">
      <w:pPr>
        <w:spacing w:after="0"/>
        <w:jc w:val="both"/>
        <w:rPr>
          <w:rFonts w:ascii="Tahoma" w:hAnsi="Tahoma" w:cs="Tahoma"/>
        </w:rPr>
      </w:pPr>
    </w:p>
    <w:p w:rsidR="002C41BE" w:rsidRPr="00D34E4B" w:rsidRDefault="002C41BE"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t>Opis kryteriów jakimi zamawiający będzie się kierował przy wyborze oferty wraz z podaniem wag tych kryteriów oraz sposobu obliczania punktów</w:t>
      </w:r>
    </w:p>
    <w:p w:rsidR="000268EE" w:rsidRPr="00D01792" w:rsidRDefault="000268EE" w:rsidP="002247F5">
      <w:pPr>
        <w:spacing w:after="0"/>
        <w:jc w:val="both"/>
        <w:rPr>
          <w:rFonts w:ascii="Tahoma" w:hAnsi="Tahoma" w:cs="Tahoma"/>
        </w:rPr>
      </w:pPr>
    </w:p>
    <w:p w:rsidR="002C41BE" w:rsidRDefault="000268EE" w:rsidP="003225E4">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rsidR="000268EE" w:rsidRPr="002C41BE" w:rsidRDefault="003225E4" w:rsidP="003225E4">
      <w:pPr>
        <w:pStyle w:val="Akapitzlist"/>
        <w:tabs>
          <w:tab w:val="left" w:pos="426"/>
        </w:tabs>
        <w:spacing w:after="0"/>
        <w:ind w:left="0"/>
        <w:jc w:val="both"/>
        <w:rPr>
          <w:rFonts w:ascii="Tahoma" w:hAnsi="Tahoma" w:cs="Tahoma"/>
        </w:rPr>
      </w:pPr>
      <w:r>
        <w:rPr>
          <w:rFonts w:ascii="Tahoma" w:hAnsi="Tahoma" w:cs="Tahoma"/>
        </w:rPr>
        <w:tab/>
      </w:r>
      <w:r w:rsidR="000268EE" w:rsidRPr="002C41BE">
        <w:rPr>
          <w:rFonts w:ascii="Tahoma" w:hAnsi="Tahoma" w:cs="Tahoma"/>
        </w:rPr>
        <w:t>(obok podano wagę procentową danego kryterium):</w:t>
      </w:r>
    </w:p>
    <w:p w:rsidR="003310E2" w:rsidRDefault="003310E2" w:rsidP="002247F5">
      <w:pPr>
        <w:spacing w:after="0"/>
        <w:jc w:val="both"/>
        <w:rPr>
          <w:rFonts w:ascii="Tahoma" w:hAnsi="Tahoma" w:cs="Tahoma"/>
          <w:b/>
        </w:rPr>
      </w:pPr>
    </w:p>
    <w:p w:rsidR="00616439" w:rsidRDefault="00616439" w:rsidP="0025684D">
      <w:pPr>
        <w:spacing w:after="0"/>
        <w:ind w:left="851" w:hanging="283"/>
        <w:jc w:val="both"/>
        <w:rPr>
          <w:rFonts w:ascii="Tahoma" w:hAnsi="Tahoma" w:cs="Tahoma"/>
          <w:b/>
        </w:rPr>
      </w:pPr>
      <w:r>
        <w:rPr>
          <w:rFonts w:ascii="Tahoma" w:hAnsi="Tahoma" w:cs="Tahoma"/>
          <w:b/>
        </w:rPr>
        <w:t xml:space="preserve">Część </w:t>
      </w:r>
      <w:r w:rsidR="00220449">
        <w:rPr>
          <w:rFonts w:ascii="Tahoma" w:hAnsi="Tahoma" w:cs="Tahoma"/>
          <w:b/>
        </w:rPr>
        <w:t>I</w:t>
      </w:r>
      <w:r>
        <w:rPr>
          <w:rFonts w:ascii="Tahoma" w:hAnsi="Tahoma" w:cs="Tahoma"/>
          <w:b/>
        </w:rPr>
        <w:t>:</w:t>
      </w:r>
    </w:p>
    <w:p w:rsidR="00616439" w:rsidRPr="005678AC" w:rsidRDefault="00616439" w:rsidP="0025684D">
      <w:pPr>
        <w:spacing w:after="0"/>
        <w:ind w:left="851" w:hanging="283"/>
        <w:jc w:val="both"/>
        <w:rPr>
          <w:rFonts w:ascii="Tahoma" w:hAnsi="Tahoma" w:cs="Tahoma"/>
          <w:b/>
        </w:rPr>
      </w:pPr>
    </w:p>
    <w:p w:rsidR="003310E2" w:rsidRPr="002C41BE" w:rsidRDefault="003310E2" w:rsidP="0025684D">
      <w:pPr>
        <w:pStyle w:val="Akapitzlist"/>
        <w:spacing w:after="0"/>
        <w:ind w:left="851" w:hanging="283"/>
        <w:jc w:val="both"/>
        <w:rPr>
          <w:rFonts w:ascii="Tahoma" w:hAnsi="Tahoma" w:cs="Tahoma"/>
        </w:rPr>
      </w:pPr>
      <w:r w:rsidRPr="002C41BE">
        <w:rPr>
          <w:rFonts w:ascii="Tahoma" w:hAnsi="Tahoma" w:cs="Tahoma"/>
        </w:rPr>
        <w:t>Kryteria oceny ofert:</w:t>
      </w:r>
    </w:p>
    <w:p w:rsidR="005678AC" w:rsidRPr="00D01792" w:rsidRDefault="005678AC" w:rsidP="0025684D">
      <w:pPr>
        <w:spacing w:after="0"/>
        <w:ind w:left="851" w:hanging="283"/>
        <w:jc w:val="both"/>
        <w:rPr>
          <w:rFonts w:ascii="Tahoma" w:hAnsi="Tahoma" w:cs="Tahoma"/>
        </w:rPr>
      </w:pPr>
    </w:p>
    <w:p w:rsidR="000268EE" w:rsidRPr="002C41BE" w:rsidRDefault="003D07ED" w:rsidP="0025684D">
      <w:pPr>
        <w:spacing w:after="0"/>
        <w:ind w:left="851" w:hanging="283"/>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25684D">
        <w:rPr>
          <w:rFonts w:ascii="Tahoma" w:hAnsi="Tahoma" w:cs="Tahoma"/>
        </w:rPr>
        <w:tab/>
      </w:r>
      <w:r w:rsidR="000268EE" w:rsidRPr="002C41BE">
        <w:rPr>
          <w:rFonts w:ascii="Tahoma" w:hAnsi="Tahoma" w:cs="Tahoma"/>
        </w:rPr>
        <w:t>60%</w:t>
      </w:r>
    </w:p>
    <w:p w:rsidR="000268EE" w:rsidRPr="002C41BE" w:rsidRDefault="000268EE" w:rsidP="0025684D">
      <w:pPr>
        <w:spacing w:after="0"/>
        <w:ind w:left="851" w:hanging="283"/>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rsidR="000268EE" w:rsidRPr="002C41BE" w:rsidRDefault="003D07ED" w:rsidP="0025684D">
      <w:pPr>
        <w:spacing w:after="0"/>
        <w:ind w:left="851" w:hanging="283"/>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3D07ED" w:rsidRDefault="000268EE" w:rsidP="00850478">
      <w:pPr>
        <w:pStyle w:val="Akapitzlist"/>
        <w:numPr>
          <w:ilvl w:val="0"/>
          <w:numId w:val="7"/>
        </w:numPr>
        <w:spacing w:after="0"/>
        <w:ind w:left="567" w:hanging="425"/>
        <w:jc w:val="both"/>
        <w:rPr>
          <w:rFonts w:ascii="Tahoma" w:hAnsi="Tahoma" w:cs="Tahoma"/>
        </w:rPr>
      </w:pPr>
      <w:r w:rsidRPr="003D07ED">
        <w:rPr>
          <w:rFonts w:ascii="Tahoma" w:hAnsi="Tahoma" w:cs="Tahoma"/>
        </w:rPr>
        <w:t>cena łączna – suma składek za wszystkie ubezpieczenia będące przedmiotem niniejszego postępowania.</w:t>
      </w:r>
    </w:p>
    <w:p w:rsidR="003D07ED" w:rsidRDefault="003D07ED" w:rsidP="003D07ED">
      <w:pPr>
        <w:pStyle w:val="Akapitzlist"/>
        <w:spacing w:after="0"/>
        <w:jc w:val="both"/>
        <w:rPr>
          <w:rFonts w:ascii="Tahoma" w:hAnsi="Tahoma" w:cs="Tahoma"/>
        </w:rPr>
      </w:pPr>
    </w:p>
    <w:p w:rsidR="000268EE" w:rsidRDefault="000268EE" w:rsidP="0025684D">
      <w:pPr>
        <w:pStyle w:val="Akapitzlist"/>
        <w:spacing w:after="0"/>
        <w:ind w:left="709"/>
        <w:jc w:val="both"/>
        <w:rPr>
          <w:rFonts w:ascii="Tahoma" w:hAnsi="Tahoma" w:cs="Tahoma"/>
        </w:rPr>
      </w:pPr>
      <w:r w:rsidRPr="003D07ED">
        <w:rPr>
          <w:rFonts w:ascii="Tahoma" w:hAnsi="Tahoma" w:cs="Tahoma"/>
        </w:rPr>
        <w:t>Oferty będą podlegały ocenie według następującego wzoru:</w:t>
      </w:r>
    </w:p>
    <w:p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09"/>
        <w:gridCol w:w="2374"/>
        <w:gridCol w:w="991"/>
      </w:tblGrid>
      <w:tr w:rsidR="00E70926" w:rsidTr="008768B9">
        <w:trPr>
          <w:jc w:val="center"/>
        </w:trPr>
        <w:tc>
          <w:tcPr>
            <w:tcW w:w="3227" w:type="dxa"/>
            <w:vMerge w:val="restart"/>
            <w:vAlign w:val="center"/>
          </w:tcPr>
          <w:p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rsidR="00E70926" w:rsidRDefault="00E70926" w:rsidP="00E70926">
            <w:pPr>
              <w:jc w:val="center"/>
              <w:rPr>
                <w:rFonts w:ascii="Tahoma" w:hAnsi="Tahoma" w:cs="Tahoma"/>
              </w:rPr>
            </w:pPr>
            <w:r>
              <w:rPr>
                <w:rFonts w:ascii="Tahoma" w:hAnsi="Tahoma" w:cs="Tahoma"/>
              </w:rPr>
              <w:t>=</w:t>
            </w:r>
          </w:p>
        </w:tc>
        <w:tc>
          <w:tcPr>
            <w:tcW w:w="2374" w:type="dxa"/>
            <w:vAlign w:val="center"/>
          </w:tcPr>
          <w:p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rsidR="00E70926" w:rsidRDefault="00E70926" w:rsidP="00E70926">
            <w:pPr>
              <w:jc w:val="center"/>
              <w:rPr>
                <w:rFonts w:ascii="Tahoma" w:hAnsi="Tahoma" w:cs="Tahoma"/>
              </w:rPr>
            </w:pPr>
            <w:r>
              <w:rPr>
                <w:rFonts w:ascii="Tahoma" w:hAnsi="Tahoma" w:cs="Tahoma"/>
              </w:rPr>
              <w:t>x 60%</w:t>
            </w:r>
          </w:p>
        </w:tc>
      </w:tr>
      <w:tr w:rsidR="00E70926" w:rsidTr="008768B9">
        <w:trPr>
          <w:jc w:val="center"/>
        </w:trPr>
        <w:tc>
          <w:tcPr>
            <w:tcW w:w="3227" w:type="dxa"/>
            <w:vMerge/>
            <w:vAlign w:val="center"/>
          </w:tcPr>
          <w:p w:rsidR="00E70926" w:rsidRDefault="00E70926" w:rsidP="00E70926">
            <w:pPr>
              <w:jc w:val="center"/>
              <w:rPr>
                <w:rFonts w:ascii="Tahoma" w:hAnsi="Tahoma" w:cs="Tahoma"/>
              </w:rPr>
            </w:pPr>
          </w:p>
        </w:tc>
        <w:tc>
          <w:tcPr>
            <w:tcW w:w="709" w:type="dxa"/>
            <w:vMerge/>
            <w:vAlign w:val="center"/>
          </w:tcPr>
          <w:p w:rsidR="00E70926" w:rsidRDefault="00E70926" w:rsidP="00E70926">
            <w:pPr>
              <w:jc w:val="center"/>
              <w:rPr>
                <w:rFonts w:ascii="Tahoma" w:hAnsi="Tahoma" w:cs="Tahoma"/>
              </w:rPr>
            </w:pPr>
          </w:p>
        </w:tc>
        <w:tc>
          <w:tcPr>
            <w:tcW w:w="2374" w:type="dxa"/>
            <w:vAlign w:val="center"/>
          </w:tcPr>
          <w:p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rsidR="00E70926" w:rsidRDefault="00E70926" w:rsidP="00E70926">
            <w:pPr>
              <w:jc w:val="center"/>
              <w:rPr>
                <w:rFonts w:ascii="Tahoma" w:hAnsi="Tahoma" w:cs="Tahoma"/>
              </w:rPr>
            </w:pPr>
          </w:p>
        </w:tc>
      </w:tr>
    </w:tbl>
    <w:p w:rsidR="000268EE" w:rsidRDefault="000268EE" w:rsidP="002247F5">
      <w:pPr>
        <w:spacing w:after="0"/>
        <w:jc w:val="both"/>
        <w:rPr>
          <w:rFonts w:ascii="Tahoma" w:hAnsi="Tahoma" w:cs="Tahoma"/>
        </w:rPr>
      </w:pPr>
    </w:p>
    <w:p w:rsidR="008768B9" w:rsidRDefault="008768B9" w:rsidP="002247F5">
      <w:pPr>
        <w:spacing w:after="0"/>
        <w:jc w:val="both"/>
        <w:rPr>
          <w:rFonts w:ascii="Tahoma" w:hAnsi="Tahoma" w:cs="Tahoma"/>
        </w:rPr>
      </w:pPr>
    </w:p>
    <w:p w:rsidR="000268EE" w:rsidRPr="0094715F" w:rsidRDefault="000268EE" w:rsidP="00850478">
      <w:pPr>
        <w:pStyle w:val="Akapitzlist"/>
        <w:numPr>
          <w:ilvl w:val="0"/>
          <w:numId w:val="7"/>
        </w:numPr>
        <w:spacing w:after="0"/>
        <w:ind w:left="567" w:hanging="426"/>
        <w:jc w:val="both"/>
        <w:rPr>
          <w:rFonts w:ascii="Tahoma" w:hAnsi="Tahoma" w:cs="Tahoma"/>
        </w:rPr>
      </w:pPr>
      <w:r w:rsidRPr="0094715F">
        <w:rPr>
          <w:rFonts w:ascii="Tahoma" w:hAnsi="Tahoma" w:cs="Tahoma"/>
        </w:rPr>
        <w:t>zaakceptowane klauzule dodatkowe – ocena kryterium polega na przyznaniu punktów za wprowadzenie do oferty dodatkowych klauzul rozszerzających ochronę ubezpieczeniową wg, następujących zasad:</w:t>
      </w:r>
    </w:p>
    <w:p w:rsidR="000268EE" w:rsidRPr="0094715F" w:rsidRDefault="000268EE" w:rsidP="0025684D">
      <w:pPr>
        <w:spacing w:after="0"/>
        <w:ind w:left="567"/>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1</w:t>
      </w:r>
      <w:r w:rsidRPr="0094715F">
        <w:rPr>
          <w:rFonts w:ascii="Tahoma" w:hAnsi="Tahoma" w:cs="Tahoma"/>
        </w:rPr>
        <w:t xml:space="preserve"> zostanie przyznane 15 punktów,</w:t>
      </w:r>
    </w:p>
    <w:p w:rsidR="000268EE" w:rsidRPr="0094715F" w:rsidRDefault="000268EE" w:rsidP="0025684D">
      <w:pPr>
        <w:spacing w:after="0"/>
        <w:ind w:left="567"/>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2</w:t>
      </w:r>
      <w:r w:rsidRPr="0094715F">
        <w:rPr>
          <w:rFonts w:ascii="Tahoma" w:hAnsi="Tahoma" w:cs="Tahoma"/>
        </w:rPr>
        <w:t xml:space="preserve"> - 2</w:t>
      </w:r>
      <w:r w:rsidR="00A65E92" w:rsidRPr="0094715F">
        <w:rPr>
          <w:rFonts w:ascii="Tahoma" w:hAnsi="Tahoma" w:cs="Tahoma"/>
        </w:rPr>
        <w:t>6</w:t>
      </w:r>
      <w:r w:rsidRPr="0094715F">
        <w:rPr>
          <w:rFonts w:ascii="Tahoma" w:hAnsi="Tahoma" w:cs="Tahoma"/>
        </w:rPr>
        <w:t xml:space="preserve"> zostanie przyznane </w:t>
      </w:r>
      <w:r w:rsidR="00A65E92" w:rsidRPr="0094715F">
        <w:rPr>
          <w:rFonts w:ascii="Tahoma" w:hAnsi="Tahoma" w:cs="Tahoma"/>
        </w:rPr>
        <w:t>6</w:t>
      </w:r>
      <w:r w:rsidRPr="0094715F">
        <w:rPr>
          <w:rFonts w:ascii="Tahoma" w:hAnsi="Tahoma" w:cs="Tahoma"/>
        </w:rPr>
        <w:t xml:space="preserve"> punktów za każdą klauzulę,</w:t>
      </w:r>
    </w:p>
    <w:p w:rsidR="000268EE" w:rsidRPr="0094715F" w:rsidRDefault="000268EE" w:rsidP="0025684D">
      <w:pPr>
        <w:spacing w:after="0"/>
        <w:ind w:left="567"/>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7</w:t>
      </w:r>
      <w:r w:rsidRPr="0094715F">
        <w:rPr>
          <w:rFonts w:ascii="Tahoma" w:hAnsi="Tahoma" w:cs="Tahoma"/>
        </w:rPr>
        <w:t xml:space="preserve"> - 37 zostanie przyznane po 5 punkt</w:t>
      </w:r>
      <w:r w:rsidR="00A0461B" w:rsidRPr="0094715F">
        <w:rPr>
          <w:rFonts w:ascii="Tahoma" w:hAnsi="Tahoma" w:cs="Tahoma"/>
        </w:rPr>
        <w:t>ów</w:t>
      </w:r>
      <w:r w:rsidRPr="0094715F">
        <w:rPr>
          <w:rFonts w:ascii="Tahoma" w:hAnsi="Tahoma" w:cs="Tahoma"/>
        </w:rPr>
        <w:t xml:space="preserve"> za każdą klauzulę,</w:t>
      </w:r>
    </w:p>
    <w:p w:rsidR="000268EE" w:rsidRPr="0094715F" w:rsidRDefault="000268EE" w:rsidP="002247F5">
      <w:pPr>
        <w:spacing w:after="0"/>
        <w:jc w:val="both"/>
        <w:rPr>
          <w:rFonts w:ascii="Tahoma" w:hAnsi="Tahoma" w:cs="Tahoma"/>
        </w:rPr>
      </w:pPr>
    </w:p>
    <w:p w:rsidR="000268EE" w:rsidRPr="0094715F" w:rsidRDefault="000268EE" w:rsidP="003C1898">
      <w:pPr>
        <w:spacing w:after="0"/>
        <w:ind w:left="709"/>
        <w:jc w:val="both"/>
        <w:rPr>
          <w:rFonts w:ascii="Tahoma" w:hAnsi="Tahoma" w:cs="Tahoma"/>
          <w:b/>
        </w:rPr>
      </w:pPr>
      <w:r w:rsidRPr="0094715F">
        <w:rPr>
          <w:rFonts w:ascii="Tahoma" w:hAnsi="Tahoma" w:cs="Tahoma"/>
          <w:b/>
        </w:rPr>
        <w:t>Brak akceptacji którejkolwiek lub wszystkich klauzul oznaczonych numerami 1 – 2</w:t>
      </w:r>
      <w:r w:rsidR="00992900" w:rsidRPr="0094715F">
        <w:rPr>
          <w:rFonts w:ascii="Tahoma" w:hAnsi="Tahoma" w:cs="Tahoma"/>
          <w:b/>
        </w:rPr>
        <w:t>0</w:t>
      </w:r>
      <w:r w:rsidRPr="0094715F">
        <w:rPr>
          <w:rFonts w:ascii="Tahoma" w:hAnsi="Tahoma" w:cs="Tahoma"/>
          <w:b/>
        </w:rPr>
        <w:t xml:space="preserve"> spowoduje odrzucenie oferty.</w:t>
      </w:r>
    </w:p>
    <w:p w:rsidR="000268EE" w:rsidRPr="0094715F" w:rsidRDefault="000268EE" w:rsidP="002247F5">
      <w:pPr>
        <w:spacing w:after="0"/>
        <w:jc w:val="both"/>
        <w:rPr>
          <w:rFonts w:ascii="Tahoma" w:hAnsi="Tahoma" w:cs="Tahoma"/>
        </w:rPr>
      </w:pPr>
    </w:p>
    <w:p w:rsidR="000268EE" w:rsidRPr="00D01792" w:rsidRDefault="000268EE" w:rsidP="0025684D">
      <w:pPr>
        <w:spacing w:after="0"/>
        <w:ind w:left="567"/>
        <w:jc w:val="both"/>
        <w:rPr>
          <w:rFonts w:ascii="Tahoma" w:hAnsi="Tahoma" w:cs="Tahoma"/>
        </w:rPr>
      </w:pPr>
      <w:r w:rsidRPr="0094715F">
        <w:rPr>
          <w:rFonts w:ascii="Tahoma" w:hAnsi="Tahoma" w:cs="Tahoma"/>
        </w:rPr>
        <w:t>W przypadku dopisków lub zmian w treści klauzul fakultatywnych (oznaczonych numerami 2</w:t>
      </w:r>
      <w:r w:rsidR="00992900" w:rsidRPr="0094715F">
        <w:rPr>
          <w:rFonts w:ascii="Tahoma" w:hAnsi="Tahoma" w:cs="Tahoma"/>
        </w:rPr>
        <w:t>1</w:t>
      </w:r>
      <w:r w:rsidRPr="0094715F">
        <w:rPr>
          <w:rFonts w:ascii="Tahoma" w:hAnsi="Tahoma" w:cs="Tahoma"/>
        </w:rPr>
        <w:t xml:space="preserve"> - 37), odbiegających na niekorzyść Zamawiającego w stosunku do treści zawartej w</w:t>
      </w:r>
      <w:r w:rsidR="00693916">
        <w:rPr>
          <w:rFonts w:ascii="Tahoma" w:hAnsi="Tahoma" w:cs="Tahoma"/>
        </w:rPr>
        <w:t xml:space="preserve"> zapytaniu ofertowym</w:t>
      </w:r>
      <w:r w:rsidRPr="0094715F">
        <w:rPr>
          <w:rFonts w:ascii="Tahoma" w:hAnsi="Tahoma" w:cs="Tahoma"/>
        </w:rPr>
        <w:t>, za zmienioną klauzule przyznanych zostanie 0 pkt. W przypadku dopisków lub zmian na korzyść lub neutralnych przyznana zostanie przewidziana ilość punktów.</w:t>
      </w:r>
    </w:p>
    <w:p w:rsidR="00A17CBC" w:rsidRPr="00D01792" w:rsidRDefault="00A17CBC" w:rsidP="0025684D">
      <w:pPr>
        <w:spacing w:after="0"/>
        <w:ind w:left="567"/>
        <w:jc w:val="both"/>
        <w:rPr>
          <w:rFonts w:ascii="Tahoma" w:hAnsi="Tahoma" w:cs="Tahoma"/>
        </w:rPr>
      </w:pPr>
    </w:p>
    <w:p w:rsidR="000268EE" w:rsidRDefault="000268EE" w:rsidP="0025684D">
      <w:pPr>
        <w:spacing w:after="0"/>
        <w:ind w:left="567"/>
        <w:jc w:val="both"/>
        <w:rPr>
          <w:rFonts w:ascii="Tahoma" w:hAnsi="Tahoma" w:cs="Tahoma"/>
        </w:rPr>
      </w:pPr>
      <w:r w:rsidRPr="00D01792">
        <w:rPr>
          <w:rFonts w:ascii="Tahoma" w:hAnsi="Tahoma" w:cs="Tahoma"/>
        </w:rPr>
        <w:lastRenderedPageBreak/>
        <w:t>Oferty będą podlegały ocenie według następującego wzoru:</w:t>
      </w:r>
    </w:p>
    <w:p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425"/>
        <w:gridCol w:w="3402"/>
        <w:gridCol w:w="992"/>
      </w:tblGrid>
      <w:tr w:rsidR="001104C3" w:rsidTr="001104C3">
        <w:trPr>
          <w:jc w:val="center"/>
        </w:trPr>
        <w:tc>
          <w:tcPr>
            <w:tcW w:w="3402" w:type="dxa"/>
            <w:vAlign w:val="center"/>
          </w:tcPr>
          <w:p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rsidR="000268EE" w:rsidRPr="00E70926" w:rsidRDefault="000268EE" w:rsidP="00850478">
      <w:pPr>
        <w:pStyle w:val="Akapitzlist"/>
        <w:numPr>
          <w:ilvl w:val="0"/>
          <w:numId w:val="7"/>
        </w:numPr>
        <w:spacing w:after="0"/>
        <w:ind w:left="567" w:hanging="426"/>
        <w:jc w:val="both"/>
        <w:rPr>
          <w:rFonts w:ascii="Tahoma" w:hAnsi="Tahoma" w:cs="Tahoma"/>
        </w:rPr>
      </w:pPr>
      <w:r w:rsidRPr="00E70926">
        <w:rPr>
          <w:rFonts w:ascii="Tahoma" w:hAnsi="Tahoma" w:cs="Tahoma"/>
        </w:rPr>
        <w:t>oferowane franszyzy – ocenie podlegają oferowane franszyzy w następujących ubezpieczeniach:</w:t>
      </w:r>
    </w:p>
    <w:p w:rsidR="000268EE" w:rsidRDefault="000268EE" w:rsidP="0025684D">
      <w:pPr>
        <w:pStyle w:val="Akapitzlist"/>
        <w:spacing w:after="0"/>
        <w:ind w:left="567"/>
        <w:jc w:val="both"/>
        <w:rPr>
          <w:rFonts w:ascii="Tahoma" w:hAnsi="Tahoma" w:cs="Tahoma"/>
        </w:rPr>
      </w:pPr>
      <w:r w:rsidRPr="00E70926">
        <w:rPr>
          <w:rFonts w:ascii="Tahoma" w:hAnsi="Tahoma" w:cs="Tahoma"/>
        </w:rPr>
        <w:t xml:space="preserve">- ubezpieczenie </w:t>
      </w:r>
      <w:r w:rsidR="00E600B9">
        <w:rPr>
          <w:rFonts w:ascii="Tahoma" w:hAnsi="Tahoma" w:cs="Tahoma"/>
        </w:rPr>
        <w:t xml:space="preserve">mienia </w:t>
      </w:r>
      <w:r w:rsidRPr="00E70926">
        <w:rPr>
          <w:rFonts w:ascii="Tahoma" w:hAnsi="Tahoma" w:cs="Tahoma"/>
        </w:rPr>
        <w:t xml:space="preserve">od </w:t>
      </w:r>
      <w:r w:rsidR="00E600B9">
        <w:rPr>
          <w:rFonts w:ascii="Tahoma" w:hAnsi="Tahoma" w:cs="Tahoma"/>
        </w:rPr>
        <w:t>wszystkich ryzyk</w:t>
      </w:r>
      <w:r w:rsidRPr="00E70926">
        <w:rPr>
          <w:rFonts w:ascii="Tahoma" w:hAnsi="Tahoma" w:cs="Tahoma"/>
        </w:rPr>
        <w:t>,</w:t>
      </w:r>
    </w:p>
    <w:p w:rsidR="00E600B9" w:rsidRPr="00E70926" w:rsidRDefault="00E600B9" w:rsidP="0025684D">
      <w:pPr>
        <w:pStyle w:val="Akapitzlist"/>
        <w:spacing w:after="0"/>
        <w:ind w:left="567"/>
        <w:jc w:val="both"/>
        <w:rPr>
          <w:rFonts w:ascii="Tahoma" w:hAnsi="Tahoma" w:cs="Tahoma"/>
        </w:rPr>
      </w:pPr>
      <w:r w:rsidRPr="00E70926">
        <w:rPr>
          <w:rFonts w:ascii="Tahoma" w:hAnsi="Tahoma" w:cs="Tahoma"/>
        </w:rPr>
        <w:t>- ubezpieczeniu sprzętu elektronicznego od wszystkich ryzyk,</w:t>
      </w:r>
    </w:p>
    <w:p w:rsidR="00E600B9" w:rsidRDefault="000268EE" w:rsidP="0025684D">
      <w:pPr>
        <w:pStyle w:val="Akapitzlist"/>
        <w:spacing w:after="0"/>
        <w:ind w:left="567"/>
        <w:jc w:val="both"/>
        <w:rPr>
          <w:rFonts w:ascii="Tahoma" w:hAnsi="Tahoma" w:cs="Tahoma"/>
        </w:rPr>
      </w:pPr>
      <w:r w:rsidRPr="00E70926">
        <w:rPr>
          <w:rFonts w:ascii="Tahoma" w:hAnsi="Tahoma" w:cs="Tahoma"/>
        </w:rPr>
        <w:t>- ubezpieczenie odpowiedzialności cywilnej,</w:t>
      </w:r>
    </w:p>
    <w:p w:rsidR="000268EE" w:rsidRPr="00E70926" w:rsidRDefault="00E600B9" w:rsidP="0025684D">
      <w:pPr>
        <w:pStyle w:val="Akapitzlist"/>
        <w:spacing w:after="0"/>
        <w:ind w:left="567"/>
        <w:jc w:val="both"/>
        <w:rPr>
          <w:rFonts w:ascii="Tahoma" w:hAnsi="Tahoma" w:cs="Tahoma"/>
        </w:rPr>
      </w:pPr>
      <w:r w:rsidRPr="00E70926">
        <w:rPr>
          <w:rFonts w:ascii="Tahoma" w:hAnsi="Tahoma" w:cs="Tahoma"/>
        </w:rPr>
        <w:t xml:space="preserve">- ubezpieczenie </w:t>
      </w:r>
      <w:r>
        <w:rPr>
          <w:rFonts w:ascii="Tahoma" w:hAnsi="Tahoma" w:cs="Tahoma"/>
        </w:rPr>
        <w:t>autocasco</w:t>
      </w:r>
      <w:r w:rsidR="00CB2CC5">
        <w:rPr>
          <w:rFonts w:ascii="Tahoma" w:hAnsi="Tahoma" w:cs="Tahoma"/>
        </w:rPr>
        <w:t>.</w:t>
      </w: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25684D">
      <w:pPr>
        <w:spacing w:after="0"/>
        <w:ind w:left="567"/>
        <w:jc w:val="both"/>
        <w:rPr>
          <w:rFonts w:ascii="Tahoma" w:hAnsi="Tahoma" w:cs="Tahoma"/>
        </w:rPr>
      </w:pPr>
      <w:r w:rsidRPr="00D01792">
        <w:rPr>
          <w:rFonts w:ascii="Tahoma" w:hAnsi="Tahoma" w:cs="Tahoma"/>
        </w:rPr>
        <w:t xml:space="preserve">Franszyzy wprowadzone w ww. rodzajach ubezpieczeń będą oceniane </w:t>
      </w:r>
      <w:proofErr w:type="spellStart"/>
      <w:r w:rsidRPr="00D01792">
        <w:rPr>
          <w:rFonts w:ascii="Tahoma" w:hAnsi="Tahoma" w:cs="Tahoma"/>
        </w:rPr>
        <w:t>wg</w:t>
      </w:r>
      <w:proofErr w:type="spellEnd"/>
      <w:r w:rsidRPr="00D01792">
        <w:rPr>
          <w:rFonts w:ascii="Tahoma" w:hAnsi="Tahoma" w:cs="Tahoma"/>
        </w:rPr>
        <w:t>. następujących zasad (odrębnie w każdym ubezpieczeniu):</w:t>
      </w:r>
    </w:p>
    <w:p w:rsidR="000268EE" w:rsidRPr="00D01792" w:rsidRDefault="000268EE" w:rsidP="002247F5">
      <w:pPr>
        <w:spacing w:after="0"/>
        <w:jc w:val="both"/>
        <w:rPr>
          <w:rFonts w:ascii="Tahoma" w:hAnsi="Tahoma" w:cs="Tahoma"/>
        </w:rPr>
      </w:pPr>
    </w:p>
    <w:p w:rsidR="000268EE" w:rsidRPr="00D01792" w:rsidRDefault="00E70926" w:rsidP="0025684D">
      <w:pPr>
        <w:spacing w:after="0"/>
        <w:ind w:left="567"/>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 xml:space="preserve">25 </w:t>
      </w:r>
      <w:proofErr w:type="spellStart"/>
      <w:r w:rsidR="000268EE" w:rsidRPr="00D01792">
        <w:rPr>
          <w:rFonts w:ascii="Tahoma" w:hAnsi="Tahoma" w:cs="Tahoma"/>
        </w:rPr>
        <w:t>pkt</w:t>
      </w:r>
      <w:proofErr w:type="spellEnd"/>
    </w:p>
    <w:p w:rsidR="000268EE" w:rsidRPr="00D01792" w:rsidRDefault="000268EE" w:rsidP="0025684D">
      <w:pPr>
        <w:spacing w:after="0"/>
        <w:ind w:left="567"/>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0025684D">
        <w:rPr>
          <w:rFonts w:ascii="Tahoma" w:hAnsi="Tahoma" w:cs="Tahoma"/>
        </w:rPr>
        <w:tab/>
      </w:r>
      <w:r w:rsidRPr="00D01792">
        <w:rPr>
          <w:rFonts w:ascii="Tahoma" w:hAnsi="Tahoma" w:cs="Tahoma"/>
        </w:rPr>
        <w:t xml:space="preserve">20 </w:t>
      </w:r>
      <w:proofErr w:type="spellStart"/>
      <w:r w:rsidRPr="00D01792">
        <w:rPr>
          <w:rFonts w:ascii="Tahoma" w:hAnsi="Tahoma" w:cs="Tahoma"/>
        </w:rPr>
        <w:t>pkt</w:t>
      </w:r>
      <w:proofErr w:type="spellEnd"/>
    </w:p>
    <w:p w:rsidR="000268EE" w:rsidRPr="00D01792" w:rsidRDefault="000268EE" w:rsidP="0025684D">
      <w:pPr>
        <w:spacing w:after="0"/>
        <w:ind w:left="567"/>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 xml:space="preserve">15 </w:t>
      </w:r>
      <w:proofErr w:type="spellStart"/>
      <w:r w:rsidRPr="00D01792">
        <w:rPr>
          <w:rFonts w:ascii="Tahoma" w:hAnsi="Tahoma" w:cs="Tahoma"/>
        </w:rPr>
        <w:t>pkt</w:t>
      </w:r>
      <w:proofErr w:type="spellEnd"/>
    </w:p>
    <w:p w:rsidR="000268EE" w:rsidRPr="00D01792" w:rsidRDefault="000268EE" w:rsidP="0025684D">
      <w:pPr>
        <w:spacing w:after="0"/>
        <w:ind w:left="567"/>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 xml:space="preserve">10 </w:t>
      </w:r>
      <w:proofErr w:type="spellStart"/>
      <w:r w:rsidRPr="00D01792">
        <w:rPr>
          <w:rFonts w:ascii="Tahoma" w:hAnsi="Tahoma" w:cs="Tahoma"/>
        </w:rPr>
        <w:t>pkt</w:t>
      </w:r>
      <w:proofErr w:type="spellEnd"/>
    </w:p>
    <w:p w:rsidR="000268EE" w:rsidRPr="00D01792" w:rsidRDefault="000268EE" w:rsidP="0025684D">
      <w:pPr>
        <w:spacing w:after="0"/>
        <w:ind w:left="567"/>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 xml:space="preserve">5 </w:t>
      </w:r>
      <w:proofErr w:type="spellStart"/>
      <w:r w:rsidRPr="00D01792">
        <w:rPr>
          <w:rFonts w:ascii="Tahoma" w:hAnsi="Tahoma" w:cs="Tahoma"/>
        </w:rPr>
        <w:t>pkt</w:t>
      </w:r>
      <w:proofErr w:type="spellEnd"/>
    </w:p>
    <w:p w:rsidR="000268EE" w:rsidRPr="00D01792" w:rsidRDefault="00E70926" w:rsidP="0025684D">
      <w:pPr>
        <w:spacing w:after="0"/>
        <w:ind w:left="567"/>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25684D">
        <w:rPr>
          <w:rFonts w:ascii="Tahoma" w:hAnsi="Tahoma" w:cs="Tahoma"/>
        </w:rPr>
        <w:tab/>
      </w:r>
      <w:r w:rsidR="000268EE" w:rsidRPr="00D01792">
        <w:rPr>
          <w:rFonts w:ascii="Tahoma" w:hAnsi="Tahoma" w:cs="Tahoma"/>
        </w:rPr>
        <w:t xml:space="preserve">0 </w:t>
      </w:r>
      <w:proofErr w:type="spellStart"/>
      <w:r w:rsidR="000268EE" w:rsidRPr="00D01792">
        <w:rPr>
          <w:rFonts w:ascii="Tahoma" w:hAnsi="Tahoma" w:cs="Tahoma"/>
        </w:rPr>
        <w:t>pkt</w:t>
      </w:r>
      <w:proofErr w:type="spellEnd"/>
    </w:p>
    <w:p w:rsidR="005775AD" w:rsidRDefault="005775AD" w:rsidP="00E70926">
      <w:pPr>
        <w:spacing w:after="0"/>
        <w:ind w:left="709"/>
        <w:jc w:val="both"/>
        <w:rPr>
          <w:rFonts w:ascii="Tahoma" w:hAnsi="Tahoma" w:cs="Tahoma"/>
        </w:rPr>
      </w:pPr>
    </w:p>
    <w:p w:rsidR="005775AD" w:rsidRPr="00D01792" w:rsidRDefault="005775AD" w:rsidP="0025684D">
      <w:pPr>
        <w:spacing w:after="0"/>
        <w:ind w:left="567"/>
        <w:jc w:val="both"/>
        <w:rPr>
          <w:rFonts w:ascii="Tahoma" w:hAnsi="Tahoma" w:cs="Tahoma"/>
        </w:rPr>
      </w:pPr>
      <w:r w:rsidRPr="00D01792">
        <w:rPr>
          <w:rFonts w:ascii="Tahoma" w:hAnsi="Tahoma" w:cs="Tahoma"/>
        </w:rPr>
        <w:t>Oferty będą podlegały ocenie według następującego wzoru:</w:t>
      </w:r>
    </w:p>
    <w:p w:rsidR="005775AD"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118"/>
        <w:gridCol w:w="567"/>
        <w:gridCol w:w="3544"/>
        <w:gridCol w:w="992"/>
      </w:tblGrid>
      <w:tr w:rsidR="005775AD" w:rsidTr="005775AD">
        <w:tc>
          <w:tcPr>
            <w:tcW w:w="3118" w:type="dxa"/>
            <w:vAlign w:val="center"/>
          </w:tcPr>
          <w:p w:rsidR="005775AD" w:rsidRDefault="005775AD" w:rsidP="005775AD">
            <w:pPr>
              <w:jc w:val="center"/>
              <w:rPr>
                <w:rFonts w:ascii="Tahoma" w:hAnsi="Tahoma" w:cs="Tahoma"/>
              </w:rPr>
            </w:pPr>
            <w:r w:rsidRPr="00CE396E">
              <w:rPr>
                <w:rFonts w:ascii="Tahoma" w:hAnsi="Tahoma" w:cs="Tahoma"/>
              </w:rPr>
              <w:t>Ocena oferowanych franszyz</w:t>
            </w:r>
          </w:p>
        </w:tc>
        <w:tc>
          <w:tcPr>
            <w:tcW w:w="567" w:type="dxa"/>
            <w:vAlign w:val="center"/>
          </w:tcPr>
          <w:p w:rsidR="005775AD" w:rsidRDefault="005775AD" w:rsidP="005775AD">
            <w:pPr>
              <w:jc w:val="center"/>
              <w:rPr>
                <w:rFonts w:ascii="Tahoma" w:hAnsi="Tahoma" w:cs="Tahoma"/>
              </w:rPr>
            </w:pPr>
            <w:r w:rsidRPr="00CE396E">
              <w:rPr>
                <w:rFonts w:ascii="Tahoma" w:hAnsi="Tahoma" w:cs="Tahoma"/>
              </w:rPr>
              <w:t>=</w:t>
            </w:r>
          </w:p>
        </w:tc>
        <w:tc>
          <w:tcPr>
            <w:tcW w:w="3544" w:type="dxa"/>
            <w:vAlign w:val="center"/>
          </w:tcPr>
          <w:p w:rsidR="005775AD" w:rsidRDefault="005775AD" w:rsidP="005775AD">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rsidR="005775AD" w:rsidRDefault="005775AD" w:rsidP="005775AD">
            <w:pPr>
              <w:jc w:val="center"/>
              <w:rPr>
                <w:rFonts w:ascii="Tahoma" w:hAnsi="Tahoma" w:cs="Tahoma"/>
              </w:rPr>
            </w:pPr>
            <w:r>
              <w:rPr>
                <w:rFonts w:ascii="Tahoma" w:hAnsi="Tahoma" w:cs="Tahoma"/>
              </w:rPr>
              <w:t>x</w:t>
            </w:r>
            <w:r w:rsidRPr="00CE396E">
              <w:rPr>
                <w:rFonts w:ascii="Tahoma" w:hAnsi="Tahoma" w:cs="Tahoma"/>
              </w:rPr>
              <w:t xml:space="preserve"> 10%</w:t>
            </w:r>
          </w:p>
        </w:tc>
      </w:tr>
    </w:tbl>
    <w:p w:rsidR="003225E4" w:rsidRDefault="003225E4" w:rsidP="005775AD">
      <w:pPr>
        <w:spacing w:after="0"/>
        <w:ind w:left="709"/>
        <w:jc w:val="both"/>
        <w:rPr>
          <w:rFonts w:ascii="Tahoma" w:hAnsi="Tahoma" w:cs="Tahoma"/>
        </w:rPr>
      </w:pPr>
    </w:p>
    <w:p w:rsidR="005775AD" w:rsidRPr="00D01792" w:rsidRDefault="005775AD" w:rsidP="005775AD">
      <w:pPr>
        <w:spacing w:after="0"/>
        <w:ind w:left="709"/>
        <w:jc w:val="both"/>
        <w:rPr>
          <w:rFonts w:ascii="Tahoma" w:hAnsi="Tahoma" w:cs="Tahoma"/>
        </w:rPr>
      </w:pPr>
      <w:r w:rsidRPr="00D01792">
        <w:rPr>
          <w:rFonts w:ascii="Tahoma" w:hAnsi="Tahoma" w:cs="Tahoma"/>
        </w:rPr>
        <w:tab/>
      </w:r>
      <w:r w:rsidRPr="00D01792">
        <w:rPr>
          <w:rFonts w:ascii="Tahoma" w:hAnsi="Tahoma" w:cs="Tahoma"/>
        </w:rPr>
        <w:tab/>
      </w:r>
    </w:p>
    <w:p w:rsidR="000268EE" w:rsidRPr="00CE396E" w:rsidRDefault="000268EE" w:rsidP="0025684D">
      <w:pPr>
        <w:spacing w:after="0"/>
        <w:ind w:left="567"/>
        <w:jc w:val="both"/>
        <w:rPr>
          <w:rFonts w:ascii="Tahoma" w:hAnsi="Tahoma" w:cs="Tahoma"/>
          <w:b/>
        </w:rPr>
      </w:pPr>
      <w:r w:rsidRPr="00CE396E">
        <w:rPr>
          <w:rFonts w:ascii="Tahoma" w:hAnsi="Tahoma" w:cs="Tahoma"/>
          <w:b/>
        </w:rPr>
        <w:t>Zamawiający dopuszcza wyłącznie stosowanie franszyz integralnych.</w:t>
      </w:r>
    </w:p>
    <w:p w:rsidR="000268EE" w:rsidRPr="00D01792" w:rsidRDefault="000268EE" w:rsidP="0025684D">
      <w:pPr>
        <w:spacing w:after="0"/>
        <w:ind w:left="567"/>
        <w:jc w:val="both"/>
        <w:rPr>
          <w:rFonts w:ascii="Tahoma" w:hAnsi="Tahoma" w:cs="Tahoma"/>
        </w:rPr>
      </w:pPr>
    </w:p>
    <w:p w:rsidR="000268EE" w:rsidRPr="00D01792" w:rsidRDefault="000268EE" w:rsidP="0025684D">
      <w:pPr>
        <w:spacing w:after="0"/>
        <w:ind w:left="567"/>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rsidR="000268EE" w:rsidRPr="00D01792" w:rsidRDefault="000268EE" w:rsidP="0025684D">
      <w:pPr>
        <w:spacing w:after="0"/>
        <w:ind w:left="567"/>
        <w:jc w:val="both"/>
        <w:rPr>
          <w:rFonts w:ascii="Tahoma" w:hAnsi="Tahoma" w:cs="Tahoma"/>
        </w:rPr>
      </w:pPr>
    </w:p>
    <w:p w:rsidR="000268EE" w:rsidRPr="00CE396E" w:rsidRDefault="00F97ACC" w:rsidP="0025684D">
      <w:pPr>
        <w:spacing w:after="0"/>
        <w:ind w:left="567"/>
        <w:jc w:val="both"/>
        <w:rPr>
          <w:rFonts w:ascii="Tahoma" w:hAnsi="Tahoma" w:cs="Tahoma"/>
          <w:b/>
        </w:rPr>
      </w:pPr>
      <w:r>
        <w:rPr>
          <w:rFonts w:ascii="Tahoma" w:hAnsi="Tahoma" w:cs="Tahoma"/>
          <w:b/>
        </w:rPr>
        <w:t xml:space="preserve">Wysokość franszyzy winna być </w:t>
      </w:r>
      <w:r w:rsidR="000268EE" w:rsidRPr="00CE396E">
        <w:rPr>
          <w:rFonts w:ascii="Tahoma" w:hAnsi="Tahoma" w:cs="Tahoma"/>
          <w:b/>
        </w:rPr>
        <w:t>określon</w:t>
      </w:r>
      <w:r>
        <w:rPr>
          <w:rFonts w:ascii="Tahoma" w:hAnsi="Tahoma" w:cs="Tahoma"/>
          <w:b/>
        </w:rPr>
        <w:t>a</w:t>
      </w:r>
      <w:r w:rsidR="000268EE" w:rsidRPr="00CE396E">
        <w:rPr>
          <w:rFonts w:ascii="Tahoma" w:hAnsi="Tahoma" w:cs="Tahoma"/>
          <w:b/>
        </w:rPr>
        <w:t xml:space="preserve"> kwotowo.</w:t>
      </w:r>
    </w:p>
    <w:p w:rsidR="000268EE" w:rsidRPr="00D01792" w:rsidRDefault="000268EE" w:rsidP="0025684D">
      <w:pPr>
        <w:spacing w:after="0"/>
        <w:ind w:left="567"/>
        <w:jc w:val="both"/>
        <w:rPr>
          <w:rFonts w:ascii="Tahoma" w:hAnsi="Tahoma" w:cs="Tahoma"/>
        </w:rPr>
      </w:pPr>
    </w:p>
    <w:p w:rsidR="000268EE" w:rsidRPr="00D01792" w:rsidRDefault="000268EE" w:rsidP="0025684D">
      <w:pPr>
        <w:spacing w:after="0"/>
        <w:ind w:left="567"/>
        <w:jc w:val="both"/>
        <w:rPr>
          <w:rFonts w:ascii="Tahoma" w:hAnsi="Tahoma" w:cs="Tahoma"/>
        </w:rPr>
      </w:pPr>
      <w:r w:rsidRPr="00D01792">
        <w:rPr>
          <w:rFonts w:ascii="Tahoma" w:hAnsi="Tahoma" w:cs="Tahoma"/>
        </w:rPr>
        <w:t xml:space="preserve">W przypadku procentowego określenia franszyzy oferta zostanie odrzucona. </w:t>
      </w:r>
    </w:p>
    <w:p w:rsidR="000268EE" w:rsidRPr="00D01792" w:rsidRDefault="000268EE" w:rsidP="0025684D">
      <w:pPr>
        <w:spacing w:after="0"/>
        <w:ind w:left="567"/>
        <w:jc w:val="both"/>
        <w:rPr>
          <w:rFonts w:ascii="Tahoma" w:hAnsi="Tahoma" w:cs="Tahoma"/>
        </w:rPr>
      </w:pPr>
    </w:p>
    <w:p w:rsidR="000268EE" w:rsidRPr="00CE396E" w:rsidRDefault="000268EE" w:rsidP="0025684D">
      <w:pPr>
        <w:spacing w:after="0"/>
        <w:ind w:left="567"/>
        <w:jc w:val="both"/>
        <w:rPr>
          <w:rFonts w:ascii="Tahoma" w:hAnsi="Tahoma" w:cs="Tahoma"/>
          <w:b/>
        </w:rPr>
      </w:pPr>
      <w:r w:rsidRPr="00CE396E">
        <w:rPr>
          <w:rFonts w:ascii="Tahoma" w:hAnsi="Tahoma" w:cs="Tahoma"/>
          <w:b/>
        </w:rPr>
        <w:t>UWAGA:</w:t>
      </w:r>
    </w:p>
    <w:p w:rsidR="000268EE" w:rsidRPr="00CE396E" w:rsidRDefault="000268EE" w:rsidP="0025684D">
      <w:pPr>
        <w:spacing w:after="0"/>
        <w:ind w:left="567"/>
        <w:jc w:val="both"/>
        <w:rPr>
          <w:rFonts w:ascii="Tahoma" w:hAnsi="Tahoma" w:cs="Tahoma"/>
          <w:b/>
        </w:rPr>
      </w:pPr>
      <w:r w:rsidRPr="00CE396E">
        <w:rPr>
          <w:rFonts w:ascii="Tahoma" w:hAnsi="Tahoma" w:cs="Tahoma"/>
          <w:b/>
        </w:rPr>
        <w:t xml:space="preserve">oferowane franszyzy wyrażone kwotowo nie mogą przekroczyć 500 zł (w danym ubezpieczeniu). W </w:t>
      </w:r>
      <w:r w:rsidR="00BF135A">
        <w:rPr>
          <w:rFonts w:ascii="Tahoma" w:hAnsi="Tahoma" w:cs="Tahoma"/>
          <w:b/>
        </w:rPr>
        <w:t>ryzyku</w:t>
      </w:r>
      <w:r w:rsidRPr="00CE396E">
        <w:rPr>
          <w:rFonts w:ascii="Tahoma" w:hAnsi="Tahoma" w:cs="Tahoma"/>
          <w:b/>
        </w:rPr>
        <w:t xml:space="preserve"> szyb od stłuczenia franszyzy określone kwotowo nie mogą przekroczyć 100 zł. </w:t>
      </w:r>
    </w:p>
    <w:p w:rsidR="00BF135A" w:rsidRPr="00D01792" w:rsidRDefault="00BF135A" w:rsidP="00E70926">
      <w:pPr>
        <w:spacing w:after="0"/>
        <w:ind w:left="709"/>
        <w:jc w:val="both"/>
        <w:rPr>
          <w:rFonts w:ascii="Tahoma" w:hAnsi="Tahoma" w:cs="Tahoma"/>
        </w:rPr>
      </w:pPr>
    </w:p>
    <w:p w:rsidR="000268EE" w:rsidRPr="00CE396E" w:rsidRDefault="000268EE" w:rsidP="0025684D">
      <w:pPr>
        <w:spacing w:after="0"/>
        <w:ind w:left="567"/>
        <w:jc w:val="both"/>
        <w:rPr>
          <w:rFonts w:ascii="Tahoma" w:hAnsi="Tahoma" w:cs="Tahoma"/>
          <w:b/>
        </w:rPr>
      </w:pPr>
      <w:r w:rsidRPr="00CE396E">
        <w:rPr>
          <w:rFonts w:ascii="Tahoma" w:hAnsi="Tahoma" w:cs="Tahoma"/>
          <w:b/>
        </w:rPr>
        <w:t>W ubezpieczeniu odpowiedzialności cywilnej:</w:t>
      </w:r>
    </w:p>
    <w:p w:rsidR="000268EE" w:rsidRPr="00CE396E" w:rsidRDefault="000268EE" w:rsidP="00850478">
      <w:pPr>
        <w:pStyle w:val="Akapitzlist"/>
        <w:numPr>
          <w:ilvl w:val="0"/>
          <w:numId w:val="8"/>
        </w:numPr>
        <w:spacing w:after="0"/>
        <w:ind w:left="993"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rsidR="000268EE" w:rsidRPr="005775AD" w:rsidRDefault="000268EE" w:rsidP="00850478">
      <w:pPr>
        <w:pStyle w:val="Akapitzlist"/>
        <w:numPr>
          <w:ilvl w:val="0"/>
          <w:numId w:val="8"/>
        </w:numPr>
        <w:spacing w:after="0"/>
        <w:ind w:left="993" w:hanging="436"/>
        <w:jc w:val="both"/>
        <w:rPr>
          <w:rFonts w:ascii="Tahoma" w:hAnsi="Tahoma" w:cs="Tahoma"/>
          <w:b/>
        </w:rPr>
      </w:pPr>
      <w:r w:rsidRPr="00CE396E">
        <w:rPr>
          <w:rFonts w:ascii="Tahoma" w:hAnsi="Tahoma" w:cs="Tahoma"/>
          <w:b/>
        </w:rPr>
        <w:t xml:space="preserve">przy ocenie franszyz i udziałów w szkodzie nie bierze się pod uwagę franszyzy redukcyjnej w OC pracodawcy w postaci świadczenia z systemu </w:t>
      </w:r>
      <w:r w:rsidRPr="00CE396E">
        <w:rPr>
          <w:rFonts w:ascii="Tahoma" w:hAnsi="Tahoma" w:cs="Tahoma"/>
          <w:b/>
        </w:rPr>
        <w:lastRenderedPageBreak/>
        <w:t>ubezpieczeń społecznych uzyskanego na podstawie obowiązujących przepisów.</w:t>
      </w:r>
    </w:p>
    <w:p w:rsidR="000268EE" w:rsidRPr="00D01792" w:rsidRDefault="000268EE" w:rsidP="00E70926">
      <w:pPr>
        <w:spacing w:after="0"/>
        <w:ind w:left="709"/>
        <w:jc w:val="both"/>
        <w:rPr>
          <w:rFonts w:ascii="Tahoma" w:hAnsi="Tahoma" w:cs="Tahoma"/>
        </w:rPr>
      </w:pPr>
    </w:p>
    <w:p w:rsidR="000268EE" w:rsidRPr="00D01792" w:rsidRDefault="000268EE" w:rsidP="0025684D">
      <w:pPr>
        <w:spacing w:after="0"/>
        <w:ind w:left="567"/>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rsidR="000268EE" w:rsidRPr="00D01792" w:rsidRDefault="000268EE" w:rsidP="00E70926">
      <w:pPr>
        <w:spacing w:after="0"/>
        <w:ind w:left="709"/>
        <w:jc w:val="both"/>
        <w:rPr>
          <w:rFonts w:ascii="Tahoma" w:hAnsi="Tahoma" w:cs="Tahoma"/>
        </w:rPr>
      </w:pPr>
    </w:p>
    <w:p w:rsidR="000268EE" w:rsidRPr="00D01792" w:rsidRDefault="000268EE" w:rsidP="0025684D">
      <w:pPr>
        <w:spacing w:after="0"/>
        <w:ind w:left="567"/>
        <w:jc w:val="both"/>
        <w:rPr>
          <w:rFonts w:ascii="Tahoma" w:hAnsi="Tahoma" w:cs="Tahoma"/>
        </w:rPr>
      </w:pPr>
      <w:r w:rsidRPr="00D01792">
        <w:rPr>
          <w:rFonts w:ascii="Tahoma" w:hAnsi="Tahoma" w:cs="Tahoma"/>
        </w:rPr>
        <w:t>Franszyzy winny być określone w złotych.</w:t>
      </w:r>
    </w:p>
    <w:p w:rsidR="000268EE" w:rsidRDefault="000268EE" w:rsidP="002247F5">
      <w:pPr>
        <w:spacing w:after="0"/>
        <w:jc w:val="both"/>
        <w:rPr>
          <w:rFonts w:ascii="Tahoma" w:hAnsi="Tahoma" w:cs="Tahoma"/>
        </w:rPr>
      </w:pPr>
    </w:p>
    <w:p w:rsidR="0025684D" w:rsidRPr="008E785C" w:rsidRDefault="0025684D" w:rsidP="0025684D">
      <w:pPr>
        <w:spacing w:after="0"/>
        <w:ind w:left="567"/>
        <w:jc w:val="both"/>
        <w:rPr>
          <w:rFonts w:ascii="Tahoma" w:hAnsi="Tahoma" w:cs="Tahoma"/>
          <w:b/>
        </w:rPr>
      </w:pPr>
      <w:r w:rsidRPr="008E785C">
        <w:rPr>
          <w:rFonts w:ascii="Tahoma" w:hAnsi="Tahoma" w:cs="Tahoma"/>
          <w:b/>
        </w:rPr>
        <w:t xml:space="preserve">Część </w:t>
      </w:r>
      <w:r w:rsidR="00220449">
        <w:rPr>
          <w:rFonts w:ascii="Tahoma" w:hAnsi="Tahoma" w:cs="Tahoma"/>
          <w:b/>
        </w:rPr>
        <w:t>II</w:t>
      </w:r>
      <w:r w:rsidRPr="008E785C">
        <w:rPr>
          <w:rFonts w:ascii="Tahoma" w:hAnsi="Tahoma" w:cs="Tahoma"/>
          <w:b/>
        </w:rPr>
        <w:t>:</w:t>
      </w:r>
    </w:p>
    <w:p w:rsidR="0025684D" w:rsidRPr="005678AC" w:rsidRDefault="0025684D" w:rsidP="0025684D">
      <w:pPr>
        <w:spacing w:after="0"/>
        <w:jc w:val="both"/>
        <w:rPr>
          <w:rFonts w:ascii="Tahoma" w:hAnsi="Tahoma" w:cs="Tahoma"/>
          <w:b/>
        </w:rPr>
      </w:pPr>
    </w:p>
    <w:p w:rsidR="0025684D" w:rsidRPr="002C41BE" w:rsidRDefault="0025684D" w:rsidP="0025684D">
      <w:pPr>
        <w:pStyle w:val="Akapitzlist"/>
        <w:spacing w:after="0"/>
        <w:ind w:left="567"/>
        <w:jc w:val="both"/>
        <w:rPr>
          <w:rFonts w:ascii="Tahoma" w:hAnsi="Tahoma" w:cs="Tahoma"/>
        </w:rPr>
      </w:pPr>
      <w:r w:rsidRPr="002C41BE">
        <w:rPr>
          <w:rFonts w:ascii="Tahoma" w:hAnsi="Tahoma" w:cs="Tahoma"/>
        </w:rPr>
        <w:t>Kryteria oceny ofert:</w:t>
      </w:r>
    </w:p>
    <w:p w:rsidR="0025684D" w:rsidRDefault="0025684D" w:rsidP="0025684D">
      <w:pPr>
        <w:spacing w:after="0"/>
        <w:jc w:val="both"/>
        <w:rPr>
          <w:rFonts w:ascii="Tahoma" w:hAnsi="Tahoma" w:cs="Tahoma"/>
        </w:rPr>
      </w:pPr>
    </w:p>
    <w:p w:rsidR="0025684D" w:rsidRPr="002C41BE" w:rsidRDefault="0025684D" w:rsidP="0025684D">
      <w:pPr>
        <w:spacing w:after="0"/>
        <w:ind w:left="567"/>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C41BE">
        <w:rPr>
          <w:rFonts w:ascii="Tahoma" w:hAnsi="Tahoma" w:cs="Tahoma"/>
        </w:rPr>
        <w:t>60%</w:t>
      </w:r>
    </w:p>
    <w:p w:rsidR="0025684D" w:rsidRDefault="0025684D" w:rsidP="0025684D">
      <w:pPr>
        <w:spacing w:after="0"/>
        <w:ind w:left="567"/>
        <w:jc w:val="both"/>
        <w:rPr>
          <w:rFonts w:ascii="Tahoma" w:hAnsi="Tahoma" w:cs="Tahoma"/>
        </w:rPr>
      </w:pPr>
      <w:r w:rsidRPr="002C41BE">
        <w:rPr>
          <w:rFonts w:ascii="Tahoma" w:hAnsi="Tahoma" w:cs="Tahoma"/>
        </w:rPr>
        <w:t>2)  zaak</w:t>
      </w:r>
      <w:r>
        <w:rPr>
          <w:rFonts w:ascii="Tahoma" w:hAnsi="Tahoma" w:cs="Tahoma"/>
        </w:rPr>
        <w:t>ceptowane klauzule dodatkowe</w:t>
      </w:r>
      <w:r>
        <w:rPr>
          <w:rFonts w:ascii="Tahoma" w:hAnsi="Tahoma" w:cs="Tahoma"/>
        </w:rPr>
        <w:tab/>
      </w:r>
      <w:r>
        <w:rPr>
          <w:rFonts w:ascii="Tahoma" w:hAnsi="Tahoma" w:cs="Tahoma"/>
        </w:rPr>
        <w:tab/>
        <w:t>30%</w:t>
      </w:r>
    </w:p>
    <w:p w:rsidR="0025684D" w:rsidRDefault="0025684D" w:rsidP="0025684D">
      <w:pPr>
        <w:spacing w:after="0"/>
        <w:ind w:left="567"/>
        <w:jc w:val="both"/>
        <w:rPr>
          <w:rFonts w:ascii="Tahoma" w:hAnsi="Tahoma" w:cs="Tahoma"/>
        </w:rPr>
      </w:pPr>
      <w:r>
        <w:rPr>
          <w:rFonts w:ascii="Tahoma" w:hAnsi="Tahoma" w:cs="Tahoma"/>
        </w:rPr>
        <w:t>3)  ofertowane franszyzy</w:t>
      </w:r>
      <w:r>
        <w:rPr>
          <w:rFonts w:ascii="Tahoma" w:hAnsi="Tahoma" w:cs="Tahoma"/>
        </w:rPr>
        <w:tab/>
      </w:r>
      <w:r>
        <w:rPr>
          <w:rFonts w:ascii="Tahoma" w:hAnsi="Tahoma" w:cs="Tahoma"/>
        </w:rPr>
        <w:tab/>
      </w:r>
      <w:r>
        <w:rPr>
          <w:rFonts w:ascii="Tahoma" w:hAnsi="Tahoma" w:cs="Tahoma"/>
        </w:rPr>
        <w:tab/>
      </w:r>
      <w:r>
        <w:rPr>
          <w:rFonts w:ascii="Tahoma" w:hAnsi="Tahoma" w:cs="Tahoma"/>
        </w:rPr>
        <w:tab/>
        <w:t>10%</w:t>
      </w:r>
    </w:p>
    <w:p w:rsidR="0025684D" w:rsidRDefault="0025684D" w:rsidP="0025684D">
      <w:pPr>
        <w:spacing w:after="0"/>
        <w:ind w:left="567"/>
        <w:jc w:val="both"/>
        <w:rPr>
          <w:rFonts w:ascii="Tahoma" w:hAnsi="Tahoma" w:cs="Tahoma"/>
        </w:rPr>
      </w:pPr>
    </w:p>
    <w:p w:rsidR="0025684D" w:rsidRDefault="0025684D" w:rsidP="0025684D">
      <w:pPr>
        <w:pStyle w:val="Akapitzlist"/>
        <w:spacing w:after="0"/>
        <w:jc w:val="both"/>
        <w:rPr>
          <w:rFonts w:ascii="Tahoma" w:hAnsi="Tahoma" w:cs="Tahoma"/>
        </w:rPr>
      </w:pPr>
    </w:p>
    <w:p w:rsidR="0025684D" w:rsidRDefault="0025684D" w:rsidP="00850478">
      <w:pPr>
        <w:pStyle w:val="Akapitzlist"/>
        <w:numPr>
          <w:ilvl w:val="0"/>
          <w:numId w:val="24"/>
        </w:numPr>
        <w:spacing w:after="0"/>
        <w:ind w:left="567" w:hanging="425"/>
        <w:jc w:val="both"/>
        <w:rPr>
          <w:rFonts w:ascii="Tahoma" w:hAnsi="Tahoma" w:cs="Tahoma"/>
        </w:rPr>
      </w:pPr>
      <w:r w:rsidRPr="003D07ED">
        <w:rPr>
          <w:rFonts w:ascii="Tahoma" w:hAnsi="Tahoma" w:cs="Tahoma"/>
        </w:rPr>
        <w:t>cena łączna – suma składek za wszystkie ubezpieczenia będące przedmiotem niniejszego postępowania.</w:t>
      </w:r>
    </w:p>
    <w:p w:rsidR="0025684D" w:rsidRDefault="0025684D" w:rsidP="0025684D">
      <w:pPr>
        <w:pStyle w:val="Akapitzlist"/>
        <w:spacing w:after="0"/>
        <w:jc w:val="both"/>
        <w:rPr>
          <w:rFonts w:ascii="Tahoma" w:hAnsi="Tahoma" w:cs="Tahoma"/>
        </w:rPr>
      </w:pPr>
    </w:p>
    <w:p w:rsidR="0025684D" w:rsidRDefault="0025684D" w:rsidP="0025684D">
      <w:pPr>
        <w:pStyle w:val="Akapitzlist"/>
        <w:spacing w:after="0"/>
        <w:ind w:left="567"/>
        <w:jc w:val="both"/>
        <w:rPr>
          <w:rFonts w:ascii="Tahoma" w:hAnsi="Tahoma" w:cs="Tahoma"/>
        </w:rPr>
      </w:pPr>
      <w:r w:rsidRPr="003D07ED">
        <w:rPr>
          <w:rFonts w:ascii="Tahoma" w:hAnsi="Tahoma" w:cs="Tahoma"/>
        </w:rPr>
        <w:t>Oferty będą podlegały ocenie według następującego wzoru:</w:t>
      </w:r>
    </w:p>
    <w:p w:rsidR="0025684D" w:rsidRDefault="0025684D" w:rsidP="0025684D">
      <w:pPr>
        <w:pStyle w:val="Akapitzlist"/>
        <w:spacing w:after="0"/>
        <w:ind w:left="567"/>
        <w:jc w:val="both"/>
        <w:rPr>
          <w:rFonts w:ascii="Tahoma" w:hAnsi="Tahoma" w:cs="Tahoma"/>
        </w:rPr>
      </w:pPr>
    </w:p>
    <w:p w:rsidR="0025684D" w:rsidRPr="003D07ED" w:rsidRDefault="0025684D" w:rsidP="0025684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3227"/>
        <w:gridCol w:w="709"/>
        <w:gridCol w:w="2374"/>
        <w:gridCol w:w="991"/>
      </w:tblGrid>
      <w:tr w:rsidR="0025684D" w:rsidTr="004171A0">
        <w:trPr>
          <w:jc w:val="center"/>
        </w:trPr>
        <w:tc>
          <w:tcPr>
            <w:tcW w:w="3227" w:type="dxa"/>
            <w:vMerge w:val="restart"/>
            <w:vAlign w:val="center"/>
          </w:tcPr>
          <w:p w:rsidR="0025684D" w:rsidRDefault="0025684D" w:rsidP="004171A0">
            <w:pPr>
              <w:jc w:val="center"/>
              <w:rPr>
                <w:rFonts w:ascii="Tahoma" w:hAnsi="Tahoma" w:cs="Tahoma"/>
              </w:rPr>
            </w:pPr>
            <w:r>
              <w:rPr>
                <w:rFonts w:ascii="Tahoma" w:hAnsi="Tahoma" w:cs="Tahoma"/>
              </w:rPr>
              <w:t xml:space="preserve">ocena </w:t>
            </w:r>
            <w:r w:rsidRPr="001104C3">
              <w:rPr>
                <w:rFonts w:ascii="Tahoma" w:hAnsi="Tahoma" w:cs="Tahoma"/>
              </w:rPr>
              <w:t>ceny łączn</w:t>
            </w:r>
            <w:r>
              <w:rPr>
                <w:rFonts w:ascii="Tahoma" w:hAnsi="Tahoma" w:cs="Tahoma"/>
              </w:rPr>
              <w:t xml:space="preserve">ej </w:t>
            </w:r>
            <w:r w:rsidRPr="001104C3">
              <w:rPr>
                <w:rFonts w:ascii="Tahoma" w:hAnsi="Tahoma" w:cs="Tahoma"/>
              </w:rPr>
              <w:t>badanej oferty</w:t>
            </w:r>
          </w:p>
        </w:tc>
        <w:tc>
          <w:tcPr>
            <w:tcW w:w="709" w:type="dxa"/>
            <w:vMerge w:val="restart"/>
            <w:vAlign w:val="center"/>
          </w:tcPr>
          <w:p w:rsidR="0025684D" w:rsidRDefault="0025684D" w:rsidP="004171A0">
            <w:pPr>
              <w:jc w:val="center"/>
              <w:rPr>
                <w:rFonts w:ascii="Tahoma" w:hAnsi="Tahoma" w:cs="Tahoma"/>
              </w:rPr>
            </w:pPr>
            <w:r>
              <w:rPr>
                <w:rFonts w:ascii="Tahoma" w:hAnsi="Tahoma" w:cs="Tahoma"/>
              </w:rPr>
              <w:t>=</w:t>
            </w:r>
          </w:p>
        </w:tc>
        <w:tc>
          <w:tcPr>
            <w:tcW w:w="2374" w:type="dxa"/>
            <w:vAlign w:val="center"/>
          </w:tcPr>
          <w:p w:rsidR="0025684D" w:rsidRDefault="0025684D" w:rsidP="004171A0">
            <w:pPr>
              <w:jc w:val="center"/>
              <w:rPr>
                <w:rFonts w:ascii="Tahoma" w:hAnsi="Tahoma" w:cs="Tahoma"/>
              </w:rPr>
            </w:pPr>
            <w:r>
              <w:rPr>
                <w:rFonts w:ascii="Tahoma" w:hAnsi="Tahoma" w:cs="Tahoma"/>
              </w:rPr>
              <w:t>cena najniższa x 100</w:t>
            </w:r>
          </w:p>
        </w:tc>
        <w:tc>
          <w:tcPr>
            <w:tcW w:w="991" w:type="dxa"/>
            <w:vMerge w:val="restart"/>
            <w:vAlign w:val="center"/>
          </w:tcPr>
          <w:p w:rsidR="0025684D" w:rsidRDefault="0025684D" w:rsidP="004171A0">
            <w:pPr>
              <w:jc w:val="center"/>
              <w:rPr>
                <w:rFonts w:ascii="Tahoma" w:hAnsi="Tahoma" w:cs="Tahoma"/>
              </w:rPr>
            </w:pPr>
            <w:r>
              <w:rPr>
                <w:rFonts w:ascii="Tahoma" w:hAnsi="Tahoma" w:cs="Tahoma"/>
              </w:rPr>
              <w:t>x 60%</w:t>
            </w:r>
          </w:p>
        </w:tc>
      </w:tr>
      <w:tr w:rsidR="0025684D" w:rsidTr="004171A0">
        <w:trPr>
          <w:jc w:val="center"/>
        </w:trPr>
        <w:tc>
          <w:tcPr>
            <w:tcW w:w="3227" w:type="dxa"/>
            <w:vMerge/>
            <w:vAlign w:val="center"/>
          </w:tcPr>
          <w:p w:rsidR="0025684D" w:rsidRDefault="0025684D" w:rsidP="004171A0">
            <w:pPr>
              <w:jc w:val="center"/>
              <w:rPr>
                <w:rFonts w:ascii="Tahoma" w:hAnsi="Tahoma" w:cs="Tahoma"/>
              </w:rPr>
            </w:pPr>
          </w:p>
        </w:tc>
        <w:tc>
          <w:tcPr>
            <w:tcW w:w="709" w:type="dxa"/>
            <w:vMerge/>
            <w:vAlign w:val="center"/>
          </w:tcPr>
          <w:p w:rsidR="0025684D" w:rsidRDefault="0025684D" w:rsidP="004171A0">
            <w:pPr>
              <w:jc w:val="center"/>
              <w:rPr>
                <w:rFonts w:ascii="Tahoma" w:hAnsi="Tahoma" w:cs="Tahoma"/>
              </w:rPr>
            </w:pPr>
          </w:p>
        </w:tc>
        <w:tc>
          <w:tcPr>
            <w:tcW w:w="2374" w:type="dxa"/>
            <w:vAlign w:val="center"/>
          </w:tcPr>
          <w:p w:rsidR="0025684D" w:rsidRDefault="0025684D" w:rsidP="004171A0">
            <w:pPr>
              <w:jc w:val="center"/>
              <w:rPr>
                <w:rFonts w:ascii="Tahoma" w:hAnsi="Tahoma" w:cs="Tahoma"/>
              </w:rPr>
            </w:pPr>
            <w:r>
              <w:rPr>
                <w:rFonts w:ascii="Tahoma" w:hAnsi="Tahoma" w:cs="Tahoma"/>
              </w:rPr>
              <w:t>cena oferty badanej</w:t>
            </w:r>
          </w:p>
        </w:tc>
        <w:tc>
          <w:tcPr>
            <w:tcW w:w="991" w:type="dxa"/>
            <w:vMerge/>
            <w:vAlign w:val="center"/>
          </w:tcPr>
          <w:p w:rsidR="0025684D" w:rsidRDefault="0025684D" w:rsidP="004171A0">
            <w:pPr>
              <w:jc w:val="center"/>
              <w:rPr>
                <w:rFonts w:ascii="Tahoma" w:hAnsi="Tahoma" w:cs="Tahoma"/>
              </w:rPr>
            </w:pPr>
          </w:p>
        </w:tc>
      </w:tr>
    </w:tbl>
    <w:p w:rsidR="0025684D" w:rsidRDefault="0025684D" w:rsidP="0025684D">
      <w:pPr>
        <w:pStyle w:val="Akapitzlist"/>
        <w:spacing w:after="0"/>
        <w:jc w:val="both"/>
        <w:rPr>
          <w:rFonts w:ascii="Tahoma" w:hAnsi="Tahoma" w:cs="Tahoma"/>
        </w:rPr>
      </w:pPr>
    </w:p>
    <w:p w:rsidR="0025684D" w:rsidRDefault="0025684D" w:rsidP="0025684D">
      <w:pPr>
        <w:pStyle w:val="Akapitzlist"/>
        <w:spacing w:after="0"/>
        <w:jc w:val="both"/>
        <w:rPr>
          <w:rFonts w:ascii="Tahoma" w:hAnsi="Tahoma" w:cs="Tahoma"/>
        </w:rPr>
      </w:pPr>
    </w:p>
    <w:p w:rsidR="0025684D" w:rsidRPr="0094715F" w:rsidRDefault="0025684D" w:rsidP="00850478">
      <w:pPr>
        <w:pStyle w:val="Akapitzlist"/>
        <w:numPr>
          <w:ilvl w:val="0"/>
          <w:numId w:val="24"/>
        </w:numPr>
        <w:spacing w:after="0"/>
        <w:ind w:left="567" w:hanging="425"/>
        <w:jc w:val="both"/>
        <w:rPr>
          <w:rFonts w:ascii="Tahoma" w:hAnsi="Tahoma" w:cs="Tahoma"/>
        </w:rPr>
      </w:pPr>
      <w:r w:rsidRPr="0094715F">
        <w:rPr>
          <w:rFonts w:ascii="Tahoma" w:hAnsi="Tahoma" w:cs="Tahoma"/>
        </w:rPr>
        <w:t>zaakceptowane klauzule dodatkowe – ocena kryterium polega na przyznaniu punktów za wprowadzenie do oferty dodatkowych klauzul rozszerzających ochronę ubezpieczeniową wg, następujących zasad:</w:t>
      </w:r>
    </w:p>
    <w:p w:rsidR="0025684D" w:rsidRDefault="0025684D" w:rsidP="0025684D">
      <w:pPr>
        <w:spacing w:after="0"/>
        <w:ind w:left="993" w:hanging="142"/>
        <w:jc w:val="both"/>
        <w:rPr>
          <w:rFonts w:ascii="Tahoma" w:hAnsi="Tahoma" w:cs="Tahoma"/>
        </w:rPr>
      </w:pPr>
    </w:p>
    <w:p w:rsidR="0025684D" w:rsidRPr="00627C18" w:rsidRDefault="0025684D" w:rsidP="0025684D">
      <w:pPr>
        <w:spacing w:after="0"/>
        <w:ind w:left="851" w:hanging="284"/>
        <w:jc w:val="both"/>
        <w:rPr>
          <w:rFonts w:ascii="Tahoma" w:hAnsi="Tahoma" w:cs="Tahoma"/>
        </w:rPr>
      </w:pPr>
      <w:r w:rsidRPr="00627C18">
        <w:rPr>
          <w:rFonts w:ascii="Tahoma" w:hAnsi="Tahoma" w:cs="Tahoma"/>
        </w:rPr>
        <w:t xml:space="preserve">- za rozszerzenie ochrony o klauzule o nr 1 - </w:t>
      </w:r>
      <w:r>
        <w:rPr>
          <w:rFonts w:ascii="Tahoma" w:hAnsi="Tahoma" w:cs="Tahoma"/>
        </w:rPr>
        <w:t>4</w:t>
      </w:r>
      <w:r w:rsidRPr="00627C18">
        <w:rPr>
          <w:rFonts w:ascii="Tahoma" w:hAnsi="Tahoma" w:cs="Tahoma"/>
        </w:rPr>
        <w:t xml:space="preserve"> zostanie przyznane 2</w:t>
      </w:r>
      <w:r>
        <w:rPr>
          <w:rFonts w:ascii="Tahoma" w:hAnsi="Tahoma" w:cs="Tahoma"/>
        </w:rPr>
        <w:t>5</w:t>
      </w:r>
      <w:r w:rsidRPr="00627C18">
        <w:rPr>
          <w:rFonts w:ascii="Tahoma" w:hAnsi="Tahoma" w:cs="Tahoma"/>
        </w:rPr>
        <w:t xml:space="preserve"> punktów,</w:t>
      </w:r>
    </w:p>
    <w:p w:rsidR="0025684D" w:rsidRPr="00627C18" w:rsidRDefault="0025684D" w:rsidP="0025684D">
      <w:pPr>
        <w:spacing w:after="0"/>
        <w:ind w:left="851"/>
        <w:jc w:val="both"/>
        <w:rPr>
          <w:rFonts w:ascii="Tahoma" w:hAnsi="Tahoma" w:cs="Tahoma"/>
        </w:rPr>
      </w:pPr>
    </w:p>
    <w:p w:rsidR="0025684D" w:rsidRPr="00D01792" w:rsidRDefault="0025684D" w:rsidP="0025684D">
      <w:pPr>
        <w:spacing w:after="0"/>
        <w:ind w:left="567"/>
        <w:jc w:val="both"/>
        <w:rPr>
          <w:rFonts w:ascii="Tahoma" w:hAnsi="Tahoma" w:cs="Tahoma"/>
        </w:rPr>
      </w:pPr>
      <w:r w:rsidRPr="00627C18">
        <w:rPr>
          <w:rFonts w:ascii="Tahoma" w:hAnsi="Tahoma" w:cs="Tahoma"/>
        </w:rPr>
        <w:t xml:space="preserve">W przypadku dopisków lub zmian w treści klauzul fakultatywnych (oznaczonych numerami 1 - </w:t>
      </w:r>
      <w:r>
        <w:rPr>
          <w:rFonts w:ascii="Tahoma" w:hAnsi="Tahoma" w:cs="Tahoma"/>
        </w:rPr>
        <w:t>4</w:t>
      </w:r>
      <w:r w:rsidRPr="00627C18">
        <w:rPr>
          <w:rFonts w:ascii="Tahoma" w:hAnsi="Tahoma" w:cs="Tahoma"/>
        </w:rPr>
        <w:t>), odbiegających na niekorzyść Zamawiającego w stosunku do treści zawartej w SWZ, za zmienioną klauzule przyznanych zostanie 0 pkt. W przypadku dopisków lub zmian na korzyść lub neutralnych przyznana zostanie przewidziana ilość punktów.</w:t>
      </w:r>
    </w:p>
    <w:p w:rsidR="0025684D" w:rsidRPr="00D01792" w:rsidRDefault="0025684D" w:rsidP="0025684D">
      <w:pPr>
        <w:spacing w:after="0"/>
        <w:ind w:left="851"/>
        <w:jc w:val="both"/>
        <w:rPr>
          <w:rFonts w:ascii="Tahoma" w:hAnsi="Tahoma" w:cs="Tahoma"/>
        </w:rPr>
      </w:pPr>
    </w:p>
    <w:p w:rsidR="0025684D" w:rsidRDefault="0025684D" w:rsidP="0025684D">
      <w:pPr>
        <w:spacing w:after="0"/>
        <w:ind w:left="567"/>
        <w:jc w:val="both"/>
        <w:rPr>
          <w:rFonts w:ascii="Tahoma" w:hAnsi="Tahoma" w:cs="Tahoma"/>
        </w:rPr>
      </w:pPr>
      <w:r w:rsidRPr="00D01792">
        <w:rPr>
          <w:rFonts w:ascii="Tahoma" w:hAnsi="Tahoma" w:cs="Tahoma"/>
        </w:rPr>
        <w:t>Oferty będą podlegały ocenie według następującego wzoru:</w:t>
      </w:r>
    </w:p>
    <w:p w:rsidR="0025684D" w:rsidRDefault="0025684D" w:rsidP="0025684D">
      <w:pPr>
        <w:spacing w:after="0"/>
        <w:ind w:left="709"/>
        <w:jc w:val="both"/>
        <w:rPr>
          <w:rFonts w:ascii="Tahoma" w:hAnsi="Tahoma" w:cs="Tahoma"/>
        </w:rPr>
      </w:pPr>
    </w:p>
    <w:p w:rsidR="0025684D" w:rsidRPr="00D01792" w:rsidRDefault="0025684D" w:rsidP="0025684D">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425"/>
        <w:gridCol w:w="3402"/>
        <w:gridCol w:w="992"/>
      </w:tblGrid>
      <w:tr w:rsidR="0025684D" w:rsidTr="004171A0">
        <w:trPr>
          <w:jc w:val="center"/>
        </w:trPr>
        <w:tc>
          <w:tcPr>
            <w:tcW w:w="3402" w:type="dxa"/>
            <w:vAlign w:val="center"/>
          </w:tcPr>
          <w:p w:rsidR="0025684D" w:rsidRDefault="0025684D" w:rsidP="004171A0">
            <w:pPr>
              <w:jc w:val="center"/>
              <w:rPr>
                <w:rFonts w:ascii="Tahoma" w:hAnsi="Tahoma" w:cs="Tahoma"/>
              </w:rPr>
            </w:pPr>
            <w:r w:rsidRPr="001104C3">
              <w:rPr>
                <w:rFonts w:ascii="Tahoma" w:hAnsi="Tahoma" w:cs="Tahoma"/>
              </w:rPr>
              <w:t>Ocena zaakceptowanych klauzul badanej oferty</w:t>
            </w:r>
          </w:p>
        </w:tc>
        <w:tc>
          <w:tcPr>
            <w:tcW w:w="425" w:type="dxa"/>
            <w:vAlign w:val="center"/>
          </w:tcPr>
          <w:p w:rsidR="0025684D" w:rsidRDefault="0025684D" w:rsidP="004171A0">
            <w:pPr>
              <w:jc w:val="center"/>
              <w:rPr>
                <w:rFonts w:ascii="Tahoma" w:hAnsi="Tahoma" w:cs="Tahoma"/>
              </w:rPr>
            </w:pPr>
            <w:r w:rsidRPr="001104C3">
              <w:rPr>
                <w:rFonts w:ascii="Tahoma" w:hAnsi="Tahoma" w:cs="Tahoma"/>
              </w:rPr>
              <w:t>=</w:t>
            </w:r>
          </w:p>
        </w:tc>
        <w:tc>
          <w:tcPr>
            <w:tcW w:w="3402" w:type="dxa"/>
            <w:vAlign w:val="center"/>
          </w:tcPr>
          <w:p w:rsidR="0025684D" w:rsidRDefault="0025684D" w:rsidP="004171A0">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25684D" w:rsidRDefault="0025684D" w:rsidP="004171A0">
            <w:pPr>
              <w:jc w:val="center"/>
              <w:rPr>
                <w:rFonts w:ascii="Tahoma" w:hAnsi="Tahoma" w:cs="Tahoma"/>
              </w:rPr>
            </w:pPr>
            <w:r>
              <w:rPr>
                <w:rFonts w:ascii="Tahoma" w:hAnsi="Tahoma" w:cs="Tahoma"/>
              </w:rPr>
              <w:t>x</w:t>
            </w:r>
            <w:r w:rsidRPr="001104C3">
              <w:rPr>
                <w:rFonts w:ascii="Tahoma" w:hAnsi="Tahoma" w:cs="Tahoma"/>
              </w:rPr>
              <w:t xml:space="preserve"> </w:t>
            </w:r>
            <w:r>
              <w:rPr>
                <w:rFonts w:ascii="Tahoma" w:hAnsi="Tahoma" w:cs="Tahoma"/>
              </w:rPr>
              <w:t>3</w:t>
            </w:r>
            <w:r w:rsidRPr="001104C3">
              <w:rPr>
                <w:rFonts w:ascii="Tahoma" w:hAnsi="Tahoma" w:cs="Tahoma"/>
              </w:rPr>
              <w:t>0%</w:t>
            </w:r>
          </w:p>
        </w:tc>
      </w:tr>
    </w:tbl>
    <w:p w:rsidR="0025684D" w:rsidRDefault="0025684D" w:rsidP="0025684D">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rsidR="0025684D" w:rsidRDefault="0025684D" w:rsidP="0025684D">
      <w:pPr>
        <w:spacing w:after="0"/>
        <w:jc w:val="both"/>
        <w:rPr>
          <w:rFonts w:ascii="Tahoma" w:hAnsi="Tahoma" w:cs="Tahoma"/>
        </w:rPr>
      </w:pPr>
    </w:p>
    <w:p w:rsidR="0025684D" w:rsidRPr="004171A0" w:rsidRDefault="0025684D" w:rsidP="004171A0">
      <w:pPr>
        <w:pStyle w:val="Akapitzlist"/>
        <w:numPr>
          <w:ilvl w:val="0"/>
          <w:numId w:val="24"/>
        </w:numPr>
        <w:spacing w:after="0"/>
        <w:ind w:left="567" w:hanging="426"/>
        <w:jc w:val="both"/>
        <w:rPr>
          <w:rFonts w:ascii="Tahoma" w:hAnsi="Tahoma" w:cs="Tahoma"/>
        </w:rPr>
      </w:pPr>
      <w:r w:rsidRPr="004171A0">
        <w:rPr>
          <w:rFonts w:ascii="Tahoma" w:hAnsi="Tahoma" w:cs="Tahoma"/>
        </w:rPr>
        <w:t>oferowane franszyzy – ocenie podlega oferowana franszyza w nadwyżkow</w:t>
      </w:r>
      <w:r w:rsidR="004171A0">
        <w:rPr>
          <w:rFonts w:ascii="Tahoma" w:hAnsi="Tahoma" w:cs="Tahoma"/>
        </w:rPr>
        <w:t>ym</w:t>
      </w:r>
      <w:r w:rsidRPr="004171A0">
        <w:rPr>
          <w:rFonts w:ascii="Tahoma" w:hAnsi="Tahoma" w:cs="Tahoma"/>
        </w:rPr>
        <w:t xml:space="preserve"> ubezpieczeni</w:t>
      </w:r>
      <w:r w:rsidR="004171A0">
        <w:rPr>
          <w:rFonts w:ascii="Tahoma" w:hAnsi="Tahoma" w:cs="Tahoma"/>
        </w:rPr>
        <w:t>u</w:t>
      </w:r>
      <w:r w:rsidRPr="004171A0">
        <w:rPr>
          <w:rFonts w:ascii="Tahoma" w:hAnsi="Tahoma" w:cs="Tahoma"/>
        </w:rPr>
        <w:t xml:space="preserve"> odpowiedzialności cywilnej osób eksploatujących statki powietrzne.</w:t>
      </w:r>
    </w:p>
    <w:p w:rsidR="0025684D" w:rsidRPr="00224748" w:rsidRDefault="0025684D" w:rsidP="0025684D">
      <w:pPr>
        <w:spacing w:after="0"/>
        <w:ind w:left="567"/>
        <w:jc w:val="both"/>
        <w:rPr>
          <w:rFonts w:ascii="Tahoma" w:hAnsi="Tahoma" w:cs="Tahoma"/>
        </w:rPr>
      </w:pPr>
    </w:p>
    <w:p w:rsidR="0025684D" w:rsidRPr="00224748" w:rsidRDefault="0025684D" w:rsidP="0025684D">
      <w:pPr>
        <w:spacing w:after="0"/>
        <w:ind w:left="567"/>
        <w:jc w:val="both"/>
        <w:rPr>
          <w:rFonts w:ascii="Tahoma" w:hAnsi="Tahoma" w:cs="Tahoma"/>
        </w:rPr>
      </w:pPr>
      <w:r w:rsidRPr="00224748">
        <w:rPr>
          <w:rFonts w:ascii="Tahoma" w:hAnsi="Tahoma" w:cs="Tahoma"/>
        </w:rPr>
        <w:lastRenderedPageBreak/>
        <w:t>Franszyzy wprowadzone w ww. rodzaj</w:t>
      </w:r>
      <w:r>
        <w:rPr>
          <w:rFonts w:ascii="Tahoma" w:hAnsi="Tahoma" w:cs="Tahoma"/>
        </w:rPr>
        <w:t>u</w:t>
      </w:r>
      <w:r w:rsidRPr="00224748">
        <w:rPr>
          <w:rFonts w:ascii="Tahoma" w:hAnsi="Tahoma" w:cs="Tahoma"/>
        </w:rPr>
        <w:t xml:space="preserve"> ubezpiecze</w:t>
      </w:r>
      <w:r>
        <w:rPr>
          <w:rFonts w:ascii="Tahoma" w:hAnsi="Tahoma" w:cs="Tahoma"/>
        </w:rPr>
        <w:t>nia</w:t>
      </w:r>
      <w:r w:rsidRPr="00224748">
        <w:rPr>
          <w:rFonts w:ascii="Tahoma" w:hAnsi="Tahoma" w:cs="Tahoma"/>
        </w:rPr>
        <w:t xml:space="preserve"> będą oceniane </w:t>
      </w:r>
      <w:proofErr w:type="spellStart"/>
      <w:r w:rsidRPr="00224748">
        <w:rPr>
          <w:rFonts w:ascii="Tahoma" w:hAnsi="Tahoma" w:cs="Tahoma"/>
        </w:rPr>
        <w:t>wg</w:t>
      </w:r>
      <w:proofErr w:type="spellEnd"/>
      <w:r w:rsidRPr="00224748">
        <w:rPr>
          <w:rFonts w:ascii="Tahoma" w:hAnsi="Tahoma" w:cs="Tahoma"/>
        </w:rPr>
        <w:t>. następujących zasad:</w:t>
      </w:r>
    </w:p>
    <w:p w:rsidR="0025684D" w:rsidRPr="00224748" w:rsidRDefault="0025684D" w:rsidP="0025684D">
      <w:pPr>
        <w:spacing w:after="0"/>
        <w:ind w:left="567"/>
        <w:jc w:val="both"/>
        <w:rPr>
          <w:rFonts w:ascii="Tahoma" w:hAnsi="Tahoma" w:cs="Tahoma"/>
        </w:rPr>
      </w:pPr>
    </w:p>
    <w:p w:rsidR="0025684D" w:rsidRPr="00D01792" w:rsidRDefault="0025684D" w:rsidP="0025684D">
      <w:pPr>
        <w:spacing w:after="0"/>
        <w:ind w:left="567"/>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100</w:t>
      </w:r>
      <w:r w:rsidRPr="00D01792">
        <w:rPr>
          <w:rFonts w:ascii="Tahoma" w:hAnsi="Tahoma" w:cs="Tahoma"/>
        </w:rPr>
        <w:t xml:space="preserve"> </w:t>
      </w:r>
      <w:proofErr w:type="spellStart"/>
      <w:r w:rsidRPr="00D01792">
        <w:rPr>
          <w:rFonts w:ascii="Tahoma" w:hAnsi="Tahoma" w:cs="Tahoma"/>
        </w:rPr>
        <w:t>pkt</w:t>
      </w:r>
      <w:proofErr w:type="spellEnd"/>
    </w:p>
    <w:p w:rsidR="0025684D" w:rsidRPr="00D01792" w:rsidRDefault="0025684D" w:rsidP="0025684D">
      <w:pPr>
        <w:spacing w:after="0"/>
        <w:ind w:left="567"/>
        <w:jc w:val="both"/>
        <w:rPr>
          <w:rFonts w:ascii="Tahoma" w:hAnsi="Tahoma" w:cs="Tahoma"/>
        </w:rPr>
      </w:pPr>
      <w:r w:rsidRPr="00D01792">
        <w:rPr>
          <w:rFonts w:ascii="Tahoma" w:hAnsi="Tahoma" w:cs="Tahoma"/>
        </w:rPr>
        <w:t>fransz</w:t>
      </w:r>
      <w:r>
        <w:rPr>
          <w:rFonts w:ascii="Tahoma" w:hAnsi="Tahoma" w:cs="Tahoma"/>
        </w:rPr>
        <w:t xml:space="preserve">yza </w:t>
      </w:r>
      <w:r w:rsidRPr="00224748">
        <w:rPr>
          <w:rFonts w:ascii="Tahoma" w:hAnsi="Tahoma" w:cs="Tahoma"/>
        </w:rPr>
        <w:t>redukcyjna</w:t>
      </w:r>
      <w:r>
        <w:rPr>
          <w:rFonts w:ascii="Tahoma" w:hAnsi="Tahoma" w:cs="Tahoma"/>
        </w:rPr>
        <w:t xml:space="preserve"> od 1 zł do 100 zł -</w:t>
      </w:r>
      <w:r>
        <w:rPr>
          <w:rFonts w:ascii="Tahoma" w:hAnsi="Tahoma" w:cs="Tahoma"/>
        </w:rPr>
        <w:tab/>
      </w:r>
      <w:r>
        <w:rPr>
          <w:rFonts w:ascii="Tahoma" w:hAnsi="Tahoma" w:cs="Tahoma"/>
        </w:rPr>
        <w:tab/>
        <w:t>6</w:t>
      </w:r>
      <w:r w:rsidRPr="00D01792">
        <w:rPr>
          <w:rFonts w:ascii="Tahoma" w:hAnsi="Tahoma" w:cs="Tahoma"/>
        </w:rPr>
        <w:t xml:space="preserve">0 </w:t>
      </w:r>
      <w:proofErr w:type="spellStart"/>
      <w:r w:rsidRPr="00D01792">
        <w:rPr>
          <w:rFonts w:ascii="Tahoma" w:hAnsi="Tahoma" w:cs="Tahoma"/>
        </w:rPr>
        <w:t>pkt</w:t>
      </w:r>
      <w:proofErr w:type="spellEnd"/>
    </w:p>
    <w:p w:rsidR="0025684D" w:rsidRPr="00D01792" w:rsidRDefault="0025684D" w:rsidP="0025684D">
      <w:pPr>
        <w:spacing w:after="0"/>
        <w:ind w:left="567"/>
        <w:jc w:val="both"/>
        <w:rPr>
          <w:rFonts w:ascii="Tahoma" w:hAnsi="Tahoma" w:cs="Tahoma"/>
        </w:rPr>
      </w:pPr>
      <w:r w:rsidRPr="00D01792">
        <w:rPr>
          <w:rFonts w:ascii="Tahoma" w:hAnsi="Tahoma" w:cs="Tahoma"/>
        </w:rPr>
        <w:t>f</w:t>
      </w:r>
      <w:r>
        <w:rPr>
          <w:rFonts w:ascii="Tahoma" w:hAnsi="Tahoma" w:cs="Tahoma"/>
        </w:rPr>
        <w:t xml:space="preserve">ranszyza </w:t>
      </w:r>
      <w:r w:rsidRPr="00224748">
        <w:rPr>
          <w:rFonts w:ascii="Tahoma" w:hAnsi="Tahoma" w:cs="Tahoma"/>
        </w:rPr>
        <w:t>redukcyjna</w:t>
      </w:r>
      <w:r>
        <w:rPr>
          <w:rFonts w:ascii="Tahoma" w:hAnsi="Tahoma" w:cs="Tahoma"/>
        </w:rPr>
        <w:t xml:space="preserve"> od 101 zł do 200 zł –</w:t>
      </w:r>
      <w:r>
        <w:rPr>
          <w:rFonts w:ascii="Tahoma" w:hAnsi="Tahoma" w:cs="Tahoma"/>
        </w:rPr>
        <w:tab/>
      </w:r>
      <w:r>
        <w:rPr>
          <w:rFonts w:ascii="Tahoma" w:hAnsi="Tahoma" w:cs="Tahoma"/>
        </w:rPr>
        <w:tab/>
        <w:t>40</w:t>
      </w:r>
      <w:r w:rsidRPr="00D01792">
        <w:rPr>
          <w:rFonts w:ascii="Tahoma" w:hAnsi="Tahoma" w:cs="Tahoma"/>
        </w:rPr>
        <w:t xml:space="preserve"> </w:t>
      </w:r>
      <w:proofErr w:type="spellStart"/>
      <w:r w:rsidRPr="00D01792">
        <w:rPr>
          <w:rFonts w:ascii="Tahoma" w:hAnsi="Tahoma" w:cs="Tahoma"/>
        </w:rPr>
        <w:t>pkt</w:t>
      </w:r>
      <w:proofErr w:type="spellEnd"/>
    </w:p>
    <w:p w:rsidR="0025684D" w:rsidRPr="00D01792" w:rsidRDefault="0025684D" w:rsidP="0025684D">
      <w:pPr>
        <w:spacing w:after="0"/>
        <w:ind w:left="567"/>
        <w:jc w:val="both"/>
        <w:rPr>
          <w:rFonts w:ascii="Tahoma" w:hAnsi="Tahoma" w:cs="Tahoma"/>
        </w:rPr>
      </w:pPr>
      <w:r w:rsidRPr="00D01792">
        <w:rPr>
          <w:rFonts w:ascii="Tahoma" w:hAnsi="Tahoma" w:cs="Tahoma"/>
        </w:rPr>
        <w:t>f</w:t>
      </w:r>
      <w:r>
        <w:rPr>
          <w:rFonts w:ascii="Tahoma" w:hAnsi="Tahoma" w:cs="Tahoma"/>
        </w:rPr>
        <w:t xml:space="preserve">ranszyza </w:t>
      </w:r>
      <w:r w:rsidRPr="00224748">
        <w:rPr>
          <w:rFonts w:ascii="Tahoma" w:hAnsi="Tahoma" w:cs="Tahoma"/>
        </w:rPr>
        <w:t>redukcyjna</w:t>
      </w:r>
      <w:r>
        <w:rPr>
          <w:rFonts w:ascii="Tahoma" w:hAnsi="Tahoma" w:cs="Tahoma"/>
        </w:rPr>
        <w:t xml:space="preserve"> od 201 zł do 300 zł –</w:t>
      </w:r>
      <w:r>
        <w:rPr>
          <w:rFonts w:ascii="Tahoma" w:hAnsi="Tahoma" w:cs="Tahoma"/>
        </w:rPr>
        <w:tab/>
      </w:r>
      <w:r>
        <w:rPr>
          <w:rFonts w:ascii="Tahoma" w:hAnsi="Tahoma" w:cs="Tahoma"/>
        </w:rPr>
        <w:tab/>
        <w:t>2</w:t>
      </w:r>
      <w:r w:rsidRPr="00D01792">
        <w:rPr>
          <w:rFonts w:ascii="Tahoma" w:hAnsi="Tahoma" w:cs="Tahoma"/>
        </w:rPr>
        <w:t xml:space="preserve">0 </w:t>
      </w:r>
      <w:proofErr w:type="spellStart"/>
      <w:r w:rsidRPr="00D01792">
        <w:rPr>
          <w:rFonts w:ascii="Tahoma" w:hAnsi="Tahoma" w:cs="Tahoma"/>
        </w:rPr>
        <w:t>pkt</w:t>
      </w:r>
      <w:proofErr w:type="spellEnd"/>
    </w:p>
    <w:p w:rsidR="0025684D" w:rsidRPr="00D01792" w:rsidRDefault="0025684D" w:rsidP="0025684D">
      <w:pPr>
        <w:spacing w:after="0"/>
        <w:ind w:left="567"/>
        <w:jc w:val="both"/>
        <w:rPr>
          <w:rFonts w:ascii="Tahoma" w:hAnsi="Tahoma" w:cs="Tahoma"/>
        </w:rPr>
      </w:pPr>
      <w:r w:rsidRPr="00D01792">
        <w:rPr>
          <w:rFonts w:ascii="Tahoma" w:hAnsi="Tahoma" w:cs="Tahoma"/>
        </w:rPr>
        <w:t>f</w:t>
      </w:r>
      <w:r>
        <w:rPr>
          <w:rFonts w:ascii="Tahoma" w:hAnsi="Tahoma" w:cs="Tahoma"/>
        </w:rPr>
        <w:t xml:space="preserve">ranszyza </w:t>
      </w:r>
      <w:r w:rsidRPr="00224748">
        <w:rPr>
          <w:rFonts w:ascii="Tahoma" w:hAnsi="Tahoma" w:cs="Tahoma"/>
        </w:rPr>
        <w:t>redukcyjna</w:t>
      </w:r>
      <w:r>
        <w:rPr>
          <w:rFonts w:ascii="Tahoma" w:hAnsi="Tahoma" w:cs="Tahoma"/>
        </w:rPr>
        <w:t xml:space="preserve"> od 301 zł do 400 zł –</w:t>
      </w:r>
      <w:r>
        <w:rPr>
          <w:rFonts w:ascii="Tahoma" w:hAnsi="Tahoma" w:cs="Tahoma"/>
        </w:rPr>
        <w:tab/>
      </w:r>
      <w:r>
        <w:rPr>
          <w:rFonts w:ascii="Tahoma" w:hAnsi="Tahoma" w:cs="Tahoma"/>
        </w:rPr>
        <w:tab/>
        <w:t>10</w:t>
      </w:r>
      <w:r w:rsidRPr="00D01792">
        <w:rPr>
          <w:rFonts w:ascii="Tahoma" w:hAnsi="Tahoma" w:cs="Tahoma"/>
        </w:rPr>
        <w:t xml:space="preserve"> </w:t>
      </w:r>
      <w:proofErr w:type="spellStart"/>
      <w:r w:rsidRPr="00D01792">
        <w:rPr>
          <w:rFonts w:ascii="Tahoma" w:hAnsi="Tahoma" w:cs="Tahoma"/>
        </w:rPr>
        <w:t>pkt</w:t>
      </w:r>
      <w:proofErr w:type="spellEnd"/>
    </w:p>
    <w:p w:rsidR="0025684D" w:rsidRPr="00D01792" w:rsidRDefault="0025684D" w:rsidP="0025684D">
      <w:pPr>
        <w:spacing w:after="0"/>
        <w:ind w:left="567"/>
        <w:jc w:val="both"/>
        <w:rPr>
          <w:rFonts w:ascii="Tahoma" w:hAnsi="Tahoma" w:cs="Tahoma"/>
        </w:rPr>
      </w:pPr>
      <w:r>
        <w:rPr>
          <w:rFonts w:ascii="Tahoma" w:hAnsi="Tahoma" w:cs="Tahoma"/>
        </w:rPr>
        <w:t xml:space="preserve">franszyza </w:t>
      </w:r>
      <w:r w:rsidRPr="00224748">
        <w:rPr>
          <w:rFonts w:ascii="Tahoma" w:hAnsi="Tahoma" w:cs="Tahoma"/>
        </w:rPr>
        <w:t>redukcyjna</w:t>
      </w:r>
      <w:r>
        <w:rPr>
          <w:rFonts w:ascii="Tahoma" w:hAnsi="Tahoma" w:cs="Tahoma"/>
        </w:rPr>
        <w:t xml:space="preserve"> powyżej 400 zł –</w:t>
      </w:r>
      <w:r>
        <w:rPr>
          <w:rFonts w:ascii="Tahoma" w:hAnsi="Tahoma" w:cs="Tahoma"/>
        </w:rPr>
        <w:tab/>
      </w:r>
      <w:r>
        <w:rPr>
          <w:rFonts w:ascii="Tahoma" w:hAnsi="Tahoma" w:cs="Tahoma"/>
        </w:rPr>
        <w:tab/>
      </w:r>
      <w:r w:rsidRPr="00D01792">
        <w:rPr>
          <w:rFonts w:ascii="Tahoma" w:hAnsi="Tahoma" w:cs="Tahoma"/>
        </w:rPr>
        <w:t xml:space="preserve">0 </w:t>
      </w:r>
      <w:proofErr w:type="spellStart"/>
      <w:r w:rsidRPr="00D01792">
        <w:rPr>
          <w:rFonts w:ascii="Tahoma" w:hAnsi="Tahoma" w:cs="Tahoma"/>
        </w:rPr>
        <w:t>pkt</w:t>
      </w:r>
      <w:proofErr w:type="spellEnd"/>
    </w:p>
    <w:p w:rsidR="0025684D" w:rsidRPr="00224748" w:rsidRDefault="0025684D" w:rsidP="0025684D">
      <w:pPr>
        <w:spacing w:after="0"/>
        <w:ind w:left="567"/>
        <w:jc w:val="both"/>
        <w:rPr>
          <w:rFonts w:ascii="Tahoma" w:hAnsi="Tahoma" w:cs="Tahoma"/>
        </w:rPr>
      </w:pPr>
    </w:p>
    <w:p w:rsidR="0025684D" w:rsidRPr="00224748" w:rsidRDefault="0025684D" w:rsidP="0025684D">
      <w:pPr>
        <w:spacing w:after="0"/>
        <w:ind w:left="567"/>
        <w:jc w:val="both"/>
        <w:rPr>
          <w:rFonts w:ascii="Tahoma" w:hAnsi="Tahoma" w:cs="Tahoma"/>
        </w:rPr>
      </w:pPr>
      <w:r w:rsidRPr="00224748">
        <w:rPr>
          <w:rFonts w:ascii="Tahoma" w:hAnsi="Tahoma" w:cs="Tahoma"/>
        </w:rPr>
        <w:t>Franszyzy winny być określone w złotych.</w:t>
      </w:r>
    </w:p>
    <w:p w:rsidR="0025684D" w:rsidRPr="00224748" w:rsidRDefault="0025684D" w:rsidP="0025684D">
      <w:pPr>
        <w:spacing w:after="0"/>
        <w:ind w:left="567"/>
        <w:jc w:val="both"/>
        <w:rPr>
          <w:rFonts w:ascii="Tahoma" w:hAnsi="Tahoma" w:cs="Tahoma"/>
        </w:rPr>
      </w:pPr>
    </w:p>
    <w:p w:rsidR="0025684D" w:rsidRPr="00224748" w:rsidRDefault="0025684D" w:rsidP="0025684D">
      <w:pPr>
        <w:spacing w:after="0"/>
        <w:ind w:left="567"/>
        <w:jc w:val="both"/>
        <w:rPr>
          <w:rFonts w:ascii="Tahoma" w:hAnsi="Tahoma" w:cs="Tahoma"/>
        </w:rPr>
      </w:pPr>
      <w:r w:rsidRPr="00224748">
        <w:rPr>
          <w:rFonts w:ascii="Tahoma" w:hAnsi="Tahoma" w:cs="Tahoma"/>
        </w:rPr>
        <w:t>Oferty będą podlegały ocenie według następującego wzoru:</w:t>
      </w:r>
    </w:p>
    <w:p w:rsidR="0025684D" w:rsidRDefault="0025684D" w:rsidP="0025684D">
      <w:pPr>
        <w:spacing w:after="0"/>
        <w:ind w:left="709"/>
        <w:jc w:val="both"/>
        <w:rPr>
          <w:rFonts w:ascii="Tahoma" w:hAnsi="Tahoma" w:cs="Tahoma"/>
        </w:rPr>
      </w:pPr>
    </w:p>
    <w:p w:rsidR="0025684D" w:rsidRPr="00224748" w:rsidRDefault="0025684D" w:rsidP="0025684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118"/>
        <w:gridCol w:w="567"/>
        <w:gridCol w:w="3544"/>
        <w:gridCol w:w="992"/>
      </w:tblGrid>
      <w:tr w:rsidR="0025684D" w:rsidRPr="00224748" w:rsidTr="004171A0">
        <w:tc>
          <w:tcPr>
            <w:tcW w:w="3118" w:type="dxa"/>
            <w:vAlign w:val="center"/>
          </w:tcPr>
          <w:p w:rsidR="0025684D" w:rsidRPr="00224748" w:rsidRDefault="0025684D" w:rsidP="004171A0">
            <w:pPr>
              <w:jc w:val="both"/>
              <w:rPr>
                <w:rFonts w:ascii="Tahoma" w:hAnsi="Tahoma" w:cs="Tahoma"/>
              </w:rPr>
            </w:pPr>
            <w:r w:rsidRPr="00224748">
              <w:rPr>
                <w:rFonts w:ascii="Tahoma" w:hAnsi="Tahoma" w:cs="Tahoma"/>
              </w:rPr>
              <w:t>Ocena oferowanych franszyz</w:t>
            </w:r>
          </w:p>
        </w:tc>
        <w:tc>
          <w:tcPr>
            <w:tcW w:w="567" w:type="dxa"/>
            <w:vAlign w:val="center"/>
          </w:tcPr>
          <w:p w:rsidR="0025684D" w:rsidRPr="00224748" w:rsidRDefault="0025684D" w:rsidP="004171A0">
            <w:pPr>
              <w:jc w:val="both"/>
              <w:rPr>
                <w:rFonts w:ascii="Tahoma" w:hAnsi="Tahoma" w:cs="Tahoma"/>
              </w:rPr>
            </w:pPr>
            <w:r w:rsidRPr="00224748">
              <w:rPr>
                <w:rFonts w:ascii="Tahoma" w:hAnsi="Tahoma" w:cs="Tahoma"/>
              </w:rPr>
              <w:t>=</w:t>
            </w:r>
          </w:p>
        </w:tc>
        <w:tc>
          <w:tcPr>
            <w:tcW w:w="3544" w:type="dxa"/>
            <w:vAlign w:val="center"/>
          </w:tcPr>
          <w:p w:rsidR="0025684D" w:rsidRPr="00224748" w:rsidRDefault="0025684D" w:rsidP="004171A0">
            <w:pPr>
              <w:jc w:val="both"/>
              <w:rPr>
                <w:rFonts w:ascii="Tahoma" w:hAnsi="Tahoma" w:cs="Tahoma"/>
              </w:rPr>
            </w:pPr>
            <w:r w:rsidRPr="00224748">
              <w:rPr>
                <w:rFonts w:ascii="Tahoma" w:hAnsi="Tahoma" w:cs="Tahoma"/>
              </w:rPr>
              <w:t>Łączna przyznana ilość punktów za oferowane franszyzy</w:t>
            </w:r>
          </w:p>
        </w:tc>
        <w:tc>
          <w:tcPr>
            <w:tcW w:w="992" w:type="dxa"/>
            <w:vAlign w:val="center"/>
          </w:tcPr>
          <w:p w:rsidR="0025684D" w:rsidRPr="00224748" w:rsidRDefault="0025684D" w:rsidP="004171A0">
            <w:pPr>
              <w:jc w:val="both"/>
              <w:rPr>
                <w:rFonts w:ascii="Tahoma" w:hAnsi="Tahoma" w:cs="Tahoma"/>
              </w:rPr>
            </w:pPr>
            <w:r w:rsidRPr="00224748">
              <w:rPr>
                <w:rFonts w:ascii="Tahoma" w:hAnsi="Tahoma" w:cs="Tahoma"/>
              </w:rPr>
              <w:t xml:space="preserve">x </w:t>
            </w:r>
            <w:r>
              <w:rPr>
                <w:rFonts w:ascii="Tahoma" w:hAnsi="Tahoma" w:cs="Tahoma"/>
              </w:rPr>
              <w:t>1</w:t>
            </w:r>
            <w:r w:rsidRPr="00224748">
              <w:rPr>
                <w:rFonts w:ascii="Tahoma" w:hAnsi="Tahoma" w:cs="Tahoma"/>
              </w:rPr>
              <w:t>0%</w:t>
            </w:r>
          </w:p>
        </w:tc>
      </w:tr>
    </w:tbl>
    <w:p w:rsidR="0025684D" w:rsidRDefault="0025684D" w:rsidP="0025684D">
      <w:pPr>
        <w:spacing w:after="0"/>
        <w:ind w:left="709"/>
        <w:jc w:val="both"/>
        <w:rPr>
          <w:rFonts w:ascii="Tahoma" w:hAnsi="Tahoma" w:cs="Tahoma"/>
          <w:b/>
        </w:rPr>
      </w:pPr>
    </w:p>
    <w:p w:rsidR="0025684D" w:rsidRPr="00224748" w:rsidRDefault="0025684D" w:rsidP="0025684D">
      <w:pPr>
        <w:spacing w:after="0"/>
        <w:jc w:val="both"/>
        <w:rPr>
          <w:rFonts w:ascii="Tahoma" w:hAnsi="Tahoma" w:cs="Tahoma"/>
          <w:b/>
        </w:rPr>
      </w:pPr>
    </w:p>
    <w:p w:rsidR="0025684D" w:rsidRDefault="0025684D" w:rsidP="0025684D">
      <w:pPr>
        <w:spacing w:after="0"/>
        <w:ind w:left="567"/>
        <w:jc w:val="both"/>
        <w:rPr>
          <w:rFonts w:ascii="Tahoma" w:hAnsi="Tahoma" w:cs="Tahoma"/>
          <w:b/>
        </w:rPr>
      </w:pPr>
      <w:r>
        <w:rPr>
          <w:rFonts w:ascii="Tahoma" w:hAnsi="Tahoma" w:cs="Tahoma"/>
          <w:b/>
        </w:rPr>
        <w:t>W obowiązkowym ubezpieczeniu</w:t>
      </w:r>
      <w:r w:rsidRPr="00944FCA">
        <w:rPr>
          <w:rFonts w:ascii="Tahoma" w:hAnsi="Tahoma" w:cs="Tahoma"/>
          <w:b/>
        </w:rPr>
        <w:t xml:space="preserve"> odpowiedzialności cywilnej osób ek</w:t>
      </w:r>
      <w:r>
        <w:rPr>
          <w:rFonts w:ascii="Tahoma" w:hAnsi="Tahoma" w:cs="Tahoma"/>
          <w:b/>
        </w:rPr>
        <w:t xml:space="preserve">sploatujących statki powietrzne nie dopuszcza się stosowania żadnych franszyz. </w:t>
      </w:r>
    </w:p>
    <w:p w:rsidR="0025684D" w:rsidRDefault="0025684D" w:rsidP="0025684D">
      <w:pPr>
        <w:spacing w:after="0"/>
        <w:ind w:left="567"/>
        <w:jc w:val="both"/>
        <w:rPr>
          <w:rFonts w:ascii="Tahoma" w:hAnsi="Tahoma" w:cs="Tahoma"/>
          <w:b/>
        </w:rPr>
      </w:pPr>
    </w:p>
    <w:p w:rsidR="0025684D" w:rsidRDefault="0025684D" w:rsidP="0025684D">
      <w:pPr>
        <w:spacing w:after="0"/>
        <w:ind w:left="567"/>
        <w:jc w:val="both"/>
        <w:rPr>
          <w:rFonts w:ascii="Tahoma" w:hAnsi="Tahoma" w:cs="Tahoma"/>
          <w:b/>
        </w:rPr>
      </w:pPr>
      <w:r>
        <w:rPr>
          <w:rFonts w:ascii="Tahoma" w:hAnsi="Tahoma" w:cs="Tahoma"/>
          <w:b/>
        </w:rPr>
        <w:t xml:space="preserve">W zakresie nadwyżkowego ubezpieczenia odpowiedzialności cywilnej </w:t>
      </w:r>
      <w:r w:rsidRPr="00224748">
        <w:rPr>
          <w:rFonts w:ascii="Tahoma" w:hAnsi="Tahoma" w:cs="Tahoma"/>
          <w:b/>
        </w:rPr>
        <w:t xml:space="preserve">oferowane franszyzy wyrażone kwotowo nie mogą przekroczyć </w:t>
      </w:r>
      <w:r>
        <w:rPr>
          <w:rFonts w:ascii="Tahoma" w:hAnsi="Tahoma" w:cs="Tahoma"/>
          <w:b/>
        </w:rPr>
        <w:t>5</w:t>
      </w:r>
      <w:r w:rsidRPr="00224748">
        <w:rPr>
          <w:rFonts w:ascii="Tahoma" w:hAnsi="Tahoma" w:cs="Tahoma"/>
          <w:b/>
        </w:rPr>
        <w:t>00 zł.</w:t>
      </w:r>
    </w:p>
    <w:p w:rsidR="0025684D" w:rsidRPr="00224748" w:rsidRDefault="0025684D" w:rsidP="0025684D">
      <w:pPr>
        <w:spacing w:after="0"/>
        <w:ind w:left="567"/>
        <w:jc w:val="both"/>
        <w:rPr>
          <w:rFonts w:ascii="Tahoma" w:hAnsi="Tahoma" w:cs="Tahoma"/>
          <w:b/>
        </w:rPr>
      </w:pPr>
    </w:p>
    <w:p w:rsidR="0025684D" w:rsidRPr="00224748" w:rsidRDefault="0025684D" w:rsidP="0025684D">
      <w:pPr>
        <w:spacing w:after="0"/>
        <w:ind w:left="567"/>
        <w:jc w:val="both"/>
        <w:rPr>
          <w:rFonts w:ascii="Tahoma" w:hAnsi="Tahoma" w:cs="Tahoma"/>
          <w:b/>
        </w:rPr>
      </w:pPr>
      <w:r w:rsidRPr="00224748">
        <w:rPr>
          <w:rFonts w:ascii="Tahoma" w:hAnsi="Tahoma" w:cs="Tahoma"/>
          <w:b/>
        </w:rPr>
        <w:t>Franszyzy powinny być określone w pełnych złotych.</w:t>
      </w:r>
    </w:p>
    <w:p w:rsidR="0025684D" w:rsidRPr="00224748" w:rsidRDefault="0025684D" w:rsidP="0025684D">
      <w:pPr>
        <w:spacing w:after="0"/>
        <w:ind w:firstLine="567"/>
        <w:jc w:val="both"/>
        <w:rPr>
          <w:rFonts w:ascii="Tahoma" w:hAnsi="Tahoma" w:cs="Tahoma"/>
        </w:rPr>
      </w:pPr>
      <w:r w:rsidRPr="00224748">
        <w:rPr>
          <w:rFonts w:ascii="Tahoma" w:hAnsi="Tahoma" w:cs="Tahoma"/>
        </w:rPr>
        <w:t>Oferty zawierające franszyzy wysokości wyższej niż wskazane zostaną odrzucone.</w:t>
      </w:r>
    </w:p>
    <w:p w:rsidR="0025684D" w:rsidRPr="00EC4D47" w:rsidRDefault="0025684D" w:rsidP="0025684D">
      <w:pPr>
        <w:spacing w:after="0"/>
        <w:ind w:left="567"/>
        <w:jc w:val="both"/>
        <w:rPr>
          <w:rFonts w:ascii="Tahoma" w:hAnsi="Tahoma" w:cs="Tahoma"/>
        </w:rPr>
      </w:pPr>
    </w:p>
    <w:p w:rsidR="0025684D" w:rsidRPr="00EC4D47" w:rsidRDefault="0025684D" w:rsidP="0025684D">
      <w:pPr>
        <w:spacing w:after="0"/>
        <w:ind w:left="567"/>
        <w:jc w:val="both"/>
        <w:rPr>
          <w:rFonts w:ascii="Tahoma" w:hAnsi="Tahoma" w:cs="Tahoma"/>
        </w:rPr>
      </w:pPr>
      <w:r w:rsidRPr="00EC4D47">
        <w:rPr>
          <w:rFonts w:ascii="Tahoma" w:hAnsi="Tahoma" w:cs="Tahoma"/>
        </w:rPr>
        <w:t xml:space="preserve">Punkty uzyskane za poszczególne kryteria zostaną zsumowane. </w:t>
      </w:r>
      <w:r>
        <w:rPr>
          <w:rFonts w:ascii="Tahoma" w:hAnsi="Tahoma" w:cs="Tahoma"/>
        </w:rPr>
        <w:t xml:space="preserve">Zamówienie zostanie udzielone wykonawcy, </w:t>
      </w:r>
      <w:r w:rsidRPr="00EC4D47">
        <w:rPr>
          <w:rFonts w:ascii="Tahoma" w:hAnsi="Tahoma" w:cs="Tahoma"/>
        </w:rPr>
        <w:t>którego oferta otrzyma najwyższą łączną liczbę punktów.</w:t>
      </w:r>
    </w:p>
    <w:p w:rsidR="00D335DA" w:rsidRDefault="00D335DA" w:rsidP="002247F5">
      <w:pPr>
        <w:spacing w:after="0"/>
        <w:jc w:val="both"/>
        <w:rPr>
          <w:rFonts w:ascii="Tahoma" w:hAnsi="Tahoma" w:cs="Tahoma"/>
        </w:rPr>
      </w:pPr>
    </w:p>
    <w:p w:rsidR="000268EE" w:rsidRDefault="000268EE" w:rsidP="002247F5">
      <w:pPr>
        <w:spacing w:after="0"/>
        <w:jc w:val="both"/>
        <w:rPr>
          <w:rFonts w:ascii="Tahoma" w:hAnsi="Tahoma" w:cs="Tahoma"/>
        </w:rPr>
      </w:pPr>
    </w:p>
    <w:p w:rsidR="00CE396E" w:rsidRPr="00D34E4B" w:rsidRDefault="00CE396E"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rsidR="00A44A25" w:rsidRPr="00D01792" w:rsidRDefault="00A44A25" w:rsidP="002247F5">
      <w:pPr>
        <w:spacing w:after="0"/>
        <w:jc w:val="both"/>
        <w:rPr>
          <w:rFonts w:ascii="Tahoma" w:hAnsi="Tahoma" w:cs="Tahoma"/>
        </w:rPr>
      </w:pP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Wykonawca podaje w ofercie cenę łączną za realizację</w:t>
      </w:r>
      <w:r w:rsidR="004171A0">
        <w:rPr>
          <w:rFonts w:ascii="Tahoma" w:hAnsi="Tahoma" w:cs="Tahoma"/>
        </w:rPr>
        <w:t xml:space="preserve"> danej części</w:t>
      </w:r>
      <w:r w:rsidRPr="00CE396E">
        <w:rPr>
          <w:rFonts w:ascii="Tahoma" w:hAnsi="Tahoma" w:cs="Tahoma"/>
        </w:rPr>
        <w:t xml:space="preserve"> zamówienia</w:t>
      </w:r>
      <w:r w:rsidR="004171A0">
        <w:rPr>
          <w:rFonts w:ascii="Tahoma" w:hAnsi="Tahoma" w:cs="Tahoma"/>
        </w:rPr>
        <w:t>.</w:t>
      </w:r>
      <w:r w:rsidRPr="00CE396E">
        <w:rPr>
          <w:rFonts w:ascii="Tahoma" w:hAnsi="Tahoma" w:cs="Tahoma"/>
        </w:rPr>
        <w:t xml:space="preserve"> </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w:t>
      </w:r>
      <w:r w:rsidR="00436BAE">
        <w:rPr>
          <w:rFonts w:ascii="Tahoma" w:hAnsi="Tahoma" w:cs="Tahoma"/>
        </w:rPr>
        <w:t xml:space="preserve"> </w:t>
      </w:r>
      <w:r w:rsidRPr="00CE396E">
        <w:rPr>
          <w:rFonts w:ascii="Tahoma" w:hAnsi="Tahoma" w:cs="Tahoma"/>
        </w:rPr>
        <w:t xml:space="preserve">określone w </w:t>
      </w:r>
      <w:r w:rsidR="00436BAE">
        <w:rPr>
          <w:rFonts w:ascii="Tahoma" w:hAnsi="Tahoma" w:cs="Tahoma"/>
        </w:rPr>
        <w:t xml:space="preserve">danej części </w:t>
      </w:r>
      <w:r w:rsidRPr="00CE396E">
        <w:rPr>
          <w:rFonts w:ascii="Tahoma" w:hAnsi="Tahoma" w:cs="Tahoma"/>
        </w:rPr>
        <w:t>niniejs</w:t>
      </w:r>
      <w:r w:rsidR="00436BAE">
        <w:rPr>
          <w:rFonts w:ascii="Tahoma" w:hAnsi="Tahoma" w:cs="Tahoma"/>
        </w:rPr>
        <w:t>zego</w:t>
      </w:r>
      <w:r w:rsidR="009F1B19">
        <w:rPr>
          <w:rFonts w:ascii="Tahoma" w:hAnsi="Tahoma" w:cs="Tahoma"/>
        </w:rPr>
        <w:t xml:space="preserve"> zapytani</w:t>
      </w:r>
      <w:r w:rsidR="00436BAE">
        <w:rPr>
          <w:rFonts w:ascii="Tahoma" w:hAnsi="Tahoma" w:cs="Tahoma"/>
        </w:rPr>
        <w:t>a</w:t>
      </w:r>
      <w:r w:rsidR="009F1B19">
        <w:rPr>
          <w:rFonts w:ascii="Tahoma" w:hAnsi="Tahoma" w:cs="Tahoma"/>
        </w:rPr>
        <w:t xml:space="preserve"> ofertow</w:t>
      </w:r>
      <w:r w:rsidR="00436BAE">
        <w:rPr>
          <w:rFonts w:ascii="Tahoma" w:hAnsi="Tahoma" w:cs="Tahoma"/>
        </w:rPr>
        <w:t>ego</w:t>
      </w:r>
      <w:r w:rsidRPr="00CE396E">
        <w:rPr>
          <w:rFonts w:ascii="Tahoma" w:hAnsi="Tahoma" w:cs="Tahoma"/>
        </w:rPr>
        <w:t>, za cały okres ubezpieczania</w:t>
      </w:r>
      <w:r w:rsidR="009F1B19">
        <w:rPr>
          <w:rFonts w:ascii="Tahoma" w:hAnsi="Tahoma" w:cs="Tahoma"/>
        </w:rPr>
        <w:t>.</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r w:rsidR="009F1B19">
        <w:rPr>
          <w:rFonts w:ascii="Tahoma" w:hAnsi="Tahoma" w:cs="Tahoma"/>
        </w:rPr>
        <w:t>Z</w:t>
      </w:r>
      <w:r w:rsidRPr="00CE396E">
        <w:rPr>
          <w:rFonts w:ascii="Tahoma" w:hAnsi="Tahoma" w:cs="Tahoma"/>
        </w:rPr>
        <w:t>amawiający odrzuc</w:t>
      </w:r>
      <w:r w:rsidR="009F1B19">
        <w:rPr>
          <w:rFonts w:ascii="Tahoma" w:hAnsi="Tahoma" w:cs="Tahoma"/>
        </w:rPr>
        <w:t>i</w:t>
      </w:r>
      <w:r w:rsidRPr="00CE396E">
        <w:rPr>
          <w:rFonts w:ascii="Tahoma" w:hAnsi="Tahoma" w:cs="Tahoma"/>
        </w:rPr>
        <w:t xml:space="preserve"> ofertę zawierającą błędy w ustaleniu ceny.</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lastRenderedPageBreak/>
        <w:t xml:space="preserve">Proponowana cena łączna powinna być podana w wysokości ostatecznej, tak aby Zamawiający nie musiał już dokonywać żadnych obliczeń, przeliczeń itp. działań w celu jej określenia. </w:t>
      </w:r>
    </w:p>
    <w:p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 xml:space="preserve">Jeżeli złożono ofertę, której wybór prowadziłby do powstania u Zamawiającego obowiązku podatkowego zgodnie z przepisami o podatku od towarów i </w:t>
      </w:r>
      <w:proofErr w:type="spellStart"/>
      <w:r w:rsidRPr="006B446E">
        <w:rPr>
          <w:rFonts w:ascii="Tahoma" w:hAnsi="Tahoma" w:cs="Tahoma"/>
        </w:rPr>
        <w:t>usług</w:t>
      </w:r>
      <w:proofErr w:type="spellEnd"/>
      <w:r w:rsidRPr="006B446E">
        <w:rPr>
          <w:rFonts w:ascii="Tahoma" w:hAnsi="Tahoma" w:cs="Tahoma"/>
        </w:rPr>
        <w:t xml:space="preserve">, Zamawiający w celu oceny takiej oferty doliczy do przedstawionej w niej ceny podatek od towarów i </w:t>
      </w:r>
      <w:proofErr w:type="spellStart"/>
      <w:r w:rsidRPr="006B446E">
        <w:rPr>
          <w:rFonts w:ascii="Tahoma" w:hAnsi="Tahoma" w:cs="Tahoma"/>
        </w:rPr>
        <w:t>usług</w:t>
      </w:r>
      <w:proofErr w:type="spellEnd"/>
      <w:r w:rsidRPr="006B446E">
        <w:rPr>
          <w:rFonts w:ascii="Tahoma" w:hAnsi="Tahoma" w:cs="Tahoma"/>
        </w:rPr>
        <w:t>,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268EE" w:rsidRPr="00D01792" w:rsidRDefault="000268EE" w:rsidP="002247F5">
      <w:pPr>
        <w:spacing w:after="0"/>
        <w:jc w:val="both"/>
        <w:rPr>
          <w:rFonts w:ascii="Tahoma" w:hAnsi="Tahoma" w:cs="Tahoma"/>
        </w:rPr>
      </w:pPr>
    </w:p>
    <w:p w:rsidR="00B563B1" w:rsidRDefault="00B563B1" w:rsidP="006B1DA2">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rsidR="00B563B1" w:rsidRPr="00B563B1" w:rsidRDefault="00B563B1" w:rsidP="00B563B1">
      <w:pPr>
        <w:spacing w:after="0"/>
      </w:pPr>
    </w:p>
    <w:p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 xml:space="preserve">Otwarcie ofert jest jawne i następuje po upływie terminu do ich składania z </w:t>
      </w:r>
      <w:r w:rsidR="008C00DF" w:rsidRPr="00B563B1">
        <w:rPr>
          <w:rFonts w:ascii="Tahoma" w:hAnsi="Tahoma" w:cs="Tahoma"/>
        </w:rPr>
        <w:t>tym,</w:t>
      </w:r>
      <w:r w:rsidRPr="00B563B1">
        <w:rPr>
          <w:rFonts w:ascii="Tahoma" w:hAnsi="Tahoma" w:cs="Tahoma"/>
        </w:rPr>
        <w:t xml:space="preserve"> że dzień, w którym upływa termin składania ofert, jest dniem ich otwarcia.</w:t>
      </w:r>
    </w:p>
    <w:p w:rsidR="000268EE" w:rsidRPr="00AA6786" w:rsidRDefault="00AA6786" w:rsidP="00425EB4">
      <w:pPr>
        <w:pStyle w:val="Akapitzlist"/>
        <w:numPr>
          <w:ilvl w:val="3"/>
          <w:numId w:val="4"/>
        </w:numPr>
        <w:tabs>
          <w:tab w:val="clear" w:pos="2880"/>
          <w:tab w:val="num" w:pos="2552"/>
        </w:tabs>
        <w:ind w:left="426" w:hanging="426"/>
        <w:jc w:val="both"/>
        <w:rPr>
          <w:rFonts w:ascii="Tahoma" w:hAnsi="Tahoma" w:cs="Tahoma"/>
        </w:rPr>
      </w:pPr>
      <w:r w:rsidRPr="00AA6786">
        <w:rPr>
          <w:rFonts w:ascii="Tahoma" w:hAnsi="Tahoma" w:cs="Tahoma"/>
        </w:rPr>
        <w:t>Podczas otwarcia ofert zostaną odczytane nazwy (firmy) oraz adresy Wykonawców, a także informacje dotyczące ceny, terminu wykonania zamówienia, klauzul dodatkowych</w:t>
      </w:r>
      <w:r>
        <w:rPr>
          <w:rFonts w:ascii="Tahoma" w:hAnsi="Tahoma" w:cs="Tahoma"/>
        </w:rPr>
        <w:t xml:space="preserve"> </w:t>
      </w:r>
      <w:r w:rsidR="00B662A5">
        <w:rPr>
          <w:rFonts w:ascii="Tahoma" w:hAnsi="Tahoma" w:cs="Tahoma"/>
        </w:rPr>
        <w:t xml:space="preserve">oraz </w:t>
      </w:r>
      <w:r w:rsidR="00B662A5" w:rsidRPr="00AA6786">
        <w:rPr>
          <w:rFonts w:ascii="Tahoma" w:hAnsi="Tahoma" w:cs="Tahoma"/>
        </w:rPr>
        <w:t>oferowanych</w:t>
      </w:r>
      <w:r w:rsidRPr="00AA6786">
        <w:rPr>
          <w:rFonts w:ascii="Tahoma" w:hAnsi="Tahoma" w:cs="Tahoma"/>
        </w:rPr>
        <w:t xml:space="preserve"> franszyz.</w:t>
      </w:r>
      <w:r w:rsidR="000268EE" w:rsidRPr="00AA6786">
        <w:rPr>
          <w:rFonts w:ascii="Tahoma" w:hAnsi="Tahoma" w:cs="Tahoma"/>
          <w:highlight w:val="yellow"/>
        </w:rPr>
        <w:t xml:space="preserve"> </w:t>
      </w:r>
    </w:p>
    <w:p w:rsidR="000268EE"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rsidR="00590B98" w:rsidRDefault="00590B98" w:rsidP="0071215F">
      <w:pPr>
        <w:pStyle w:val="Akapitzlist"/>
        <w:numPr>
          <w:ilvl w:val="3"/>
          <w:numId w:val="4"/>
        </w:numPr>
        <w:spacing w:after="0"/>
        <w:ind w:left="426" w:hanging="426"/>
        <w:jc w:val="both"/>
        <w:rPr>
          <w:rFonts w:ascii="Tahoma" w:hAnsi="Tahoma" w:cs="Tahoma"/>
        </w:rPr>
      </w:pPr>
      <w:r>
        <w:rPr>
          <w:rFonts w:ascii="Tahoma" w:hAnsi="Tahoma" w:cs="Tahoma"/>
        </w:rPr>
        <w:t>Po przeliczeniu punków jakie uzyskały poszczególne oferty zamawiający zamieści na stronie internetowej informację o złożonych ofertach i dokonanym wyborze najkorzystniejszej oferty.</w:t>
      </w:r>
    </w:p>
    <w:p w:rsidR="00590B98" w:rsidRPr="00B563B1" w:rsidRDefault="00590B98" w:rsidP="0071215F">
      <w:pPr>
        <w:pStyle w:val="Akapitzlist"/>
        <w:numPr>
          <w:ilvl w:val="3"/>
          <w:numId w:val="4"/>
        </w:numPr>
        <w:spacing w:after="0"/>
        <w:ind w:left="426" w:hanging="426"/>
        <w:jc w:val="both"/>
        <w:rPr>
          <w:rFonts w:ascii="Tahoma" w:hAnsi="Tahoma" w:cs="Tahoma"/>
        </w:rPr>
      </w:pPr>
      <w:r>
        <w:rPr>
          <w:rFonts w:ascii="Tahoma" w:hAnsi="Tahoma" w:cs="Tahoma"/>
        </w:rPr>
        <w:t>Zamawiający zastrzega sobie możliwość unieważnienia postępowania bez podania przyczyny.</w:t>
      </w:r>
    </w:p>
    <w:p w:rsidR="000268EE" w:rsidRDefault="000268EE" w:rsidP="002247F5">
      <w:pPr>
        <w:spacing w:after="0"/>
        <w:jc w:val="both"/>
        <w:rPr>
          <w:rFonts w:ascii="Tahoma" w:hAnsi="Tahoma" w:cs="Tahoma"/>
        </w:rPr>
      </w:pPr>
    </w:p>
    <w:p w:rsidR="00B563B1"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 xml:space="preserve">Istotne dla stron </w:t>
      </w:r>
      <w:r w:rsidR="00D91B28" w:rsidRPr="004535A2">
        <w:rPr>
          <w:rFonts w:ascii="Tahoma" w:hAnsi="Tahoma" w:cs="Tahoma"/>
          <w:sz w:val="24"/>
          <w:szCs w:val="24"/>
        </w:rPr>
        <w:t>postanowienia,</w:t>
      </w:r>
      <w:r w:rsidRPr="004535A2">
        <w:rPr>
          <w:rFonts w:ascii="Tahoma" w:hAnsi="Tahoma" w:cs="Tahoma"/>
          <w:sz w:val="24"/>
          <w:szCs w:val="24"/>
        </w:rPr>
        <w:t xml:space="preserve"> które zostaną włączone do treści umowy </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w:t>
      </w:r>
      <w:r w:rsidR="008C00DF">
        <w:rPr>
          <w:rFonts w:ascii="Tahoma" w:hAnsi="Tahoma" w:cs="Tahoma"/>
        </w:rPr>
        <w:t>B</w:t>
      </w:r>
      <w:r w:rsidRPr="00D01792">
        <w:rPr>
          <w:rFonts w:ascii="Tahoma" w:hAnsi="Tahoma" w:cs="Tahoma"/>
        </w:rPr>
        <w:t xml:space="preserve"> do </w:t>
      </w:r>
      <w:r w:rsidR="008C00DF">
        <w:rPr>
          <w:rFonts w:ascii="Tahoma" w:hAnsi="Tahoma" w:cs="Tahoma"/>
        </w:rPr>
        <w:t>zapytania ofertowego</w:t>
      </w:r>
      <w:r w:rsidRPr="00D01792">
        <w:rPr>
          <w:rFonts w:ascii="Tahoma" w:hAnsi="Tahoma" w:cs="Tahoma"/>
        </w:rPr>
        <w:t>.</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umowy będą: niniejsz</w:t>
      </w:r>
      <w:r w:rsidR="008C00DF">
        <w:rPr>
          <w:rFonts w:ascii="Tahoma" w:hAnsi="Tahoma" w:cs="Tahoma"/>
        </w:rPr>
        <w:t>e</w:t>
      </w:r>
      <w:r w:rsidRPr="00D01792">
        <w:rPr>
          <w:rFonts w:ascii="Tahoma" w:hAnsi="Tahoma" w:cs="Tahoma"/>
        </w:rPr>
        <w:t xml:space="preserve"> </w:t>
      </w:r>
      <w:r w:rsidR="008C00DF">
        <w:rPr>
          <w:rFonts w:ascii="Tahoma" w:hAnsi="Tahoma" w:cs="Tahoma"/>
        </w:rPr>
        <w:t xml:space="preserve">zapytanie ofertowe </w:t>
      </w:r>
      <w:r w:rsidRPr="00D01792">
        <w:rPr>
          <w:rFonts w:ascii="Tahoma" w:hAnsi="Tahoma" w:cs="Tahoma"/>
        </w:rPr>
        <w:t>oraz oferta złożona przez Wykonawcę.</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w następujących przypadkach:</w:t>
      </w:r>
    </w:p>
    <w:p w:rsidR="000268EE" w:rsidRPr="004535A2" w:rsidRDefault="000268EE" w:rsidP="00850478">
      <w:pPr>
        <w:pStyle w:val="Akapitzlist"/>
        <w:numPr>
          <w:ilvl w:val="0"/>
          <w:numId w:val="11"/>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rsidR="000268EE" w:rsidRPr="004535A2" w:rsidRDefault="000268EE" w:rsidP="00850478">
      <w:pPr>
        <w:pStyle w:val="Akapitzlist"/>
        <w:numPr>
          <w:ilvl w:val="0"/>
          <w:numId w:val="11"/>
        </w:numPr>
        <w:spacing w:after="0"/>
        <w:ind w:left="426" w:hanging="426"/>
        <w:jc w:val="both"/>
        <w:rPr>
          <w:rFonts w:ascii="Tahoma" w:hAnsi="Tahoma" w:cs="Tahoma"/>
        </w:rPr>
      </w:pPr>
      <w:r w:rsidRPr="004535A2">
        <w:rPr>
          <w:rFonts w:ascii="Tahoma" w:hAnsi="Tahoma" w:cs="Tahoma"/>
        </w:rPr>
        <w:lastRenderedPageBreak/>
        <w:t xml:space="preserve">zmiany wysokości składki lub raty składki w ubezpieczeniach majątkowych w przypadku zmiany wysokości sumy ubezpieczenia – proporcjonalnie do zmiany sumy ubezpieczenia i okresu </w:t>
      </w:r>
      <w:r w:rsidR="005524A9" w:rsidRPr="004535A2">
        <w:rPr>
          <w:rFonts w:ascii="Tahoma" w:hAnsi="Tahoma" w:cs="Tahoma"/>
        </w:rPr>
        <w:t>ubezpieczenia,</w:t>
      </w:r>
      <w:r w:rsidRPr="004535A2">
        <w:rPr>
          <w:rFonts w:ascii="Tahoma" w:hAnsi="Tahoma" w:cs="Tahoma"/>
        </w:rPr>
        <w:t xml:space="preserve"> w którym zmiana będzie </w:t>
      </w:r>
      <w:r w:rsidR="005524A9" w:rsidRPr="004535A2">
        <w:rPr>
          <w:rFonts w:ascii="Tahoma" w:hAnsi="Tahoma" w:cs="Tahoma"/>
        </w:rPr>
        <w:t>obowiązywała,</w:t>
      </w:r>
    </w:p>
    <w:p w:rsidR="000268EE" w:rsidRDefault="000268EE" w:rsidP="00850478">
      <w:pPr>
        <w:pStyle w:val="Akapitzlist"/>
        <w:numPr>
          <w:ilvl w:val="0"/>
          <w:numId w:val="11"/>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 </w:t>
      </w:r>
    </w:p>
    <w:p w:rsidR="00D25B57" w:rsidRPr="004535A2" w:rsidRDefault="00D25B57" w:rsidP="00850478">
      <w:pPr>
        <w:pStyle w:val="Akapitzlist"/>
        <w:numPr>
          <w:ilvl w:val="0"/>
          <w:numId w:val="11"/>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przypadku zmiany liczby ubezpieczonych w stosunku do zapisanej w</w:t>
      </w:r>
      <w:r w:rsidR="009F1B19">
        <w:rPr>
          <w:rFonts w:ascii="Tahoma" w:hAnsi="Tahoma" w:cs="Tahoma"/>
        </w:rPr>
        <w:t xml:space="preserve"> zapytaniu ofertowym</w:t>
      </w:r>
      <w:r>
        <w:rPr>
          <w:rFonts w:ascii="Tahoma" w:hAnsi="Tahoma" w:cs="Tahoma"/>
        </w:rPr>
        <w:t xml:space="preserve"> </w:t>
      </w:r>
      <w:r w:rsidRPr="004535A2">
        <w:rPr>
          <w:rFonts w:ascii="Tahoma" w:hAnsi="Tahoma" w:cs="Tahoma"/>
        </w:rPr>
        <w:t xml:space="preserve">–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w:t>
      </w:r>
    </w:p>
    <w:p w:rsidR="00291ED9" w:rsidRDefault="000268EE" w:rsidP="00850478">
      <w:pPr>
        <w:pStyle w:val="Akapitzlist"/>
        <w:numPr>
          <w:ilvl w:val="0"/>
          <w:numId w:val="11"/>
        </w:numPr>
        <w:spacing w:after="0"/>
        <w:ind w:left="426" w:hanging="426"/>
        <w:jc w:val="both"/>
        <w:rPr>
          <w:rFonts w:ascii="Tahoma" w:hAnsi="Tahoma" w:cs="Tahoma"/>
          <w:color w:val="FF0000"/>
        </w:rPr>
      </w:pPr>
      <w:r w:rsidRPr="004535A2">
        <w:rPr>
          <w:rFonts w:ascii="Tahoma" w:hAnsi="Tahoma" w:cs="Tahoma"/>
        </w:rPr>
        <w:t xml:space="preserve">zmiany wysokości składki w przypadku wprowadzenia na usługi ubezpieczeniowe objęte niniejszym postępowaniem podatku od towarów i </w:t>
      </w:r>
      <w:proofErr w:type="spellStart"/>
      <w:r w:rsidRPr="004535A2">
        <w:rPr>
          <w:rFonts w:ascii="Tahoma" w:hAnsi="Tahoma" w:cs="Tahoma"/>
        </w:rPr>
        <w:t>usług</w:t>
      </w:r>
      <w:proofErr w:type="spellEnd"/>
      <w:r w:rsidRPr="004535A2">
        <w:rPr>
          <w:rFonts w:ascii="Tahoma" w:hAnsi="Tahoma" w:cs="Tahoma"/>
        </w:rPr>
        <w:t xml:space="preserve"> (VAT) lub zmiany stawki tego podatku – składka ulegnie podwyższeniu o kwotę naliczonego podatku VAT;</w:t>
      </w:r>
      <w:r w:rsidR="00291ED9" w:rsidRPr="00291ED9">
        <w:rPr>
          <w:rFonts w:ascii="Tahoma" w:hAnsi="Tahoma" w:cs="Tahoma"/>
          <w:color w:val="FF0000"/>
        </w:rPr>
        <w:t xml:space="preserve"> </w:t>
      </w:r>
    </w:p>
    <w:p w:rsidR="000268EE" w:rsidRPr="004535A2" w:rsidRDefault="000268EE" w:rsidP="00850478">
      <w:pPr>
        <w:pStyle w:val="Akapitzlist"/>
        <w:numPr>
          <w:ilvl w:val="0"/>
          <w:numId w:val="11"/>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rsidR="000268EE" w:rsidRPr="004535A2" w:rsidRDefault="000268EE" w:rsidP="00850478">
      <w:pPr>
        <w:pStyle w:val="Akapitzlist"/>
        <w:numPr>
          <w:ilvl w:val="0"/>
          <w:numId w:val="11"/>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rsidR="000268EE" w:rsidRDefault="000268EE" w:rsidP="00850478">
      <w:pPr>
        <w:pStyle w:val="Akapitzlist"/>
        <w:numPr>
          <w:ilvl w:val="0"/>
          <w:numId w:val="11"/>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rsidR="00425EB4" w:rsidRDefault="00425EB4" w:rsidP="00425EB4">
      <w:pPr>
        <w:spacing w:after="0"/>
        <w:jc w:val="both"/>
        <w:rPr>
          <w:rFonts w:ascii="Tahoma" w:hAnsi="Tahoma" w:cs="Tahoma"/>
        </w:rPr>
      </w:pPr>
    </w:p>
    <w:p w:rsidR="00425EB4" w:rsidRDefault="00425EB4" w:rsidP="00425EB4">
      <w:pPr>
        <w:ind w:firstLine="426"/>
        <w:jc w:val="both"/>
        <w:rPr>
          <w:rFonts w:ascii="Tahoma" w:hAnsi="Tahoma" w:cs="Tahoma"/>
        </w:rPr>
      </w:pPr>
      <w:r>
        <w:rPr>
          <w:rFonts w:ascii="Tahoma" w:hAnsi="Tahoma" w:cs="Tahoma"/>
        </w:rPr>
        <w:t>Podstawą zmiany niniejszej umowy nie będzie:</w:t>
      </w:r>
    </w:p>
    <w:p w:rsidR="00425EB4" w:rsidRDefault="00425EB4" w:rsidP="00850478">
      <w:pPr>
        <w:pStyle w:val="Akapitzlist"/>
        <w:numPr>
          <w:ilvl w:val="0"/>
          <w:numId w:val="23"/>
        </w:numPr>
        <w:spacing w:after="0"/>
        <w:ind w:left="426"/>
        <w:jc w:val="both"/>
        <w:rPr>
          <w:rFonts w:ascii="Tahoma" w:hAnsi="Tahoma" w:cs="Tahoma"/>
        </w:rPr>
      </w:pPr>
      <w:r w:rsidRPr="00425EB4">
        <w:rPr>
          <w:rFonts w:ascii="Tahoma" w:hAnsi="Tahoma" w:cs="Tahoma"/>
        </w:rPr>
        <w:t xml:space="preserve">zmiana wysokości minimalnego wynagrodzenia za pracę albo wysokości minimalnej stawki godzinowej, ustalonych na podstawie przepisów ustawy z dnia 10 października 2002 r. o minimalnym wynagrodzeniu za pracę (tj. Dz. U. z 2018 r. poz. 2177 z </w:t>
      </w:r>
      <w:proofErr w:type="spellStart"/>
      <w:r w:rsidRPr="00425EB4">
        <w:rPr>
          <w:rFonts w:ascii="Tahoma" w:hAnsi="Tahoma" w:cs="Tahoma"/>
        </w:rPr>
        <w:t>późn</w:t>
      </w:r>
      <w:proofErr w:type="spellEnd"/>
      <w:r w:rsidRPr="00425EB4">
        <w:rPr>
          <w:rFonts w:ascii="Tahoma" w:hAnsi="Tahoma" w:cs="Tahoma"/>
        </w:rPr>
        <w:t>. zm.).</w:t>
      </w:r>
    </w:p>
    <w:p w:rsidR="00425EB4" w:rsidRDefault="00425EB4" w:rsidP="00850478">
      <w:pPr>
        <w:pStyle w:val="Akapitzlist"/>
        <w:numPr>
          <w:ilvl w:val="0"/>
          <w:numId w:val="23"/>
        </w:numPr>
        <w:spacing w:after="0"/>
        <w:ind w:left="426"/>
        <w:jc w:val="both"/>
        <w:rPr>
          <w:rFonts w:ascii="Tahoma" w:hAnsi="Tahoma" w:cs="Tahoma"/>
        </w:rPr>
      </w:pPr>
      <w:r w:rsidRPr="00425EB4">
        <w:rPr>
          <w:rFonts w:ascii="Tahoma" w:hAnsi="Tahoma" w:cs="Tahoma"/>
        </w:rPr>
        <w:t>zmiana zasad podlegania ubezpieczeniom społecznym lub ubezpieczeniu zdrowotnemu lub wysokości stawki składki na ubezpieczenia społeczne lub zdrowotne,</w:t>
      </w:r>
    </w:p>
    <w:p w:rsidR="00425EB4" w:rsidRPr="00425EB4" w:rsidRDefault="00425EB4" w:rsidP="00850478">
      <w:pPr>
        <w:pStyle w:val="Akapitzlist"/>
        <w:numPr>
          <w:ilvl w:val="0"/>
          <w:numId w:val="23"/>
        </w:numPr>
        <w:spacing w:after="0"/>
        <w:ind w:left="426"/>
        <w:jc w:val="both"/>
        <w:rPr>
          <w:rFonts w:ascii="Tahoma" w:hAnsi="Tahoma" w:cs="Tahoma"/>
        </w:rPr>
      </w:pPr>
      <w:r w:rsidRPr="00425EB4">
        <w:rPr>
          <w:rFonts w:ascii="Tahoma" w:hAnsi="Tahoma" w:cs="Tahoma"/>
        </w:rPr>
        <w:t>zmiana zasad gromadzenia i wysokości wpłat do pracowniczych planów kapitałowych, o których mowa w ustawie z dnia 4 października 2018 r. o pracowniczych planach kapitałowych (tj. Dz. U. z 2020 r. poz. 1342).</w:t>
      </w:r>
    </w:p>
    <w:p w:rsidR="00425EB4" w:rsidRPr="00425EB4" w:rsidRDefault="00425EB4" w:rsidP="00425EB4">
      <w:pPr>
        <w:spacing w:after="0"/>
        <w:jc w:val="both"/>
        <w:rPr>
          <w:rFonts w:ascii="Tahoma" w:hAnsi="Tahoma" w:cs="Tahoma"/>
        </w:rPr>
      </w:pPr>
    </w:p>
    <w:p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rsidR="000D4137" w:rsidRPr="004535A2" w:rsidRDefault="000D4137" w:rsidP="002247F5">
      <w:pPr>
        <w:spacing w:after="0"/>
        <w:jc w:val="both"/>
        <w:rPr>
          <w:rFonts w:ascii="Tahoma" w:hAnsi="Tahoma" w:cs="Tahoma"/>
          <w:b/>
        </w:rPr>
      </w:pPr>
    </w:p>
    <w:p w:rsidR="000268EE" w:rsidRPr="004535A2" w:rsidRDefault="000268EE" w:rsidP="0071215F">
      <w:pPr>
        <w:pStyle w:val="Akapitzlist"/>
        <w:numPr>
          <w:ilvl w:val="1"/>
          <w:numId w:val="4"/>
        </w:numPr>
        <w:spacing w:after="0"/>
        <w:ind w:left="426" w:hanging="284"/>
        <w:jc w:val="both"/>
        <w:rPr>
          <w:rFonts w:ascii="Tahoma" w:hAnsi="Tahoma" w:cs="Tahoma"/>
          <w:b/>
        </w:rPr>
      </w:pPr>
      <w:r w:rsidRPr="004535A2">
        <w:rPr>
          <w:rFonts w:ascii="Tahoma" w:hAnsi="Tahoma" w:cs="Tahoma"/>
          <w:b/>
        </w:rPr>
        <w:t xml:space="preserve">Sposób płatności składki: </w:t>
      </w:r>
    </w:p>
    <w:p w:rsidR="003225E4" w:rsidRDefault="003225E4" w:rsidP="00C671F8">
      <w:pPr>
        <w:spacing w:after="0"/>
        <w:jc w:val="both"/>
        <w:rPr>
          <w:rFonts w:ascii="Tahoma" w:hAnsi="Tahoma" w:cs="Tahoma"/>
        </w:rPr>
      </w:pPr>
    </w:p>
    <w:p w:rsidR="00B118AF" w:rsidRDefault="00B118AF" w:rsidP="00B118AF">
      <w:pPr>
        <w:spacing w:after="0"/>
        <w:jc w:val="both"/>
        <w:rPr>
          <w:rFonts w:ascii="Tahoma" w:hAnsi="Tahoma" w:cs="Tahoma"/>
        </w:rPr>
      </w:pPr>
      <w:r>
        <w:rPr>
          <w:rFonts w:ascii="Tahoma" w:hAnsi="Tahoma" w:cs="Tahoma"/>
        </w:rPr>
        <w:t xml:space="preserve">Część </w:t>
      </w:r>
      <w:r w:rsidR="00436BAE">
        <w:rPr>
          <w:rFonts w:ascii="Tahoma" w:hAnsi="Tahoma" w:cs="Tahoma"/>
        </w:rPr>
        <w:t>I</w:t>
      </w:r>
      <w:r>
        <w:rPr>
          <w:rFonts w:ascii="Tahoma" w:hAnsi="Tahoma" w:cs="Tahoma"/>
        </w:rPr>
        <w:t>:</w:t>
      </w:r>
    </w:p>
    <w:p w:rsidR="001A10BA" w:rsidRDefault="001A10BA" w:rsidP="00B118AF">
      <w:pPr>
        <w:spacing w:after="0"/>
        <w:jc w:val="both"/>
        <w:rPr>
          <w:rFonts w:ascii="Tahoma" w:hAnsi="Tahoma" w:cs="Tahoma"/>
        </w:rPr>
      </w:pPr>
    </w:p>
    <w:p w:rsidR="001A10BA" w:rsidRDefault="001A10BA" w:rsidP="00B118AF">
      <w:pPr>
        <w:spacing w:after="0"/>
        <w:jc w:val="both"/>
        <w:rPr>
          <w:rFonts w:ascii="Tahoma" w:hAnsi="Tahoma" w:cs="Tahoma"/>
        </w:rPr>
      </w:pPr>
      <w:r>
        <w:rPr>
          <w:rFonts w:ascii="Tahoma" w:hAnsi="Tahoma" w:cs="Tahoma"/>
        </w:rPr>
        <w:t>Ubezpieczenia majątkowe:</w:t>
      </w:r>
    </w:p>
    <w:p w:rsidR="00B118AF" w:rsidRDefault="00B118AF" w:rsidP="00850478">
      <w:pPr>
        <w:pStyle w:val="Akapitzlist"/>
        <w:numPr>
          <w:ilvl w:val="0"/>
          <w:numId w:val="25"/>
        </w:numPr>
        <w:spacing w:after="0"/>
        <w:ind w:left="567" w:hanging="283"/>
        <w:jc w:val="both"/>
        <w:rPr>
          <w:rFonts w:ascii="Tahoma" w:eastAsia="Times New Roman" w:hAnsi="Tahoma" w:cs="Tahoma"/>
          <w:szCs w:val="32"/>
          <w:lang w:eastAsia="ar-SA"/>
        </w:rPr>
      </w:pPr>
      <w:r w:rsidRPr="00060E34">
        <w:rPr>
          <w:rFonts w:ascii="Tahoma" w:eastAsia="Times New Roman" w:hAnsi="Tahoma" w:cs="Tahoma"/>
          <w:szCs w:val="32"/>
          <w:lang w:eastAsia="ar-SA"/>
        </w:rPr>
        <w:t>I rata płatna przelewem do 31.01.20</w:t>
      </w:r>
      <w:r>
        <w:rPr>
          <w:rFonts w:ascii="Tahoma" w:eastAsia="Times New Roman" w:hAnsi="Tahoma" w:cs="Tahoma"/>
          <w:szCs w:val="32"/>
          <w:lang w:eastAsia="ar-SA"/>
        </w:rPr>
        <w:t>22</w:t>
      </w:r>
      <w:r w:rsidRPr="00060E34">
        <w:rPr>
          <w:rFonts w:ascii="Tahoma" w:eastAsia="Times New Roman" w:hAnsi="Tahoma" w:cs="Tahoma"/>
          <w:szCs w:val="32"/>
          <w:lang w:eastAsia="ar-SA"/>
        </w:rPr>
        <w:t xml:space="preserve"> r.,</w:t>
      </w:r>
    </w:p>
    <w:p w:rsidR="00B118AF" w:rsidRDefault="00B118AF" w:rsidP="00850478">
      <w:pPr>
        <w:pStyle w:val="Akapitzlist"/>
        <w:numPr>
          <w:ilvl w:val="0"/>
          <w:numId w:val="25"/>
        </w:numPr>
        <w:spacing w:after="0"/>
        <w:ind w:left="567" w:hanging="283"/>
        <w:jc w:val="both"/>
        <w:rPr>
          <w:rFonts w:ascii="Tahoma" w:eastAsia="Times New Roman" w:hAnsi="Tahoma" w:cs="Tahoma"/>
          <w:szCs w:val="32"/>
          <w:lang w:eastAsia="ar-SA"/>
        </w:rPr>
      </w:pPr>
      <w:r w:rsidRPr="00060E34">
        <w:rPr>
          <w:rFonts w:ascii="Tahoma" w:eastAsia="Times New Roman" w:hAnsi="Tahoma" w:cs="Tahoma"/>
          <w:szCs w:val="32"/>
          <w:lang w:eastAsia="ar-SA"/>
        </w:rPr>
        <w:t>II rata płatna przelewem do 31.07.20</w:t>
      </w:r>
      <w:r>
        <w:rPr>
          <w:rFonts w:ascii="Tahoma" w:eastAsia="Times New Roman" w:hAnsi="Tahoma" w:cs="Tahoma"/>
          <w:szCs w:val="32"/>
          <w:lang w:eastAsia="ar-SA"/>
        </w:rPr>
        <w:t>22</w:t>
      </w:r>
      <w:r w:rsidRPr="00060E34">
        <w:rPr>
          <w:rFonts w:ascii="Tahoma" w:eastAsia="Times New Roman" w:hAnsi="Tahoma" w:cs="Tahoma"/>
          <w:szCs w:val="32"/>
          <w:lang w:eastAsia="ar-SA"/>
        </w:rPr>
        <w:t xml:space="preserve"> r.</w:t>
      </w:r>
    </w:p>
    <w:p w:rsidR="001A10BA" w:rsidRDefault="001A10BA" w:rsidP="001A10BA">
      <w:pPr>
        <w:spacing w:after="0"/>
        <w:jc w:val="both"/>
        <w:rPr>
          <w:rFonts w:ascii="Tahoma" w:eastAsia="Times New Roman" w:hAnsi="Tahoma" w:cs="Tahoma"/>
          <w:szCs w:val="32"/>
          <w:lang w:eastAsia="ar-SA"/>
        </w:rPr>
      </w:pPr>
    </w:p>
    <w:p w:rsidR="001A10BA" w:rsidRDefault="001A10BA" w:rsidP="001A10BA">
      <w:pPr>
        <w:spacing w:after="0"/>
        <w:jc w:val="both"/>
        <w:rPr>
          <w:rFonts w:ascii="Tahoma" w:hAnsi="Tahoma" w:cs="Tahoma"/>
        </w:rPr>
      </w:pPr>
      <w:r>
        <w:rPr>
          <w:rFonts w:ascii="Tahoma" w:hAnsi="Tahoma" w:cs="Tahoma"/>
        </w:rPr>
        <w:t>Ubezpieczenia komunikacyjne:</w:t>
      </w:r>
    </w:p>
    <w:p w:rsidR="001A10BA" w:rsidRDefault="0013613F" w:rsidP="001A10BA">
      <w:pPr>
        <w:pStyle w:val="Akapitzlist"/>
        <w:numPr>
          <w:ilvl w:val="0"/>
          <w:numId w:val="25"/>
        </w:numPr>
        <w:spacing w:after="0"/>
        <w:ind w:left="567" w:hanging="283"/>
        <w:jc w:val="both"/>
        <w:rPr>
          <w:rFonts w:ascii="Tahoma" w:eastAsia="Times New Roman" w:hAnsi="Tahoma" w:cs="Tahoma"/>
          <w:szCs w:val="32"/>
          <w:lang w:eastAsia="ar-SA"/>
        </w:rPr>
      </w:pPr>
      <w:r>
        <w:rPr>
          <w:rFonts w:ascii="Tahoma" w:eastAsia="Times New Roman" w:hAnsi="Tahoma" w:cs="Tahoma"/>
          <w:szCs w:val="32"/>
          <w:lang w:eastAsia="ar-SA"/>
        </w:rPr>
        <w:t>składka</w:t>
      </w:r>
      <w:r w:rsidR="001A10BA" w:rsidRPr="00060E34">
        <w:rPr>
          <w:rFonts w:ascii="Tahoma" w:eastAsia="Times New Roman" w:hAnsi="Tahoma" w:cs="Tahoma"/>
          <w:szCs w:val="32"/>
          <w:lang w:eastAsia="ar-SA"/>
        </w:rPr>
        <w:t xml:space="preserve"> płatna przelewem do 31.01.20</w:t>
      </w:r>
      <w:r w:rsidR="001A10BA">
        <w:rPr>
          <w:rFonts w:ascii="Tahoma" w:eastAsia="Times New Roman" w:hAnsi="Tahoma" w:cs="Tahoma"/>
          <w:szCs w:val="32"/>
          <w:lang w:eastAsia="ar-SA"/>
        </w:rPr>
        <w:t>22</w:t>
      </w:r>
      <w:r w:rsidR="001A10BA" w:rsidRPr="00060E34">
        <w:rPr>
          <w:rFonts w:ascii="Tahoma" w:eastAsia="Times New Roman" w:hAnsi="Tahoma" w:cs="Tahoma"/>
          <w:szCs w:val="32"/>
          <w:lang w:eastAsia="ar-SA"/>
        </w:rPr>
        <w:t xml:space="preserve"> r.</w:t>
      </w:r>
    </w:p>
    <w:p w:rsidR="001A10BA" w:rsidRPr="001A10BA" w:rsidRDefault="001A10BA" w:rsidP="001A10BA">
      <w:pPr>
        <w:spacing w:after="0"/>
        <w:jc w:val="both"/>
        <w:rPr>
          <w:rFonts w:ascii="Tahoma" w:eastAsia="Times New Roman" w:hAnsi="Tahoma" w:cs="Tahoma"/>
          <w:szCs w:val="32"/>
          <w:lang w:eastAsia="ar-SA"/>
        </w:rPr>
      </w:pPr>
    </w:p>
    <w:p w:rsidR="00B118AF" w:rsidRDefault="00B118AF" w:rsidP="00B118AF">
      <w:pPr>
        <w:spacing w:after="0"/>
        <w:jc w:val="both"/>
        <w:rPr>
          <w:rFonts w:ascii="Tahoma" w:eastAsia="Times New Roman" w:hAnsi="Tahoma" w:cs="Tahoma"/>
          <w:szCs w:val="32"/>
          <w:lang w:eastAsia="ar-SA"/>
        </w:rPr>
      </w:pPr>
    </w:p>
    <w:p w:rsidR="00B118AF" w:rsidRDefault="00B118AF" w:rsidP="00B118AF">
      <w:pPr>
        <w:spacing w:after="0"/>
        <w:jc w:val="both"/>
        <w:rPr>
          <w:rFonts w:ascii="Tahoma" w:eastAsia="Times New Roman" w:hAnsi="Tahoma" w:cs="Tahoma"/>
          <w:szCs w:val="32"/>
          <w:lang w:eastAsia="ar-SA"/>
        </w:rPr>
      </w:pPr>
      <w:r>
        <w:rPr>
          <w:rFonts w:ascii="Tahoma" w:eastAsia="Times New Roman" w:hAnsi="Tahoma" w:cs="Tahoma"/>
          <w:szCs w:val="32"/>
          <w:lang w:eastAsia="ar-SA"/>
        </w:rPr>
        <w:lastRenderedPageBreak/>
        <w:t xml:space="preserve">Część </w:t>
      </w:r>
      <w:r w:rsidR="00436BAE">
        <w:rPr>
          <w:rFonts w:ascii="Tahoma" w:eastAsia="Times New Roman" w:hAnsi="Tahoma" w:cs="Tahoma"/>
          <w:szCs w:val="32"/>
          <w:lang w:eastAsia="ar-SA"/>
        </w:rPr>
        <w:t>II</w:t>
      </w:r>
      <w:r>
        <w:rPr>
          <w:rFonts w:ascii="Tahoma" w:eastAsia="Times New Roman" w:hAnsi="Tahoma" w:cs="Tahoma"/>
          <w:szCs w:val="32"/>
          <w:lang w:eastAsia="ar-SA"/>
        </w:rPr>
        <w:t>:</w:t>
      </w:r>
    </w:p>
    <w:p w:rsidR="00A66E5C" w:rsidRDefault="006E09DF" w:rsidP="00850478">
      <w:pPr>
        <w:pStyle w:val="Akapitzlist"/>
        <w:numPr>
          <w:ilvl w:val="0"/>
          <w:numId w:val="25"/>
        </w:numPr>
        <w:spacing w:after="0"/>
        <w:ind w:left="567" w:hanging="283"/>
        <w:jc w:val="both"/>
        <w:rPr>
          <w:rFonts w:ascii="Tahoma" w:eastAsia="Times New Roman" w:hAnsi="Tahoma" w:cs="Tahoma"/>
          <w:szCs w:val="32"/>
          <w:lang w:eastAsia="ar-SA"/>
        </w:rPr>
      </w:pPr>
      <w:r>
        <w:rPr>
          <w:rFonts w:ascii="Tahoma" w:eastAsia="Times New Roman" w:hAnsi="Tahoma" w:cs="Tahoma"/>
          <w:szCs w:val="32"/>
          <w:lang w:eastAsia="ar-SA"/>
        </w:rPr>
        <w:t xml:space="preserve">składka </w:t>
      </w:r>
      <w:r w:rsidR="00B118AF" w:rsidRPr="00060E34">
        <w:rPr>
          <w:rFonts w:ascii="Tahoma" w:eastAsia="Times New Roman" w:hAnsi="Tahoma" w:cs="Tahoma"/>
          <w:szCs w:val="32"/>
          <w:lang w:eastAsia="ar-SA"/>
        </w:rPr>
        <w:t>płatna przelewem do 31.0</w:t>
      </w:r>
      <w:r w:rsidR="00B118AF">
        <w:rPr>
          <w:rFonts w:ascii="Tahoma" w:eastAsia="Times New Roman" w:hAnsi="Tahoma" w:cs="Tahoma"/>
          <w:szCs w:val="32"/>
          <w:lang w:eastAsia="ar-SA"/>
        </w:rPr>
        <w:t>3</w:t>
      </w:r>
      <w:r w:rsidR="00B118AF" w:rsidRPr="00060E34">
        <w:rPr>
          <w:rFonts w:ascii="Tahoma" w:eastAsia="Times New Roman" w:hAnsi="Tahoma" w:cs="Tahoma"/>
          <w:szCs w:val="32"/>
          <w:lang w:eastAsia="ar-SA"/>
        </w:rPr>
        <w:t>.20</w:t>
      </w:r>
      <w:r w:rsidR="00B118AF">
        <w:rPr>
          <w:rFonts w:ascii="Tahoma" w:eastAsia="Times New Roman" w:hAnsi="Tahoma" w:cs="Tahoma"/>
          <w:szCs w:val="32"/>
          <w:lang w:eastAsia="ar-SA"/>
        </w:rPr>
        <w:t>22</w:t>
      </w:r>
      <w:r w:rsidR="00B118AF" w:rsidRPr="00060E34">
        <w:rPr>
          <w:rFonts w:ascii="Tahoma" w:eastAsia="Times New Roman" w:hAnsi="Tahoma" w:cs="Tahoma"/>
          <w:szCs w:val="32"/>
          <w:lang w:eastAsia="ar-SA"/>
        </w:rPr>
        <w:t xml:space="preserve"> r.</w:t>
      </w:r>
    </w:p>
    <w:p w:rsidR="00B118AF" w:rsidRPr="00B118AF" w:rsidRDefault="00B118AF" w:rsidP="00B118AF">
      <w:pPr>
        <w:pStyle w:val="Akapitzlist"/>
        <w:spacing w:after="0"/>
        <w:ind w:left="567"/>
        <w:jc w:val="both"/>
        <w:rPr>
          <w:rFonts w:ascii="Tahoma" w:eastAsia="Times New Roman" w:hAnsi="Tahoma" w:cs="Tahoma"/>
          <w:szCs w:val="32"/>
          <w:lang w:eastAsia="ar-SA"/>
        </w:rPr>
      </w:pPr>
    </w:p>
    <w:p w:rsidR="000268EE" w:rsidRPr="00F62355" w:rsidRDefault="000268EE" w:rsidP="0071215F">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A66E5C" w:rsidRDefault="00A66E5C" w:rsidP="002247F5">
      <w:pPr>
        <w:spacing w:after="0"/>
        <w:jc w:val="both"/>
        <w:rPr>
          <w:rFonts w:ascii="Tahoma" w:hAnsi="Tahoma" w:cs="Tahoma"/>
        </w:rPr>
      </w:pPr>
    </w:p>
    <w:p w:rsidR="00B118AF" w:rsidRPr="00B118AF" w:rsidRDefault="00B118AF" w:rsidP="002247F5">
      <w:pPr>
        <w:spacing w:after="0"/>
        <w:jc w:val="both"/>
        <w:rPr>
          <w:rFonts w:ascii="Tahoma" w:hAnsi="Tahoma" w:cs="Tahoma"/>
          <w:b/>
          <w:bCs/>
        </w:rPr>
      </w:pPr>
      <w:r w:rsidRPr="00B118AF">
        <w:rPr>
          <w:rFonts w:ascii="Tahoma" w:hAnsi="Tahoma" w:cs="Tahoma"/>
          <w:b/>
          <w:bCs/>
        </w:rPr>
        <w:t xml:space="preserve">Część </w:t>
      </w:r>
      <w:r w:rsidR="00436BAE">
        <w:rPr>
          <w:rFonts w:ascii="Tahoma" w:hAnsi="Tahoma" w:cs="Tahoma"/>
          <w:b/>
          <w:bCs/>
        </w:rPr>
        <w:t>I</w:t>
      </w:r>
      <w:r w:rsidRPr="00B118AF">
        <w:rPr>
          <w:rFonts w:ascii="Tahoma" w:hAnsi="Tahoma" w:cs="Tahoma"/>
          <w:b/>
          <w:bCs/>
        </w:rPr>
        <w:t>:</w:t>
      </w:r>
    </w:p>
    <w:p w:rsidR="00B118AF" w:rsidRPr="00D01792" w:rsidRDefault="00B118AF" w:rsidP="002247F5">
      <w:pPr>
        <w:spacing w:after="0"/>
        <w:jc w:val="both"/>
        <w:rPr>
          <w:rFonts w:ascii="Tahoma" w:hAnsi="Tahoma" w:cs="Tahoma"/>
        </w:rPr>
      </w:pPr>
    </w:p>
    <w:p w:rsidR="000268EE" w:rsidRPr="00F62355" w:rsidRDefault="000268EE" w:rsidP="0071215F">
      <w:pPr>
        <w:pStyle w:val="Akapitzlist"/>
        <w:numPr>
          <w:ilvl w:val="3"/>
          <w:numId w:val="4"/>
        </w:numPr>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w:t>
      </w:r>
      <w:r w:rsidR="00360E8F">
        <w:rPr>
          <w:rFonts w:ascii="Tahoma" w:hAnsi="Tahoma" w:cs="Tahoma"/>
        </w:rPr>
        <w:t>mienia od wszystkich ryzyk</w:t>
      </w:r>
      <w:r w:rsidRPr="00F62355">
        <w:rPr>
          <w:rFonts w:ascii="Tahoma" w:hAnsi="Tahoma" w:cs="Tahoma"/>
        </w:rPr>
        <w:t xml:space="preserve"> oraz sprzętu elektronicznego od wszystkich ryzyk.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w:t>
      </w:r>
      <w:r w:rsidR="00360E8F">
        <w:rPr>
          <w:rFonts w:ascii="Tahoma" w:hAnsi="Tahoma" w:cs="Tahoma"/>
        </w:rPr>
        <w:t>mienia o</w:t>
      </w:r>
      <w:r w:rsidRPr="00F62355">
        <w:rPr>
          <w:rFonts w:ascii="Tahoma" w:hAnsi="Tahoma" w:cs="Tahoma"/>
        </w:rPr>
        <w:t xml:space="preserve">d </w:t>
      </w:r>
      <w:r w:rsidR="00360E8F">
        <w:rPr>
          <w:rFonts w:ascii="Tahoma" w:hAnsi="Tahoma" w:cs="Tahoma"/>
        </w:rPr>
        <w:t xml:space="preserve">wszystkich ryzyk oraz </w:t>
      </w:r>
      <w:r w:rsidRPr="00F62355">
        <w:rPr>
          <w:rFonts w:ascii="Tahoma" w:hAnsi="Tahoma" w:cs="Tahoma"/>
        </w:rPr>
        <w:t xml:space="preserve">sprzętu elektronicznego od </w:t>
      </w:r>
      <w:r w:rsidR="00360E8F">
        <w:rPr>
          <w:rFonts w:ascii="Tahoma" w:hAnsi="Tahoma" w:cs="Tahoma"/>
        </w:rPr>
        <w:t>wszystkich ryzyk</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w:t>
      </w:r>
      <w:r w:rsidR="00360E8F">
        <w:rPr>
          <w:rFonts w:ascii="Tahoma" w:hAnsi="Tahoma" w:cs="Tahoma"/>
        </w:rPr>
        <w:t xml:space="preserve">mienia </w:t>
      </w:r>
      <w:r w:rsidRPr="00F62355">
        <w:rPr>
          <w:rFonts w:ascii="Tahoma" w:hAnsi="Tahoma" w:cs="Tahoma"/>
        </w:rPr>
        <w:t xml:space="preserve">od </w:t>
      </w:r>
      <w:r w:rsidR="00360E8F">
        <w:rPr>
          <w:rFonts w:ascii="Tahoma" w:hAnsi="Tahoma" w:cs="Tahoma"/>
        </w:rPr>
        <w:t xml:space="preserve">wszystkich ryzyk </w:t>
      </w:r>
      <w:r w:rsidRPr="00F62355">
        <w:rPr>
          <w:rFonts w:ascii="Tahoma" w:hAnsi="Tahoma" w:cs="Tahoma"/>
        </w:rPr>
        <w:t xml:space="preserve">oraz </w:t>
      </w:r>
      <w:r w:rsidR="00360E8F">
        <w:rPr>
          <w:rFonts w:ascii="Tahoma" w:hAnsi="Tahoma" w:cs="Tahoma"/>
        </w:rPr>
        <w:t>sprzętu elektronicznego</w:t>
      </w:r>
      <w:r w:rsidRPr="00F62355">
        <w:rPr>
          <w:rFonts w:ascii="Tahoma" w:hAnsi="Tahoma" w:cs="Tahoma"/>
        </w:rPr>
        <w:t xml:space="preserve"> od wszystkich ryzyk</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ryzyk.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w:t>
      </w:r>
      <w:r w:rsidR="00301277">
        <w:rPr>
          <w:rFonts w:ascii="Tahoma" w:hAnsi="Tahoma" w:cs="Tahoma"/>
        </w:rPr>
        <w:t xml:space="preserve"> ubezpieczeń będących przedmiotem postępowania</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t>
      </w:r>
      <w:r w:rsidRPr="00F62355">
        <w:rPr>
          <w:rFonts w:ascii="Tahoma" w:hAnsi="Tahoma" w:cs="Tahoma"/>
        </w:rPr>
        <w:lastRenderedPageBreak/>
        <w:t xml:space="preserve">wydajności do sprzętu zniszczonego, z uwzględnieniem kosztów transportu, demontażu i montażu oraz opłat celnych i innych tego typu należności, niezależnie od wieku i stopnia umorzenia sprzętu. </w:t>
      </w:r>
      <w:r w:rsidR="00360E8F" w:rsidRPr="00F62355">
        <w:rPr>
          <w:rFonts w:ascii="Tahoma" w:hAnsi="Tahoma" w:cs="Tahoma"/>
        </w:rPr>
        <w:t xml:space="preserve">Dotyczy ubezpieczenia </w:t>
      </w:r>
      <w:r w:rsidR="00360E8F">
        <w:rPr>
          <w:rFonts w:ascii="Tahoma" w:hAnsi="Tahoma" w:cs="Tahoma"/>
        </w:rPr>
        <w:t>s</w:t>
      </w:r>
      <w:r w:rsidR="00360E8F" w:rsidRPr="00F62355">
        <w:rPr>
          <w:rFonts w:ascii="Tahoma" w:hAnsi="Tahoma" w:cs="Tahoma"/>
        </w:rPr>
        <w:t xml:space="preserve">przętu elektronicznego od </w:t>
      </w:r>
      <w:r w:rsidR="00360E8F">
        <w:rPr>
          <w:rFonts w:ascii="Tahoma" w:hAnsi="Tahoma" w:cs="Tahoma"/>
        </w:rPr>
        <w:t>wszystkich ryzyk</w:t>
      </w:r>
      <w:r w:rsidR="00360E8F" w:rsidRPr="00F62355">
        <w:rPr>
          <w:rFonts w:ascii="Tahoma" w:hAnsi="Tahoma" w:cs="Tahoma"/>
        </w:rPr>
        <w:t>.</w:t>
      </w:r>
      <w:r w:rsidR="00360E8F">
        <w:rPr>
          <w:rFonts w:ascii="Tahoma" w:hAnsi="Tahoma" w:cs="Tahoma"/>
        </w:rPr>
        <w:t xml:space="preserve">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w:t>
      </w:r>
      <w:r w:rsidR="00460CE3">
        <w:rPr>
          <w:rFonts w:ascii="Tahoma" w:hAnsi="Tahoma" w:cs="Tahoma"/>
        </w:rPr>
        <w:t xml:space="preserve">mienia </w:t>
      </w:r>
      <w:r w:rsidRPr="00F62355">
        <w:rPr>
          <w:rFonts w:ascii="Tahoma" w:hAnsi="Tahoma" w:cs="Tahoma"/>
        </w:rPr>
        <w:t xml:space="preserve">od </w:t>
      </w:r>
      <w:r w:rsidR="00460CE3">
        <w:rPr>
          <w:rFonts w:ascii="Tahoma" w:hAnsi="Tahoma" w:cs="Tahoma"/>
        </w:rPr>
        <w:t>wszystkich ryzyk</w:t>
      </w:r>
      <w:r w:rsidRPr="00F62355">
        <w:rPr>
          <w:rFonts w:ascii="Tahoma" w:hAnsi="Tahoma" w:cs="Tahoma"/>
        </w:rPr>
        <w:t xml:space="preserve">.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ryzyk.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r w:rsidR="00427D56">
        <w:rPr>
          <w:rFonts w:ascii="Tahoma" w:hAnsi="Tahoma" w:cs="Tahoma"/>
        </w:rPr>
        <w:t>ubezpieczeń będących przedmiotem postępowania</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01292F">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zabezpieczeń przeciwpożarowych i </w:t>
      </w:r>
      <w:r w:rsidR="005524A9" w:rsidRPr="004525DB">
        <w:rPr>
          <w:rFonts w:ascii="Tahoma" w:hAnsi="Tahoma" w:cs="Tahoma"/>
          <w:b/>
        </w:rPr>
        <w:t>przeciw kradzieżowych</w:t>
      </w:r>
      <w:r w:rsidRPr="004525DB">
        <w:rPr>
          <w:rFonts w:ascii="Tahoma" w:hAnsi="Tahoma" w:cs="Tahoma"/>
        </w:rPr>
        <w:t xml:space="preserve"> – Ubezpieczyciel oświadcza, że stan zabezpieczeń przeciwpożarowych i </w:t>
      </w:r>
      <w:r w:rsidR="005524A9" w:rsidRPr="004525DB">
        <w:rPr>
          <w:rFonts w:ascii="Tahoma" w:hAnsi="Tahoma" w:cs="Tahoma"/>
        </w:rPr>
        <w:t>przeciw kradzieżowych</w:t>
      </w:r>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w:t>
      </w:r>
      <w:r w:rsidRPr="004525DB">
        <w:rPr>
          <w:rFonts w:ascii="Tahoma" w:hAnsi="Tahoma" w:cs="Tahoma"/>
        </w:rPr>
        <w:lastRenderedPageBreak/>
        <w:t>Dotyczy wszystkich ryzyk</w:t>
      </w:r>
      <w:r w:rsidR="00427D56">
        <w:rPr>
          <w:rFonts w:ascii="Tahoma" w:hAnsi="Tahoma" w:cs="Tahoma"/>
        </w:rPr>
        <w:t xml:space="preserve"> będących przedmiotem postępowania</w:t>
      </w:r>
      <w:r w:rsidR="0001292F">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rsidR="000268EE" w:rsidRPr="00E76E60" w:rsidRDefault="000268EE" w:rsidP="005C35AF">
      <w:pPr>
        <w:spacing w:after="0"/>
        <w:ind w:left="426"/>
        <w:jc w:val="both"/>
        <w:rPr>
          <w:rFonts w:ascii="Tahoma" w:hAnsi="Tahoma" w:cs="Tahoma"/>
        </w:rPr>
      </w:pPr>
      <w:r w:rsidRPr="00E76E60">
        <w:rPr>
          <w:rFonts w:ascii="Tahoma" w:hAnsi="Tahoma" w:cs="Tahoma"/>
        </w:rPr>
        <w:t>a)</w:t>
      </w:r>
      <w:r w:rsidRPr="00E76E60">
        <w:rPr>
          <w:rFonts w:ascii="Tahoma" w:hAnsi="Tahoma" w:cs="Tahoma"/>
        </w:rPr>
        <w:tab/>
        <w:t>zakres ochrony ubezpieczeniowej zostaje rozszerzony o szkody powstałe w ubezpieczony</w:t>
      </w:r>
      <w:r w:rsidR="00E97495">
        <w:rPr>
          <w:rFonts w:ascii="Tahoma" w:hAnsi="Tahoma" w:cs="Tahoma"/>
        </w:rPr>
        <w:t>m mieniu</w:t>
      </w:r>
      <w:r w:rsidRPr="00E76E60">
        <w:rPr>
          <w:rFonts w:ascii="Tahoma" w:hAnsi="Tahoma" w:cs="Tahoma"/>
        </w:rPr>
        <w:t xml:space="preserve"> w wyniku dewastacji. </w:t>
      </w:r>
    </w:p>
    <w:p w:rsidR="000268EE" w:rsidRPr="00334403" w:rsidRDefault="000268EE" w:rsidP="005C35AF">
      <w:pPr>
        <w:spacing w:after="0"/>
        <w:ind w:left="426"/>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rsidR="000268EE" w:rsidRPr="00334403" w:rsidRDefault="000268EE" w:rsidP="005C35AF">
      <w:pPr>
        <w:spacing w:after="0"/>
        <w:ind w:left="426"/>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DF590C">
        <w:rPr>
          <w:rFonts w:ascii="Tahoma" w:hAnsi="Tahoma" w:cs="Tahoma"/>
        </w:rPr>
        <w:t xml:space="preserve">mienia </w:t>
      </w:r>
      <w:r w:rsidRPr="00D01792">
        <w:rPr>
          <w:rFonts w:ascii="Tahoma" w:hAnsi="Tahoma" w:cs="Tahoma"/>
        </w:rPr>
        <w:t xml:space="preserve">od </w:t>
      </w:r>
      <w:r w:rsidR="00DF590C">
        <w:rPr>
          <w:rFonts w:ascii="Tahoma" w:hAnsi="Tahoma" w:cs="Tahoma"/>
        </w:rPr>
        <w:t>wszystkich ryzyk</w:t>
      </w:r>
      <w:r w:rsidRPr="00D01792">
        <w:rPr>
          <w:rFonts w:ascii="Tahoma" w:hAnsi="Tahoma" w:cs="Tahoma"/>
        </w:rPr>
        <w:t xml:space="preserve">. </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rsidR="000268EE" w:rsidRPr="00334403" w:rsidRDefault="000268EE" w:rsidP="00850478">
      <w:pPr>
        <w:pStyle w:val="Akapitzlist"/>
        <w:numPr>
          <w:ilvl w:val="1"/>
          <w:numId w:val="11"/>
        </w:numPr>
        <w:spacing w:after="0"/>
        <w:ind w:left="426" w:firstLine="0"/>
        <w:jc w:val="both"/>
        <w:rPr>
          <w:rFonts w:ascii="Tahoma" w:hAnsi="Tahoma" w:cs="Tahoma"/>
        </w:rPr>
      </w:pPr>
      <w:r w:rsidRPr="00334403">
        <w:rPr>
          <w:rFonts w:ascii="Tahoma" w:hAnsi="Tahoma" w:cs="Tahoma"/>
        </w:rPr>
        <w:t xml:space="preserve">zakres ochrony ubezpieczeniowej zostaje rozszerzony o szkody powstałe w skutek kradzieży zwykłej, </w:t>
      </w:r>
    </w:p>
    <w:p w:rsidR="000268EE" w:rsidRPr="00334403" w:rsidRDefault="000268EE" w:rsidP="00850478">
      <w:pPr>
        <w:pStyle w:val="Akapitzlist"/>
        <w:numPr>
          <w:ilvl w:val="1"/>
          <w:numId w:val="11"/>
        </w:numPr>
        <w:spacing w:after="0"/>
        <w:ind w:left="426" w:firstLine="0"/>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rsidR="000268EE" w:rsidRPr="00334403" w:rsidRDefault="000268EE" w:rsidP="00850478">
      <w:pPr>
        <w:pStyle w:val="Akapitzlist"/>
        <w:numPr>
          <w:ilvl w:val="1"/>
          <w:numId w:val="11"/>
        </w:numPr>
        <w:tabs>
          <w:tab w:val="num" w:pos="851"/>
        </w:tabs>
        <w:spacing w:after="0"/>
        <w:ind w:left="426" w:firstLine="0"/>
        <w:jc w:val="both"/>
        <w:rPr>
          <w:rFonts w:ascii="Tahoma" w:hAnsi="Tahoma" w:cs="Tahoma"/>
        </w:rPr>
      </w:pPr>
      <w:r w:rsidRPr="00334403">
        <w:rPr>
          <w:rFonts w:ascii="Tahoma" w:hAnsi="Tahoma" w:cs="Tahoma"/>
        </w:rPr>
        <w:t>limit odpowiedzialności na jedno i wszystkie zdarzenia: 10.000,00 zł.</w:t>
      </w:r>
    </w:p>
    <w:p w:rsidR="000268EE" w:rsidRPr="00D01792" w:rsidRDefault="000268EE" w:rsidP="005C35AF">
      <w:pPr>
        <w:tabs>
          <w:tab w:val="num" w:pos="851"/>
        </w:tabs>
        <w:spacing w:after="0"/>
        <w:ind w:left="426"/>
        <w:jc w:val="both"/>
        <w:rPr>
          <w:rFonts w:ascii="Tahoma" w:hAnsi="Tahoma" w:cs="Tahoma"/>
        </w:rPr>
      </w:pPr>
      <w:r w:rsidRPr="00D01792">
        <w:rPr>
          <w:rFonts w:ascii="Tahoma" w:hAnsi="Tahoma" w:cs="Tahoma"/>
        </w:rPr>
        <w:t xml:space="preserve">Franszyza zgodna z oferowaną w ubezpieczeniu </w:t>
      </w:r>
      <w:r w:rsidR="00460CE3">
        <w:rPr>
          <w:rFonts w:ascii="Tahoma" w:hAnsi="Tahoma" w:cs="Tahoma"/>
        </w:rPr>
        <w:t>mienia od wszystkich ryzyk.</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oraz sprzętu elektronicznego od wszystkich ryzyk. </w:t>
      </w:r>
      <w:r w:rsidRPr="004525DB">
        <w:rPr>
          <w:rFonts w:ascii="Tahoma" w:hAnsi="Tahoma" w:cs="Tahoma"/>
          <w:b/>
        </w:rPr>
        <w:t>Klauzula obligatoryjna</w:t>
      </w:r>
      <w:r w:rsidRPr="00D01792">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usunięcia pozostałości po szkodzie </w:t>
      </w:r>
      <w:r w:rsidRPr="004525DB">
        <w:rPr>
          <w:rFonts w:ascii="Tahoma" w:hAnsi="Tahoma" w:cs="Tahoma"/>
        </w:rPr>
        <w:t>– Ubezpieczyciel zwróci konieczne i uzasadnione koszty poniesione przez ubezpieczającego w związku z powstałą szkodą rzeczową, w celu usunięcia z ubezpieczonej posesji pozostałości po zniszczonym ubezpieczonym mieniu do 15% wartości powstałej szkody</w:t>
      </w:r>
      <w:r w:rsidR="00BF1166">
        <w:rPr>
          <w:rFonts w:ascii="Tahoma" w:hAnsi="Tahoma" w:cs="Tahoma"/>
        </w:rPr>
        <w:t>, nie więcej niż 100.000 zł</w:t>
      </w:r>
      <w:r w:rsidRPr="004525DB">
        <w:rPr>
          <w:rFonts w:ascii="Tahoma" w:hAnsi="Tahoma" w:cs="Tahoma"/>
        </w:rPr>
        <w:t xml:space="preserve">. Powyższy limit podwyższa sumę ubezpieczenia. Dotyczy ubezpieczenia </w:t>
      </w:r>
      <w:r w:rsidR="00847570">
        <w:rPr>
          <w:rFonts w:ascii="Tahoma" w:hAnsi="Tahoma" w:cs="Tahoma"/>
        </w:rPr>
        <w:t xml:space="preserve">mienia </w:t>
      </w:r>
      <w:r w:rsidRPr="004525DB">
        <w:rPr>
          <w:rFonts w:ascii="Tahoma" w:hAnsi="Tahoma" w:cs="Tahoma"/>
        </w:rPr>
        <w:t xml:space="preserve">od </w:t>
      </w:r>
      <w:r w:rsidR="00847570">
        <w:rPr>
          <w:rFonts w:ascii="Tahoma" w:hAnsi="Tahoma" w:cs="Tahoma"/>
        </w:rPr>
        <w:t>wszystkich ryzyk</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w:t>
      </w:r>
      <w:r w:rsidR="00847570">
        <w:rPr>
          <w:rFonts w:ascii="Tahoma" w:hAnsi="Tahoma" w:cs="Tahoma"/>
        </w:rPr>
        <w:t>mienia od wszystkich ryzyk</w:t>
      </w:r>
      <w:r w:rsidRPr="004525DB">
        <w:rPr>
          <w:rFonts w:ascii="Tahoma" w:hAnsi="Tahoma" w:cs="Tahoma"/>
        </w:rPr>
        <w:t xml:space="preserve"> oraz ubezpieczenia sprzętu elektronicznego od wszystkich ryzyk. Limit odpowiedzialności 20.000 zł. </w:t>
      </w:r>
      <w:r w:rsidRPr="004525DB">
        <w:rPr>
          <w:rFonts w:ascii="Tahoma" w:hAnsi="Tahoma" w:cs="Tahoma"/>
          <w:b/>
        </w:rPr>
        <w:t>Klauzula obligatoryjna</w:t>
      </w:r>
      <w:r w:rsidRPr="004525DB">
        <w:rPr>
          <w:rFonts w:ascii="Tahoma" w:hAnsi="Tahoma" w:cs="Tahoma"/>
        </w:rPr>
        <w:t>.</w:t>
      </w:r>
    </w:p>
    <w:p w:rsidR="000268EE" w:rsidRPr="00391FED" w:rsidRDefault="000268EE" w:rsidP="0071215F">
      <w:pPr>
        <w:pStyle w:val="Akapitzlist"/>
        <w:numPr>
          <w:ilvl w:val="3"/>
          <w:numId w:val="4"/>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w:t>
      </w:r>
      <w:r w:rsidR="005524A9" w:rsidRPr="00391FED">
        <w:rPr>
          <w:rFonts w:ascii="Tahoma" w:hAnsi="Tahoma" w:cs="Tahoma"/>
        </w:rPr>
        <w:t>nieodtwarzania</w:t>
      </w:r>
      <w:r w:rsidRPr="00391FED">
        <w:rPr>
          <w:rFonts w:ascii="Tahoma" w:hAnsi="Tahoma" w:cs="Tahoma"/>
        </w:rPr>
        <w:t xml:space="preserve"> środka trwałego wypłata odszkodowania nastąpi do wysokości sumy ubezpieczenia. Klauzula ma zastosowanie w ubezpieczeniu </w:t>
      </w:r>
      <w:r w:rsidR="00847570">
        <w:rPr>
          <w:rFonts w:ascii="Tahoma" w:hAnsi="Tahoma" w:cs="Tahoma"/>
        </w:rPr>
        <w:t>mienia od wszystkich ryzyk</w:t>
      </w:r>
      <w:r w:rsidRPr="00391FED">
        <w:rPr>
          <w:rFonts w:ascii="Tahoma" w:hAnsi="Tahoma" w:cs="Tahoma"/>
        </w:rPr>
        <w:t xml:space="preserve"> i w ubezpieczeniu sprzętu elektronicznego od wszystkich ryzyk. </w:t>
      </w:r>
      <w:r w:rsidRPr="00391FED">
        <w:rPr>
          <w:rFonts w:ascii="Tahoma" w:hAnsi="Tahoma" w:cs="Tahoma"/>
          <w:b/>
        </w:rPr>
        <w:t>Klauzula obligatoryjna</w:t>
      </w:r>
      <w:r w:rsidRPr="00391FED">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lastRenderedPageBreak/>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w:t>
      </w:r>
      <w:r w:rsidR="005524A9" w:rsidRPr="00386B83">
        <w:rPr>
          <w:rFonts w:ascii="Tahoma" w:hAnsi="Tahoma" w:cs="Tahoma"/>
        </w:rPr>
        <w:t>szkodę, gdy</w:t>
      </w:r>
      <w:r w:rsidRPr="00386B83">
        <w:rPr>
          <w:rFonts w:ascii="Tahoma" w:hAnsi="Tahoma" w:cs="Tahoma"/>
        </w:rPr>
        <w:t xml:space="preserve">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w:t>
      </w:r>
      <w:r w:rsidR="001924BE">
        <w:rPr>
          <w:rFonts w:ascii="Tahoma" w:hAnsi="Tahoma" w:cs="Tahoma"/>
        </w:rPr>
        <w:t xml:space="preserve">szkody </w:t>
      </w:r>
      <w:r w:rsidRPr="00386B83">
        <w:rPr>
          <w:rFonts w:ascii="Tahoma" w:hAnsi="Tahoma" w:cs="Tahoma"/>
        </w:rPr>
        <w:t>sporządzając stosowny protokół opisujący przyczynę zdarzenia, rozmiary szkody, sposób naprawy oraz wyliczenie wartości szkody; protokół (</w:t>
      </w:r>
      <w:r w:rsidR="001924BE">
        <w:rPr>
          <w:rFonts w:ascii="Tahoma" w:hAnsi="Tahoma" w:cs="Tahoma"/>
        </w:rPr>
        <w:t xml:space="preserve">lub </w:t>
      </w:r>
      <w:r w:rsidRPr="00386B83">
        <w:rPr>
          <w:rFonts w:ascii="Tahoma" w:hAnsi="Tahoma" w:cs="Tahoma"/>
        </w:rPr>
        <w:t xml:space="preserve">faktura za naprawę) będzie podstawą do wyliczenia odszkodowania przez Ubezpieczyciela. Dotyczy ubezpieczenia </w:t>
      </w:r>
      <w:r w:rsidR="001924BE">
        <w:rPr>
          <w:rFonts w:ascii="Tahoma" w:hAnsi="Tahoma" w:cs="Tahoma"/>
        </w:rPr>
        <w:t>mienia o</w:t>
      </w:r>
      <w:r w:rsidRPr="00386B83">
        <w:rPr>
          <w:rFonts w:ascii="Tahoma" w:hAnsi="Tahoma" w:cs="Tahoma"/>
        </w:rPr>
        <w:t xml:space="preserve">d </w:t>
      </w:r>
      <w:r w:rsidR="001924BE">
        <w:rPr>
          <w:rFonts w:ascii="Tahoma" w:hAnsi="Tahoma" w:cs="Tahoma"/>
        </w:rPr>
        <w:t>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 Dotyczy ubezpieczenia </w:t>
      </w:r>
      <w:r w:rsidR="009A3D82">
        <w:rPr>
          <w:rFonts w:ascii="Tahoma" w:hAnsi="Tahoma" w:cs="Tahoma"/>
        </w:rPr>
        <w:t>mienia od 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w:t>
      </w:r>
      <w:proofErr w:type="spellStart"/>
      <w:r w:rsidRPr="00386B83">
        <w:rPr>
          <w:rFonts w:ascii="Tahoma" w:hAnsi="Tahoma" w:cs="Tahoma"/>
        </w:rPr>
        <w:t>niskocennym</w:t>
      </w:r>
      <w:proofErr w:type="spellEnd"/>
      <w:r w:rsidRPr="00386B83">
        <w:rPr>
          <w:rFonts w:ascii="Tahoma" w:hAnsi="Tahoma" w:cs="Tahoma"/>
        </w:rPr>
        <w:t xml:space="preserve">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w:t>
      </w:r>
      <w:r w:rsidR="005B7D85">
        <w:rPr>
          <w:rFonts w:ascii="Tahoma" w:hAnsi="Tahoma" w:cs="Tahoma"/>
        </w:rPr>
        <w:t xml:space="preserve">wszystkich ryzyk oraz </w:t>
      </w:r>
      <w:r w:rsidRPr="00386B83">
        <w:rPr>
          <w:rFonts w:ascii="Tahoma" w:hAnsi="Tahoma" w:cs="Tahoma"/>
        </w:rPr>
        <w:t xml:space="preserve">sprzętu elektronicznego od wszystkich ryzyk. </w:t>
      </w:r>
      <w:r w:rsidRPr="00386B83">
        <w:rPr>
          <w:rFonts w:ascii="Tahoma" w:hAnsi="Tahoma" w:cs="Tahoma"/>
          <w:b/>
        </w:rPr>
        <w:t>Klauzu</w:t>
      </w:r>
      <w:r w:rsidRPr="004E0821">
        <w:rPr>
          <w:rFonts w:ascii="Tahoma" w:hAnsi="Tahoma" w:cs="Tahoma"/>
          <w:b/>
        </w:rPr>
        <w:t>l</w:t>
      </w:r>
      <w:r w:rsidRPr="00386B83">
        <w:rPr>
          <w:rFonts w:ascii="Tahoma" w:hAnsi="Tahoma" w:cs="Tahoma"/>
          <w:b/>
        </w:rPr>
        <w:t>a obligatoryjna</w:t>
      </w:r>
      <w:r w:rsidRPr="00386B83">
        <w:rPr>
          <w:rFonts w:ascii="Tahoma" w:hAnsi="Tahoma" w:cs="Tahoma"/>
        </w:rPr>
        <w:t>.</w:t>
      </w:r>
    </w:p>
    <w:p w:rsidR="000268EE" w:rsidRDefault="000268EE" w:rsidP="004B49E1">
      <w:pPr>
        <w:pStyle w:val="Akapitzlist"/>
        <w:numPr>
          <w:ilvl w:val="3"/>
          <w:numId w:val="4"/>
        </w:numPr>
        <w:ind w:left="426" w:hanging="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00A66D83">
        <w:rPr>
          <w:rFonts w:ascii="Tahoma" w:hAnsi="Tahoma" w:cs="Tahoma"/>
        </w:rPr>
        <w:t xml:space="preserve"> (Części I)</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rsidR="00735010" w:rsidRPr="00735010" w:rsidRDefault="00735010" w:rsidP="00735010">
      <w:pPr>
        <w:pStyle w:val="Akapitzlist"/>
        <w:ind w:left="426"/>
        <w:jc w:val="both"/>
        <w:rPr>
          <w:rFonts w:ascii="Tahoma" w:hAnsi="Tahoma" w:cs="Tahoma"/>
        </w:rPr>
      </w:pPr>
    </w:p>
    <w:p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rsidR="000268EE" w:rsidRPr="00334403" w:rsidRDefault="000268EE" w:rsidP="00850478">
      <w:pPr>
        <w:pStyle w:val="Akapitzlist"/>
        <w:numPr>
          <w:ilvl w:val="1"/>
          <w:numId w:val="10"/>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rsidR="000268EE" w:rsidRPr="00334403" w:rsidRDefault="000268EE" w:rsidP="00850478">
      <w:pPr>
        <w:pStyle w:val="Akapitzlist"/>
        <w:numPr>
          <w:ilvl w:val="1"/>
          <w:numId w:val="10"/>
        </w:numPr>
        <w:tabs>
          <w:tab w:val="num" w:pos="426"/>
        </w:tabs>
        <w:ind w:left="851" w:hanging="425"/>
        <w:jc w:val="both"/>
        <w:rPr>
          <w:rFonts w:ascii="Tahoma" w:hAnsi="Tahoma" w:cs="Tahoma"/>
        </w:rPr>
      </w:pPr>
      <w:r w:rsidRPr="00334403">
        <w:rPr>
          <w:rFonts w:ascii="Tahoma" w:hAnsi="Tahoma" w:cs="Tahoma"/>
        </w:rPr>
        <w:lastRenderedPageBreak/>
        <w:t xml:space="preserve">za przezorną sumę ubezpieczenia uznaje się dodatkową sumę ubezpieczenia, która rozdziela się na sumy ubezpieczenia tych kategorii ubezpieczonego mienia lub nakładów adaptacyjnych, dla których wystąpiło </w:t>
      </w:r>
      <w:proofErr w:type="spellStart"/>
      <w:r w:rsidRPr="00334403">
        <w:rPr>
          <w:rFonts w:ascii="Tahoma" w:hAnsi="Tahoma" w:cs="Tahoma"/>
        </w:rPr>
        <w:t>niedoubezpieczenie</w:t>
      </w:r>
      <w:proofErr w:type="spellEnd"/>
      <w:r w:rsidRPr="00334403">
        <w:rPr>
          <w:rFonts w:ascii="Tahoma" w:hAnsi="Tahoma" w:cs="Tahoma"/>
        </w:rPr>
        <w:t>, lub w odniesieniu do których suma ubezpieczenia jest niewystarczająca ze względu na poniesione koszty związane z uniknięciem lub ograniczeniem rozmiaru szkody,</w:t>
      </w:r>
    </w:p>
    <w:p w:rsidR="000268EE" w:rsidRPr="00334403" w:rsidRDefault="000268EE" w:rsidP="00850478">
      <w:pPr>
        <w:pStyle w:val="Akapitzlist"/>
        <w:numPr>
          <w:ilvl w:val="1"/>
          <w:numId w:val="10"/>
        </w:numPr>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w:t>
      </w:r>
      <w:proofErr w:type="spellStart"/>
      <w:r w:rsidRPr="00386B83">
        <w:rPr>
          <w:rFonts w:ascii="Tahoma" w:hAnsi="Tahoma" w:cs="Tahoma"/>
        </w:rPr>
        <w:t>niedoubezpieczenie</w:t>
      </w:r>
      <w:proofErr w:type="spellEnd"/>
      <w:r w:rsidRPr="00386B83">
        <w:rPr>
          <w:rFonts w:ascii="Tahoma" w:hAnsi="Tahoma" w:cs="Tahoma"/>
        </w:rPr>
        <w:t xml:space="preserve"> o ile zgłoszona do ubezpieczenia suma ubezpieczenia odpowiada wartości księgowej brutto. W przypadku ubezpieczenia mienia w systemie sum stałych według wartości odtworzeniowej nie będzie miała zastosowanie zasada proporcji i z tym związane </w:t>
      </w:r>
      <w:proofErr w:type="spellStart"/>
      <w:r w:rsidRPr="00386B83">
        <w:rPr>
          <w:rFonts w:ascii="Tahoma" w:hAnsi="Tahoma" w:cs="Tahoma"/>
        </w:rPr>
        <w:t>niedoubezpieczenie</w:t>
      </w:r>
      <w:proofErr w:type="spellEnd"/>
      <w:r w:rsidRPr="00386B83">
        <w:rPr>
          <w:rFonts w:ascii="Tahoma" w:hAnsi="Tahoma" w:cs="Tahoma"/>
        </w:rPr>
        <w:t xml:space="preserve"> o ile różnica pomiędzy sumą ubezpieczenia zgłoszoną do ubezpieczenia a wartością odtworzenia nie będzie większa niż 30% sumy zgłoszonej do ubezpieczenia. Klauzula ma zastosowanie w ubezpieczeniu </w:t>
      </w:r>
      <w:r w:rsidR="000A42A8">
        <w:rPr>
          <w:rFonts w:ascii="Tahoma" w:hAnsi="Tahoma" w:cs="Tahoma"/>
        </w:rPr>
        <w:t xml:space="preserve">mienia </w:t>
      </w:r>
      <w:r w:rsidRPr="00386B83">
        <w:rPr>
          <w:rFonts w:ascii="Tahoma" w:hAnsi="Tahoma" w:cs="Tahoma"/>
        </w:rPr>
        <w:t xml:space="preserve">od </w:t>
      </w:r>
      <w:r w:rsidR="000A42A8">
        <w:rPr>
          <w:rFonts w:ascii="Tahoma" w:hAnsi="Tahoma" w:cs="Tahoma"/>
        </w:rPr>
        <w:t>wszystkich ryzyk</w:t>
      </w:r>
      <w:r w:rsidRPr="00386B83">
        <w:rPr>
          <w:rFonts w:ascii="Tahoma" w:hAnsi="Tahoma" w:cs="Tahoma"/>
        </w:rPr>
        <w:t xml:space="preserve"> i w ubezpieczeniu sprzętu elektronicznego od </w:t>
      </w:r>
      <w:r w:rsidR="000A42A8">
        <w:rPr>
          <w:rFonts w:ascii="Tahoma" w:hAnsi="Tahoma" w:cs="Tahoma"/>
        </w:rPr>
        <w:t>wszystkich ryzyk</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rsidR="000268EE" w:rsidRPr="00386B83" w:rsidRDefault="000268EE" w:rsidP="0071215F">
      <w:pPr>
        <w:pStyle w:val="Akapitzlist"/>
        <w:numPr>
          <w:ilvl w:val="3"/>
          <w:numId w:val="4"/>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 xml:space="preserve">Klauzula aktów </w:t>
      </w:r>
      <w:r w:rsidR="005524A9" w:rsidRPr="00386B83">
        <w:rPr>
          <w:rFonts w:ascii="Tahoma" w:hAnsi="Tahoma" w:cs="Tahoma"/>
          <w:b/>
        </w:rPr>
        <w:t>terroryzmu</w:t>
      </w:r>
      <w:r w:rsidR="005524A9" w:rsidRPr="00386B83">
        <w:rPr>
          <w:rFonts w:ascii="Tahoma" w:hAnsi="Tahoma" w:cs="Tahoma"/>
        </w:rPr>
        <w:t xml:space="preserve"> –</w:t>
      </w:r>
      <w:r w:rsidRPr="00386B83">
        <w:rPr>
          <w:rFonts w:ascii="Tahoma" w:hAnsi="Tahoma" w:cs="Tahoma"/>
        </w:rPr>
        <w:t xml:space="preserve"> z zachowaniem pozostałych, nie zmienionych niniejszą klauzulą, postanowień umowy ubezpieczenia, strony uzgodniły, że:</w:t>
      </w:r>
    </w:p>
    <w:p w:rsidR="000268EE" w:rsidRPr="00334403" w:rsidRDefault="000268EE" w:rsidP="00850478">
      <w:pPr>
        <w:pStyle w:val="Akapitzlist"/>
        <w:numPr>
          <w:ilvl w:val="1"/>
          <w:numId w:val="9"/>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rsidR="000268EE" w:rsidRPr="00334403" w:rsidRDefault="000268EE" w:rsidP="00850478">
      <w:pPr>
        <w:pStyle w:val="Akapitzlist"/>
        <w:numPr>
          <w:ilvl w:val="1"/>
          <w:numId w:val="9"/>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rsidR="000268EE" w:rsidRPr="00334403" w:rsidRDefault="000268EE" w:rsidP="00850478">
      <w:pPr>
        <w:pStyle w:val="Akapitzlist"/>
        <w:numPr>
          <w:ilvl w:val="1"/>
          <w:numId w:val="9"/>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0A42A8">
        <w:rPr>
          <w:rFonts w:ascii="Tahoma" w:hAnsi="Tahoma" w:cs="Tahoma"/>
        </w:rPr>
        <w:t>mienia od wszystkich ryzyk</w:t>
      </w:r>
      <w:r w:rsidRPr="00D01792">
        <w:rPr>
          <w:rFonts w:ascii="Tahoma" w:hAnsi="Tahoma" w:cs="Tahoma"/>
        </w:rPr>
        <w:t xml:space="preserve">. </w:t>
      </w:r>
    </w:p>
    <w:p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t>
      </w:r>
      <w:r w:rsidRPr="00386B83">
        <w:rPr>
          <w:rFonts w:ascii="Tahoma" w:hAnsi="Tahoma" w:cs="Tahoma"/>
        </w:rPr>
        <w:lastRenderedPageBreak/>
        <w:t>wszystkich ubezpieczeń będących przedmiotem postępowania</w:t>
      </w:r>
      <w:r w:rsidR="00AA4BEB">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 xml:space="preserve">Klauzula </w:t>
      </w:r>
      <w:proofErr w:type="spellStart"/>
      <w:r w:rsidRPr="003D6B43">
        <w:rPr>
          <w:rFonts w:ascii="Tahoma" w:hAnsi="Tahoma" w:cs="Tahoma"/>
          <w:b/>
        </w:rPr>
        <w:t>zalaniowa</w:t>
      </w:r>
      <w:proofErr w:type="spellEnd"/>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rsidR="000268EE" w:rsidRDefault="000268EE" w:rsidP="0071215F">
      <w:pPr>
        <w:pStyle w:val="Akapitzlist"/>
        <w:numPr>
          <w:ilvl w:val="3"/>
          <w:numId w:val="4"/>
        </w:numPr>
        <w:spacing w:after="0"/>
        <w:ind w:left="426" w:hanging="426"/>
        <w:jc w:val="both"/>
        <w:rPr>
          <w:rFonts w:ascii="Tahoma" w:hAnsi="Tahoma" w:cs="Tahoma"/>
        </w:rPr>
      </w:pPr>
      <w:r w:rsidRPr="003D6B43">
        <w:rPr>
          <w:rFonts w:ascii="Tahoma" w:hAnsi="Tahoma" w:cs="Tahoma"/>
          <w:b/>
        </w:rPr>
        <w:t xml:space="preserve">Klauzula katastrofy </w:t>
      </w:r>
      <w:r w:rsidR="005524A9" w:rsidRPr="003D6B43">
        <w:rPr>
          <w:rFonts w:ascii="Tahoma" w:hAnsi="Tahoma" w:cs="Tahoma"/>
          <w:b/>
        </w:rPr>
        <w:t>budowlanej</w:t>
      </w:r>
      <w:r w:rsidR="005524A9" w:rsidRPr="003D6B43">
        <w:rPr>
          <w:rFonts w:ascii="Tahoma" w:hAnsi="Tahoma" w:cs="Tahoma"/>
        </w:rPr>
        <w:t xml:space="preserve"> -</w:t>
      </w:r>
      <w:r w:rsidRPr="003D6B43">
        <w:rPr>
          <w:rFonts w:ascii="Tahoma" w:hAnsi="Tahoma" w:cs="Tahoma"/>
        </w:rPr>
        <w:t xml:space="preserve">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rsidR="00BF1166" w:rsidRPr="00BF1166" w:rsidRDefault="00BF1166" w:rsidP="00BF1166">
      <w:pPr>
        <w:spacing w:before="200"/>
        <w:ind w:left="426"/>
        <w:jc w:val="both"/>
        <w:rPr>
          <w:rFonts w:ascii="Tahoma" w:hAnsi="Tahoma" w:cs="Tahoma"/>
        </w:rPr>
      </w:pPr>
      <w:r w:rsidRPr="00BF1166">
        <w:rPr>
          <w:rFonts w:ascii="Tahoma" w:hAnsi="Tahoma" w:cs="Tahoma"/>
        </w:rPr>
        <w:t xml:space="preserve">Dotyczy ubezpieczenia </w:t>
      </w:r>
      <w:r w:rsidR="00DC0F5E">
        <w:rPr>
          <w:rFonts w:ascii="Tahoma" w:hAnsi="Tahoma" w:cs="Tahoma"/>
        </w:rPr>
        <w:t>mienia od wszystkich ryzyk</w:t>
      </w:r>
      <w:r w:rsidRPr="00BF1166">
        <w:rPr>
          <w:rFonts w:ascii="Tahoma" w:hAnsi="Tahoma" w:cs="Tahoma"/>
        </w:rPr>
        <w:t xml:space="preserve"> oraz sprzętu elektronicznego od wszystkich ryzyk. </w:t>
      </w:r>
      <w:r w:rsidRPr="00BF1166">
        <w:rPr>
          <w:rFonts w:ascii="Tahoma" w:hAnsi="Tahoma" w:cs="Tahoma"/>
          <w:b/>
        </w:rPr>
        <w:t>Klauzula fakultatywna</w:t>
      </w:r>
      <w:r w:rsidRPr="00BF1166">
        <w:rPr>
          <w:rFonts w:ascii="Tahoma" w:hAnsi="Tahoma" w:cs="Tahoma"/>
        </w:rPr>
        <w:t>.</w:t>
      </w:r>
    </w:p>
    <w:p w:rsidR="000268EE" w:rsidRDefault="000268EE" w:rsidP="00BF1166">
      <w:pPr>
        <w:pStyle w:val="Akapitzlist"/>
        <w:numPr>
          <w:ilvl w:val="3"/>
          <w:numId w:val="4"/>
        </w:numPr>
        <w:spacing w:after="0"/>
        <w:ind w:left="426" w:hanging="426"/>
        <w:jc w:val="both"/>
        <w:rPr>
          <w:rFonts w:ascii="Tahoma" w:hAnsi="Tahoma" w:cs="Tahoma"/>
        </w:rPr>
      </w:pPr>
      <w:r w:rsidRPr="00BF1166">
        <w:rPr>
          <w:rFonts w:ascii="Tahoma" w:hAnsi="Tahoma" w:cs="Tahoma"/>
          <w:b/>
        </w:rPr>
        <w:t>Klauzula deszczu nawalnego</w:t>
      </w:r>
      <w:r w:rsidRPr="00BF1166">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00206D2B" w:rsidRPr="00BF1166">
        <w:rPr>
          <w:rFonts w:ascii="Tahoma" w:hAnsi="Tahoma" w:cs="Tahoma"/>
        </w:rPr>
        <w:t xml:space="preserve">Dotyczy ubezpieczenia </w:t>
      </w:r>
      <w:r w:rsidR="00206D2B">
        <w:rPr>
          <w:rFonts w:ascii="Tahoma" w:hAnsi="Tahoma" w:cs="Tahoma"/>
        </w:rPr>
        <w:t>mienia od wszystkich ryzyk</w:t>
      </w:r>
      <w:r w:rsidR="00206D2B" w:rsidRPr="00206D2B">
        <w:rPr>
          <w:rFonts w:ascii="Tahoma" w:hAnsi="Tahoma" w:cs="Tahoma"/>
        </w:rPr>
        <w:t xml:space="preserve">. </w:t>
      </w:r>
      <w:r w:rsidRPr="00BF1166">
        <w:rPr>
          <w:rFonts w:ascii="Tahoma" w:hAnsi="Tahoma" w:cs="Tahoma"/>
          <w:b/>
        </w:rPr>
        <w:t>Klauzula fakultatywna</w:t>
      </w:r>
      <w:r w:rsidRPr="00BF1166">
        <w:rPr>
          <w:rFonts w:ascii="Tahoma" w:hAnsi="Tahoma" w:cs="Tahoma"/>
        </w:rPr>
        <w:t>.</w:t>
      </w:r>
    </w:p>
    <w:p w:rsidR="00BF1166" w:rsidRPr="00BF1166" w:rsidRDefault="00BF1166" w:rsidP="00BF1166">
      <w:pPr>
        <w:pStyle w:val="Akapitzlist"/>
        <w:spacing w:after="0"/>
        <w:ind w:left="426"/>
        <w:jc w:val="both"/>
        <w:rPr>
          <w:rFonts w:ascii="Tahoma" w:hAnsi="Tahoma" w:cs="Tahoma"/>
        </w:rPr>
      </w:pPr>
    </w:p>
    <w:p w:rsidR="000268EE" w:rsidRPr="003D6B43" w:rsidRDefault="000268EE" w:rsidP="00850478">
      <w:pPr>
        <w:pStyle w:val="Akapitzlist"/>
        <w:numPr>
          <w:ilvl w:val="0"/>
          <w:numId w:val="12"/>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w:t>
      </w:r>
      <w:r w:rsidR="004255B4">
        <w:rPr>
          <w:rFonts w:ascii="Tahoma" w:hAnsi="Tahoma" w:cs="Tahoma"/>
        </w:rPr>
        <w:t>mienia od wszystkich ryzyk</w:t>
      </w:r>
      <w:r w:rsidRPr="003D6B43">
        <w:rPr>
          <w:rFonts w:ascii="Tahoma" w:hAnsi="Tahoma" w:cs="Tahoma"/>
        </w:rPr>
        <w:t xml:space="preserve"> o szkody powstałe na skutek działania niskich temperatur, w szczególności polegające na rozerwaniu rur lub innych przedmiotów na skutek zamarznięcia pozostających w nich płynów. Limit odpowiedzialności 50.000 zł. Dotyczy ubezpieczenia </w:t>
      </w:r>
      <w:r w:rsidR="004255B4">
        <w:rPr>
          <w:rFonts w:ascii="Tahoma" w:hAnsi="Tahoma" w:cs="Tahoma"/>
        </w:rPr>
        <w:t xml:space="preserve">mienia </w:t>
      </w:r>
      <w:r w:rsidRPr="003D6B43">
        <w:rPr>
          <w:rFonts w:ascii="Tahoma" w:hAnsi="Tahoma" w:cs="Tahoma"/>
        </w:rPr>
        <w:t xml:space="preserve">od </w:t>
      </w:r>
      <w:r w:rsidR="004255B4">
        <w:rPr>
          <w:rFonts w:ascii="Tahoma" w:hAnsi="Tahoma" w:cs="Tahoma"/>
        </w:rPr>
        <w:t>wszystkich ryzyk</w:t>
      </w:r>
      <w:r w:rsidRPr="003D6B43">
        <w:rPr>
          <w:rFonts w:ascii="Tahoma" w:hAnsi="Tahoma" w:cs="Tahoma"/>
        </w:rPr>
        <w:t xml:space="preserve"> i sprzętu elektronicznego od wszystkich ryzyk. </w:t>
      </w:r>
      <w:r w:rsidRPr="003D6B43">
        <w:rPr>
          <w:rFonts w:ascii="Tahoma" w:hAnsi="Tahoma" w:cs="Tahoma"/>
          <w:b/>
        </w:rPr>
        <w:t>Klauzula fakultatywna</w:t>
      </w:r>
      <w:r w:rsidRPr="003D6B43">
        <w:rPr>
          <w:rFonts w:ascii="Tahoma" w:hAnsi="Tahoma" w:cs="Tahoma"/>
        </w:rPr>
        <w:t>.</w:t>
      </w:r>
    </w:p>
    <w:p w:rsidR="000268EE" w:rsidRPr="003D6B43" w:rsidRDefault="000268EE" w:rsidP="00850478">
      <w:pPr>
        <w:pStyle w:val="Akapitzlist"/>
        <w:numPr>
          <w:ilvl w:val="0"/>
          <w:numId w:val="12"/>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t>
      </w:r>
      <w:r w:rsidRPr="003D6B43">
        <w:rPr>
          <w:rFonts w:ascii="Tahoma" w:hAnsi="Tahoma" w:cs="Tahoma"/>
        </w:rPr>
        <w:lastRenderedPageBreak/>
        <w:t xml:space="preserve">wodociągowych oraz kanalizacyjnych. Limit odpowiedzialności na jedno i wszystkie zdarzenia 50.000,00 zł. Dotyczy ubezpieczenia mienia od </w:t>
      </w:r>
      <w:r w:rsidR="004255B4">
        <w:rPr>
          <w:rFonts w:ascii="Tahoma" w:hAnsi="Tahoma" w:cs="Tahoma"/>
        </w:rPr>
        <w:t>wszystkich ryzyk</w:t>
      </w:r>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rsidR="000268EE" w:rsidRPr="003D6B43" w:rsidRDefault="000268EE" w:rsidP="00850478">
      <w:pPr>
        <w:pStyle w:val="Akapitzlist"/>
        <w:numPr>
          <w:ilvl w:val="0"/>
          <w:numId w:val="12"/>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w:t>
      </w:r>
      <w:r w:rsidR="004255B4">
        <w:rPr>
          <w:rFonts w:ascii="Tahoma" w:hAnsi="Tahoma" w:cs="Tahoma"/>
        </w:rPr>
        <w:t>wszystkich ryzyk</w:t>
      </w:r>
      <w:r w:rsidRPr="00D01792">
        <w:rPr>
          <w:rFonts w:ascii="Tahoma" w:hAnsi="Tahoma" w:cs="Tahoma"/>
        </w:rPr>
        <w:t xml:space="preserve">. </w:t>
      </w:r>
      <w:r w:rsidRPr="003D6B43">
        <w:rPr>
          <w:rFonts w:ascii="Tahoma" w:hAnsi="Tahoma" w:cs="Tahoma"/>
          <w:b/>
        </w:rPr>
        <w:t>Klauzula fakultatywna</w:t>
      </w:r>
      <w:r w:rsidR="005C18D6">
        <w:rPr>
          <w:rFonts w:ascii="Tahoma" w:hAnsi="Tahoma" w:cs="Tahoma"/>
        </w:rPr>
        <w:t>.</w:t>
      </w:r>
    </w:p>
    <w:p w:rsidR="000268EE" w:rsidRPr="005C18D6" w:rsidRDefault="000268EE" w:rsidP="00850478">
      <w:pPr>
        <w:pStyle w:val="Akapitzlist"/>
        <w:numPr>
          <w:ilvl w:val="0"/>
          <w:numId w:val="12"/>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rsidR="000268EE" w:rsidRDefault="000268EE" w:rsidP="00850478">
      <w:pPr>
        <w:pStyle w:val="Akapitzlist"/>
        <w:numPr>
          <w:ilvl w:val="0"/>
          <w:numId w:val="12"/>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rsidR="00A65E92" w:rsidRDefault="00A65E92" w:rsidP="00850478">
      <w:pPr>
        <w:pStyle w:val="Akapitzlist"/>
        <w:numPr>
          <w:ilvl w:val="0"/>
          <w:numId w:val="12"/>
        </w:numPr>
        <w:tabs>
          <w:tab w:val="clear" w:pos="1212"/>
          <w:tab w:val="num" w:pos="426"/>
        </w:tabs>
        <w:ind w:left="425" w:hanging="425"/>
        <w:contextualSpacing w:val="0"/>
        <w:jc w:val="both"/>
        <w:rPr>
          <w:rFonts w:ascii="Tahoma" w:hAnsi="Tahoma" w:cs="Tahoma"/>
        </w:rPr>
      </w:pPr>
      <w:r w:rsidRPr="00A65E92">
        <w:rPr>
          <w:rFonts w:ascii="Tahoma" w:hAnsi="Tahoma" w:cs="Tahoma"/>
          <w:b/>
        </w:rPr>
        <w:t>Klauzula powolnego działania</w:t>
      </w:r>
      <w:r w:rsidRPr="00A65E92">
        <w:rPr>
          <w:rFonts w:ascii="Tahoma" w:hAnsi="Tahoma" w:cs="Tahoma"/>
        </w:rPr>
        <w:t xml:space="preserve"> - z zachowaniem pozostałych, nie zmienionych niniejszą klauzulą, postanowień umowy ubezpieczenia, strony uzgodniły, że zakres ubezpieczenia rozszerzają o szkody w mieniu Zamawiającego powstałe w wyniku powolnego oddziaływania czynników zewnętrznych, w tym wód gruntowych. Limit odpowiedzialności na jedno i wszystkie zdarzenia w okresie ubezpieczenia 30.000 zł. </w:t>
      </w:r>
      <w:r w:rsidRPr="00A65E92">
        <w:rPr>
          <w:rFonts w:ascii="Tahoma" w:hAnsi="Tahoma" w:cs="Tahoma"/>
          <w:b/>
        </w:rPr>
        <w:t>Klauzula fakultatywna</w:t>
      </w:r>
      <w:r w:rsidRPr="00A65E92">
        <w:rPr>
          <w:rFonts w:ascii="Tahoma" w:hAnsi="Tahoma" w:cs="Tahoma"/>
        </w:rPr>
        <w:t>.</w:t>
      </w:r>
    </w:p>
    <w:p w:rsidR="00B118AF" w:rsidRDefault="00B118AF" w:rsidP="00B118AF">
      <w:pPr>
        <w:jc w:val="both"/>
        <w:rPr>
          <w:rFonts w:ascii="Tahoma" w:hAnsi="Tahoma" w:cs="Tahoma"/>
        </w:rPr>
      </w:pPr>
    </w:p>
    <w:p w:rsidR="00B118AF" w:rsidRDefault="00B118AF" w:rsidP="00B118AF">
      <w:pPr>
        <w:spacing w:after="0"/>
        <w:jc w:val="both"/>
        <w:rPr>
          <w:rFonts w:ascii="Tahoma" w:hAnsi="Tahoma" w:cs="Tahoma"/>
          <w:b/>
        </w:rPr>
      </w:pPr>
      <w:r>
        <w:rPr>
          <w:rFonts w:ascii="Tahoma" w:hAnsi="Tahoma" w:cs="Tahoma"/>
          <w:b/>
        </w:rPr>
        <w:t xml:space="preserve">Część </w:t>
      </w:r>
      <w:r w:rsidR="00436BAE">
        <w:rPr>
          <w:rFonts w:ascii="Tahoma" w:hAnsi="Tahoma" w:cs="Tahoma"/>
          <w:b/>
        </w:rPr>
        <w:t>II</w:t>
      </w:r>
      <w:r>
        <w:rPr>
          <w:rFonts w:ascii="Tahoma" w:hAnsi="Tahoma" w:cs="Tahoma"/>
          <w:b/>
        </w:rPr>
        <w:t>:</w:t>
      </w:r>
    </w:p>
    <w:p w:rsidR="00B118AF" w:rsidRDefault="00B118AF" w:rsidP="00B118AF">
      <w:pPr>
        <w:spacing w:after="0"/>
        <w:jc w:val="both"/>
        <w:rPr>
          <w:rFonts w:ascii="Tahoma" w:hAnsi="Tahoma" w:cs="Tahoma"/>
          <w:b/>
        </w:rPr>
      </w:pPr>
    </w:p>
    <w:p w:rsidR="00B118AF" w:rsidRDefault="00744B1C" w:rsidP="00850478">
      <w:pPr>
        <w:pStyle w:val="Akapitzlist"/>
        <w:numPr>
          <w:ilvl w:val="3"/>
          <w:numId w:val="12"/>
        </w:numPr>
        <w:tabs>
          <w:tab w:val="clear" w:pos="2880"/>
        </w:tabs>
        <w:ind w:left="426" w:hanging="426"/>
        <w:jc w:val="both"/>
        <w:rPr>
          <w:rFonts w:ascii="Tahoma" w:hAnsi="Tahoma" w:cs="Tahoma"/>
        </w:rPr>
      </w:pPr>
      <w:r w:rsidRPr="00744B1C">
        <w:rPr>
          <w:rFonts w:ascii="Tahoma" w:hAnsi="Tahoma" w:cs="Tahoma"/>
          <w:b/>
        </w:rPr>
        <w:t xml:space="preserve">Klauzula funduszu prewencyjnego – </w:t>
      </w:r>
      <w:r w:rsidRPr="00744B1C">
        <w:rPr>
          <w:rFonts w:ascii="Tahoma" w:hAnsi="Tahoma" w:cs="Tahoma"/>
        </w:rPr>
        <w:t>Ubezpieczyciel stawia do dyspozycji Ubezpieczającego fundusz prewencyjny w wysokości 10% płaconych składek z całości ubezpieczeń zawartych w wyniku niniejszego postępowania</w:t>
      </w:r>
      <w:r>
        <w:rPr>
          <w:rFonts w:ascii="Tahoma" w:hAnsi="Tahoma" w:cs="Tahoma"/>
        </w:rPr>
        <w:t xml:space="preserve"> (Części II)</w:t>
      </w:r>
      <w:r w:rsidRPr="00744B1C">
        <w:rPr>
          <w:rFonts w:ascii="Tahoma" w:hAnsi="Tahoma" w:cs="Tahoma"/>
        </w:rPr>
        <w:t xml:space="preserve">. Cel prewencyjny na który zostaną wydatkowane środki zostanie uzgodniony pomiędzy ubezpieczycielem a </w:t>
      </w:r>
      <w:r w:rsidRPr="00744B1C">
        <w:rPr>
          <w:rFonts w:ascii="Tahoma" w:hAnsi="Tahoma" w:cs="Tahoma"/>
        </w:rPr>
        <w:lastRenderedPageBreak/>
        <w:t>zamawiającym. Czynności związane z</w:t>
      </w:r>
      <w:r w:rsidRPr="00744B1C">
        <w:rPr>
          <w:rFonts w:ascii="Tahoma" w:hAnsi="Tahoma" w:cs="Tahoma"/>
          <w:b/>
        </w:rPr>
        <w:t xml:space="preserve"> </w:t>
      </w:r>
      <w:r w:rsidRPr="00744B1C">
        <w:rPr>
          <w:rFonts w:ascii="Tahoma" w:hAnsi="Tahoma" w:cs="Tahoma"/>
        </w:rPr>
        <w:t>wykonaniem zadania prewencyjnego zostaną wykonane zgodnie z uregulowaniami ubezpieczyciela.</w:t>
      </w:r>
      <w:r w:rsidRPr="00744B1C">
        <w:rPr>
          <w:rFonts w:ascii="Tahoma" w:hAnsi="Tahoma" w:cs="Tahoma"/>
          <w:b/>
        </w:rPr>
        <w:t xml:space="preserve"> Klauzula fakultatywna.</w:t>
      </w:r>
    </w:p>
    <w:p w:rsidR="00B118AF" w:rsidRPr="00060E34" w:rsidRDefault="00B118AF" w:rsidP="00B118AF">
      <w:pPr>
        <w:pStyle w:val="Akapitzlist"/>
        <w:ind w:left="426"/>
        <w:jc w:val="both"/>
        <w:rPr>
          <w:rFonts w:ascii="Tahoma" w:hAnsi="Tahoma" w:cs="Tahoma"/>
        </w:rPr>
      </w:pPr>
    </w:p>
    <w:p w:rsidR="00B118AF" w:rsidRPr="00B118AF" w:rsidRDefault="00B118AF" w:rsidP="00850478">
      <w:pPr>
        <w:pStyle w:val="Akapitzlist"/>
        <w:numPr>
          <w:ilvl w:val="3"/>
          <w:numId w:val="12"/>
        </w:numPr>
        <w:tabs>
          <w:tab w:val="clear" w:pos="2880"/>
        </w:tabs>
        <w:ind w:left="426" w:hanging="426"/>
        <w:jc w:val="both"/>
        <w:rPr>
          <w:rFonts w:ascii="Tahoma" w:hAnsi="Tahoma" w:cs="Tahoma"/>
        </w:rPr>
      </w:pPr>
      <w:r w:rsidRPr="00D205F1">
        <w:rPr>
          <w:rFonts w:ascii="Tahoma" w:hAnsi="Tahoma" w:cs="Tahoma"/>
          <w:b/>
        </w:rPr>
        <w:t xml:space="preserve">Klauzula ubezpieczenia szkód </w:t>
      </w:r>
      <w:r>
        <w:rPr>
          <w:rFonts w:ascii="Tahoma" w:hAnsi="Tahoma" w:cs="Tahoma"/>
          <w:b/>
        </w:rPr>
        <w:t xml:space="preserve">powstałych </w:t>
      </w:r>
      <w:bookmarkStart w:id="2" w:name="_Hlk87010857"/>
      <w:r>
        <w:rPr>
          <w:rFonts w:ascii="Tahoma" w:hAnsi="Tahoma" w:cs="Tahoma"/>
          <w:b/>
        </w:rPr>
        <w:t>w związku z wykonywaniem lotów w przestrzeni powietrznej bez odpowiedniego zezwolenia</w:t>
      </w:r>
      <w:r w:rsidRPr="00D205F1">
        <w:rPr>
          <w:rFonts w:ascii="Tahoma" w:hAnsi="Tahoma" w:cs="Tahoma"/>
          <w:b/>
        </w:rPr>
        <w:t xml:space="preserve"> </w:t>
      </w:r>
      <w:bookmarkEnd w:id="2"/>
      <w:r w:rsidRPr="00D205F1">
        <w:rPr>
          <w:rFonts w:ascii="Tahoma" w:hAnsi="Tahoma" w:cs="Tahoma"/>
          <w:b/>
        </w:rPr>
        <w:t xml:space="preserve">- </w:t>
      </w:r>
      <w:r w:rsidRPr="00D205F1">
        <w:rPr>
          <w:rFonts w:ascii="Tahoma" w:hAnsi="Tahoma" w:cs="Tahoma"/>
        </w:rPr>
        <w:t xml:space="preserve">z zachowaniem pozostałych, nie zmienionych niniejszą klauzulą, postanowień umowy ubezpieczenia, strony uzgodniły, że zakres ubezpieczenia </w:t>
      </w:r>
      <w:r>
        <w:rPr>
          <w:rFonts w:ascii="Tahoma" w:hAnsi="Tahoma" w:cs="Tahoma"/>
        </w:rPr>
        <w:t>obejmuje szkody</w:t>
      </w:r>
      <w:r w:rsidRPr="00D205F1">
        <w:rPr>
          <w:rFonts w:ascii="Tahoma" w:hAnsi="Tahoma" w:cs="Tahoma"/>
        </w:rPr>
        <w:t xml:space="preserve"> do których doszło </w:t>
      </w:r>
      <w:r w:rsidRPr="00386FF9">
        <w:rPr>
          <w:rFonts w:ascii="Tahoma" w:hAnsi="Tahoma" w:cs="Tahoma"/>
        </w:rPr>
        <w:t>w związku z wykonyw</w:t>
      </w:r>
      <w:r>
        <w:rPr>
          <w:rFonts w:ascii="Tahoma" w:hAnsi="Tahoma" w:cs="Tahoma"/>
        </w:rPr>
        <w:t>anie</w:t>
      </w:r>
      <w:r w:rsidRPr="00386FF9">
        <w:rPr>
          <w:rFonts w:ascii="Tahoma" w:hAnsi="Tahoma" w:cs="Tahoma"/>
        </w:rPr>
        <w:t>m lotów w przestrzeni powietrznej bez odpowiedniego zezwolenia</w:t>
      </w:r>
      <w:r>
        <w:rPr>
          <w:rFonts w:ascii="Tahoma" w:hAnsi="Tahoma" w:cs="Tahoma"/>
        </w:rPr>
        <w:t>, gdy takie zezwolenie było wymagane.</w:t>
      </w:r>
      <w:r w:rsidRPr="00D205F1">
        <w:rPr>
          <w:rFonts w:ascii="Tahoma" w:hAnsi="Tahoma" w:cs="Tahoma"/>
        </w:rPr>
        <w:t xml:space="preserve"> </w:t>
      </w:r>
      <w:r w:rsidRPr="00382A0D">
        <w:rPr>
          <w:rFonts w:ascii="Tahoma" w:hAnsi="Tahoma" w:cs="Tahoma"/>
          <w:b/>
        </w:rPr>
        <w:t xml:space="preserve">Klauzula </w:t>
      </w:r>
      <w:r>
        <w:rPr>
          <w:rFonts w:ascii="Tahoma" w:hAnsi="Tahoma" w:cs="Tahoma"/>
          <w:b/>
        </w:rPr>
        <w:t>fakultatywna</w:t>
      </w:r>
      <w:r w:rsidRPr="00382A0D">
        <w:rPr>
          <w:rFonts w:ascii="Tahoma" w:hAnsi="Tahoma" w:cs="Tahoma"/>
          <w:b/>
        </w:rPr>
        <w:t>.</w:t>
      </w:r>
    </w:p>
    <w:p w:rsidR="00B118AF" w:rsidRPr="00060E34" w:rsidRDefault="00B118AF" w:rsidP="00B118AF">
      <w:pPr>
        <w:pStyle w:val="Akapitzlist"/>
        <w:ind w:left="426"/>
        <w:jc w:val="both"/>
        <w:rPr>
          <w:rFonts w:ascii="Tahoma" w:hAnsi="Tahoma" w:cs="Tahoma"/>
        </w:rPr>
      </w:pPr>
    </w:p>
    <w:p w:rsidR="00B118AF" w:rsidRDefault="00B118AF" w:rsidP="00850478">
      <w:pPr>
        <w:pStyle w:val="Akapitzlist"/>
        <w:numPr>
          <w:ilvl w:val="3"/>
          <w:numId w:val="12"/>
        </w:numPr>
        <w:tabs>
          <w:tab w:val="clear" w:pos="2880"/>
        </w:tabs>
        <w:spacing w:after="240"/>
        <w:ind w:left="425" w:hanging="425"/>
        <w:jc w:val="both"/>
        <w:rPr>
          <w:rFonts w:ascii="Tahoma" w:hAnsi="Tahoma" w:cs="Tahoma"/>
          <w:b/>
        </w:rPr>
      </w:pPr>
      <w:r w:rsidRPr="00D205F1">
        <w:rPr>
          <w:rFonts w:ascii="Tahoma" w:hAnsi="Tahoma" w:cs="Tahoma"/>
          <w:b/>
        </w:rPr>
        <w:t xml:space="preserve">Klauzula </w:t>
      </w:r>
      <w:r>
        <w:rPr>
          <w:rFonts w:ascii="Tahoma" w:hAnsi="Tahoma" w:cs="Tahoma"/>
          <w:b/>
        </w:rPr>
        <w:t xml:space="preserve">ubezpieczenia szkód powstałych podczas lotów nocnych oraz poza zasięgiem wzroku - </w:t>
      </w:r>
      <w:r w:rsidRPr="002322EC">
        <w:rPr>
          <w:rFonts w:ascii="Tahoma" w:hAnsi="Tahoma" w:cs="Tahoma"/>
        </w:rPr>
        <w:t>z zachowaniem pozostałych, nie zmienionych niniejszą klauzulą, postanowień umowy ubezpieczenia, strony uzgodniły, że zakres ubezpieczenia rozszerzają o s</w:t>
      </w:r>
      <w:r>
        <w:rPr>
          <w:rFonts w:ascii="Tahoma" w:hAnsi="Tahoma" w:cs="Tahoma"/>
        </w:rPr>
        <w:t>zkody do których doszło podczas lotów nocnych oraz poza zasięgiem wzroku</w:t>
      </w:r>
      <w:r w:rsidRPr="002322EC">
        <w:rPr>
          <w:rFonts w:ascii="Tahoma" w:hAnsi="Tahoma" w:cs="Tahoma"/>
        </w:rPr>
        <w:t>.</w:t>
      </w:r>
      <w:r w:rsidRPr="002322EC">
        <w:rPr>
          <w:rFonts w:ascii="Tahoma" w:hAnsi="Tahoma" w:cs="Tahoma"/>
          <w:b/>
        </w:rPr>
        <w:t xml:space="preserve"> Klauzula fakultatywna</w:t>
      </w:r>
      <w:r>
        <w:rPr>
          <w:rFonts w:ascii="Tahoma" w:hAnsi="Tahoma" w:cs="Tahoma"/>
          <w:b/>
        </w:rPr>
        <w:t>.</w:t>
      </w:r>
    </w:p>
    <w:p w:rsidR="00B118AF" w:rsidRPr="00060E34" w:rsidRDefault="00B118AF" w:rsidP="00B118AF">
      <w:pPr>
        <w:pStyle w:val="Akapitzlist"/>
        <w:spacing w:after="240"/>
        <w:ind w:left="425"/>
        <w:jc w:val="both"/>
        <w:rPr>
          <w:rFonts w:ascii="Tahoma" w:hAnsi="Tahoma" w:cs="Tahoma"/>
          <w:b/>
        </w:rPr>
      </w:pPr>
    </w:p>
    <w:p w:rsidR="00B118AF" w:rsidRPr="00376742" w:rsidRDefault="00B118AF" w:rsidP="00850478">
      <w:pPr>
        <w:pStyle w:val="Akapitzlist"/>
        <w:numPr>
          <w:ilvl w:val="3"/>
          <w:numId w:val="12"/>
        </w:numPr>
        <w:tabs>
          <w:tab w:val="clear" w:pos="2880"/>
        </w:tabs>
        <w:ind w:left="426" w:hanging="426"/>
        <w:jc w:val="both"/>
        <w:rPr>
          <w:rFonts w:ascii="Tahoma" w:hAnsi="Tahoma" w:cs="Tahoma"/>
        </w:rPr>
      </w:pPr>
      <w:r w:rsidRPr="008A34E3">
        <w:rPr>
          <w:rFonts w:ascii="Tahoma" w:hAnsi="Tahoma" w:cs="Tahoma"/>
          <w:b/>
        </w:rPr>
        <w:t xml:space="preserve">Klauzula </w:t>
      </w:r>
      <w:r>
        <w:rPr>
          <w:rFonts w:ascii="Tahoma" w:hAnsi="Tahoma" w:cs="Tahoma"/>
          <w:b/>
        </w:rPr>
        <w:t xml:space="preserve">ubezpieczenia szkód powstałych w wyniku użytkowania statku powietrznego przez osoby nieposiadające odpowiednich uprawnień </w:t>
      </w:r>
      <w:r w:rsidRPr="008A34E3">
        <w:rPr>
          <w:rFonts w:ascii="Tahoma" w:hAnsi="Tahoma" w:cs="Tahoma"/>
          <w:b/>
        </w:rPr>
        <w:t xml:space="preserve">- </w:t>
      </w:r>
      <w:r w:rsidRPr="008A34E3">
        <w:rPr>
          <w:rFonts w:ascii="Tahoma" w:hAnsi="Tahoma" w:cs="Tahoma"/>
        </w:rPr>
        <w:t xml:space="preserve">z zachowaniem pozostałych, nie zmienionych niniejszą klauzulą, postanowień umowy ubezpieczenia, strony uzgodniły, że zakres ubezpieczenia rozszerzają o szkody do których doszło wskutek </w:t>
      </w:r>
      <w:r>
        <w:rPr>
          <w:rFonts w:ascii="Tahoma" w:hAnsi="Tahoma" w:cs="Tahoma"/>
        </w:rPr>
        <w:t>użytkowania statku powietrznego przez osobę nieposiadającą odpowiednich uprawnień</w:t>
      </w:r>
      <w:r w:rsidRPr="008A34E3">
        <w:rPr>
          <w:rFonts w:ascii="Tahoma" w:hAnsi="Tahoma" w:cs="Tahoma"/>
        </w:rPr>
        <w:t xml:space="preserve">. </w:t>
      </w:r>
      <w:r w:rsidRPr="008A34E3">
        <w:rPr>
          <w:rFonts w:ascii="Tahoma" w:hAnsi="Tahoma" w:cs="Tahoma"/>
          <w:b/>
        </w:rPr>
        <w:t>Klauzula fakultatywna.</w:t>
      </w:r>
    </w:p>
    <w:p w:rsidR="00B118AF" w:rsidRPr="00B118AF" w:rsidRDefault="00B118AF" w:rsidP="00B118AF">
      <w:pPr>
        <w:jc w:val="both"/>
        <w:rPr>
          <w:rFonts w:ascii="Tahoma" w:hAnsi="Tahoma" w:cs="Tahoma"/>
        </w:rPr>
      </w:pPr>
    </w:p>
    <w:p w:rsidR="000268EE" w:rsidRPr="005C18D6" w:rsidRDefault="000268EE" w:rsidP="00451A0F">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r w:rsidR="00513F15">
        <w:rPr>
          <w:rFonts w:ascii="Tahoma" w:hAnsi="Tahoma" w:cs="Tahoma"/>
          <w:b/>
        </w:rPr>
        <w:t xml:space="preserve"> (dotyczy części I)</w:t>
      </w:r>
      <w:r w:rsidRPr="005C18D6">
        <w:rPr>
          <w:rFonts w:ascii="Tahoma" w:hAnsi="Tahoma" w:cs="Tahoma"/>
          <w:b/>
        </w:rPr>
        <w:t>:</w:t>
      </w:r>
    </w:p>
    <w:p w:rsidR="00944FCA" w:rsidRDefault="00944FCA" w:rsidP="005C18D6">
      <w:pPr>
        <w:spacing w:after="0"/>
        <w:ind w:left="709"/>
        <w:jc w:val="both"/>
        <w:rPr>
          <w:rFonts w:ascii="Tahoma" w:hAnsi="Tahoma" w:cs="Tahoma"/>
        </w:rPr>
      </w:pPr>
    </w:p>
    <w:p w:rsidR="008A40A3" w:rsidRDefault="008A40A3" w:rsidP="005C18D6">
      <w:pPr>
        <w:spacing w:after="0"/>
        <w:ind w:left="709"/>
        <w:jc w:val="both"/>
        <w:rPr>
          <w:rFonts w:ascii="Tahoma" w:hAnsi="Tahoma" w:cs="Tahoma"/>
        </w:rPr>
      </w:pPr>
    </w:p>
    <w:p w:rsidR="000268EE" w:rsidRPr="00D01792" w:rsidRDefault="000268EE" w:rsidP="00451A0F">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rsidR="000268EE" w:rsidRPr="00D01792" w:rsidRDefault="000268EE" w:rsidP="002247F5">
      <w:pPr>
        <w:spacing w:after="0"/>
        <w:jc w:val="both"/>
        <w:rPr>
          <w:rFonts w:ascii="Tahoma" w:hAnsi="Tahoma" w:cs="Tahoma"/>
        </w:rPr>
      </w:pPr>
    </w:p>
    <w:p w:rsidR="000268EE" w:rsidRDefault="000268EE" w:rsidP="0071215F">
      <w:pPr>
        <w:pStyle w:val="Akapitzlist"/>
        <w:numPr>
          <w:ilvl w:val="3"/>
          <w:numId w:val="4"/>
        </w:numPr>
        <w:spacing w:after="0"/>
        <w:ind w:left="426" w:hanging="426"/>
        <w:jc w:val="both"/>
        <w:rPr>
          <w:rFonts w:ascii="Tahoma" w:hAnsi="Tahoma" w:cs="Tahoma"/>
        </w:rPr>
      </w:pPr>
      <w:r w:rsidRPr="005C18D6">
        <w:rPr>
          <w:rFonts w:ascii="Tahoma" w:hAnsi="Tahoma" w:cs="Tahoma"/>
        </w:rPr>
        <w:t xml:space="preserve">Ubezpieczenie mienia od </w:t>
      </w:r>
      <w:r w:rsidR="00865678">
        <w:rPr>
          <w:rFonts w:ascii="Tahoma" w:hAnsi="Tahoma" w:cs="Tahoma"/>
        </w:rPr>
        <w:t>wszystkich ryzyk</w:t>
      </w:r>
      <w:r w:rsidRPr="005C18D6">
        <w:rPr>
          <w:rFonts w:ascii="Tahoma" w:hAnsi="Tahoma" w:cs="Tahoma"/>
        </w:rPr>
        <w:t>:</w:t>
      </w:r>
    </w:p>
    <w:p w:rsidR="00865678" w:rsidRDefault="00865678" w:rsidP="00865678">
      <w:pPr>
        <w:pStyle w:val="Akapitzlist"/>
        <w:spacing w:after="0"/>
        <w:ind w:left="426"/>
        <w:jc w:val="both"/>
        <w:rPr>
          <w:rFonts w:ascii="Tahoma" w:hAnsi="Tahoma" w:cs="Tahoma"/>
        </w:rPr>
      </w:pPr>
    </w:p>
    <w:p w:rsidR="00865678" w:rsidRPr="005C18D6" w:rsidRDefault="00865678" w:rsidP="00865678">
      <w:pPr>
        <w:pStyle w:val="Akapitzlist"/>
        <w:spacing w:after="0"/>
        <w:ind w:left="426"/>
        <w:jc w:val="both"/>
        <w:rPr>
          <w:rFonts w:ascii="Tahoma" w:hAnsi="Tahoma" w:cs="Tahoma"/>
        </w:rPr>
      </w:pPr>
      <w:r>
        <w:rPr>
          <w:rFonts w:ascii="Tahoma" w:hAnsi="Tahoma" w:cs="Tahoma"/>
        </w:rPr>
        <w:t>Zakres ubezpieczenia winien obejmować odpowiedzialność ubezpieczyciela za wszelkie nagłe, nieprzewidzialne, wywołane przyczyną zewnętrzną zdarzenia z wyjątkiem wyraźnie wyłączonych na podstawie ogólnych warunków ubezpieczenia.</w:t>
      </w:r>
    </w:p>
    <w:p w:rsidR="000268EE" w:rsidRPr="00D01792" w:rsidRDefault="000268EE" w:rsidP="002247F5">
      <w:pPr>
        <w:spacing w:after="0"/>
        <w:jc w:val="both"/>
        <w:rPr>
          <w:rFonts w:ascii="Tahoma" w:hAnsi="Tahoma" w:cs="Tahoma"/>
        </w:rPr>
      </w:pPr>
    </w:p>
    <w:p w:rsidR="000268EE" w:rsidRPr="00D01792" w:rsidRDefault="00AE6EB4" w:rsidP="005C18D6">
      <w:pPr>
        <w:spacing w:after="0"/>
        <w:ind w:left="426"/>
        <w:jc w:val="both"/>
        <w:rPr>
          <w:rFonts w:ascii="Tahoma" w:hAnsi="Tahoma" w:cs="Tahoma"/>
        </w:rPr>
      </w:pPr>
      <w:r>
        <w:rPr>
          <w:rFonts w:ascii="Tahoma" w:hAnsi="Tahoma" w:cs="Tahoma"/>
        </w:rPr>
        <w:t>W ramach z</w:t>
      </w:r>
      <w:r w:rsidR="000268EE" w:rsidRPr="00D01792">
        <w:rPr>
          <w:rFonts w:ascii="Tahoma" w:hAnsi="Tahoma" w:cs="Tahoma"/>
        </w:rPr>
        <w:t>akres</w:t>
      </w:r>
      <w:r>
        <w:rPr>
          <w:rFonts w:ascii="Tahoma" w:hAnsi="Tahoma" w:cs="Tahoma"/>
        </w:rPr>
        <w:t>u</w:t>
      </w:r>
      <w:r w:rsidR="000268EE" w:rsidRPr="00D01792">
        <w:rPr>
          <w:rFonts w:ascii="Tahoma" w:hAnsi="Tahoma" w:cs="Tahoma"/>
        </w:rPr>
        <w:t xml:space="preserve"> ubezpieczenia </w:t>
      </w:r>
      <w:r>
        <w:rPr>
          <w:rFonts w:ascii="Tahoma" w:hAnsi="Tahoma" w:cs="Tahoma"/>
        </w:rPr>
        <w:t>ochroną winny być objęte</w:t>
      </w:r>
      <w:r w:rsidR="000268EE" w:rsidRPr="00D01792">
        <w:rPr>
          <w:rFonts w:ascii="Tahoma" w:hAnsi="Tahoma" w:cs="Tahoma"/>
        </w:rPr>
        <w:t xml:space="preserve"> co najmniej następujące ryzyka i koszty:</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wodno – kanalizacyjnych lub technologicznych, dym, uderzenie pojazdu, w tym należącego do ubezpieczonego,</w:t>
      </w:r>
    </w:p>
    <w:p w:rsidR="000268EE" w:rsidRDefault="000268EE" w:rsidP="005C18D6">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koszty zabezpieczenia ubezpieczonego mienia przed bezpośrednim zagrożeniem ze strony zdarzenia objętego ubezpieczeniem, koszty akcji ratowniczej, koszty uprząt</w:t>
      </w:r>
      <w:r w:rsidR="00610303">
        <w:rPr>
          <w:rFonts w:ascii="Tahoma" w:hAnsi="Tahoma" w:cs="Tahoma"/>
        </w:rPr>
        <w:t>nięcia pozostałości po szkodzie,</w:t>
      </w:r>
    </w:p>
    <w:p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kradzież z włamaniem – rozumianą jako zabór mienia z zamkniętego lokalu po usunięciu przy użyciu siły lub narzędzi istniejących zabezpieczeń, lub zabór mienia z </w:t>
      </w:r>
      <w:r w:rsidR="005524A9" w:rsidRPr="00D01792">
        <w:rPr>
          <w:rFonts w:ascii="Tahoma" w:hAnsi="Tahoma" w:cs="Tahoma"/>
        </w:rPr>
        <w:t>lokalu,</w:t>
      </w:r>
      <w:r w:rsidRPr="00D01792">
        <w:rPr>
          <w:rFonts w:ascii="Tahoma" w:hAnsi="Tahoma" w:cs="Tahoma"/>
        </w:rPr>
        <w:t xml:space="preserve"> w którym sprawca ukrył się przed jego zamknięciem i pozostawił ślady mogące stanowić dowód jego ukrycia,</w:t>
      </w:r>
    </w:p>
    <w:p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Pr>
          <w:rFonts w:ascii="Tahoma" w:hAnsi="Tahoma" w:cs="Tahoma"/>
        </w:rPr>
        <w:t>adzieży z włamaniem lub rabunku)</w:t>
      </w:r>
      <w:r w:rsidRPr="00D01792">
        <w:rPr>
          <w:rFonts w:ascii="Tahoma" w:hAnsi="Tahoma" w:cs="Tahoma"/>
        </w:rPr>
        <w:t>,</w:t>
      </w:r>
    </w:p>
    <w:p w:rsidR="00610303"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rsidR="00610303" w:rsidRPr="00D01792" w:rsidRDefault="00610303" w:rsidP="00610303">
      <w:pPr>
        <w:tabs>
          <w:tab w:val="left" w:pos="709"/>
        </w:tabs>
        <w:spacing w:after="0"/>
        <w:ind w:left="426"/>
        <w:jc w:val="both"/>
        <w:rPr>
          <w:rFonts w:ascii="Tahoma" w:hAnsi="Tahoma" w:cs="Tahoma"/>
        </w:rPr>
      </w:pPr>
      <w:r w:rsidRPr="00610303">
        <w:rPr>
          <w:rFonts w:ascii="Tahoma" w:hAnsi="Tahoma" w:cs="Tahoma"/>
        </w:rPr>
        <w:t xml:space="preserve">- </w:t>
      </w:r>
      <w:r>
        <w:rPr>
          <w:rFonts w:ascii="Tahoma" w:hAnsi="Tahoma" w:cs="Tahoma"/>
        </w:rPr>
        <w:tab/>
      </w:r>
      <w:r w:rsidRPr="00610303">
        <w:rPr>
          <w:rFonts w:ascii="Tahoma" w:hAnsi="Tahoma" w:cs="Tahoma"/>
        </w:rPr>
        <w:t xml:space="preserve">zbicie lub pęknięcie szyb oraz </w:t>
      </w:r>
      <w:r>
        <w:rPr>
          <w:rFonts w:ascii="Tahoma" w:hAnsi="Tahoma" w:cs="Tahoma"/>
        </w:rPr>
        <w:t>przedmiotów szklanych albo ceramicznych.</w:t>
      </w:r>
    </w:p>
    <w:p w:rsidR="00610303" w:rsidRPr="00D01792" w:rsidRDefault="00610303" w:rsidP="005C18D6">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r w:rsidR="00C851CB">
        <w:rPr>
          <w:rFonts w:ascii="Tahoma" w:hAnsi="Tahoma" w:cs="Tahoma"/>
        </w:rPr>
        <w:t xml:space="preserve"> Sumy ubezpieczenia budynków obejmują również wartość paneli fotowoltaicznych lub solarnych jeśli zostały zainstalowane na danym obiekcie.</w:t>
      </w: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maszyn, urządzeń, wyposażenia zawierają również wartoś</w:t>
      </w:r>
      <w:r w:rsidR="00256E99">
        <w:rPr>
          <w:rFonts w:ascii="Tahoma" w:hAnsi="Tahoma" w:cs="Tahoma"/>
        </w:rPr>
        <w:t xml:space="preserve">ć </w:t>
      </w:r>
      <w:proofErr w:type="spellStart"/>
      <w:r w:rsidR="00256E99">
        <w:rPr>
          <w:rFonts w:ascii="Tahoma" w:hAnsi="Tahoma" w:cs="Tahoma"/>
        </w:rPr>
        <w:t>niskocennych</w:t>
      </w:r>
      <w:proofErr w:type="spellEnd"/>
      <w:r w:rsidR="00256E99">
        <w:rPr>
          <w:rFonts w:ascii="Tahoma" w:hAnsi="Tahoma" w:cs="Tahoma"/>
        </w:rPr>
        <w:t xml:space="preserve"> środków trwałych</w:t>
      </w:r>
      <w:r w:rsidRPr="00D01792">
        <w:rPr>
          <w:rFonts w:ascii="Tahoma" w:hAnsi="Tahoma" w:cs="Tahoma"/>
        </w:rPr>
        <w:t>.</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 xml:space="preserve">Ubezpieczenie sprzętu elektronicznego od </w:t>
      </w:r>
      <w:r w:rsidR="00610303">
        <w:rPr>
          <w:rFonts w:ascii="Tahoma" w:hAnsi="Tahoma" w:cs="Tahoma"/>
        </w:rPr>
        <w:t>wszystkich ryzyk</w:t>
      </w:r>
      <w:r w:rsidRPr="009B7F65">
        <w:rPr>
          <w:rFonts w:ascii="Tahoma" w:hAnsi="Tahoma" w:cs="Tahoma"/>
        </w:rPr>
        <w:t>:</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D01792">
        <w:rPr>
          <w:rFonts w:ascii="Tahoma" w:hAnsi="Tahoma" w:cs="Tahoma"/>
        </w:rPr>
        <w:t>itp</w:t>
      </w:r>
      <w:proofErr w:type="spellEnd"/>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rsidR="000268EE" w:rsidRPr="00D01792" w:rsidRDefault="000268EE" w:rsidP="009B7F65">
      <w:pPr>
        <w:spacing w:after="0"/>
        <w:ind w:left="426"/>
        <w:jc w:val="both"/>
        <w:rPr>
          <w:rFonts w:ascii="Tahoma" w:hAnsi="Tahoma" w:cs="Tahoma"/>
        </w:rPr>
      </w:pPr>
      <w:r w:rsidRPr="00CB342B">
        <w:rPr>
          <w:rFonts w:ascii="Tahoma" w:hAnsi="Tahoma" w:cs="Tahoma"/>
        </w:rPr>
        <w:t xml:space="preserve">- suma ubezpieczenia: </w:t>
      </w:r>
      <w:r w:rsidR="00CB342B" w:rsidRPr="00CB342B">
        <w:rPr>
          <w:rFonts w:ascii="Tahoma" w:hAnsi="Tahoma" w:cs="Tahoma"/>
        </w:rPr>
        <w:t>5</w:t>
      </w:r>
      <w:r w:rsidRPr="00CB342B">
        <w:rPr>
          <w:rFonts w:ascii="Tahoma" w:hAnsi="Tahoma" w:cs="Tahoma"/>
        </w:rPr>
        <w:t>0.000 zł</w:t>
      </w:r>
    </w:p>
    <w:p w:rsidR="000268EE" w:rsidRPr="00D01792" w:rsidRDefault="000268EE" w:rsidP="009B7F65">
      <w:pPr>
        <w:spacing w:after="0"/>
        <w:ind w:left="426"/>
        <w:jc w:val="both"/>
        <w:rPr>
          <w:rFonts w:ascii="Tahoma" w:hAnsi="Tahoma" w:cs="Tahoma"/>
        </w:rPr>
      </w:pPr>
    </w:p>
    <w:p w:rsidR="000268EE"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rsidR="00052B00" w:rsidRDefault="00052B00" w:rsidP="009B7F65">
      <w:pPr>
        <w:spacing w:after="0"/>
        <w:ind w:left="426"/>
        <w:jc w:val="both"/>
        <w:rPr>
          <w:rFonts w:ascii="Tahoma" w:hAnsi="Tahoma" w:cs="Tahoma"/>
        </w:rPr>
      </w:pPr>
    </w:p>
    <w:p w:rsidR="00052B00" w:rsidRPr="00D01792" w:rsidRDefault="00052B00" w:rsidP="009B7F65">
      <w:pPr>
        <w:spacing w:after="0"/>
        <w:ind w:left="426"/>
        <w:jc w:val="both"/>
        <w:rPr>
          <w:rFonts w:ascii="Tahoma" w:hAnsi="Tahoma" w:cs="Tahoma"/>
        </w:rPr>
      </w:pPr>
      <w:r>
        <w:rPr>
          <w:rFonts w:ascii="Tahoma" w:hAnsi="Tahoma" w:cs="Tahoma"/>
        </w:rPr>
        <w:t xml:space="preserve">Przekazanie sprzętu elektronicznego uczniom na czas nauki zdalnej nie powoduje zmiany w ochronie ubezpieczeniowej ani zasad likwidacji szkód. Zakład ubezpieczeń rezygnuje z roszczeń regresowych w stosunku do uczniów i osób pozostający z nimi we wspólnym gospodarstwie domowym. </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odpowiedzialności cywilnej deliktowej: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 xml:space="preserve">cego niedbalstwa ubezpieczonego lub </w:t>
      </w:r>
      <w:r w:rsidR="004B49E1">
        <w:rPr>
          <w:rFonts w:ascii="Tahoma" w:hAnsi="Tahoma" w:cs="Tahoma"/>
        </w:rPr>
        <w:t>osób,</w:t>
      </w:r>
      <w:r w:rsidR="00312465">
        <w:rPr>
          <w:rFonts w:ascii="Tahoma" w:hAnsi="Tahoma" w:cs="Tahoma"/>
        </w:rPr>
        <w:t xml:space="preserve"> za które ponosi odpowiedzialność.</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odpowiedzialność cywilna deliktowa i kontraktowa wraz z rozszerzeniami </w:t>
      </w:r>
      <w:r w:rsidR="004B49E1" w:rsidRPr="00D01792">
        <w:rPr>
          <w:rFonts w:ascii="Tahoma" w:hAnsi="Tahoma" w:cs="Tahoma"/>
        </w:rPr>
        <w:t>opisanymi w</w:t>
      </w:r>
      <w:r w:rsidRPr="00D01792">
        <w:rPr>
          <w:rFonts w:ascii="Tahoma" w:hAnsi="Tahoma" w:cs="Tahoma"/>
        </w:rPr>
        <w:t xml:space="preserve"> dalszej części </w:t>
      </w:r>
      <w:r w:rsidR="00256E99">
        <w:rPr>
          <w:rFonts w:ascii="Tahoma" w:hAnsi="Tahoma" w:cs="Tahoma"/>
        </w:rPr>
        <w:t>zapytania ofertowego</w:t>
      </w:r>
      <w:r w:rsidRPr="00D01792">
        <w:rPr>
          <w:rFonts w:ascii="Tahoma" w:hAnsi="Tahoma" w:cs="Tahoma"/>
        </w:rPr>
        <w:t>,</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koszty obrony sądowej przed roszczeniami poszkodowanych, w sporze cywilnym prowadzonym zgodnie z zaleceniami </w:t>
      </w:r>
      <w:r w:rsidR="00256E99">
        <w:rPr>
          <w:rFonts w:ascii="Tahoma" w:hAnsi="Tahoma" w:cs="Tahoma"/>
        </w:rPr>
        <w:t>Ubezpieczyciela</w:t>
      </w:r>
      <w:r w:rsidRPr="00D01792">
        <w:rPr>
          <w:rFonts w:ascii="Tahoma" w:hAnsi="Tahoma" w:cs="Tahoma"/>
        </w:rPr>
        <w:t>.</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w:t>
      </w:r>
      <w:proofErr w:type="spellStart"/>
      <w:r w:rsidRPr="00D01792">
        <w:rPr>
          <w:rFonts w:ascii="Tahoma" w:hAnsi="Tahoma" w:cs="Tahoma"/>
        </w:rPr>
        <w:t>zarzadzaniem</w:t>
      </w:r>
      <w:proofErr w:type="spellEnd"/>
      <w:r w:rsidRPr="00D01792">
        <w:rPr>
          <w:rFonts w:ascii="Tahoma" w:hAnsi="Tahoma" w:cs="Tahoma"/>
        </w:rPr>
        <w:t xml:space="preserve"> takimi drogami, bez obowiązku zgłaszania tego faktu.</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Ubezpieczenia komunikacyjne:</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 xml:space="preserve">Ubezpieczenie OC – suma ubezpieczenia </w:t>
      </w:r>
      <w:proofErr w:type="spellStart"/>
      <w:r w:rsidRPr="009B7F65">
        <w:rPr>
          <w:rFonts w:ascii="Tahoma" w:hAnsi="Tahoma" w:cs="Tahoma"/>
        </w:rPr>
        <w:t>podstawowa</w:t>
      </w:r>
      <w:proofErr w:type="spellEnd"/>
      <w:r w:rsidRPr="009B7F65">
        <w:rPr>
          <w:rFonts w:ascii="Tahoma" w:hAnsi="Tahoma" w:cs="Tahoma"/>
        </w:rPr>
        <w:t>,</w:t>
      </w:r>
    </w:p>
    <w:p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NNW – suma ubezpieczenia 1</w:t>
      </w:r>
      <w:r w:rsidR="00B04893">
        <w:rPr>
          <w:rFonts w:ascii="Tahoma" w:hAnsi="Tahoma" w:cs="Tahoma"/>
        </w:rPr>
        <w:t>5</w:t>
      </w:r>
      <w:r w:rsidRPr="009B7F65">
        <w:rPr>
          <w:rFonts w:ascii="Tahoma" w:hAnsi="Tahoma" w:cs="Tahoma"/>
        </w:rPr>
        <w:t>.000 zł,</w:t>
      </w:r>
    </w:p>
    <w:p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lastRenderedPageBreak/>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xml:space="preserve">.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w:t>
      </w:r>
      <w:proofErr w:type="spellStart"/>
      <w:r w:rsidRPr="009B7F65">
        <w:rPr>
          <w:rFonts w:ascii="Tahoma" w:hAnsi="Tahoma" w:cs="Tahoma"/>
        </w:rPr>
        <w:t>niedoubezpieczenia</w:t>
      </w:r>
      <w:proofErr w:type="spellEnd"/>
      <w:r w:rsidRPr="009B7F65">
        <w:rPr>
          <w:rFonts w:ascii="Tahoma" w:hAnsi="Tahoma" w:cs="Tahoma"/>
        </w:rPr>
        <w:t xml:space="preserve"> nie ma</w:t>
      </w:r>
      <w:r w:rsidR="009F0BDA">
        <w:rPr>
          <w:rFonts w:ascii="Tahoma" w:hAnsi="Tahoma" w:cs="Tahoma"/>
        </w:rPr>
        <w:t xml:space="preserve"> zastosowania</w:t>
      </w:r>
      <w:r w:rsidRPr="009B7F65">
        <w:rPr>
          <w:rFonts w:ascii="Tahoma" w:hAnsi="Tahoma" w:cs="Tahoma"/>
        </w:rPr>
        <w:t xml:space="preserve"> zasada proporcji przy wypłacie odszkodowania. </w:t>
      </w:r>
    </w:p>
    <w:p w:rsidR="000268EE" w:rsidRPr="00D01792" w:rsidRDefault="000268EE" w:rsidP="002247F5">
      <w:pPr>
        <w:spacing w:after="0"/>
        <w:jc w:val="both"/>
        <w:rPr>
          <w:rFonts w:ascii="Tahoma" w:hAnsi="Tahoma" w:cs="Tahoma"/>
        </w:rPr>
      </w:pPr>
    </w:p>
    <w:p w:rsidR="000268EE" w:rsidRPr="00D01792" w:rsidRDefault="000268EE" w:rsidP="00A673BB">
      <w:pPr>
        <w:spacing w:after="0"/>
        <w:ind w:left="426"/>
        <w:jc w:val="both"/>
        <w:rPr>
          <w:rFonts w:ascii="Tahoma" w:hAnsi="Tahoma" w:cs="Tahoma"/>
        </w:rPr>
      </w:pPr>
      <w:r w:rsidRPr="00D01792">
        <w:rPr>
          <w:rFonts w:ascii="Tahoma" w:hAnsi="Tahoma" w:cs="Tahoma"/>
        </w:rPr>
        <w:t xml:space="preserve">Przyjęcie przez </w:t>
      </w:r>
      <w:r w:rsidR="00256E99">
        <w:rPr>
          <w:rFonts w:ascii="Tahoma" w:hAnsi="Tahoma" w:cs="Tahoma"/>
        </w:rPr>
        <w:t>Ubezpieczyciela</w:t>
      </w:r>
      <w:r w:rsidRPr="00D01792">
        <w:rPr>
          <w:rFonts w:ascii="Tahoma" w:hAnsi="Tahoma" w:cs="Tahoma"/>
        </w:rPr>
        <w:t xml:space="preserve"> sumy ubezpieczenia określonej na dzień rozpoczęcia ochrony ubezpieczeniowej nie może wiązać się ze wzrostem składki ponad poziom przedstawiony w ofercie. </w:t>
      </w:r>
    </w:p>
    <w:p w:rsidR="000268EE" w:rsidRPr="00D01792" w:rsidRDefault="000268EE" w:rsidP="009B7F65">
      <w:pPr>
        <w:spacing w:after="0"/>
        <w:ind w:left="426"/>
        <w:jc w:val="both"/>
        <w:rPr>
          <w:rFonts w:ascii="Tahoma" w:hAnsi="Tahoma" w:cs="Tahoma"/>
        </w:rPr>
      </w:pPr>
    </w:p>
    <w:p w:rsidR="000268EE" w:rsidRPr="00D01792" w:rsidRDefault="005524A9" w:rsidP="00A673BB">
      <w:pPr>
        <w:spacing w:after="0"/>
        <w:ind w:left="426"/>
        <w:jc w:val="both"/>
        <w:rPr>
          <w:rFonts w:ascii="Tahoma" w:hAnsi="Tahoma" w:cs="Tahoma"/>
        </w:rPr>
      </w:pPr>
      <w:r w:rsidRPr="00D01792">
        <w:rPr>
          <w:rFonts w:ascii="Tahoma" w:hAnsi="Tahoma" w:cs="Tahoma"/>
        </w:rPr>
        <w:t>Na życzenie</w:t>
      </w:r>
      <w:r w:rsidR="000268EE" w:rsidRPr="00D01792">
        <w:rPr>
          <w:rFonts w:ascii="Tahoma" w:hAnsi="Tahoma" w:cs="Tahoma"/>
        </w:rPr>
        <w:t xml:space="preserve"> wykonawcy, zamawiający udostępni pojazdy celem dokonania oględzin i wykonania dokumentacji zdjęciowej.</w:t>
      </w:r>
    </w:p>
    <w:p w:rsidR="000268EE" w:rsidRPr="00D01792" w:rsidRDefault="000268EE" w:rsidP="009B7F65">
      <w:pPr>
        <w:spacing w:after="0"/>
        <w:ind w:left="426"/>
        <w:jc w:val="both"/>
        <w:rPr>
          <w:rFonts w:ascii="Tahoma" w:hAnsi="Tahoma" w:cs="Tahoma"/>
        </w:rPr>
      </w:pPr>
    </w:p>
    <w:p w:rsidR="000268EE" w:rsidRPr="00D01792" w:rsidRDefault="000268EE" w:rsidP="00F76873">
      <w:pPr>
        <w:spacing w:after="0"/>
        <w:ind w:left="426"/>
        <w:jc w:val="both"/>
        <w:rPr>
          <w:rFonts w:ascii="Tahoma" w:hAnsi="Tahoma" w:cs="Tahoma"/>
        </w:rPr>
      </w:pPr>
      <w:r w:rsidRPr="00D01792">
        <w:rPr>
          <w:rFonts w:ascii="Tahoma" w:hAnsi="Tahoma" w:cs="Tahoma"/>
        </w:rPr>
        <w:t xml:space="preserve">Zakład ubezpieczeń nie jest uprawniony do uznania szkody za </w:t>
      </w:r>
      <w:r w:rsidR="005524A9" w:rsidRPr="00D01792">
        <w:rPr>
          <w:rFonts w:ascii="Tahoma" w:hAnsi="Tahoma" w:cs="Tahoma"/>
        </w:rPr>
        <w:t>całkowitą,</w:t>
      </w:r>
      <w:r w:rsidRPr="00D01792">
        <w:rPr>
          <w:rFonts w:ascii="Tahoma" w:hAnsi="Tahoma" w:cs="Tahoma"/>
        </w:rPr>
        <w:t xml:space="preserve"> jeżeli wykazane kosztorysem przez ubezpieczonego koszty naprawienia szkody nie przekraczają 70% sumy ubezpieczenia pojazdu.</w:t>
      </w:r>
    </w:p>
    <w:p w:rsidR="000268EE" w:rsidRPr="00D01792" w:rsidRDefault="000268EE" w:rsidP="002247F5">
      <w:pPr>
        <w:spacing w:after="0"/>
        <w:jc w:val="both"/>
        <w:rPr>
          <w:rFonts w:ascii="Tahoma" w:hAnsi="Tahoma" w:cs="Tahoma"/>
        </w:rPr>
      </w:pPr>
    </w:p>
    <w:p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Postanowienia dotyczące wszystkich ubezpieczeń:</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w:t>
      </w:r>
      <w:r w:rsidR="00256E99">
        <w:rPr>
          <w:rFonts w:ascii="Tahoma" w:hAnsi="Tahoma" w:cs="Tahoma"/>
        </w:rPr>
        <w:t>go zapytania ofertowego</w:t>
      </w:r>
      <w:r w:rsidRPr="00D01792">
        <w:rPr>
          <w:rFonts w:ascii="Tahoma" w:hAnsi="Tahoma" w:cs="Tahoma"/>
        </w:rPr>
        <w:t>, a składka naliczana będzie za okres udzielonej ochrony, proporcjonalnie do jego trwania (wg systemu „pro rata temporis”, bez stosowania tabeli frykcyjnej).</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w:t>
      </w:r>
      <w:r w:rsidR="004B49E1" w:rsidRPr="00D01792">
        <w:rPr>
          <w:rFonts w:ascii="Tahoma" w:hAnsi="Tahoma" w:cs="Tahoma"/>
        </w:rPr>
        <w:t>techniczne mienia</w:t>
      </w:r>
      <w:r w:rsidRPr="00D01792">
        <w:rPr>
          <w:rFonts w:ascii="Tahoma" w:hAnsi="Tahoma" w:cs="Tahoma"/>
        </w:rPr>
        <w:t xml:space="preserve">. </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O ile w </w:t>
      </w:r>
      <w:r w:rsidR="00256E99">
        <w:rPr>
          <w:rFonts w:ascii="Tahoma" w:hAnsi="Tahoma" w:cs="Tahoma"/>
        </w:rPr>
        <w:t xml:space="preserve">zapytaniu ofertowym </w:t>
      </w:r>
      <w:r w:rsidRPr="00D01792">
        <w:rPr>
          <w:rFonts w:ascii="Tahoma" w:hAnsi="Tahoma" w:cs="Tahoma"/>
        </w:rPr>
        <w:t>nie podano inaczej podane sumy ubezpieczenia zawierają podatek VAT. Odszkodowania wypłacane będą wraz z podatkiem VAT.</w:t>
      </w:r>
    </w:p>
    <w:p w:rsidR="000268EE" w:rsidRPr="00D01792" w:rsidRDefault="000268EE" w:rsidP="009B7F65">
      <w:pPr>
        <w:spacing w:after="0"/>
        <w:ind w:left="426"/>
        <w:jc w:val="both"/>
        <w:rPr>
          <w:rFonts w:ascii="Tahoma" w:hAnsi="Tahoma" w:cs="Tahoma"/>
        </w:rPr>
      </w:pPr>
    </w:p>
    <w:p w:rsidR="000268EE" w:rsidRPr="00D01792" w:rsidRDefault="000268EE" w:rsidP="008F18CD">
      <w:pPr>
        <w:spacing w:after="0"/>
        <w:ind w:left="426"/>
        <w:jc w:val="both"/>
        <w:rPr>
          <w:rFonts w:ascii="Tahoma" w:hAnsi="Tahoma" w:cs="Tahoma"/>
        </w:rPr>
      </w:pPr>
      <w:r w:rsidRPr="00D01792">
        <w:rPr>
          <w:rFonts w:ascii="Tahoma" w:hAnsi="Tahoma" w:cs="Tahoma"/>
        </w:rPr>
        <w:t>Ubezpieczyciel rezygnuje z prawa do regresu w stosunku do:</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rsidR="000268EE" w:rsidRPr="00D01792" w:rsidRDefault="000268EE" w:rsidP="0027379F">
      <w:pPr>
        <w:spacing w:after="0"/>
        <w:ind w:left="567" w:hanging="141"/>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rsidR="00E11C3D" w:rsidRDefault="000268EE" w:rsidP="005775AD">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rsidR="0027379F" w:rsidRPr="0027379F" w:rsidRDefault="0027379F" w:rsidP="0027379F">
      <w:pPr>
        <w:spacing w:after="0"/>
        <w:ind w:left="426"/>
        <w:jc w:val="both"/>
        <w:rPr>
          <w:rFonts w:ascii="Tahoma" w:hAnsi="Tahoma" w:cs="Tahoma"/>
        </w:rPr>
      </w:pPr>
      <w:r w:rsidRPr="0027379F">
        <w:rPr>
          <w:rFonts w:ascii="Tahoma" w:hAnsi="Tahoma" w:cs="Tahoma"/>
        </w:rPr>
        <w:t>Wyłączenie regresu nie dotyczy szkód wyrządzonych umyślnie.</w:t>
      </w:r>
    </w:p>
    <w:p w:rsidR="0027379F" w:rsidRDefault="0027379F" w:rsidP="005775AD">
      <w:pPr>
        <w:spacing w:after="0"/>
        <w:ind w:left="426"/>
        <w:jc w:val="both"/>
        <w:rPr>
          <w:rFonts w:ascii="Tahoma" w:hAnsi="Tahoma" w:cs="Tahoma"/>
        </w:rPr>
      </w:pPr>
    </w:p>
    <w:p w:rsidR="0027379F" w:rsidRDefault="0027379F" w:rsidP="005775AD">
      <w:pPr>
        <w:spacing w:after="0"/>
        <w:ind w:left="426"/>
        <w:jc w:val="both"/>
        <w:rPr>
          <w:rFonts w:ascii="Tahoma" w:hAnsi="Tahoma" w:cs="Tahoma"/>
        </w:rPr>
      </w:pPr>
    </w:p>
    <w:p w:rsidR="0027379F" w:rsidRDefault="0027379F" w:rsidP="005775AD">
      <w:pPr>
        <w:spacing w:after="0"/>
        <w:ind w:left="426"/>
        <w:jc w:val="both"/>
        <w:rPr>
          <w:rFonts w:ascii="Tahoma" w:hAnsi="Tahoma" w:cs="Tahoma"/>
        </w:rPr>
      </w:pPr>
    </w:p>
    <w:p w:rsidR="0027379F" w:rsidRDefault="0027379F" w:rsidP="005775AD">
      <w:pPr>
        <w:spacing w:after="0"/>
        <w:ind w:left="426"/>
        <w:jc w:val="both"/>
        <w:rPr>
          <w:rFonts w:ascii="Tahoma" w:hAnsi="Tahoma" w:cs="Tahoma"/>
        </w:rPr>
      </w:pPr>
    </w:p>
    <w:p w:rsidR="0027379F" w:rsidRDefault="0027379F" w:rsidP="005775AD">
      <w:pPr>
        <w:spacing w:after="0"/>
        <w:ind w:left="426"/>
        <w:jc w:val="both"/>
        <w:rPr>
          <w:rFonts w:ascii="Tahoma" w:hAnsi="Tahoma" w:cs="Tahoma"/>
        </w:rPr>
      </w:pPr>
    </w:p>
    <w:p w:rsidR="000507B2" w:rsidRPr="005775AD" w:rsidRDefault="000507B2" w:rsidP="005775AD">
      <w:pPr>
        <w:spacing w:after="0"/>
        <w:ind w:left="426"/>
        <w:jc w:val="both"/>
        <w:rPr>
          <w:rFonts w:ascii="Tahoma" w:hAnsi="Tahoma" w:cs="Tahoma"/>
        </w:rPr>
      </w:pPr>
    </w:p>
    <w:p w:rsidR="000268EE" w:rsidRP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r w:rsidR="000268EE" w:rsidRPr="009B7F65">
        <w:rPr>
          <w:rFonts w:ascii="Tahoma" w:hAnsi="Tahoma" w:cs="Tahoma"/>
          <w:b/>
          <w:sz w:val="24"/>
          <w:szCs w:val="24"/>
        </w:rPr>
        <w:t>RODZAJE RYZYK PODLEGAJĄCE UBEZPIECZENIU</w:t>
      </w:r>
    </w:p>
    <w:p w:rsidR="000268EE" w:rsidRPr="00D01792" w:rsidRDefault="000268EE" w:rsidP="002247F5">
      <w:pPr>
        <w:spacing w:after="0"/>
        <w:jc w:val="both"/>
        <w:rPr>
          <w:rFonts w:ascii="Tahoma" w:hAnsi="Tahoma" w:cs="Tahoma"/>
        </w:rPr>
      </w:pPr>
    </w:p>
    <w:p w:rsidR="000268EE" w:rsidRPr="009B7F65" w:rsidRDefault="000268EE" w:rsidP="00850478">
      <w:pPr>
        <w:pStyle w:val="Akapitzlist"/>
        <w:numPr>
          <w:ilvl w:val="1"/>
          <w:numId w:val="12"/>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rsidR="000268EE" w:rsidRPr="00D01792" w:rsidRDefault="000268EE" w:rsidP="002247F5">
      <w:pPr>
        <w:spacing w:after="0"/>
        <w:jc w:val="both"/>
        <w:rPr>
          <w:rFonts w:ascii="Tahoma" w:hAnsi="Tahoma" w:cs="Tahoma"/>
        </w:rPr>
      </w:pPr>
    </w:p>
    <w:p w:rsidR="000268EE" w:rsidRPr="009B7F65" w:rsidRDefault="005524A9" w:rsidP="00850478">
      <w:pPr>
        <w:pStyle w:val="Akapitzlist"/>
        <w:numPr>
          <w:ilvl w:val="3"/>
          <w:numId w:val="12"/>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w:t>
      </w:r>
      <w:r w:rsidR="000268EE" w:rsidRPr="009B7F65">
        <w:rPr>
          <w:rFonts w:ascii="Tahoma" w:hAnsi="Tahoma" w:cs="Tahoma"/>
          <w:b/>
        </w:rPr>
        <w:t xml:space="preserve"> cywilnej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Dotyczy wszystkich jednostek wymienionych w </w:t>
      </w:r>
      <w:r w:rsidR="00256E99">
        <w:rPr>
          <w:rFonts w:ascii="Tahoma" w:hAnsi="Tahoma" w:cs="Tahoma"/>
        </w:rPr>
        <w:t>zapytaniu ofertowym</w:t>
      </w:r>
      <w:r w:rsidRPr="00D01792">
        <w:rPr>
          <w:rFonts w:ascii="Tahoma" w:hAnsi="Tahoma" w:cs="Tahoma"/>
        </w:rPr>
        <w:t>.</w:t>
      </w:r>
    </w:p>
    <w:p w:rsidR="000268EE" w:rsidRPr="00D01792" w:rsidRDefault="000268EE" w:rsidP="009B7F65">
      <w:pPr>
        <w:spacing w:after="0"/>
        <w:ind w:left="426"/>
        <w:jc w:val="both"/>
        <w:rPr>
          <w:rFonts w:ascii="Tahoma" w:hAnsi="Tahoma" w:cs="Tahoma"/>
        </w:rPr>
      </w:pPr>
    </w:p>
    <w:p w:rsidR="002F09EE" w:rsidRDefault="000268EE" w:rsidP="009B7F65">
      <w:pPr>
        <w:spacing w:after="0"/>
        <w:ind w:left="426"/>
        <w:jc w:val="both"/>
        <w:rPr>
          <w:rFonts w:ascii="Tahoma" w:hAnsi="Tahoma" w:cs="Tahoma"/>
        </w:rPr>
      </w:pPr>
      <w:r w:rsidRPr="00B51CB1">
        <w:rPr>
          <w:rFonts w:ascii="Tahoma" w:hAnsi="Tahoma" w:cs="Tahoma"/>
        </w:rPr>
        <w:t>Planow</w:t>
      </w:r>
      <w:r w:rsidR="00673429" w:rsidRPr="00B51CB1">
        <w:rPr>
          <w:rFonts w:ascii="Tahoma" w:hAnsi="Tahoma" w:cs="Tahoma"/>
        </w:rPr>
        <w:t>ana wysokość budżetu na rok 20</w:t>
      </w:r>
      <w:r w:rsidR="00127775" w:rsidRPr="00B51CB1">
        <w:rPr>
          <w:rFonts w:ascii="Tahoma" w:hAnsi="Tahoma" w:cs="Tahoma"/>
        </w:rPr>
        <w:t>2</w:t>
      </w:r>
      <w:r w:rsidR="001E7FBE">
        <w:rPr>
          <w:rFonts w:ascii="Tahoma" w:hAnsi="Tahoma" w:cs="Tahoma"/>
        </w:rPr>
        <w:t xml:space="preserve">1 </w:t>
      </w:r>
      <w:r w:rsidRPr="00B51CB1">
        <w:rPr>
          <w:rFonts w:ascii="Tahoma" w:hAnsi="Tahoma" w:cs="Tahoma"/>
        </w:rPr>
        <w:t>(wydatki):</w:t>
      </w:r>
      <w:r w:rsidR="00B6546C" w:rsidRPr="00B51CB1">
        <w:rPr>
          <w:rFonts w:ascii="Tahoma" w:hAnsi="Tahoma" w:cs="Tahoma"/>
        </w:rPr>
        <w:tab/>
      </w:r>
      <w:r w:rsidR="008A40A3" w:rsidRPr="008A40A3">
        <w:rPr>
          <w:rFonts w:ascii="Tahoma" w:hAnsi="Tahoma" w:cs="Tahoma"/>
        </w:rPr>
        <w:t>44.088.105,94 zł</w:t>
      </w:r>
      <w:r w:rsidR="001E453B" w:rsidRPr="001E453B">
        <w:rPr>
          <w:rFonts w:ascii="Tahoma" w:hAnsi="Tahoma" w:cs="Tahoma"/>
        </w:rPr>
        <w:tab/>
      </w:r>
      <w:r w:rsidR="001E453B" w:rsidRPr="001E453B">
        <w:rPr>
          <w:rFonts w:ascii="Tahoma" w:hAnsi="Tahoma" w:cs="Tahoma"/>
        </w:rPr>
        <w:tab/>
      </w:r>
      <w:r w:rsidR="001E453B" w:rsidRPr="001E453B">
        <w:rPr>
          <w:rFonts w:ascii="Tahoma" w:hAnsi="Tahoma" w:cs="Tahoma"/>
        </w:rPr>
        <w:tab/>
      </w:r>
      <w:r w:rsidR="001E453B" w:rsidRPr="001E453B">
        <w:rPr>
          <w:rFonts w:ascii="Tahoma" w:hAnsi="Tahoma" w:cs="Tahoma"/>
        </w:rPr>
        <w:tab/>
      </w:r>
      <w:r w:rsidR="001E453B" w:rsidRPr="001E453B">
        <w:rPr>
          <w:rFonts w:ascii="Tahoma" w:hAnsi="Tahoma" w:cs="Tahoma"/>
        </w:rPr>
        <w:tab/>
      </w:r>
      <w:r w:rsidR="001E453B" w:rsidRPr="001E453B">
        <w:rPr>
          <w:rFonts w:ascii="Tahoma" w:hAnsi="Tahoma" w:cs="Tahoma"/>
        </w:rPr>
        <w:tab/>
      </w:r>
      <w:r w:rsidR="001E453B" w:rsidRPr="001E453B">
        <w:rPr>
          <w:rFonts w:ascii="Tahoma" w:hAnsi="Tahoma" w:cs="Tahoma"/>
        </w:rPr>
        <w:tab/>
      </w:r>
      <w:r w:rsidR="001E453B" w:rsidRPr="001E453B">
        <w:rPr>
          <w:rFonts w:ascii="Tahoma" w:hAnsi="Tahoma" w:cs="Tahoma"/>
        </w:rPr>
        <w:tab/>
      </w:r>
      <w:r w:rsidR="002F09EE" w:rsidRPr="002F09EE">
        <w:rPr>
          <w:rFonts w:ascii="Tahoma" w:hAnsi="Tahoma" w:cs="Tahoma"/>
        </w:rPr>
        <w:tab/>
      </w:r>
      <w:r w:rsidR="0008461F" w:rsidRPr="0008461F">
        <w:rPr>
          <w:rFonts w:ascii="Tahoma" w:hAnsi="Tahoma" w:cs="Tahoma"/>
        </w:rPr>
        <w:tab/>
      </w:r>
      <w:r w:rsidR="0008461F" w:rsidRPr="0008461F">
        <w:rPr>
          <w:rFonts w:ascii="Tahoma" w:hAnsi="Tahoma" w:cs="Tahoma"/>
        </w:rPr>
        <w:tab/>
      </w:r>
      <w:r w:rsidR="00B6546C" w:rsidRPr="00B6546C">
        <w:rPr>
          <w:rFonts w:ascii="Tahoma" w:hAnsi="Tahoma" w:cs="Tahoma"/>
        </w:rPr>
        <w:tab/>
      </w:r>
      <w:r w:rsidR="00451A0F" w:rsidRPr="00451A0F">
        <w:rPr>
          <w:rFonts w:ascii="Tahoma" w:hAnsi="Tahoma" w:cs="Tahoma"/>
        </w:rPr>
        <w:tab/>
      </w:r>
      <w:r w:rsidR="00AE5CFE" w:rsidRPr="00AE5CFE">
        <w:rPr>
          <w:rFonts w:ascii="Tahoma" w:hAnsi="Tahoma" w:cs="Tahoma"/>
        </w:rPr>
        <w:tab/>
      </w:r>
      <w:r w:rsidR="005775AD" w:rsidRPr="005775AD">
        <w:rPr>
          <w:rFonts w:ascii="Tahoma" w:hAnsi="Tahoma" w:cs="Tahoma"/>
        </w:rPr>
        <w:tab/>
      </w:r>
      <w:r w:rsidR="005775AD" w:rsidRPr="005775AD">
        <w:rPr>
          <w:rFonts w:ascii="Tahoma" w:hAnsi="Tahoma" w:cs="Tahoma"/>
        </w:rPr>
        <w:tab/>
      </w:r>
    </w:p>
    <w:p w:rsidR="00DE7C4B"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w:t>
      </w:r>
      <w:proofErr w:type="spellStart"/>
      <w:r w:rsidR="00B34FF4">
        <w:rPr>
          <w:rFonts w:ascii="Tahoma" w:hAnsi="Tahoma" w:cs="Tahoma"/>
        </w:rPr>
        <w:t>trigger</w:t>
      </w:r>
      <w:proofErr w:type="spellEnd"/>
      <w:r w:rsidR="00B34FF4">
        <w:rPr>
          <w:rFonts w:ascii="Tahoma" w:hAnsi="Tahoma" w:cs="Tahoma"/>
        </w:rPr>
        <w:t xml:space="preserve"> los </w:t>
      </w:r>
      <w:proofErr w:type="spellStart"/>
      <w:r w:rsidR="00B34FF4">
        <w:rPr>
          <w:rFonts w:ascii="Tahoma" w:hAnsi="Tahoma" w:cs="Tahoma"/>
        </w:rPr>
        <w:t>occurrence</w:t>
      </w:r>
      <w:proofErr w:type="spellEnd"/>
      <w:r w:rsidR="00B34FF4">
        <w:rPr>
          <w:rFonts w:ascii="Tahoma" w:hAnsi="Tahoma" w:cs="Tahoma"/>
        </w:rPr>
        <w:t>)</w:t>
      </w:r>
      <w:r w:rsidR="00AC18E3">
        <w:rPr>
          <w:rFonts w:ascii="Tahoma" w:hAnsi="Tahoma" w:cs="Tahoma"/>
        </w:rPr>
        <w:t xml:space="preserve">. </w:t>
      </w:r>
      <w:r w:rsidRPr="00D01792">
        <w:rPr>
          <w:rFonts w:ascii="Tahoma" w:hAnsi="Tahoma" w:cs="Tahoma"/>
        </w:rPr>
        <w:t>Zakres ubezpieczenia winien obejmować szkody wyrządzone na skutek rażącego niedbalstwa.</w:t>
      </w:r>
      <w:r w:rsidR="00DE7C4B">
        <w:rPr>
          <w:rFonts w:ascii="Tahoma" w:hAnsi="Tahoma" w:cs="Tahoma"/>
        </w:rPr>
        <w:t xml:space="preserve"> </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 xml:space="preserve">statutową jednostek OSP z terenu </w:t>
      </w:r>
      <w:proofErr w:type="spellStart"/>
      <w:r w:rsidR="00C90F7B">
        <w:rPr>
          <w:rFonts w:ascii="Tahoma" w:hAnsi="Tahoma" w:cs="Tahoma"/>
        </w:rPr>
        <w:t>gminy</w:t>
      </w:r>
      <w:proofErr w:type="spellEnd"/>
      <w:r w:rsidR="00C90F7B">
        <w:rPr>
          <w:rFonts w:ascii="Tahoma" w:hAnsi="Tahoma" w:cs="Tahoma"/>
        </w:rPr>
        <w:t>,</w:t>
      </w:r>
      <w:r w:rsidRPr="00D01792">
        <w:rPr>
          <w:rFonts w:ascii="Tahoma" w:hAnsi="Tahoma" w:cs="Tahoma"/>
        </w:rPr>
        <w:t xml:space="preserve"> i posiadanym mieniem ruchomym i nieruchomym, w tym odpowiedzialność z tytułu następstw szkód wodno - kanalizacyjnych i przeniesienia ognia.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7D6821">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B6546C">
        <w:rPr>
          <w:rFonts w:ascii="Tahoma" w:hAnsi="Tahoma" w:cs="Tahoma"/>
          <w:b/>
        </w:rPr>
        <w:t>2</w:t>
      </w:r>
      <w:r w:rsidRPr="0058685D">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004B49E1" w:rsidRPr="00FA55DD">
        <w:rPr>
          <w:rFonts w:ascii="Tahoma" w:hAnsi="Tahoma" w:cs="Tahoma"/>
          <w:b/>
        </w:rPr>
        <w:t>rozszerzenie</w:t>
      </w:r>
      <w:r w:rsidR="004B49E1" w:rsidRPr="00D01792">
        <w:rPr>
          <w:rFonts w:ascii="Tahoma" w:hAnsi="Tahoma" w:cs="Tahoma"/>
        </w:rPr>
        <w:t xml:space="preserve"> odpowiedzialności</w:t>
      </w:r>
      <w:r w:rsidRPr="00D01792">
        <w:rPr>
          <w:rFonts w:ascii="Tahoma" w:hAnsi="Tahoma" w:cs="Tahoma"/>
        </w:rPr>
        <w:t xml:space="preserve"> o odpowiedzialność cywilną z tytułu organizacji imprez masowych, w zakresie </w:t>
      </w:r>
      <w:r w:rsidR="004B49E1" w:rsidRPr="00D01792">
        <w:rPr>
          <w:rFonts w:ascii="Tahoma" w:hAnsi="Tahoma" w:cs="Tahoma"/>
        </w:rPr>
        <w:t>nieobjętym</w:t>
      </w:r>
      <w:r w:rsidRPr="00D01792">
        <w:rPr>
          <w:rFonts w:ascii="Tahoma" w:hAnsi="Tahoma" w:cs="Tahoma"/>
        </w:rPr>
        <w:t xml:space="preserve"> obowiązkowym ubezpieczeniem,</w:t>
      </w:r>
      <w:r w:rsidR="006C1084">
        <w:rPr>
          <w:rFonts w:ascii="Tahoma" w:hAnsi="Tahoma" w:cs="Tahoma"/>
        </w:rPr>
        <w:t xml:space="preserve"> w tym szkody w pojazdach,</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a jedno i wszystkie zdarzenia</w:t>
      </w:r>
      <w:r w:rsidR="00FA55DD" w:rsidRPr="0058685D">
        <w:rPr>
          <w:rFonts w:ascii="Tahoma" w:hAnsi="Tahoma" w:cs="Tahoma"/>
        </w:rPr>
        <w:t xml:space="preserve">: </w:t>
      </w:r>
      <w:r w:rsidR="006B003C">
        <w:rPr>
          <w:rFonts w:ascii="Tahoma" w:hAnsi="Tahoma" w:cs="Tahoma"/>
          <w:b/>
        </w:rPr>
        <w:t>2</w:t>
      </w:r>
      <w:r w:rsidRPr="0058685D">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w:t>
      </w:r>
      <w:r w:rsidRPr="00D01792">
        <w:rPr>
          <w:rFonts w:ascii="Tahoma" w:hAnsi="Tahoma" w:cs="Tahoma"/>
        </w:rPr>
        <w:lastRenderedPageBreak/>
        <w:t>rzeczowe. Odszkodowanie stanowi nadwyżkę nad świadczenie wypłacane osobom uprawnionym na podstawie przepisów Ustawy z dnia 30.10.2002 r. o ubezpieczeniu społecznym z tytułu wypadków przy pracy i chorób zawodowych (</w:t>
      </w:r>
      <w:r w:rsidR="00B81FBC">
        <w:rPr>
          <w:rFonts w:ascii="Tahoma" w:hAnsi="Tahoma" w:cs="Tahoma"/>
        </w:rPr>
        <w:t xml:space="preserve">tj. </w:t>
      </w:r>
      <w:r w:rsidRPr="00D01792">
        <w:rPr>
          <w:rFonts w:ascii="Tahoma" w:hAnsi="Tahoma" w:cs="Tahoma"/>
        </w:rPr>
        <w:t>Dz. U.</w:t>
      </w:r>
      <w:r w:rsidR="00B81FBC">
        <w:rPr>
          <w:rFonts w:ascii="Tahoma" w:hAnsi="Tahoma" w:cs="Tahoma"/>
        </w:rPr>
        <w:t xml:space="preserve"> z 2019</w:t>
      </w:r>
      <w:r w:rsidRPr="00D01792">
        <w:rPr>
          <w:rFonts w:ascii="Tahoma" w:hAnsi="Tahoma" w:cs="Tahoma"/>
        </w:rPr>
        <w:t xml:space="preserve"> poz. 1</w:t>
      </w:r>
      <w:r w:rsidR="00B81FBC">
        <w:rPr>
          <w:rFonts w:ascii="Tahoma" w:hAnsi="Tahoma" w:cs="Tahoma"/>
        </w:rPr>
        <w:t>205</w:t>
      </w:r>
      <w:r w:rsidRPr="00D01792">
        <w:rPr>
          <w:rFonts w:ascii="Tahoma" w:hAnsi="Tahoma" w:cs="Tahoma"/>
        </w:rPr>
        <w:t>)</w:t>
      </w:r>
      <w:r w:rsidR="00B81FBC">
        <w:rPr>
          <w:rFonts w:ascii="Tahoma" w:hAnsi="Tahoma" w:cs="Tahoma"/>
        </w:rPr>
        <w:t>,</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w:t>
      </w:r>
      <w:r w:rsidR="00FA55DD">
        <w:rPr>
          <w:rFonts w:ascii="Tahoma" w:hAnsi="Tahoma" w:cs="Tahoma"/>
        </w:rPr>
        <w:t xml:space="preserve">i wszystkie zdarzenia: </w:t>
      </w:r>
      <w:r w:rsidR="006B003C">
        <w:rPr>
          <w:rFonts w:ascii="Tahoma" w:hAnsi="Tahoma" w:cs="Tahoma"/>
          <w:b/>
        </w:rPr>
        <w:t>1</w:t>
      </w:r>
      <w:r w:rsidR="0008461F">
        <w:rPr>
          <w:rFonts w:ascii="Tahoma" w:hAnsi="Tahoma" w:cs="Tahoma"/>
          <w:b/>
        </w:rPr>
        <w:t>.0</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C606DF">
        <w:rPr>
          <w:rFonts w:ascii="Tahoma" w:hAnsi="Tahoma" w:cs="Tahoma"/>
          <w:b/>
        </w:rPr>
        <w:t>2</w:t>
      </w:r>
      <w:r w:rsidR="00510147" w:rsidRPr="00510147">
        <w:rPr>
          <w:rFonts w:ascii="Tahoma" w:hAnsi="Tahoma" w:cs="Tahoma"/>
          <w:b/>
        </w:rPr>
        <w:t>.0</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w:t>
      </w:r>
      <w:r w:rsidR="00FA55DD">
        <w:rPr>
          <w:rFonts w:ascii="Tahoma" w:hAnsi="Tahoma" w:cs="Tahoma"/>
        </w:rPr>
        <w:t xml:space="preserve">na jedno i wszystkie zdarzenia: </w:t>
      </w:r>
      <w:r w:rsidR="006B003C">
        <w:rPr>
          <w:rFonts w:ascii="Tahoma" w:hAnsi="Tahoma" w:cs="Tahoma"/>
          <w:b/>
        </w:rPr>
        <w:t>2</w:t>
      </w:r>
      <w:r w:rsidR="00FA55DD" w:rsidRPr="00510147">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 xml:space="preserve">ystkie zdarzenia: </w:t>
      </w:r>
      <w:r w:rsidR="00A70195">
        <w:rPr>
          <w:rFonts w:ascii="Tahoma" w:hAnsi="Tahoma" w:cs="Tahoma"/>
          <w:b/>
        </w:rPr>
        <w:t>5</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00E42E92" w:rsidRPr="00FA55DD">
        <w:rPr>
          <w:rFonts w:ascii="Tahoma" w:hAnsi="Tahoma" w:cs="Tahoma"/>
          <w:b/>
        </w:rPr>
        <w:t>rozszerzenie</w:t>
      </w:r>
      <w:r w:rsidR="00E42E92" w:rsidRPr="00D01792">
        <w:rPr>
          <w:rFonts w:ascii="Tahoma" w:hAnsi="Tahoma" w:cs="Tahoma"/>
        </w:rPr>
        <w:t xml:space="preserve"> odpowiedzialności o szkody wyrządzone przez niezgodne z prawem działanie lub zaniechanie przy wykonywaniu władzy </w:t>
      </w:r>
      <w:proofErr w:type="spellStart"/>
      <w:r w:rsidR="00E42E92" w:rsidRPr="00D01792">
        <w:rPr>
          <w:rFonts w:ascii="Tahoma" w:hAnsi="Tahoma" w:cs="Tahoma"/>
        </w:rPr>
        <w:t>publicznej</w:t>
      </w:r>
      <w:proofErr w:type="spellEnd"/>
      <w:r w:rsidR="00E42E92" w:rsidRPr="00D01792">
        <w:rPr>
          <w:rFonts w:ascii="Tahoma" w:hAnsi="Tahoma" w:cs="Tahoma"/>
        </w:rPr>
        <w:t xml:space="preserve">, w tym szkody </w:t>
      </w:r>
      <w:r w:rsidR="00E42E92">
        <w:rPr>
          <w:rFonts w:ascii="Tahoma" w:hAnsi="Tahoma" w:cs="Tahoma"/>
        </w:rPr>
        <w:t xml:space="preserve">wynikające z wydania (lub zaniechania wydania) decyzji administracyjnych lub </w:t>
      </w:r>
      <w:r w:rsidR="00E42E92" w:rsidRPr="00D01792">
        <w:rPr>
          <w:rFonts w:ascii="Tahoma" w:hAnsi="Tahoma" w:cs="Tahoma"/>
        </w:rPr>
        <w:t>mające postać czystej straty finansowej.</w:t>
      </w:r>
      <w:r w:rsidRPr="00D01792">
        <w:rPr>
          <w:rFonts w:ascii="Tahoma" w:hAnsi="Tahoma" w:cs="Tahoma"/>
        </w:rPr>
        <w:t xml:space="preserve">  </w:t>
      </w:r>
    </w:p>
    <w:p w:rsidR="00510147" w:rsidRPr="00CD04CB" w:rsidRDefault="000268EE" w:rsidP="00CD04CB">
      <w:pPr>
        <w:spacing w:before="200"/>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ystkie zdarzenia</w:t>
      </w:r>
      <w:r w:rsidR="00FA55DD" w:rsidRPr="00510147">
        <w:rPr>
          <w:rFonts w:ascii="Tahoma" w:hAnsi="Tahoma" w:cs="Tahoma"/>
        </w:rPr>
        <w:t xml:space="preserve">: </w:t>
      </w:r>
      <w:r w:rsidR="00A70195">
        <w:rPr>
          <w:rFonts w:ascii="Tahoma" w:hAnsi="Tahoma" w:cs="Tahoma"/>
          <w:b/>
        </w:rPr>
        <w:t>5</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w:t>
      </w:r>
      <w:r w:rsidR="005524A9" w:rsidRPr="00D01792">
        <w:rPr>
          <w:rFonts w:ascii="Tahoma" w:hAnsi="Tahoma" w:cs="Tahoma"/>
        </w:rPr>
        <w:t>utrzymaniem w</w:t>
      </w:r>
      <w:r w:rsidRPr="00D01792">
        <w:rPr>
          <w:rFonts w:ascii="Tahoma" w:hAnsi="Tahoma" w:cs="Tahoma"/>
        </w:rPr>
        <w:t xml:space="preserve"> należytym stanie sieci dróg, obiektów mostowych i przepustów drogowych,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 xml:space="preserve">odpowiedzialność za szkody powstałe w związku z </w:t>
      </w:r>
      <w:proofErr w:type="spellStart"/>
      <w:r w:rsidRPr="00D01792">
        <w:rPr>
          <w:rFonts w:ascii="Tahoma" w:hAnsi="Tahoma" w:cs="Tahoma"/>
        </w:rPr>
        <w:t>nienormatywną</w:t>
      </w:r>
      <w:proofErr w:type="spellEnd"/>
      <w:r w:rsidRPr="00D01792">
        <w:rPr>
          <w:rFonts w:ascii="Tahoma" w:hAnsi="Tahoma" w:cs="Tahoma"/>
        </w:rPr>
        <w:t xml:space="preserve"> skrajnią poziomą i pionową drogi spowodowaną zadrzewieniem lub innymi przyczynami,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rsidR="000268EE" w:rsidRPr="00D01792" w:rsidRDefault="000268EE" w:rsidP="009B7F65">
      <w:pPr>
        <w:spacing w:after="0"/>
        <w:ind w:left="426"/>
        <w:jc w:val="both"/>
        <w:rPr>
          <w:rFonts w:ascii="Tahoma" w:hAnsi="Tahoma" w:cs="Tahoma"/>
        </w:rPr>
      </w:pPr>
    </w:p>
    <w:p w:rsidR="008A40A3" w:rsidRDefault="008A40A3" w:rsidP="008A40A3">
      <w:pPr>
        <w:spacing w:after="0"/>
        <w:ind w:left="426"/>
        <w:jc w:val="both"/>
        <w:rPr>
          <w:rFonts w:ascii="Tahoma" w:eastAsia="Times New Roman" w:hAnsi="Tahoma" w:cs="Tahoma"/>
          <w:szCs w:val="32"/>
          <w:lang w:eastAsia="ar-SA"/>
        </w:rPr>
      </w:pPr>
      <w:r w:rsidRPr="000857BF">
        <w:rPr>
          <w:rFonts w:ascii="Tahoma" w:eastAsia="Times New Roman" w:hAnsi="Tahoma" w:cs="Tahoma"/>
          <w:szCs w:val="32"/>
          <w:lang w:eastAsia="ar-SA"/>
        </w:rPr>
        <w:t xml:space="preserve">Łączna długość dróg zarządzanych przez zamawiającego wynosi: </w:t>
      </w:r>
      <w:r w:rsidRPr="00376742">
        <w:rPr>
          <w:rFonts w:ascii="Tahoma" w:eastAsia="Times New Roman" w:hAnsi="Tahoma" w:cs="Tahoma"/>
          <w:szCs w:val="32"/>
          <w:lang w:eastAsia="ar-SA"/>
        </w:rPr>
        <w:t>136,958 km (w tym bitumiczne – 72,723km, betonowe – 1,734 km, kostka – 1,719</w:t>
      </w:r>
      <w:r>
        <w:rPr>
          <w:rFonts w:ascii="Tahoma" w:eastAsia="Times New Roman" w:hAnsi="Tahoma" w:cs="Tahoma"/>
          <w:szCs w:val="32"/>
          <w:lang w:eastAsia="ar-SA"/>
        </w:rPr>
        <w:t xml:space="preserve"> </w:t>
      </w:r>
      <w:r w:rsidRPr="00376742">
        <w:rPr>
          <w:rFonts w:ascii="Tahoma" w:eastAsia="Times New Roman" w:hAnsi="Tahoma" w:cs="Tahoma"/>
          <w:szCs w:val="32"/>
          <w:lang w:eastAsia="ar-SA"/>
        </w:rPr>
        <w:t>km, tłuczniowa – 0,384 km, gruntowa wzmocniona żwirem/</w:t>
      </w:r>
      <w:proofErr w:type="spellStart"/>
      <w:r w:rsidRPr="00376742">
        <w:rPr>
          <w:rFonts w:ascii="Tahoma" w:eastAsia="Times New Roman" w:hAnsi="Tahoma" w:cs="Tahoma"/>
          <w:szCs w:val="32"/>
          <w:lang w:eastAsia="ar-SA"/>
        </w:rPr>
        <w:t>żuzlem</w:t>
      </w:r>
      <w:proofErr w:type="spellEnd"/>
      <w:r w:rsidRPr="00376742">
        <w:rPr>
          <w:rFonts w:ascii="Tahoma" w:eastAsia="Times New Roman" w:hAnsi="Tahoma" w:cs="Tahoma"/>
          <w:szCs w:val="32"/>
          <w:lang w:eastAsia="ar-SA"/>
        </w:rPr>
        <w:t xml:space="preserve"> – 20,612 km, gruntowa naturalna –</w:t>
      </w:r>
      <w:r>
        <w:rPr>
          <w:rFonts w:ascii="Tahoma" w:eastAsia="Times New Roman" w:hAnsi="Tahoma" w:cs="Tahoma"/>
          <w:szCs w:val="32"/>
          <w:lang w:eastAsia="ar-SA"/>
        </w:rPr>
        <w:t xml:space="preserve"> </w:t>
      </w:r>
      <w:r w:rsidRPr="00376742">
        <w:rPr>
          <w:rFonts w:ascii="Tahoma" w:eastAsia="Times New Roman" w:hAnsi="Tahoma" w:cs="Tahoma"/>
          <w:szCs w:val="32"/>
          <w:lang w:eastAsia="ar-SA"/>
        </w:rPr>
        <w:t>39,782 km).</w:t>
      </w:r>
      <w:r w:rsidRPr="00376742">
        <w:rPr>
          <w:rFonts w:ascii="Tahoma" w:eastAsia="Times New Roman" w:hAnsi="Tahoma" w:cs="Tahoma"/>
          <w:szCs w:val="32"/>
          <w:lang w:eastAsia="ar-SA"/>
        </w:rPr>
        <w:tab/>
      </w:r>
    </w:p>
    <w:p w:rsidR="008A40A3" w:rsidRPr="00D6633A" w:rsidRDefault="008A40A3" w:rsidP="008A40A3">
      <w:pPr>
        <w:spacing w:after="0"/>
        <w:ind w:left="426"/>
        <w:jc w:val="both"/>
        <w:rPr>
          <w:rFonts w:ascii="Tahoma" w:eastAsia="Times New Roman" w:hAnsi="Tahoma" w:cs="Tahoma"/>
          <w:szCs w:val="32"/>
          <w:lang w:eastAsia="ar-SA"/>
        </w:rPr>
      </w:pPr>
      <w:r w:rsidRPr="000857BF">
        <w:rPr>
          <w:rFonts w:ascii="Tahoma" w:eastAsia="Times New Roman" w:hAnsi="Tahoma" w:cs="Tahoma"/>
          <w:szCs w:val="32"/>
          <w:lang w:eastAsia="ar-SA"/>
        </w:rPr>
        <w:t>Szczegółowy wykaz dróg zostanie przekazany na życzenie wykonawcy.</w:t>
      </w:r>
    </w:p>
    <w:p w:rsidR="000507B2" w:rsidRPr="00A808B6" w:rsidRDefault="005524A9" w:rsidP="00A808B6">
      <w:pPr>
        <w:spacing w:after="0"/>
        <w:ind w:left="425"/>
        <w:jc w:val="both"/>
        <w:rPr>
          <w:rFonts w:ascii="Tahoma" w:eastAsia="Times New Roman" w:hAnsi="Tahoma" w:cs="Tahoma"/>
          <w:szCs w:val="32"/>
          <w:lang w:eastAsia="ar-SA"/>
        </w:rPr>
      </w:pP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p>
    <w:p w:rsidR="00651CDC" w:rsidRDefault="000268EE" w:rsidP="00651CDC">
      <w:pPr>
        <w:spacing w:after="0"/>
        <w:ind w:left="426"/>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A808B6">
        <w:rPr>
          <w:rFonts w:ascii="Tahoma" w:hAnsi="Tahoma" w:cs="Tahoma"/>
          <w:b/>
        </w:rPr>
        <w:t>1.500</w:t>
      </w:r>
      <w:r w:rsidRPr="00510147">
        <w:rPr>
          <w:rFonts w:ascii="Tahoma" w:hAnsi="Tahoma" w:cs="Tahoma"/>
          <w:b/>
        </w:rPr>
        <w:t>.000,00 zł</w:t>
      </w:r>
      <w:r w:rsidR="00651CDC" w:rsidRPr="00651CDC">
        <w:rPr>
          <w:rFonts w:ascii="Tahoma" w:hAnsi="Tahoma" w:cs="Tahoma"/>
          <w:b/>
        </w:rPr>
        <w:t xml:space="preserve"> </w:t>
      </w:r>
    </w:p>
    <w:p w:rsidR="000507B2" w:rsidRDefault="000507B2" w:rsidP="00651CDC">
      <w:pPr>
        <w:spacing w:after="0"/>
        <w:ind w:left="426"/>
        <w:jc w:val="both"/>
        <w:rPr>
          <w:rFonts w:ascii="Tahoma" w:hAnsi="Tahoma" w:cs="Tahoma"/>
          <w:b/>
        </w:rPr>
      </w:pPr>
    </w:p>
    <w:p w:rsidR="00651CDC" w:rsidRPr="00FA55DD" w:rsidRDefault="00651CDC" w:rsidP="00651CDC">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rsidR="00C606DF" w:rsidRDefault="00C606DF" w:rsidP="0029291B">
      <w:pPr>
        <w:tabs>
          <w:tab w:val="left" w:pos="709"/>
        </w:tabs>
        <w:spacing w:after="0"/>
        <w:ind w:left="426"/>
        <w:jc w:val="both"/>
        <w:rPr>
          <w:rFonts w:ascii="Tahoma" w:hAnsi="Tahoma" w:cs="Tahoma"/>
          <w:b/>
        </w:rPr>
      </w:pPr>
    </w:p>
    <w:p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w:t>
      </w:r>
      <w:r w:rsidRPr="00B460DF">
        <w:rPr>
          <w:rFonts w:ascii="Tahoma" w:eastAsia="Times New Roman" w:hAnsi="Tahoma" w:cs="Tahoma"/>
          <w:b/>
          <w:lang w:eastAsia="pl-PL"/>
        </w:rPr>
        <w:tab/>
        <w:t>rozszerzenie</w:t>
      </w:r>
      <w:r w:rsidRPr="00B460DF">
        <w:rPr>
          <w:rFonts w:ascii="Tahoma" w:eastAsia="Times New Roman" w:hAnsi="Tahoma" w:cs="Tahoma"/>
          <w:lang w:eastAsia="pl-PL"/>
        </w:rPr>
        <w:t xml:space="preserve"> odpowiedzialności o odpowiedzialność cywilną za produkt – wodę. </w:t>
      </w:r>
    </w:p>
    <w:p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ab/>
      </w:r>
      <w:r w:rsidRPr="00B460DF">
        <w:rPr>
          <w:rFonts w:ascii="Tahoma" w:eastAsia="Times New Roman" w:hAnsi="Tahoma" w:cs="Tahoma"/>
          <w:lang w:eastAsia="pl-PL"/>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rsidR="000507B2" w:rsidRDefault="000507B2" w:rsidP="000507B2">
      <w:pPr>
        <w:widowControl w:val="0"/>
        <w:suppressAutoHyphens/>
        <w:spacing w:after="0"/>
        <w:ind w:left="425"/>
        <w:jc w:val="both"/>
        <w:rPr>
          <w:rFonts w:ascii="Tahoma" w:eastAsia="Times New Roman" w:hAnsi="Tahoma" w:cs="Tahoma"/>
          <w:lang w:eastAsia="pl-PL"/>
        </w:rPr>
      </w:pPr>
    </w:p>
    <w:p w:rsidR="000507B2" w:rsidRPr="00B460DF" w:rsidRDefault="000507B2" w:rsidP="000507B2">
      <w:pPr>
        <w:widowControl w:val="0"/>
        <w:suppressAutoHyphens/>
        <w:spacing w:after="0"/>
        <w:ind w:left="425"/>
        <w:jc w:val="both"/>
        <w:rPr>
          <w:rFonts w:ascii="Tahoma" w:eastAsia="Times New Roman" w:hAnsi="Tahoma" w:cs="Times New Roman"/>
          <w:b/>
          <w:szCs w:val="20"/>
          <w:lang w:eastAsia="pl-PL"/>
        </w:rPr>
      </w:pPr>
      <w:r w:rsidRPr="00B460DF">
        <w:rPr>
          <w:rFonts w:ascii="Tahoma" w:eastAsia="Times New Roman" w:hAnsi="Tahoma" w:cs="Tahoma"/>
          <w:lang w:eastAsia="pl-PL"/>
        </w:rPr>
        <w:lastRenderedPageBreak/>
        <w:t>suma gwarancyjna (</w:t>
      </w:r>
      <w:proofErr w:type="spellStart"/>
      <w:r w:rsidRPr="00B460DF">
        <w:rPr>
          <w:rFonts w:ascii="Tahoma" w:eastAsia="Times New Roman" w:hAnsi="Tahoma" w:cs="Tahoma"/>
          <w:lang w:eastAsia="pl-PL"/>
        </w:rPr>
        <w:t>podlimit</w:t>
      </w:r>
      <w:proofErr w:type="spellEnd"/>
      <w:r w:rsidRPr="00B460DF">
        <w:rPr>
          <w:rFonts w:ascii="Tahoma" w:eastAsia="Times New Roman" w:hAnsi="Tahoma" w:cs="Tahoma"/>
          <w:lang w:eastAsia="pl-PL"/>
        </w:rPr>
        <w:t xml:space="preserve">) na jedno i wszystkie zdarzenia: </w:t>
      </w:r>
      <w:r w:rsidR="008768B9">
        <w:rPr>
          <w:rFonts w:ascii="Tahoma" w:eastAsia="Times New Roman" w:hAnsi="Tahoma" w:cs="Times New Roman"/>
          <w:b/>
          <w:szCs w:val="20"/>
          <w:lang w:eastAsia="pl-PL"/>
        </w:rPr>
        <w:t>2</w:t>
      </w:r>
      <w:r w:rsidRPr="00B460DF">
        <w:rPr>
          <w:rFonts w:ascii="Tahoma" w:eastAsia="Times New Roman" w:hAnsi="Tahoma" w:cs="Times New Roman"/>
          <w:b/>
          <w:szCs w:val="20"/>
          <w:lang w:eastAsia="pl-PL"/>
        </w:rPr>
        <w:t>.</w:t>
      </w:r>
      <w:r w:rsidR="008768B9">
        <w:rPr>
          <w:rFonts w:ascii="Tahoma" w:eastAsia="Times New Roman" w:hAnsi="Tahoma" w:cs="Times New Roman"/>
          <w:b/>
          <w:szCs w:val="20"/>
          <w:lang w:eastAsia="pl-PL"/>
        </w:rPr>
        <w:t>0</w:t>
      </w:r>
      <w:r w:rsidRPr="00B460DF">
        <w:rPr>
          <w:rFonts w:ascii="Tahoma" w:eastAsia="Times New Roman" w:hAnsi="Tahoma" w:cs="Times New Roman"/>
          <w:b/>
          <w:szCs w:val="20"/>
          <w:lang w:eastAsia="pl-PL"/>
        </w:rPr>
        <w:t>00.000,00 zł,</w:t>
      </w:r>
    </w:p>
    <w:p w:rsidR="000507B2" w:rsidRDefault="000507B2" w:rsidP="0029291B">
      <w:pPr>
        <w:tabs>
          <w:tab w:val="left" w:pos="709"/>
        </w:tabs>
        <w:spacing w:after="0"/>
        <w:ind w:left="426"/>
        <w:jc w:val="both"/>
        <w:rPr>
          <w:rFonts w:ascii="Tahoma" w:hAnsi="Tahoma" w:cs="Tahoma"/>
          <w:b/>
        </w:rPr>
      </w:pPr>
    </w:p>
    <w:p w:rsidR="0029291B" w:rsidRDefault="0029291B" w:rsidP="0029291B">
      <w:pPr>
        <w:tabs>
          <w:tab w:val="left" w:pos="709"/>
        </w:tabs>
        <w:spacing w:after="0"/>
        <w:ind w:left="426"/>
        <w:jc w:val="both"/>
        <w:rPr>
          <w:rFonts w:ascii="Tahoma" w:hAnsi="Tahoma" w:cs="Tahoma"/>
        </w:rPr>
      </w:pPr>
      <w:r>
        <w:rPr>
          <w:rFonts w:ascii="Tahoma" w:hAnsi="Tahoma" w:cs="Tahoma"/>
        </w:rPr>
        <w:t>-   </w:t>
      </w:r>
      <w:r w:rsidRPr="00EE7DDE">
        <w:rPr>
          <w:rFonts w:ascii="Tahoma" w:hAnsi="Tahoma" w:cs="Tahoma"/>
          <w:b/>
        </w:rPr>
        <w:t xml:space="preserve">rozszerzenie </w:t>
      </w:r>
      <w:r w:rsidRPr="00EE7DDE">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w:t>
      </w:r>
      <w:r w:rsidR="001675B1">
        <w:rPr>
          <w:rFonts w:ascii="Tahoma" w:hAnsi="Tahoma" w:cs="Tahoma"/>
        </w:rPr>
        <w:t>owietrza, wody lub gruntu</w:t>
      </w:r>
      <w:r w:rsidRPr="00EE7DDE">
        <w:rPr>
          <w:rFonts w:ascii="Tahoma" w:hAnsi="Tahoma" w:cs="Tahoma"/>
        </w:rPr>
        <w:t>. Za szkody w środowisku uważa się również te wyrządzone przez pojazdy Zamawiającego.</w:t>
      </w:r>
    </w:p>
    <w:p w:rsidR="0029291B" w:rsidRDefault="0029291B" w:rsidP="001675B1">
      <w:pPr>
        <w:spacing w:after="0"/>
        <w:jc w:val="both"/>
        <w:rPr>
          <w:rFonts w:ascii="Tahoma" w:hAnsi="Tahoma" w:cs="Tahoma"/>
        </w:rPr>
      </w:pPr>
    </w:p>
    <w:p w:rsidR="00EF27F8" w:rsidRDefault="0029291B" w:rsidP="006E0D31">
      <w:pPr>
        <w:spacing w:after="0"/>
        <w:ind w:left="426"/>
        <w:jc w:val="both"/>
        <w:rPr>
          <w:rFonts w:ascii="Tahoma" w:hAnsi="Tahoma" w:cs="Tahoma"/>
        </w:rPr>
      </w:pPr>
      <w:r w:rsidRPr="00EE7DDE">
        <w:rPr>
          <w:rFonts w:ascii="Tahoma" w:hAnsi="Tahoma" w:cs="Tahoma"/>
        </w:rPr>
        <w:t>suma gwarancyjna (</w:t>
      </w:r>
      <w:proofErr w:type="spellStart"/>
      <w:r w:rsidRPr="00EE7DDE">
        <w:rPr>
          <w:rFonts w:ascii="Tahoma" w:hAnsi="Tahoma" w:cs="Tahoma"/>
        </w:rPr>
        <w:t>podlimit</w:t>
      </w:r>
      <w:proofErr w:type="spellEnd"/>
      <w:r w:rsidRPr="00EE7DDE">
        <w:rPr>
          <w:rFonts w:ascii="Tahoma" w:hAnsi="Tahoma" w:cs="Tahoma"/>
        </w:rPr>
        <w:t xml:space="preserve">) na jedno i wszystkie zdarzenia: </w:t>
      </w:r>
      <w:r w:rsidR="007164A4">
        <w:rPr>
          <w:rFonts w:ascii="Tahoma" w:hAnsi="Tahoma" w:cs="Tahoma"/>
          <w:b/>
        </w:rPr>
        <w:t>1.0</w:t>
      </w:r>
      <w:r w:rsidR="006B003C">
        <w:rPr>
          <w:rFonts w:ascii="Tahoma" w:hAnsi="Tahoma" w:cs="Tahoma"/>
          <w:b/>
        </w:rPr>
        <w:t>00</w:t>
      </w:r>
      <w:r w:rsidRPr="00EE7DDE">
        <w:rPr>
          <w:rFonts w:ascii="Tahoma" w:hAnsi="Tahoma" w:cs="Tahoma"/>
          <w:b/>
        </w:rPr>
        <w:t>.000,00 zł</w:t>
      </w:r>
      <w:r w:rsidR="006B2A30">
        <w:rPr>
          <w:rFonts w:ascii="Tahoma" w:hAnsi="Tahoma" w:cs="Tahoma"/>
        </w:rPr>
        <w:t>.</w:t>
      </w:r>
    </w:p>
    <w:p w:rsidR="008A40A3" w:rsidRDefault="008A40A3" w:rsidP="006E0D31">
      <w:pPr>
        <w:spacing w:after="0"/>
        <w:ind w:left="426"/>
        <w:jc w:val="both"/>
        <w:rPr>
          <w:rFonts w:ascii="Tahoma" w:hAnsi="Tahoma" w:cs="Tahoma"/>
        </w:rPr>
      </w:pPr>
    </w:p>
    <w:p w:rsidR="008A40A3" w:rsidRDefault="008A40A3" w:rsidP="008A40A3">
      <w:pPr>
        <w:widowControl w:val="0"/>
        <w:suppressAutoHyphens/>
        <w:spacing w:after="0" w:line="240" w:lineRule="auto"/>
        <w:ind w:left="426" w:hanging="1"/>
        <w:jc w:val="both"/>
        <w:rPr>
          <w:rFonts w:ascii="Tahoma" w:eastAsia="Times New Roman" w:hAnsi="Tahoma" w:cs="Tahoma"/>
          <w:lang w:eastAsia="ar-SA"/>
        </w:rPr>
      </w:pPr>
      <w:r>
        <w:rPr>
          <w:rFonts w:ascii="Tahoma" w:eastAsia="Times New Roman" w:hAnsi="Tahoma" w:cs="Tahoma"/>
          <w:b/>
          <w:lang w:eastAsia="ar-SA"/>
        </w:rPr>
        <w:t>-</w:t>
      </w:r>
      <w:r>
        <w:rPr>
          <w:rFonts w:ascii="Tahoma" w:eastAsia="Times New Roman" w:hAnsi="Tahoma" w:cs="Tahoma"/>
          <w:b/>
          <w:lang w:eastAsia="ar-SA"/>
        </w:rPr>
        <w:tab/>
        <w:t>rozszerzenie</w:t>
      </w:r>
      <w:r>
        <w:rPr>
          <w:rFonts w:ascii="Tahoma" w:eastAsia="Times New Roman" w:hAnsi="Tahoma" w:cs="Tahoma"/>
          <w:lang w:eastAsia="ar-SA"/>
        </w:rPr>
        <w:t xml:space="preserve"> odpowiedzialności o odpowiedzialność za szkody w podziemnych urządzeniach i instalacjach.  </w:t>
      </w:r>
    </w:p>
    <w:p w:rsidR="008A40A3" w:rsidRDefault="008A40A3" w:rsidP="008A40A3">
      <w:pPr>
        <w:widowControl w:val="0"/>
        <w:suppressAutoHyphens/>
        <w:spacing w:after="0" w:line="240" w:lineRule="auto"/>
        <w:ind w:left="705" w:hanging="284"/>
        <w:jc w:val="both"/>
        <w:rPr>
          <w:rFonts w:ascii="Tahoma" w:eastAsia="Times New Roman" w:hAnsi="Tahoma" w:cs="Tahoma"/>
          <w:lang w:eastAsia="ar-SA"/>
        </w:rPr>
      </w:pPr>
    </w:p>
    <w:p w:rsidR="008A40A3" w:rsidRDefault="008A40A3" w:rsidP="008A40A3">
      <w:pPr>
        <w:widowControl w:val="0"/>
        <w:suppressAutoHyphens/>
        <w:spacing w:after="0" w:line="240" w:lineRule="auto"/>
        <w:ind w:left="360" w:firstLine="66"/>
        <w:jc w:val="both"/>
        <w:rPr>
          <w:rFonts w:ascii="Tahoma" w:eastAsia="Times New Roman" w:hAnsi="Tahoma" w:cs="Times New Roman"/>
          <w:b/>
          <w:szCs w:val="20"/>
          <w:lang w:eastAsia="ar-SA"/>
        </w:rPr>
      </w:pPr>
      <w:r>
        <w:rPr>
          <w:rFonts w:ascii="Tahoma" w:eastAsia="Times New Roman" w:hAnsi="Tahoma" w:cs="Tahoma"/>
          <w:lang w:eastAsia="ar-SA"/>
        </w:rPr>
        <w:t>suma gwarancyjna (</w:t>
      </w:r>
      <w:proofErr w:type="spellStart"/>
      <w:r>
        <w:rPr>
          <w:rFonts w:ascii="Tahoma" w:eastAsia="Times New Roman" w:hAnsi="Tahoma" w:cs="Tahoma"/>
          <w:lang w:eastAsia="ar-SA"/>
        </w:rPr>
        <w:t>podlimit</w:t>
      </w:r>
      <w:proofErr w:type="spellEnd"/>
      <w:r>
        <w:rPr>
          <w:rFonts w:ascii="Tahoma" w:eastAsia="Times New Roman" w:hAnsi="Tahoma" w:cs="Tahoma"/>
          <w:lang w:eastAsia="ar-SA"/>
        </w:rPr>
        <w:t xml:space="preserve">) na jedno i wszystkie zdarzenia:  </w:t>
      </w:r>
      <w:r>
        <w:rPr>
          <w:rFonts w:ascii="Tahoma" w:eastAsia="Times New Roman" w:hAnsi="Tahoma" w:cs="Tahoma"/>
          <w:b/>
          <w:lang w:eastAsia="ar-SA"/>
        </w:rPr>
        <w:t>1.0</w:t>
      </w:r>
      <w:r>
        <w:rPr>
          <w:rFonts w:ascii="Tahoma" w:eastAsia="Times New Roman" w:hAnsi="Tahoma" w:cs="Times New Roman"/>
          <w:b/>
          <w:szCs w:val="20"/>
          <w:lang w:eastAsia="ar-SA"/>
        </w:rPr>
        <w:t>00.000,00 zł,</w:t>
      </w:r>
    </w:p>
    <w:p w:rsidR="00EF27F8" w:rsidRPr="00D01792" w:rsidRDefault="00EF27F8" w:rsidP="002247F5">
      <w:pPr>
        <w:spacing w:after="0"/>
        <w:jc w:val="both"/>
        <w:rPr>
          <w:rFonts w:ascii="Tahoma" w:hAnsi="Tahoma" w:cs="Tahoma"/>
        </w:rPr>
      </w:pPr>
    </w:p>
    <w:p w:rsidR="000268EE" w:rsidRDefault="000268EE" w:rsidP="00850478">
      <w:pPr>
        <w:pStyle w:val="Akapitzlist"/>
        <w:numPr>
          <w:ilvl w:val="3"/>
          <w:numId w:val="12"/>
        </w:numPr>
        <w:tabs>
          <w:tab w:val="clear" w:pos="2880"/>
          <w:tab w:val="num" w:pos="426"/>
        </w:tabs>
        <w:spacing w:after="0"/>
        <w:ind w:left="426" w:hanging="426"/>
        <w:jc w:val="both"/>
        <w:rPr>
          <w:rFonts w:ascii="Tahoma" w:hAnsi="Tahoma" w:cs="Tahoma"/>
          <w:b/>
        </w:rPr>
      </w:pPr>
      <w:r w:rsidRPr="00964929">
        <w:rPr>
          <w:rFonts w:ascii="Tahoma" w:hAnsi="Tahoma" w:cs="Tahoma"/>
          <w:b/>
        </w:rPr>
        <w:t xml:space="preserve">Ubezpieczenie </w:t>
      </w:r>
      <w:r w:rsidR="00F76873">
        <w:rPr>
          <w:rFonts w:ascii="Tahoma" w:hAnsi="Tahoma" w:cs="Tahoma"/>
          <w:b/>
        </w:rPr>
        <w:t>mienia od wszystkich ryzyk:</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 xml:space="preserve">Dotyczy wszystkich jednostek wymienionych w </w:t>
      </w:r>
      <w:r w:rsidR="00A9166D">
        <w:rPr>
          <w:rFonts w:ascii="Tahoma" w:hAnsi="Tahoma" w:cs="Tahoma"/>
        </w:rPr>
        <w:t>zapytaniu ofertowym</w:t>
      </w:r>
      <w:r w:rsidRPr="00D01792">
        <w:rPr>
          <w:rFonts w:ascii="Tahoma" w:hAnsi="Tahoma" w:cs="Tahoma"/>
        </w:rPr>
        <w:t>.</w:t>
      </w:r>
    </w:p>
    <w:p w:rsidR="000268EE" w:rsidRPr="00D01792" w:rsidRDefault="000268EE" w:rsidP="00964929">
      <w:pPr>
        <w:spacing w:after="0"/>
        <w:ind w:left="426"/>
        <w:jc w:val="both"/>
        <w:rPr>
          <w:rFonts w:ascii="Tahoma" w:hAnsi="Tahoma" w:cs="Tahoma"/>
        </w:rPr>
      </w:pPr>
    </w:p>
    <w:p w:rsidR="00E20B83" w:rsidRDefault="00F76873" w:rsidP="00895F05">
      <w:pPr>
        <w:spacing w:after="0"/>
        <w:ind w:left="426"/>
        <w:jc w:val="both"/>
        <w:rPr>
          <w:rFonts w:ascii="Tahoma" w:hAnsi="Tahoma" w:cs="Tahoma"/>
          <w:b/>
          <w:u w:val="single"/>
        </w:rPr>
      </w:pPr>
      <w:r w:rsidRPr="00E20B83">
        <w:rPr>
          <w:rFonts w:ascii="Tahoma" w:hAnsi="Tahoma" w:cs="Tahoma"/>
          <w:b/>
          <w:u w:val="single"/>
        </w:rPr>
        <w:t>Limity odpowiedzialności</w:t>
      </w:r>
      <w:r w:rsidR="00E20B83" w:rsidRPr="00E20B83">
        <w:rPr>
          <w:rFonts w:ascii="Tahoma" w:hAnsi="Tahoma" w:cs="Tahoma"/>
          <w:b/>
          <w:u w:val="single"/>
        </w:rPr>
        <w:t>:</w:t>
      </w:r>
    </w:p>
    <w:p w:rsidR="0094715F" w:rsidRDefault="0094715F" w:rsidP="00717777">
      <w:pPr>
        <w:spacing w:after="0"/>
        <w:jc w:val="both"/>
        <w:rPr>
          <w:rFonts w:ascii="Tahoma" w:hAnsi="Tahoma" w:cs="Tahoma"/>
          <w:b/>
          <w:u w:val="single"/>
        </w:rPr>
      </w:pPr>
    </w:p>
    <w:p w:rsidR="00895F05" w:rsidRPr="00C078B0" w:rsidRDefault="0094715F" w:rsidP="00850478">
      <w:pPr>
        <w:pStyle w:val="Akapitzlist"/>
        <w:numPr>
          <w:ilvl w:val="2"/>
          <w:numId w:val="10"/>
        </w:numPr>
        <w:tabs>
          <w:tab w:val="left" w:pos="426"/>
        </w:tabs>
        <w:spacing w:after="0"/>
        <w:ind w:left="426" w:hanging="426"/>
        <w:jc w:val="both"/>
        <w:rPr>
          <w:rFonts w:ascii="Tahoma" w:hAnsi="Tahoma" w:cs="Tahoma"/>
          <w:b/>
        </w:rPr>
      </w:pPr>
      <w:r w:rsidRPr="00C078B0">
        <w:rPr>
          <w:rFonts w:ascii="Tahoma" w:hAnsi="Tahoma" w:cs="Tahoma"/>
          <w:b/>
        </w:rPr>
        <w:t>Szkody powstałe w wyniku</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aszyn, urządze</w:t>
      </w:r>
      <w:r w:rsidR="00E20B83" w:rsidRPr="00C078B0">
        <w:rPr>
          <w:rFonts w:ascii="Tahoma" w:hAnsi="Tahoma" w:cs="Tahoma"/>
          <w:b/>
        </w:rPr>
        <w:t>ń</w:t>
      </w:r>
      <w:r w:rsidR="000268EE" w:rsidRPr="00C078B0">
        <w:rPr>
          <w:rFonts w:ascii="Tahoma" w:hAnsi="Tahoma" w:cs="Tahoma"/>
          <w:b/>
        </w:rPr>
        <w:t xml:space="preserve"> i wyposażenie jednostek organizacyjnych</w:t>
      </w:r>
      <w:r w:rsidR="00895F05" w:rsidRPr="00C078B0">
        <w:rPr>
          <w:rFonts w:ascii="Tahoma" w:hAnsi="Tahoma" w:cs="Tahoma"/>
          <w:b/>
        </w:rPr>
        <w:t>.</w:t>
      </w:r>
    </w:p>
    <w:p w:rsidR="009C7690" w:rsidRDefault="00895F05" w:rsidP="00895F05">
      <w:pPr>
        <w:spacing w:after="0"/>
        <w:ind w:left="426" w:hanging="426"/>
        <w:jc w:val="both"/>
        <w:rPr>
          <w:rFonts w:ascii="Tahoma" w:hAnsi="Tahoma" w:cs="Tahoma"/>
          <w:b/>
        </w:rPr>
      </w:pPr>
      <w:r>
        <w:rPr>
          <w:rFonts w:ascii="Tahoma" w:hAnsi="Tahoma" w:cs="Tahoma"/>
          <w:b/>
        </w:rPr>
        <w:tab/>
      </w:r>
    </w:p>
    <w:p w:rsidR="00895F05" w:rsidRPr="00895F05" w:rsidRDefault="009C7690" w:rsidP="00895F05">
      <w:pPr>
        <w:spacing w:after="0"/>
        <w:ind w:left="426" w:hanging="426"/>
        <w:jc w:val="both"/>
        <w:rPr>
          <w:rFonts w:ascii="Tahoma" w:hAnsi="Tahoma" w:cs="Tahoma"/>
        </w:rPr>
      </w:pPr>
      <w:r>
        <w:rPr>
          <w:rFonts w:ascii="Tahoma" w:hAnsi="Tahoma" w:cs="Tahoma"/>
          <w:b/>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rsidR="00651CDC" w:rsidRPr="00895F05" w:rsidRDefault="00895F05" w:rsidP="00895F05">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sidR="00C078B0">
        <w:rPr>
          <w:rFonts w:ascii="Tahoma" w:hAnsi="Tahoma" w:cs="Tahoma"/>
          <w:b/>
        </w:rPr>
        <w:t>1</w:t>
      </w:r>
      <w:r w:rsidRPr="00895F05">
        <w:rPr>
          <w:rFonts w:ascii="Tahoma" w:hAnsi="Tahoma" w:cs="Tahoma"/>
          <w:b/>
        </w:rPr>
        <w:t>00.000,00 zł,</w:t>
      </w:r>
    </w:p>
    <w:p w:rsidR="00895F05" w:rsidRDefault="00895F05" w:rsidP="00895F05">
      <w:pPr>
        <w:spacing w:after="0"/>
        <w:ind w:left="426" w:hanging="426"/>
        <w:jc w:val="both"/>
        <w:rPr>
          <w:rFonts w:ascii="Tahoma" w:hAnsi="Tahoma" w:cs="Tahoma"/>
        </w:rPr>
      </w:pPr>
    </w:p>
    <w:p w:rsidR="000507B2" w:rsidRPr="00C078B0" w:rsidRDefault="000507B2" w:rsidP="00850478">
      <w:pPr>
        <w:pStyle w:val="Akapitzlist"/>
        <w:numPr>
          <w:ilvl w:val="2"/>
          <w:numId w:val="10"/>
        </w:numPr>
        <w:tabs>
          <w:tab w:val="left" w:pos="426"/>
        </w:tabs>
        <w:spacing w:after="0"/>
        <w:ind w:left="426" w:hanging="426"/>
        <w:jc w:val="both"/>
        <w:rPr>
          <w:rFonts w:ascii="Tahoma" w:hAnsi="Tahoma" w:cs="Tahoma"/>
          <w:b/>
        </w:rPr>
      </w:pPr>
      <w:r w:rsidRPr="00C078B0">
        <w:rPr>
          <w:rFonts w:ascii="Tahoma" w:hAnsi="Tahoma" w:cs="Tahoma"/>
          <w:b/>
        </w:rPr>
        <w:t xml:space="preserve">Szkody powstałe w wyniku kradzieży z włamaniem, rabunku lub dewastacji maszyn, urządzeń i wyposażenie jednostek </w:t>
      </w:r>
      <w:r>
        <w:rPr>
          <w:rFonts w:ascii="Tahoma" w:hAnsi="Tahoma" w:cs="Tahoma"/>
          <w:b/>
        </w:rPr>
        <w:t>OSP z terenu Gminy.</w:t>
      </w:r>
    </w:p>
    <w:p w:rsidR="000507B2" w:rsidRDefault="000507B2" w:rsidP="000507B2">
      <w:pPr>
        <w:spacing w:after="0"/>
        <w:ind w:left="426" w:hanging="426"/>
        <w:jc w:val="both"/>
        <w:rPr>
          <w:rFonts w:ascii="Tahoma" w:hAnsi="Tahoma" w:cs="Tahoma"/>
          <w:b/>
        </w:rPr>
      </w:pPr>
      <w:r>
        <w:rPr>
          <w:rFonts w:ascii="Tahoma" w:hAnsi="Tahoma" w:cs="Tahoma"/>
          <w:b/>
        </w:rPr>
        <w:tab/>
      </w:r>
    </w:p>
    <w:p w:rsidR="000507B2" w:rsidRPr="00895F05" w:rsidRDefault="000507B2" w:rsidP="000507B2">
      <w:pPr>
        <w:spacing w:after="0"/>
        <w:ind w:left="426" w:hanging="426"/>
        <w:jc w:val="both"/>
        <w:rPr>
          <w:rFonts w:ascii="Tahoma" w:hAnsi="Tahoma" w:cs="Tahoma"/>
        </w:rPr>
      </w:pPr>
      <w:r>
        <w:rPr>
          <w:rFonts w:ascii="Tahoma" w:hAnsi="Tahoma" w:cs="Tahoma"/>
          <w:b/>
        </w:rPr>
        <w:tab/>
      </w:r>
      <w:r w:rsidRPr="00895F05">
        <w:rPr>
          <w:rFonts w:ascii="Tahoma" w:hAnsi="Tahoma" w:cs="Tahoma"/>
        </w:rPr>
        <w:t>-</w:t>
      </w:r>
      <w:r w:rsidRPr="00895F05">
        <w:rPr>
          <w:rFonts w:ascii="Tahoma" w:hAnsi="Tahoma" w:cs="Tahoma"/>
        </w:rPr>
        <w:tab/>
        <w:t>system ubezpieczenia: na pierwsze ryzyko, konsumpcja sumy ubezpieczenia,</w:t>
      </w:r>
    </w:p>
    <w:p w:rsidR="000507B2" w:rsidRPr="00895F05" w:rsidRDefault="000507B2" w:rsidP="000507B2">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Pr>
          <w:rFonts w:ascii="Tahoma" w:hAnsi="Tahoma" w:cs="Tahoma"/>
          <w:b/>
        </w:rPr>
        <w:t>1</w:t>
      </w:r>
      <w:r w:rsidRPr="00895F05">
        <w:rPr>
          <w:rFonts w:ascii="Tahoma" w:hAnsi="Tahoma" w:cs="Tahoma"/>
          <w:b/>
        </w:rPr>
        <w:t>00.000,00 zł,</w:t>
      </w:r>
    </w:p>
    <w:p w:rsidR="000507B2" w:rsidRPr="00651CDC" w:rsidRDefault="000507B2" w:rsidP="00895F05">
      <w:pPr>
        <w:spacing w:after="0"/>
        <w:ind w:left="426" w:hanging="426"/>
        <w:jc w:val="both"/>
        <w:rPr>
          <w:rFonts w:ascii="Tahoma" w:hAnsi="Tahoma" w:cs="Tahoma"/>
        </w:rPr>
      </w:pPr>
    </w:p>
    <w:p w:rsidR="00895F05" w:rsidRPr="00C078B0" w:rsidRDefault="0094715F" w:rsidP="00850478">
      <w:pPr>
        <w:pStyle w:val="Akapitzlist"/>
        <w:numPr>
          <w:ilvl w:val="2"/>
          <w:numId w:val="10"/>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środków</w:t>
      </w:r>
      <w:r w:rsidR="000268EE" w:rsidRPr="00C078B0">
        <w:rPr>
          <w:rFonts w:ascii="Tahoma" w:hAnsi="Tahoma" w:cs="Tahoma"/>
          <w:b/>
        </w:rPr>
        <w:t xml:space="preserve"> obrotow</w:t>
      </w:r>
      <w:r w:rsidR="00E20B83" w:rsidRPr="00C078B0">
        <w:rPr>
          <w:rFonts w:ascii="Tahoma" w:hAnsi="Tahoma" w:cs="Tahoma"/>
          <w:b/>
        </w:rPr>
        <w:t>ych</w:t>
      </w:r>
      <w:r w:rsidR="00895F05" w:rsidRPr="00C078B0">
        <w:rPr>
          <w:rFonts w:ascii="Tahoma" w:hAnsi="Tahoma" w:cs="Tahoma"/>
          <w:b/>
        </w:rPr>
        <w:t>.</w:t>
      </w:r>
    </w:p>
    <w:p w:rsidR="009C7690" w:rsidRDefault="009C7690" w:rsidP="00895F05">
      <w:pPr>
        <w:pStyle w:val="Akapitzlist"/>
        <w:spacing w:after="0"/>
        <w:ind w:left="426"/>
        <w:jc w:val="both"/>
        <w:rPr>
          <w:rFonts w:ascii="Tahoma" w:hAnsi="Tahoma" w:cs="Tahoma"/>
        </w:rPr>
      </w:pPr>
    </w:p>
    <w:p w:rsidR="00895F05" w:rsidRDefault="00895F05" w:rsidP="00895F05">
      <w:pPr>
        <w:pStyle w:val="Akapitzlist"/>
        <w:spacing w:after="0"/>
        <w:ind w:left="426"/>
        <w:jc w:val="both"/>
        <w:rPr>
          <w:rFonts w:ascii="Tahoma" w:hAnsi="Tahoma" w:cs="Tahoma"/>
        </w:rPr>
      </w:pPr>
      <w:r w:rsidRPr="00895F05">
        <w:rPr>
          <w:rFonts w:ascii="Tahoma" w:hAnsi="Tahoma" w:cs="Tahoma"/>
        </w:rPr>
        <w:t>-</w:t>
      </w:r>
      <w:r w:rsidRPr="00895F05">
        <w:rPr>
          <w:rFonts w:ascii="Tahoma" w:hAnsi="Tahoma" w:cs="Tahoma"/>
        </w:rPr>
        <w:tab/>
        <w:t>system ubezpieczenia: na pierwsze ryzyko, konsumpcja sumy ubezpieczenia,</w:t>
      </w:r>
    </w:p>
    <w:p w:rsidR="00895F05" w:rsidRPr="00895F05" w:rsidRDefault="00895F05" w:rsidP="00895F05">
      <w:pPr>
        <w:pStyle w:val="Akapitzlist"/>
        <w:spacing w:after="0"/>
        <w:ind w:left="426"/>
        <w:jc w:val="both"/>
        <w:rPr>
          <w:rFonts w:ascii="Tahoma" w:hAnsi="Tahoma" w:cs="Tahoma"/>
        </w:rPr>
      </w:pPr>
      <w:r w:rsidRPr="00895F05">
        <w:rPr>
          <w:rFonts w:ascii="Tahoma" w:hAnsi="Tahoma" w:cs="Tahoma"/>
        </w:rPr>
        <w:t xml:space="preserve">- </w:t>
      </w:r>
      <w:r w:rsidRPr="00895F05">
        <w:rPr>
          <w:rFonts w:ascii="Tahoma" w:hAnsi="Tahoma" w:cs="Tahoma"/>
        </w:rPr>
        <w:tab/>
        <w:t xml:space="preserve">suma ubezpieczenia: </w:t>
      </w:r>
      <w:r w:rsidR="00C606DF">
        <w:rPr>
          <w:rFonts w:ascii="Tahoma" w:hAnsi="Tahoma" w:cs="Tahoma"/>
          <w:b/>
        </w:rPr>
        <w:t>3</w:t>
      </w:r>
      <w:r w:rsidRPr="00895F05">
        <w:rPr>
          <w:rFonts w:ascii="Tahoma" w:hAnsi="Tahoma" w:cs="Tahoma"/>
          <w:b/>
        </w:rPr>
        <w:t>0.000,00 zł,</w:t>
      </w:r>
    </w:p>
    <w:p w:rsidR="00895F05" w:rsidRPr="00D01792" w:rsidRDefault="00895F05" w:rsidP="00895F05">
      <w:pPr>
        <w:pStyle w:val="Akapitzlist"/>
        <w:spacing w:after="0"/>
        <w:ind w:left="1440"/>
        <w:jc w:val="both"/>
        <w:rPr>
          <w:rFonts w:ascii="Tahoma" w:hAnsi="Tahoma" w:cs="Tahoma"/>
        </w:rPr>
      </w:pPr>
    </w:p>
    <w:p w:rsidR="0094715F" w:rsidRPr="00C078B0" w:rsidRDefault="0094715F" w:rsidP="00850478">
      <w:pPr>
        <w:pStyle w:val="Akapitzlist"/>
        <w:numPr>
          <w:ilvl w:val="2"/>
          <w:numId w:val="10"/>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ieni</w:t>
      </w:r>
      <w:r w:rsidRPr="00C078B0">
        <w:rPr>
          <w:rFonts w:ascii="Tahoma" w:hAnsi="Tahoma" w:cs="Tahoma"/>
          <w:b/>
        </w:rPr>
        <w:t>a</w:t>
      </w:r>
      <w:r w:rsidR="000268EE" w:rsidRPr="00C078B0">
        <w:rPr>
          <w:rFonts w:ascii="Tahoma" w:hAnsi="Tahoma" w:cs="Tahoma"/>
          <w:b/>
        </w:rPr>
        <w:t xml:space="preserve"> pracownicze</w:t>
      </w:r>
      <w:r w:rsidR="00E20B83" w:rsidRPr="00C078B0">
        <w:rPr>
          <w:rFonts w:ascii="Tahoma" w:hAnsi="Tahoma" w:cs="Tahoma"/>
          <w:b/>
        </w:rPr>
        <w:t>go</w:t>
      </w:r>
      <w:r w:rsidR="000268EE" w:rsidRPr="00C078B0">
        <w:rPr>
          <w:rFonts w:ascii="Tahoma" w:hAnsi="Tahoma" w:cs="Tahoma"/>
          <w:b/>
        </w:rPr>
        <w:t xml:space="preserve"> i uczniowskie</w:t>
      </w:r>
      <w:r w:rsidR="00E20B83" w:rsidRPr="00C078B0">
        <w:rPr>
          <w:rFonts w:ascii="Tahoma" w:hAnsi="Tahoma" w:cs="Tahoma"/>
          <w:b/>
        </w:rPr>
        <w:t>go</w:t>
      </w:r>
      <w:r w:rsidR="00895F05" w:rsidRPr="00C078B0">
        <w:rPr>
          <w:rFonts w:ascii="Tahoma" w:hAnsi="Tahoma" w:cs="Tahoma"/>
          <w:b/>
        </w:rPr>
        <w:t>.</w:t>
      </w:r>
    </w:p>
    <w:p w:rsidR="009C7690" w:rsidRDefault="00895F05" w:rsidP="00895F05">
      <w:pPr>
        <w:spacing w:after="0"/>
        <w:ind w:left="426" w:hanging="426"/>
        <w:jc w:val="both"/>
        <w:rPr>
          <w:rFonts w:ascii="Tahoma" w:hAnsi="Tahoma" w:cs="Tahoma"/>
        </w:rPr>
      </w:pPr>
      <w:r>
        <w:rPr>
          <w:rFonts w:ascii="Tahoma" w:hAnsi="Tahoma" w:cs="Tahoma"/>
        </w:rPr>
        <w:tab/>
      </w:r>
    </w:p>
    <w:p w:rsidR="00895F05" w:rsidRPr="00895F05" w:rsidRDefault="009C7690" w:rsidP="00895F05">
      <w:pPr>
        <w:spacing w:after="0"/>
        <w:ind w:left="426" w:hanging="426"/>
        <w:jc w:val="both"/>
        <w:rPr>
          <w:rFonts w:ascii="Tahoma" w:hAnsi="Tahoma" w:cs="Tahoma"/>
        </w:rPr>
      </w:pPr>
      <w:r>
        <w:rPr>
          <w:rFonts w:ascii="Tahoma" w:hAnsi="Tahoma" w:cs="Tahoma"/>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rsidR="000268EE" w:rsidRDefault="00895F05" w:rsidP="00895F05">
      <w:pPr>
        <w:spacing w:after="0"/>
        <w:ind w:left="426" w:hanging="426"/>
        <w:jc w:val="both"/>
        <w:rPr>
          <w:rFonts w:ascii="Tahoma" w:hAnsi="Tahoma" w:cs="Tahoma"/>
        </w:rPr>
      </w:pPr>
      <w:r>
        <w:rPr>
          <w:rFonts w:ascii="Tahoma" w:hAnsi="Tahoma" w:cs="Tahoma"/>
        </w:rPr>
        <w:tab/>
      </w:r>
      <w:r w:rsidRPr="00895F05">
        <w:rPr>
          <w:rFonts w:ascii="Tahoma" w:hAnsi="Tahoma" w:cs="Tahoma"/>
        </w:rPr>
        <w:t xml:space="preserve">- </w:t>
      </w:r>
      <w:r w:rsidRPr="00895F05">
        <w:rPr>
          <w:rFonts w:ascii="Tahoma" w:hAnsi="Tahoma" w:cs="Tahoma"/>
        </w:rPr>
        <w:tab/>
        <w:t xml:space="preserve">suma ubezpieczenia: </w:t>
      </w:r>
      <w:r w:rsidR="00984EA9">
        <w:rPr>
          <w:rFonts w:ascii="Tahoma" w:hAnsi="Tahoma" w:cs="Tahoma"/>
          <w:b/>
        </w:rPr>
        <w:t>5</w:t>
      </w:r>
      <w:r w:rsidRPr="00C078B0">
        <w:rPr>
          <w:rFonts w:ascii="Tahoma" w:hAnsi="Tahoma" w:cs="Tahoma"/>
          <w:b/>
        </w:rPr>
        <w:t>0.000,00 zł,</w:t>
      </w:r>
    </w:p>
    <w:p w:rsidR="00895F05" w:rsidRPr="00D01792" w:rsidRDefault="00895F05" w:rsidP="00895F05">
      <w:pPr>
        <w:spacing w:after="0"/>
        <w:ind w:left="426" w:hanging="426"/>
        <w:jc w:val="both"/>
        <w:rPr>
          <w:rFonts w:ascii="Tahoma" w:hAnsi="Tahoma" w:cs="Tahoma"/>
        </w:rPr>
      </w:pPr>
    </w:p>
    <w:p w:rsidR="00717777" w:rsidRPr="00C078B0" w:rsidRDefault="0094715F" w:rsidP="00850478">
      <w:pPr>
        <w:pStyle w:val="Akapitzlist"/>
        <w:numPr>
          <w:ilvl w:val="2"/>
          <w:numId w:val="10"/>
        </w:numPr>
        <w:spacing w:after="0"/>
        <w:ind w:left="426" w:hanging="426"/>
        <w:jc w:val="both"/>
        <w:rPr>
          <w:rFonts w:ascii="Tahoma" w:hAnsi="Tahoma" w:cs="Tahoma"/>
          <w:b/>
        </w:rPr>
      </w:pPr>
      <w:r w:rsidRPr="00C078B0">
        <w:rPr>
          <w:rFonts w:ascii="Tahoma" w:hAnsi="Tahoma" w:cs="Tahoma"/>
          <w:b/>
        </w:rPr>
        <w:t>Szkody powstałe</w:t>
      </w:r>
      <w:r w:rsidR="00C078B0" w:rsidRPr="00C078B0">
        <w:rPr>
          <w:rFonts w:ascii="Tahoma" w:hAnsi="Tahoma" w:cs="Tahoma"/>
          <w:b/>
        </w:rPr>
        <w:t xml:space="preserve"> w wartościach pieniężnych</w:t>
      </w:r>
      <w:r w:rsidRPr="00C078B0">
        <w:rPr>
          <w:rFonts w:ascii="Tahoma" w:hAnsi="Tahoma" w:cs="Tahoma"/>
          <w:b/>
        </w:rPr>
        <w:t xml:space="preserve"> na skutek </w:t>
      </w:r>
      <w:r w:rsidR="00E20B83" w:rsidRPr="00C078B0">
        <w:rPr>
          <w:rFonts w:ascii="Tahoma" w:hAnsi="Tahoma" w:cs="Tahoma"/>
          <w:b/>
        </w:rPr>
        <w:t>kradzieży z włamaniem, rabunku</w:t>
      </w:r>
      <w:r w:rsidR="00C078B0" w:rsidRPr="00C078B0">
        <w:rPr>
          <w:rFonts w:ascii="Tahoma" w:hAnsi="Tahoma" w:cs="Tahoma"/>
          <w:b/>
        </w:rPr>
        <w:t xml:space="preserve"> w lokalu </w:t>
      </w:r>
      <w:r w:rsidR="006B003C">
        <w:rPr>
          <w:rFonts w:ascii="Tahoma" w:hAnsi="Tahoma" w:cs="Tahoma"/>
          <w:b/>
        </w:rPr>
        <w:t>i</w:t>
      </w:r>
      <w:r w:rsidR="00C078B0" w:rsidRPr="00C078B0">
        <w:rPr>
          <w:rFonts w:ascii="Tahoma" w:hAnsi="Tahoma" w:cs="Tahoma"/>
          <w:b/>
        </w:rPr>
        <w:t xml:space="preserve"> rabunku w transporcie.</w:t>
      </w:r>
    </w:p>
    <w:p w:rsidR="009C7690" w:rsidRDefault="009C7690" w:rsidP="00C078B0">
      <w:pPr>
        <w:pStyle w:val="Akapitzlist"/>
        <w:spacing w:after="0"/>
        <w:ind w:left="426"/>
        <w:jc w:val="both"/>
        <w:rPr>
          <w:rFonts w:ascii="Tahoma" w:hAnsi="Tahoma" w:cs="Tahoma"/>
        </w:rPr>
      </w:pPr>
    </w:p>
    <w:p w:rsidR="00C078B0" w:rsidRPr="00C078B0" w:rsidRDefault="00C078B0" w:rsidP="00C078B0">
      <w:pPr>
        <w:pStyle w:val="Akapitzlist"/>
        <w:spacing w:after="0"/>
        <w:ind w:left="426"/>
        <w:jc w:val="both"/>
        <w:rPr>
          <w:rFonts w:ascii="Tahoma" w:hAnsi="Tahoma" w:cs="Tahoma"/>
        </w:rPr>
      </w:pPr>
      <w:r w:rsidRPr="00C078B0">
        <w:rPr>
          <w:rFonts w:ascii="Tahoma" w:hAnsi="Tahoma" w:cs="Tahoma"/>
        </w:rPr>
        <w:t>-</w:t>
      </w:r>
      <w:r w:rsidRPr="00C078B0">
        <w:rPr>
          <w:rFonts w:ascii="Tahoma" w:hAnsi="Tahoma" w:cs="Tahoma"/>
        </w:rPr>
        <w:tab/>
        <w:t>system ubezpieczenia: na pierwsze ryzyko, konsumpcja sumy ubezpieczenia,</w:t>
      </w:r>
    </w:p>
    <w:p w:rsidR="00C078B0" w:rsidRDefault="00C078B0" w:rsidP="00C078B0">
      <w:pPr>
        <w:pStyle w:val="Akapitzlist"/>
        <w:spacing w:after="0"/>
        <w:ind w:left="426"/>
        <w:jc w:val="both"/>
        <w:rPr>
          <w:rFonts w:ascii="Tahoma" w:hAnsi="Tahoma" w:cs="Tahoma"/>
        </w:rPr>
      </w:pPr>
      <w:r w:rsidRPr="00C078B0">
        <w:rPr>
          <w:rFonts w:ascii="Tahoma" w:hAnsi="Tahoma" w:cs="Tahoma"/>
        </w:rPr>
        <w:t xml:space="preserve">- </w:t>
      </w:r>
      <w:r w:rsidRPr="00C078B0">
        <w:rPr>
          <w:rFonts w:ascii="Tahoma" w:hAnsi="Tahoma" w:cs="Tahoma"/>
        </w:rPr>
        <w:tab/>
        <w:t xml:space="preserve">suma ubezpieczenia: </w:t>
      </w:r>
      <w:r w:rsidR="00A26BEA">
        <w:rPr>
          <w:rFonts w:ascii="Tahoma" w:hAnsi="Tahoma" w:cs="Tahoma"/>
          <w:b/>
        </w:rPr>
        <w:t>7</w:t>
      </w:r>
      <w:r w:rsidR="004F76E9">
        <w:rPr>
          <w:rFonts w:ascii="Tahoma" w:hAnsi="Tahoma" w:cs="Tahoma"/>
          <w:b/>
        </w:rPr>
        <w:t>0</w:t>
      </w:r>
      <w:r w:rsidRPr="00C078B0">
        <w:rPr>
          <w:rFonts w:ascii="Tahoma" w:hAnsi="Tahoma" w:cs="Tahoma"/>
          <w:b/>
        </w:rPr>
        <w:t>.000,00 zł</w:t>
      </w:r>
    </w:p>
    <w:p w:rsidR="00E20B83" w:rsidRPr="00E20B83" w:rsidRDefault="00E20B83" w:rsidP="00E20B83">
      <w:pPr>
        <w:pStyle w:val="Akapitzlist"/>
        <w:rPr>
          <w:rFonts w:ascii="Tahoma" w:hAnsi="Tahoma" w:cs="Tahoma"/>
          <w:b/>
        </w:rPr>
      </w:pPr>
    </w:p>
    <w:p w:rsidR="00E20B83" w:rsidRPr="00C078B0" w:rsidRDefault="0094715F" w:rsidP="00850478">
      <w:pPr>
        <w:pStyle w:val="Akapitzlist"/>
        <w:numPr>
          <w:ilvl w:val="2"/>
          <w:numId w:val="10"/>
        </w:numPr>
        <w:spacing w:after="0"/>
        <w:ind w:left="426" w:hanging="426"/>
        <w:jc w:val="both"/>
        <w:rPr>
          <w:rFonts w:ascii="Tahoma" w:hAnsi="Tahoma" w:cs="Tahoma"/>
          <w:b/>
        </w:rPr>
      </w:pPr>
      <w:r w:rsidRPr="00C078B0">
        <w:rPr>
          <w:rFonts w:ascii="Tahoma" w:hAnsi="Tahoma" w:cs="Tahoma"/>
          <w:b/>
        </w:rPr>
        <w:t>S</w:t>
      </w:r>
      <w:r w:rsidR="00E20B83" w:rsidRPr="00C078B0">
        <w:rPr>
          <w:rFonts w:ascii="Tahoma" w:hAnsi="Tahoma" w:cs="Tahoma"/>
          <w:b/>
        </w:rPr>
        <w:t xml:space="preserve">zkody </w:t>
      </w:r>
      <w:r w:rsidRPr="00C078B0">
        <w:rPr>
          <w:rFonts w:ascii="Tahoma" w:hAnsi="Tahoma" w:cs="Tahoma"/>
          <w:b/>
        </w:rPr>
        <w:t xml:space="preserve">powstałe w skutek stłuczenia lub pęknięcia </w:t>
      </w:r>
      <w:r w:rsidR="00E20B83" w:rsidRPr="00C078B0">
        <w:rPr>
          <w:rFonts w:ascii="Tahoma" w:hAnsi="Tahoma" w:cs="Tahoma"/>
          <w:b/>
        </w:rPr>
        <w:t>przedmiot</w:t>
      </w:r>
      <w:r w:rsidRPr="00C078B0">
        <w:rPr>
          <w:rFonts w:ascii="Tahoma" w:hAnsi="Tahoma" w:cs="Tahoma"/>
          <w:b/>
        </w:rPr>
        <w:t>ów</w:t>
      </w:r>
      <w:r w:rsidR="00C078B0" w:rsidRPr="00C078B0">
        <w:rPr>
          <w:rFonts w:ascii="Tahoma" w:hAnsi="Tahoma" w:cs="Tahoma"/>
          <w:b/>
        </w:rPr>
        <w:t xml:space="preserve"> szklanych lub ceramicznych.</w:t>
      </w:r>
    </w:p>
    <w:p w:rsidR="009C7690" w:rsidRDefault="009C7690" w:rsidP="00C078B0">
      <w:pPr>
        <w:pStyle w:val="Akapitzlist"/>
        <w:ind w:left="426"/>
        <w:rPr>
          <w:rFonts w:ascii="Tahoma" w:hAnsi="Tahoma" w:cs="Tahoma"/>
        </w:rPr>
      </w:pPr>
    </w:p>
    <w:p w:rsidR="009C7690"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system ubezpieczenia: na pierwsze ryzyko,</w:t>
      </w:r>
      <w:r w:rsidR="009C7690">
        <w:rPr>
          <w:rFonts w:ascii="Tahoma" w:hAnsi="Tahoma" w:cs="Tahoma"/>
        </w:rPr>
        <w:t xml:space="preserve"> konsumpcja sumy ubezpieczenia,</w:t>
      </w:r>
    </w:p>
    <w:p w:rsidR="00C078B0" w:rsidRPr="00D9010D" w:rsidRDefault="00C078B0" w:rsidP="00D9010D">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 xml:space="preserve">suma ubezpieczenia: </w:t>
      </w:r>
      <w:r w:rsidR="005F06A6">
        <w:rPr>
          <w:rFonts w:ascii="Tahoma" w:hAnsi="Tahoma" w:cs="Tahoma"/>
          <w:b/>
        </w:rPr>
        <w:t>3</w:t>
      </w:r>
      <w:r w:rsidRPr="009C7690">
        <w:rPr>
          <w:rFonts w:ascii="Tahoma" w:hAnsi="Tahoma" w:cs="Tahoma"/>
          <w:b/>
        </w:rPr>
        <w:t>0.000,00 zł,</w:t>
      </w:r>
    </w:p>
    <w:p w:rsidR="00E20B83" w:rsidRPr="00E20B83" w:rsidRDefault="00E20B83" w:rsidP="00E20B83">
      <w:pPr>
        <w:spacing w:after="0"/>
        <w:jc w:val="both"/>
        <w:rPr>
          <w:rFonts w:ascii="Tahoma" w:hAnsi="Tahoma" w:cs="Tahoma"/>
          <w:b/>
          <w:u w:val="single"/>
        </w:rPr>
      </w:pPr>
      <w:r w:rsidRPr="00E20B83">
        <w:rPr>
          <w:rFonts w:ascii="Tahoma" w:hAnsi="Tahoma" w:cs="Tahoma"/>
          <w:b/>
          <w:u w:val="single"/>
        </w:rPr>
        <w:t>Sumy ubezpieczenia mienia ubezpieczanego na pierwsze ryzyko:</w:t>
      </w:r>
    </w:p>
    <w:p w:rsidR="000268EE" w:rsidRPr="00D01792" w:rsidRDefault="000268EE" w:rsidP="002247F5">
      <w:pPr>
        <w:spacing w:after="0"/>
        <w:jc w:val="both"/>
        <w:rPr>
          <w:rFonts w:ascii="Tahoma" w:hAnsi="Tahoma" w:cs="Tahoma"/>
        </w:rPr>
      </w:pPr>
    </w:p>
    <w:p w:rsidR="000268EE" w:rsidRPr="00964929" w:rsidRDefault="000268EE" w:rsidP="00850478">
      <w:pPr>
        <w:pStyle w:val="Akapitzlist"/>
        <w:numPr>
          <w:ilvl w:val="1"/>
          <w:numId w:val="16"/>
        </w:numPr>
        <w:spacing w:after="0"/>
        <w:ind w:left="426" w:hanging="426"/>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w:t>
      </w:r>
      <w:r w:rsidR="00960A98">
        <w:rPr>
          <w:rFonts w:ascii="Tahoma" w:hAnsi="Tahoma" w:cs="Tahoma"/>
        </w:rPr>
        <w:t xml:space="preserve"> wykorzystywane w działalności</w:t>
      </w:r>
      <w:r w:rsidRPr="00964929">
        <w:rPr>
          <w:rFonts w:ascii="Tahoma" w:hAnsi="Tahoma" w:cs="Tahoma"/>
        </w:rPr>
        <w:t>, opał</w:t>
      </w:r>
      <w:r w:rsidR="00960A98">
        <w:rPr>
          <w:rFonts w:ascii="Tahoma" w:hAnsi="Tahoma" w:cs="Tahoma"/>
        </w:rPr>
        <w:t>, środki ochrony osobistej</w:t>
      </w:r>
      <w:r w:rsidRPr="00964929">
        <w:rPr>
          <w:rFonts w:ascii="Tahoma" w:hAnsi="Tahoma" w:cs="Tahoma"/>
        </w:rPr>
        <w:t>)</w:t>
      </w:r>
      <w:r w:rsidR="00960A98">
        <w:rPr>
          <w:rFonts w:ascii="Tahoma" w:hAnsi="Tahoma" w:cs="Tahoma"/>
        </w:rPr>
        <w:t>,</w:t>
      </w:r>
    </w:p>
    <w:p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rsidR="000268EE" w:rsidRPr="00D01792" w:rsidRDefault="00964929" w:rsidP="00E20B83">
      <w:pPr>
        <w:spacing w:after="0"/>
        <w:ind w:left="426"/>
        <w:jc w:val="both"/>
        <w:rPr>
          <w:rFonts w:ascii="Tahoma" w:hAnsi="Tahoma" w:cs="Tahoma"/>
        </w:rPr>
      </w:pPr>
      <w:r>
        <w:rPr>
          <w:rFonts w:ascii="Tahoma" w:hAnsi="Tahoma" w:cs="Tahoma"/>
        </w:rPr>
        <w:t xml:space="preserve">suma ubezpieczenia: </w:t>
      </w:r>
      <w:r w:rsidR="00A808B6">
        <w:rPr>
          <w:rFonts w:ascii="Tahoma" w:hAnsi="Tahoma" w:cs="Tahoma"/>
          <w:b/>
        </w:rPr>
        <w:t>3</w:t>
      </w:r>
      <w:r w:rsidR="000268EE" w:rsidRPr="00964929">
        <w:rPr>
          <w:rFonts w:ascii="Tahoma" w:hAnsi="Tahoma" w:cs="Tahoma"/>
          <w:b/>
        </w:rPr>
        <w:t>0.000,00 zł,</w:t>
      </w:r>
    </w:p>
    <w:p w:rsidR="000268EE" w:rsidRPr="00D01792" w:rsidRDefault="000268EE" w:rsidP="00E20B83">
      <w:pPr>
        <w:spacing w:after="0"/>
        <w:ind w:left="426" w:hanging="283"/>
        <w:jc w:val="both"/>
        <w:rPr>
          <w:rFonts w:ascii="Tahoma" w:hAnsi="Tahoma" w:cs="Tahoma"/>
        </w:rPr>
      </w:pPr>
    </w:p>
    <w:p w:rsidR="000268EE" w:rsidRPr="00964929" w:rsidRDefault="000268EE" w:rsidP="00850478">
      <w:pPr>
        <w:pStyle w:val="Akapitzlist"/>
        <w:numPr>
          <w:ilvl w:val="1"/>
          <w:numId w:val="16"/>
        </w:numPr>
        <w:spacing w:after="0"/>
        <w:ind w:left="426" w:hanging="426"/>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w:t>
      </w:r>
      <w:proofErr w:type="spellStart"/>
      <w:r w:rsidRPr="00964929">
        <w:rPr>
          <w:rFonts w:ascii="Tahoma" w:hAnsi="Tahoma" w:cs="Tahoma"/>
        </w:rPr>
        <w:t>solary</w:t>
      </w:r>
      <w:proofErr w:type="spellEnd"/>
      <w:r w:rsidRPr="00964929">
        <w:rPr>
          <w:rFonts w:ascii="Tahoma" w:hAnsi="Tahoma" w:cs="Tahoma"/>
        </w:rPr>
        <w:t>,</w:t>
      </w:r>
      <w:r w:rsidR="00960A98">
        <w:rPr>
          <w:rFonts w:ascii="Tahoma" w:hAnsi="Tahoma" w:cs="Tahoma"/>
        </w:rPr>
        <w:t xml:space="preserve"> panele fotowoltaiczne,</w:t>
      </w:r>
      <w:r w:rsidRPr="00964929">
        <w:rPr>
          <w:rFonts w:ascii="Tahoma" w:hAnsi="Tahoma" w:cs="Tahoma"/>
        </w:rPr>
        <w:t xml:space="preserve"> przystanki, wiaty przystankowe, znaki drogowe, tablice informacyjne, gabloty, kosze uliczne, ławki, pojemniki na śmieci, donice, </w:t>
      </w:r>
      <w:proofErr w:type="spellStart"/>
      <w:r w:rsidRPr="00964929">
        <w:rPr>
          <w:rFonts w:ascii="Tahoma" w:hAnsi="Tahoma" w:cs="Tahoma"/>
        </w:rPr>
        <w:t>witacze</w:t>
      </w:r>
      <w:proofErr w:type="spellEnd"/>
      <w:r w:rsidRPr="00964929">
        <w:rPr>
          <w:rFonts w:ascii="Tahoma" w:hAnsi="Tahoma" w:cs="Tahoma"/>
        </w:rPr>
        <w:t>, bariery energochłonne, ekrany akustyczne/dźwiękochłonne, sygnalizacje świetlne i dźwiękowe, sieć wodna, kanalizacyjna i deszczowa, drogi, chodniki, parkingi, ścieżki rowerowe  – dotyczy mienia niewymienionego szczegółowo w innych punktach SIWZ.</w:t>
      </w:r>
    </w:p>
    <w:p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rsidR="000268EE" w:rsidRDefault="000268EE" w:rsidP="00E20B83">
      <w:pPr>
        <w:spacing w:after="0"/>
        <w:ind w:left="426"/>
        <w:jc w:val="both"/>
        <w:rPr>
          <w:rFonts w:ascii="Tahoma" w:hAnsi="Tahoma" w:cs="Tahoma"/>
          <w:b/>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rsidR="00E20B83" w:rsidRDefault="00E20B83" w:rsidP="00E20B83">
      <w:pPr>
        <w:spacing w:after="0"/>
        <w:ind w:left="426"/>
        <w:jc w:val="both"/>
        <w:rPr>
          <w:rFonts w:ascii="Tahoma" w:hAnsi="Tahoma" w:cs="Tahoma"/>
          <w:b/>
        </w:rPr>
      </w:pPr>
    </w:p>
    <w:p w:rsidR="00E20B83" w:rsidRPr="00051A23" w:rsidRDefault="00E20B83" w:rsidP="00850478">
      <w:pPr>
        <w:pStyle w:val="Akapitzlist"/>
        <w:numPr>
          <w:ilvl w:val="1"/>
          <w:numId w:val="16"/>
        </w:numPr>
        <w:spacing w:after="0"/>
        <w:ind w:left="426" w:hanging="426"/>
        <w:jc w:val="both"/>
        <w:rPr>
          <w:rFonts w:ascii="Tahoma" w:hAnsi="Tahoma" w:cs="Tahoma"/>
        </w:rPr>
      </w:pPr>
      <w:proofErr w:type="spellStart"/>
      <w:r>
        <w:rPr>
          <w:rFonts w:ascii="Tahoma" w:hAnsi="Tahoma" w:cs="Tahoma"/>
          <w:b/>
        </w:rPr>
        <w:t>Niskocenne</w:t>
      </w:r>
      <w:proofErr w:type="spellEnd"/>
      <w:r w:rsidR="00051A23">
        <w:rPr>
          <w:rFonts w:ascii="Tahoma" w:hAnsi="Tahoma" w:cs="Tahoma"/>
          <w:b/>
        </w:rPr>
        <w:t xml:space="preserve"> składniki majątku</w:t>
      </w:r>
    </w:p>
    <w:p w:rsidR="00051A23" w:rsidRP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system ubezpieczenia: na pierwsze ryzyko, konsumpcja sumy ubezpieczenia,</w:t>
      </w:r>
    </w:p>
    <w:p w:rsid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 xml:space="preserve">rodzaj wartości: </w:t>
      </w:r>
      <w:r>
        <w:rPr>
          <w:rFonts w:ascii="Tahoma" w:hAnsi="Tahoma" w:cs="Tahoma"/>
        </w:rPr>
        <w:t xml:space="preserve">wartość </w:t>
      </w:r>
      <w:r w:rsidR="003F59CA">
        <w:rPr>
          <w:rFonts w:ascii="Tahoma" w:hAnsi="Tahoma" w:cs="Tahoma"/>
        </w:rPr>
        <w:t>odtworzeniowa</w:t>
      </w:r>
      <w:r w:rsidRPr="00051A23">
        <w:rPr>
          <w:rFonts w:ascii="Tahoma" w:hAnsi="Tahoma" w:cs="Tahoma"/>
        </w:rPr>
        <w:t>,</w:t>
      </w:r>
    </w:p>
    <w:p w:rsidR="00051A23" w:rsidRDefault="00051A23" w:rsidP="00051A23">
      <w:pPr>
        <w:pStyle w:val="Akapitzlist"/>
        <w:tabs>
          <w:tab w:val="left" w:pos="426"/>
        </w:tabs>
        <w:spacing w:after="0"/>
        <w:ind w:left="426"/>
        <w:jc w:val="both"/>
        <w:rPr>
          <w:rFonts w:ascii="Tahoma" w:hAnsi="Tahoma" w:cs="Tahoma"/>
          <w:b/>
        </w:rPr>
      </w:pPr>
      <w:r w:rsidRPr="00051A23">
        <w:rPr>
          <w:rFonts w:ascii="Tahoma" w:hAnsi="Tahoma" w:cs="Tahoma"/>
        </w:rPr>
        <w:t xml:space="preserve">suma ubezpieczenia: </w:t>
      </w:r>
      <w:r w:rsidR="001074A1">
        <w:rPr>
          <w:rFonts w:ascii="Tahoma" w:hAnsi="Tahoma" w:cs="Tahoma"/>
          <w:b/>
        </w:rPr>
        <w:t>5</w:t>
      </w:r>
      <w:r w:rsidRPr="00051A23">
        <w:rPr>
          <w:rFonts w:ascii="Tahoma" w:hAnsi="Tahoma" w:cs="Tahoma"/>
          <w:b/>
        </w:rPr>
        <w:t>0.000,00 zł,</w:t>
      </w:r>
    </w:p>
    <w:p w:rsidR="003F59CA" w:rsidRDefault="003F59CA" w:rsidP="00051A23">
      <w:pPr>
        <w:pStyle w:val="Akapitzlist"/>
        <w:tabs>
          <w:tab w:val="left" w:pos="426"/>
        </w:tabs>
        <w:spacing w:after="0"/>
        <w:ind w:left="426"/>
        <w:jc w:val="both"/>
        <w:rPr>
          <w:rFonts w:ascii="Tahoma" w:hAnsi="Tahoma" w:cs="Tahoma"/>
          <w:b/>
        </w:rPr>
      </w:pPr>
    </w:p>
    <w:p w:rsidR="003F59CA" w:rsidRPr="00C078B0" w:rsidRDefault="003F59CA" w:rsidP="003F59CA">
      <w:pPr>
        <w:pStyle w:val="Akapitzlist"/>
        <w:tabs>
          <w:tab w:val="left" w:pos="426"/>
        </w:tabs>
        <w:spacing w:after="0"/>
        <w:ind w:left="426" w:hanging="426"/>
        <w:jc w:val="both"/>
        <w:rPr>
          <w:rFonts w:ascii="Tahoma" w:hAnsi="Tahoma" w:cs="Tahoma"/>
          <w:b/>
        </w:rPr>
      </w:pPr>
      <w:r w:rsidRPr="003F59CA">
        <w:rPr>
          <w:rFonts w:ascii="Tahoma" w:hAnsi="Tahoma" w:cs="Tahoma"/>
          <w:b/>
        </w:rPr>
        <w:t>d</w:t>
      </w:r>
      <w:r w:rsidRPr="003F59CA">
        <w:rPr>
          <w:rFonts w:ascii="Tahoma" w:hAnsi="Tahoma" w:cs="Tahoma"/>
        </w:rPr>
        <w:t>.</w:t>
      </w:r>
      <w:r w:rsidRPr="003F59CA">
        <w:rPr>
          <w:rFonts w:ascii="Tahoma" w:hAnsi="Tahoma" w:cs="Tahoma"/>
        </w:rPr>
        <w:tab/>
      </w:r>
      <w:r w:rsidRPr="00C078B0">
        <w:rPr>
          <w:rFonts w:ascii="Tahoma" w:hAnsi="Tahoma" w:cs="Tahoma"/>
          <w:b/>
        </w:rPr>
        <w:t>Wartości pieniężne (w tym znaki skarbowe)</w:t>
      </w:r>
      <w:r w:rsidR="00C078B0" w:rsidRPr="00C078B0">
        <w:rPr>
          <w:rFonts w:ascii="Tahoma" w:hAnsi="Tahoma" w:cs="Tahoma"/>
          <w:b/>
        </w:rPr>
        <w:t>:</w:t>
      </w:r>
      <w:r w:rsidRPr="00C078B0">
        <w:rPr>
          <w:rFonts w:ascii="Tahoma" w:hAnsi="Tahoma" w:cs="Tahoma"/>
          <w:b/>
        </w:rPr>
        <w:t xml:space="preserve"> </w:t>
      </w:r>
    </w:p>
    <w:p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system ubezpieczenia: na pierwsze ryzyko, konsumpcja sumy ubezpieczenia,</w:t>
      </w:r>
    </w:p>
    <w:p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 xml:space="preserve">rodzaj wartości: wartość </w:t>
      </w:r>
      <w:r>
        <w:rPr>
          <w:rFonts w:ascii="Tahoma" w:hAnsi="Tahoma" w:cs="Tahoma"/>
        </w:rPr>
        <w:t>nominalna</w:t>
      </w:r>
      <w:r w:rsidRPr="003F59CA">
        <w:rPr>
          <w:rFonts w:ascii="Tahoma" w:hAnsi="Tahoma" w:cs="Tahoma"/>
        </w:rPr>
        <w:t>,</w:t>
      </w:r>
    </w:p>
    <w:p w:rsidR="003F59CA" w:rsidRDefault="003F59CA" w:rsidP="003F59CA">
      <w:pPr>
        <w:pStyle w:val="Akapitzlist"/>
        <w:tabs>
          <w:tab w:val="left" w:pos="426"/>
        </w:tabs>
        <w:spacing w:after="0"/>
        <w:ind w:left="426"/>
        <w:jc w:val="both"/>
        <w:rPr>
          <w:rFonts w:ascii="Tahoma" w:hAnsi="Tahoma" w:cs="Tahoma"/>
        </w:rPr>
      </w:pPr>
      <w:r w:rsidRPr="003F59CA">
        <w:rPr>
          <w:rFonts w:ascii="Tahoma" w:hAnsi="Tahoma" w:cs="Tahoma"/>
        </w:rPr>
        <w:t xml:space="preserve">suma ubezpieczenia: </w:t>
      </w:r>
      <w:r w:rsidR="00A26BEA">
        <w:rPr>
          <w:rFonts w:ascii="Tahoma" w:hAnsi="Tahoma" w:cs="Tahoma"/>
          <w:b/>
        </w:rPr>
        <w:t>7</w:t>
      </w:r>
      <w:r w:rsidRPr="003F59CA">
        <w:rPr>
          <w:rFonts w:ascii="Tahoma" w:hAnsi="Tahoma" w:cs="Tahoma"/>
          <w:b/>
        </w:rPr>
        <w:t>0.000,00 zł</w:t>
      </w:r>
      <w:r w:rsidRPr="003F59CA">
        <w:rPr>
          <w:rFonts w:ascii="Tahoma" w:hAnsi="Tahoma" w:cs="Tahoma"/>
        </w:rPr>
        <w:t>,</w:t>
      </w:r>
    </w:p>
    <w:p w:rsidR="00DE0E46" w:rsidRDefault="00DE0E46" w:rsidP="002247F5">
      <w:pPr>
        <w:spacing w:after="0"/>
        <w:jc w:val="both"/>
        <w:rPr>
          <w:rFonts w:ascii="Tahoma" w:hAnsi="Tahoma" w:cs="Tahoma"/>
        </w:rPr>
      </w:pPr>
    </w:p>
    <w:p w:rsidR="00A26BEA" w:rsidRPr="00051A23" w:rsidRDefault="00A26BEA" w:rsidP="00850478">
      <w:pPr>
        <w:pStyle w:val="Akapitzlist"/>
        <w:numPr>
          <w:ilvl w:val="0"/>
          <w:numId w:val="21"/>
        </w:numPr>
        <w:spacing w:after="0"/>
        <w:ind w:left="426" w:hanging="426"/>
        <w:jc w:val="both"/>
        <w:rPr>
          <w:rFonts w:ascii="Tahoma" w:hAnsi="Tahoma" w:cs="Tahoma"/>
        </w:rPr>
      </w:pPr>
      <w:r>
        <w:rPr>
          <w:rFonts w:ascii="Tahoma" w:hAnsi="Tahoma" w:cs="Tahoma"/>
          <w:b/>
        </w:rPr>
        <w:t xml:space="preserve">Mienie ruchome jednostek OSP z terenu </w:t>
      </w:r>
      <w:proofErr w:type="spellStart"/>
      <w:r>
        <w:rPr>
          <w:rFonts w:ascii="Tahoma" w:hAnsi="Tahoma" w:cs="Tahoma"/>
          <w:b/>
        </w:rPr>
        <w:t>gminy</w:t>
      </w:r>
      <w:proofErr w:type="spellEnd"/>
    </w:p>
    <w:p w:rsidR="00A26BEA" w:rsidRPr="00051A23" w:rsidRDefault="00A26BEA" w:rsidP="00A26BEA">
      <w:pPr>
        <w:pStyle w:val="Akapitzlist"/>
        <w:tabs>
          <w:tab w:val="left" w:pos="426"/>
        </w:tabs>
        <w:spacing w:after="0"/>
        <w:ind w:left="426" w:hanging="284"/>
        <w:jc w:val="both"/>
        <w:rPr>
          <w:rFonts w:ascii="Tahoma" w:hAnsi="Tahoma" w:cs="Tahoma"/>
        </w:rPr>
      </w:pPr>
      <w:r w:rsidRPr="00051A23">
        <w:rPr>
          <w:rFonts w:ascii="Tahoma" w:hAnsi="Tahoma" w:cs="Tahoma"/>
        </w:rPr>
        <w:t>-</w:t>
      </w:r>
      <w:r>
        <w:rPr>
          <w:rFonts w:ascii="Tahoma" w:hAnsi="Tahoma" w:cs="Tahoma"/>
        </w:rPr>
        <w:t xml:space="preserve"> </w:t>
      </w:r>
      <w:r>
        <w:rPr>
          <w:rFonts w:ascii="Tahoma" w:hAnsi="Tahoma" w:cs="Tahoma"/>
        </w:rPr>
        <w:tab/>
      </w:r>
      <w:r w:rsidRPr="00051A23">
        <w:rPr>
          <w:rFonts w:ascii="Tahoma" w:hAnsi="Tahoma" w:cs="Tahoma"/>
        </w:rPr>
        <w:t>system ubezpieczenia: na pierwsze ryzyko, konsumpcja sumy ubezpieczenia,</w:t>
      </w:r>
    </w:p>
    <w:p w:rsidR="00A26BEA" w:rsidRDefault="00A26BEA" w:rsidP="00A26BEA">
      <w:pPr>
        <w:pStyle w:val="Akapitzlist"/>
        <w:tabs>
          <w:tab w:val="left" w:pos="426"/>
        </w:tabs>
        <w:spacing w:after="0"/>
        <w:ind w:left="426" w:hanging="284"/>
        <w:jc w:val="both"/>
        <w:rPr>
          <w:rFonts w:ascii="Tahoma" w:hAnsi="Tahoma" w:cs="Tahoma"/>
        </w:rPr>
      </w:pPr>
      <w:r w:rsidRPr="00051A23">
        <w:rPr>
          <w:rFonts w:ascii="Tahoma" w:hAnsi="Tahoma" w:cs="Tahoma"/>
        </w:rPr>
        <w:t>-</w:t>
      </w:r>
      <w:r>
        <w:rPr>
          <w:rFonts w:ascii="Tahoma" w:hAnsi="Tahoma" w:cs="Tahoma"/>
        </w:rPr>
        <w:t xml:space="preserve"> </w:t>
      </w:r>
      <w:r>
        <w:rPr>
          <w:rFonts w:ascii="Tahoma" w:hAnsi="Tahoma" w:cs="Tahoma"/>
        </w:rPr>
        <w:tab/>
      </w:r>
      <w:r w:rsidRPr="00051A23">
        <w:rPr>
          <w:rFonts w:ascii="Tahoma" w:hAnsi="Tahoma" w:cs="Tahoma"/>
        </w:rPr>
        <w:t xml:space="preserve">rodzaj wartości: </w:t>
      </w:r>
      <w:r>
        <w:rPr>
          <w:rFonts w:ascii="Tahoma" w:hAnsi="Tahoma" w:cs="Tahoma"/>
        </w:rPr>
        <w:t>wartość odtworzeniowa</w:t>
      </w:r>
      <w:r w:rsidRPr="00051A23">
        <w:rPr>
          <w:rFonts w:ascii="Tahoma" w:hAnsi="Tahoma" w:cs="Tahoma"/>
        </w:rPr>
        <w:t>,</w:t>
      </w:r>
    </w:p>
    <w:p w:rsidR="00A42E35" w:rsidRPr="006B2A30" w:rsidRDefault="00A26BEA" w:rsidP="006B2A30">
      <w:pPr>
        <w:pStyle w:val="Akapitzlist"/>
        <w:tabs>
          <w:tab w:val="left" w:pos="426"/>
        </w:tabs>
        <w:spacing w:after="0"/>
        <w:ind w:left="426" w:hanging="284"/>
        <w:jc w:val="both"/>
        <w:rPr>
          <w:rFonts w:ascii="Tahoma" w:hAnsi="Tahoma" w:cs="Tahoma"/>
          <w:b/>
        </w:rPr>
      </w:pPr>
      <w:r>
        <w:rPr>
          <w:rFonts w:ascii="Tahoma" w:hAnsi="Tahoma" w:cs="Tahoma"/>
        </w:rPr>
        <w:tab/>
      </w:r>
      <w:r w:rsidRPr="00051A23">
        <w:rPr>
          <w:rFonts w:ascii="Tahoma" w:hAnsi="Tahoma" w:cs="Tahoma"/>
        </w:rPr>
        <w:t xml:space="preserve">suma ubezpieczenia: </w:t>
      </w:r>
      <w:r>
        <w:rPr>
          <w:rFonts w:ascii="Tahoma" w:hAnsi="Tahoma" w:cs="Tahoma"/>
          <w:b/>
        </w:rPr>
        <w:t>10</w:t>
      </w:r>
      <w:r w:rsidRPr="00051A23">
        <w:rPr>
          <w:rFonts w:ascii="Tahoma" w:hAnsi="Tahoma" w:cs="Tahoma"/>
          <w:b/>
        </w:rPr>
        <w:t>0.000,00 zł,</w:t>
      </w:r>
    </w:p>
    <w:p w:rsidR="00DE0E46" w:rsidRDefault="00DE0E46" w:rsidP="002247F5">
      <w:pPr>
        <w:spacing w:after="0"/>
        <w:jc w:val="both"/>
        <w:rPr>
          <w:rFonts w:ascii="Tahoma" w:hAnsi="Tahoma" w:cs="Tahoma"/>
        </w:rPr>
      </w:pPr>
    </w:p>
    <w:p w:rsidR="0059524F" w:rsidRDefault="0059524F" w:rsidP="002247F5">
      <w:pPr>
        <w:spacing w:after="0"/>
        <w:jc w:val="both"/>
        <w:rPr>
          <w:rFonts w:ascii="Tahoma" w:hAnsi="Tahoma" w:cs="Tahoma"/>
        </w:rPr>
      </w:pPr>
    </w:p>
    <w:p w:rsidR="0059524F" w:rsidRDefault="0059524F" w:rsidP="002247F5">
      <w:pPr>
        <w:spacing w:after="0"/>
        <w:jc w:val="both"/>
        <w:rPr>
          <w:rFonts w:ascii="Tahoma" w:hAnsi="Tahoma" w:cs="Tahoma"/>
        </w:rPr>
      </w:pPr>
    </w:p>
    <w:p w:rsidR="0059524F" w:rsidRDefault="0059524F" w:rsidP="002247F5">
      <w:pPr>
        <w:spacing w:after="0"/>
        <w:jc w:val="both"/>
        <w:rPr>
          <w:rFonts w:ascii="Tahoma" w:hAnsi="Tahoma" w:cs="Tahoma"/>
        </w:rPr>
      </w:pPr>
    </w:p>
    <w:p w:rsidR="0059524F" w:rsidRPr="00C31032" w:rsidRDefault="0059524F" w:rsidP="002247F5">
      <w:pPr>
        <w:spacing w:after="0"/>
        <w:jc w:val="both"/>
        <w:rPr>
          <w:rFonts w:ascii="Tahoma" w:hAnsi="Tahoma" w:cs="Tahoma"/>
        </w:rPr>
      </w:pPr>
    </w:p>
    <w:p w:rsidR="000268EE" w:rsidRPr="00C31032" w:rsidRDefault="000268EE" w:rsidP="00850478">
      <w:pPr>
        <w:pStyle w:val="Akapitzlist"/>
        <w:numPr>
          <w:ilvl w:val="1"/>
          <w:numId w:val="12"/>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rsidR="008A40A3" w:rsidRPr="008A40A3" w:rsidRDefault="008A40A3" w:rsidP="00850478">
      <w:pPr>
        <w:pStyle w:val="Akapitzlist"/>
        <w:numPr>
          <w:ilvl w:val="6"/>
          <w:numId w:val="22"/>
        </w:numPr>
        <w:spacing w:before="200"/>
        <w:ind w:left="567" w:hanging="283"/>
        <w:jc w:val="both"/>
        <w:rPr>
          <w:rFonts w:ascii="Tahoma" w:hAnsi="Tahoma" w:cs="Tahoma"/>
          <w:b/>
          <w:u w:val="single"/>
        </w:rPr>
      </w:pPr>
      <w:r w:rsidRPr="008A40A3">
        <w:rPr>
          <w:rFonts w:ascii="Tahoma" w:hAnsi="Tahoma" w:cs="Tahoma"/>
          <w:b/>
          <w:u w:val="single"/>
        </w:rPr>
        <w:t>Urząd Gminy Bodzanów z/s w Chodkowie</w:t>
      </w:r>
    </w:p>
    <w:p w:rsidR="008A40A3" w:rsidRPr="008A40A3" w:rsidRDefault="008A40A3" w:rsidP="008A40A3">
      <w:pPr>
        <w:pStyle w:val="Akapitzlist"/>
        <w:spacing w:before="200"/>
        <w:ind w:left="567"/>
        <w:jc w:val="both"/>
        <w:rPr>
          <w:rFonts w:ascii="Tahoma" w:hAnsi="Tahoma" w:cs="Tahoma"/>
          <w:b/>
          <w:u w:val="single"/>
        </w:rPr>
      </w:pPr>
      <w:r w:rsidRPr="008A40A3">
        <w:rPr>
          <w:rFonts w:ascii="Tahoma" w:hAnsi="Tahoma" w:cs="Tahoma"/>
          <w:b/>
          <w:u w:val="single"/>
        </w:rPr>
        <w:t>ul. Bankowa 7, Chodkowo, 09-470 Bodzanów</w:t>
      </w:r>
    </w:p>
    <w:p w:rsidR="00B21F2E" w:rsidRPr="00B21F2E" w:rsidRDefault="008A40A3" w:rsidP="008A40A3">
      <w:pPr>
        <w:pStyle w:val="Akapitzlist"/>
        <w:spacing w:before="200"/>
        <w:ind w:left="567"/>
        <w:jc w:val="both"/>
        <w:rPr>
          <w:rFonts w:ascii="Tahoma" w:hAnsi="Tahoma" w:cs="Tahoma"/>
          <w:b/>
          <w:u w:val="single"/>
        </w:rPr>
      </w:pPr>
      <w:r w:rsidRPr="008A40A3">
        <w:rPr>
          <w:rFonts w:ascii="Tahoma" w:hAnsi="Tahoma" w:cs="Tahoma"/>
          <w:b/>
          <w:u w:val="single"/>
        </w:rPr>
        <w:t>Regon: 000536344</w:t>
      </w:r>
    </w:p>
    <w:p w:rsidR="00CD0F1B" w:rsidRPr="00C31032" w:rsidRDefault="00CD0F1B" w:rsidP="00CD0F1B">
      <w:pPr>
        <w:spacing w:before="200"/>
        <w:ind w:left="851" w:hanging="284"/>
        <w:jc w:val="both"/>
        <w:rPr>
          <w:rFonts w:ascii="Tahoma" w:hAnsi="Tahoma" w:cs="Tahoma"/>
        </w:rPr>
      </w:pPr>
      <w:r w:rsidRPr="00F441B3">
        <w:rPr>
          <w:rFonts w:ascii="Tahoma" w:hAnsi="Tahoma" w:cs="Tahoma"/>
        </w:rPr>
        <w:t xml:space="preserve">Liczba pracowników: </w:t>
      </w:r>
      <w:r w:rsidR="008A40A3">
        <w:rPr>
          <w:rFonts w:ascii="Tahoma" w:hAnsi="Tahoma" w:cs="Tahoma"/>
        </w:rPr>
        <w:t>57</w:t>
      </w:r>
    </w:p>
    <w:p w:rsidR="00CD0F1B" w:rsidRPr="00EA27E6" w:rsidRDefault="00CD0F1B" w:rsidP="00850478">
      <w:pPr>
        <w:pStyle w:val="Akapitzlist"/>
        <w:numPr>
          <w:ilvl w:val="1"/>
          <w:numId w:val="6"/>
        </w:numPr>
        <w:ind w:left="567" w:hanging="283"/>
        <w:jc w:val="both"/>
        <w:rPr>
          <w:rFonts w:ascii="Tahoma" w:hAnsi="Tahoma" w:cs="Tahoma"/>
          <w:b/>
        </w:rPr>
      </w:pPr>
      <w:r w:rsidRPr="00EA27E6">
        <w:rPr>
          <w:rFonts w:ascii="Tahoma" w:hAnsi="Tahoma" w:cs="Tahoma"/>
          <w:b/>
        </w:rPr>
        <w:t>U</w:t>
      </w:r>
      <w:r>
        <w:rPr>
          <w:rFonts w:ascii="Tahoma" w:hAnsi="Tahoma" w:cs="Tahoma"/>
          <w:b/>
        </w:rPr>
        <w:t>bezpieczenie mienia od wszystkich ryzyk</w:t>
      </w:r>
    </w:p>
    <w:p w:rsidR="00CD0F1B" w:rsidRPr="00C31032" w:rsidRDefault="00CD0F1B" w:rsidP="00CD0F1B">
      <w:pPr>
        <w:ind w:left="851" w:hanging="284"/>
        <w:jc w:val="both"/>
        <w:rPr>
          <w:rFonts w:ascii="Tahoma" w:hAnsi="Tahoma" w:cs="Tahoma"/>
          <w:b/>
        </w:rPr>
      </w:pPr>
      <w:r w:rsidRPr="00C31032">
        <w:rPr>
          <w:rFonts w:ascii="Tahoma" w:hAnsi="Tahoma" w:cs="Tahoma"/>
          <w:b/>
        </w:rPr>
        <w:t>Przedmiot ubezpieczenia</w:t>
      </w:r>
    </w:p>
    <w:p w:rsidR="00CD0F1B" w:rsidRPr="00C31032" w:rsidRDefault="00CD0F1B" w:rsidP="00850478">
      <w:pPr>
        <w:pStyle w:val="Akapitzlist"/>
        <w:numPr>
          <w:ilvl w:val="3"/>
          <w:numId w:val="6"/>
        </w:numPr>
        <w:spacing w:after="0"/>
        <w:ind w:left="567" w:hanging="283"/>
        <w:jc w:val="both"/>
        <w:rPr>
          <w:rFonts w:ascii="Tahoma" w:hAnsi="Tahoma" w:cs="Tahoma"/>
          <w:b/>
        </w:rPr>
      </w:pPr>
      <w:r w:rsidRPr="00C31032">
        <w:rPr>
          <w:rFonts w:ascii="Tahoma" w:hAnsi="Tahoma" w:cs="Tahoma"/>
          <w:b/>
        </w:rPr>
        <w:t>Budynki i budowle</w:t>
      </w:r>
    </w:p>
    <w:p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zgodnie z wykazem budynków,</w:t>
      </w:r>
    </w:p>
    <w:p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sumy stałe, </w:t>
      </w:r>
    </w:p>
    <w:p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Załącznika nr 1A</w:t>
      </w:r>
      <w:r>
        <w:rPr>
          <w:rFonts w:ascii="Tahoma" w:hAnsi="Tahoma" w:cs="Tahoma"/>
          <w:b/>
        </w:rPr>
        <w:t xml:space="preserve"> </w:t>
      </w:r>
    </w:p>
    <w:p w:rsidR="00CD0F1B" w:rsidRDefault="00CD0F1B" w:rsidP="00CD0F1B">
      <w:pPr>
        <w:spacing w:after="0"/>
        <w:ind w:left="851" w:hanging="142"/>
        <w:jc w:val="both"/>
        <w:rPr>
          <w:rFonts w:ascii="Tahoma" w:hAnsi="Tahoma" w:cs="Tahoma"/>
          <w:b/>
        </w:rPr>
      </w:pPr>
      <w:r w:rsidRPr="002536DF">
        <w:rPr>
          <w:rFonts w:ascii="Tahoma" w:hAnsi="Tahoma" w:cs="Tahoma"/>
          <w:b/>
        </w:rPr>
        <w:t xml:space="preserve">suma ubezpieczenia: </w:t>
      </w:r>
      <w:r w:rsidR="008A40A3" w:rsidRPr="008A40A3">
        <w:rPr>
          <w:rFonts w:ascii="Tahoma" w:hAnsi="Tahoma" w:cs="Tahoma"/>
          <w:b/>
        </w:rPr>
        <w:t>54.425.698,36 zł</w:t>
      </w:r>
    </w:p>
    <w:p w:rsidR="00CD0F1B" w:rsidRPr="00C31032" w:rsidRDefault="00CD0F1B" w:rsidP="00CD0F1B">
      <w:pPr>
        <w:spacing w:after="0"/>
        <w:ind w:left="851" w:hanging="142"/>
        <w:jc w:val="both"/>
        <w:rPr>
          <w:rFonts w:ascii="Tahoma" w:hAnsi="Tahoma" w:cs="Tahoma"/>
          <w:b/>
        </w:rPr>
      </w:pPr>
    </w:p>
    <w:p w:rsidR="00CD0F1B" w:rsidRPr="00C31032" w:rsidRDefault="00CD0F1B" w:rsidP="00850478">
      <w:pPr>
        <w:pStyle w:val="Akapitzlist"/>
        <w:numPr>
          <w:ilvl w:val="3"/>
          <w:numId w:val="6"/>
        </w:numPr>
        <w:spacing w:after="0"/>
        <w:ind w:left="567" w:hanging="283"/>
        <w:jc w:val="both"/>
        <w:rPr>
          <w:rFonts w:ascii="Tahoma" w:hAnsi="Tahoma" w:cs="Tahoma"/>
          <w:b/>
        </w:rPr>
      </w:pPr>
      <w:r w:rsidRPr="00C31032">
        <w:rPr>
          <w:rFonts w:ascii="Tahoma" w:hAnsi="Tahoma" w:cs="Tahoma"/>
          <w:b/>
        </w:rPr>
        <w:t>M</w:t>
      </w:r>
      <w:r>
        <w:rPr>
          <w:rFonts w:ascii="Tahoma" w:hAnsi="Tahoma" w:cs="Tahoma"/>
          <w:b/>
        </w:rPr>
        <w:t>aszyny, urządzenia, wyposażenie</w:t>
      </w:r>
    </w:p>
    <w:p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wartość księgowa brutto,</w:t>
      </w:r>
    </w:p>
    <w:p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sumy stałe, </w:t>
      </w:r>
    </w:p>
    <w:p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8A40A3" w:rsidRPr="008A40A3">
        <w:rPr>
          <w:rFonts w:ascii="Tahoma" w:hAnsi="Tahoma" w:cs="Tahoma"/>
          <w:b/>
        </w:rPr>
        <w:t>1.813.341,52 zł</w:t>
      </w:r>
    </w:p>
    <w:p w:rsidR="00CD0F1B" w:rsidRPr="00C31032" w:rsidRDefault="00CD0F1B" w:rsidP="00CD0F1B">
      <w:pPr>
        <w:spacing w:after="0"/>
        <w:ind w:left="851" w:hanging="142"/>
        <w:jc w:val="both"/>
        <w:rPr>
          <w:rFonts w:ascii="Tahoma" w:hAnsi="Tahoma" w:cs="Tahoma"/>
          <w:b/>
        </w:rPr>
      </w:pPr>
    </w:p>
    <w:p w:rsidR="00CD0F1B" w:rsidRPr="00C31032" w:rsidRDefault="00CD0F1B" w:rsidP="00850478">
      <w:pPr>
        <w:pStyle w:val="Akapitzlist"/>
        <w:numPr>
          <w:ilvl w:val="3"/>
          <w:numId w:val="6"/>
        </w:numPr>
        <w:spacing w:after="0"/>
        <w:ind w:left="567" w:hanging="283"/>
        <w:jc w:val="both"/>
        <w:rPr>
          <w:rFonts w:ascii="Tahoma" w:hAnsi="Tahoma" w:cs="Tahoma"/>
          <w:b/>
        </w:rPr>
      </w:pPr>
      <w:r w:rsidRPr="00C31032">
        <w:rPr>
          <w:rFonts w:ascii="Tahoma" w:hAnsi="Tahoma" w:cs="Tahoma"/>
          <w:b/>
        </w:rPr>
        <w:t>Mienie pracownicze</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8A40A3" w:rsidRPr="008A40A3">
        <w:rPr>
          <w:rFonts w:ascii="Tahoma" w:hAnsi="Tahoma" w:cs="Tahoma"/>
          <w:b/>
        </w:rPr>
        <w:t>30.000,00 zł</w:t>
      </w:r>
    </w:p>
    <w:p w:rsidR="00CD0F1B" w:rsidRDefault="00CD0F1B" w:rsidP="00CD0F1B">
      <w:pPr>
        <w:spacing w:after="0"/>
        <w:ind w:left="851" w:hanging="142"/>
        <w:jc w:val="both"/>
        <w:rPr>
          <w:rFonts w:ascii="Tahoma" w:hAnsi="Tahoma" w:cs="Tahoma"/>
          <w:b/>
        </w:rPr>
      </w:pPr>
    </w:p>
    <w:p w:rsidR="00CD0F1B" w:rsidRPr="00E91352" w:rsidRDefault="00CD0F1B" w:rsidP="00850478">
      <w:pPr>
        <w:pStyle w:val="Akapitzlist"/>
        <w:numPr>
          <w:ilvl w:val="1"/>
          <w:numId w:val="6"/>
        </w:numPr>
        <w:spacing w:after="0"/>
        <w:ind w:left="567" w:hanging="283"/>
        <w:jc w:val="both"/>
        <w:rPr>
          <w:rFonts w:ascii="Tahoma" w:hAnsi="Tahoma" w:cs="Tahoma"/>
          <w:b/>
        </w:rPr>
      </w:pPr>
      <w:r>
        <w:rPr>
          <w:rFonts w:ascii="Tahoma" w:hAnsi="Tahoma" w:cs="Tahoma"/>
          <w:b/>
        </w:rPr>
        <w:t xml:space="preserve"> </w:t>
      </w:r>
      <w:r w:rsidRPr="00E91352">
        <w:rPr>
          <w:rFonts w:ascii="Tahoma" w:hAnsi="Tahoma" w:cs="Tahoma"/>
          <w:b/>
        </w:rPr>
        <w:t xml:space="preserve">Ubezpieczenie sprzętu elektronicznego </w:t>
      </w:r>
      <w:r>
        <w:rPr>
          <w:rFonts w:ascii="Tahoma" w:hAnsi="Tahoma" w:cs="Tahoma"/>
          <w:b/>
        </w:rPr>
        <w:t>od wszystkich ryzyk</w:t>
      </w:r>
    </w:p>
    <w:p w:rsidR="00CD0F1B" w:rsidRDefault="00CD0F1B" w:rsidP="00CD0F1B">
      <w:pPr>
        <w:spacing w:after="0"/>
        <w:ind w:left="851" w:hanging="284"/>
        <w:jc w:val="both"/>
        <w:rPr>
          <w:rFonts w:ascii="Tahoma" w:hAnsi="Tahoma" w:cs="Tahoma"/>
        </w:rPr>
      </w:pPr>
    </w:p>
    <w:p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zgodnie z wykazem,</w:t>
      </w:r>
    </w:p>
    <w:p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1</w:t>
      </w:r>
      <w:r w:rsidRPr="00C31032">
        <w:rPr>
          <w:rFonts w:ascii="Tahoma" w:hAnsi="Tahoma" w:cs="Tahoma"/>
          <w:b/>
        </w:rPr>
        <w:t>C</w:t>
      </w:r>
      <w:r w:rsidRPr="00C31032">
        <w:rPr>
          <w:rFonts w:ascii="Tahoma" w:hAnsi="Tahoma" w:cs="Tahoma"/>
        </w:rPr>
        <w:t>,</w:t>
      </w:r>
    </w:p>
    <w:p w:rsidR="00B21F2E" w:rsidRDefault="00B21F2E" w:rsidP="00B21F2E">
      <w:pPr>
        <w:spacing w:after="0"/>
        <w:ind w:left="851" w:hanging="142"/>
        <w:jc w:val="both"/>
        <w:rPr>
          <w:rFonts w:ascii="Tahoma" w:hAnsi="Tahoma" w:cs="Tahoma"/>
          <w:b/>
        </w:rPr>
      </w:pPr>
      <w:r w:rsidRPr="00F441B3">
        <w:rPr>
          <w:rFonts w:ascii="Tahoma" w:hAnsi="Tahoma" w:cs="Tahoma"/>
          <w:b/>
        </w:rPr>
        <w:t xml:space="preserve">suma ubezpieczenia sprzętu stacjonarnego: </w:t>
      </w:r>
      <w:r w:rsidR="008A40A3" w:rsidRPr="008A40A3">
        <w:rPr>
          <w:rFonts w:ascii="Tahoma" w:hAnsi="Tahoma" w:cs="Tahoma"/>
          <w:b/>
        </w:rPr>
        <w:t>32.176,63 zł</w:t>
      </w:r>
    </w:p>
    <w:p w:rsidR="00B21F2E" w:rsidRDefault="00B21F2E" w:rsidP="00B21F2E">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przenośnego</w:t>
      </w:r>
      <w:r w:rsidRPr="00F441B3">
        <w:rPr>
          <w:rFonts w:ascii="Tahoma" w:hAnsi="Tahoma" w:cs="Tahoma"/>
          <w:b/>
        </w:rPr>
        <w:t xml:space="preserve">: </w:t>
      </w:r>
      <w:r w:rsidR="008A40A3" w:rsidRPr="008A40A3">
        <w:rPr>
          <w:rFonts w:ascii="Tahoma" w:hAnsi="Tahoma" w:cs="Tahoma"/>
          <w:b/>
        </w:rPr>
        <w:t>139.770,74 zł</w:t>
      </w:r>
    </w:p>
    <w:p w:rsidR="00CD0F1B" w:rsidRPr="00B96DF1" w:rsidRDefault="00CD0F1B" w:rsidP="00B21F2E">
      <w:pPr>
        <w:spacing w:after="0"/>
        <w:jc w:val="both"/>
        <w:rPr>
          <w:rFonts w:ascii="Tahoma" w:hAnsi="Tahoma" w:cs="Tahoma"/>
          <w:b/>
        </w:rPr>
      </w:pPr>
    </w:p>
    <w:p w:rsidR="00CD0F1B" w:rsidRPr="00C31032" w:rsidRDefault="00CD0F1B" w:rsidP="00850478">
      <w:pPr>
        <w:pStyle w:val="Akapitzlist"/>
        <w:numPr>
          <w:ilvl w:val="1"/>
          <w:numId w:val="6"/>
        </w:numPr>
        <w:spacing w:after="0"/>
        <w:ind w:left="567" w:hanging="283"/>
        <w:jc w:val="both"/>
        <w:rPr>
          <w:rFonts w:ascii="Tahoma" w:hAnsi="Tahoma" w:cs="Tahoma"/>
          <w:b/>
        </w:rPr>
      </w:pPr>
      <w:r w:rsidRPr="00C31032">
        <w:rPr>
          <w:rFonts w:ascii="Tahoma" w:hAnsi="Tahoma" w:cs="Tahoma"/>
          <w:b/>
        </w:rPr>
        <w:t>Ubezpieczenia komunikacyjne (OC, NNW i AC/KR)</w:t>
      </w:r>
    </w:p>
    <w:p w:rsidR="00CD0F1B" w:rsidRDefault="00CD0F1B" w:rsidP="00CD0F1B">
      <w:pPr>
        <w:spacing w:after="0"/>
        <w:ind w:left="851" w:hanging="284"/>
        <w:jc w:val="both"/>
        <w:rPr>
          <w:rFonts w:ascii="Tahoma" w:hAnsi="Tahoma" w:cs="Tahoma"/>
        </w:rPr>
      </w:pPr>
    </w:p>
    <w:p w:rsidR="00CD0F1B" w:rsidRPr="00C31032" w:rsidRDefault="00CD0F1B" w:rsidP="00CD0F1B">
      <w:pPr>
        <w:spacing w:after="0"/>
        <w:ind w:left="567"/>
        <w:jc w:val="both"/>
        <w:rPr>
          <w:rFonts w:ascii="Tahoma" w:hAnsi="Tahoma" w:cs="Tahoma"/>
        </w:rPr>
      </w:pPr>
      <w:r w:rsidRPr="00C31032">
        <w:rPr>
          <w:rFonts w:ascii="Tahoma" w:hAnsi="Tahoma" w:cs="Tahoma"/>
        </w:rPr>
        <w:t xml:space="preserve">- Ubezpieczenie OC – suma ubezpieczenia </w:t>
      </w:r>
      <w:proofErr w:type="spellStart"/>
      <w:r w:rsidRPr="00C31032">
        <w:rPr>
          <w:rFonts w:ascii="Tahoma" w:hAnsi="Tahoma" w:cs="Tahoma"/>
        </w:rPr>
        <w:t>podstawowa</w:t>
      </w:r>
      <w:proofErr w:type="spellEnd"/>
      <w:r w:rsidRPr="00C31032">
        <w:rPr>
          <w:rFonts w:ascii="Tahoma" w:hAnsi="Tahoma" w:cs="Tahoma"/>
        </w:rPr>
        <w:t>,</w:t>
      </w:r>
    </w:p>
    <w:p w:rsidR="00CD0F1B" w:rsidRPr="00C31032" w:rsidRDefault="00CD0F1B" w:rsidP="00CD0F1B">
      <w:pPr>
        <w:spacing w:after="0"/>
        <w:ind w:left="567"/>
        <w:jc w:val="both"/>
        <w:rPr>
          <w:rFonts w:ascii="Tahoma" w:hAnsi="Tahoma" w:cs="Tahoma"/>
        </w:rPr>
      </w:pPr>
      <w:r w:rsidRPr="00C31032">
        <w:rPr>
          <w:rFonts w:ascii="Tahoma" w:hAnsi="Tahoma" w:cs="Tahoma"/>
        </w:rPr>
        <w:t>- Ubezpieczenie NNW – suma ubezpieczenia 1</w:t>
      </w:r>
      <w:r>
        <w:rPr>
          <w:rFonts w:ascii="Tahoma" w:hAnsi="Tahoma" w:cs="Tahoma"/>
        </w:rPr>
        <w:t>5</w:t>
      </w:r>
      <w:r w:rsidRPr="00C31032">
        <w:rPr>
          <w:rFonts w:ascii="Tahoma" w:hAnsi="Tahoma" w:cs="Tahoma"/>
        </w:rPr>
        <w:t>.000,00 zł,</w:t>
      </w:r>
    </w:p>
    <w:p w:rsidR="00CD0F1B" w:rsidRPr="00C31032" w:rsidRDefault="00CD0F1B" w:rsidP="00CD0F1B">
      <w:pPr>
        <w:spacing w:after="0"/>
        <w:ind w:left="567"/>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rsidR="00CD0F1B" w:rsidRPr="00C31032" w:rsidRDefault="00CD0F1B" w:rsidP="00CD0F1B">
      <w:pPr>
        <w:spacing w:after="0"/>
        <w:ind w:left="567"/>
        <w:jc w:val="both"/>
        <w:rPr>
          <w:rFonts w:ascii="Tahoma" w:hAnsi="Tahoma" w:cs="Tahoma"/>
        </w:rPr>
      </w:pPr>
      <w:r w:rsidRPr="00C31032">
        <w:rPr>
          <w:rFonts w:ascii="Tahoma" w:hAnsi="Tahoma" w:cs="Tahoma"/>
        </w:rPr>
        <w:t>- Ubezpieczenie ASS – bezpłatny wariant,</w:t>
      </w:r>
    </w:p>
    <w:p w:rsidR="00CD0F1B" w:rsidRDefault="00CD0F1B" w:rsidP="00CD0F1B">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Załącznik nr 1D</w:t>
      </w:r>
      <w:r w:rsidRPr="00C31032">
        <w:rPr>
          <w:rFonts w:ascii="Tahoma" w:hAnsi="Tahoma" w:cs="Tahoma"/>
        </w:rPr>
        <w:t>.</w:t>
      </w:r>
    </w:p>
    <w:p w:rsidR="00CD0F1B" w:rsidRDefault="00CD0F1B" w:rsidP="00CD0F1B">
      <w:pPr>
        <w:spacing w:after="0"/>
        <w:ind w:firstLine="567"/>
        <w:jc w:val="both"/>
        <w:rPr>
          <w:rFonts w:ascii="Tahoma" w:hAnsi="Tahoma" w:cs="Tahoma"/>
        </w:rPr>
      </w:pPr>
    </w:p>
    <w:p w:rsidR="00CD0F1B" w:rsidRDefault="00CD0F1B" w:rsidP="00850478">
      <w:pPr>
        <w:pStyle w:val="Akapitzlist"/>
        <w:numPr>
          <w:ilvl w:val="1"/>
          <w:numId w:val="6"/>
        </w:numPr>
        <w:spacing w:after="0"/>
        <w:ind w:left="567" w:hanging="283"/>
        <w:jc w:val="both"/>
        <w:rPr>
          <w:rFonts w:ascii="Tahoma" w:hAnsi="Tahoma" w:cs="Tahoma"/>
          <w:b/>
        </w:rPr>
      </w:pPr>
      <w:r w:rsidRPr="00295439">
        <w:rPr>
          <w:rFonts w:ascii="Tahoma" w:hAnsi="Tahoma" w:cs="Tahoma"/>
          <w:b/>
        </w:rPr>
        <w:lastRenderedPageBreak/>
        <w:t>Ubezpieczenia NNW członków ochotniczych straży pożarnych.</w:t>
      </w:r>
    </w:p>
    <w:p w:rsidR="00CD0F1B" w:rsidRPr="00FD56CF" w:rsidRDefault="00CD0F1B" w:rsidP="00CD0F1B">
      <w:pPr>
        <w:spacing w:after="0"/>
        <w:jc w:val="both"/>
        <w:rPr>
          <w:rFonts w:ascii="Tahoma" w:hAnsi="Tahoma" w:cs="Tahoma"/>
          <w:b/>
        </w:rPr>
      </w:pPr>
    </w:p>
    <w:p w:rsidR="008A40A3" w:rsidRPr="009E071D" w:rsidRDefault="008A40A3" w:rsidP="00850478">
      <w:pPr>
        <w:pStyle w:val="Akapitzlist"/>
        <w:numPr>
          <w:ilvl w:val="0"/>
          <w:numId w:val="26"/>
        </w:numPr>
        <w:spacing w:after="0"/>
        <w:jc w:val="both"/>
        <w:rPr>
          <w:rFonts w:ascii="Tahoma" w:hAnsi="Tahoma" w:cs="Tahoma"/>
          <w:b/>
        </w:rPr>
      </w:pPr>
      <w:r w:rsidRPr="009E071D">
        <w:rPr>
          <w:rFonts w:ascii="Tahoma" w:hAnsi="Tahoma" w:cs="Tahoma"/>
          <w:b/>
        </w:rPr>
        <w:t xml:space="preserve">Wariant </w:t>
      </w:r>
      <w:r>
        <w:rPr>
          <w:rFonts w:ascii="Tahoma" w:hAnsi="Tahoma" w:cs="Tahoma"/>
          <w:b/>
        </w:rPr>
        <w:t>ustawowy (</w:t>
      </w:r>
      <w:r w:rsidRPr="009E071D">
        <w:rPr>
          <w:rFonts w:ascii="Tahoma" w:hAnsi="Tahoma" w:cs="Tahoma"/>
          <w:b/>
        </w:rPr>
        <w:t>imienny</w:t>
      </w:r>
      <w:r>
        <w:rPr>
          <w:rFonts w:ascii="Tahoma" w:hAnsi="Tahoma" w:cs="Tahoma"/>
          <w:b/>
        </w:rPr>
        <w:t>)</w:t>
      </w:r>
      <w:r w:rsidRPr="009E071D">
        <w:rPr>
          <w:rFonts w:ascii="Tahoma" w:hAnsi="Tahoma" w:cs="Tahoma"/>
          <w:b/>
        </w:rPr>
        <w:t>:</w:t>
      </w:r>
    </w:p>
    <w:p w:rsidR="008A40A3" w:rsidRPr="00FD56CF" w:rsidRDefault="008A40A3" w:rsidP="008A40A3">
      <w:pPr>
        <w:spacing w:after="0"/>
        <w:jc w:val="both"/>
        <w:rPr>
          <w:rFonts w:ascii="Tahoma" w:hAnsi="Tahoma" w:cs="Tahoma"/>
          <w:b/>
        </w:rPr>
      </w:pPr>
    </w:p>
    <w:p w:rsidR="008A40A3" w:rsidRPr="00295439" w:rsidRDefault="008A40A3" w:rsidP="008A40A3">
      <w:pPr>
        <w:spacing w:after="0"/>
        <w:ind w:left="567"/>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w:t>
      </w:r>
      <w:proofErr w:type="spellStart"/>
      <w:r w:rsidRPr="00536D4D">
        <w:rPr>
          <w:rFonts w:ascii="Tahoma" w:hAnsi="Tahoma" w:cs="Tahoma"/>
        </w:rPr>
        <w:t>t</w:t>
      </w:r>
      <w:r>
        <w:rPr>
          <w:rFonts w:ascii="Tahoma" w:hAnsi="Tahoma" w:cs="Tahoma"/>
        </w:rPr>
        <w:t>.</w:t>
      </w:r>
      <w:r w:rsidRPr="00536D4D">
        <w:rPr>
          <w:rFonts w:ascii="Tahoma" w:hAnsi="Tahoma" w:cs="Tahoma"/>
        </w:rPr>
        <w:t>j</w:t>
      </w:r>
      <w:proofErr w:type="spellEnd"/>
      <w:r w:rsidRPr="00536D4D">
        <w:rPr>
          <w:rFonts w:ascii="Tahoma" w:hAnsi="Tahoma" w:cs="Tahoma"/>
        </w:rPr>
        <w:t>.</w:t>
      </w:r>
      <w:r>
        <w:rPr>
          <w:rFonts w:ascii="Tahoma" w:hAnsi="Tahoma" w:cs="Tahoma"/>
        </w:rPr>
        <w:t xml:space="preserve"> </w:t>
      </w:r>
      <w:r w:rsidRPr="00536D4D">
        <w:rPr>
          <w:rFonts w:ascii="Tahoma" w:hAnsi="Tahoma" w:cs="Tahoma"/>
        </w:rPr>
        <w:t>Dz. U. z 2021 r.</w:t>
      </w:r>
      <w:r>
        <w:rPr>
          <w:rFonts w:ascii="Tahoma" w:hAnsi="Tahoma" w:cs="Tahoma"/>
        </w:rPr>
        <w:t xml:space="preserve"> </w:t>
      </w:r>
      <w:r w:rsidRPr="00536D4D">
        <w:rPr>
          <w:rFonts w:ascii="Tahoma" w:hAnsi="Tahoma" w:cs="Tahoma"/>
        </w:rPr>
        <w:t>poz. 869</w:t>
      </w:r>
      <w:r w:rsidRPr="00295439">
        <w:rPr>
          <w:rFonts w:ascii="Tahoma" w:hAnsi="Tahoma" w:cs="Tahoma"/>
        </w:rPr>
        <w:t>)</w:t>
      </w:r>
    </w:p>
    <w:p w:rsidR="008A40A3" w:rsidRPr="00295439" w:rsidRDefault="008A40A3" w:rsidP="008A40A3">
      <w:pPr>
        <w:spacing w:after="0"/>
        <w:ind w:left="567"/>
        <w:jc w:val="both"/>
        <w:rPr>
          <w:rFonts w:ascii="Tahoma" w:hAnsi="Tahoma" w:cs="Tahoma"/>
        </w:rPr>
      </w:pPr>
    </w:p>
    <w:p w:rsidR="008A40A3" w:rsidRPr="00295439" w:rsidRDefault="008A40A3" w:rsidP="008A40A3">
      <w:pPr>
        <w:spacing w:after="0"/>
        <w:ind w:left="567"/>
        <w:jc w:val="both"/>
        <w:rPr>
          <w:rFonts w:ascii="Tahoma" w:hAnsi="Tahoma" w:cs="Tahoma"/>
        </w:rPr>
      </w:pPr>
      <w:r w:rsidRPr="00295439">
        <w:rPr>
          <w:rFonts w:ascii="Tahoma" w:hAnsi="Tahoma" w:cs="Tahoma"/>
        </w:rPr>
        <w:t>Rodzaje świadczeń:</w:t>
      </w:r>
    </w:p>
    <w:p w:rsidR="008A40A3" w:rsidRPr="00295439" w:rsidRDefault="008A40A3" w:rsidP="008A40A3">
      <w:pPr>
        <w:spacing w:after="0"/>
        <w:ind w:left="567"/>
        <w:jc w:val="both"/>
        <w:rPr>
          <w:rFonts w:ascii="Tahoma" w:hAnsi="Tahoma" w:cs="Tahoma"/>
        </w:rPr>
      </w:pPr>
      <w:r w:rsidRPr="00295439">
        <w:rPr>
          <w:rFonts w:ascii="Tahoma" w:hAnsi="Tahoma" w:cs="Tahoma"/>
        </w:rPr>
        <w:t xml:space="preserve">- jednorazowe odszkodowanie w razie doznania trwałego (stałego) lub długotrwałego uszczerbku na zdrowiu. </w:t>
      </w:r>
    </w:p>
    <w:p w:rsidR="008A40A3" w:rsidRPr="00295439" w:rsidRDefault="008A40A3" w:rsidP="008A40A3">
      <w:pPr>
        <w:spacing w:after="0"/>
        <w:ind w:left="567"/>
        <w:jc w:val="both"/>
        <w:rPr>
          <w:rFonts w:ascii="Tahoma" w:hAnsi="Tahoma" w:cs="Tahoma"/>
        </w:rPr>
      </w:pPr>
      <w:r w:rsidRPr="00295439">
        <w:rPr>
          <w:rFonts w:ascii="Tahoma" w:hAnsi="Tahoma" w:cs="Tahoma"/>
        </w:rPr>
        <w:t xml:space="preserve">-  jednorazowe odszkodowanie z tytułu śmierci ubezpieczonego. </w:t>
      </w:r>
    </w:p>
    <w:p w:rsidR="008A40A3" w:rsidRPr="00295439" w:rsidRDefault="008A40A3" w:rsidP="008A40A3">
      <w:pPr>
        <w:spacing w:after="0"/>
        <w:ind w:left="567"/>
        <w:jc w:val="both"/>
        <w:rPr>
          <w:rFonts w:ascii="Tahoma" w:hAnsi="Tahoma" w:cs="Tahoma"/>
        </w:rPr>
      </w:pPr>
    </w:p>
    <w:p w:rsidR="008A40A3" w:rsidRPr="00295439" w:rsidRDefault="008A40A3" w:rsidP="008A40A3">
      <w:pPr>
        <w:spacing w:after="0"/>
        <w:ind w:left="567"/>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30 października 2002r. o ubezpieczeniu społecznym z tytułu wypadków przy pracy i chorób zawodowych (</w:t>
      </w:r>
      <w:proofErr w:type="spellStart"/>
      <w:r>
        <w:rPr>
          <w:rFonts w:ascii="Tahoma" w:hAnsi="Tahoma" w:cs="Tahoma"/>
        </w:rPr>
        <w:t>t.j</w:t>
      </w:r>
      <w:proofErr w:type="spellEnd"/>
      <w:r>
        <w:rPr>
          <w:rFonts w:ascii="Tahoma" w:hAnsi="Tahoma" w:cs="Tahoma"/>
        </w:rPr>
        <w:t xml:space="preserve">. </w:t>
      </w:r>
      <w:r w:rsidRPr="00295439">
        <w:rPr>
          <w:rFonts w:ascii="Tahoma" w:hAnsi="Tahoma" w:cs="Tahoma"/>
        </w:rPr>
        <w:t>Dz.</w:t>
      </w:r>
      <w:r>
        <w:rPr>
          <w:rFonts w:ascii="Tahoma" w:hAnsi="Tahoma" w:cs="Tahoma"/>
        </w:rPr>
        <w:t xml:space="preserve"> </w:t>
      </w:r>
      <w:r w:rsidRPr="00295439">
        <w:rPr>
          <w:rFonts w:ascii="Tahoma" w:hAnsi="Tahoma" w:cs="Tahoma"/>
        </w:rPr>
        <w:t xml:space="preserve">U. </w:t>
      </w:r>
      <w:r>
        <w:rPr>
          <w:rFonts w:ascii="Tahoma" w:hAnsi="Tahoma" w:cs="Tahoma"/>
        </w:rPr>
        <w:t xml:space="preserve">z 2019 </w:t>
      </w:r>
      <w:r w:rsidRPr="00295439">
        <w:rPr>
          <w:rFonts w:ascii="Tahoma" w:hAnsi="Tahoma" w:cs="Tahoma"/>
        </w:rPr>
        <w:t>poz. 1</w:t>
      </w:r>
      <w:r>
        <w:rPr>
          <w:rFonts w:ascii="Tahoma" w:hAnsi="Tahoma" w:cs="Tahoma"/>
        </w:rPr>
        <w:t xml:space="preserve">205 z </w:t>
      </w:r>
      <w:proofErr w:type="spellStart"/>
      <w:r>
        <w:rPr>
          <w:rFonts w:ascii="Tahoma" w:hAnsi="Tahoma" w:cs="Tahoma"/>
        </w:rPr>
        <w:t>poźn</w:t>
      </w:r>
      <w:proofErr w:type="spellEnd"/>
      <w:r>
        <w:rPr>
          <w:rFonts w:ascii="Tahoma" w:hAnsi="Tahoma" w:cs="Tahoma"/>
        </w:rPr>
        <w:t>. zm.</w:t>
      </w:r>
      <w:r w:rsidRPr="00295439">
        <w:rPr>
          <w:rFonts w:ascii="Tahoma" w:hAnsi="Tahoma" w:cs="Tahoma"/>
        </w:rPr>
        <w:t>).</w:t>
      </w:r>
    </w:p>
    <w:p w:rsidR="008A40A3" w:rsidRPr="00295439" w:rsidRDefault="008A40A3" w:rsidP="008A40A3">
      <w:pPr>
        <w:spacing w:after="0"/>
        <w:ind w:left="567"/>
        <w:jc w:val="both"/>
        <w:rPr>
          <w:rFonts w:ascii="Tahoma" w:hAnsi="Tahoma" w:cs="Tahoma"/>
        </w:rPr>
      </w:pPr>
    </w:p>
    <w:p w:rsidR="008A40A3" w:rsidRPr="00295439" w:rsidRDefault="008A40A3" w:rsidP="008A40A3">
      <w:pPr>
        <w:spacing w:after="0"/>
        <w:ind w:left="567"/>
        <w:jc w:val="both"/>
        <w:rPr>
          <w:rFonts w:ascii="Tahoma" w:hAnsi="Tahoma" w:cs="Tahoma"/>
        </w:rPr>
      </w:pPr>
      <w:r w:rsidRPr="00F441B3">
        <w:rPr>
          <w:rFonts w:ascii="Tahoma" w:hAnsi="Tahoma" w:cs="Tahoma"/>
        </w:rPr>
        <w:t>-</w:t>
      </w:r>
      <w:r w:rsidRPr="00F441B3">
        <w:rPr>
          <w:rFonts w:ascii="Tahoma" w:hAnsi="Tahoma" w:cs="Tahoma"/>
        </w:rPr>
        <w:tab/>
        <w:t xml:space="preserve">Liczba ubezpieczonych: </w:t>
      </w:r>
      <w:r>
        <w:rPr>
          <w:rFonts w:ascii="Tahoma" w:hAnsi="Tahoma" w:cs="Tahoma"/>
        </w:rPr>
        <w:t>57</w:t>
      </w:r>
    </w:p>
    <w:p w:rsidR="008A40A3" w:rsidRDefault="008A40A3" w:rsidP="008A40A3">
      <w:pPr>
        <w:spacing w:after="0"/>
        <w:ind w:left="567"/>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rsidR="008A40A3" w:rsidRDefault="008A40A3" w:rsidP="008A40A3">
      <w:pPr>
        <w:spacing w:after="0"/>
        <w:ind w:left="567"/>
        <w:jc w:val="both"/>
        <w:rPr>
          <w:rFonts w:ascii="Tahoma" w:hAnsi="Tahoma" w:cs="Tahoma"/>
        </w:rPr>
      </w:pPr>
    </w:p>
    <w:p w:rsidR="008A40A3" w:rsidRPr="009E071D" w:rsidRDefault="008A40A3" w:rsidP="00850478">
      <w:pPr>
        <w:pStyle w:val="Akapitzlist"/>
        <w:numPr>
          <w:ilvl w:val="0"/>
          <w:numId w:val="26"/>
        </w:numPr>
        <w:spacing w:after="0"/>
        <w:jc w:val="both"/>
        <w:rPr>
          <w:rFonts w:ascii="Tahoma" w:hAnsi="Tahoma" w:cs="Tahoma"/>
          <w:b/>
        </w:rPr>
      </w:pPr>
      <w:r w:rsidRPr="009E071D">
        <w:rPr>
          <w:rFonts w:ascii="Tahoma" w:hAnsi="Tahoma" w:cs="Tahoma"/>
          <w:b/>
        </w:rPr>
        <w:t>Wariant drużynowy (bezimienny):</w:t>
      </w:r>
    </w:p>
    <w:p w:rsidR="008A40A3" w:rsidRDefault="008A40A3" w:rsidP="008A40A3">
      <w:pPr>
        <w:spacing w:after="0"/>
        <w:jc w:val="both"/>
        <w:rPr>
          <w:rFonts w:ascii="Tahoma" w:hAnsi="Tahoma" w:cs="Tahoma"/>
          <w:b/>
        </w:rPr>
      </w:pPr>
    </w:p>
    <w:p w:rsidR="008A40A3" w:rsidRPr="00451A0F" w:rsidRDefault="008A40A3" w:rsidP="008A40A3">
      <w:pPr>
        <w:spacing w:after="0"/>
        <w:ind w:firstLine="709"/>
        <w:jc w:val="both"/>
        <w:rPr>
          <w:rFonts w:ascii="Tahoma" w:hAnsi="Tahoma" w:cs="Tahoma"/>
        </w:rPr>
      </w:pPr>
      <w:r w:rsidRPr="00451A0F">
        <w:rPr>
          <w:rFonts w:ascii="Tahoma" w:hAnsi="Tahoma" w:cs="Tahoma"/>
        </w:rPr>
        <w:t xml:space="preserve">Zakres ubezpieczenia: </w:t>
      </w:r>
    </w:p>
    <w:p w:rsidR="008A40A3" w:rsidRPr="00451A0F" w:rsidRDefault="008A40A3" w:rsidP="008A40A3">
      <w:pPr>
        <w:spacing w:after="0"/>
        <w:jc w:val="both"/>
        <w:rPr>
          <w:rFonts w:ascii="Tahoma" w:hAnsi="Tahoma" w:cs="Tahoma"/>
        </w:rPr>
      </w:pPr>
      <w:r>
        <w:rPr>
          <w:rFonts w:ascii="Tahoma" w:hAnsi="Tahoma" w:cs="Tahoma"/>
        </w:rPr>
        <w:tab/>
        <w:t xml:space="preserve">- </w:t>
      </w:r>
      <w:r w:rsidRPr="00451A0F">
        <w:rPr>
          <w:rFonts w:ascii="Tahoma" w:hAnsi="Tahoma" w:cs="Tahoma"/>
        </w:rPr>
        <w:t>śmierć – 100% sumy ubezpieczenia,</w:t>
      </w:r>
    </w:p>
    <w:p w:rsidR="008A40A3" w:rsidRPr="00451A0F" w:rsidRDefault="008A40A3" w:rsidP="008A40A3">
      <w:pPr>
        <w:spacing w:after="0"/>
        <w:ind w:left="709"/>
        <w:jc w:val="both"/>
        <w:rPr>
          <w:rFonts w:ascii="Tahoma" w:hAnsi="Tahoma" w:cs="Tahoma"/>
        </w:rPr>
      </w:pPr>
      <w:r w:rsidRPr="00451A0F">
        <w:rPr>
          <w:rFonts w:ascii="Tahoma" w:hAnsi="Tahoma" w:cs="Tahoma"/>
        </w:rPr>
        <w:t>- trwały uszczerbek na zdrowiu w skutek nieszczęśliwego wypadku – system wypłaty świadczeń: 1% sumy ubezpieczenia za 1% trwałego uszczerbku na zdrowiu),</w:t>
      </w:r>
    </w:p>
    <w:p w:rsidR="008A40A3" w:rsidRPr="00451A0F" w:rsidRDefault="008A40A3" w:rsidP="008A40A3">
      <w:pPr>
        <w:spacing w:after="0"/>
        <w:ind w:firstLine="709"/>
        <w:jc w:val="both"/>
        <w:rPr>
          <w:rFonts w:ascii="Tahoma" w:hAnsi="Tahoma" w:cs="Tahoma"/>
        </w:rPr>
      </w:pPr>
      <w:r w:rsidRPr="00451A0F">
        <w:rPr>
          <w:rFonts w:ascii="Tahoma" w:hAnsi="Tahoma" w:cs="Tahoma"/>
        </w:rPr>
        <w:t>- koszty nabycia przedmiotów ortopedycznych – min. 15% sumy ubezpieczenia,</w:t>
      </w:r>
    </w:p>
    <w:p w:rsidR="008A40A3" w:rsidRPr="00451A0F" w:rsidRDefault="008A40A3" w:rsidP="008A40A3">
      <w:pPr>
        <w:spacing w:after="0"/>
        <w:ind w:firstLine="709"/>
        <w:jc w:val="both"/>
        <w:rPr>
          <w:rFonts w:ascii="Tahoma" w:hAnsi="Tahoma" w:cs="Tahoma"/>
        </w:rPr>
      </w:pPr>
      <w:r>
        <w:rPr>
          <w:rFonts w:ascii="Tahoma" w:hAnsi="Tahoma" w:cs="Tahoma"/>
        </w:rPr>
        <w:t xml:space="preserve">- </w:t>
      </w:r>
      <w:r w:rsidRPr="00451A0F">
        <w:rPr>
          <w:rFonts w:ascii="Tahoma" w:hAnsi="Tahoma" w:cs="Tahoma"/>
        </w:rPr>
        <w:t>koszty leczenia –min. 10% sumy ubezpieczenia,</w:t>
      </w:r>
    </w:p>
    <w:p w:rsidR="008A40A3" w:rsidRPr="00451A0F" w:rsidRDefault="008A40A3" w:rsidP="008A40A3">
      <w:pPr>
        <w:spacing w:after="0"/>
        <w:ind w:firstLine="709"/>
        <w:jc w:val="both"/>
        <w:rPr>
          <w:rFonts w:ascii="Tahoma" w:hAnsi="Tahoma" w:cs="Tahoma"/>
        </w:rPr>
      </w:pPr>
      <w:r w:rsidRPr="00451A0F">
        <w:rPr>
          <w:rFonts w:ascii="Tahoma" w:hAnsi="Tahoma" w:cs="Tahoma"/>
        </w:rPr>
        <w:t xml:space="preserve">- oparzenia i odmrożenia – min. 20% sumy ubezpieczenia, </w:t>
      </w:r>
    </w:p>
    <w:p w:rsidR="008A40A3" w:rsidRDefault="008A40A3" w:rsidP="008A40A3">
      <w:pPr>
        <w:spacing w:after="0"/>
        <w:ind w:firstLine="709"/>
        <w:jc w:val="both"/>
        <w:rPr>
          <w:rFonts w:ascii="Tahoma" w:hAnsi="Tahoma" w:cs="Tahoma"/>
        </w:rPr>
      </w:pPr>
      <w:r w:rsidRPr="00451A0F">
        <w:rPr>
          <w:rFonts w:ascii="Tahoma" w:hAnsi="Tahoma" w:cs="Tahoma"/>
        </w:rPr>
        <w:t>- jednorazowe świadczenie za pobyt w szpitalu – min. 5% sumy ubezpieczenia</w:t>
      </w:r>
    </w:p>
    <w:p w:rsidR="008A40A3" w:rsidRPr="00451A0F" w:rsidRDefault="008A40A3" w:rsidP="008A40A3">
      <w:pPr>
        <w:spacing w:after="0"/>
        <w:ind w:firstLine="709"/>
        <w:jc w:val="both"/>
        <w:rPr>
          <w:rFonts w:ascii="Tahoma" w:hAnsi="Tahoma" w:cs="Tahoma"/>
        </w:rPr>
      </w:pPr>
      <w:r>
        <w:rPr>
          <w:rFonts w:ascii="Tahoma" w:hAnsi="Tahoma" w:cs="Tahoma"/>
        </w:rPr>
        <w:t>- rozszerzenie o udar mózgu i zawał serca,</w:t>
      </w:r>
    </w:p>
    <w:p w:rsidR="008A40A3" w:rsidRPr="00451A0F" w:rsidRDefault="008A40A3" w:rsidP="008A40A3">
      <w:pPr>
        <w:spacing w:after="0"/>
        <w:ind w:firstLine="709"/>
        <w:jc w:val="both"/>
        <w:rPr>
          <w:rFonts w:ascii="Tahoma" w:hAnsi="Tahoma" w:cs="Tahoma"/>
        </w:rPr>
      </w:pPr>
      <w:r w:rsidRPr="00451A0F">
        <w:rPr>
          <w:rFonts w:ascii="Tahoma" w:hAnsi="Tahoma" w:cs="Tahoma"/>
        </w:rPr>
        <w:t>-</w:t>
      </w:r>
      <w:r>
        <w:rPr>
          <w:rFonts w:ascii="Tahoma" w:hAnsi="Tahoma" w:cs="Tahoma"/>
        </w:rPr>
        <w:t xml:space="preserve"> </w:t>
      </w:r>
      <w:r w:rsidRPr="00451A0F">
        <w:rPr>
          <w:rFonts w:ascii="Tahoma" w:hAnsi="Tahoma" w:cs="Tahoma"/>
        </w:rPr>
        <w:t xml:space="preserve">Suma ubezpieczenia: </w:t>
      </w:r>
      <w:r>
        <w:rPr>
          <w:rFonts w:ascii="Tahoma" w:hAnsi="Tahoma" w:cs="Tahoma"/>
        </w:rPr>
        <w:t>3</w:t>
      </w:r>
      <w:r w:rsidRPr="00451A0F">
        <w:rPr>
          <w:rFonts w:ascii="Tahoma" w:hAnsi="Tahoma" w:cs="Tahoma"/>
        </w:rPr>
        <w:t>0.000,00 zł,</w:t>
      </w:r>
    </w:p>
    <w:p w:rsidR="008A40A3" w:rsidRPr="00451A0F" w:rsidRDefault="008A40A3" w:rsidP="008A40A3">
      <w:pPr>
        <w:spacing w:after="0"/>
        <w:ind w:firstLine="709"/>
        <w:jc w:val="both"/>
        <w:rPr>
          <w:rFonts w:ascii="Tahoma" w:hAnsi="Tahoma" w:cs="Tahoma"/>
        </w:rPr>
      </w:pPr>
      <w:r w:rsidRPr="00451A0F">
        <w:rPr>
          <w:rFonts w:ascii="Tahoma" w:hAnsi="Tahoma" w:cs="Tahoma"/>
        </w:rPr>
        <w:t>-</w:t>
      </w:r>
      <w:r>
        <w:rPr>
          <w:rFonts w:ascii="Tahoma" w:hAnsi="Tahoma" w:cs="Tahoma"/>
        </w:rPr>
        <w:t xml:space="preserve"> </w:t>
      </w:r>
      <w:r w:rsidRPr="00451A0F">
        <w:rPr>
          <w:rFonts w:ascii="Tahoma" w:hAnsi="Tahoma" w:cs="Tahoma"/>
        </w:rPr>
        <w:t xml:space="preserve">Liczba ubezpieczonych: </w:t>
      </w:r>
      <w:r>
        <w:rPr>
          <w:rFonts w:ascii="Tahoma" w:hAnsi="Tahoma" w:cs="Tahoma"/>
        </w:rPr>
        <w:t>269</w:t>
      </w:r>
      <w:r w:rsidRPr="00451A0F">
        <w:rPr>
          <w:rFonts w:ascii="Tahoma" w:hAnsi="Tahoma" w:cs="Tahoma"/>
        </w:rPr>
        <w:t xml:space="preserve"> (9 drużyn OSP)</w:t>
      </w:r>
      <w:r w:rsidR="00A429FE">
        <w:rPr>
          <w:rFonts w:ascii="Tahoma" w:hAnsi="Tahoma" w:cs="Tahoma"/>
        </w:rPr>
        <w:t>,</w:t>
      </w:r>
    </w:p>
    <w:p w:rsidR="008A40A3" w:rsidRDefault="008A40A3" w:rsidP="008A40A3">
      <w:pPr>
        <w:spacing w:after="0"/>
        <w:ind w:firstLine="709"/>
        <w:jc w:val="both"/>
        <w:rPr>
          <w:rFonts w:ascii="Tahoma" w:hAnsi="Tahoma" w:cs="Tahoma"/>
        </w:rPr>
      </w:pPr>
      <w:r w:rsidRPr="00451A0F">
        <w:rPr>
          <w:rFonts w:ascii="Tahoma" w:hAnsi="Tahoma" w:cs="Tahoma"/>
        </w:rPr>
        <w:t>-</w:t>
      </w:r>
      <w:r>
        <w:rPr>
          <w:rFonts w:ascii="Tahoma" w:hAnsi="Tahoma" w:cs="Tahoma"/>
        </w:rPr>
        <w:t xml:space="preserve"> </w:t>
      </w:r>
      <w:r w:rsidRPr="00451A0F">
        <w:rPr>
          <w:rFonts w:ascii="Tahoma" w:hAnsi="Tahoma" w:cs="Tahoma"/>
        </w:rPr>
        <w:t>Zakres czasowy ochrony: „droga +praca”</w:t>
      </w:r>
      <w:r w:rsidR="00A429FE">
        <w:rPr>
          <w:rFonts w:ascii="Tahoma" w:hAnsi="Tahoma" w:cs="Tahoma"/>
        </w:rPr>
        <w:t>.</w:t>
      </w:r>
    </w:p>
    <w:p w:rsidR="006B2A30" w:rsidRDefault="006B2A30" w:rsidP="006B2A30">
      <w:pPr>
        <w:spacing w:after="0"/>
        <w:ind w:left="567"/>
        <w:jc w:val="both"/>
        <w:rPr>
          <w:rFonts w:ascii="Tahoma" w:hAnsi="Tahoma" w:cs="Tahoma"/>
        </w:rPr>
      </w:pPr>
    </w:p>
    <w:p w:rsidR="008A40A3" w:rsidRDefault="008A40A3" w:rsidP="00850478">
      <w:pPr>
        <w:pStyle w:val="Akapitzlist"/>
        <w:numPr>
          <w:ilvl w:val="1"/>
          <w:numId w:val="6"/>
        </w:numPr>
        <w:spacing w:after="0"/>
        <w:ind w:left="567" w:hanging="283"/>
        <w:jc w:val="both"/>
        <w:rPr>
          <w:rFonts w:ascii="Tahoma" w:hAnsi="Tahoma" w:cs="Tahoma"/>
          <w:b/>
          <w:bCs/>
        </w:rPr>
      </w:pPr>
      <w:r w:rsidRPr="00160688">
        <w:rPr>
          <w:rFonts w:ascii="Tahoma" w:hAnsi="Tahoma" w:cs="Tahoma"/>
          <w:b/>
          <w:bCs/>
        </w:rPr>
        <w:t>Ubezpieczenie łodzi motorowych:</w:t>
      </w:r>
    </w:p>
    <w:p w:rsidR="008A40A3" w:rsidRPr="00160688" w:rsidRDefault="008A40A3" w:rsidP="008A40A3">
      <w:pPr>
        <w:pStyle w:val="Akapitzlist"/>
        <w:spacing w:after="0"/>
        <w:ind w:left="567"/>
        <w:jc w:val="both"/>
        <w:rPr>
          <w:rFonts w:ascii="Tahoma" w:hAnsi="Tahoma" w:cs="Tahoma"/>
          <w:b/>
          <w:bCs/>
        </w:rPr>
      </w:pPr>
    </w:p>
    <w:p w:rsidR="008A40A3" w:rsidRPr="000E4F83" w:rsidRDefault="008A40A3" w:rsidP="00850478">
      <w:pPr>
        <w:pStyle w:val="Akapitzlist"/>
        <w:numPr>
          <w:ilvl w:val="0"/>
          <w:numId w:val="27"/>
        </w:numPr>
        <w:spacing w:after="0"/>
        <w:ind w:left="567" w:hanging="283"/>
        <w:jc w:val="both"/>
        <w:rPr>
          <w:rFonts w:ascii="Tahoma" w:hAnsi="Tahoma" w:cs="Tahoma"/>
        </w:rPr>
      </w:pPr>
      <w:r w:rsidRPr="000E4F83">
        <w:rPr>
          <w:rFonts w:ascii="Tahoma" w:hAnsi="Tahoma" w:cs="Tahoma"/>
        </w:rPr>
        <w:t>Zakres Ubezpieczenia Casco Łodzi:</w:t>
      </w:r>
    </w:p>
    <w:p w:rsidR="008A40A3" w:rsidRDefault="008A40A3" w:rsidP="008A40A3">
      <w:pPr>
        <w:spacing w:after="0"/>
        <w:ind w:left="567"/>
        <w:jc w:val="both"/>
        <w:rPr>
          <w:rFonts w:ascii="Tahoma" w:hAnsi="Tahoma" w:cs="Tahoma"/>
        </w:rPr>
      </w:pPr>
      <w:r>
        <w:rPr>
          <w:rFonts w:ascii="Tahoma" w:hAnsi="Tahoma" w:cs="Tahoma"/>
        </w:rPr>
        <w:t xml:space="preserve">Pełny zakres ubezpieczenia obejmujący szkody powstałe w skutek uszkodzenia, zniszczenia i </w:t>
      </w:r>
      <w:r w:rsidRPr="00DB3660">
        <w:rPr>
          <w:rFonts w:ascii="Tahoma" w:hAnsi="Tahoma" w:cs="Tahoma"/>
        </w:rPr>
        <w:t>utraty</w:t>
      </w:r>
      <w:r>
        <w:rPr>
          <w:rFonts w:ascii="Tahoma" w:hAnsi="Tahoma" w:cs="Tahoma"/>
        </w:rPr>
        <w:t xml:space="preserve"> przedmiotu ubezpieczenia, w tym m. in. szkody powstałe w skutek wywrócenia się lub zatonięcia łodzi, utknięcia na mieliźnie, wejścia na ląd lub przeszkodę wodną, kolizji z inną jednostką pływającą, uderzenia o nabrzeże lub inne obiekty stałe lub pływające w okresie eksploatacji łodzi na akwenach wodnych, ognia, siły wyższej, wybuchu działania fali wywołanej nadmierną szybkością przechodzących obok jednostek wpływających (kolizja bez kontaktu), umyślnego uszkodzenia łodzi przez osoby trzecie, podczas transportu lądowego, wskutek kradzieży lub rabunku łodzi oraz wyposażenia i osprzętu.</w:t>
      </w:r>
    </w:p>
    <w:p w:rsidR="008A40A3" w:rsidRDefault="008A40A3" w:rsidP="008A40A3">
      <w:pPr>
        <w:spacing w:after="0"/>
        <w:ind w:left="567" w:hanging="283"/>
        <w:jc w:val="both"/>
        <w:rPr>
          <w:rFonts w:ascii="Tahoma" w:hAnsi="Tahoma" w:cs="Tahoma"/>
        </w:rPr>
      </w:pPr>
    </w:p>
    <w:p w:rsidR="008A40A3" w:rsidRPr="00160688" w:rsidRDefault="008A40A3" w:rsidP="008A40A3">
      <w:pPr>
        <w:spacing w:after="0"/>
        <w:ind w:left="567"/>
        <w:jc w:val="both"/>
        <w:rPr>
          <w:rFonts w:ascii="Tahoma" w:hAnsi="Tahoma" w:cs="Tahoma"/>
          <w:b/>
          <w:bCs/>
        </w:rPr>
      </w:pPr>
      <w:r w:rsidRPr="00160688">
        <w:rPr>
          <w:rFonts w:ascii="Tahoma" w:hAnsi="Tahoma" w:cs="Tahoma"/>
          <w:b/>
          <w:bCs/>
        </w:rPr>
        <w:lastRenderedPageBreak/>
        <w:t>Łódź nr 1:</w:t>
      </w:r>
    </w:p>
    <w:p w:rsidR="008A40A3" w:rsidRDefault="008A40A3" w:rsidP="008A40A3">
      <w:pPr>
        <w:spacing w:after="0"/>
        <w:ind w:left="567"/>
        <w:jc w:val="both"/>
        <w:rPr>
          <w:rFonts w:ascii="Tahoma" w:hAnsi="Tahoma" w:cs="Tahoma"/>
        </w:rPr>
      </w:pPr>
      <w:r>
        <w:rPr>
          <w:rFonts w:ascii="Tahoma" w:hAnsi="Tahoma" w:cs="Tahoma"/>
        </w:rPr>
        <w:t xml:space="preserve">Przedmiot ubezpieczenia: Łódź motorowa </w:t>
      </w:r>
      <w:proofErr w:type="spellStart"/>
      <w:r w:rsidRPr="00612981">
        <w:rPr>
          <w:rFonts w:ascii="Tahoma" w:hAnsi="Tahoma" w:cs="Tahoma"/>
        </w:rPr>
        <w:t>Nureko</w:t>
      </w:r>
      <w:proofErr w:type="spellEnd"/>
      <w:r>
        <w:rPr>
          <w:rFonts w:ascii="Tahoma" w:hAnsi="Tahoma" w:cs="Tahoma"/>
        </w:rPr>
        <w:t xml:space="preserve"> </w:t>
      </w:r>
      <w:r w:rsidRPr="00612981">
        <w:rPr>
          <w:rFonts w:ascii="Tahoma" w:hAnsi="Tahoma" w:cs="Tahoma"/>
        </w:rPr>
        <w:t>500</w:t>
      </w:r>
      <w:r>
        <w:rPr>
          <w:rFonts w:ascii="Tahoma" w:hAnsi="Tahoma" w:cs="Tahoma"/>
        </w:rPr>
        <w:t xml:space="preserve"> o nr rej. WA-02-0322. </w:t>
      </w:r>
    </w:p>
    <w:p w:rsidR="008A40A3" w:rsidRDefault="008A40A3" w:rsidP="008A40A3">
      <w:pPr>
        <w:spacing w:after="0"/>
        <w:ind w:left="567"/>
        <w:jc w:val="both"/>
        <w:rPr>
          <w:rFonts w:ascii="Tahoma" w:hAnsi="Tahoma" w:cs="Tahoma"/>
        </w:rPr>
      </w:pPr>
      <w:r>
        <w:rPr>
          <w:rFonts w:ascii="Tahoma" w:hAnsi="Tahoma" w:cs="Tahoma"/>
        </w:rPr>
        <w:t>Dane szczegółowe w wykazie 1D poz. 33 (inne środki transportu).</w:t>
      </w:r>
    </w:p>
    <w:p w:rsidR="008A40A3" w:rsidRDefault="008A40A3" w:rsidP="008A40A3">
      <w:pPr>
        <w:spacing w:after="0"/>
        <w:ind w:left="567"/>
        <w:jc w:val="both"/>
        <w:rPr>
          <w:rFonts w:ascii="Tahoma" w:hAnsi="Tahoma" w:cs="Tahoma"/>
        </w:rPr>
      </w:pPr>
      <w:r w:rsidRPr="007948D6">
        <w:rPr>
          <w:rFonts w:ascii="Tahoma" w:hAnsi="Tahoma" w:cs="Tahoma"/>
        </w:rPr>
        <w:t>Suma ubezpieczenia Łodzi:</w:t>
      </w:r>
      <w:r>
        <w:rPr>
          <w:rFonts w:ascii="Tahoma" w:hAnsi="Tahoma" w:cs="Tahoma"/>
        </w:rPr>
        <w:t xml:space="preserve"> 28.500</w:t>
      </w:r>
      <w:r w:rsidRPr="007948D6">
        <w:rPr>
          <w:rFonts w:ascii="Tahoma" w:hAnsi="Tahoma" w:cs="Tahoma"/>
        </w:rPr>
        <w:t>,00 zł z VAT</w:t>
      </w:r>
      <w:r>
        <w:rPr>
          <w:rFonts w:ascii="Tahoma" w:hAnsi="Tahoma" w:cs="Tahoma"/>
        </w:rPr>
        <w:t>.</w:t>
      </w:r>
    </w:p>
    <w:p w:rsidR="008A40A3" w:rsidRDefault="008A40A3" w:rsidP="008A40A3">
      <w:pPr>
        <w:spacing w:after="0"/>
        <w:ind w:left="567"/>
        <w:jc w:val="both"/>
        <w:rPr>
          <w:rFonts w:ascii="Tahoma" w:hAnsi="Tahoma" w:cs="Tahoma"/>
        </w:rPr>
      </w:pPr>
    </w:p>
    <w:p w:rsidR="008A40A3" w:rsidRPr="00160688" w:rsidRDefault="008A40A3" w:rsidP="008A40A3">
      <w:pPr>
        <w:spacing w:after="0"/>
        <w:ind w:left="567"/>
        <w:jc w:val="both"/>
        <w:rPr>
          <w:rFonts w:ascii="Tahoma" w:hAnsi="Tahoma" w:cs="Tahoma"/>
          <w:b/>
          <w:bCs/>
        </w:rPr>
      </w:pPr>
      <w:r w:rsidRPr="00160688">
        <w:rPr>
          <w:rFonts w:ascii="Tahoma" w:hAnsi="Tahoma" w:cs="Tahoma"/>
          <w:b/>
          <w:bCs/>
        </w:rPr>
        <w:t xml:space="preserve">Łódź nr </w:t>
      </w:r>
      <w:r>
        <w:rPr>
          <w:rFonts w:ascii="Tahoma" w:hAnsi="Tahoma" w:cs="Tahoma"/>
          <w:b/>
          <w:bCs/>
        </w:rPr>
        <w:t>2</w:t>
      </w:r>
      <w:r w:rsidRPr="00160688">
        <w:rPr>
          <w:rFonts w:ascii="Tahoma" w:hAnsi="Tahoma" w:cs="Tahoma"/>
          <w:b/>
          <w:bCs/>
        </w:rPr>
        <w:t>:</w:t>
      </w:r>
    </w:p>
    <w:p w:rsidR="008A40A3" w:rsidRDefault="008A40A3" w:rsidP="008A40A3">
      <w:pPr>
        <w:spacing w:after="0"/>
        <w:ind w:left="567"/>
        <w:jc w:val="both"/>
        <w:rPr>
          <w:rFonts w:ascii="Tahoma" w:hAnsi="Tahoma" w:cs="Tahoma"/>
        </w:rPr>
      </w:pPr>
      <w:r>
        <w:rPr>
          <w:rFonts w:ascii="Tahoma" w:hAnsi="Tahoma" w:cs="Tahoma"/>
        </w:rPr>
        <w:t xml:space="preserve">Przedmiot ubezpieczenia: Łódź motorowa </w:t>
      </w:r>
      <w:proofErr w:type="spellStart"/>
      <w:r w:rsidRPr="00160688">
        <w:rPr>
          <w:rFonts w:ascii="Tahoma" w:hAnsi="Tahoma" w:cs="Tahoma"/>
        </w:rPr>
        <w:t>Sportis</w:t>
      </w:r>
      <w:proofErr w:type="spellEnd"/>
      <w:r>
        <w:rPr>
          <w:rFonts w:ascii="Tahoma" w:hAnsi="Tahoma" w:cs="Tahoma"/>
        </w:rPr>
        <w:t xml:space="preserve"> </w:t>
      </w:r>
      <w:r w:rsidRPr="00160688">
        <w:rPr>
          <w:rFonts w:ascii="Tahoma" w:hAnsi="Tahoma" w:cs="Tahoma"/>
        </w:rPr>
        <w:t>RIB, S-4800</w:t>
      </w:r>
      <w:r>
        <w:rPr>
          <w:rFonts w:ascii="Tahoma" w:hAnsi="Tahoma" w:cs="Tahoma"/>
        </w:rPr>
        <w:t xml:space="preserve"> o nr rej. </w:t>
      </w:r>
      <w:r w:rsidRPr="00160688">
        <w:rPr>
          <w:rFonts w:ascii="Tahoma" w:hAnsi="Tahoma" w:cs="Tahoma"/>
        </w:rPr>
        <w:t>WA-02-0405</w:t>
      </w:r>
      <w:r>
        <w:rPr>
          <w:rFonts w:ascii="Tahoma" w:hAnsi="Tahoma" w:cs="Tahoma"/>
        </w:rPr>
        <w:t xml:space="preserve">. </w:t>
      </w:r>
    </w:p>
    <w:p w:rsidR="008A40A3" w:rsidRDefault="008A40A3" w:rsidP="008A40A3">
      <w:pPr>
        <w:spacing w:after="0"/>
        <w:ind w:left="567"/>
        <w:jc w:val="both"/>
        <w:rPr>
          <w:rFonts w:ascii="Tahoma" w:hAnsi="Tahoma" w:cs="Tahoma"/>
        </w:rPr>
      </w:pPr>
      <w:r>
        <w:rPr>
          <w:rFonts w:ascii="Tahoma" w:hAnsi="Tahoma" w:cs="Tahoma"/>
        </w:rPr>
        <w:t>Dane szczegółowe w wykazie 1D poz. 34 (inne środki transportu).</w:t>
      </w:r>
    </w:p>
    <w:p w:rsidR="008A40A3" w:rsidRDefault="008A40A3" w:rsidP="008A40A3">
      <w:pPr>
        <w:spacing w:after="0"/>
        <w:ind w:left="567"/>
        <w:jc w:val="both"/>
        <w:rPr>
          <w:rFonts w:ascii="Tahoma" w:hAnsi="Tahoma" w:cs="Tahoma"/>
        </w:rPr>
      </w:pPr>
      <w:r w:rsidRPr="007948D6">
        <w:rPr>
          <w:rFonts w:ascii="Tahoma" w:hAnsi="Tahoma" w:cs="Tahoma"/>
        </w:rPr>
        <w:t>Suma ubezpieczenia Łodzi:</w:t>
      </w:r>
      <w:r>
        <w:rPr>
          <w:rFonts w:ascii="Tahoma" w:hAnsi="Tahoma" w:cs="Tahoma"/>
        </w:rPr>
        <w:t xml:space="preserve"> 100.000</w:t>
      </w:r>
      <w:r w:rsidRPr="007948D6">
        <w:rPr>
          <w:rFonts w:ascii="Tahoma" w:hAnsi="Tahoma" w:cs="Tahoma"/>
        </w:rPr>
        <w:t>,00 zł z VAT</w:t>
      </w:r>
      <w:r>
        <w:rPr>
          <w:rFonts w:ascii="Tahoma" w:hAnsi="Tahoma" w:cs="Tahoma"/>
        </w:rPr>
        <w:t>.</w:t>
      </w:r>
    </w:p>
    <w:p w:rsidR="008A40A3" w:rsidRDefault="008A40A3" w:rsidP="008A40A3">
      <w:pPr>
        <w:spacing w:after="0"/>
        <w:jc w:val="both"/>
        <w:rPr>
          <w:rFonts w:ascii="Tahoma" w:hAnsi="Tahoma" w:cs="Tahoma"/>
        </w:rPr>
      </w:pPr>
    </w:p>
    <w:p w:rsidR="008A40A3" w:rsidRPr="000E4F83" w:rsidRDefault="008A40A3" w:rsidP="00850478">
      <w:pPr>
        <w:pStyle w:val="Akapitzlist"/>
        <w:numPr>
          <w:ilvl w:val="0"/>
          <w:numId w:val="28"/>
        </w:numPr>
        <w:spacing w:after="0"/>
        <w:ind w:left="567" w:hanging="283"/>
        <w:jc w:val="both"/>
        <w:rPr>
          <w:rFonts w:ascii="Tahoma" w:hAnsi="Tahoma" w:cs="Tahoma"/>
        </w:rPr>
      </w:pPr>
      <w:r w:rsidRPr="000E4F83">
        <w:rPr>
          <w:rFonts w:ascii="Tahoma" w:hAnsi="Tahoma" w:cs="Tahoma"/>
        </w:rPr>
        <w:t>Zakres ubezpieczenia Odpowiedzialności Cywilnej posiadaczy i użytkowników:</w:t>
      </w:r>
    </w:p>
    <w:p w:rsidR="008A40A3" w:rsidRDefault="008A40A3" w:rsidP="008A40A3">
      <w:pPr>
        <w:spacing w:after="0"/>
        <w:ind w:left="567"/>
        <w:jc w:val="both"/>
        <w:rPr>
          <w:rFonts w:ascii="Tahoma" w:hAnsi="Tahoma" w:cs="Tahoma"/>
        </w:rPr>
      </w:pPr>
      <w:r>
        <w:rPr>
          <w:rFonts w:ascii="Tahoma" w:hAnsi="Tahoma" w:cs="Tahoma"/>
        </w:rPr>
        <w:t xml:space="preserve">Ubezpieczenie odpowiedzialności cywilnej użytkowników za szkody wyrządzone na osobie lub mieniu w związku z postojem lub eksploatacją przedmiotu ubezpieczenia. </w:t>
      </w:r>
    </w:p>
    <w:p w:rsidR="008A40A3" w:rsidRDefault="008A40A3" w:rsidP="008A40A3">
      <w:pPr>
        <w:spacing w:after="0"/>
        <w:ind w:left="567"/>
        <w:jc w:val="both"/>
        <w:rPr>
          <w:rFonts w:ascii="Tahoma" w:hAnsi="Tahoma" w:cs="Tahoma"/>
        </w:rPr>
      </w:pPr>
      <w:r>
        <w:rPr>
          <w:rFonts w:ascii="Tahoma" w:hAnsi="Tahoma" w:cs="Tahoma"/>
        </w:rPr>
        <w:t xml:space="preserve">Suma gwarancyjna na jedno i wszystkie zdarzenia: 100.000,00 zł odrębnie na każdą łódź. </w:t>
      </w:r>
    </w:p>
    <w:p w:rsidR="008A40A3" w:rsidRDefault="008A40A3" w:rsidP="008A40A3">
      <w:pPr>
        <w:spacing w:after="0"/>
        <w:ind w:left="567"/>
        <w:jc w:val="both"/>
        <w:rPr>
          <w:rFonts w:ascii="Tahoma" w:hAnsi="Tahoma" w:cs="Tahoma"/>
        </w:rPr>
      </w:pPr>
    </w:p>
    <w:p w:rsidR="008A40A3" w:rsidRDefault="008A40A3" w:rsidP="00850478">
      <w:pPr>
        <w:pStyle w:val="Akapitzlist"/>
        <w:numPr>
          <w:ilvl w:val="0"/>
          <w:numId w:val="28"/>
        </w:numPr>
        <w:spacing w:after="0"/>
        <w:ind w:left="567" w:hanging="283"/>
        <w:jc w:val="both"/>
        <w:rPr>
          <w:rFonts w:ascii="Tahoma" w:hAnsi="Tahoma" w:cs="Tahoma"/>
        </w:rPr>
      </w:pPr>
      <w:r w:rsidRPr="000E4F83">
        <w:rPr>
          <w:rFonts w:ascii="Tahoma" w:hAnsi="Tahoma" w:cs="Tahoma"/>
        </w:rPr>
        <w:t>Zakres ubezpieczenia NNW</w:t>
      </w:r>
      <w:r>
        <w:rPr>
          <w:rFonts w:ascii="Tahoma" w:hAnsi="Tahoma" w:cs="Tahoma"/>
        </w:rPr>
        <w:t xml:space="preserve"> </w:t>
      </w:r>
      <w:r w:rsidR="00717CDC">
        <w:rPr>
          <w:rFonts w:ascii="Tahoma" w:hAnsi="Tahoma" w:cs="Tahoma"/>
        </w:rPr>
        <w:t>sternika</w:t>
      </w:r>
      <w:r>
        <w:rPr>
          <w:rFonts w:ascii="Tahoma" w:hAnsi="Tahoma" w:cs="Tahoma"/>
        </w:rPr>
        <w:t xml:space="preserve"> i członków załogi:</w:t>
      </w:r>
    </w:p>
    <w:p w:rsidR="008A40A3" w:rsidRDefault="008A40A3" w:rsidP="008A40A3">
      <w:pPr>
        <w:pStyle w:val="Akapitzlist"/>
        <w:spacing w:after="0" w:line="23" w:lineRule="atLeast"/>
        <w:ind w:left="567"/>
        <w:jc w:val="both"/>
        <w:rPr>
          <w:rFonts w:ascii="Tahoma" w:hAnsi="Tahoma" w:cs="Tahoma"/>
        </w:rPr>
      </w:pPr>
      <w:r>
        <w:rPr>
          <w:rFonts w:ascii="Tahoma" w:hAnsi="Tahoma" w:cs="Tahoma"/>
        </w:rPr>
        <w:t>Ś</w:t>
      </w:r>
      <w:r w:rsidRPr="00D668B5">
        <w:rPr>
          <w:rFonts w:ascii="Tahoma" w:hAnsi="Tahoma" w:cs="Tahoma"/>
        </w:rPr>
        <w:t>mierć – 100% sumy ubezpieczenia,</w:t>
      </w:r>
      <w:r>
        <w:rPr>
          <w:rFonts w:ascii="Tahoma" w:hAnsi="Tahoma" w:cs="Tahoma"/>
        </w:rPr>
        <w:t xml:space="preserve"> t</w:t>
      </w:r>
      <w:r w:rsidRPr="000E4F83">
        <w:rPr>
          <w:rFonts w:ascii="Tahoma" w:hAnsi="Tahoma" w:cs="Tahoma"/>
        </w:rPr>
        <w:t xml:space="preserve">rwały uszczerbek na zdrowiu w skutek nieszczęśliwego wypadku – system wypłaty świadczeń: 1% sumy ubezpieczenia za 1% </w:t>
      </w:r>
      <w:r>
        <w:rPr>
          <w:rFonts w:ascii="Tahoma" w:hAnsi="Tahoma" w:cs="Tahoma"/>
        </w:rPr>
        <w:t xml:space="preserve">trwałego uszczerbku na zdrowiu). </w:t>
      </w:r>
    </w:p>
    <w:p w:rsidR="008A40A3" w:rsidRPr="000E4F83" w:rsidRDefault="008A40A3" w:rsidP="008A40A3">
      <w:pPr>
        <w:pStyle w:val="Akapitzlist"/>
        <w:spacing w:after="0" w:line="23" w:lineRule="atLeast"/>
        <w:ind w:left="567"/>
        <w:jc w:val="both"/>
        <w:rPr>
          <w:rFonts w:ascii="Tahoma" w:hAnsi="Tahoma" w:cs="Tahoma"/>
        </w:rPr>
      </w:pPr>
      <w:r>
        <w:rPr>
          <w:rFonts w:ascii="Tahoma" w:hAnsi="Tahoma" w:cs="Tahoma"/>
        </w:rPr>
        <w:t xml:space="preserve">Suma ubezpieczenia 10.000,00 zł na jednego członka załogi. </w:t>
      </w:r>
    </w:p>
    <w:p w:rsidR="008A40A3" w:rsidRDefault="008A40A3" w:rsidP="00960787">
      <w:pPr>
        <w:spacing w:after="0"/>
        <w:jc w:val="both"/>
        <w:rPr>
          <w:rFonts w:ascii="Tahoma" w:hAnsi="Tahoma" w:cs="Tahoma"/>
        </w:rPr>
      </w:pPr>
    </w:p>
    <w:p w:rsidR="00A429FE" w:rsidRDefault="00A429FE" w:rsidP="00A429FE">
      <w:pPr>
        <w:spacing w:after="0"/>
        <w:ind w:left="567"/>
        <w:jc w:val="both"/>
        <w:rPr>
          <w:rFonts w:ascii="Tahoma" w:hAnsi="Tahoma" w:cs="Tahoma"/>
        </w:rPr>
      </w:pPr>
      <w:r w:rsidRPr="00A429FE">
        <w:rPr>
          <w:rFonts w:ascii="Tahoma" w:hAnsi="Tahoma" w:cs="Tahoma"/>
        </w:rPr>
        <w:t xml:space="preserve">Zamawiający nie dopuszcza stosowania w </w:t>
      </w:r>
      <w:r>
        <w:rPr>
          <w:rFonts w:ascii="Tahoma" w:hAnsi="Tahoma" w:cs="Tahoma"/>
        </w:rPr>
        <w:t>u</w:t>
      </w:r>
      <w:r w:rsidRPr="00A429FE">
        <w:rPr>
          <w:rFonts w:ascii="Tahoma" w:hAnsi="Tahoma" w:cs="Tahoma"/>
        </w:rPr>
        <w:t xml:space="preserve">bezpieczeniu odpowiedzialności cywilnej </w:t>
      </w:r>
      <w:r>
        <w:rPr>
          <w:rFonts w:ascii="Tahoma" w:hAnsi="Tahoma" w:cs="Tahoma"/>
        </w:rPr>
        <w:t xml:space="preserve">i casco łodzi </w:t>
      </w:r>
      <w:r w:rsidRPr="00A429FE">
        <w:rPr>
          <w:rFonts w:ascii="Tahoma" w:hAnsi="Tahoma" w:cs="Tahoma"/>
        </w:rPr>
        <w:t>franszyz i udziałów własnych.</w:t>
      </w:r>
    </w:p>
    <w:p w:rsidR="00A429FE" w:rsidRPr="0085541A" w:rsidRDefault="00A429FE" w:rsidP="00A429FE">
      <w:pPr>
        <w:spacing w:after="0"/>
        <w:ind w:left="567"/>
        <w:jc w:val="both"/>
        <w:rPr>
          <w:rFonts w:ascii="Tahoma" w:hAnsi="Tahoma" w:cs="Tahoma"/>
        </w:rPr>
      </w:pPr>
    </w:p>
    <w:p w:rsidR="00960787" w:rsidRPr="00960787" w:rsidRDefault="00960787" w:rsidP="00850478">
      <w:pPr>
        <w:pStyle w:val="Akapitzlist"/>
        <w:numPr>
          <w:ilvl w:val="6"/>
          <w:numId w:val="22"/>
        </w:numPr>
        <w:spacing w:before="200" w:after="0"/>
        <w:ind w:left="567" w:hanging="283"/>
        <w:jc w:val="both"/>
        <w:rPr>
          <w:rFonts w:ascii="Tahoma" w:hAnsi="Tahoma" w:cs="Tahoma"/>
          <w:b/>
          <w:u w:val="single"/>
        </w:rPr>
      </w:pPr>
      <w:r w:rsidRPr="00960787">
        <w:rPr>
          <w:rFonts w:ascii="Tahoma" w:hAnsi="Tahoma" w:cs="Tahoma"/>
          <w:b/>
          <w:u w:val="single"/>
        </w:rPr>
        <w:t>Szkoła Podstawowa im. kpr. F. I. Grabowskiego w Bodzanowie</w:t>
      </w:r>
    </w:p>
    <w:p w:rsidR="00960787" w:rsidRPr="00960787" w:rsidRDefault="00960787" w:rsidP="00960787">
      <w:pPr>
        <w:pStyle w:val="Akapitzlist"/>
        <w:spacing w:before="200" w:after="0"/>
        <w:ind w:left="567"/>
        <w:jc w:val="both"/>
        <w:rPr>
          <w:rFonts w:ascii="Tahoma" w:hAnsi="Tahoma" w:cs="Tahoma"/>
          <w:b/>
          <w:u w:val="single"/>
        </w:rPr>
      </w:pPr>
      <w:r w:rsidRPr="00960787">
        <w:rPr>
          <w:rFonts w:ascii="Tahoma" w:hAnsi="Tahoma" w:cs="Tahoma"/>
          <w:b/>
          <w:u w:val="single"/>
        </w:rPr>
        <w:t>w Zespole Placówek Oświatowych w Bodzanowie</w:t>
      </w:r>
    </w:p>
    <w:p w:rsidR="00960787" w:rsidRPr="00960787" w:rsidRDefault="00960787" w:rsidP="00960787">
      <w:pPr>
        <w:pStyle w:val="Akapitzlist"/>
        <w:spacing w:before="200" w:after="0"/>
        <w:ind w:left="567"/>
        <w:jc w:val="both"/>
        <w:rPr>
          <w:rFonts w:ascii="Tahoma" w:hAnsi="Tahoma" w:cs="Tahoma"/>
          <w:b/>
          <w:u w:val="single"/>
        </w:rPr>
      </w:pPr>
      <w:r w:rsidRPr="00960787">
        <w:rPr>
          <w:rFonts w:ascii="Tahoma" w:hAnsi="Tahoma" w:cs="Tahoma"/>
          <w:b/>
          <w:u w:val="single"/>
        </w:rPr>
        <w:t>ul. Wyszogrodzka 1, Chodkowo-Działki, 09-470 Bodzanów</w:t>
      </w:r>
    </w:p>
    <w:p w:rsidR="00CD0F1B" w:rsidRPr="001C799A" w:rsidRDefault="00960787" w:rsidP="00960787">
      <w:pPr>
        <w:pStyle w:val="Akapitzlist"/>
        <w:spacing w:before="200" w:after="0"/>
        <w:ind w:left="567"/>
        <w:jc w:val="both"/>
        <w:rPr>
          <w:rFonts w:ascii="Tahoma" w:hAnsi="Tahoma" w:cs="Tahoma"/>
          <w:b/>
          <w:u w:val="single"/>
        </w:rPr>
      </w:pPr>
      <w:r w:rsidRPr="00960787">
        <w:rPr>
          <w:rFonts w:ascii="Tahoma" w:hAnsi="Tahoma" w:cs="Tahoma"/>
          <w:b/>
          <w:u w:val="single"/>
        </w:rPr>
        <w:t>Regon: 000593649</w:t>
      </w:r>
    </w:p>
    <w:p w:rsidR="00CD0F1B" w:rsidRPr="00C31032" w:rsidRDefault="00CD0F1B" w:rsidP="00CD0F1B">
      <w:pPr>
        <w:spacing w:after="0"/>
        <w:ind w:left="851" w:hanging="284"/>
        <w:jc w:val="both"/>
        <w:rPr>
          <w:rFonts w:ascii="Tahoma" w:hAnsi="Tahoma" w:cs="Tahoma"/>
        </w:rPr>
      </w:pPr>
    </w:p>
    <w:p w:rsidR="00CD0F1B" w:rsidRPr="0085541A" w:rsidRDefault="00CD0F1B" w:rsidP="00CD0F1B">
      <w:pPr>
        <w:spacing w:after="0"/>
        <w:ind w:left="851" w:hanging="284"/>
        <w:jc w:val="both"/>
        <w:rPr>
          <w:rFonts w:ascii="Tahoma" w:hAnsi="Tahoma" w:cs="Tahoma"/>
        </w:rPr>
      </w:pPr>
      <w:r w:rsidRPr="00F441B3">
        <w:rPr>
          <w:rFonts w:ascii="Tahoma" w:hAnsi="Tahoma" w:cs="Tahoma"/>
        </w:rPr>
        <w:t xml:space="preserve">Liczba pracowników: </w:t>
      </w:r>
      <w:r w:rsidR="00960787">
        <w:rPr>
          <w:rFonts w:ascii="Tahoma" w:hAnsi="Tahoma" w:cs="Tahoma"/>
        </w:rPr>
        <w:t>45</w:t>
      </w:r>
    </w:p>
    <w:p w:rsidR="00CD0F1B" w:rsidRPr="00C31032" w:rsidRDefault="00CD0F1B" w:rsidP="00CD0F1B">
      <w:pPr>
        <w:spacing w:after="0"/>
        <w:ind w:left="851" w:hanging="284"/>
        <w:jc w:val="both"/>
        <w:rPr>
          <w:rFonts w:ascii="Tahoma" w:hAnsi="Tahoma" w:cs="Tahoma"/>
        </w:rPr>
      </w:pPr>
    </w:p>
    <w:p w:rsidR="00CD0F1B" w:rsidRPr="00B602CB" w:rsidRDefault="00CD0F1B" w:rsidP="00850478">
      <w:pPr>
        <w:pStyle w:val="Akapitzlist"/>
        <w:numPr>
          <w:ilvl w:val="1"/>
          <w:numId w:val="5"/>
        </w:numPr>
        <w:tabs>
          <w:tab w:val="clear" w:pos="1440"/>
        </w:tabs>
        <w:ind w:left="567" w:hanging="141"/>
        <w:jc w:val="both"/>
        <w:rPr>
          <w:rFonts w:ascii="Tahoma" w:hAnsi="Tahoma" w:cs="Tahoma"/>
          <w:b/>
        </w:rPr>
      </w:pPr>
      <w:r w:rsidRPr="00B602CB">
        <w:rPr>
          <w:rFonts w:ascii="Tahoma" w:hAnsi="Tahoma" w:cs="Tahoma"/>
          <w:b/>
        </w:rPr>
        <w:t xml:space="preserve">Ubezpieczenie </w:t>
      </w:r>
      <w:r>
        <w:rPr>
          <w:rFonts w:ascii="Tahoma" w:hAnsi="Tahoma" w:cs="Tahoma"/>
          <w:b/>
        </w:rPr>
        <w:t>mienia od wszystkich ryzyk</w:t>
      </w:r>
      <w:r w:rsidRPr="00B602CB">
        <w:rPr>
          <w:rFonts w:ascii="Tahoma" w:hAnsi="Tahoma" w:cs="Tahoma"/>
          <w:b/>
        </w:rPr>
        <w:t xml:space="preserve"> </w:t>
      </w:r>
    </w:p>
    <w:p w:rsidR="00CD0F1B" w:rsidRPr="006B2A30" w:rsidRDefault="00CD0F1B" w:rsidP="006B2A30">
      <w:pPr>
        <w:ind w:left="851" w:hanging="284"/>
        <w:jc w:val="both"/>
        <w:rPr>
          <w:rFonts w:ascii="Tahoma" w:hAnsi="Tahoma" w:cs="Tahoma"/>
          <w:b/>
        </w:rPr>
      </w:pPr>
      <w:r>
        <w:rPr>
          <w:rFonts w:ascii="Tahoma" w:hAnsi="Tahoma" w:cs="Tahoma"/>
          <w:b/>
        </w:rPr>
        <w:t>Przedmiot ubezpieczenia</w:t>
      </w:r>
    </w:p>
    <w:p w:rsidR="00960787" w:rsidRPr="00C31032" w:rsidRDefault="00960787" w:rsidP="00850478">
      <w:pPr>
        <w:pStyle w:val="Akapitzlist"/>
        <w:numPr>
          <w:ilvl w:val="3"/>
          <w:numId w:val="6"/>
        </w:numPr>
        <w:spacing w:after="0"/>
        <w:ind w:left="567" w:hanging="283"/>
        <w:jc w:val="both"/>
        <w:rPr>
          <w:rFonts w:ascii="Tahoma" w:hAnsi="Tahoma" w:cs="Tahoma"/>
          <w:b/>
        </w:rPr>
      </w:pPr>
      <w:r w:rsidRPr="00C31032">
        <w:rPr>
          <w:rFonts w:ascii="Tahoma" w:hAnsi="Tahoma" w:cs="Tahoma"/>
          <w:b/>
        </w:rPr>
        <w:t>Budynki i budowle</w:t>
      </w:r>
    </w:p>
    <w:p w:rsidR="00960787" w:rsidRPr="00C31032" w:rsidRDefault="00960787" w:rsidP="00960787">
      <w:pPr>
        <w:spacing w:after="0"/>
        <w:ind w:left="851" w:hanging="284"/>
        <w:jc w:val="both"/>
        <w:rPr>
          <w:rFonts w:ascii="Tahoma" w:hAnsi="Tahoma" w:cs="Tahoma"/>
        </w:rPr>
      </w:pPr>
      <w:r w:rsidRPr="00C31032">
        <w:rPr>
          <w:rFonts w:ascii="Tahoma" w:hAnsi="Tahoma" w:cs="Tahoma"/>
        </w:rPr>
        <w:t>- rodzaj wartości: zgodnie z wykazem budynków,</w:t>
      </w:r>
    </w:p>
    <w:p w:rsidR="00960787" w:rsidRPr="00C31032" w:rsidRDefault="00960787" w:rsidP="00960787">
      <w:pPr>
        <w:spacing w:after="0"/>
        <w:ind w:left="851" w:hanging="284"/>
        <w:jc w:val="both"/>
        <w:rPr>
          <w:rFonts w:ascii="Tahoma" w:hAnsi="Tahoma" w:cs="Tahoma"/>
        </w:rPr>
      </w:pPr>
      <w:r w:rsidRPr="00C31032">
        <w:rPr>
          <w:rFonts w:ascii="Tahoma" w:hAnsi="Tahoma" w:cs="Tahoma"/>
        </w:rPr>
        <w:t xml:space="preserve">- system ubezpieczenia: na sumy stałe, </w:t>
      </w:r>
    </w:p>
    <w:p w:rsidR="00960787" w:rsidRPr="00C31032" w:rsidRDefault="00960787" w:rsidP="00960787">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2</w:t>
      </w:r>
      <w:r w:rsidRPr="00C31032">
        <w:rPr>
          <w:rFonts w:ascii="Tahoma" w:hAnsi="Tahoma" w:cs="Tahoma"/>
          <w:b/>
        </w:rPr>
        <w:t>A</w:t>
      </w:r>
      <w:r>
        <w:rPr>
          <w:rFonts w:ascii="Tahoma" w:hAnsi="Tahoma" w:cs="Tahoma"/>
          <w:b/>
        </w:rPr>
        <w:t xml:space="preserve"> </w:t>
      </w:r>
    </w:p>
    <w:p w:rsidR="00960787" w:rsidRPr="00960787" w:rsidRDefault="00960787" w:rsidP="00960787">
      <w:pPr>
        <w:spacing w:after="0"/>
        <w:ind w:left="851" w:hanging="142"/>
        <w:jc w:val="both"/>
        <w:rPr>
          <w:rFonts w:ascii="Tahoma" w:hAnsi="Tahoma" w:cs="Tahoma"/>
          <w:b/>
        </w:rPr>
      </w:pPr>
      <w:r w:rsidRPr="002536DF">
        <w:rPr>
          <w:rFonts w:ascii="Tahoma" w:hAnsi="Tahoma" w:cs="Tahoma"/>
          <w:b/>
        </w:rPr>
        <w:t xml:space="preserve">suma ubezpieczenia: </w:t>
      </w:r>
      <w:r w:rsidRPr="00AD0E8D">
        <w:rPr>
          <w:rFonts w:ascii="Tahoma" w:hAnsi="Tahoma" w:cs="Tahoma"/>
          <w:b/>
        </w:rPr>
        <w:t>12.107.667,93 zł</w:t>
      </w:r>
    </w:p>
    <w:p w:rsidR="00960787" w:rsidRDefault="00960787" w:rsidP="00960787">
      <w:pPr>
        <w:pStyle w:val="Akapitzlist"/>
        <w:spacing w:after="0"/>
        <w:ind w:left="567"/>
        <w:jc w:val="both"/>
        <w:rPr>
          <w:rFonts w:ascii="Tahoma" w:hAnsi="Tahoma" w:cs="Tahoma"/>
          <w:b/>
        </w:rPr>
      </w:pPr>
    </w:p>
    <w:p w:rsidR="00CD0F1B" w:rsidRPr="00C31032" w:rsidRDefault="00CD0F1B" w:rsidP="00850478">
      <w:pPr>
        <w:pStyle w:val="Akapitzlist"/>
        <w:numPr>
          <w:ilvl w:val="3"/>
          <w:numId w:val="6"/>
        </w:numPr>
        <w:spacing w:after="0"/>
        <w:ind w:left="567" w:hanging="283"/>
        <w:jc w:val="both"/>
        <w:rPr>
          <w:rFonts w:ascii="Tahoma" w:hAnsi="Tahoma" w:cs="Tahoma"/>
          <w:b/>
        </w:rPr>
      </w:pPr>
      <w:r w:rsidRPr="00C31032">
        <w:rPr>
          <w:rFonts w:ascii="Tahoma" w:hAnsi="Tahoma" w:cs="Tahoma"/>
          <w:b/>
        </w:rPr>
        <w:t xml:space="preserve">Maszyny, urządzenia, wyposażenie </w:t>
      </w:r>
    </w:p>
    <w:p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wartość księgowa brutto,</w:t>
      </w:r>
    </w:p>
    <w:p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sumy stałe, </w:t>
      </w:r>
    </w:p>
    <w:p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960787" w:rsidRPr="00960787">
        <w:rPr>
          <w:rFonts w:ascii="Tahoma" w:hAnsi="Tahoma" w:cs="Tahoma"/>
          <w:b/>
        </w:rPr>
        <w:t>782.484,60 zł</w:t>
      </w:r>
    </w:p>
    <w:p w:rsidR="00CD0F1B" w:rsidRPr="00C31032" w:rsidRDefault="00CD0F1B" w:rsidP="00CD0F1B">
      <w:pPr>
        <w:spacing w:after="0"/>
        <w:ind w:left="851" w:hanging="142"/>
        <w:jc w:val="both"/>
        <w:rPr>
          <w:rFonts w:ascii="Tahoma" w:hAnsi="Tahoma" w:cs="Tahoma"/>
          <w:b/>
        </w:rPr>
      </w:pPr>
    </w:p>
    <w:p w:rsidR="00CD0F1B" w:rsidRPr="00C31032" w:rsidRDefault="00CD0F1B" w:rsidP="00850478">
      <w:pPr>
        <w:pStyle w:val="Akapitzlist"/>
        <w:numPr>
          <w:ilvl w:val="3"/>
          <w:numId w:val="6"/>
        </w:numPr>
        <w:spacing w:after="0"/>
        <w:ind w:left="567" w:hanging="284"/>
        <w:jc w:val="both"/>
        <w:rPr>
          <w:rFonts w:ascii="Tahoma" w:hAnsi="Tahoma" w:cs="Tahoma"/>
          <w:b/>
        </w:rPr>
      </w:pPr>
      <w:r w:rsidRPr="00C31032">
        <w:rPr>
          <w:rFonts w:ascii="Tahoma" w:hAnsi="Tahoma" w:cs="Tahoma"/>
          <w:b/>
        </w:rPr>
        <w:t>Mienie pracownicze</w:t>
      </w:r>
    </w:p>
    <w:p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pierwsze ryzyko, </w:t>
      </w:r>
    </w:p>
    <w:p w:rsidR="00CD0F1B" w:rsidRDefault="00CD0F1B" w:rsidP="00CD0F1B">
      <w:pPr>
        <w:spacing w:after="0"/>
        <w:ind w:left="851" w:hanging="142"/>
        <w:jc w:val="both"/>
        <w:rPr>
          <w:rFonts w:ascii="Tahoma" w:hAnsi="Tahoma" w:cs="Tahoma"/>
          <w:b/>
        </w:rPr>
      </w:pPr>
      <w:r w:rsidRPr="00F441B3">
        <w:rPr>
          <w:rFonts w:ascii="Tahoma" w:hAnsi="Tahoma" w:cs="Tahoma"/>
          <w:b/>
        </w:rPr>
        <w:lastRenderedPageBreak/>
        <w:t xml:space="preserve">suma ubezpieczenia: </w:t>
      </w:r>
      <w:r w:rsidR="00960787">
        <w:rPr>
          <w:rFonts w:ascii="Tahoma" w:hAnsi="Tahoma" w:cs="Tahoma"/>
          <w:b/>
        </w:rPr>
        <w:t>25</w:t>
      </w:r>
      <w:r w:rsidRPr="00F441B3">
        <w:rPr>
          <w:rFonts w:ascii="Tahoma" w:hAnsi="Tahoma" w:cs="Tahoma"/>
          <w:b/>
        </w:rPr>
        <w:t>.000,00 zł</w:t>
      </w:r>
    </w:p>
    <w:p w:rsidR="00CD0F1B" w:rsidRDefault="00CD0F1B" w:rsidP="00CD0F1B">
      <w:pPr>
        <w:spacing w:after="0"/>
        <w:jc w:val="both"/>
        <w:rPr>
          <w:rFonts w:ascii="Tahoma" w:hAnsi="Tahoma" w:cs="Tahoma"/>
        </w:rPr>
      </w:pPr>
    </w:p>
    <w:p w:rsidR="00CD0F1B" w:rsidRPr="00651CDC" w:rsidRDefault="00CD0F1B" w:rsidP="00850478">
      <w:pPr>
        <w:pStyle w:val="Akapitzlist"/>
        <w:numPr>
          <w:ilvl w:val="1"/>
          <w:numId w:val="5"/>
        </w:numPr>
        <w:tabs>
          <w:tab w:val="clear" w:pos="1440"/>
        </w:tabs>
        <w:spacing w:after="0"/>
        <w:ind w:left="567" w:firstLine="0"/>
        <w:jc w:val="both"/>
        <w:rPr>
          <w:rFonts w:ascii="Tahoma" w:hAnsi="Tahoma" w:cs="Tahoma"/>
          <w:b/>
        </w:rPr>
      </w:pPr>
      <w:r>
        <w:rPr>
          <w:rFonts w:ascii="Tahoma" w:hAnsi="Tahoma" w:cs="Tahoma"/>
          <w:b/>
        </w:rPr>
        <w:t xml:space="preserve"> </w:t>
      </w:r>
      <w:r w:rsidRPr="00651CDC">
        <w:rPr>
          <w:rFonts w:ascii="Tahoma" w:hAnsi="Tahoma" w:cs="Tahoma"/>
          <w:b/>
        </w:rPr>
        <w:t xml:space="preserve">Ubezpieczenie sprzętu elektronicznego </w:t>
      </w:r>
      <w:r>
        <w:rPr>
          <w:rFonts w:ascii="Tahoma" w:hAnsi="Tahoma" w:cs="Tahoma"/>
          <w:b/>
        </w:rPr>
        <w:t>od wszystkich ryzyk</w:t>
      </w:r>
    </w:p>
    <w:p w:rsidR="00CD0F1B" w:rsidRDefault="00CD0F1B" w:rsidP="00CD0F1B">
      <w:pPr>
        <w:spacing w:after="0"/>
        <w:ind w:left="851" w:hanging="284"/>
        <w:jc w:val="both"/>
        <w:rPr>
          <w:rFonts w:ascii="Tahoma" w:hAnsi="Tahoma" w:cs="Tahoma"/>
        </w:rPr>
      </w:pPr>
    </w:p>
    <w:p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zgodnie z wykazem,</w:t>
      </w:r>
    </w:p>
    <w:p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2</w:t>
      </w:r>
      <w:r w:rsidRPr="00C31032">
        <w:rPr>
          <w:rFonts w:ascii="Tahoma" w:hAnsi="Tahoma" w:cs="Tahoma"/>
          <w:b/>
        </w:rPr>
        <w:t>C</w:t>
      </w:r>
      <w:r w:rsidRPr="00C31032">
        <w:rPr>
          <w:rFonts w:ascii="Tahoma" w:hAnsi="Tahoma" w:cs="Tahoma"/>
        </w:rPr>
        <w:t>,</w:t>
      </w:r>
    </w:p>
    <w:p w:rsidR="00CD0F1B" w:rsidRPr="00F441B3"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stacjonarnego: </w:t>
      </w:r>
      <w:r w:rsidR="00960787" w:rsidRPr="00960787">
        <w:rPr>
          <w:rFonts w:ascii="Tahoma" w:hAnsi="Tahoma" w:cs="Tahoma"/>
          <w:b/>
        </w:rPr>
        <w:t>16.248,00 zł</w:t>
      </w:r>
    </w:p>
    <w:p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przenośnego: </w:t>
      </w:r>
      <w:r w:rsidR="00960787" w:rsidRPr="00960787">
        <w:rPr>
          <w:rFonts w:ascii="Tahoma" w:hAnsi="Tahoma" w:cs="Tahoma"/>
          <w:b/>
        </w:rPr>
        <w:t>13.652,00 zł</w:t>
      </w:r>
    </w:p>
    <w:p w:rsidR="00CD0F1B" w:rsidRPr="00C31032" w:rsidRDefault="00CD0F1B" w:rsidP="00CD0F1B">
      <w:pPr>
        <w:spacing w:after="0"/>
        <w:jc w:val="both"/>
        <w:rPr>
          <w:rFonts w:ascii="Tahoma" w:hAnsi="Tahoma" w:cs="Tahoma"/>
        </w:rPr>
      </w:pPr>
    </w:p>
    <w:p w:rsidR="00960787" w:rsidRPr="00960787" w:rsidRDefault="00960787" w:rsidP="00850478">
      <w:pPr>
        <w:pStyle w:val="Akapitzlist"/>
        <w:numPr>
          <w:ilvl w:val="6"/>
          <w:numId w:val="22"/>
        </w:numPr>
        <w:spacing w:after="0"/>
        <w:ind w:left="567" w:hanging="283"/>
        <w:rPr>
          <w:rFonts w:ascii="Tahoma" w:hAnsi="Tahoma" w:cs="Tahoma"/>
          <w:b/>
          <w:u w:val="single"/>
        </w:rPr>
      </w:pPr>
      <w:r w:rsidRPr="00960787">
        <w:rPr>
          <w:rFonts w:ascii="Tahoma" w:hAnsi="Tahoma" w:cs="Tahoma"/>
          <w:b/>
          <w:u w:val="single"/>
        </w:rPr>
        <w:t>Przedszkole "Tęczowe Groszki"</w:t>
      </w:r>
    </w:p>
    <w:p w:rsidR="00960787" w:rsidRPr="00960787" w:rsidRDefault="00960787" w:rsidP="00960787">
      <w:pPr>
        <w:pStyle w:val="Akapitzlist"/>
        <w:spacing w:after="0"/>
        <w:ind w:left="567"/>
        <w:rPr>
          <w:rFonts w:ascii="Tahoma" w:hAnsi="Tahoma" w:cs="Tahoma"/>
          <w:b/>
          <w:u w:val="single"/>
        </w:rPr>
      </w:pPr>
      <w:r w:rsidRPr="00960787">
        <w:rPr>
          <w:rFonts w:ascii="Tahoma" w:hAnsi="Tahoma" w:cs="Tahoma"/>
          <w:b/>
          <w:u w:val="single"/>
        </w:rPr>
        <w:t>w Zespole Placówek Oświatowych  w Bodzanowie</w:t>
      </w:r>
    </w:p>
    <w:p w:rsidR="00960787" w:rsidRPr="00960787" w:rsidRDefault="00960787" w:rsidP="00960787">
      <w:pPr>
        <w:pStyle w:val="Akapitzlist"/>
        <w:spacing w:after="0"/>
        <w:ind w:left="567"/>
        <w:rPr>
          <w:rFonts w:ascii="Tahoma" w:hAnsi="Tahoma" w:cs="Tahoma"/>
          <w:b/>
          <w:u w:val="single"/>
        </w:rPr>
      </w:pPr>
      <w:r w:rsidRPr="00960787">
        <w:rPr>
          <w:rFonts w:ascii="Tahoma" w:hAnsi="Tahoma" w:cs="Tahoma"/>
          <w:b/>
          <w:u w:val="single"/>
        </w:rPr>
        <w:t>ul. Wyszogrodzka 1A, 09-470 Bodzanów</w:t>
      </w:r>
    </w:p>
    <w:p w:rsidR="00CD0F1B" w:rsidRPr="001C799A" w:rsidRDefault="00960787" w:rsidP="00960787">
      <w:pPr>
        <w:pStyle w:val="Akapitzlist"/>
        <w:spacing w:after="0"/>
        <w:ind w:left="567"/>
        <w:rPr>
          <w:rFonts w:ascii="Tahoma" w:hAnsi="Tahoma" w:cs="Tahoma"/>
          <w:b/>
          <w:u w:val="single"/>
        </w:rPr>
      </w:pPr>
      <w:r w:rsidRPr="00960787">
        <w:rPr>
          <w:rFonts w:ascii="Tahoma" w:hAnsi="Tahoma" w:cs="Tahoma"/>
          <w:b/>
          <w:u w:val="single"/>
        </w:rPr>
        <w:t>Regon: 000904150</w:t>
      </w:r>
    </w:p>
    <w:p w:rsidR="00CD0F1B" w:rsidRPr="00C31032" w:rsidRDefault="00CD0F1B" w:rsidP="00CD0F1B">
      <w:pPr>
        <w:spacing w:after="0"/>
        <w:ind w:left="851" w:hanging="284"/>
        <w:jc w:val="both"/>
        <w:rPr>
          <w:rFonts w:ascii="Tahoma" w:hAnsi="Tahoma" w:cs="Tahoma"/>
        </w:rPr>
      </w:pP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Liczba pracowników: </w:t>
      </w:r>
      <w:r w:rsidR="00960787">
        <w:rPr>
          <w:rFonts w:ascii="Tahoma" w:hAnsi="Tahoma" w:cs="Tahoma"/>
        </w:rPr>
        <w:t>16</w:t>
      </w:r>
    </w:p>
    <w:p w:rsidR="00CD0F1B" w:rsidRPr="00F441B3" w:rsidRDefault="00CD0F1B" w:rsidP="00CD0F1B">
      <w:pPr>
        <w:spacing w:after="0"/>
        <w:ind w:left="851" w:hanging="284"/>
        <w:jc w:val="both"/>
        <w:rPr>
          <w:rFonts w:ascii="Tahoma" w:hAnsi="Tahoma" w:cs="Tahoma"/>
        </w:rPr>
      </w:pPr>
    </w:p>
    <w:p w:rsidR="00CD0F1B" w:rsidRPr="00F441B3" w:rsidRDefault="00CD0F1B" w:rsidP="00850478">
      <w:pPr>
        <w:pStyle w:val="Akapitzlist"/>
        <w:numPr>
          <w:ilvl w:val="0"/>
          <w:numId w:val="14"/>
        </w:numPr>
        <w:spacing w:after="0"/>
        <w:ind w:left="567" w:hanging="284"/>
        <w:jc w:val="both"/>
        <w:rPr>
          <w:rFonts w:ascii="Tahoma" w:hAnsi="Tahoma" w:cs="Tahoma"/>
          <w:b/>
        </w:rPr>
      </w:pPr>
      <w:r w:rsidRPr="00F441B3">
        <w:rPr>
          <w:rFonts w:ascii="Tahoma" w:hAnsi="Tahoma" w:cs="Tahoma"/>
          <w:b/>
        </w:rPr>
        <w:t>Ubezpieczenie mienia od wszystkich ryzyk</w:t>
      </w:r>
    </w:p>
    <w:p w:rsidR="00CD0F1B" w:rsidRPr="00F441B3" w:rsidRDefault="00CD0F1B" w:rsidP="00CD0F1B">
      <w:pPr>
        <w:spacing w:after="0"/>
        <w:ind w:left="851" w:hanging="284"/>
        <w:jc w:val="both"/>
        <w:rPr>
          <w:rFonts w:ascii="Tahoma" w:hAnsi="Tahoma" w:cs="Tahoma"/>
          <w:b/>
        </w:rPr>
      </w:pPr>
    </w:p>
    <w:p w:rsidR="00CD0F1B" w:rsidRPr="00F441B3" w:rsidRDefault="00CD0F1B" w:rsidP="00CD0F1B">
      <w:pPr>
        <w:spacing w:after="0"/>
        <w:ind w:left="851" w:hanging="284"/>
        <w:jc w:val="both"/>
        <w:rPr>
          <w:rFonts w:ascii="Tahoma" w:hAnsi="Tahoma" w:cs="Tahoma"/>
          <w:b/>
        </w:rPr>
      </w:pPr>
      <w:r w:rsidRPr="00F441B3">
        <w:rPr>
          <w:rFonts w:ascii="Tahoma" w:hAnsi="Tahoma" w:cs="Tahoma"/>
          <w:b/>
        </w:rPr>
        <w:t>Przedmiot ubezpieczenia</w:t>
      </w:r>
    </w:p>
    <w:p w:rsidR="006B2A30" w:rsidRPr="001C799A" w:rsidRDefault="006B2A30" w:rsidP="001C799A">
      <w:pPr>
        <w:spacing w:after="0"/>
        <w:jc w:val="both"/>
        <w:rPr>
          <w:rFonts w:ascii="Tahoma" w:hAnsi="Tahoma" w:cs="Tahoma"/>
          <w:b/>
        </w:rPr>
      </w:pPr>
    </w:p>
    <w:p w:rsidR="00CD0F1B" w:rsidRPr="0060447C" w:rsidRDefault="00CD0F1B" w:rsidP="00850478">
      <w:pPr>
        <w:pStyle w:val="Akapitzlist"/>
        <w:numPr>
          <w:ilvl w:val="3"/>
          <w:numId w:val="14"/>
        </w:numPr>
        <w:spacing w:after="0"/>
        <w:ind w:left="567" w:hanging="283"/>
        <w:jc w:val="both"/>
        <w:rPr>
          <w:rFonts w:ascii="Tahoma" w:hAnsi="Tahoma" w:cs="Tahoma"/>
          <w:b/>
        </w:rPr>
      </w:pPr>
      <w:r w:rsidRPr="0060447C">
        <w:rPr>
          <w:rFonts w:ascii="Tahoma" w:hAnsi="Tahoma" w:cs="Tahoma"/>
          <w:b/>
        </w:rPr>
        <w:t xml:space="preserve">Maszyny, urządzenia, wyposażenie </w:t>
      </w:r>
    </w:p>
    <w:p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wartość księgowa brutto,</w:t>
      </w:r>
    </w:p>
    <w:p w:rsidR="00CD0F1B" w:rsidRPr="00C31032" w:rsidRDefault="00CD0F1B" w:rsidP="00CD0F1B">
      <w:pPr>
        <w:spacing w:after="0"/>
        <w:ind w:left="851" w:hanging="284"/>
        <w:jc w:val="both"/>
        <w:rPr>
          <w:rFonts w:ascii="Tahoma" w:hAnsi="Tahoma" w:cs="Tahoma"/>
        </w:rPr>
      </w:pPr>
      <w:r w:rsidRPr="00C31032">
        <w:rPr>
          <w:rFonts w:ascii="Tahoma" w:hAnsi="Tahoma" w:cs="Tahoma"/>
        </w:rPr>
        <w:t>- system ubezpieczenia: na sumy stałe,</w:t>
      </w:r>
    </w:p>
    <w:p w:rsidR="00CD0F1B" w:rsidRPr="00F441B3"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960787" w:rsidRPr="00960787">
        <w:rPr>
          <w:rFonts w:ascii="Tahoma" w:hAnsi="Tahoma" w:cs="Tahoma"/>
          <w:b/>
        </w:rPr>
        <w:t>289.079,79 zł</w:t>
      </w:r>
    </w:p>
    <w:p w:rsidR="00CD0F1B" w:rsidRPr="00F441B3" w:rsidRDefault="00CD0F1B" w:rsidP="00CD0F1B">
      <w:pPr>
        <w:spacing w:after="0"/>
        <w:ind w:left="851" w:hanging="142"/>
        <w:jc w:val="both"/>
        <w:rPr>
          <w:rFonts w:ascii="Tahoma" w:hAnsi="Tahoma" w:cs="Tahoma"/>
          <w:b/>
        </w:rPr>
      </w:pPr>
    </w:p>
    <w:p w:rsidR="00CD0F1B" w:rsidRPr="00F441B3" w:rsidRDefault="00CD0F1B" w:rsidP="00850478">
      <w:pPr>
        <w:pStyle w:val="Akapitzlist"/>
        <w:numPr>
          <w:ilvl w:val="3"/>
          <w:numId w:val="14"/>
        </w:numPr>
        <w:spacing w:after="0"/>
        <w:ind w:left="567" w:hanging="284"/>
        <w:jc w:val="both"/>
        <w:rPr>
          <w:rFonts w:ascii="Tahoma" w:hAnsi="Tahoma" w:cs="Tahoma"/>
          <w:b/>
        </w:rPr>
      </w:pPr>
      <w:r w:rsidRPr="00F441B3">
        <w:rPr>
          <w:rFonts w:ascii="Tahoma" w:hAnsi="Tahoma" w:cs="Tahoma"/>
          <w:b/>
        </w:rPr>
        <w:t>Mienie pracownicze</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rsidR="00CD0F1B" w:rsidRPr="00F441B3" w:rsidRDefault="00CD0F1B" w:rsidP="00CD0F1B">
      <w:pPr>
        <w:spacing w:after="0"/>
        <w:ind w:left="851" w:hanging="142"/>
        <w:jc w:val="both"/>
        <w:rPr>
          <w:rFonts w:ascii="Tahoma" w:hAnsi="Tahoma" w:cs="Tahoma"/>
        </w:rPr>
      </w:pPr>
      <w:r w:rsidRPr="00F441B3">
        <w:rPr>
          <w:rFonts w:ascii="Tahoma" w:hAnsi="Tahoma" w:cs="Tahoma"/>
          <w:b/>
        </w:rPr>
        <w:t>suma ubezpieczenia:</w:t>
      </w:r>
      <w:r w:rsidRPr="00F441B3">
        <w:rPr>
          <w:rFonts w:ascii="Tahoma" w:hAnsi="Tahoma" w:cs="Tahoma"/>
        </w:rPr>
        <w:t xml:space="preserve"> </w:t>
      </w:r>
      <w:r w:rsidR="00960787">
        <w:rPr>
          <w:rFonts w:ascii="Tahoma" w:hAnsi="Tahoma" w:cs="Tahoma"/>
          <w:b/>
          <w:bCs/>
        </w:rPr>
        <w:t>10</w:t>
      </w:r>
      <w:r w:rsidRPr="00F441B3">
        <w:rPr>
          <w:rFonts w:ascii="Tahoma" w:hAnsi="Tahoma" w:cs="Tahoma"/>
          <w:b/>
          <w:bCs/>
        </w:rPr>
        <w:t>.000,00 zł</w:t>
      </w:r>
    </w:p>
    <w:p w:rsidR="00CD0F1B" w:rsidRPr="00F441B3" w:rsidRDefault="00CD0F1B" w:rsidP="00CD0F1B">
      <w:pPr>
        <w:spacing w:after="0"/>
        <w:jc w:val="both"/>
        <w:rPr>
          <w:rFonts w:ascii="Tahoma" w:hAnsi="Tahoma" w:cs="Tahoma"/>
        </w:rPr>
      </w:pPr>
    </w:p>
    <w:p w:rsidR="00CD0F1B" w:rsidRPr="00F441B3" w:rsidRDefault="00CD0F1B" w:rsidP="00850478">
      <w:pPr>
        <w:pStyle w:val="Akapitzlist"/>
        <w:numPr>
          <w:ilvl w:val="0"/>
          <w:numId w:val="14"/>
        </w:numPr>
        <w:spacing w:after="0"/>
        <w:ind w:left="567" w:hanging="283"/>
        <w:jc w:val="both"/>
        <w:rPr>
          <w:rFonts w:ascii="Tahoma" w:hAnsi="Tahoma" w:cs="Tahoma"/>
          <w:b/>
        </w:rPr>
      </w:pPr>
      <w:r w:rsidRPr="00F441B3">
        <w:rPr>
          <w:rFonts w:ascii="Tahoma" w:hAnsi="Tahoma" w:cs="Tahoma"/>
          <w:b/>
        </w:rPr>
        <w:t xml:space="preserve"> Ubezpieczenie sprzętu elektronicznego od wszystkich ryzyk</w:t>
      </w:r>
    </w:p>
    <w:p w:rsidR="00CD0F1B" w:rsidRPr="00F441B3" w:rsidRDefault="00CD0F1B" w:rsidP="00CD0F1B">
      <w:pPr>
        <w:spacing w:after="0"/>
        <w:ind w:left="851" w:hanging="284"/>
        <w:jc w:val="both"/>
        <w:rPr>
          <w:rFonts w:ascii="Tahoma" w:hAnsi="Tahoma" w:cs="Tahoma"/>
        </w:rPr>
      </w:pPr>
    </w:p>
    <w:p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zgodnie z wykazem,</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wykaz sprzętu elektronicznego stanowi </w:t>
      </w:r>
      <w:r w:rsidRPr="00F441B3">
        <w:rPr>
          <w:rFonts w:ascii="Tahoma" w:hAnsi="Tahoma" w:cs="Tahoma"/>
          <w:b/>
        </w:rPr>
        <w:t>Załącznik nr 3C</w:t>
      </w:r>
      <w:r w:rsidRPr="00F441B3">
        <w:rPr>
          <w:rFonts w:ascii="Tahoma" w:hAnsi="Tahoma" w:cs="Tahoma"/>
        </w:rPr>
        <w:t>,</w:t>
      </w:r>
    </w:p>
    <w:p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stacjonarnego</w:t>
      </w:r>
      <w:r w:rsidRPr="00F441B3">
        <w:rPr>
          <w:rFonts w:ascii="Tahoma" w:hAnsi="Tahoma" w:cs="Tahoma"/>
          <w:b/>
        </w:rPr>
        <w:t xml:space="preserve">: </w:t>
      </w:r>
      <w:r w:rsidR="00960787" w:rsidRPr="00960787">
        <w:rPr>
          <w:rFonts w:ascii="Tahoma" w:hAnsi="Tahoma" w:cs="Tahoma"/>
          <w:b/>
        </w:rPr>
        <w:t>1.999,00 zł</w:t>
      </w:r>
    </w:p>
    <w:p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przenośnego: </w:t>
      </w:r>
      <w:r w:rsidR="00960787" w:rsidRPr="00960787">
        <w:rPr>
          <w:rFonts w:ascii="Tahoma" w:hAnsi="Tahoma" w:cs="Tahoma"/>
          <w:b/>
        </w:rPr>
        <w:t>3.831,00 zł</w:t>
      </w:r>
    </w:p>
    <w:p w:rsidR="00CD0F1B" w:rsidRPr="00C31032" w:rsidRDefault="00CD0F1B" w:rsidP="00CD0F1B">
      <w:pPr>
        <w:spacing w:after="0"/>
        <w:ind w:left="851" w:hanging="142"/>
        <w:jc w:val="both"/>
        <w:rPr>
          <w:rFonts w:ascii="Tahoma" w:hAnsi="Tahoma" w:cs="Tahoma"/>
        </w:rPr>
      </w:pPr>
    </w:p>
    <w:p w:rsidR="00960787" w:rsidRPr="00960787" w:rsidRDefault="00960787" w:rsidP="00850478">
      <w:pPr>
        <w:pStyle w:val="Akapitzlist"/>
        <w:numPr>
          <w:ilvl w:val="6"/>
          <w:numId w:val="22"/>
        </w:numPr>
        <w:spacing w:after="0"/>
        <w:ind w:left="567" w:hanging="283"/>
        <w:jc w:val="both"/>
        <w:rPr>
          <w:rFonts w:ascii="Tahoma" w:hAnsi="Tahoma" w:cs="Tahoma"/>
          <w:b/>
          <w:bCs/>
          <w:u w:val="single"/>
        </w:rPr>
      </w:pPr>
      <w:r w:rsidRPr="00960787">
        <w:rPr>
          <w:rFonts w:ascii="Tahoma" w:hAnsi="Tahoma" w:cs="Tahoma"/>
          <w:b/>
          <w:bCs/>
          <w:u w:val="single"/>
        </w:rPr>
        <w:t>Szkoła Podstawowa im. Janiny Jóźwiak w Cieślach</w:t>
      </w:r>
    </w:p>
    <w:p w:rsidR="00960787" w:rsidRPr="00960787" w:rsidRDefault="00960787" w:rsidP="00960787">
      <w:pPr>
        <w:pStyle w:val="Akapitzlist"/>
        <w:spacing w:after="0"/>
        <w:ind w:left="567"/>
        <w:jc w:val="both"/>
        <w:rPr>
          <w:rFonts w:ascii="Tahoma" w:hAnsi="Tahoma" w:cs="Tahoma"/>
          <w:b/>
          <w:bCs/>
          <w:u w:val="single"/>
        </w:rPr>
      </w:pPr>
      <w:r w:rsidRPr="00960787">
        <w:rPr>
          <w:rFonts w:ascii="Tahoma" w:hAnsi="Tahoma" w:cs="Tahoma"/>
          <w:b/>
          <w:bCs/>
          <w:u w:val="single"/>
        </w:rPr>
        <w:t>09- 470 Bodzanów, Cieśle 18</w:t>
      </w:r>
    </w:p>
    <w:p w:rsidR="00CD0F1B" w:rsidRPr="001C799A" w:rsidRDefault="00960787" w:rsidP="00960787">
      <w:pPr>
        <w:pStyle w:val="Akapitzlist"/>
        <w:spacing w:after="0"/>
        <w:ind w:left="567"/>
        <w:jc w:val="both"/>
        <w:rPr>
          <w:rFonts w:ascii="Tahoma" w:hAnsi="Tahoma" w:cs="Tahoma"/>
          <w:b/>
          <w:bCs/>
          <w:u w:val="single"/>
        </w:rPr>
      </w:pPr>
      <w:r w:rsidRPr="00960787">
        <w:rPr>
          <w:rFonts w:ascii="Tahoma" w:hAnsi="Tahoma" w:cs="Tahoma"/>
          <w:b/>
          <w:bCs/>
          <w:u w:val="single"/>
        </w:rPr>
        <w:t>Regon: 001111612</w:t>
      </w:r>
    </w:p>
    <w:p w:rsidR="00CD0F1B" w:rsidRPr="00C31032" w:rsidRDefault="00CD0F1B" w:rsidP="00CD0F1B">
      <w:pPr>
        <w:pStyle w:val="Akapitzlist"/>
        <w:spacing w:after="0"/>
        <w:ind w:left="851" w:hanging="284"/>
        <w:jc w:val="both"/>
        <w:rPr>
          <w:rFonts w:ascii="Tahoma" w:hAnsi="Tahoma" w:cs="Tahoma"/>
        </w:rPr>
      </w:pPr>
    </w:p>
    <w:p w:rsidR="00CD0F1B" w:rsidRPr="0006469A" w:rsidRDefault="00CD0F1B" w:rsidP="00CD0F1B">
      <w:pPr>
        <w:pStyle w:val="Akapitzlist"/>
        <w:spacing w:after="0"/>
        <w:ind w:left="851" w:hanging="284"/>
        <w:jc w:val="both"/>
        <w:rPr>
          <w:rFonts w:ascii="Tahoma" w:hAnsi="Tahoma" w:cs="Tahoma"/>
        </w:rPr>
      </w:pPr>
      <w:r w:rsidRPr="00F441B3">
        <w:rPr>
          <w:rFonts w:ascii="Tahoma" w:hAnsi="Tahoma" w:cs="Tahoma"/>
        </w:rPr>
        <w:t xml:space="preserve">Liczba pracowników: </w:t>
      </w:r>
      <w:r w:rsidR="00960787">
        <w:rPr>
          <w:rFonts w:ascii="Tahoma" w:hAnsi="Tahoma" w:cs="Tahoma"/>
        </w:rPr>
        <w:t>25</w:t>
      </w:r>
    </w:p>
    <w:p w:rsidR="00CD0F1B" w:rsidRPr="00C31032" w:rsidRDefault="00CD0F1B" w:rsidP="00CD0F1B">
      <w:pPr>
        <w:pStyle w:val="Akapitzlist"/>
        <w:spacing w:after="0"/>
        <w:ind w:left="851" w:hanging="284"/>
        <w:jc w:val="both"/>
        <w:rPr>
          <w:rFonts w:ascii="Tahoma" w:hAnsi="Tahoma" w:cs="Tahoma"/>
        </w:rPr>
      </w:pPr>
    </w:p>
    <w:p w:rsidR="00CD0F1B" w:rsidRPr="00C31032" w:rsidRDefault="00CD0F1B" w:rsidP="00850478">
      <w:pPr>
        <w:pStyle w:val="Akapitzlist"/>
        <w:numPr>
          <w:ilvl w:val="0"/>
          <w:numId w:val="15"/>
        </w:numPr>
        <w:spacing w:after="0"/>
        <w:ind w:left="567" w:hanging="284"/>
        <w:jc w:val="both"/>
        <w:rPr>
          <w:rFonts w:ascii="Tahoma" w:hAnsi="Tahoma" w:cs="Tahoma"/>
          <w:b/>
        </w:rPr>
      </w:pPr>
      <w:r w:rsidRPr="00C31032">
        <w:rPr>
          <w:rFonts w:ascii="Tahoma" w:hAnsi="Tahoma" w:cs="Tahoma"/>
          <w:b/>
        </w:rPr>
        <w:t xml:space="preserve">Ubezpieczenie </w:t>
      </w:r>
      <w:r>
        <w:rPr>
          <w:rFonts w:ascii="Tahoma" w:hAnsi="Tahoma" w:cs="Tahoma"/>
          <w:b/>
        </w:rPr>
        <w:t>mienia od wszystkich ryzyk</w:t>
      </w:r>
      <w:r w:rsidRPr="00C31032">
        <w:rPr>
          <w:rFonts w:ascii="Tahoma" w:hAnsi="Tahoma" w:cs="Tahoma"/>
          <w:b/>
        </w:rPr>
        <w:t xml:space="preserve"> </w:t>
      </w:r>
    </w:p>
    <w:p w:rsidR="00CD0F1B" w:rsidRDefault="00CD0F1B" w:rsidP="00CD0F1B">
      <w:pPr>
        <w:spacing w:after="0"/>
        <w:ind w:left="851" w:hanging="284"/>
        <w:jc w:val="both"/>
        <w:rPr>
          <w:rFonts w:ascii="Tahoma" w:hAnsi="Tahoma" w:cs="Tahoma"/>
          <w:b/>
        </w:rPr>
      </w:pPr>
    </w:p>
    <w:p w:rsidR="00CD0F1B" w:rsidRPr="00D0696B" w:rsidRDefault="00CD0F1B" w:rsidP="00CD0F1B">
      <w:pPr>
        <w:spacing w:after="0"/>
        <w:ind w:left="851" w:hanging="284"/>
        <w:jc w:val="both"/>
        <w:rPr>
          <w:rFonts w:ascii="Tahoma" w:hAnsi="Tahoma" w:cs="Tahoma"/>
          <w:b/>
        </w:rPr>
      </w:pPr>
      <w:r w:rsidRPr="00D0696B">
        <w:rPr>
          <w:rFonts w:ascii="Tahoma" w:hAnsi="Tahoma" w:cs="Tahoma"/>
          <w:b/>
        </w:rPr>
        <w:t>Przedmiot ubezpieczenia</w:t>
      </w:r>
    </w:p>
    <w:p w:rsidR="00CD0F1B" w:rsidRPr="00D0696B" w:rsidRDefault="00CD0F1B" w:rsidP="00CD0F1B">
      <w:pPr>
        <w:spacing w:after="0"/>
        <w:jc w:val="both"/>
        <w:rPr>
          <w:rFonts w:ascii="Tahoma" w:hAnsi="Tahoma" w:cs="Tahoma"/>
          <w:b/>
        </w:rPr>
      </w:pPr>
    </w:p>
    <w:p w:rsidR="00CD0F1B" w:rsidRPr="00D0696B" w:rsidRDefault="00CD0F1B" w:rsidP="00850478">
      <w:pPr>
        <w:pStyle w:val="Akapitzlist"/>
        <w:numPr>
          <w:ilvl w:val="3"/>
          <w:numId w:val="14"/>
        </w:numPr>
        <w:spacing w:after="0"/>
        <w:ind w:left="567" w:hanging="283"/>
        <w:jc w:val="both"/>
        <w:rPr>
          <w:rFonts w:ascii="Tahoma" w:hAnsi="Tahoma" w:cs="Tahoma"/>
          <w:b/>
        </w:rPr>
      </w:pPr>
      <w:r w:rsidRPr="00D0696B">
        <w:rPr>
          <w:rFonts w:ascii="Tahoma" w:hAnsi="Tahoma" w:cs="Tahoma"/>
          <w:b/>
        </w:rPr>
        <w:t>Budynki i budowle</w:t>
      </w:r>
    </w:p>
    <w:p w:rsidR="00CD0F1B" w:rsidRPr="00D0696B" w:rsidRDefault="00CD0F1B" w:rsidP="00CD0F1B">
      <w:pPr>
        <w:spacing w:after="0"/>
        <w:ind w:left="851" w:hanging="284"/>
        <w:jc w:val="both"/>
        <w:rPr>
          <w:rFonts w:ascii="Tahoma" w:hAnsi="Tahoma" w:cs="Tahoma"/>
        </w:rPr>
      </w:pPr>
      <w:r w:rsidRPr="00D0696B">
        <w:rPr>
          <w:rFonts w:ascii="Tahoma" w:hAnsi="Tahoma" w:cs="Tahoma"/>
        </w:rPr>
        <w:lastRenderedPageBreak/>
        <w:t>- rodzaj wartości: zgodnie z wykazem budynków,</w:t>
      </w:r>
    </w:p>
    <w:p w:rsidR="00CD0F1B" w:rsidRPr="00D0696B" w:rsidRDefault="00CD0F1B" w:rsidP="00CD0F1B">
      <w:pPr>
        <w:spacing w:after="0"/>
        <w:ind w:left="851" w:hanging="284"/>
        <w:jc w:val="both"/>
        <w:rPr>
          <w:rFonts w:ascii="Tahoma" w:hAnsi="Tahoma" w:cs="Tahoma"/>
        </w:rPr>
      </w:pPr>
      <w:r w:rsidRPr="00D0696B">
        <w:rPr>
          <w:rFonts w:ascii="Tahoma" w:hAnsi="Tahoma" w:cs="Tahoma"/>
        </w:rPr>
        <w:t xml:space="preserve">- system ubezpieczenia: na sumy stałe, </w:t>
      </w:r>
    </w:p>
    <w:p w:rsidR="00CD0F1B" w:rsidRPr="00D0696B" w:rsidRDefault="00CD0F1B" w:rsidP="00CD0F1B">
      <w:pPr>
        <w:spacing w:after="0"/>
        <w:ind w:left="851" w:hanging="284"/>
        <w:jc w:val="both"/>
        <w:rPr>
          <w:rFonts w:ascii="Tahoma" w:hAnsi="Tahoma" w:cs="Tahoma"/>
        </w:rPr>
      </w:pPr>
      <w:r w:rsidRPr="00D0696B">
        <w:rPr>
          <w:rFonts w:ascii="Tahoma" w:hAnsi="Tahoma" w:cs="Tahoma"/>
        </w:rPr>
        <w:t xml:space="preserve">- przedmiot ubezpieczenia: budynki i budowle wg </w:t>
      </w:r>
      <w:r w:rsidRPr="00D0696B">
        <w:rPr>
          <w:rFonts w:ascii="Tahoma" w:hAnsi="Tahoma" w:cs="Tahoma"/>
          <w:b/>
        </w:rPr>
        <w:t xml:space="preserve">Załącznika nr 4A </w:t>
      </w:r>
    </w:p>
    <w:p w:rsidR="00CD0F1B" w:rsidRDefault="00CD0F1B" w:rsidP="001C799A">
      <w:pPr>
        <w:spacing w:after="0"/>
        <w:ind w:left="851" w:hanging="142"/>
        <w:jc w:val="both"/>
        <w:rPr>
          <w:rFonts w:ascii="Tahoma" w:hAnsi="Tahoma" w:cs="Tahoma"/>
          <w:b/>
        </w:rPr>
      </w:pPr>
      <w:r w:rsidRPr="00D0696B">
        <w:rPr>
          <w:rFonts w:ascii="Tahoma" w:hAnsi="Tahoma" w:cs="Tahoma"/>
          <w:b/>
        </w:rPr>
        <w:t>suma ubezpieczenia:</w:t>
      </w:r>
      <w:r w:rsidR="006B2A30">
        <w:rPr>
          <w:rFonts w:ascii="Tahoma" w:hAnsi="Tahoma" w:cs="Tahoma"/>
          <w:b/>
        </w:rPr>
        <w:t xml:space="preserve"> </w:t>
      </w:r>
      <w:r w:rsidR="00960787" w:rsidRPr="00960787">
        <w:rPr>
          <w:rFonts w:ascii="Tahoma" w:hAnsi="Tahoma" w:cs="Tahoma"/>
          <w:b/>
        </w:rPr>
        <w:t>3.200.000,00 zł</w:t>
      </w:r>
    </w:p>
    <w:p w:rsidR="001C799A" w:rsidRPr="00D0696B" w:rsidRDefault="001C799A" w:rsidP="001C799A">
      <w:pPr>
        <w:spacing w:after="0"/>
        <w:ind w:left="851" w:hanging="142"/>
        <w:jc w:val="both"/>
        <w:rPr>
          <w:rFonts w:ascii="Tahoma" w:hAnsi="Tahoma" w:cs="Tahoma"/>
          <w:b/>
        </w:rPr>
      </w:pPr>
    </w:p>
    <w:p w:rsidR="00CD0F1B" w:rsidRPr="00D0696B" w:rsidRDefault="00CD0F1B" w:rsidP="00850478">
      <w:pPr>
        <w:pStyle w:val="Akapitzlist"/>
        <w:numPr>
          <w:ilvl w:val="3"/>
          <w:numId w:val="14"/>
        </w:numPr>
        <w:spacing w:after="0"/>
        <w:ind w:left="567" w:hanging="283"/>
        <w:jc w:val="both"/>
        <w:rPr>
          <w:rFonts w:ascii="Tahoma" w:hAnsi="Tahoma" w:cs="Tahoma"/>
          <w:b/>
        </w:rPr>
      </w:pPr>
      <w:r w:rsidRPr="00D0696B">
        <w:rPr>
          <w:rFonts w:ascii="Tahoma" w:hAnsi="Tahoma" w:cs="Tahoma"/>
          <w:b/>
        </w:rPr>
        <w:t xml:space="preserve">Maszyny, urządzenia, wyposażenie </w:t>
      </w:r>
    </w:p>
    <w:p w:rsidR="00CD0F1B" w:rsidRPr="00D0696B" w:rsidRDefault="00CD0F1B" w:rsidP="00CD0F1B">
      <w:pPr>
        <w:spacing w:after="0"/>
        <w:ind w:left="851" w:hanging="284"/>
        <w:jc w:val="both"/>
        <w:rPr>
          <w:rFonts w:ascii="Tahoma" w:hAnsi="Tahoma" w:cs="Tahoma"/>
        </w:rPr>
      </w:pPr>
      <w:r w:rsidRPr="00D0696B">
        <w:rPr>
          <w:rFonts w:ascii="Tahoma" w:hAnsi="Tahoma" w:cs="Tahoma"/>
        </w:rPr>
        <w:t>- rodzaj wartości: wartość księgowa brutto,</w:t>
      </w:r>
    </w:p>
    <w:p w:rsidR="00CD0F1B" w:rsidRPr="00D0696B" w:rsidRDefault="00CD0F1B" w:rsidP="00CD0F1B">
      <w:pPr>
        <w:spacing w:after="0"/>
        <w:ind w:left="851" w:hanging="284"/>
        <w:jc w:val="both"/>
        <w:rPr>
          <w:rFonts w:ascii="Tahoma" w:hAnsi="Tahoma" w:cs="Tahoma"/>
        </w:rPr>
      </w:pPr>
      <w:r w:rsidRPr="00D0696B">
        <w:rPr>
          <w:rFonts w:ascii="Tahoma" w:hAnsi="Tahoma" w:cs="Tahoma"/>
        </w:rPr>
        <w:t>- system ubezpieczenia: na sumy stałe,</w:t>
      </w:r>
    </w:p>
    <w:p w:rsidR="00CD0F1B" w:rsidRDefault="00CD0F1B" w:rsidP="006B2A30">
      <w:pPr>
        <w:spacing w:after="0"/>
        <w:ind w:left="851" w:hanging="142"/>
        <w:jc w:val="both"/>
        <w:rPr>
          <w:rFonts w:ascii="Tahoma" w:hAnsi="Tahoma" w:cs="Tahoma"/>
          <w:b/>
        </w:rPr>
      </w:pPr>
      <w:r w:rsidRPr="00D0696B">
        <w:rPr>
          <w:rFonts w:ascii="Tahoma" w:hAnsi="Tahoma" w:cs="Tahoma"/>
          <w:b/>
        </w:rPr>
        <w:t xml:space="preserve">suma ubezpieczenia: </w:t>
      </w:r>
      <w:r w:rsidR="00960787" w:rsidRPr="00960787">
        <w:rPr>
          <w:rFonts w:ascii="Tahoma" w:hAnsi="Tahoma" w:cs="Tahoma"/>
          <w:b/>
        </w:rPr>
        <w:t>227.472,61 zł</w:t>
      </w:r>
    </w:p>
    <w:p w:rsidR="006B2A30" w:rsidRPr="00D0696B" w:rsidRDefault="006B2A30" w:rsidP="006B2A30">
      <w:pPr>
        <w:spacing w:after="0"/>
        <w:ind w:left="851" w:hanging="142"/>
        <w:jc w:val="both"/>
        <w:rPr>
          <w:rFonts w:ascii="Tahoma" w:hAnsi="Tahoma" w:cs="Tahoma"/>
          <w:b/>
        </w:rPr>
      </w:pPr>
    </w:p>
    <w:p w:rsidR="00CD0F1B" w:rsidRPr="00D0696B" w:rsidRDefault="00CD0F1B" w:rsidP="00850478">
      <w:pPr>
        <w:pStyle w:val="Akapitzlist"/>
        <w:numPr>
          <w:ilvl w:val="3"/>
          <w:numId w:val="14"/>
        </w:numPr>
        <w:spacing w:after="0"/>
        <w:ind w:left="567" w:hanging="283"/>
        <w:jc w:val="both"/>
        <w:rPr>
          <w:rFonts w:ascii="Tahoma" w:hAnsi="Tahoma" w:cs="Tahoma"/>
          <w:b/>
        </w:rPr>
      </w:pPr>
      <w:r w:rsidRPr="00D0696B">
        <w:rPr>
          <w:rFonts w:ascii="Tahoma" w:hAnsi="Tahoma" w:cs="Tahoma"/>
          <w:b/>
        </w:rPr>
        <w:t>Mienie pracownicze</w:t>
      </w:r>
    </w:p>
    <w:p w:rsidR="00CD0F1B" w:rsidRPr="00D0696B" w:rsidRDefault="00CD0F1B" w:rsidP="00CD0F1B">
      <w:pPr>
        <w:spacing w:after="0"/>
        <w:ind w:left="851" w:hanging="284"/>
        <w:jc w:val="both"/>
        <w:rPr>
          <w:rFonts w:ascii="Tahoma" w:hAnsi="Tahoma" w:cs="Tahoma"/>
        </w:rPr>
      </w:pPr>
      <w:r w:rsidRPr="00D0696B">
        <w:rPr>
          <w:rFonts w:ascii="Tahoma" w:hAnsi="Tahoma" w:cs="Tahoma"/>
        </w:rPr>
        <w:t xml:space="preserve">- system ubezpieczenia: na pierwsze ryzyko, </w:t>
      </w:r>
    </w:p>
    <w:p w:rsidR="00CD0F1B" w:rsidRPr="00D0696B" w:rsidRDefault="00CD0F1B" w:rsidP="00CD0F1B">
      <w:pPr>
        <w:spacing w:after="0"/>
        <w:ind w:left="851" w:hanging="142"/>
        <w:jc w:val="both"/>
        <w:rPr>
          <w:rFonts w:ascii="Tahoma" w:hAnsi="Tahoma" w:cs="Tahoma"/>
          <w:b/>
        </w:rPr>
      </w:pPr>
      <w:r w:rsidRPr="00D0696B">
        <w:rPr>
          <w:rFonts w:ascii="Tahoma" w:hAnsi="Tahoma" w:cs="Tahoma"/>
          <w:b/>
        </w:rPr>
        <w:t xml:space="preserve">suma ubezpieczenia: </w:t>
      </w:r>
      <w:r w:rsidR="006B2A30">
        <w:rPr>
          <w:rFonts w:ascii="Tahoma" w:hAnsi="Tahoma" w:cs="Tahoma"/>
          <w:b/>
        </w:rPr>
        <w:t>1</w:t>
      </w:r>
      <w:r w:rsidR="00960787">
        <w:rPr>
          <w:rFonts w:ascii="Tahoma" w:hAnsi="Tahoma" w:cs="Tahoma"/>
          <w:b/>
        </w:rPr>
        <w:t>5</w:t>
      </w:r>
      <w:r w:rsidRPr="00D0696B">
        <w:rPr>
          <w:rFonts w:ascii="Tahoma" w:hAnsi="Tahoma" w:cs="Tahoma"/>
          <w:b/>
        </w:rPr>
        <w:t>.000,00 zł</w:t>
      </w:r>
    </w:p>
    <w:p w:rsidR="00CD0F1B" w:rsidRPr="00D0696B" w:rsidRDefault="00CD0F1B" w:rsidP="00CD0F1B">
      <w:pPr>
        <w:spacing w:after="0"/>
        <w:jc w:val="both"/>
        <w:rPr>
          <w:rFonts w:ascii="Tahoma" w:hAnsi="Tahoma" w:cs="Tahoma"/>
          <w:b/>
        </w:rPr>
      </w:pPr>
    </w:p>
    <w:p w:rsidR="00CD0F1B" w:rsidRPr="00D0696B" w:rsidRDefault="00CD0F1B" w:rsidP="00850478">
      <w:pPr>
        <w:pStyle w:val="Akapitzlist"/>
        <w:numPr>
          <w:ilvl w:val="0"/>
          <w:numId w:val="15"/>
        </w:numPr>
        <w:spacing w:after="0"/>
        <w:ind w:left="567" w:hanging="283"/>
        <w:jc w:val="both"/>
        <w:rPr>
          <w:rFonts w:ascii="Tahoma" w:hAnsi="Tahoma" w:cs="Tahoma"/>
          <w:b/>
        </w:rPr>
      </w:pPr>
      <w:r w:rsidRPr="00D0696B">
        <w:rPr>
          <w:rFonts w:ascii="Tahoma" w:hAnsi="Tahoma" w:cs="Tahoma"/>
          <w:b/>
        </w:rPr>
        <w:t xml:space="preserve"> Ubezpieczenie sprzętu elektronicznego od wszystkich ryzyk</w:t>
      </w:r>
    </w:p>
    <w:p w:rsidR="00CD0F1B" w:rsidRPr="00D0696B" w:rsidRDefault="00CD0F1B" w:rsidP="00CD0F1B">
      <w:pPr>
        <w:spacing w:after="0"/>
        <w:ind w:left="851" w:hanging="284"/>
        <w:jc w:val="both"/>
        <w:rPr>
          <w:rFonts w:ascii="Tahoma" w:hAnsi="Tahoma" w:cs="Tahoma"/>
        </w:rPr>
      </w:pPr>
    </w:p>
    <w:p w:rsidR="00CD0F1B" w:rsidRPr="00D0696B" w:rsidRDefault="00CD0F1B" w:rsidP="00CD0F1B">
      <w:pPr>
        <w:spacing w:after="0"/>
        <w:ind w:left="851" w:hanging="284"/>
        <w:jc w:val="both"/>
        <w:rPr>
          <w:rFonts w:ascii="Tahoma" w:hAnsi="Tahoma" w:cs="Tahoma"/>
        </w:rPr>
      </w:pPr>
      <w:r w:rsidRPr="00D0696B">
        <w:rPr>
          <w:rFonts w:ascii="Tahoma" w:hAnsi="Tahoma" w:cs="Tahoma"/>
        </w:rPr>
        <w:t>- rodzaj wartości: zgodnie z wykazem,</w:t>
      </w:r>
    </w:p>
    <w:p w:rsidR="00CD0F1B" w:rsidRPr="00D0696B" w:rsidRDefault="00CD0F1B" w:rsidP="00CD0F1B">
      <w:pPr>
        <w:spacing w:after="0"/>
        <w:ind w:left="851" w:hanging="284"/>
        <w:jc w:val="both"/>
        <w:rPr>
          <w:rFonts w:ascii="Tahoma" w:hAnsi="Tahoma" w:cs="Tahoma"/>
        </w:rPr>
      </w:pPr>
      <w:r w:rsidRPr="00D0696B">
        <w:rPr>
          <w:rFonts w:ascii="Tahoma" w:hAnsi="Tahoma" w:cs="Tahoma"/>
        </w:rPr>
        <w:t xml:space="preserve">- wykaz sprzętu elektronicznego stanowi </w:t>
      </w:r>
      <w:r w:rsidRPr="00D0696B">
        <w:rPr>
          <w:rFonts w:ascii="Tahoma" w:hAnsi="Tahoma" w:cs="Tahoma"/>
          <w:b/>
        </w:rPr>
        <w:t>Załącznik nr 4C</w:t>
      </w:r>
      <w:r w:rsidRPr="00D0696B">
        <w:rPr>
          <w:rFonts w:ascii="Tahoma" w:hAnsi="Tahoma" w:cs="Tahoma"/>
        </w:rPr>
        <w:t>,</w:t>
      </w:r>
    </w:p>
    <w:p w:rsidR="00CD0F1B" w:rsidRPr="00D0696B" w:rsidRDefault="00CD0F1B" w:rsidP="00CD0F1B">
      <w:pPr>
        <w:spacing w:after="0"/>
        <w:ind w:left="851" w:hanging="142"/>
        <w:jc w:val="both"/>
        <w:rPr>
          <w:rFonts w:ascii="Tahoma" w:hAnsi="Tahoma" w:cs="Tahoma"/>
          <w:b/>
        </w:rPr>
      </w:pPr>
      <w:r w:rsidRPr="00D0696B">
        <w:rPr>
          <w:rFonts w:ascii="Tahoma" w:hAnsi="Tahoma" w:cs="Tahoma"/>
          <w:b/>
        </w:rPr>
        <w:t>suma ubezpieczenia sprzętu stacjonarnego:</w:t>
      </w:r>
      <w:r w:rsidR="001C799A" w:rsidRPr="001C799A">
        <w:t xml:space="preserve"> </w:t>
      </w:r>
      <w:r w:rsidR="00960787" w:rsidRPr="00960787">
        <w:rPr>
          <w:rFonts w:ascii="Tahoma" w:hAnsi="Tahoma" w:cs="Tahoma"/>
          <w:b/>
        </w:rPr>
        <w:t>25.012,80 zł</w:t>
      </w:r>
    </w:p>
    <w:p w:rsidR="00CD0F1B" w:rsidRDefault="00CD0F1B" w:rsidP="00CD0F1B">
      <w:pPr>
        <w:spacing w:after="0"/>
        <w:ind w:left="851" w:hanging="142"/>
        <w:jc w:val="both"/>
        <w:rPr>
          <w:rFonts w:ascii="Tahoma" w:hAnsi="Tahoma" w:cs="Tahoma"/>
          <w:b/>
        </w:rPr>
      </w:pPr>
      <w:r w:rsidRPr="00D0696B">
        <w:rPr>
          <w:rFonts w:ascii="Tahoma" w:hAnsi="Tahoma" w:cs="Tahoma"/>
          <w:b/>
        </w:rPr>
        <w:t xml:space="preserve">suma ubezpieczenia sprzętu przenośnego: </w:t>
      </w:r>
      <w:r w:rsidR="00960787" w:rsidRPr="00960787">
        <w:rPr>
          <w:rFonts w:ascii="Tahoma" w:hAnsi="Tahoma" w:cs="Tahoma"/>
          <w:b/>
        </w:rPr>
        <w:t>32.011,75 zł</w:t>
      </w:r>
    </w:p>
    <w:p w:rsidR="00CD0F1B" w:rsidRDefault="00CD0F1B" w:rsidP="00CD0F1B">
      <w:pPr>
        <w:spacing w:after="0"/>
        <w:jc w:val="both"/>
        <w:rPr>
          <w:rFonts w:ascii="Tahoma" w:hAnsi="Tahoma" w:cs="Tahoma"/>
          <w:b/>
        </w:rPr>
      </w:pPr>
    </w:p>
    <w:p w:rsidR="00960787" w:rsidRPr="00960787" w:rsidRDefault="00960787" w:rsidP="00850478">
      <w:pPr>
        <w:pStyle w:val="Akapitzlist"/>
        <w:numPr>
          <w:ilvl w:val="6"/>
          <w:numId w:val="22"/>
        </w:numPr>
        <w:spacing w:after="0"/>
        <w:ind w:left="567" w:hanging="283"/>
        <w:jc w:val="both"/>
        <w:rPr>
          <w:rFonts w:ascii="Tahoma" w:hAnsi="Tahoma" w:cs="Tahoma"/>
          <w:b/>
          <w:u w:val="single"/>
        </w:rPr>
      </w:pPr>
      <w:r w:rsidRPr="00960787">
        <w:rPr>
          <w:rFonts w:ascii="Tahoma" w:hAnsi="Tahoma" w:cs="Tahoma"/>
          <w:b/>
          <w:u w:val="single"/>
        </w:rPr>
        <w:t>Szkoła Podstawowa im. Obrońców Ojczyzny</w:t>
      </w:r>
    </w:p>
    <w:p w:rsidR="00960787" w:rsidRPr="00960787" w:rsidRDefault="00960787" w:rsidP="00960787">
      <w:pPr>
        <w:pStyle w:val="Akapitzlist"/>
        <w:spacing w:after="0"/>
        <w:ind w:left="567"/>
        <w:jc w:val="both"/>
        <w:rPr>
          <w:rFonts w:ascii="Tahoma" w:hAnsi="Tahoma" w:cs="Tahoma"/>
          <w:b/>
          <w:u w:val="single"/>
        </w:rPr>
      </w:pPr>
      <w:r w:rsidRPr="00960787">
        <w:rPr>
          <w:rFonts w:ascii="Tahoma" w:hAnsi="Tahoma" w:cs="Tahoma"/>
          <w:b/>
          <w:u w:val="single"/>
        </w:rPr>
        <w:t>w Zespole Placówek Oświatowych w Nowym Miszewie</w:t>
      </w:r>
    </w:p>
    <w:p w:rsidR="00960787" w:rsidRPr="00960787" w:rsidRDefault="00960787" w:rsidP="00960787">
      <w:pPr>
        <w:pStyle w:val="Akapitzlist"/>
        <w:spacing w:after="0"/>
        <w:ind w:left="567"/>
        <w:jc w:val="both"/>
        <w:rPr>
          <w:rFonts w:ascii="Tahoma" w:hAnsi="Tahoma" w:cs="Tahoma"/>
          <w:b/>
          <w:u w:val="single"/>
        </w:rPr>
      </w:pPr>
      <w:r w:rsidRPr="00960787">
        <w:rPr>
          <w:rFonts w:ascii="Tahoma" w:hAnsi="Tahoma" w:cs="Tahoma"/>
          <w:b/>
          <w:u w:val="single"/>
        </w:rPr>
        <w:t>ul. Szkolna 2, Nowe Miszewo, 09-470 Bodzanów</w:t>
      </w:r>
    </w:p>
    <w:p w:rsidR="00CD0F1B" w:rsidRPr="00C64049" w:rsidRDefault="00960787" w:rsidP="00960787">
      <w:pPr>
        <w:pStyle w:val="Akapitzlist"/>
        <w:spacing w:after="0"/>
        <w:ind w:left="567"/>
        <w:jc w:val="both"/>
        <w:rPr>
          <w:rFonts w:ascii="Tahoma" w:hAnsi="Tahoma" w:cs="Tahoma"/>
          <w:b/>
          <w:u w:val="single"/>
        </w:rPr>
      </w:pPr>
      <w:r w:rsidRPr="00960787">
        <w:rPr>
          <w:rFonts w:ascii="Tahoma" w:hAnsi="Tahoma" w:cs="Tahoma"/>
          <w:b/>
          <w:u w:val="single"/>
        </w:rPr>
        <w:t>Regon: 001111598</w:t>
      </w:r>
    </w:p>
    <w:p w:rsidR="00CD0F1B" w:rsidRPr="00C31032" w:rsidRDefault="00CD0F1B" w:rsidP="00CD0F1B">
      <w:pPr>
        <w:pStyle w:val="Akapitzlist"/>
        <w:spacing w:after="0"/>
        <w:ind w:left="851" w:hanging="284"/>
        <w:jc w:val="both"/>
        <w:rPr>
          <w:rFonts w:ascii="Tahoma" w:hAnsi="Tahoma" w:cs="Tahoma"/>
        </w:rPr>
      </w:pPr>
    </w:p>
    <w:p w:rsidR="00CD0F1B" w:rsidRDefault="00CD0F1B" w:rsidP="00CD0F1B">
      <w:pPr>
        <w:pStyle w:val="Akapitzlist"/>
        <w:spacing w:after="0"/>
        <w:ind w:left="851" w:hanging="284"/>
        <w:jc w:val="both"/>
        <w:rPr>
          <w:rFonts w:ascii="Tahoma" w:hAnsi="Tahoma" w:cs="Tahoma"/>
        </w:rPr>
      </w:pPr>
      <w:r w:rsidRPr="00F441B3">
        <w:rPr>
          <w:rFonts w:ascii="Tahoma" w:hAnsi="Tahoma" w:cs="Tahoma"/>
        </w:rPr>
        <w:t xml:space="preserve">Liczba pracowników: </w:t>
      </w:r>
      <w:r w:rsidR="00CE008A">
        <w:rPr>
          <w:rFonts w:ascii="Tahoma" w:hAnsi="Tahoma" w:cs="Tahoma"/>
        </w:rPr>
        <w:t>3</w:t>
      </w:r>
      <w:r w:rsidR="00C64049">
        <w:rPr>
          <w:rFonts w:ascii="Tahoma" w:hAnsi="Tahoma" w:cs="Tahoma"/>
        </w:rPr>
        <w:t>7</w:t>
      </w:r>
    </w:p>
    <w:p w:rsidR="00CD0F1B" w:rsidRPr="00C31032" w:rsidRDefault="00CD0F1B" w:rsidP="00CD0F1B">
      <w:pPr>
        <w:pStyle w:val="Akapitzlist"/>
        <w:spacing w:after="0"/>
        <w:ind w:left="851" w:hanging="284"/>
        <w:jc w:val="both"/>
        <w:rPr>
          <w:rFonts w:ascii="Tahoma" w:hAnsi="Tahoma" w:cs="Tahoma"/>
        </w:rPr>
      </w:pPr>
    </w:p>
    <w:p w:rsidR="00CD0F1B" w:rsidRPr="00C31032" w:rsidRDefault="00CD0F1B" w:rsidP="00850478">
      <w:pPr>
        <w:pStyle w:val="Akapitzlist"/>
        <w:numPr>
          <w:ilvl w:val="0"/>
          <w:numId w:val="17"/>
        </w:numPr>
        <w:spacing w:after="0"/>
        <w:ind w:left="567" w:hanging="284"/>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rsidR="00CD0F1B" w:rsidRDefault="00CD0F1B" w:rsidP="00CD0F1B">
      <w:pPr>
        <w:spacing w:after="0"/>
        <w:ind w:left="851" w:hanging="284"/>
        <w:jc w:val="both"/>
        <w:rPr>
          <w:rFonts w:ascii="Tahoma" w:hAnsi="Tahoma" w:cs="Tahoma"/>
          <w:b/>
        </w:rPr>
      </w:pPr>
    </w:p>
    <w:p w:rsidR="00CD0F1B" w:rsidRDefault="00CD0F1B" w:rsidP="00CD0F1B">
      <w:pPr>
        <w:spacing w:after="0"/>
        <w:ind w:left="851" w:hanging="284"/>
        <w:jc w:val="both"/>
        <w:rPr>
          <w:rFonts w:ascii="Tahoma" w:hAnsi="Tahoma" w:cs="Tahoma"/>
          <w:b/>
        </w:rPr>
      </w:pPr>
      <w:r w:rsidRPr="00C31032">
        <w:rPr>
          <w:rFonts w:ascii="Tahoma" w:hAnsi="Tahoma" w:cs="Tahoma"/>
          <w:b/>
        </w:rPr>
        <w:t>Przedmiot ubezpieczenia</w:t>
      </w:r>
    </w:p>
    <w:p w:rsidR="00CD0F1B" w:rsidRDefault="00CD0F1B" w:rsidP="00CD0F1B">
      <w:pPr>
        <w:spacing w:after="0"/>
        <w:jc w:val="both"/>
        <w:rPr>
          <w:rFonts w:ascii="Tahoma" w:hAnsi="Tahoma" w:cs="Tahoma"/>
          <w:b/>
        </w:rPr>
      </w:pPr>
    </w:p>
    <w:p w:rsidR="00CD0F1B" w:rsidRPr="00F441B3" w:rsidRDefault="00CD0F1B" w:rsidP="00850478">
      <w:pPr>
        <w:pStyle w:val="Akapitzlist"/>
        <w:numPr>
          <w:ilvl w:val="6"/>
          <w:numId w:val="15"/>
        </w:numPr>
        <w:spacing w:after="0"/>
        <w:ind w:left="709"/>
        <w:jc w:val="both"/>
        <w:rPr>
          <w:rFonts w:ascii="Tahoma" w:hAnsi="Tahoma" w:cs="Tahoma"/>
          <w:b/>
        </w:rPr>
      </w:pPr>
      <w:r w:rsidRPr="00F441B3">
        <w:rPr>
          <w:rFonts w:ascii="Tahoma" w:hAnsi="Tahoma" w:cs="Tahoma"/>
          <w:b/>
        </w:rPr>
        <w:t>Budynki i budowle</w:t>
      </w:r>
    </w:p>
    <w:p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zgodnie z wykazem budynków,</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sumy stałe, </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przedmiot ubezpieczenia: budynki i budowle wg </w:t>
      </w:r>
      <w:r w:rsidRPr="00F441B3">
        <w:rPr>
          <w:rFonts w:ascii="Tahoma" w:hAnsi="Tahoma" w:cs="Tahoma"/>
          <w:b/>
        </w:rPr>
        <w:t xml:space="preserve">Załącznika nr 5A </w:t>
      </w:r>
    </w:p>
    <w:p w:rsidR="00CD0F1B" w:rsidRPr="00F441B3"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CE008A" w:rsidRPr="00CE008A">
        <w:rPr>
          <w:rFonts w:ascii="Tahoma" w:hAnsi="Tahoma" w:cs="Tahoma"/>
          <w:b/>
        </w:rPr>
        <w:t>10.940.000,00 zł</w:t>
      </w:r>
    </w:p>
    <w:p w:rsidR="00CD0F1B" w:rsidRPr="00F441B3" w:rsidRDefault="00CD0F1B" w:rsidP="00CD0F1B">
      <w:pPr>
        <w:spacing w:after="0"/>
        <w:ind w:left="851" w:hanging="142"/>
        <w:jc w:val="both"/>
        <w:rPr>
          <w:rFonts w:ascii="Tahoma" w:hAnsi="Tahoma" w:cs="Tahoma"/>
          <w:b/>
        </w:rPr>
      </w:pPr>
    </w:p>
    <w:p w:rsidR="00CD0F1B" w:rsidRPr="00F441B3" w:rsidRDefault="00CD0F1B" w:rsidP="00850478">
      <w:pPr>
        <w:pStyle w:val="Akapitzlist"/>
        <w:numPr>
          <w:ilvl w:val="6"/>
          <w:numId w:val="15"/>
        </w:numPr>
        <w:spacing w:after="0"/>
        <w:ind w:left="709"/>
        <w:jc w:val="both"/>
        <w:rPr>
          <w:rFonts w:ascii="Tahoma" w:hAnsi="Tahoma" w:cs="Tahoma"/>
          <w:b/>
        </w:rPr>
      </w:pPr>
      <w:r w:rsidRPr="00F441B3">
        <w:rPr>
          <w:rFonts w:ascii="Tahoma" w:hAnsi="Tahoma" w:cs="Tahoma"/>
          <w:b/>
        </w:rPr>
        <w:t xml:space="preserve">Maszyny, urządzenia, wyposażenie </w:t>
      </w:r>
    </w:p>
    <w:p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wartość księgowa brutto,</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sumy stałe, </w:t>
      </w:r>
    </w:p>
    <w:p w:rsidR="00CD0F1B" w:rsidRPr="00F441B3"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sidR="00CE008A" w:rsidRPr="00CE008A">
        <w:rPr>
          <w:rFonts w:ascii="Tahoma" w:hAnsi="Tahoma" w:cs="Tahoma"/>
          <w:b/>
        </w:rPr>
        <w:t>822.844,71 zł</w:t>
      </w:r>
    </w:p>
    <w:p w:rsidR="00CD0F1B" w:rsidRPr="00F441B3" w:rsidRDefault="00CD0F1B" w:rsidP="00CD0F1B">
      <w:pPr>
        <w:spacing w:after="0"/>
        <w:ind w:left="851" w:hanging="284"/>
        <w:jc w:val="both"/>
        <w:rPr>
          <w:rFonts w:ascii="Tahoma" w:hAnsi="Tahoma" w:cs="Tahoma"/>
          <w:b/>
        </w:rPr>
      </w:pPr>
    </w:p>
    <w:p w:rsidR="00CD0F1B" w:rsidRPr="00F441B3" w:rsidRDefault="00CD0F1B" w:rsidP="00850478">
      <w:pPr>
        <w:pStyle w:val="Akapitzlist"/>
        <w:numPr>
          <w:ilvl w:val="6"/>
          <w:numId w:val="15"/>
        </w:numPr>
        <w:spacing w:after="0"/>
        <w:ind w:left="709"/>
        <w:jc w:val="both"/>
        <w:rPr>
          <w:rFonts w:ascii="Tahoma" w:hAnsi="Tahoma" w:cs="Tahoma"/>
          <w:b/>
        </w:rPr>
      </w:pPr>
      <w:r w:rsidRPr="00F441B3">
        <w:rPr>
          <w:rFonts w:ascii="Tahoma" w:hAnsi="Tahoma" w:cs="Tahoma"/>
          <w:b/>
        </w:rPr>
        <w:t>Mienie pracownicze</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rsidR="00CD0F1B"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sidR="00CE008A">
        <w:rPr>
          <w:rFonts w:ascii="Tahoma" w:hAnsi="Tahoma" w:cs="Tahoma"/>
          <w:b/>
        </w:rPr>
        <w:t>2</w:t>
      </w:r>
      <w:r w:rsidR="00C64049">
        <w:rPr>
          <w:rFonts w:ascii="Tahoma" w:hAnsi="Tahoma" w:cs="Tahoma"/>
          <w:b/>
        </w:rPr>
        <w:t>0</w:t>
      </w:r>
      <w:r w:rsidRPr="00F441B3">
        <w:rPr>
          <w:rFonts w:ascii="Tahoma" w:hAnsi="Tahoma" w:cs="Tahoma"/>
          <w:b/>
        </w:rPr>
        <w:t>.000,00 zł</w:t>
      </w:r>
    </w:p>
    <w:p w:rsidR="00CD0F1B" w:rsidRDefault="00CD0F1B" w:rsidP="00CD0F1B">
      <w:pPr>
        <w:spacing w:after="0"/>
        <w:ind w:left="709" w:hanging="142"/>
        <w:jc w:val="both"/>
        <w:rPr>
          <w:rFonts w:ascii="Tahoma" w:hAnsi="Tahoma" w:cs="Tahoma"/>
          <w:b/>
        </w:rPr>
      </w:pPr>
    </w:p>
    <w:p w:rsidR="00CD0F1B" w:rsidRPr="000C75D6" w:rsidRDefault="00CD0F1B" w:rsidP="00CD0F1B">
      <w:pPr>
        <w:spacing w:after="0"/>
        <w:ind w:left="426" w:hanging="142"/>
        <w:jc w:val="both"/>
        <w:rPr>
          <w:rFonts w:ascii="Tahoma" w:hAnsi="Tahoma" w:cs="Tahoma"/>
          <w:b/>
        </w:rPr>
      </w:pPr>
      <w:r w:rsidRPr="000C75D6">
        <w:rPr>
          <w:rFonts w:ascii="Tahoma" w:hAnsi="Tahoma" w:cs="Tahoma"/>
          <w:b/>
        </w:rPr>
        <w:lastRenderedPageBreak/>
        <w:t>I</w:t>
      </w:r>
      <w:r>
        <w:rPr>
          <w:rFonts w:ascii="Tahoma" w:hAnsi="Tahoma" w:cs="Tahoma"/>
          <w:b/>
        </w:rPr>
        <w:t>I.</w:t>
      </w:r>
      <w:r w:rsidRPr="000C75D6">
        <w:rPr>
          <w:rFonts w:ascii="Tahoma" w:hAnsi="Tahoma" w:cs="Tahoma"/>
          <w:b/>
        </w:rPr>
        <w:t xml:space="preserve"> Ubezpieczenie sprzętu elektronicznego od wszystkich ryzyk</w:t>
      </w:r>
    </w:p>
    <w:p w:rsidR="00CD0F1B" w:rsidRPr="000C75D6" w:rsidRDefault="00CD0F1B" w:rsidP="00CD0F1B">
      <w:pPr>
        <w:spacing w:after="0"/>
        <w:ind w:left="709" w:hanging="142"/>
        <w:jc w:val="both"/>
        <w:rPr>
          <w:rFonts w:ascii="Tahoma" w:hAnsi="Tahoma" w:cs="Tahoma"/>
          <w:b/>
        </w:rPr>
      </w:pPr>
    </w:p>
    <w:p w:rsidR="00CD0F1B" w:rsidRPr="000C75D6" w:rsidRDefault="00CD0F1B" w:rsidP="00CD0F1B">
      <w:pPr>
        <w:spacing w:after="0"/>
        <w:ind w:left="709" w:hanging="142"/>
        <w:jc w:val="both"/>
        <w:rPr>
          <w:rFonts w:ascii="Tahoma" w:hAnsi="Tahoma" w:cs="Tahoma"/>
        </w:rPr>
      </w:pPr>
      <w:r w:rsidRPr="000C75D6">
        <w:rPr>
          <w:rFonts w:ascii="Tahoma" w:hAnsi="Tahoma" w:cs="Tahoma"/>
        </w:rPr>
        <w:t>- rodzaj wartości: zgodnie z wykazem,</w:t>
      </w:r>
    </w:p>
    <w:p w:rsidR="00CD0F1B" w:rsidRPr="00F441B3" w:rsidRDefault="00CD0F1B" w:rsidP="00CD0F1B">
      <w:pPr>
        <w:spacing w:after="0"/>
        <w:ind w:left="709" w:hanging="142"/>
        <w:jc w:val="both"/>
        <w:rPr>
          <w:rFonts w:ascii="Tahoma" w:hAnsi="Tahoma" w:cs="Tahoma"/>
          <w:b/>
        </w:rPr>
      </w:pPr>
      <w:r w:rsidRPr="00F441B3">
        <w:rPr>
          <w:rFonts w:ascii="Tahoma" w:hAnsi="Tahoma" w:cs="Tahoma"/>
        </w:rPr>
        <w:t>- wykaz sprzętu elektronicznego stanowi</w:t>
      </w:r>
      <w:r w:rsidRPr="00F441B3">
        <w:rPr>
          <w:rFonts w:ascii="Tahoma" w:hAnsi="Tahoma" w:cs="Tahoma"/>
          <w:b/>
        </w:rPr>
        <w:t xml:space="preserve"> Załącznik nr 5C,</w:t>
      </w:r>
    </w:p>
    <w:p w:rsidR="00C64049" w:rsidRDefault="00C64049" w:rsidP="00C64049">
      <w:pPr>
        <w:spacing w:after="0"/>
        <w:ind w:left="851" w:hanging="142"/>
        <w:jc w:val="both"/>
        <w:rPr>
          <w:rFonts w:ascii="Tahoma" w:hAnsi="Tahoma" w:cs="Tahoma"/>
          <w:b/>
        </w:rPr>
      </w:pPr>
      <w:r w:rsidRPr="00F441B3">
        <w:rPr>
          <w:rFonts w:ascii="Tahoma" w:hAnsi="Tahoma" w:cs="Tahoma"/>
          <w:b/>
        </w:rPr>
        <w:t xml:space="preserve">suma ubezpieczenia sprzętu stacjonarnego: </w:t>
      </w:r>
      <w:r w:rsidR="00CE008A" w:rsidRPr="00CE008A">
        <w:rPr>
          <w:rFonts w:ascii="Tahoma" w:hAnsi="Tahoma" w:cs="Tahoma"/>
          <w:b/>
        </w:rPr>
        <w:t>28.979,00 zł</w:t>
      </w:r>
    </w:p>
    <w:p w:rsidR="00C64049" w:rsidRDefault="00C64049" w:rsidP="00C64049">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przenośnego</w:t>
      </w:r>
      <w:r w:rsidRPr="00F441B3">
        <w:rPr>
          <w:rFonts w:ascii="Tahoma" w:hAnsi="Tahoma" w:cs="Tahoma"/>
          <w:b/>
        </w:rPr>
        <w:t xml:space="preserve">: </w:t>
      </w:r>
      <w:r w:rsidR="00CE008A" w:rsidRPr="00CE008A">
        <w:rPr>
          <w:rFonts w:ascii="Tahoma" w:hAnsi="Tahoma" w:cs="Tahoma"/>
          <w:b/>
        </w:rPr>
        <w:t>29.555,28 zł</w:t>
      </w:r>
    </w:p>
    <w:p w:rsidR="00CD0F1B" w:rsidRDefault="00CD0F1B" w:rsidP="00CD0F1B">
      <w:pPr>
        <w:spacing w:after="0"/>
        <w:ind w:left="851" w:hanging="142"/>
        <w:jc w:val="both"/>
        <w:rPr>
          <w:rFonts w:ascii="Tahoma" w:hAnsi="Tahoma" w:cs="Tahoma"/>
          <w:b/>
        </w:rPr>
      </w:pPr>
    </w:p>
    <w:p w:rsidR="00CE008A" w:rsidRPr="00CE008A" w:rsidRDefault="00CE008A" w:rsidP="00850478">
      <w:pPr>
        <w:pStyle w:val="Akapitzlist"/>
        <w:numPr>
          <w:ilvl w:val="6"/>
          <w:numId w:val="22"/>
        </w:numPr>
        <w:spacing w:after="0"/>
        <w:ind w:left="567" w:hanging="283"/>
        <w:jc w:val="both"/>
        <w:rPr>
          <w:rFonts w:ascii="Tahoma" w:hAnsi="Tahoma" w:cs="Tahoma"/>
          <w:b/>
          <w:u w:val="single"/>
        </w:rPr>
      </w:pPr>
      <w:r w:rsidRPr="00CE008A">
        <w:rPr>
          <w:rFonts w:ascii="Tahoma" w:hAnsi="Tahoma" w:cs="Tahoma"/>
          <w:b/>
          <w:u w:val="single"/>
        </w:rPr>
        <w:t>Przedszkole "Tęcza" w Miszewie Murowanym</w:t>
      </w:r>
    </w:p>
    <w:p w:rsidR="00CE008A" w:rsidRPr="00CE008A"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w Zespole Placówek Oświatowych w Nowym Miszewie</w:t>
      </w:r>
    </w:p>
    <w:p w:rsidR="00CE008A" w:rsidRPr="00CE008A"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Miszewo Murowane, ul. Południowa 11, 09-470 Bodzanów</w:t>
      </w:r>
    </w:p>
    <w:p w:rsidR="00CD0F1B" w:rsidRPr="00C64049"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Regon: 610379071</w:t>
      </w:r>
    </w:p>
    <w:p w:rsidR="00CD0F1B" w:rsidRPr="00C31032" w:rsidRDefault="00CD0F1B" w:rsidP="00CD0F1B">
      <w:pPr>
        <w:pStyle w:val="Akapitzlist"/>
        <w:spacing w:after="0"/>
        <w:ind w:left="851" w:hanging="284"/>
        <w:jc w:val="both"/>
        <w:rPr>
          <w:rFonts w:ascii="Tahoma" w:hAnsi="Tahoma" w:cs="Tahoma"/>
        </w:rPr>
      </w:pPr>
    </w:p>
    <w:p w:rsidR="00CD0F1B" w:rsidRDefault="00CD0F1B" w:rsidP="00CD0F1B">
      <w:pPr>
        <w:pStyle w:val="Akapitzlist"/>
        <w:spacing w:after="0"/>
        <w:ind w:left="851" w:hanging="284"/>
        <w:jc w:val="both"/>
        <w:rPr>
          <w:rFonts w:ascii="Tahoma" w:hAnsi="Tahoma" w:cs="Tahoma"/>
        </w:rPr>
      </w:pPr>
      <w:r w:rsidRPr="00F441B3">
        <w:rPr>
          <w:rFonts w:ascii="Tahoma" w:hAnsi="Tahoma" w:cs="Tahoma"/>
        </w:rPr>
        <w:t xml:space="preserve">Liczba pracowników: </w:t>
      </w:r>
      <w:r w:rsidR="00CE008A">
        <w:rPr>
          <w:rFonts w:ascii="Tahoma" w:hAnsi="Tahoma" w:cs="Tahoma"/>
        </w:rPr>
        <w:t>18</w:t>
      </w:r>
    </w:p>
    <w:p w:rsidR="00CD0F1B" w:rsidRPr="00C31032" w:rsidRDefault="00CD0F1B" w:rsidP="00CD0F1B">
      <w:pPr>
        <w:pStyle w:val="Akapitzlist"/>
        <w:spacing w:after="0"/>
        <w:ind w:left="851" w:hanging="284"/>
        <w:jc w:val="both"/>
        <w:rPr>
          <w:rFonts w:ascii="Tahoma" w:hAnsi="Tahoma" w:cs="Tahoma"/>
        </w:rPr>
      </w:pPr>
    </w:p>
    <w:p w:rsidR="00CD0F1B" w:rsidRPr="00C31032" w:rsidRDefault="00CD0F1B" w:rsidP="00850478">
      <w:pPr>
        <w:pStyle w:val="Akapitzlist"/>
        <w:numPr>
          <w:ilvl w:val="2"/>
          <w:numId w:val="5"/>
        </w:numPr>
        <w:tabs>
          <w:tab w:val="clear" w:pos="644"/>
        </w:tabs>
        <w:spacing w:after="0"/>
        <w:ind w:left="567" w:hanging="141"/>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rsidR="00CD0F1B" w:rsidRDefault="00CD0F1B" w:rsidP="00CD0F1B">
      <w:pPr>
        <w:spacing w:after="0"/>
        <w:ind w:left="851" w:hanging="284"/>
        <w:jc w:val="both"/>
        <w:rPr>
          <w:rFonts w:ascii="Tahoma" w:hAnsi="Tahoma" w:cs="Tahoma"/>
          <w:b/>
        </w:rPr>
      </w:pPr>
    </w:p>
    <w:p w:rsidR="00CD0F1B" w:rsidRDefault="00CD0F1B" w:rsidP="00CD0F1B">
      <w:pPr>
        <w:spacing w:after="0"/>
        <w:ind w:left="851" w:hanging="284"/>
        <w:jc w:val="both"/>
        <w:rPr>
          <w:rFonts w:ascii="Tahoma" w:hAnsi="Tahoma" w:cs="Tahoma"/>
          <w:b/>
        </w:rPr>
      </w:pPr>
      <w:r w:rsidRPr="00C31032">
        <w:rPr>
          <w:rFonts w:ascii="Tahoma" w:hAnsi="Tahoma" w:cs="Tahoma"/>
          <w:b/>
        </w:rPr>
        <w:t>Przedmiot ubezpieczenia</w:t>
      </w:r>
    </w:p>
    <w:p w:rsidR="00CD0F1B" w:rsidRDefault="00CD0F1B" w:rsidP="00CD0F1B">
      <w:pPr>
        <w:spacing w:after="0"/>
        <w:jc w:val="both"/>
        <w:rPr>
          <w:rFonts w:ascii="Tahoma" w:hAnsi="Tahoma" w:cs="Tahoma"/>
          <w:b/>
        </w:rPr>
      </w:pPr>
    </w:p>
    <w:p w:rsidR="00CD0F1B" w:rsidRPr="00F441B3" w:rsidRDefault="00CD0F1B" w:rsidP="00850478">
      <w:pPr>
        <w:pStyle w:val="Akapitzlist"/>
        <w:numPr>
          <w:ilvl w:val="3"/>
          <w:numId w:val="5"/>
        </w:numPr>
        <w:tabs>
          <w:tab w:val="clear" w:pos="2880"/>
        </w:tabs>
        <w:spacing w:after="0"/>
        <w:ind w:left="567" w:hanging="283"/>
        <w:jc w:val="both"/>
        <w:rPr>
          <w:rFonts w:ascii="Tahoma" w:hAnsi="Tahoma" w:cs="Tahoma"/>
          <w:b/>
        </w:rPr>
      </w:pPr>
      <w:r w:rsidRPr="00F441B3">
        <w:rPr>
          <w:rFonts w:ascii="Tahoma" w:hAnsi="Tahoma" w:cs="Tahoma"/>
          <w:b/>
        </w:rPr>
        <w:t>Budynki i budowle</w:t>
      </w:r>
    </w:p>
    <w:p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zgodnie z wykazem budynków,</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sumy stałe, </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przedmiot ubezpieczenia: budynki i budowle wg </w:t>
      </w:r>
      <w:r w:rsidRPr="00F441B3">
        <w:rPr>
          <w:rFonts w:ascii="Tahoma" w:hAnsi="Tahoma" w:cs="Tahoma"/>
          <w:b/>
        </w:rPr>
        <w:t xml:space="preserve">Załącznika nr </w:t>
      </w:r>
      <w:r>
        <w:rPr>
          <w:rFonts w:ascii="Tahoma" w:hAnsi="Tahoma" w:cs="Tahoma"/>
          <w:b/>
        </w:rPr>
        <w:t>6</w:t>
      </w:r>
      <w:r w:rsidRPr="00F441B3">
        <w:rPr>
          <w:rFonts w:ascii="Tahoma" w:hAnsi="Tahoma" w:cs="Tahoma"/>
          <w:b/>
        </w:rPr>
        <w:t xml:space="preserve">A </w:t>
      </w:r>
    </w:p>
    <w:p w:rsidR="00CD0F1B" w:rsidRPr="00F441B3"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CE008A" w:rsidRPr="00CE008A">
        <w:rPr>
          <w:rFonts w:ascii="Tahoma" w:hAnsi="Tahoma" w:cs="Tahoma"/>
          <w:b/>
        </w:rPr>
        <w:t>832.119,04 zł</w:t>
      </w:r>
    </w:p>
    <w:p w:rsidR="00CD0F1B" w:rsidRPr="00F441B3" w:rsidRDefault="00CD0F1B" w:rsidP="00CD0F1B">
      <w:pPr>
        <w:spacing w:after="0"/>
        <w:ind w:left="851" w:hanging="142"/>
        <w:jc w:val="both"/>
        <w:rPr>
          <w:rFonts w:ascii="Tahoma" w:hAnsi="Tahoma" w:cs="Tahoma"/>
          <w:b/>
        </w:rPr>
      </w:pPr>
    </w:p>
    <w:p w:rsidR="00CD0F1B" w:rsidRPr="00F441B3" w:rsidRDefault="00CD0F1B" w:rsidP="00850478">
      <w:pPr>
        <w:pStyle w:val="Akapitzlist"/>
        <w:numPr>
          <w:ilvl w:val="3"/>
          <w:numId w:val="5"/>
        </w:numPr>
        <w:tabs>
          <w:tab w:val="clear" w:pos="2880"/>
        </w:tabs>
        <w:spacing w:after="0"/>
        <w:ind w:left="567" w:hanging="283"/>
        <w:jc w:val="both"/>
        <w:rPr>
          <w:rFonts w:ascii="Tahoma" w:hAnsi="Tahoma" w:cs="Tahoma"/>
          <w:b/>
        </w:rPr>
      </w:pPr>
      <w:r w:rsidRPr="00F441B3">
        <w:rPr>
          <w:rFonts w:ascii="Tahoma" w:hAnsi="Tahoma" w:cs="Tahoma"/>
          <w:b/>
        </w:rPr>
        <w:t xml:space="preserve">Maszyny, urządzenia, wyposażenie </w:t>
      </w:r>
    </w:p>
    <w:p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wartość księgowa brutto,</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sumy stałe, </w:t>
      </w:r>
    </w:p>
    <w:p w:rsidR="00CD0F1B" w:rsidRPr="00F441B3"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sidR="00CE008A" w:rsidRPr="00CE008A">
        <w:rPr>
          <w:rFonts w:ascii="Tahoma" w:hAnsi="Tahoma" w:cs="Tahoma"/>
          <w:b/>
        </w:rPr>
        <w:t>84.258,01 zł</w:t>
      </w:r>
    </w:p>
    <w:p w:rsidR="00CD0F1B" w:rsidRPr="00F441B3" w:rsidRDefault="00CD0F1B" w:rsidP="00CD0F1B">
      <w:pPr>
        <w:spacing w:after="0"/>
        <w:ind w:left="851" w:hanging="284"/>
        <w:jc w:val="both"/>
        <w:rPr>
          <w:rFonts w:ascii="Tahoma" w:hAnsi="Tahoma" w:cs="Tahoma"/>
          <w:b/>
        </w:rPr>
      </w:pPr>
    </w:p>
    <w:p w:rsidR="00CD0F1B" w:rsidRPr="00F441B3" w:rsidRDefault="00CD0F1B" w:rsidP="00850478">
      <w:pPr>
        <w:pStyle w:val="Akapitzlist"/>
        <w:numPr>
          <w:ilvl w:val="3"/>
          <w:numId w:val="5"/>
        </w:numPr>
        <w:tabs>
          <w:tab w:val="clear" w:pos="2880"/>
        </w:tabs>
        <w:spacing w:after="0"/>
        <w:ind w:left="567" w:hanging="283"/>
        <w:jc w:val="both"/>
        <w:rPr>
          <w:rFonts w:ascii="Tahoma" w:hAnsi="Tahoma" w:cs="Tahoma"/>
          <w:b/>
        </w:rPr>
      </w:pPr>
      <w:r w:rsidRPr="00F441B3">
        <w:rPr>
          <w:rFonts w:ascii="Tahoma" w:hAnsi="Tahoma" w:cs="Tahoma"/>
          <w:b/>
        </w:rPr>
        <w:t>Mienie pracownicze</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rsidR="00CD0F1B"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sidR="00CE008A">
        <w:rPr>
          <w:rFonts w:ascii="Tahoma" w:hAnsi="Tahoma" w:cs="Tahoma"/>
          <w:b/>
        </w:rPr>
        <w:t>1</w:t>
      </w:r>
      <w:r w:rsidR="00C64049">
        <w:rPr>
          <w:rFonts w:ascii="Tahoma" w:hAnsi="Tahoma" w:cs="Tahoma"/>
          <w:b/>
        </w:rPr>
        <w:t>0</w:t>
      </w:r>
      <w:r w:rsidRPr="00F441B3">
        <w:rPr>
          <w:rFonts w:ascii="Tahoma" w:hAnsi="Tahoma" w:cs="Tahoma"/>
          <w:b/>
        </w:rPr>
        <w:t>.000,00 zł</w:t>
      </w:r>
    </w:p>
    <w:p w:rsidR="00CD0F1B" w:rsidRDefault="00CD0F1B" w:rsidP="00CD0F1B">
      <w:pPr>
        <w:spacing w:after="0"/>
        <w:ind w:left="709" w:hanging="142"/>
        <w:jc w:val="both"/>
        <w:rPr>
          <w:rFonts w:ascii="Tahoma" w:hAnsi="Tahoma" w:cs="Tahoma"/>
          <w:b/>
        </w:rPr>
      </w:pPr>
    </w:p>
    <w:p w:rsidR="00CD0F1B" w:rsidRPr="000C75D6" w:rsidRDefault="00CD0F1B" w:rsidP="00CD0F1B">
      <w:pPr>
        <w:spacing w:after="0"/>
        <w:ind w:left="426" w:hanging="142"/>
        <w:jc w:val="both"/>
        <w:rPr>
          <w:rFonts w:ascii="Tahoma" w:hAnsi="Tahoma" w:cs="Tahoma"/>
          <w:b/>
        </w:rPr>
      </w:pPr>
      <w:r w:rsidRPr="000C75D6">
        <w:rPr>
          <w:rFonts w:ascii="Tahoma" w:hAnsi="Tahoma" w:cs="Tahoma"/>
          <w:b/>
        </w:rPr>
        <w:t>I</w:t>
      </w:r>
      <w:r>
        <w:rPr>
          <w:rFonts w:ascii="Tahoma" w:hAnsi="Tahoma" w:cs="Tahoma"/>
          <w:b/>
        </w:rPr>
        <w:t>I.</w:t>
      </w:r>
      <w:r w:rsidRPr="000C75D6">
        <w:rPr>
          <w:rFonts w:ascii="Tahoma" w:hAnsi="Tahoma" w:cs="Tahoma"/>
          <w:b/>
        </w:rPr>
        <w:t xml:space="preserve"> Ubezpieczenie sprzętu elektronicznego od wszystkich ryzyk</w:t>
      </w:r>
    </w:p>
    <w:p w:rsidR="00CD0F1B" w:rsidRPr="000C75D6" w:rsidRDefault="00CD0F1B" w:rsidP="00CD0F1B">
      <w:pPr>
        <w:spacing w:after="0"/>
        <w:ind w:left="709" w:hanging="142"/>
        <w:jc w:val="both"/>
        <w:rPr>
          <w:rFonts w:ascii="Tahoma" w:hAnsi="Tahoma" w:cs="Tahoma"/>
          <w:b/>
        </w:rPr>
      </w:pPr>
    </w:p>
    <w:p w:rsidR="00CD0F1B" w:rsidRPr="000C75D6" w:rsidRDefault="00CD0F1B" w:rsidP="00CD0F1B">
      <w:pPr>
        <w:spacing w:after="0"/>
        <w:ind w:left="709" w:hanging="142"/>
        <w:jc w:val="both"/>
        <w:rPr>
          <w:rFonts w:ascii="Tahoma" w:hAnsi="Tahoma" w:cs="Tahoma"/>
        </w:rPr>
      </w:pPr>
      <w:r w:rsidRPr="000C75D6">
        <w:rPr>
          <w:rFonts w:ascii="Tahoma" w:hAnsi="Tahoma" w:cs="Tahoma"/>
        </w:rPr>
        <w:t>- rodzaj wartości: zgodnie z wykazem,</w:t>
      </w:r>
    </w:p>
    <w:p w:rsidR="00CD0F1B" w:rsidRPr="00F441B3" w:rsidRDefault="00CD0F1B" w:rsidP="00CD0F1B">
      <w:pPr>
        <w:spacing w:after="0"/>
        <w:ind w:left="709" w:hanging="142"/>
        <w:jc w:val="both"/>
        <w:rPr>
          <w:rFonts w:ascii="Tahoma" w:hAnsi="Tahoma" w:cs="Tahoma"/>
          <w:b/>
        </w:rPr>
      </w:pPr>
      <w:r w:rsidRPr="00F441B3">
        <w:rPr>
          <w:rFonts w:ascii="Tahoma" w:hAnsi="Tahoma" w:cs="Tahoma"/>
        </w:rPr>
        <w:t>- wykaz sprzętu elektronicznego stanowi</w:t>
      </w:r>
      <w:r w:rsidRPr="00F441B3">
        <w:rPr>
          <w:rFonts w:ascii="Tahoma" w:hAnsi="Tahoma" w:cs="Tahoma"/>
          <w:b/>
        </w:rPr>
        <w:t xml:space="preserve"> Załącznik nr </w:t>
      </w:r>
      <w:r>
        <w:rPr>
          <w:rFonts w:ascii="Tahoma" w:hAnsi="Tahoma" w:cs="Tahoma"/>
          <w:b/>
        </w:rPr>
        <w:t>6</w:t>
      </w:r>
      <w:r w:rsidRPr="00F441B3">
        <w:rPr>
          <w:rFonts w:ascii="Tahoma" w:hAnsi="Tahoma" w:cs="Tahoma"/>
          <w:b/>
        </w:rPr>
        <w:t>C,</w:t>
      </w:r>
    </w:p>
    <w:p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stacjonarnego: </w:t>
      </w:r>
      <w:r w:rsidR="00CE008A" w:rsidRPr="00CE008A">
        <w:rPr>
          <w:rFonts w:ascii="Tahoma" w:hAnsi="Tahoma" w:cs="Tahoma"/>
          <w:b/>
        </w:rPr>
        <w:t>1.722,00 zł</w:t>
      </w:r>
    </w:p>
    <w:p w:rsidR="00CD0F1B" w:rsidRDefault="00CD0F1B" w:rsidP="00CD0F1B">
      <w:pPr>
        <w:spacing w:after="0"/>
        <w:ind w:left="851" w:hanging="142"/>
        <w:jc w:val="both"/>
        <w:rPr>
          <w:rFonts w:ascii="Tahoma" w:hAnsi="Tahoma" w:cs="Tahoma"/>
          <w:b/>
        </w:rPr>
      </w:pPr>
      <w:r w:rsidRPr="00FD6C7B">
        <w:rPr>
          <w:rFonts w:ascii="Tahoma" w:hAnsi="Tahoma" w:cs="Tahoma"/>
          <w:b/>
        </w:rPr>
        <w:t xml:space="preserve">suma ubezpieczenia sprzętu przenośnego: </w:t>
      </w:r>
      <w:r w:rsidR="00CE008A" w:rsidRPr="00CE008A">
        <w:rPr>
          <w:rFonts w:ascii="Tahoma" w:hAnsi="Tahoma" w:cs="Tahoma"/>
          <w:b/>
        </w:rPr>
        <w:t>2.290,00 zł</w:t>
      </w:r>
    </w:p>
    <w:p w:rsidR="00CD0F1B" w:rsidRDefault="00CD0F1B" w:rsidP="00CD0F1B">
      <w:pPr>
        <w:spacing w:after="0"/>
        <w:ind w:left="851" w:hanging="142"/>
        <w:jc w:val="both"/>
        <w:rPr>
          <w:rFonts w:ascii="Tahoma" w:hAnsi="Tahoma" w:cs="Tahoma"/>
          <w:b/>
        </w:rPr>
      </w:pPr>
    </w:p>
    <w:p w:rsidR="00CE008A" w:rsidRPr="00CE008A" w:rsidRDefault="00CE008A" w:rsidP="00850478">
      <w:pPr>
        <w:pStyle w:val="Akapitzlist"/>
        <w:numPr>
          <w:ilvl w:val="6"/>
          <w:numId w:val="22"/>
        </w:numPr>
        <w:spacing w:after="0"/>
        <w:ind w:left="567" w:hanging="283"/>
        <w:jc w:val="both"/>
        <w:rPr>
          <w:rFonts w:ascii="Tahoma" w:hAnsi="Tahoma" w:cs="Tahoma"/>
          <w:b/>
          <w:u w:val="single"/>
        </w:rPr>
      </w:pPr>
      <w:r w:rsidRPr="00CE008A">
        <w:rPr>
          <w:rFonts w:ascii="Tahoma" w:hAnsi="Tahoma" w:cs="Tahoma"/>
          <w:b/>
          <w:u w:val="single"/>
        </w:rPr>
        <w:t>Biblioteka Centrum Kultury w Bodzanowie</w:t>
      </w:r>
    </w:p>
    <w:p w:rsidR="00CE008A" w:rsidRPr="00CE008A"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ul. Miodowa 17, Chodkowo-Działki, 09-470 Bodzanów</w:t>
      </w:r>
    </w:p>
    <w:p w:rsidR="00CE008A" w:rsidRPr="00CE008A"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Regon: 384273878</w:t>
      </w:r>
    </w:p>
    <w:p w:rsidR="00CE008A" w:rsidRPr="00CE008A"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wraz z filią w Miszewie Murowanym</w:t>
      </w:r>
    </w:p>
    <w:p w:rsidR="00CD0F1B" w:rsidRPr="00C64049"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09-471 Miszewo Murowane, ul. Południowa 2</w:t>
      </w:r>
    </w:p>
    <w:p w:rsidR="00CD0F1B" w:rsidRPr="00C31032" w:rsidRDefault="00CD0F1B" w:rsidP="00CD0F1B">
      <w:pPr>
        <w:pStyle w:val="Akapitzlist"/>
        <w:spacing w:after="0"/>
        <w:ind w:left="851" w:hanging="284"/>
        <w:jc w:val="both"/>
        <w:rPr>
          <w:rFonts w:ascii="Tahoma" w:hAnsi="Tahoma" w:cs="Tahoma"/>
        </w:rPr>
      </w:pPr>
    </w:p>
    <w:p w:rsidR="00CD0F1B" w:rsidRDefault="00CD0F1B" w:rsidP="00CD0F1B">
      <w:pPr>
        <w:pStyle w:val="Akapitzlist"/>
        <w:spacing w:after="0"/>
        <w:ind w:left="851" w:hanging="284"/>
        <w:jc w:val="both"/>
        <w:rPr>
          <w:rFonts w:ascii="Tahoma" w:hAnsi="Tahoma" w:cs="Tahoma"/>
        </w:rPr>
      </w:pPr>
      <w:r w:rsidRPr="00F441B3">
        <w:rPr>
          <w:rFonts w:ascii="Tahoma" w:hAnsi="Tahoma" w:cs="Tahoma"/>
        </w:rPr>
        <w:t xml:space="preserve">Liczba pracowników: </w:t>
      </w:r>
      <w:r w:rsidR="00CE008A">
        <w:rPr>
          <w:rFonts w:ascii="Tahoma" w:hAnsi="Tahoma" w:cs="Tahoma"/>
        </w:rPr>
        <w:t>4</w:t>
      </w:r>
    </w:p>
    <w:p w:rsidR="00CD0F1B" w:rsidRPr="00C31032" w:rsidRDefault="00CD0F1B" w:rsidP="00CD0F1B">
      <w:pPr>
        <w:pStyle w:val="Akapitzlist"/>
        <w:spacing w:after="0"/>
        <w:ind w:left="851" w:hanging="284"/>
        <w:jc w:val="both"/>
        <w:rPr>
          <w:rFonts w:ascii="Tahoma" w:hAnsi="Tahoma" w:cs="Tahoma"/>
        </w:rPr>
      </w:pPr>
    </w:p>
    <w:p w:rsidR="00CD0F1B" w:rsidRPr="00C31032" w:rsidRDefault="00CD0F1B" w:rsidP="00850478">
      <w:pPr>
        <w:pStyle w:val="Akapitzlist"/>
        <w:numPr>
          <w:ilvl w:val="2"/>
          <w:numId w:val="12"/>
        </w:numPr>
        <w:tabs>
          <w:tab w:val="clear" w:pos="644"/>
        </w:tabs>
        <w:spacing w:after="0"/>
        <w:ind w:left="567" w:hanging="77"/>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rsidR="00CD0F1B" w:rsidRDefault="00CD0F1B" w:rsidP="00CD0F1B">
      <w:pPr>
        <w:spacing w:after="0"/>
        <w:ind w:left="851" w:hanging="284"/>
        <w:jc w:val="both"/>
        <w:rPr>
          <w:rFonts w:ascii="Tahoma" w:hAnsi="Tahoma" w:cs="Tahoma"/>
          <w:b/>
        </w:rPr>
      </w:pPr>
    </w:p>
    <w:p w:rsidR="00CD0F1B" w:rsidRDefault="00CD0F1B" w:rsidP="00CD0F1B">
      <w:pPr>
        <w:spacing w:after="0"/>
        <w:ind w:left="851" w:hanging="284"/>
        <w:jc w:val="both"/>
        <w:rPr>
          <w:rFonts w:ascii="Tahoma" w:hAnsi="Tahoma" w:cs="Tahoma"/>
          <w:b/>
        </w:rPr>
      </w:pPr>
      <w:r w:rsidRPr="00C31032">
        <w:rPr>
          <w:rFonts w:ascii="Tahoma" w:hAnsi="Tahoma" w:cs="Tahoma"/>
          <w:b/>
        </w:rPr>
        <w:t>Przedmiot ubezpieczenia</w:t>
      </w:r>
    </w:p>
    <w:p w:rsidR="00EF46A8" w:rsidRPr="00CE008A" w:rsidRDefault="00EF46A8" w:rsidP="00CE008A">
      <w:pPr>
        <w:spacing w:after="0"/>
        <w:jc w:val="both"/>
        <w:rPr>
          <w:rFonts w:ascii="Tahoma" w:hAnsi="Tahoma" w:cs="Tahoma"/>
          <w:b/>
        </w:rPr>
      </w:pPr>
    </w:p>
    <w:p w:rsidR="00CD0F1B" w:rsidRPr="00F441B3" w:rsidRDefault="00CD0F1B" w:rsidP="00850478">
      <w:pPr>
        <w:pStyle w:val="Akapitzlist"/>
        <w:numPr>
          <w:ilvl w:val="3"/>
          <w:numId w:val="12"/>
        </w:numPr>
        <w:tabs>
          <w:tab w:val="clear" w:pos="2880"/>
        </w:tabs>
        <w:spacing w:after="0"/>
        <w:ind w:left="567" w:hanging="283"/>
        <w:jc w:val="both"/>
        <w:rPr>
          <w:rFonts w:ascii="Tahoma" w:hAnsi="Tahoma" w:cs="Tahoma"/>
          <w:b/>
        </w:rPr>
      </w:pPr>
      <w:r w:rsidRPr="00F441B3">
        <w:rPr>
          <w:rFonts w:ascii="Tahoma" w:hAnsi="Tahoma" w:cs="Tahoma"/>
          <w:b/>
        </w:rPr>
        <w:t xml:space="preserve">Maszyny, urządzenia, wyposażenie </w:t>
      </w:r>
    </w:p>
    <w:p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wartość księgowa brutto,</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sumy stałe, </w:t>
      </w:r>
    </w:p>
    <w:p w:rsidR="00CD0F1B" w:rsidRPr="00F441B3"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sidR="00CE008A" w:rsidRPr="00CE008A">
        <w:rPr>
          <w:rFonts w:ascii="Tahoma" w:hAnsi="Tahoma" w:cs="Tahoma"/>
          <w:b/>
        </w:rPr>
        <w:t>474.119,31 zł</w:t>
      </w:r>
    </w:p>
    <w:p w:rsidR="00CD0F1B" w:rsidRPr="00F441B3" w:rsidRDefault="00CD0F1B" w:rsidP="00CD0F1B">
      <w:pPr>
        <w:spacing w:after="0"/>
        <w:ind w:left="851" w:hanging="284"/>
        <w:jc w:val="both"/>
        <w:rPr>
          <w:rFonts w:ascii="Tahoma" w:hAnsi="Tahoma" w:cs="Tahoma"/>
          <w:b/>
        </w:rPr>
      </w:pPr>
    </w:p>
    <w:p w:rsidR="00CD0F1B" w:rsidRPr="00F441B3" w:rsidRDefault="00CD0F1B" w:rsidP="00850478">
      <w:pPr>
        <w:pStyle w:val="Akapitzlist"/>
        <w:numPr>
          <w:ilvl w:val="3"/>
          <w:numId w:val="12"/>
        </w:numPr>
        <w:tabs>
          <w:tab w:val="clear" w:pos="2880"/>
        </w:tabs>
        <w:spacing w:after="0"/>
        <w:ind w:left="567" w:hanging="283"/>
        <w:jc w:val="both"/>
        <w:rPr>
          <w:rFonts w:ascii="Tahoma" w:hAnsi="Tahoma" w:cs="Tahoma"/>
          <w:b/>
        </w:rPr>
      </w:pPr>
      <w:r w:rsidRPr="00F441B3">
        <w:rPr>
          <w:rFonts w:ascii="Tahoma" w:hAnsi="Tahoma" w:cs="Tahoma"/>
          <w:b/>
        </w:rPr>
        <w:t>Mienie pracownicze</w:t>
      </w:r>
    </w:p>
    <w:p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rsidR="00CD0F1B"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sidR="00CE008A">
        <w:rPr>
          <w:rFonts w:ascii="Tahoma" w:hAnsi="Tahoma" w:cs="Tahoma"/>
          <w:b/>
        </w:rPr>
        <w:t>5</w:t>
      </w:r>
      <w:r w:rsidRPr="00F441B3">
        <w:rPr>
          <w:rFonts w:ascii="Tahoma" w:hAnsi="Tahoma" w:cs="Tahoma"/>
          <w:b/>
        </w:rPr>
        <w:t>.000,00 zł</w:t>
      </w:r>
    </w:p>
    <w:p w:rsidR="0032067E" w:rsidRDefault="0032067E" w:rsidP="00CE008A">
      <w:pPr>
        <w:spacing w:after="0"/>
        <w:jc w:val="both"/>
        <w:rPr>
          <w:rFonts w:ascii="Tahoma" w:hAnsi="Tahoma" w:cs="Tahoma"/>
          <w:b/>
        </w:rPr>
      </w:pPr>
    </w:p>
    <w:p w:rsidR="00CE008A" w:rsidRPr="00CE008A" w:rsidRDefault="00CE008A" w:rsidP="00850478">
      <w:pPr>
        <w:pStyle w:val="Akapitzlist"/>
        <w:numPr>
          <w:ilvl w:val="6"/>
          <w:numId w:val="22"/>
        </w:numPr>
        <w:spacing w:after="0"/>
        <w:ind w:left="567" w:hanging="283"/>
        <w:jc w:val="both"/>
        <w:rPr>
          <w:rFonts w:ascii="Tahoma" w:hAnsi="Tahoma" w:cs="Tahoma"/>
          <w:b/>
          <w:u w:val="single"/>
        </w:rPr>
      </w:pPr>
      <w:r w:rsidRPr="00CE008A">
        <w:rPr>
          <w:rFonts w:ascii="Tahoma" w:hAnsi="Tahoma" w:cs="Tahoma"/>
          <w:b/>
          <w:u w:val="single"/>
        </w:rPr>
        <w:t>Wodociągi i Kanalizacja Gminy Bodzanów</w:t>
      </w:r>
    </w:p>
    <w:p w:rsidR="00CE008A" w:rsidRPr="00CE008A"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ul. Bankowa 7, Chodkowo, 09-470 Bodzanów</w:t>
      </w:r>
    </w:p>
    <w:p w:rsidR="00EF46A8" w:rsidRPr="00C64049" w:rsidRDefault="00CE008A" w:rsidP="00CE008A">
      <w:pPr>
        <w:pStyle w:val="Akapitzlist"/>
        <w:spacing w:after="0"/>
        <w:ind w:left="567"/>
        <w:jc w:val="both"/>
        <w:rPr>
          <w:rFonts w:ascii="Tahoma" w:hAnsi="Tahoma" w:cs="Tahoma"/>
          <w:b/>
          <w:u w:val="single"/>
        </w:rPr>
      </w:pPr>
      <w:r w:rsidRPr="00CE008A">
        <w:rPr>
          <w:rFonts w:ascii="Tahoma" w:hAnsi="Tahoma" w:cs="Tahoma"/>
          <w:b/>
          <w:u w:val="single"/>
        </w:rPr>
        <w:t>Regon: 382083613</w:t>
      </w:r>
    </w:p>
    <w:p w:rsidR="00EF46A8" w:rsidRPr="00C31032" w:rsidRDefault="00EF46A8" w:rsidP="00EF46A8">
      <w:pPr>
        <w:pStyle w:val="Akapitzlist"/>
        <w:spacing w:after="0"/>
        <w:ind w:left="851" w:hanging="284"/>
        <w:jc w:val="both"/>
        <w:rPr>
          <w:rFonts w:ascii="Tahoma" w:hAnsi="Tahoma" w:cs="Tahoma"/>
        </w:rPr>
      </w:pPr>
    </w:p>
    <w:p w:rsidR="00EF46A8" w:rsidRDefault="00EF46A8" w:rsidP="00EF46A8">
      <w:pPr>
        <w:pStyle w:val="Akapitzlist"/>
        <w:spacing w:after="0"/>
        <w:ind w:left="851" w:hanging="284"/>
        <w:jc w:val="both"/>
        <w:rPr>
          <w:rFonts w:ascii="Tahoma" w:hAnsi="Tahoma" w:cs="Tahoma"/>
        </w:rPr>
      </w:pPr>
      <w:r w:rsidRPr="00F441B3">
        <w:rPr>
          <w:rFonts w:ascii="Tahoma" w:hAnsi="Tahoma" w:cs="Tahoma"/>
        </w:rPr>
        <w:t xml:space="preserve">Liczba pracowników: </w:t>
      </w:r>
      <w:r>
        <w:rPr>
          <w:rFonts w:ascii="Tahoma" w:hAnsi="Tahoma" w:cs="Tahoma"/>
        </w:rPr>
        <w:t>1</w:t>
      </w:r>
      <w:r w:rsidR="00CE008A">
        <w:rPr>
          <w:rFonts w:ascii="Tahoma" w:hAnsi="Tahoma" w:cs="Tahoma"/>
        </w:rPr>
        <w:t>1</w:t>
      </w:r>
    </w:p>
    <w:p w:rsidR="00EF46A8" w:rsidRPr="00C31032" w:rsidRDefault="00EF46A8" w:rsidP="00EF46A8">
      <w:pPr>
        <w:pStyle w:val="Akapitzlist"/>
        <w:spacing w:after="0"/>
        <w:ind w:left="851" w:hanging="284"/>
        <w:jc w:val="both"/>
        <w:rPr>
          <w:rFonts w:ascii="Tahoma" w:hAnsi="Tahoma" w:cs="Tahoma"/>
        </w:rPr>
      </w:pPr>
    </w:p>
    <w:p w:rsidR="00EF46A8" w:rsidRPr="00C31032" w:rsidRDefault="00EF46A8" w:rsidP="00EF46A8">
      <w:pPr>
        <w:pStyle w:val="Akapitzlist"/>
        <w:numPr>
          <w:ilvl w:val="2"/>
          <w:numId w:val="1"/>
        </w:numPr>
        <w:spacing w:after="0"/>
        <w:ind w:left="567" w:hanging="283"/>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rsidR="00EF46A8" w:rsidRDefault="00EF46A8" w:rsidP="00EF46A8">
      <w:pPr>
        <w:spacing w:after="0"/>
        <w:ind w:left="851" w:hanging="284"/>
        <w:jc w:val="both"/>
        <w:rPr>
          <w:rFonts w:ascii="Tahoma" w:hAnsi="Tahoma" w:cs="Tahoma"/>
          <w:b/>
        </w:rPr>
      </w:pPr>
    </w:p>
    <w:p w:rsidR="00EF46A8" w:rsidRDefault="00EF46A8" w:rsidP="00EF46A8">
      <w:pPr>
        <w:spacing w:after="0"/>
        <w:ind w:left="851" w:hanging="284"/>
        <w:jc w:val="both"/>
        <w:rPr>
          <w:rFonts w:ascii="Tahoma" w:hAnsi="Tahoma" w:cs="Tahoma"/>
          <w:b/>
        </w:rPr>
      </w:pPr>
      <w:r w:rsidRPr="00C31032">
        <w:rPr>
          <w:rFonts w:ascii="Tahoma" w:hAnsi="Tahoma" w:cs="Tahoma"/>
          <w:b/>
        </w:rPr>
        <w:t>Przedmiot ubezpieczenia</w:t>
      </w:r>
    </w:p>
    <w:p w:rsidR="00EF46A8" w:rsidRPr="00CE008A" w:rsidRDefault="00EF46A8" w:rsidP="00CE008A">
      <w:pPr>
        <w:spacing w:after="0"/>
        <w:jc w:val="both"/>
        <w:rPr>
          <w:rFonts w:ascii="Tahoma" w:hAnsi="Tahoma" w:cs="Tahoma"/>
          <w:b/>
        </w:rPr>
      </w:pPr>
    </w:p>
    <w:p w:rsidR="00EF46A8" w:rsidRPr="00F441B3" w:rsidRDefault="00EF46A8" w:rsidP="00EF46A8">
      <w:pPr>
        <w:pStyle w:val="Akapitzlist"/>
        <w:numPr>
          <w:ilvl w:val="3"/>
          <w:numId w:val="1"/>
        </w:numPr>
        <w:spacing w:after="0"/>
        <w:ind w:left="567" w:hanging="283"/>
        <w:jc w:val="both"/>
        <w:rPr>
          <w:rFonts w:ascii="Tahoma" w:hAnsi="Tahoma" w:cs="Tahoma"/>
          <w:b/>
        </w:rPr>
      </w:pPr>
      <w:r w:rsidRPr="00F441B3">
        <w:rPr>
          <w:rFonts w:ascii="Tahoma" w:hAnsi="Tahoma" w:cs="Tahoma"/>
          <w:b/>
        </w:rPr>
        <w:t xml:space="preserve">Maszyny, urządzenia, wyposażenie </w:t>
      </w:r>
    </w:p>
    <w:p w:rsidR="00EF46A8" w:rsidRPr="00F441B3" w:rsidRDefault="00EF46A8" w:rsidP="00EF46A8">
      <w:pPr>
        <w:spacing w:after="0"/>
        <w:ind w:left="851" w:hanging="284"/>
        <w:jc w:val="both"/>
        <w:rPr>
          <w:rFonts w:ascii="Tahoma" w:hAnsi="Tahoma" w:cs="Tahoma"/>
        </w:rPr>
      </w:pPr>
      <w:r w:rsidRPr="00F441B3">
        <w:rPr>
          <w:rFonts w:ascii="Tahoma" w:hAnsi="Tahoma" w:cs="Tahoma"/>
        </w:rPr>
        <w:t>- rodzaj wartości: wartość księgowa brutto,</w:t>
      </w:r>
    </w:p>
    <w:p w:rsidR="00EF46A8" w:rsidRPr="00F441B3" w:rsidRDefault="00EF46A8" w:rsidP="00EF46A8">
      <w:pPr>
        <w:spacing w:after="0"/>
        <w:ind w:left="851" w:hanging="284"/>
        <w:jc w:val="both"/>
        <w:rPr>
          <w:rFonts w:ascii="Tahoma" w:hAnsi="Tahoma" w:cs="Tahoma"/>
        </w:rPr>
      </w:pPr>
      <w:r w:rsidRPr="00F441B3">
        <w:rPr>
          <w:rFonts w:ascii="Tahoma" w:hAnsi="Tahoma" w:cs="Tahoma"/>
        </w:rPr>
        <w:t xml:space="preserve">- system ubezpieczenia: na sumy stałe, </w:t>
      </w:r>
    </w:p>
    <w:p w:rsidR="00EF46A8" w:rsidRDefault="00EF46A8" w:rsidP="00EF46A8">
      <w:pPr>
        <w:spacing w:after="0"/>
        <w:ind w:left="709" w:hanging="142"/>
        <w:jc w:val="both"/>
        <w:rPr>
          <w:rFonts w:ascii="Tahoma" w:hAnsi="Tahoma" w:cs="Tahoma"/>
          <w:b/>
        </w:rPr>
      </w:pPr>
      <w:r w:rsidRPr="00F441B3">
        <w:rPr>
          <w:rFonts w:ascii="Tahoma" w:hAnsi="Tahoma" w:cs="Tahoma"/>
          <w:b/>
        </w:rPr>
        <w:tab/>
        <w:t xml:space="preserve">suma ubezpieczenia: </w:t>
      </w:r>
      <w:r w:rsidR="00CE008A" w:rsidRPr="00CE008A">
        <w:rPr>
          <w:rFonts w:ascii="Tahoma" w:hAnsi="Tahoma" w:cs="Tahoma"/>
          <w:b/>
        </w:rPr>
        <w:t>129.209,57 zł</w:t>
      </w:r>
    </w:p>
    <w:p w:rsidR="00EF46A8" w:rsidRPr="00F441B3" w:rsidRDefault="00EF46A8" w:rsidP="00EF46A8">
      <w:pPr>
        <w:spacing w:after="0"/>
        <w:ind w:left="709" w:hanging="142"/>
        <w:jc w:val="both"/>
        <w:rPr>
          <w:rFonts w:ascii="Tahoma" w:hAnsi="Tahoma" w:cs="Tahoma"/>
          <w:b/>
        </w:rPr>
      </w:pPr>
    </w:p>
    <w:p w:rsidR="00EF46A8" w:rsidRPr="00F441B3" w:rsidRDefault="00EF46A8" w:rsidP="00EF46A8">
      <w:pPr>
        <w:pStyle w:val="Akapitzlist"/>
        <w:numPr>
          <w:ilvl w:val="3"/>
          <w:numId w:val="1"/>
        </w:numPr>
        <w:spacing w:after="0"/>
        <w:ind w:left="567" w:hanging="283"/>
        <w:jc w:val="both"/>
        <w:rPr>
          <w:rFonts w:ascii="Tahoma" w:hAnsi="Tahoma" w:cs="Tahoma"/>
          <w:b/>
        </w:rPr>
      </w:pPr>
      <w:r w:rsidRPr="00F441B3">
        <w:rPr>
          <w:rFonts w:ascii="Tahoma" w:hAnsi="Tahoma" w:cs="Tahoma"/>
          <w:b/>
        </w:rPr>
        <w:t>Mienie pracownicze</w:t>
      </w:r>
    </w:p>
    <w:p w:rsidR="00EF46A8" w:rsidRPr="00F441B3" w:rsidRDefault="00EF46A8" w:rsidP="00EF46A8">
      <w:pPr>
        <w:spacing w:after="0"/>
        <w:ind w:left="851" w:hanging="284"/>
        <w:jc w:val="both"/>
        <w:rPr>
          <w:rFonts w:ascii="Tahoma" w:hAnsi="Tahoma" w:cs="Tahoma"/>
        </w:rPr>
      </w:pPr>
      <w:r w:rsidRPr="00F441B3">
        <w:rPr>
          <w:rFonts w:ascii="Tahoma" w:hAnsi="Tahoma" w:cs="Tahoma"/>
        </w:rPr>
        <w:t xml:space="preserve">- system ubezpieczenia: na pierwsze ryzyko, </w:t>
      </w:r>
    </w:p>
    <w:p w:rsidR="00EF46A8" w:rsidRDefault="00EF46A8" w:rsidP="00EF46A8">
      <w:pPr>
        <w:spacing w:after="0"/>
        <w:ind w:left="709" w:hanging="142"/>
        <w:jc w:val="both"/>
        <w:rPr>
          <w:rFonts w:ascii="Tahoma" w:hAnsi="Tahoma" w:cs="Tahoma"/>
          <w:b/>
        </w:rPr>
      </w:pPr>
      <w:r w:rsidRPr="00F441B3">
        <w:rPr>
          <w:rFonts w:ascii="Tahoma" w:hAnsi="Tahoma" w:cs="Tahoma"/>
          <w:b/>
        </w:rPr>
        <w:tab/>
        <w:t xml:space="preserve">suma ubezpieczenia: </w:t>
      </w:r>
      <w:r w:rsidR="00CE008A">
        <w:rPr>
          <w:rFonts w:ascii="Tahoma" w:hAnsi="Tahoma" w:cs="Tahoma"/>
          <w:b/>
        </w:rPr>
        <w:t>5</w:t>
      </w:r>
      <w:r w:rsidRPr="00F441B3">
        <w:rPr>
          <w:rFonts w:ascii="Tahoma" w:hAnsi="Tahoma" w:cs="Tahoma"/>
          <w:b/>
        </w:rPr>
        <w:t>.000,00 zł</w:t>
      </w:r>
    </w:p>
    <w:p w:rsidR="00EF46A8" w:rsidRDefault="00EF46A8" w:rsidP="00EF46A8">
      <w:pPr>
        <w:spacing w:after="0"/>
        <w:ind w:left="709" w:hanging="142"/>
        <w:jc w:val="both"/>
        <w:rPr>
          <w:rFonts w:ascii="Tahoma" w:hAnsi="Tahoma" w:cs="Tahoma"/>
          <w:b/>
        </w:rPr>
      </w:pPr>
    </w:p>
    <w:p w:rsidR="00EF46A8" w:rsidRPr="000C75D6" w:rsidRDefault="00EF46A8" w:rsidP="00EF46A8">
      <w:pPr>
        <w:spacing w:after="0"/>
        <w:ind w:left="426" w:hanging="142"/>
        <w:jc w:val="both"/>
        <w:rPr>
          <w:rFonts w:ascii="Tahoma" w:hAnsi="Tahoma" w:cs="Tahoma"/>
          <w:b/>
        </w:rPr>
      </w:pPr>
      <w:r w:rsidRPr="000C75D6">
        <w:rPr>
          <w:rFonts w:ascii="Tahoma" w:hAnsi="Tahoma" w:cs="Tahoma"/>
          <w:b/>
        </w:rPr>
        <w:t>I</w:t>
      </w:r>
      <w:r>
        <w:rPr>
          <w:rFonts w:ascii="Tahoma" w:hAnsi="Tahoma" w:cs="Tahoma"/>
          <w:b/>
        </w:rPr>
        <w:t>I.</w:t>
      </w:r>
      <w:r w:rsidRPr="000C75D6">
        <w:rPr>
          <w:rFonts w:ascii="Tahoma" w:hAnsi="Tahoma" w:cs="Tahoma"/>
          <w:b/>
        </w:rPr>
        <w:t xml:space="preserve"> Ubezpieczenie sprzętu elektronicznego od wszystkich ryzyk</w:t>
      </w:r>
    </w:p>
    <w:p w:rsidR="00EF46A8" w:rsidRPr="000C75D6" w:rsidRDefault="00EF46A8" w:rsidP="00EF46A8">
      <w:pPr>
        <w:spacing w:after="0"/>
        <w:ind w:left="709" w:hanging="142"/>
        <w:jc w:val="both"/>
        <w:rPr>
          <w:rFonts w:ascii="Tahoma" w:hAnsi="Tahoma" w:cs="Tahoma"/>
          <w:b/>
        </w:rPr>
      </w:pPr>
    </w:p>
    <w:p w:rsidR="00EF46A8" w:rsidRPr="000C75D6" w:rsidRDefault="00EF46A8" w:rsidP="00EF46A8">
      <w:pPr>
        <w:spacing w:after="0"/>
        <w:ind w:left="709" w:hanging="142"/>
        <w:jc w:val="both"/>
        <w:rPr>
          <w:rFonts w:ascii="Tahoma" w:hAnsi="Tahoma" w:cs="Tahoma"/>
        </w:rPr>
      </w:pPr>
      <w:r w:rsidRPr="000C75D6">
        <w:rPr>
          <w:rFonts w:ascii="Tahoma" w:hAnsi="Tahoma" w:cs="Tahoma"/>
        </w:rPr>
        <w:t>- rodzaj wartości: zgodnie z wykazem,</w:t>
      </w:r>
    </w:p>
    <w:p w:rsidR="00EF46A8" w:rsidRPr="00F441B3" w:rsidRDefault="00EF46A8" w:rsidP="00EF46A8">
      <w:pPr>
        <w:spacing w:after="0"/>
        <w:ind w:left="709" w:hanging="142"/>
        <w:jc w:val="both"/>
        <w:rPr>
          <w:rFonts w:ascii="Tahoma" w:hAnsi="Tahoma" w:cs="Tahoma"/>
          <w:b/>
        </w:rPr>
      </w:pPr>
      <w:r w:rsidRPr="00F441B3">
        <w:rPr>
          <w:rFonts w:ascii="Tahoma" w:hAnsi="Tahoma" w:cs="Tahoma"/>
        </w:rPr>
        <w:t>- wykaz sprzętu elektronicznego stanowi</w:t>
      </w:r>
      <w:r w:rsidRPr="00F441B3">
        <w:rPr>
          <w:rFonts w:ascii="Tahoma" w:hAnsi="Tahoma" w:cs="Tahoma"/>
          <w:b/>
        </w:rPr>
        <w:t xml:space="preserve"> Załącznik nr </w:t>
      </w:r>
      <w:r>
        <w:rPr>
          <w:rFonts w:ascii="Tahoma" w:hAnsi="Tahoma" w:cs="Tahoma"/>
          <w:b/>
        </w:rPr>
        <w:t>8</w:t>
      </w:r>
      <w:r w:rsidRPr="00F441B3">
        <w:rPr>
          <w:rFonts w:ascii="Tahoma" w:hAnsi="Tahoma" w:cs="Tahoma"/>
          <w:b/>
        </w:rPr>
        <w:t>C,</w:t>
      </w:r>
    </w:p>
    <w:p w:rsidR="002F3343" w:rsidRDefault="00EF46A8" w:rsidP="00EF46A8">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stacjonarnego</w:t>
      </w:r>
      <w:r w:rsidRPr="00F441B3">
        <w:rPr>
          <w:rFonts w:ascii="Tahoma" w:hAnsi="Tahoma" w:cs="Tahoma"/>
          <w:b/>
        </w:rPr>
        <w:t xml:space="preserve">: </w:t>
      </w:r>
      <w:r w:rsidR="00CE008A" w:rsidRPr="00CE008A">
        <w:rPr>
          <w:rFonts w:ascii="Tahoma" w:hAnsi="Tahoma" w:cs="Tahoma"/>
          <w:b/>
        </w:rPr>
        <w:t>14.859,00 zł</w:t>
      </w:r>
    </w:p>
    <w:p w:rsidR="00EF46A8" w:rsidRDefault="00EF46A8" w:rsidP="00EF46A8">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przenośnego</w:t>
      </w:r>
      <w:r w:rsidRPr="00F441B3">
        <w:rPr>
          <w:rFonts w:ascii="Tahoma" w:hAnsi="Tahoma" w:cs="Tahoma"/>
          <w:b/>
        </w:rPr>
        <w:t xml:space="preserve">: </w:t>
      </w:r>
      <w:r w:rsidR="00CE008A" w:rsidRPr="00CE008A">
        <w:rPr>
          <w:rFonts w:ascii="Tahoma" w:hAnsi="Tahoma" w:cs="Tahoma"/>
          <w:b/>
        </w:rPr>
        <w:t>12.854,24 zł</w:t>
      </w:r>
    </w:p>
    <w:p w:rsidR="00CE008A" w:rsidRDefault="00CE008A" w:rsidP="00CE008A">
      <w:pPr>
        <w:spacing w:after="0"/>
        <w:ind w:left="851" w:hanging="142"/>
        <w:jc w:val="both"/>
        <w:rPr>
          <w:rFonts w:ascii="Tahoma" w:hAnsi="Tahoma" w:cs="Tahoma"/>
          <w:b/>
        </w:rPr>
      </w:pPr>
    </w:p>
    <w:p w:rsidR="00CE008A" w:rsidRDefault="00CE008A" w:rsidP="00850478">
      <w:pPr>
        <w:pStyle w:val="Akapitzlist"/>
        <w:numPr>
          <w:ilvl w:val="6"/>
          <w:numId w:val="22"/>
        </w:numPr>
        <w:spacing w:after="0"/>
        <w:ind w:left="567" w:hanging="283"/>
        <w:jc w:val="both"/>
        <w:rPr>
          <w:rFonts w:ascii="Tahoma" w:hAnsi="Tahoma" w:cs="Tahoma"/>
          <w:b/>
          <w:u w:val="single"/>
        </w:rPr>
      </w:pPr>
      <w:r w:rsidRPr="005760A1">
        <w:rPr>
          <w:rFonts w:ascii="Tahoma" w:hAnsi="Tahoma" w:cs="Tahoma"/>
          <w:b/>
          <w:u w:val="single"/>
        </w:rPr>
        <w:t>Gminny Ośrodek Pomocy Społecznej</w:t>
      </w:r>
    </w:p>
    <w:p w:rsidR="00CE008A" w:rsidRDefault="00CE008A" w:rsidP="00CE008A">
      <w:pPr>
        <w:pStyle w:val="Akapitzlist"/>
        <w:spacing w:after="0"/>
        <w:ind w:left="567"/>
        <w:jc w:val="both"/>
        <w:rPr>
          <w:rFonts w:ascii="Tahoma" w:hAnsi="Tahoma" w:cs="Tahoma"/>
          <w:b/>
          <w:u w:val="single"/>
        </w:rPr>
      </w:pPr>
      <w:r w:rsidRPr="005760A1">
        <w:rPr>
          <w:rFonts w:ascii="Tahoma" w:hAnsi="Tahoma" w:cs="Tahoma"/>
          <w:b/>
          <w:u w:val="single"/>
        </w:rPr>
        <w:t>ul. Bankowa 7, Chodkowo, 09-470 Bodzanów</w:t>
      </w:r>
    </w:p>
    <w:p w:rsidR="00CE008A" w:rsidRPr="005760A1" w:rsidRDefault="00CE008A" w:rsidP="00CE008A">
      <w:pPr>
        <w:pStyle w:val="Akapitzlist"/>
        <w:spacing w:after="0"/>
        <w:ind w:left="567"/>
        <w:jc w:val="both"/>
        <w:rPr>
          <w:rFonts w:ascii="Tahoma" w:hAnsi="Tahoma" w:cs="Tahoma"/>
          <w:b/>
          <w:u w:val="single"/>
        </w:rPr>
      </w:pPr>
      <w:r w:rsidRPr="005760A1">
        <w:rPr>
          <w:rFonts w:ascii="Tahoma" w:hAnsi="Tahoma" w:cs="Tahoma"/>
          <w:b/>
          <w:u w:val="single"/>
        </w:rPr>
        <w:t>Regon: 610009316</w:t>
      </w:r>
    </w:p>
    <w:p w:rsidR="00CE008A" w:rsidRPr="00C31032" w:rsidRDefault="00CE008A" w:rsidP="00CE008A">
      <w:pPr>
        <w:pStyle w:val="Akapitzlist"/>
        <w:spacing w:after="0"/>
        <w:ind w:left="851" w:hanging="284"/>
        <w:jc w:val="both"/>
        <w:rPr>
          <w:rFonts w:ascii="Tahoma" w:hAnsi="Tahoma" w:cs="Tahoma"/>
        </w:rPr>
      </w:pPr>
    </w:p>
    <w:p w:rsidR="00CE008A" w:rsidRDefault="00CE008A" w:rsidP="00CE008A">
      <w:pPr>
        <w:pStyle w:val="Akapitzlist"/>
        <w:spacing w:after="0"/>
        <w:ind w:left="851" w:hanging="284"/>
        <w:jc w:val="both"/>
        <w:rPr>
          <w:rFonts w:ascii="Tahoma" w:hAnsi="Tahoma" w:cs="Tahoma"/>
        </w:rPr>
      </w:pPr>
      <w:r w:rsidRPr="00F441B3">
        <w:rPr>
          <w:rFonts w:ascii="Tahoma" w:hAnsi="Tahoma" w:cs="Tahoma"/>
        </w:rPr>
        <w:t>Liczba pracowników:</w:t>
      </w:r>
      <w:r>
        <w:rPr>
          <w:rFonts w:ascii="Tahoma" w:hAnsi="Tahoma" w:cs="Tahoma"/>
        </w:rPr>
        <w:t xml:space="preserve"> 13</w:t>
      </w:r>
    </w:p>
    <w:p w:rsidR="00CE008A" w:rsidRPr="00C31032" w:rsidRDefault="00CE008A" w:rsidP="00CE008A">
      <w:pPr>
        <w:pStyle w:val="Akapitzlist"/>
        <w:spacing w:after="0"/>
        <w:ind w:left="851" w:hanging="284"/>
        <w:jc w:val="both"/>
        <w:rPr>
          <w:rFonts w:ascii="Tahoma" w:hAnsi="Tahoma" w:cs="Tahoma"/>
        </w:rPr>
      </w:pPr>
    </w:p>
    <w:p w:rsidR="00CE008A" w:rsidRPr="005760A1" w:rsidRDefault="00CE008A" w:rsidP="00850478">
      <w:pPr>
        <w:pStyle w:val="Akapitzlist"/>
        <w:numPr>
          <w:ilvl w:val="0"/>
          <w:numId w:val="29"/>
        </w:numPr>
        <w:spacing w:after="0"/>
        <w:ind w:left="567" w:hanging="207"/>
        <w:jc w:val="both"/>
        <w:rPr>
          <w:rFonts w:ascii="Tahoma" w:hAnsi="Tahoma" w:cs="Tahoma"/>
          <w:b/>
        </w:rPr>
      </w:pPr>
      <w:r w:rsidRPr="005760A1">
        <w:rPr>
          <w:rFonts w:ascii="Tahoma" w:hAnsi="Tahoma" w:cs="Tahoma"/>
          <w:b/>
        </w:rPr>
        <w:t xml:space="preserve">Ubezpieczenie mienia od wszystkich ryzyk </w:t>
      </w:r>
    </w:p>
    <w:p w:rsidR="00CE008A" w:rsidRDefault="00CE008A" w:rsidP="00CE008A">
      <w:pPr>
        <w:spacing w:after="0"/>
        <w:ind w:left="851" w:hanging="284"/>
        <w:jc w:val="both"/>
        <w:rPr>
          <w:rFonts w:ascii="Tahoma" w:hAnsi="Tahoma" w:cs="Tahoma"/>
          <w:b/>
        </w:rPr>
      </w:pPr>
    </w:p>
    <w:p w:rsidR="00CE008A" w:rsidRPr="00D0696B" w:rsidRDefault="00CE008A" w:rsidP="00CE008A">
      <w:pPr>
        <w:spacing w:after="0"/>
        <w:ind w:left="851" w:hanging="284"/>
        <w:jc w:val="both"/>
        <w:rPr>
          <w:rFonts w:ascii="Tahoma" w:hAnsi="Tahoma" w:cs="Tahoma"/>
          <w:b/>
        </w:rPr>
      </w:pPr>
      <w:r w:rsidRPr="00D0696B">
        <w:rPr>
          <w:rFonts w:ascii="Tahoma" w:hAnsi="Tahoma" w:cs="Tahoma"/>
          <w:b/>
        </w:rPr>
        <w:t>Przedmiot ubezpieczenia</w:t>
      </w:r>
    </w:p>
    <w:p w:rsidR="00CE008A" w:rsidRPr="00D0696B" w:rsidRDefault="00CE008A" w:rsidP="00CE008A">
      <w:pPr>
        <w:spacing w:after="0"/>
        <w:jc w:val="both"/>
        <w:rPr>
          <w:rFonts w:ascii="Tahoma" w:hAnsi="Tahoma" w:cs="Tahoma"/>
          <w:b/>
        </w:rPr>
      </w:pPr>
    </w:p>
    <w:p w:rsidR="00CE008A" w:rsidRPr="00D0696B" w:rsidRDefault="00CE008A" w:rsidP="00850478">
      <w:pPr>
        <w:pStyle w:val="Akapitzlist"/>
        <w:numPr>
          <w:ilvl w:val="6"/>
          <w:numId w:val="12"/>
        </w:numPr>
        <w:tabs>
          <w:tab w:val="clear" w:pos="5040"/>
        </w:tabs>
        <w:spacing w:after="0"/>
        <w:ind w:left="567" w:hanging="283"/>
        <w:jc w:val="both"/>
        <w:rPr>
          <w:rFonts w:ascii="Tahoma" w:hAnsi="Tahoma" w:cs="Tahoma"/>
          <w:b/>
        </w:rPr>
      </w:pPr>
      <w:r w:rsidRPr="00D0696B">
        <w:rPr>
          <w:rFonts w:ascii="Tahoma" w:hAnsi="Tahoma" w:cs="Tahoma"/>
          <w:b/>
        </w:rPr>
        <w:t xml:space="preserve">Maszyny, urządzenia, wyposażenie </w:t>
      </w:r>
    </w:p>
    <w:p w:rsidR="00CE008A" w:rsidRPr="00D0696B" w:rsidRDefault="00CE008A" w:rsidP="00CE008A">
      <w:pPr>
        <w:spacing w:after="0"/>
        <w:ind w:left="851" w:hanging="284"/>
        <w:jc w:val="both"/>
        <w:rPr>
          <w:rFonts w:ascii="Tahoma" w:hAnsi="Tahoma" w:cs="Tahoma"/>
        </w:rPr>
      </w:pPr>
      <w:r w:rsidRPr="00D0696B">
        <w:rPr>
          <w:rFonts w:ascii="Tahoma" w:hAnsi="Tahoma" w:cs="Tahoma"/>
        </w:rPr>
        <w:t>- rodzaj wartości: wartość księgowa brutto,</w:t>
      </w:r>
    </w:p>
    <w:p w:rsidR="00CE008A" w:rsidRPr="00D0696B" w:rsidRDefault="00CE008A" w:rsidP="00CE008A">
      <w:pPr>
        <w:spacing w:after="0"/>
        <w:ind w:left="851" w:hanging="284"/>
        <w:jc w:val="both"/>
        <w:rPr>
          <w:rFonts w:ascii="Tahoma" w:hAnsi="Tahoma" w:cs="Tahoma"/>
        </w:rPr>
      </w:pPr>
      <w:r w:rsidRPr="00D0696B">
        <w:rPr>
          <w:rFonts w:ascii="Tahoma" w:hAnsi="Tahoma" w:cs="Tahoma"/>
        </w:rPr>
        <w:t>- system ubezpieczenia: na sumy stałe,</w:t>
      </w:r>
    </w:p>
    <w:p w:rsidR="00CE008A" w:rsidRPr="00D0696B" w:rsidRDefault="00CE008A" w:rsidP="00CE008A">
      <w:pPr>
        <w:spacing w:after="0"/>
        <w:ind w:left="851" w:hanging="142"/>
        <w:jc w:val="both"/>
        <w:rPr>
          <w:rFonts w:ascii="Tahoma" w:hAnsi="Tahoma" w:cs="Tahoma"/>
          <w:b/>
        </w:rPr>
      </w:pPr>
      <w:r w:rsidRPr="00D0696B">
        <w:rPr>
          <w:rFonts w:ascii="Tahoma" w:hAnsi="Tahoma" w:cs="Tahoma"/>
          <w:b/>
        </w:rPr>
        <w:t xml:space="preserve">suma ubezpieczenia: </w:t>
      </w:r>
      <w:r w:rsidRPr="005760A1">
        <w:rPr>
          <w:rFonts w:ascii="Tahoma" w:hAnsi="Tahoma" w:cs="Tahoma"/>
          <w:b/>
        </w:rPr>
        <w:t>163.471,94 zł</w:t>
      </w:r>
    </w:p>
    <w:p w:rsidR="00CE008A" w:rsidRPr="00D0696B" w:rsidRDefault="00CE008A" w:rsidP="00CE008A">
      <w:pPr>
        <w:spacing w:after="0"/>
        <w:ind w:left="851" w:hanging="284"/>
        <w:jc w:val="both"/>
        <w:rPr>
          <w:rFonts w:ascii="Tahoma" w:hAnsi="Tahoma" w:cs="Tahoma"/>
          <w:b/>
        </w:rPr>
      </w:pPr>
    </w:p>
    <w:p w:rsidR="00CE008A" w:rsidRPr="00D0696B" w:rsidRDefault="00CE008A" w:rsidP="00850478">
      <w:pPr>
        <w:pStyle w:val="Akapitzlist"/>
        <w:numPr>
          <w:ilvl w:val="6"/>
          <w:numId w:val="12"/>
        </w:numPr>
        <w:tabs>
          <w:tab w:val="clear" w:pos="5040"/>
        </w:tabs>
        <w:spacing w:after="0"/>
        <w:ind w:left="567" w:hanging="283"/>
        <w:jc w:val="both"/>
        <w:rPr>
          <w:rFonts w:ascii="Tahoma" w:hAnsi="Tahoma" w:cs="Tahoma"/>
          <w:b/>
        </w:rPr>
      </w:pPr>
      <w:r w:rsidRPr="00D0696B">
        <w:rPr>
          <w:rFonts w:ascii="Tahoma" w:hAnsi="Tahoma" w:cs="Tahoma"/>
          <w:b/>
        </w:rPr>
        <w:t>Mienie pracownicze</w:t>
      </w:r>
    </w:p>
    <w:p w:rsidR="00CE008A" w:rsidRPr="00D0696B" w:rsidRDefault="00CE008A" w:rsidP="00CE008A">
      <w:pPr>
        <w:spacing w:after="0"/>
        <w:ind w:left="851" w:hanging="284"/>
        <w:jc w:val="both"/>
        <w:rPr>
          <w:rFonts w:ascii="Tahoma" w:hAnsi="Tahoma" w:cs="Tahoma"/>
        </w:rPr>
      </w:pPr>
      <w:r w:rsidRPr="00D0696B">
        <w:rPr>
          <w:rFonts w:ascii="Tahoma" w:hAnsi="Tahoma" w:cs="Tahoma"/>
        </w:rPr>
        <w:t xml:space="preserve">- system ubezpieczenia: na pierwsze ryzyko, </w:t>
      </w:r>
    </w:p>
    <w:p w:rsidR="00CE008A" w:rsidRPr="00D0696B" w:rsidRDefault="00CE008A" w:rsidP="00CE008A">
      <w:pPr>
        <w:spacing w:after="0"/>
        <w:ind w:left="851" w:hanging="142"/>
        <w:jc w:val="both"/>
        <w:rPr>
          <w:rFonts w:ascii="Tahoma" w:hAnsi="Tahoma" w:cs="Tahoma"/>
          <w:b/>
        </w:rPr>
      </w:pPr>
      <w:r w:rsidRPr="00D0696B">
        <w:rPr>
          <w:rFonts w:ascii="Tahoma" w:hAnsi="Tahoma" w:cs="Tahoma"/>
          <w:b/>
        </w:rPr>
        <w:t xml:space="preserve">suma ubezpieczenia: </w:t>
      </w:r>
      <w:r>
        <w:rPr>
          <w:rFonts w:ascii="Tahoma" w:hAnsi="Tahoma" w:cs="Tahoma"/>
          <w:b/>
        </w:rPr>
        <w:t>10</w:t>
      </w:r>
      <w:r w:rsidRPr="00D0696B">
        <w:rPr>
          <w:rFonts w:ascii="Tahoma" w:hAnsi="Tahoma" w:cs="Tahoma"/>
          <w:b/>
        </w:rPr>
        <w:t>.000,00 zł</w:t>
      </w:r>
    </w:p>
    <w:p w:rsidR="00CE008A" w:rsidRPr="00D0696B" w:rsidRDefault="00CE008A" w:rsidP="00CE008A">
      <w:pPr>
        <w:spacing w:after="0"/>
        <w:jc w:val="both"/>
        <w:rPr>
          <w:rFonts w:ascii="Tahoma" w:hAnsi="Tahoma" w:cs="Tahoma"/>
          <w:b/>
        </w:rPr>
      </w:pPr>
    </w:p>
    <w:p w:rsidR="00CE008A" w:rsidRPr="00386B13" w:rsidRDefault="00CE008A" w:rsidP="00850478">
      <w:pPr>
        <w:pStyle w:val="Akapitzlist"/>
        <w:numPr>
          <w:ilvl w:val="0"/>
          <w:numId w:val="29"/>
        </w:numPr>
        <w:spacing w:after="0"/>
        <w:ind w:left="567" w:hanging="283"/>
        <w:jc w:val="both"/>
        <w:rPr>
          <w:rFonts w:ascii="Tahoma" w:hAnsi="Tahoma" w:cs="Tahoma"/>
          <w:b/>
        </w:rPr>
      </w:pPr>
      <w:r>
        <w:rPr>
          <w:rFonts w:ascii="Tahoma" w:hAnsi="Tahoma" w:cs="Tahoma"/>
          <w:b/>
        </w:rPr>
        <w:t xml:space="preserve"> </w:t>
      </w:r>
      <w:r w:rsidRPr="00386B13">
        <w:rPr>
          <w:rFonts w:ascii="Tahoma" w:hAnsi="Tahoma" w:cs="Tahoma"/>
          <w:b/>
        </w:rPr>
        <w:t>Ubezpieczenie sprzętu elektronicznego od wszystkich ryzyk</w:t>
      </w:r>
    </w:p>
    <w:p w:rsidR="00CE008A" w:rsidRPr="00D0696B" w:rsidRDefault="00CE008A" w:rsidP="00CE008A">
      <w:pPr>
        <w:spacing w:after="0"/>
        <w:ind w:left="851" w:hanging="284"/>
        <w:jc w:val="both"/>
        <w:rPr>
          <w:rFonts w:ascii="Tahoma" w:hAnsi="Tahoma" w:cs="Tahoma"/>
        </w:rPr>
      </w:pPr>
    </w:p>
    <w:p w:rsidR="00CE008A" w:rsidRPr="00D0696B" w:rsidRDefault="00CE008A" w:rsidP="00CE008A">
      <w:pPr>
        <w:spacing w:after="0"/>
        <w:ind w:left="851" w:hanging="284"/>
        <w:jc w:val="both"/>
        <w:rPr>
          <w:rFonts w:ascii="Tahoma" w:hAnsi="Tahoma" w:cs="Tahoma"/>
        </w:rPr>
      </w:pPr>
      <w:r w:rsidRPr="00D0696B">
        <w:rPr>
          <w:rFonts w:ascii="Tahoma" w:hAnsi="Tahoma" w:cs="Tahoma"/>
        </w:rPr>
        <w:t>- rodzaj wartości: zgodnie z wykazem,</w:t>
      </w:r>
    </w:p>
    <w:p w:rsidR="00CE008A" w:rsidRPr="00D0696B" w:rsidRDefault="00CE008A" w:rsidP="00CE008A">
      <w:pPr>
        <w:spacing w:after="0"/>
        <w:ind w:left="851" w:hanging="284"/>
        <w:jc w:val="both"/>
        <w:rPr>
          <w:rFonts w:ascii="Tahoma" w:hAnsi="Tahoma" w:cs="Tahoma"/>
        </w:rPr>
      </w:pPr>
      <w:r w:rsidRPr="00D0696B">
        <w:rPr>
          <w:rFonts w:ascii="Tahoma" w:hAnsi="Tahoma" w:cs="Tahoma"/>
        </w:rPr>
        <w:t xml:space="preserve">- wykaz sprzętu elektronicznego stanowi </w:t>
      </w:r>
      <w:r w:rsidRPr="00D0696B">
        <w:rPr>
          <w:rFonts w:ascii="Tahoma" w:hAnsi="Tahoma" w:cs="Tahoma"/>
          <w:b/>
        </w:rPr>
        <w:t xml:space="preserve">Załącznik nr </w:t>
      </w:r>
      <w:r>
        <w:rPr>
          <w:rFonts w:ascii="Tahoma" w:hAnsi="Tahoma" w:cs="Tahoma"/>
          <w:b/>
        </w:rPr>
        <w:t>9</w:t>
      </w:r>
      <w:r w:rsidRPr="00D0696B">
        <w:rPr>
          <w:rFonts w:ascii="Tahoma" w:hAnsi="Tahoma" w:cs="Tahoma"/>
          <w:b/>
        </w:rPr>
        <w:t>C</w:t>
      </w:r>
      <w:r w:rsidRPr="00D0696B">
        <w:rPr>
          <w:rFonts w:ascii="Tahoma" w:hAnsi="Tahoma" w:cs="Tahoma"/>
        </w:rPr>
        <w:t>,</w:t>
      </w:r>
    </w:p>
    <w:p w:rsidR="00CE008A" w:rsidRPr="00D0696B" w:rsidRDefault="00CE008A" w:rsidP="00CE008A">
      <w:pPr>
        <w:spacing w:after="0"/>
        <w:ind w:left="851" w:hanging="142"/>
        <w:jc w:val="both"/>
        <w:rPr>
          <w:rFonts w:ascii="Tahoma" w:hAnsi="Tahoma" w:cs="Tahoma"/>
          <w:b/>
        </w:rPr>
      </w:pPr>
      <w:r w:rsidRPr="00D0696B">
        <w:rPr>
          <w:rFonts w:ascii="Tahoma" w:hAnsi="Tahoma" w:cs="Tahoma"/>
          <w:b/>
        </w:rPr>
        <w:t xml:space="preserve">suma ubezpieczenia sprzętu stacjonarnego: </w:t>
      </w:r>
      <w:r w:rsidRPr="005760A1">
        <w:rPr>
          <w:rFonts w:ascii="Tahoma" w:hAnsi="Tahoma" w:cs="Tahoma"/>
          <w:b/>
        </w:rPr>
        <w:t>11.441,71 zł</w:t>
      </w:r>
    </w:p>
    <w:p w:rsidR="00CE008A" w:rsidRDefault="00CE008A" w:rsidP="00CE008A">
      <w:pPr>
        <w:spacing w:after="0"/>
        <w:jc w:val="both"/>
        <w:rPr>
          <w:rFonts w:ascii="Tahoma" w:hAnsi="Tahoma" w:cs="Tahoma"/>
          <w:b/>
        </w:rPr>
      </w:pPr>
    </w:p>
    <w:p w:rsidR="00CE008A" w:rsidRPr="005E1F8B" w:rsidRDefault="00CE008A" w:rsidP="005E1F8B">
      <w:pPr>
        <w:spacing w:after="0"/>
        <w:ind w:left="-142"/>
        <w:jc w:val="both"/>
        <w:rPr>
          <w:rFonts w:ascii="Tahoma" w:hAnsi="Tahoma" w:cs="Tahoma"/>
          <w:b/>
          <w:sz w:val="28"/>
          <w:szCs w:val="28"/>
        </w:rPr>
      </w:pPr>
      <w:r w:rsidRPr="005E1F8B">
        <w:rPr>
          <w:rFonts w:ascii="Tahoma" w:hAnsi="Tahoma" w:cs="Tahoma"/>
          <w:b/>
          <w:sz w:val="28"/>
          <w:szCs w:val="28"/>
        </w:rPr>
        <w:t xml:space="preserve">Część </w:t>
      </w:r>
      <w:r w:rsidR="005E1F8B" w:rsidRPr="005E1F8B">
        <w:rPr>
          <w:rFonts w:ascii="Tahoma" w:hAnsi="Tahoma" w:cs="Tahoma"/>
          <w:b/>
          <w:sz w:val="28"/>
          <w:szCs w:val="28"/>
        </w:rPr>
        <w:t>II</w:t>
      </w:r>
      <w:r w:rsidRPr="005E1F8B">
        <w:rPr>
          <w:rFonts w:ascii="Tahoma" w:hAnsi="Tahoma" w:cs="Tahoma"/>
          <w:b/>
          <w:sz w:val="28"/>
          <w:szCs w:val="28"/>
        </w:rPr>
        <w:t>:</w:t>
      </w:r>
    </w:p>
    <w:p w:rsidR="00CE008A" w:rsidRPr="00386B13" w:rsidRDefault="00CE008A" w:rsidP="00CE008A">
      <w:pPr>
        <w:spacing w:after="0"/>
        <w:ind w:left="426"/>
        <w:jc w:val="both"/>
        <w:rPr>
          <w:rFonts w:ascii="Tahoma" w:hAnsi="Tahoma" w:cs="Tahoma"/>
          <w:b/>
        </w:rPr>
      </w:pPr>
    </w:p>
    <w:p w:rsidR="00CE008A" w:rsidRPr="00386B13" w:rsidRDefault="00CE008A" w:rsidP="00CE008A">
      <w:pPr>
        <w:widowControl w:val="0"/>
        <w:tabs>
          <w:tab w:val="left" w:pos="284"/>
        </w:tabs>
        <w:suppressAutoHyphens/>
        <w:spacing w:after="0"/>
        <w:ind w:left="426"/>
        <w:jc w:val="both"/>
        <w:rPr>
          <w:rFonts w:ascii="Tahoma" w:eastAsia="Times New Roman" w:hAnsi="Tahoma" w:cs="Tahoma"/>
          <w:b/>
          <w:szCs w:val="20"/>
          <w:lang w:eastAsia="ar-SA"/>
        </w:rPr>
      </w:pPr>
      <w:r w:rsidRPr="00386B13">
        <w:rPr>
          <w:rFonts w:ascii="Tahoma" w:eastAsia="Times New Roman" w:hAnsi="Tahoma" w:cs="Tahoma"/>
          <w:b/>
          <w:szCs w:val="20"/>
          <w:lang w:eastAsia="ar-SA"/>
        </w:rPr>
        <w:t>Przedmiot ubezpieczenia:</w:t>
      </w:r>
      <w:r w:rsidRPr="00386B13">
        <w:rPr>
          <w:rFonts w:ascii="Tahoma" w:eastAsia="Times New Roman" w:hAnsi="Tahoma" w:cs="Tahoma"/>
          <w:b/>
          <w:szCs w:val="20"/>
          <w:lang w:eastAsia="ar-SA"/>
        </w:rPr>
        <w:tab/>
      </w:r>
    </w:p>
    <w:p w:rsidR="00CE008A"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r w:rsidRPr="00386B13">
        <w:rPr>
          <w:rFonts w:ascii="Tahoma" w:eastAsia="Times New Roman" w:hAnsi="Tahoma" w:cs="Tahoma"/>
          <w:szCs w:val="20"/>
          <w:lang w:eastAsia="ar-SA"/>
        </w:rPr>
        <w:t xml:space="preserve">YUNEEC </w:t>
      </w:r>
      <w:r w:rsidRPr="00386B13">
        <w:rPr>
          <w:rFonts w:ascii="Tahoma" w:eastAsia="Times New Roman" w:hAnsi="Tahoma" w:cs="Tahoma"/>
          <w:szCs w:val="20"/>
          <w:lang w:eastAsia="ar-SA"/>
        </w:rPr>
        <w:tab/>
        <w:t>TYPHOON H PRO REAL SESNSE</w:t>
      </w:r>
      <w:r>
        <w:rPr>
          <w:rFonts w:ascii="Tahoma" w:eastAsia="Times New Roman" w:hAnsi="Tahoma" w:cs="Tahoma"/>
          <w:szCs w:val="20"/>
          <w:lang w:eastAsia="ar-SA"/>
        </w:rPr>
        <w:t xml:space="preserve"> - </w:t>
      </w:r>
      <w:r w:rsidRPr="00386B13">
        <w:rPr>
          <w:rFonts w:ascii="Tahoma" w:eastAsia="Times New Roman" w:hAnsi="Tahoma" w:cs="Tahoma"/>
          <w:szCs w:val="20"/>
          <w:lang w:eastAsia="ar-SA"/>
        </w:rPr>
        <w:t>Nr seryjny: YU16350086808A02 - Bezzałogowy statek powietrzny o maksymalnej masie startowej do 2</w:t>
      </w:r>
      <w:r>
        <w:rPr>
          <w:rFonts w:ascii="Tahoma" w:eastAsia="Times New Roman" w:hAnsi="Tahoma" w:cs="Tahoma"/>
          <w:szCs w:val="20"/>
          <w:lang w:eastAsia="ar-SA"/>
        </w:rPr>
        <w:t>0</w:t>
      </w:r>
      <w:r w:rsidRPr="00386B13">
        <w:rPr>
          <w:rFonts w:ascii="Tahoma" w:eastAsia="Times New Roman" w:hAnsi="Tahoma" w:cs="Tahoma"/>
          <w:szCs w:val="20"/>
          <w:lang w:eastAsia="ar-SA"/>
        </w:rPr>
        <w:t xml:space="preserve"> </w:t>
      </w:r>
      <w:proofErr w:type="spellStart"/>
      <w:r w:rsidRPr="00386B13">
        <w:rPr>
          <w:rFonts w:ascii="Tahoma" w:eastAsia="Times New Roman" w:hAnsi="Tahoma" w:cs="Tahoma"/>
          <w:szCs w:val="20"/>
          <w:lang w:eastAsia="ar-SA"/>
        </w:rPr>
        <w:t>kg</w:t>
      </w:r>
      <w:proofErr w:type="spellEnd"/>
      <w:r>
        <w:rPr>
          <w:rFonts w:ascii="Tahoma" w:eastAsia="Times New Roman" w:hAnsi="Tahoma" w:cs="Tahoma"/>
          <w:szCs w:val="20"/>
          <w:lang w:eastAsia="ar-SA"/>
        </w:rPr>
        <w:t>.</w:t>
      </w:r>
      <w:r w:rsidRPr="00386B13">
        <w:rPr>
          <w:rFonts w:ascii="Tahoma" w:eastAsia="Times New Roman" w:hAnsi="Tahoma" w:cs="Tahoma"/>
          <w:szCs w:val="20"/>
          <w:lang w:eastAsia="ar-SA"/>
        </w:rPr>
        <w:t xml:space="preserve"> </w:t>
      </w:r>
    </w:p>
    <w:p w:rsidR="00CE008A" w:rsidRPr="00386B13" w:rsidRDefault="005E1F8B" w:rsidP="00CE008A">
      <w:pPr>
        <w:widowControl w:val="0"/>
        <w:tabs>
          <w:tab w:val="left" w:pos="284"/>
        </w:tabs>
        <w:suppressAutoHyphens/>
        <w:spacing w:after="0"/>
        <w:ind w:left="426"/>
        <w:jc w:val="both"/>
        <w:rPr>
          <w:rFonts w:ascii="Tahoma" w:eastAsia="Times New Roman" w:hAnsi="Tahoma" w:cs="Tahoma"/>
          <w:szCs w:val="20"/>
          <w:lang w:eastAsia="ar-SA"/>
        </w:rPr>
      </w:pPr>
      <w:r>
        <w:rPr>
          <w:rFonts w:ascii="Tahoma" w:eastAsia="Times New Roman" w:hAnsi="Tahoma" w:cs="Tahoma"/>
          <w:szCs w:val="20"/>
          <w:lang w:eastAsia="ar-SA"/>
        </w:rPr>
        <w:t xml:space="preserve">Dane szczegółowe w wykazie </w:t>
      </w:r>
      <w:r w:rsidR="00CE008A" w:rsidRPr="00386B13">
        <w:rPr>
          <w:rFonts w:ascii="Tahoma" w:eastAsia="Times New Roman" w:hAnsi="Tahoma" w:cs="Tahoma"/>
          <w:szCs w:val="20"/>
          <w:lang w:eastAsia="ar-SA"/>
        </w:rPr>
        <w:t>1D poz. 3</w:t>
      </w:r>
      <w:r w:rsidR="00CE008A">
        <w:rPr>
          <w:rFonts w:ascii="Tahoma" w:eastAsia="Times New Roman" w:hAnsi="Tahoma" w:cs="Tahoma"/>
          <w:szCs w:val="20"/>
          <w:lang w:eastAsia="ar-SA"/>
        </w:rPr>
        <w:t>5</w:t>
      </w:r>
      <w:r w:rsidR="00CE008A" w:rsidRPr="00386B13">
        <w:rPr>
          <w:rFonts w:ascii="Tahoma" w:eastAsia="Times New Roman" w:hAnsi="Tahoma" w:cs="Tahoma"/>
          <w:szCs w:val="20"/>
          <w:lang w:eastAsia="ar-SA"/>
        </w:rPr>
        <w:t xml:space="preserve"> (inne środki transportu).</w:t>
      </w:r>
    </w:p>
    <w:p w:rsidR="00CE008A" w:rsidRPr="00376742" w:rsidRDefault="00CE008A" w:rsidP="00CE008A">
      <w:pPr>
        <w:widowControl w:val="0"/>
        <w:tabs>
          <w:tab w:val="left" w:pos="284"/>
        </w:tabs>
        <w:suppressAutoHyphens/>
        <w:spacing w:after="0"/>
        <w:ind w:left="426"/>
        <w:jc w:val="both"/>
        <w:rPr>
          <w:rFonts w:ascii="Tahoma" w:eastAsia="Times New Roman" w:hAnsi="Tahoma" w:cs="Tahoma"/>
          <w:szCs w:val="20"/>
          <w:highlight w:val="yellow"/>
          <w:lang w:eastAsia="ar-SA"/>
        </w:rPr>
      </w:pPr>
    </w:p>
    <w:p w:rsidR="00CE008A" w:rsidRPr="008B7030" w:rsidRDefault="00CE008A" w:rsidP="00CE008A">
      <w:pPr>
        <w:widowControl w:val="0"/>
        <w:tabs>
          <w:tab w:val="left" w:pos="284"/>
        </w:tabs>
        <w:suppressAutoHyphens/>
        <w:spacing w:after="0"/>
        <w:ind w:left="426"/>
        <w:jc w:val="both"/>
        <w:rPr>
          <w:rFonts w:ascii="Tahoma" w:eastAsia="Times New Roman" w:hAnsi="Tahoma" w:cs="Tahoma"/>
          <w:b/>
          <w:szCs w:val="20"/>
          <w:lang w:eastAsia="ar-SA"/>
        </w:rPr>
      </w:pPr>
      <w:r w:rsidRPr="008B7030">
        <w:rPr>
          <w:rFonts w:ascii="Tahoma" w:eastAsia="Times New Roman" w:hAnsi="Tahoma" w:cs="Tahoma"/>
          <w:b/>
          <w:szCs w:val="20"/>
          <w:lang w:eastAsia="ar-SA"/>
        </w:rPr>
        <w:t>Zakres terytorialny:</w:t>
      </w:r>
      <w:r w:rsidRPr="008B7030">
        <w:rPr>
          <w:rFonts w:ascii="Tahoma" w:eastAsia="Times New Roman" w:hAnsi="Tahoma" w:cs="Tahoma"/>
          <w:b/>
          <w:szCs w:val="20"/>
          <w:lang w:eastAsia="ar-SA"/>
        </w:rPr>
        <w:tab/>
      </w: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r w:rsidRPr="008B7030">
        <w:rPr>
          <w:rFonts w:ascii="Tahoma" w:eastAsia="Times New Roman" w:hAnsi="Tahoma" w:cs="Tahoma"/>
          <w:szCs w:val="20"/>
          <w:lang w:eastAsia="ar-SA"/>
        </w:rPr>
        <w:t>Strefy powietrzne RP, w których można się poruszać zgodnie z przepisami o polskiej przestrzeni powietrznej.</w:t>
      </w: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p>
    <w:p w:rsidR="00CE008A" w:rsidRPr="008B7030" w:rsidRDefault="00CE008A" w:rsidP="00CE008A">
      <w:pPr>
        <w:widowControl w:val="0"/>
        <w:tabs>
          <w:tab w:val="left" w:pos="284"/>
        </w:tabs>
        <w:suppressAutoHyphens/>
        <w:spacing w:after="0"/>
        <w:ind w:left="426"/>
        <w:jc w:val="both"/>
        <w:rPr>
          <w:rFonts w:ascii="Tahoma" w:eastAsia="Times New Roman" w:hAnsi="Tahoma" w:cs="Tahoma"/>
          <w:b/>
          <w:szCs w:val="20"/>
          <w:lang w:eastAsia="ar-SA"/>
        </w:rPr>
      </w:pPr>
      <w:r w:rsidRPr="008B7030">
        <w:rPr>
          <w:rFonts w:ascii="Tahoma" w:eastAsia="Times New Roman" w:hAnsi="Tahoma" w:cs="Tahoma"/>
          <w:b/>
          <w:szCs w:val="20"/>
          <w:lang w:eastAsia="ar-SA"/>
        </w:rPr>
        <w:t>Rodzaje lotów:</w:t>
      </w: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r w:rsidRPr="008B7030">
        <w:rPr>
          <w:rFonts w:ascii="Tahoma" w:eastAsia="Times New Roman" w:hAnsi="Tahoma" w:cs="Tahoma"/>
          <w:szCs w:val="20"/>
          <w:lang w:eastAsia="ar-SA"/>
        </w:rPr>
        <w:t>Statek powietrznych (</w:t>
      </w:r>
      <w:proofErr w:type="spellStart"/>
      <w:r w:rsidRPr="008B7030">
        <w:rPr>
          <w:rFonts w:ascii="Tahoma" w:eastAsia="Times New Roman" w:hAnsi="Tahoma" w:cs="Tahoma"/>
          <w:szCs w:val="20"/>
          <w:lang w:eastAsia="ar-SA"/>
        </w:rPr>
        <w:t>dron</w:t>
      </w:r>
      <w:proofErr w:type="spellEnd"/>
      <w:r w:rsidRPr="008B7030">
        <w:rPr>
          <w:rFonts w:ascii="Tahoma" w:eastAsia="Times New Roman" w:hAnsi="Tahoma" w:cs="Tahoma"/>
          <w:szCs w:val="20"/>
          <w:lang w:eastAsia="ar-SA"/>
        </w:rPr>
        <w:t xml:space="preserve">) będzie wykorzystywany tylko w zasięgu wzroku (VLOS). </w:t>
      </w: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r w:rsidRPr="008B7030">
        <w:rPr>
          <w:rFonts w:ascii="Tahoma" w:eastAsia="Times New Roman" w:hAnsi="Tahoma" w:cs="Tahoma"/>
          <w:szCs w:val="20"/>
          <w:lang w:eastAsia="ar-SA"/>
        </w:rPr>
        <w:t xml:space="preserve">Nie będą wykonywane loty nocne. </w:t>
      </w:r>
    </w:p>
    <w:p w:rsidR="00CE008A" w:rsidRPr="008B7030" w:rsidRDefault="00CE008A" w:rsidP="00CE008A">
      <w:pPr>
        <w:spacing w:after="0"/>
        <w:jc w:val="both"/>
        <w:rPr>
          <w:rFonts w:ascii="Tahoma" w:hAnsi="Tahoma" w:cs="Tahoma"/>
          <w:b/>
        </w:rPr>
      </w:pPr>
    </w:p>
    <w:p w:rsidR="00CE008A" w:rsidRPr="008B7030" w:rsidRDefault="00CE008A" w:rsidP="00850478">
      <w:pPr>
        <w:pStyle w:val="Akapitzlist"/>
        <w:numPr>
          <w:ilvl w:val="6"/>
          <w:numId w:val="5"/>
        </w:numPr>
        <w:tabs>
          <w:tab w:val="clear" w:pos="5040"/>
        </w:tabs>
        <w:spacing w:after="0"/>
        <w:ind w:left="426" w:hanging="426"/>
        <w:jc w:val="both"/>
        <w:rPr>
          <w:rFonts w:ascii="Tahoma" w:hAnsi="Tahoma" w:cs="Tahoma"/>
          <w:b/>
        </w:rPr>
      </w:pPr>
      <w:r w:rsidRPr="008B7030">
        <w:rPr>
          <w:rFonts w:ascii="Tahoma" w:hAnsi="Tahoma" w:cs="Tahoma"/>
          <w:b/>
        </w:rPr>
        <w:t>Obowiązkowe ubezpieczenie odpowiedzialności cywilnej związanej z użytkowaniem statków powietrznych:</w:t>
      </w: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r w:rsidRPr="008B7030">
        <w:rPr>
          <w:rFonts w:ascii="Tahoma" w:eastAsia="Times New Roman" w:hAnsi="Tahoma" w:cs="Tahoma"/>
          <w:b/>
          <w:szCs w:val="20"/>
          <w:lang w:eastAsia="ar-SA"/>
        </w:rPr>
        <w:t xml:space="preserve">Suma gwarancyjna: 3.000,00 XDR </w:t>
      </w:r>
    </w:p>
    <w:p w:rsidR="00CE008A" w:rsidRPr="008B7030" w:rsidRDefault="00CE008A" w:rsidP="00CE008A">
      <w:pPr>
        <w:pStyle w:val="Akapitzlist"/>
        <w:spacing w:after="0"/>
        <w:ind w:left="2880"/>
        <w:jc w:val="both"/>
        <w:rPr>
          <w:rFonts w:ascii="Tahoma" w:hAnsi="Tahoma" w:cs="Tahoma"/>
          <w:b/>
        </w:rPr>
      </w:pPr>
    </w:p>
    <w:p w:rsidR="00CE008A" w:rsidRPr="008B7030" w:rsidRDefault="00CE008A" w:rsidP="00CE008A">
      <w:pPr>
        <w:widowControl w:val="0"/>
        <w:tabs>
          <w:tab w:val="left" w:pos="284"/>
        </w:tabs>
        <w:suppressAutoHyphens/>
        <w:spacing w:after="0"/>
        <w:ind w:left="426"/>
        <w:jc w:val="both"/>
        <w:rPr>
          <w:rFonts w:ascii="Tahoma" w:eastAsia="Times New Roman" w:hAnsi="Tahoma" w:cs="Tahoma"/>
          <w:b/>
          <w:szCs w:val="20"/>
          <w:lang w:eastAsia="ar-SA"/>
        </w:rPr>
      </w:pPr>
      <w:r w:rsidRPr="008B7030">
        <w:rPr>
          <w:rFonts w:ascii="Tahoma" w:eastAsia="Times New Roman" w:hAnsi="Tahoma" w:cs="Tahoma"/>
          <w:b/>
          <w:szCs w:val="20"/>
          <w:lang w:eastAsia="ar-SA"/>
        </w:rPr>
        <w:t>Zakres ubezpieczenia:</w:t>
      </w:r>
      <w:r w:rsidRPr="008B7030">
        <w:rPr>
          <w:rFonts w:ascii="Tahoma" w:eastAsia="Times New Roman" w:hAnsi="Tahoma" w:cs="Tahoma"/>
          <w:b/>
          <w:szCs w:val="20"/>
          <w:lang w:eastAsia="ar-SA"/>
        </w:rPr>
        <w:tab/>
      </w: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r w:rsidRPr="008B7030">
        <w:rPr>
          <w:rFonts w:ascii="Tahoma" w:eastAsia="Times New Roman" w:hAnsi="Tahoma" w:cs="Tahoma"/>
          <w:szCs w:val="20"/>
          <w:lang w:eastAsia="ar-SA"/>
        </w:rPr>
        <w:t>Obowiązkowe ubezpieczenie odpowiedzialności cywilnej związanej z użytkowaniem statków powietrznych zgodnie z Rozporządzenie Ministra Transportu, Budownictwa i Gospodarki Morskiej z dnia 26 marca 2013 r. w sprawie wyłączenia zastosowania niektórych przepisów ustawy – Prawo lotnicze do niektórych rodzajów statków powietrznych oraz określenia warunków i wymagań dotyczących używania tych statków (Dz. U. 440 z dnia 10 kwietnia 2013 r. ).</w:t>
      </w: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r w:rsidRPr="008B7030">
        <w:rPr>
          <w:rFonts w:ascii="Tahoma" w:eastAsia="Times New Roman" w:hAnsi="Tahoma" w:cs="Tahoma"/>
          <w:szCs w:val="20"/>
          <w:lang w:eastAsia="ar-SA"/>
        </w:rPr>
        <w:t>W zakresie nieuregulowanym rozporządzeniem zastosowanie będą miały ogólne warunki ubezpieczyciela.</w:t>
      </w:r>
    </w:p>
    <w:p w:rsidR="00CE008A" w:rsidRPr="008734DE" w:rsidRDefault="00CE008A" w:rsidP="00CE008A">
      <w:pPr>
        <w:spacing w:after="0"/>
        <w:jc w:val="both"/>
        <w:rPr>
          <w:rFonts w:ascii="Tahoma" w:hAnsi="Tahoma" w:cs="Tahoma"/>
          <w:b/>
        </w:rPr>
      </w:pPr>
    </w:p>
    <w:p w:rsidR="00CE008A" w:rsidRPr="008B7030" w:rsidRDefault="00CE008A" w:rsidP="00850478">
      <w:pPr>
        <w:pStyle w:val="Akapitzlist"/>
        <w:numPr>
          <w:ilvl w:val="6"/>
          <w:numId w:val="5"/>
        </w:numPr>
        <w:tabs>
          <w:tab w:val="clear" w:pos="5040"/>
        </w:tabs>
        <w:spacing w:after="0"/>
        <w:ind w:left="426" w:hanging="426"/>
        <w:jc w:val="both"/>
        <w:rPr>
          <w:rFonts w:ascii="Tahoma" w:hAnsi="Tahoma" w:cs="Tahoma"/>
          <w:b/>
        </w:rPr>
      </w:pPr>
      <w:r w:rsidRPr="008B7030">
        <w:rPr>
          <w:rFonts w:ascii="Tahoma" w:hAnsi="Tahoma" w:cs="Tahoma"/>
          <w:b/>
        </w:rPr>
        <w:t>Nadwyżkowe ubezpieczenie odpowiedzialności cywilnej związanej z użytkowaniem statków powietrznych:</w:t>
      </w:r>
    </w:p>
    <w:p w:rsidR="00CE008A" w:rsidRPr="008B7030" w:rsidRDefault="00CE008A" w:rsidP="00CE008A">
      <w:pPr>
        <w:spacing w:after="0"/>
        <w:ind w:left="851" w:hanging="142"/>
        <w:jc w:val="both"/>
        <w:rPr>
          <w:rFonts w:ascii="Tahoma" w:hAnsi="Tahoma" w:cs="Tahoma"/>
          <w:b/>
        </w:rPr>
      </w:pPr>
    </w:p>
    <w:p w:rsidR="00CE008A" w:rsidRPr="008B7030" w:rsidRDefault="00CE008A" w:rsidP="00CE008A">
      <w:pPr>
        <w:widowControl w:val="0"/>
        <w:tabs>
          <w:tab w:val="left" w:pos="284"/>
        </w:tabs>
        <w:suppressAutoHyphens/>
        <w:spacing w:after="0"/>
        <w:ind w:left="426"/>
        <w:jc w:val="both"/>
        <w:rPr>
          <w:rFonts w:ascii="Tahoma" w:eastAsia="Times New Roman" w:hAnsi="Tahoma" w:cs="Tahoma"/>
          <w:szCs w:val="20"/>
          <w:lang w:eastAsia="ar-SA"/>
        </w:rPr>
      </w:pPr>
      <w:r w:rsidRPr="008B7030">
        <w:rPr>
          <w:rFonts w:ascii="Tahoma" w:eastAsia="Times New Roman" w:hAnsi="Tahoma" w:cs="Tahoma"/>
          <w:b/>
          <w:szCs w:val="20"/>
          <w:lang w:eastAsia="ar-SA"/>
        </w:rPr>
        <w:t xml:space="preserve">Suma gwarancyjna: 10.000,00 XDR </w:t>
      </w:r>
    </w:p>
    <w:p w:rsidR="00CE008A" w:rsidRPr="008B7030" w:rsidRDefault="00CE008A" w:rsidP="00CE008A">
      <w:pPr>
        <w:spacing w:after="0"/>
        <w:ind w:left="851" w:hanging="142"/>
        <w:jc w:val="both"/>
        <w:rPr>
          <w:rFonts w:ascii="Tahoma" w:hAnsi="Tahoma" w:cs="Tahoma"/>
          <w:b/>
        </w:rPr>
      </w:pPr>
    </w:p>
    <w:p w:rsidR="00CE008A" w:rsidRPr="008B7030" w:rsidRDefault="00CE008A" w:rsidP="00CE008A">
      <w:pPr>
        <w:spacing w:after="0"/>
        <w:ind w:left="426"/>
        <w:jc w:val="both"/>
        <w:rPr>
          <w:rFonts w:ascii="Tahoma" w:hAnsi="Tahoma" w:cs="Tahoma"/>
          <w:b/>
        </w:rPr>
      </w:pPr>
      <w:r w:rsidRPr="008B7030">
        <w:rPr>
          <w:rFonts w:ascii="Tahoma" w:hAnsi="Tahoma" w:cs="Tahoma"/>
          <w:b/>
        </w:rPr>
        <w:t>Zakres ubezpieczenia:</w:t>
      </w:r>
    </w:p>
    <w:p w:rsidR="00CE008A" w:rsidRPr="008B7030" w:rsidRDefault="00CE008A" w:rsidP="00CE008A">
      <w:pPr>
        <w:spacing w:after="0"/>
        <w:ind w:left="426"/>
        <w:jc w:val="both"/>
        <w:rPr>
          <w:rFonts w:ascii="Tahoma" w:hAnsi="Tahoma" w:cs="Tahoma"/>
        </w:rPr>
      </w:pPr>
      <w:r w:rsidRPr="008B7030">
        <w:rPr>
          <w:rFonts w:ascii="Tahoma" w:hAnsi="Tahoma" w:cs="Tahoma"/>
        </w:rPr>
        <w:t xml:space="preserve">Zakres ubezpieczenia winien obejmować szkody będące następstwem wypadku, który miał miejsce w okresie ubezpieczenia, bez względu na termin zgłoszenia roszczeń, o ile zostaną zgłoszone przed upływem terminu przedawnienia. </w:t>
      </w:r>
    </w:p>
    <w:p w:rsidR="00CE008A" w:rsidRPr="008B7030" w:rsidRDefault="00CE008A" w:rsidP="00CE008A">
      <w:pPr>
        <w:spacing w:after="0"/>
        <w:ind w:left="426"/>
        <w:jc w:val="both"/>
        <w:rPr>
          <w:rFonts w:ascii="Tahoma" w:hAnsi="Tahoma" w:cs="Tahoma"/>
        </w:rPr>
      </w:pPr>
    </w:p>
    <w:p w:rsidR="00CE008A" w:rsidRPr="008B7030" w:rsidRDefault="00CE008A" w:rsidP="00CE008A">
      <w:pPr>
        <w:spacing w:after="0"/>
        <w:ind w:left="426"/>
        <w:jc w:val="both"/>
        <w:rPr>
          <w:rFonts w:ascii="Tahoma" w:hAnsi="Tahoma" w:cs="Tahoma"/>
        </w:rPr>
      </w:pPr>
      <w:r w:rsidRPr="008B7030">
        <w:rPr>
          <w:rFonts w:ascii="Tahoma" w:hAnsi="Tahoma" w:cs="Tahoma"/>
        </w:rPr>
        <w:t>Zakres ubezpieczenia winien obejmować co najmniej następujące ryzyka i koszty:</w:t>
      </w:r>
    </w:p>
    <w:p w:rsidR="00CE008A" w:rsidRPr="008B7030" w:rsidRDefault="00CE008A" w:rsidP="00CE008A">
      <w:pPr>
        <w:spacing w:after="0"/>
        <w:ind w:left="426"/>
        <w:jc w:val="both"/>
        <w:rPr>
          <w:rFonts w:ascii="Tahoma" w:hAnsi="Tahoma" w:cs="Tahoma"/>
        </w:rPr>
      </w:pPr>
      <w:r w:rsidRPr="008B7030">
        <w:rPr>
          <w:rFonts w:ascii="Tahoma" w:hAnsi="Tahoma" w:cs="Tahoma"/>
        </w:rPr>
        <w:t>-</w:t>
      </w:r>
      <w:r w:rsidRPr="008B7030">
        <w:rPr>
          <w:rFonts w:ascii="Tahoma" w:hAnsi="Tahoma" w:cs="Tahoma"/>
        </w:rPr>
        <w:tab/>
        <w:t>odpowiedzialność cywilna związana z użytkowaniem statków powietrznych,</w:t>
      </w:r>
    </w:p>
    <w:p w:rsidR="00CE008A" w:rsidRPr="008B7030" w:rsidRDefault="00CE008A" w:rsidP="00CE008A">
      <w:pPr>
        <w:spacing w:after="0"/>
        <w:ind w:left="426"/>
        <w:jc w:val="both"/>
        <w:rPr>
          <w:rFonts w:ascii="Tahoma" w:hAnsi="Tahoma" w:cs="Tahoma"/>
        </w:rPr>
      </w:pPr>
      <w:r w:rsidRPr="008B7030">
        <w:rPr>
          <w:rFonts w:ascii="Tahoma" w:hAnsi="Tahoma" w:cs="Tahoma"/>
        </w:rPr>
        <w:t>-</w:t>
      </w:r>
      <w:r w:rsidRPr="008B7030">
        <w:rPr>
          <w:rFonts w:ascii="Tahoma" w:hAnsi="Tahoma" w:cs="Tahoma"/>
        </w:rPr>
        <w:tab/>
        <w:t>koszty poniesione przez ubezpieczającego w celu zmniejszenia szkody,</w:t>
      </w:r>
    </w:p>
    <w:p w:rsidR="00CE008A" w:rsidRPr="008B7030" w:rsidRDefault="00CE008A" w:rsidP="00CE008A">
      <w:pPr>
        <w:spacing w:after="0"/>
        <w:ind w:left="426"/>
        <w:jc w:val="both"/>
        <w:rPr>
          <w:rFonts w:ascii="Tahoma" w:hAnsi="Tahoma" w:cs="Tahoma"/>
        </w:rPr>
      </w:pPr>
      <w:r w:rsidRPr="008B7030">
        <w:rPr>
          <w:rFonts w:ascii="Tahoma" w:hAnsi="Tahoma" w:cs="Tahoma"/>
        </w:rPr>
        <w:t>-</w:t>
      </w:r>
      <w:r w:rsidRPr="008B7030">
        <w:rPr>
          <w:rFonts w:ascii="Tahoma" w:hAnsi="Tahoma" w:cs="Tahoma"/>
        </w:rPr>
        <w:tab/>
        <w:t>koszty wynagrodzenia rzeczoznawców powołanych przez Zakład Ubezpieczeń lub za jego zgodą, w celu ustalenia okoliczności i rozmiaru szkody,</w:t>
      </w:r>
    </w:p>
    <w:p w:rsidR="00CE008A" w:rsidRPr="00A673BB" w:rsidRDefault="00CE008A" w:rsidP="00CE008A">
      <w:pPr>
        <w:spacing w:after="0"/>
        <w:ind w:left="426"/>
        <w:jc w:val="both"/>
        <w:rPr>
          <w:rFonts w:ascii="Tahoma" w:hAnsi="Tahoma" w:cs="Tahoma"/>
        </w:rPr>
      </w:pPr>
      <w:r w:rsidRPr="008B7030">
        <w:rPr>
          <w:rFonts w:ascii="Tahoma" w:hAnsi="Tahoma" w:cs="Tahoma"/>
        </w:rPr>
        <w:t>-</w:t>
      </w:r>
      <w:r w:rsidRPr="008B7030">
        <w:rPr>
          <w:rFonts w:ascii="Tahoma" w:hAnsi="Tahoma" w:cs="Tahoma"/>
        </w:rPr>
        <w:tab/>
        <w:t>koszty obrony sądowej przed roszczeniami poszkodowanych, w sporze cywilnym prowadzonym zgodnie z zaleceniami Zakładu Ubezpieczeń.</w:t>
      </w:r>
    </w:p>
    <w:p w:rsidR="001D7D4C" w:rsidRDefault="001D7D4C" w:rsidP="00A900D4">
      <w:pPr>
        <w:spacing w:after="0"/>
        <w:jc w:val="both"/>
        <w:rPr>
          <w:rFonts w:ascii="Tahoma" w:hAnsi="Tahoma" w:cs="Tahoma"/>
          <w:b/>
        </w:rPr>
      </w:pPr>
    </w:p>
    <w:p w:rsidR="00CE008A" w:rsidRPr="00C31032" w:rsidRDefault="00CE008A" w:rsidP="00A900D4">
      <w:pPr>
        <w:spacing w:after="0"/>
        <w:jc w:val="both"/>
        <w:rPr>
          <w:rFonts w:ascii="Tahoma" w:hAnsi="Tahoma" w:cs="Tahoma"/>
          <w:b/>
        </w:rPr>
      </w:pPr>
    </w:p>
    <w:p w:rsidR="00361356" w:rsidRPr="00D13A07" w:rsidRDefault="00361356" w:rsidP="00CE008A">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567" w:hanging="567"/>
        <w:contextualSpacing w:val="0"/>
        <w:jc w:val="both"/>
        <w:rPr>
          <w:rFonts w:ascii="Tahoma" w:hAnsi="Tahoma" w:cs="Tahoma"/>
          <w:sz w:val="24"/>
          <w:szCs w:val="24"/>
        </w:rPr>
      </w:pPr>
      <w:r w:rsidRPr="00D13A07">
        <w:rPr>
          <w:rFonts w:ascii="Tahoma" w:hAnsi="Tahoma" w:cs="Tahoma"/>
          <w:sz w:val="24"/>
          <w:szCs w:val="24"/>
        </w:rPr>
        <w:t>Informacja o szkodowości</w:t>
      </w:r>
    </w:p>
    <w:p w:rsidR="008A79B1" w:rsidRDefault="008A79B1" w:rsidP="002247F5">
      <w:pPr>
        <w:spacing w:after="0"/>
        <w:jc w:val="both"/>
        <w:rPr>
          <w:rFonts w:ascii="Tahoma" w:hAnsi="Tahoma" w:cs="Tahoma"/>
        </w:rPr>
      </w:pPr>
    </w:p>
    <w:p w:rsidR="004F06F3" w:rsidRPr="004F06F3" w:rsidRDefault="004F06F3" w:rsidP="004F06F3">
      <w:pPr>
        <w:spacing w:after="0"/>
        <w:jc w:val="both"/>
        <w:rPr>
          <w:rFonts w:ascii="Tahoma" w:hAnsi="Tahoma" w:cs="Tahoma"/>
          <w:b/>
          <w:bCs/>
        </w:rPr>
      </w:pPr>
      <w:r w:rsidRPr="004F06F3">
        <w:rPr>
          <w:rFonts w:ascii="Tahoma" w:hAnsi="Tahoma" w:cs="Tahoma"/>
          <w:b/>
          <w:bCs/>
        </w:rPr>
        <w:t>Część pierwsza:</w:t>
      </w:r>
    </w:p>
    <w:p w:rsidR="004F06F3" w:rsidRPr="003007C2" w:rsidRDefault="004F06F3" w:rsidP="004F06F3">
      <w:pPr>
        <w:pStyle w:val="Tekstpodstawowywcity"/>
        <w:spacing w:after="0"/>
        <w:ind w:left="0"/>
        <w:jc w:val="both"/>
        <w:rPr>
          <w:rFonts w:ascii="Tahoma" w:hAnsi="Tahoma" w:cs="Tahoma"/>
        </w:rPr>
      </w:pP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2021:</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- 1 szkoda z ubezpieczenia od ognia i innych żywiołów (huragan/przewrócenie drzewa) - wypłacone odszkodowanie: 21.960,00 zł</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xml:space="preserve">- 8 szkód z ubezpieczenia od ognia i innych żywiołów (deszcz nawalny) - wypłacone odszkodowania: 45.288,00 zł; 5.820,00 zł; 87.850,62 zł; 3.546,00 zł; 1.460,00 zł; 44.486,00 zł; 311,39 zł; 1.595,00 zł; </w:t>
      </w:r>
      <w:r w:rsidR="005E1F8B">
        <w:rPr>
          <w:rFonts w:ascii="Tahoma" w:hAnsi="Tahoma" w:cs="Tahoma"/>
        </w:rPr>
        <w:t>- wszystkie wymienione szkody powstały w dniu 18.07.2021 wskutek nawałnicy jaka przeszła w okolicach Płocka,</w:t>
      </w:r>
    </w:p>
    <w:p w:rsidR="004F06F3" w:rsidRDefault="004F06F3" w:rsidP="004F06F3">
      <w:pPr>
        <w:pStyle w:val="Tekstpodstawowywcity"/>
        <w:spacing w:after="0"/>
        <w:ind w:left="0"/>
        <w:jc w:val="both"/>
        <w:rPr>
          <w:rFonts w:ascii="Tahoma" w:hAnsi="Tahoma" w:cs="Tahoma"/>
        </w:rPr>
      </w:pPr>
      <w:r w:rsidRPr="003007C2">
        <w:rPr>
          <w:rFonts w:ascii="Tahoma" w:hAnsi="Tahoma" w:cs="Tahoma"/>
        </w:rPr>
        <w:t xml:space="preserve">- 2 szkody z ubezpieczenia od ognia i innych żywiołów (przepięcie) - wypłacone odszkodowania: 2.660,00 zł; 5.000,00 zł; </w:t>
      </w:r>
    </w:p>
    <w:p w:rsidR="004F06F3" w:rsidRPr="003007C2" w:rsidRDefault="004F06F3" w:rsidP="004F06F3">
      <w:pPr>
        <w:pStyle w:val="Tekstpodstawowywcity"/>
        <w:spacing w:after="0"/>
        <w:ind w:left="0"/>
        <w:jc w:val="both"/>
        <w:rPr>
          <w:rFonts w:ascii="Tahoma" w:hAnsi="Tahoma" w:cs="Tahoma"/>
        </w:rPr>
      </w:pP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2020:</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xml:space="preserve">- 1 szkoda z ubezpieczenia od ognia i innych żywiołów (deszcz nawalny) - wypłacone odszkodowanie: 2.577,68 zł; </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xml:space="preserve">- 2 szkody z ubezpieczenia od ognia i innych żywiołów (uderzenie pojazdu) - wypłacone odszkodowania: 2.900,00 zł; 6.630,75 zł; </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xml:space="preserve">- 1 szkoda z ubezpieczenia od ognia i innych żywiołów (przepięcie) - wypłacone odszkodowanie: 6.150,00 zł; </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xml:space="preserve">- 1 szkoda z ubezpieczenia od ognia i innych żywiołów (huragan) - wypłacone odszkodowanie: 3.229,20 zł; </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xml:space="preserve">- 1 szkoda z ryzyka dewastacji - wypłacone odszkodowanie: 6.713,24 zł; </w:t>
      </w:r>
    </w:p>
    <w:p w:rsidR="004F06F3" w:rsidRDefault="004F06F3" w:rsidP="004F06F3">
      <w:pPr>
        <w:spacing w:after="0"/>
        <w:jc w:val="both"/>
        <w:rPr>
          <w:rFonts w:ascii="Tahoma" w:hAnsi="Tahoma" w:cs="Tahoma"/>
        </w:rPr>
      </w:pP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2019:</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- 1 szkoda z ubezpieczenia Auto Casco - wypłacone odszkodowanie: 3.828,45 zł;</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lastRenderedPageBreak/>
        <w:t>- 1 szkoda z ubezpieczenia OC zarządcy dróg - wypłacone odszkodowanie: 200,00 zł</w:t>
      </w:r>
    </w:p>
    <w:p w:rsidR="004F06F3" w:rsidRDefault="004F06F3" w:rsidP="004F06F3">
      <w:pPr>
        <w:pStyle w:val="Tekstpodstawowywcity"/>
        <w:spacing w:after="0"/>
        <w:ind w:left="0"/>
        <w:jc w:val="both"/>
        <w:rPr>
          <w:rFonts w:ascii="Tahoma" w:hAnsi="Tahoma" w:cs="Tahoma"/>
        </w:rPr>
      </w:pPr>
      <w:r w:rsidRPr="003007C2">
        <w:rPr>
          <w:rFonts w:ascii="Tahoma" w:hAnsi="Tahoma" w:cs="Tahoma"/>
        </w:rPr>
        <w:t>- 1 szkoda z ubezpieczenia od ognia i innych żywiołów (zalanie) - wypłacone odszkodowanie: 1.848,43 zł;</w:t>
      </w:r>
    </w:p>
    <w:p w:rsidR="004F06F3" w:rsidRPr="003007C2" w:rsidRDefault="004F06F3" w:rsidP="004F06F3">
      <w:pPr>
        <w:pStyle w:val="Tekstpodstawowywcity"/>
        <w:spacing w:after="0"/>
        <w:ind w:left="0"/>
        <w:jc w:val="both"/>
        <w:rPr>
          <w:rFonts w:ascii="Tahoma" w:hAnsi="Tahoma" w:cs="Tahoma"/>
        </w:rPr>
      </w:pP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2018:</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- 2 szkody z ubezpieczenia Auto Casco - wypłacone odszkodowania: 1.460,88 zł; 550,00 zł</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- 2 szkody z ubezpieczenia NNW członków OSP - wypłacone odszkodowani</w:t>
      </w:r>
      <w:r>
        <w:rPr>
          <w:rFonts w:ascii="Tahoma" w:hAnsi="Tahoma" w:cs="Tahoma"/>
        </w:rPr>
        <w:t>e</w:t>
      </w:r>
      <w:r w:rsidRPr="003007C2">
        <w:rPr>
          <w:rFonts w:ascii="Tahoma" w:hAnsi="Tahoma" w:cs="Tahoma"/>
        </w:rPr>
        <w:t>: 1.808,42 zł; 3.000,00 zł</w:t>
      </w:r>
    </w:p>
    <w:p w:rsidR="004F06F3" w:rsidRPr="003007C2" w:rsidRDefault="004F06F3" w:rsidP="004F06F3">
      <w:pPr>
        <w:pStyle w:val="Tekstpodstawowywcity"/>
        <w:spacing w:after="0"/>
        <w:ind w:left="0"/>
        <w:jc w:val="both"/>
        <w:rPr>
          <w:rFonts w:ascii="Tahoma" w:hAnsi="Tahoma" w:cs="Tahoma"/>
        </w:rPr>
      </w:pPr>
      <w:r w:rsidRPr="003007C2">
        <w:rPr>
          <w:rFonts w:ascii="Tahoma" w:hAnsi="Tahoma" w:cs="Tahoma"/>
        </w:rPr>
        <w:t>- 1 szkoda z ubezpieczenia OC zarządcy dróg - wypłacone odszkodowanie: 527,03 zł</w:t>
      </w:r>
    </w:p>
    <w:p w:rsidR="004F06F3" w:rsidRDefault="004F06F3" w:rsidP="004F06F3">
      <w:pPr>
        <w:pStyle w:val="Tekstpodstawowywcity"/>
        <w:tabs>
          <w:tab w:val="left" w:pos="540"/>
        </w:tabs>
        <w:spacing w:after="0"/>
        <w:ind w:left="0"/>
        <w:jc w:val="both"/>
        <w:rPr>
          <w:rFonts w:ascii="Tahoma" w:hAnsi="Tahoma" w:cs="Tahoma"/>
        </w:rPr>
      </w:pPr>
      <w:r w:rsidRPr="001D31CB">
        <w:rPr>
          <w:rFonts w:ascii="Tahoma" w:hAnsi="Tahoma" w:cs="Tahoma"/>
        </w:rPr>
        <w:tab/>
      </w:r>
      <w:r w:rsidRPr="001D31CB">
        <w:rPr>
          <w:rFonts w:ascii="Tahoma" w:hAnsi="Tahoma" w:cs="Tahoma"/>
        </w:rPr>
        <w:tab/>
      </w:r>
      <w:r w:rsidRPr="00894F82">
        <w:rPr>
          <w:rFonts w:ascii="Tahoma" w:hAnsi="Tahoma" w:cs="Tahoma"/>
        </w:rPr>
        <w:tab/>
      </w:r>
      <w:r w:rsidRPr="00894F82">
        <w:rPr>
          <w:rFonts w:ascii="Tahoma" w:hAnsi="Tahoma" w:cs="Tahoma"/>
        </w:rPr>
        <w:tab/>
      </w:r>
      <w:r w:rsidRPr="00894F82">
        <w:rPr>
          <w:rFonts w:ascii="Tahoma" w:hAnsi="Tahoma" w:cs="Tahoma"/>
        </w:rPr>
        <w:tab/>
      </w:r>
      <w:r w:rsidRPr="00894F82">
        <w:rPr>
          <w:rFonts w:ascii="Tahoma" w:hAnsi="Tahoma" w:cs="Tahoma"/>
        </w:rPr>
        <w:tab/>
      </w:r>
      <w:r w:rsidRPr="00894F82">
        <w:rPr>
          <w:rFonts w:ascii="Tahoma" w:hAnsi="Tahoma" w:cs="Tahoma"/>
        </w:rPr>
        <w:tab/>
      </w:r>
      <w:r w:rsidRPr="00E95F62">
        <w:rPr>
          <w:rFonts w:ascii="Tahoma" w:hAnsi="Tahoma" w:cs="Tahoma"/>
        </w:rPr>
        <w:tab/>
      </w:r>
      <w:r w:rsidRPr="00E95F62">
        <w:rPr>
          <w:rFonts w:ascii="Tahoma" w:hAnsi="Tahoma" w:cs="Tahoma"/>
        </w:rPr>
        <w:tab/>
      </w:r>
      <w:r w:rsidRPr="00E95F62">
        <w:rPr>
          <w:rFonts w:ascii="Tahoma" w:hAnsi="Tahoma" w:cs="Tahoma"/>
        </w:rPr>
        <w:tab/>
      </w:r>
      <w:r w:rsidRPr="00E95F62">
        <w:rPr>
          <w:rFonts w:ascii="Tahoma" w:hAnsi="Tahoma" w:cs="Tahoma"/>
        </w:rPr>
        <w:tab/>
      </w:r>
    </w:p>
    <w:p w:rsidR="004F06F3" w:rsidRPr="004F06F3" w:rsidRDefault="004F06F3" w:rsidP="004F06F3">
      <w:pPr>
        <w:pStyle w:val="Tekstpodstawowywcity"/>
        <w:tabs>
          <w:tab w:val="left" w:pos="540"/>
        </w:tabs>
        <w:spacing w:after="0"/>
        <w:ind w:left="0"/>
        <w:jc w:val="both"/>
        <w:rPr>
          <w:rFonts w:ascii="Tahoma" w:hAnsi="Tahoma" w:cs="Tahoma"/>
          <w:b/>
          <w:bCs/>
        </w:rPr>
      </w:pPr>
      <w:r w:rsidRPr="004F06F3">
        <w:rPr>
          <w:rFonts w:ascii="Tahoma" w:hAnsi="Tahoma" w:cs="Tahoma"/>
          <w:b/>
          <w:bCs/>
        </w:rPr>
        <w:t>Cz</w:t>
      </w:r>
      <w:r>
        <w:rPr>
          <w:rFonts w:ascii="Tahoma" w:hAnsi="Tahoma" w:cs="Tahoma"/>
          <w:b/>
          <w:bCs/>
        </w:rPr>
        <w:t>ę</w:t>
      </w:r>
      <w:r w:rsidRPr="004F06F3">
        <w:rPr>
          <w:rFonts w:ascii="Tahoma" w:hAnsi="Tahoma" w:cs="Tahoma"/>
          <w:b/>
          <w:bCs/>
        </w:rPr>
        <w:t>ść druga:</w:t>
      </w:r>
    </w:p>
    <w:p w:rsidR="004F06F3" w:rsidRDefault="004F06F3" w:rsidP="004F06F3">
      <w:pPr>
        <w:pStyle w:val="Tekstpodstawowywcity"/>
        <w:tabs>
          <w:tab w:val="left" w:pos="540"/>
        </w:tabs>
        <w:spacing w:after="0"/>
        <w:ind w:left="0"/>
        <w:jc w:val="both"/>
        <w:rPr>
          <w:rFonts w:ascii="Tahoma" w:hAnsi="Tahoma" w:cs="Tahoma"/>
        </w:rPr>
      </w:pPr>
    </w:p>
    <w:p w:rsidR="004F06F3" w:rsidRDefault="004F06F3" w:rsidP="004F06F3">
      <w:pPr>
        <w:pStyle w:val="Tekstpodstawowywcity"/>
        <w:tabs>
          <w:tab w:val="left" w:pos="540"/>
        </w:tabs>
        <w:spacing w:after="0"/>
        <w:ind w:left="0"/>
        <w:jc w:val="both"/>
        <w:rPr>
          <w:rFonts w:ascii="Tahoma" w:hAnsi="Tahoma" w:cs="Tahoma"/>
        </w:rPr>
      </w:pPr>
      <w:r>
        <w:rPr>
          <w:rFonts w:ascii="Tahoma" w:hAnsi="Tahoma" w:cs="Tahoma"/>
        </w:rPr>
        <w:t xml:space="preserve">W latach 2018 – 2021 nie wystąpiły szkody z ubezpieczenia </w:t>
      </w:r>
      <w:r w:rsidRPr="008734DE">
        <w:rPr>
          <w:rFonts w:ascii="Tahoma" w:hAnsi="Tahoma" w:cs="Tahoma"/>
        </w:rPr>
        <w:t>odpowiedzialności cywilnej związanej z użytkowaniem statków powietrznych</w:t>
      </w:r>
      <w:r>
        <w:rPr>
          <w:rFonts w:ascii="Tahoma" w:hAnsi="Tahoma" w:cs="Tahoma"/>
        </w:rPr>
        <w:t>.</w:t>
      </w:r>
    </w:p>
    <w:p w:rsidR="004F06F3" w:rsidRDefault="004F06F3" w:rsidP="004F06F3">
      <w:pPr>
        <w:pStyle w:val="Tekstpodstawowywcity"/>
        <w:tabs>
          <w:tab w:val="left" w:pos="540"/>
        </w:tabs>
        <w:spacing w:after="0"/>
        <w:ind w:left="0"/>
        <w:jc w:val="both"/>
        <w:rPr>
          <w:rFonts w:ascii="Tahoma" w:hAnsi="Tahoma" w:cs="Tahoma"/>
        </w:rPr>
      </w:pPr>
    </w:p>
    <w:p w:rsidR="004F06F3" w:rsidRDefault="004F06F3" w:rsidP="004F06F3">
      <w:pPr>
        <w:pStyle w:val="Tekstpodstawowywcity"/>
        <w:tabs>
          <w:tab w:val="left" w:pos="540"/>
        </w:tabs>
        <w:spacing w:after="0"/>
        <w:ind w:left="0"/>
        <w:jc w:val="both"/>
        <w:rPr>
          <w:rFonts w:ascii="Tahoma" w:hAnsi="Tahoma" w:cs="Tahoma"/>
        </w:rPr>
      </w:pPr>
      <w:r w:rsidRPr="00CE3387">
        <w:rPr>
          <w:rFonts w:ascii="Tahoma" w:hAnsi="Tahoma" w:cs="Tahoma"/>
        </w:rPr>
        <w:t>Informacja o szkodowości</w:t>
      </w:r>
      <w:r>
        <w:rPr>
          <w:rFonts w:ascii="Tahoma" w:hAnsi="Tahoma" w:cs="Tahoma"/>
        </w:rPr>
        <w:t xml:space="preserve"> podana</w:t>
      </w:r>
      <w:r w:rsidRPr="00CE3387">
        <w:rPr>
          <w:rFonts w:ascii="Tahoma" w:hAnsi="Tahoma" w:cs="Tahoma"/>
        </w:rPr>
        <w:t xml:space="preserve"> na dzień </w:t>
      </w:r>
      <w:r>
        <w:rPr>
          <w:rFonts w:ascii="Tahoma" w:hAnsi="Tahoma" w:cs="Tahoma"/>
        </w:rPr>
        <w:t>26.10</w:t>
      </w:r>
      <w:r w:rsidRPr="00CE3387">
        <w:rPr>
          <w:rFonts w:ascii="Tahoma" w:hAnsi="Tahoma" w:cs="Tahoma"/>
        </w:rPr>
        <w:t>.2021</w:t>
      </w:r>
      <w:r>
        <w:rPr>
          <w:rFonts w:ascii="Tahoma" w:hAnsi="Tahoma" w:cs="Tahoma"/>
        </w:rPr>
        <w:t xml:space="preserve"> r.</w:t>
      </w:r>
    </w:p>
    <w:p w:rsidR="00D55E8E" w:rsidRDefault="00D55E8E" w:rsidP="002247F5">
      <w:pPr>
        <w:spacing w:after="0"/>
        <w:jc w:val="both"/>
        <w:rPr>
          <w:rFonts w:ascii="Tahoma" w:hAnsi="Tahoma" w:cs="Tahoma"/>
        </w:rPr>
      </w:pPr>
    </w:p>
    <w:p w:rsidR="001D7D4C" w:rsidRDefault="001D7D4C" w:rsidP="002247F5">
      <w:pPr>
        <w:spacing w:after="0"/>
        <w:jc w:val="both"/>
        <w:rPr>
          <w:rFonts w:ascii="Tahoma" w:hAnsi="Tahoma" w:cs="Tahoma"/>
        </w:rPr>
      </w:pPr>
    </w:p>
    <w:p w:rsidR="00110E20" w:rsidRDefault="000932C0" w:rsidP="00CE008A">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567" w:hanging="567"/>
        <w:contextualSpacing w:val="0"/>
        <w:jc w:val="both"/>
        <w:rPr>
          <w:rFonts w:ascii="Tahoma" w:hAnsi="Tahoma" w:cs="Tahoma"/>
          <w:sz w:val="24"/>
          <w:szCs w:val="24"/>
        </w:rPr>
      </w:pPr>
      <w:r w:rsidRPr="000932C0">
        <w:rPr>
          <w:rFonts w:ascii="Tahoma" w:hAnsi="Tahoma" w:cs="Tahoma"/>
          <w:sz w:val="24"/>
          <w:szCs w:val="24"/>
        </w:rPr>
        <w:t>Klauzula informacyjna z art. 13 RODO</w:t>
      </w:r>
    </w:p>
    <w:p w:rsidR="00110E20" w:rsidRPr="00D01792" w:rsidRDefault="00110E20" w:rsidP="00110E20">
      <w:pPr>
        <w:spacing w:after="0"/>
        <w:jc w:val="both"/>
        <w:rPr>
          <w:rFonts w:ascii="Tahoma" w:hAnsi="Tahoma" w:cs="Tahoma"/>
        </w:rPr>
      </w:pPr>
    </w:p>
    <w:p w:rsidR="00110E20" w:rsidRPr="00B51CB1" w:rsidRDefault="00110E20" w:rsidP="00110E20">
      <w:pPr>
        <w:jc w:val="both"/>
        <w:rPr>
          <w:rFonts w:ascii="Tahoma" w:hAnsi="Tahoma" w:cs="Tahoma"/>
          <w:lang w:eastAsia="pl-PL"/>
        </w:rPr>
      </w:pPr>
      <w:r w:rsidRPr="00B51CB1">
        <w:rPr>
          <w:rFonts w:ascii="Tahoma" w:hAnsi="Tahoma" w:cs="Tahoma"/>
          <w:lang w:eastAsia="pl-PL"/>
        </w:rPr>
        <w:t xml:space="preserve">Zgodnie z art. 13 ust. 1 i 2 </w:t>
      </w:r>
      <w:r w:rsidRPr="00B51CB1">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1CB1">
        <w:rPr>
          <w:rFonts w:ascii="Tahoma" w:hAnsi="Tahoma" w:cs="Tahoma"/>
          <w:lang w:eastAsia="pl-PL"/>
        </w:rPr>
        <w:t xml:space="preserve">dalej „RODO”, informuję, że: </w:t>
      </w:r>
    </w:p>
    <w:p w:rsidR="00955820" w:rsidRDefault="00110E20" w:rsidP="00850478">
      <w:pPr>
        <w:pStyle w:val="Akapitzlist"/>
        <w:numPr>
          <w:ilvl w:val="0"/>
          <w:numId w:val="18"/>
        </w:numPr>
        <w:spacing w:after="0" w:line="240" w:lineRule="auto"/>
        <w:ind w:left="426" w:hanging="426"/>
        <w:jc w:val="both"/>
        <w:rPr>
          <w:rFonts w:ascii="Tahoma" w:hAnsi="Tahoma" w:cs="Tahoma"/>
          <w:lang w:eastAsia="pl-PL"/>
        </w:rPr>
      </w:pPr>
      <w:r w:rsidRPr="00955820">
        <w:rPr>
          <w:rFonts w:ascii="Tahoma" w:hAnsi="Tahoma" w:cs="Tahoma"/>
          <w:lang w:eastAsia="pl-PL"/>
        </w:rPr>
        <w:t>administratorem Pani/Pana danych osobowych</w:t>
      </w:r>
      <w:r w:rsidR="00955820">
        <w:rPr>
          <w:rFonts w:ascii="Tahoma" w:hAnsi="Tahoma" w:cs="Tahoma"/>
          <w:lang w:eastAsia="pl-PL"/>
        </w:rPr>
        <w:t xml:space="preserve"> </w:t>
      </w:r>
      <w:r w:rsidR="00D05A5A">
        <w:rPr>
          <w:rFonts w:ascii="Tahoma" w:hAnsi="Tahoma" w:cs="Tahoma"/>
          <w:lang w:eastAsia="pl-PL"/>
        </w:rPr>
        <w:t xml:space="preserve">jest </w:t>
      </w:r>
      <w:r w:rsidR="009B362E" w:rsidRPr="009B362E">
        <w:rPr>
          <w:rFonts w:ascii="Tahoma" w:hAnsi="Tahoma" w:cs="Tahoma"/>
          <w:lang w:eastAsia="pl-PL"/>
        </w:rPr>
        <w:t xml:space="preserve">Gmina </w:t>
      </w:r>
      <w:r w:rsidR="00952376">
        <w:rPr>
          <w:rFonts w:ascii="Tahoma" w:hAnsi="Tahoma" w:cs="Tahoma"/>
          <w:lang w:eastAsia="pl-PL"/>
        </w:rPr>
        <w:t>Bodzanów z/s Chodkowie</w:t>
      </w:r>
      <w:r w:rsidR="009B362E" w:rsidRPr="009B362E">
        <w:rPr>
          <w:rFonts w:ascii="Tahoma" w:hAnsi="Tahoma" w:cs="Tahoma"/>
          <w:lang w:eastAsia="pl-PL"/>
        </w:rPr>
        <w:t>,</w:t>
      </w:r>
      <w:r w:rsidR="00952376">
        <w:rPr>
          <w:rFonts w:ascii="Tahoma" w:hAnsi="Tahoma" w:cs="Tahoma"/>
          <w:lang w:eastAsia="pl-PL"/>
        </w:rPr>
        <w:t xml:space="preserve"> Chodkowo,</w:t>
      </w:r>
      <w:r w:rsidR="009B362E" w:rsidRPr="009B362E">
        <w:rPr>
          <w:rFonts w:ascii="Tahoma" w:hAnsi="Tahoma" w:cs="Tahoma"/>
          <w:lang w:eastAsia="pl-PL"/>
        </w:rPr>
        <w:t xml:space="preserve"> ul. </w:t>
      </w:r>
      <w:r w:rsidR="00952376">
        <w:rPr>
          <w:rFonts w:ascii="Tahoma" w:hAnsi="Tahoma" w:cs="Tahoma"/>
          <w:lang w:eastAsia="pl-PL"/>
        </w:rPr>
        <w:t>Bankowa 7</w:t>
      </w:r>
      <w:r w:rsidR="009B362E" w:rsidRPr="009B362E">
        <w:rPr>
          <w:rFonts w:ascii="Tahoma" w:hAnsi="Tahoma" w:cs="Tahoma"/>
          <w:lang w:eastAsia="pl-PL"/>
        </w:rPr>
        <w:t xml:space="preserve">, </w:t>
      </w:r>
      <w:r w:rsidR="00952376">
        <w:rPr>
          <w:rFonts w:ascii="Tahoma" w:hAnsi="Tahoma" w:cs="Tahoma"/>
          <w:lang w:eastAsia="pl-PL"/>
        </w:rPr>
        <w:t>09-470 Bodzanów.</w:t>
      </w:r>
    </w:p>
    <w:p w:rsidR="00BC1453" w:rsidRPr="00955820" w:rsidRDefault="00645E69" w:rsidP="00850478">
      <w:pPr>
        <w:pStyle w:val="Akapitzlist"/>
        <w:numPr>
          <w:ilvl w:val="0"/>
          <w:numId w:val="18"/>
        </w:numPr>
        <w:spacing w:after="0" w:line="240" w:lineRule="auto"/>
        <w:ind w:left="426" w:hanging="426"/>
        <w:jc w:val="both"/>
        <w:rPr>
          <w:rFonts w:ascii="Tahoma" w:hAnsi="Tahoma" w:cs="Tahoma"/>
          <w:lang w:eastAsia="pl-PL"/>
        </w:rPr>
      </w:pPr>
      <w:r w:rsidRPr="00955820">
        <w:rPr>
          <w:rFonts w:ascii="Tahoma" w:hAnsi="Tahoma" w:cs="Tahoma"/>
          <w:lang w:eastAsia="pl-PL"/>
        </w:rPr>
        <w:t>Z i</w:t>
      </w:r>
      <w:r w:rsidR="00110E20" w:rsidRPr="00955820">
        <w:rPr>
          <w:rFonts w:ascii="Tahoma" w:hAnsi="Tahoma" w:cs="Tahoma"/>
          <w:lang w:eastAsia="pl-PL"/>
        </w:rPr>
        <w:t>nspektorem ochrony danych osobowych</w:t>
      </w:r>
      <w:r w:rsidR="001615C7" w:rsidRPr="00955820">
        <w:rPr>
          <w:rFonts w:ascii="Tahoma" w:hAnsi="Tahoma" w:cs="Tahoma"/>
          <w:lang w:eastAsia="pl-PL"/>
        </w:rPr>
        <w:t xml:space="preserve"> </w:t>
      </w:r>
      <w:r w:rsidR="00C37149" w:rsidRPr="00955820">
        <w:rPr>
          <w:rFonts w:ascii="Tahoma" w:hAnsi="Tahoma" w:cs="Tahoma"/>
          <w:lang w:eastAsia="pl-PL"/>
        </w:rPr>
        <w:t>można kontaktować</w:t>
      </w:r>
      <w:r w:rsidRPr="00955820">
        <w:rPr>
          <w:rFonts w:ascii="Tahoma" w:hAnsi="Tahoma" w:cs="Tahoma"/>
          <w:lang w:eastAsia="pl-PL"/>
        </w:rPr>
        <w:t xml:space="preserve"> się</w:t>
      </w:r>
      <w:r w:rsidR="00C37149" w:rsidRPr="00955820">
        <w:rPr>
          <w:rFonts w:ascii="Tahoma" w:hAnsi="Tahoma" w:cs="Tahoma"/>
          <w:lang w:eastAsia="pl-PL"/>
        </w:rPr>
        <w:t xml:space="preserve"> poprzez adres </w:t>
      </w:r>
      <w:r w:rsidR="00955820" w:rsidRPr="00955820">
        <w:rPr>
          <w:rFonts w:ascii="Tahoma" w:hAnsi="Tahoma" w:cs="Tahoma"/>
          <w:bCs/>
          <w:iCs/>
        </w:rPr>
        <w:t>e-mail:</w:t>
      </w:r>
      <w:r w:rsidR="00B662A5">
        <w:rPr>
          <w:rFonts w:ascii="Tahoma" w:hAnsi="Tahoma" w:cs="Tahoma"/>
          <w:bCs/>
          <w:iCs/>
        </w:rPr>
        <w:t xml:space="preserve"> </w:t>
      </w:r>
      <w:r w:rsidR="00952376">
        <w:rPr>
          <w:rFonts w:ascii="Tahoma" w:hAnsi="Tahoma" w:cs="Tahoma"/>
          <w:bCs/>
          <w:iCs/>
        </w:rPr>
        <w:t>k.wolinska@bodzanow.pl</w:t>
      </w:r>
    </w:p>
    <w:p w:rsidR="002644A6" w:rsidRPr="002644A6" w:rsidRDefault="00110E20" w:rsidP="00850478">
      <w:pPr>
        <w:pStyle w:val="Akapitzlist"/>
        <w:numPr>
          <w:ilvl w:val="0"/>
          <w:numId w:val="18"/>
        </w:numPr>
        <w:spacing w:after="0" w:line="240" w:lineRule="auto"/>
        <w:ind w:left="426" w:hanging="426"/>
        <w:jc w:val="both"/>
        <w:rPr>
          <w:rFonts w:ascii="Tahoma" w:hAnsi="Tahoma" w:cs="Tahoma"/>
          <w:b/>
          <w:i/>
        </w:rPr>
      </w:pPr>
      <w:r w:rsidRPr="00B51CB1">
        <w:rPr>
          <w:rFonts w:ascii="Tahoma" w:hAnsi="Tahoma" w:cs="Tahoma"/>
          <w:lang w:eastAsia="pl-PL"/>
        </w:rPr>
        <w:t>Pani/Pana dane osobowe przetwarzane będą na podstawie art. 6 ust. 1 lit. c</w:t>
      </w:r>
      <w:r w:rsidRPr="00B51CB1">
        <w:rPr>
          <w:rFonts w:ascii="Tahoma" w:hAnsi="Tahoma" w:cs="Tahoma"/>
          <w:i/>
          <w:lang w:eastAsia="pl-PL"/>
        </w:rPr>
        <w:t xml:space="preserve"> </w:t>
      </w:r>
      <w:r w:rsidRPr="00B51CB1">
        <w:rPr>
          <w:rFonts w:ascii="Tahoma" w:hAnsi="Tahoma" w:cs="Tahoma"/>
          <w:lang w:eastAsia="pl-PL"/>
        </w:rPr>
        <w:t xml:space="preserve">RODO w celu </w:t>
      </w:r>
      <w:r w:rsidRPr="00B51CB1">
        <w:rPr>
          <w:rFonts w:ascii="Tahoma" w:hAnsi="Tahoma" w:cs="Tahoma"/>
        </w:rPr>
        <w:t xml:space="preserve">związanym z </w:t>
      </w:r>
      <w:r w:rsidR="002644A6">
        <w:rPr>
          <w:rFonts w:ascii="Tahoma" w:hAnsi="Tahoma" w:cs="Tahoma"/>
        </w:rPr>
        <w:t>zapytaniem ofertowym</w:t>
      </w:r>
      <w:r w:rsidRPr="00B51CB1">
        <w:rPr>
          <w:rFonts w:ascii="Tahoma" w:hAnsi="Tahoma" w:cs="Tahoma"/>
        </w:rPr>
        <w:t xml:space="preserve"> pn. </w:t>
      </w:r>
      <w:r w:rsidR="00AA3A61" w:rsidRPr="00B51CB1">
        <w:rPr>
          <w:rFonts w:ascii="Tahoma" w:hAnsi="Tahoma" w:cs="Tahoma"/>
        </w:rPr>
        <w:t>„</w:t>
      </w:r>
      <w:r w:rsidR="003C16D9" w:rsidRPr="009D420F">
        <w:rPr>
          <w:rFonts w:ascii="Tahoma" w:hAnsi="Tahoma" w:cs="Tahoma"/>
        </w:rPr>
        <w:t xml:space="preserve">Ubezpieczenie mienia i odpowiedzialności cywilnej </w:t>
      </w:r>
      <w:r w:rsidR="001615C7" w:rsidRPr="009D420F">
        <w:rPr>
          <w:rFonts w:ascii="Tahoma" w:hAnsi="Tahoma" w:cs="Tahoma"/>
        </w:rPr>
        <w:t xml:space="preserve">Gminy </w:t>
      </w:r>
      <w:r w:rsidR="00952376">
        <w:rPr>
          <w:rFonts w:ascii="Tahoma" w:hAnsi="Tahoma" w:cs="Tahoma"/>
        </w:rPr>
        <w:t>Bodzanów</w:t>
      </w:r>
      <w:r w:rsidR="001615C7" w:rsidRPr="009D420F">
        <w:rPr>
          <w:rFonts w:ascii="Tahoma" w:hAnsi="Tahoma" w:cs="Tahoma"/>
        </w:rPr>
        <w:t xml:space="preserve"> w okresie od </w:t>
      </w:r>
      <w:r w:rsidR="00952376">
        <w:rPr>
          <w:rFonts w:ascii="Tahoma" w:hAnsi="Tahoma" w:cs="Tahoma"/>
        </w:rPr>
        <w:t>01.01</w:t>
      </w:r>
      <w:r w:rsidR="00E96890" w:rsidRPr="009D420F">
        <w:rPr>
          <w:rFonts w:ascii="Tahoma" w:hAnsi="Tahoma" w:cs="Tahoma"/>
        </w:rPr>
        <w:t>.202</w:t>
      </w:r>
      <w:r w:rsidR="00952376">
        <w:rPr>
          <w:rFonts w:ascii="Tahoma" w:hAnsi="Tahoma" w:cs="Tahoma"/>
        </w:rPr>
        <w:t>2</w:t>
      </w:r>
      <w:r w:rsidR="001615C7" w:rsidRPr="009D420F">
        <w:rPr>
          <w:rFonts w:ascii="Tahoma" w:hAnsi="Tahoma" w:cs="Tahoma"/>
        </w:rPr>
        <w:t xml:space="preserve"> do </w:t>
      </w:r>
      <w:r w:rsidR="00952376">
        <w:rPr>
          <w:rFonts w:ascii="Tahoma" w:hAnsi="Tahoma" w:cs="Tahoma"/>
        </w:rPr>
        <w:t>31.12</w:t>
      </w:r>
      <w:r w:rsidR="002644A6" w:rsidRPr="009D420F">
        <w:rPr>
          <w:rFonts w:ascii="Tahoma" w:hAnsi="Tahoma" w:cs="Tahoma"/>
        </w:rPr>
        <w:t>.202</w:t>
      </w:r>
      <w:r w:rsidR="00952376">
        <w:rPr>
          <w:rFonts w:ascii="Tahoma" w:hAnsi="Tahoma" w:cs="Tahoma"/>
        </w:rPr>
        <w:t>2</w:t>
      </w:r>
      <w:r w:rsidR="00BC1453" w:rsidRPr="00B51CB1">
        <w:rPr>
          <w:rFonts w:ascii="Tahoma" w:hAnsi="Tahoma" w:cs="Tahoma"/>
        </w:rPr>
        <w:t>”</w:t>
      </w:r>
      <w:r w:rsidR="002644A6">
        <w:rPr>
          <w:rFonts w:ascii="Tahoma" w:hAnsi="Tahoma" w:cs="Tahoma"/>
        </w:rPr>
        <w:t>.</w:t>
      </w:r>
    </w:p>
    <w:p w:rsidR="00110E20" w:rsidRPr="00B51CB1" w:rsidRDefault="00110E20" w:rsidP="00850478">
      <w:pPr>
        <w:pStyle w:val="Akapitzlist"/>
        <w:numPr>
          <w:ilvl w:val="0"/>
          <w:numId w:val="18"/>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odbiorcami Pani/Pana danych osobowych będą osoby lub podmioty, którym udostępniona zostanie dokumentacja</w:t>
      </w:r>
      <w:r w:rsidR="002644A6">
        <w:rPr>
          <w:rFonts w:ascii="Tahoma" w:hAnsi="Tahoma" w:cs="Tahoma"/>
          <w:lang w:eastAsia="pl-PL"/>
        </w:rPr>
        <w:t>.</w:t>
      </w:r>
    </w:p>
    <w:p w:rsidR="002644A6" w:rsidRPr="002644A6" w:rsidRDefault="00110E20" w:rsidP="00850478">
      <w:pPr>
        <w:pStyle w:val="Akapitzlist"/>
        <w:numPr>
          <w:ilvl w:val="0"/>
          <w:numId w:val="18"/>
        </w:numPr>
        <w:ind w:left="426" w:hanging="426"/>
        <w:rPr>
          <w:rFonts w:ascii="Tahoma" w:hAnsi="Tahoma" w:cs="Tahoma"/>
          <w:lang w:eastAsia="pl-PL"/>
        </w:rPr>
      </w:pPr>
      <w:r w:rsidRPr="002644A6">
        <w:rPr>
          <w:rFonts w:ascii="Tahoma" w:hAnsi="Tahoma" w:cs="Tahoma"/>
          <w:lang w:eastAsia="pl-PL"/>
        </w:rPr>
        <w:t>Pani/Pana dane osobowe będą przechowywane, przez okres 4 lat od dnia zakończenia postępowania o udzielenie zamówienia, a jeżeli czas trwania umowy przekracza 4 lata, okres przechowywania obejmuje cały czas trwania umowy;</w:t>
      </w:r>
      <w:r w:rsidR="002644A6" w:rsidRPr="002644A6">
        <w:t xml:space="preserve"> </w:t>
      </w:r>
    </w:p>
    <w:p w:rsidR="002644A6" w:rsidRPr="002644A6" w:rsidRDefault="002644A6" w:rsidP="00850478">
      <w:pPr>
        <w:pStyle w:val="Akapitzlist"/>
        <w:numPr>
          <w:ilvl w:val="0"/>
          <w:numId w:val="18"/>
        </w:numPr>
        <w:ind w:left="426" w:hanging="426"/>
        <w:rPr>
          <w:rFonts w:ascii="Tahoma" w:hAnsi="Tahoma" w:cs="Tahoma"/>
          <w:lang w:eastAsia="pl-PL"/>
        </w:rPr>
      </w:pPr>
      <w:r w:rsidRPr="002644A6">
        <w:rPr>
          <w:rFonts w:ascii="Tahoma" w:hAnsi="Tahoma" w:cs="Tahoma"/>
          <w:lang w:eastAsia="pl-PL"/>
        </w:rPr>
        <w:t>podanie danych osobowych jest dobrowolne, lecz niezbędne w celu zawarcia umowy oraz realizacji zobowiązań wynikających z obsługi tej umowy</w:t>
      </w:r>
    </w:p>
    <w:p w:rsidR="00110E20" w:rsidRPr="00B51CB1" w:rsidRDefault="00110E20" w:rsidP="00850478">
      <w:pPr>
        <w:pStyle w:val="Akapitzlist"/>
        <w:numPr>
          <w:ilvl w:val="0"/>
          <w:numId w:val="18"/>
        </w:numPr>
        <w:spacing w:after="0" w:line="240" w:lineRule="auto"/>
        <w:ind w:left="426" w:hanging="426"/>
        <w:jc w:val="both"/>
        <w:rPr>
          <w:rFonts w:ascii="Tahoma" w:hAnsi="Tahoma" w:cs="Tahoma"/>
        </w:rPr>
      </w:pPr>
      <w:r w:rsidRPr="00B51CB1">
        <w:rPr>
          <w:rFonts w:ascii="Tahoma" w:hAnsi="Tahoma" w:cs="Tahoma"/>
          <w:lang w:eastAsia="pl-PL"/>
        </w:rPr>
        <w:t>w odniesieniu do Pani/Pana danych osobowych decyzje nie będą podejmowane w sposób zautomatyzowany, stosowanie do art. 22 RODO;</w:t>
      </w:r>
    </w:p>
    <w:p w:rsidR="00110E20" w:rsidRPr="00B51CB1" w:rsidRDefault="00110E20" w:rsidP="00850478">
      <w:pPr>
        <w:pStyle w:val="Akapitzlist"/>
        <w:numPr>
          <w:ilvl w:val="0"/>
          <w:numId w:val="18"/>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posiada Pani/Pan:</w:t>
      </w:r>
    </w:p>
    <w:p w:rsidR="00110E20" w:rsidRPr="00B51CB1" w:rsidRDefault="00110E20" w:rsidP="00850478">
      <w:pPr>
        <w:pStyle w:val="Akapitzlist"/>
        <w:numPr>
          <w:ilvl w:val="0"/>
          <w:numId w:val="19"/>
        </w:numPr>
        <w:spacing w:after="0" w:line="240" w:lineRule="auto"/>
        <w:ind w:left="709" w:hanging="283"/>
        <w:jc w:val="both"/>
        <w:rPr>
          <w:rFonts w:ascii="Tahoma" w:hAnsi="Tahoma" w:cs="Tahoma"/>
          <w:color w:val="00B0F0"/>
          <w:lang w:eastAsia="pl-PL"/>
        </w:rPr>
      </w:pPr>
      <w:r w:rsidRPr="00B51CB1">
        <w:rPr>
          <w:rFonts w:ascii="Tahoma" w:hAnsi="Tahoma" w:cs="Tahoma"/>
          <w:lang w:eastAsia="pl-PL"/>
        </w:rPr>
        <w:t>na podstawie art. 15 RODO prawo dostępu do danych osobowych Pani/Pana dotyczących;</w:t>
      </w:r>
    </w:p>
    <w:p w:rsidR="00110E20" w:rsidRPr="00B51CB1" w:rsidRDefault="00110E20" w:rsidP="00850478">
      <w:pPr>
        <w:pStyle w:val="Akapitzlist"/>
        <w:numPr>
          <w:ilvl w:val="0"/>
          <w:numId w:val="19"/>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16 RODO prawo do sprostowania Pani/Pana danych osobowych </w:t>
      </w:r>
      <w:r w:rsidRPr="00B51CB1">
        <w:rPr>
          <w:rFonts w:ascii="Tahoma" w:hAnsi="Tahoma" w:cs="Tahoma"/>
          <w:b/>
          <w:vertAlign w:val="superscript"/>
          <w:lang w:eastAsia="pl-PL"/>
        </w:rPr>
        <w:t>**</w:t>
      </w:r>
      <w:r w:rsidRPr="00B51CB1">
        <w:rPr>
          <w:rFonts w:ascii="Tahoma" w:hAnsi="Tahoma" w:cs="Tahoma"/>
          <w:lang w:eastAsia="pl-PL"/>
        </w:rPr>
        <w:t>;</w:t>
      </w:r>
    </w:p>
    <w:p w:rsidR="00110E20" w:rsidRPr="00B51CB1" w:rsidRDefault="00110E20" w:rsidP="00850478">
      <w:pPr>
        <w:pStyle w:val="Akapitzlist"/>
        <w:numPr>
          <w:ilvl w:val="0"/>
          <w:numId w:val="19"/>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18 RODO prawo żądania od administratora ograniczenia przetwarzania danych osobowych z zastrzeżeniem przypadków, o których mowa w art. 18 ust. 2 RODO ***;  </w:t>
      </w:r>
    </w:p>
    <w:p w:rsidR="00110E20" w:rsidRPr="00B51CB1" w:rsidRDefault="00110E20" w:rsidP="00850478">
      <w:pPr>
        <w:pStyle w:val="Akapitzlist"/>
        <w:numPr>
          <w:ilvl w:val="0"/>
          <w:numId w:val="19"/>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lastRenderedPageBreak/>
        <w:t>prawo do wniesienia skargi do Prezesa Urzędu Ochrony Danych Osobowych, gdy uzna Pani/Pan, że przetwarzanie danych osobowych Pani/Pana dotyczących narusza przepisy RODO;</w:t>
      </w:r>
    </w:p>
    <w:p w:rsidR="00110E20" w:rsidRPr="00B51CB1" w:rsidRDefault="00110E20" w:rsidP="00850478">
      <w:pPr>
        <w:pStyle w:val="Akapitzlist"/>
        <w:numPr>
          <w:ilvl w:val="0"/>
          <w:numId w:val="18"/>
        </w:numPr>
        <w:spacing w:after="0" w:line="240" w:lineRule="auto"/>
        <w:ind w:left="426" w:hanging="426"/>
        <w:jc w:val="both"/>
        <w:rPr>
          <w:rFonts w:ascii="Tahoma" w:hAnsi="Tahoma" w:cs="Tahoma"/>
          <w:i/>
          <w:color w:val="00B0F0"/>
          <w:lang w:eastAsia="pl-PL"/>
        </w:rPr>
      </w:pPr>
      <w:r w:rsidRPr="00B51CB1">
        <w:rPr>
          <w:rFonts w:ascii="Tahoma" w:hAnsi="Tahoma" w:cs="Tahoma"/>
          <w:lang w:eastAsia="pl-PL"/>
        </w:rPr>
        <w:t>nie przysługuje Pani/Panu:</w:t>
      </w:r>
    </w:p>
    <w:p w:rsidR="00110E20" w:rsidRPr="00B51CB1" w:rsidRDefault="00110E20" w:rsidP="00850478">
      <w:pPr>
        <w:pStyle w:val="Akapitzlist"/>
        <w:numPr>
          <w:ilvl w:val="0"/>
          <w:numId w:val="20"/>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w związku z art. 17 ust. 3 lit. b, d lub e RODO prawo do usunięcia danych osobowych;</w:t>
      </w:r>
    </w:p>
    <w:p w:rsidR="00110E20" w:rsidRPr="00B51CB1" w:rsidRDefault="00110E20" w:rsidP="00850478">
      <w:pPr>
        <w:pStyle w:val="Akapitzlist"/>
        <w:numPr>
          <w:ilvl w:val="0"/>
          <w:numId w:val="20"/>
        </w:numPr>
        <w:spacing w:after="0" w:line="240" w:lineRule="auto"/>
        <w:ind w:left="709" w:hanging="283"/>
        <w:jc w:val="both"/>
        <w:rPr>
          <w:rFonts w:ascii="Tahoma" w:hAnsi="Tahoma" w:cs="Tahoma"/>
          <w:b/>
          <w:i/>
          <w:lang w:eastAsia="pl-PL"/>
        </w:rPr>
      </w:pPr>
      <w:r w:rsidRPr="00B51CB1">
        <w:rPr>
          <w:rFonts w:ascii="Tahoma" w:hAnsi="Tahoma" w:cs="Tahoma"/>
          <w:lang w:eastAsia="pl-PL"/>
        </w:rPr>
        <w:t>prawo do przenoszenia danych osobowych, o którym mowa w art. 20 RODO;</w:t>
      </w:r>
    </w:p>
    <w:p w:rsidR="00110E20" w:rsidRPr="00B51CB1" w:rsidRDefault="00110E20" w:rsidP="00850478">
      <w:pPr>
        <w:pStyle w:val="Akapitzlist"/>
        <w:numPr>
          <w:ilvl w:val="0"/>
          <w:numId w:val="20"/>
        </w:numPr>
        <w:spacing w:after="0" w:line="240" w:lineRule="auto"/>
        <w:ind w:left="709" w:hanging="283"/>
        <w:jc w:val="both"/>
        <w:rPr>
          <w:rFonts w:ascii="Tahoma" w:hAnsi="Tahoma" w:cs="Tahoma"/>
          <w:b/>
          <w:i/>
          <w:lang w:eastAsia="pl-PL"/>
        </w:rPr>
      </w:pPr>
      <w:r w:rsidRPr="00B51CB1">
        <w:rPr>
          <w:rFonts w:ascii="Tahoma" w:hAnsi="Tahoma" w:cs="Tahoma"/>
          <w:b/>
          <w:lang w:eastAsia="pl-PL"/>
        </w:rPr>
        <w:t>na podstawie art. 21 RODO prawo sprzeciwu, wobec przetwarzania danych osobowych, gdyż podstawą prawną przetwarzania Pani/Pana danych osobowych jest art. 6 ust. 1 lit. c RODO</w:t>
      </w:r>
      <w:r w:rsidRPr="00B51CB1">
        <w:rPr>
          <w:rFonts w:ascii="Tahoma" w:hAnsi="Tahoma" w:cs="Tahoma"/>
          <w:lang w:eastAsia="pl-PL"/>
        </w:rPr>
        <w:t>.</w:t>
      </w:r>
      <w:r w:rsidRPr="00B51CB1">
        <w:rPr>
          <w:rFonts w:ascii="Tahoma" w:hAnsi="Tahoma" w:cs="Tahoma"/>
          <w:b/>
          <w:lang w:eastAsia="pl-PL"/>
        </w:rPr>
        <w:t xml:space="preserve"> </w:t>
      </w:r>
    </w:p>
    <w:p w:rsidR="00110E20" w:rsidRPr="00516551" w:rsidRDefault="00110E20" w:rsidP="00110E20">
      <w:pPr>
        <w:pStyle w:val="Akapitzlist"/>
        <w:ind w:left="709"/>
        <w:jc w:val="both"/>
        <w:rPr>
          <w:rFonts w:ascii="Tahoma" w:hAnsi="Tahoma" w:cs="Tahoma"/>
          <w:b/>
          <w:iCs/>
          <w:lang w:eastAsia="pl-PL"/>
        </w:rPr>
      </w:pPr>
    </w:p>
    <w:p w:rsidR="00110E20" w:rsidRPr="00B51CB1" w:rsidRDefault="00110E20" w:rsidP="00110E20">
      <w:pPr>
        <w:ind w:left="426"/>
        <w:jc w:val="both"/>
        <w:rPr>
          <w:rFonts w:ascii="Tahoma" w:hAnsi="Tahoma" w:cs="Tahoma"/>
          <w:i/>
          <w:sz w:val="16"/>
          <w:szCs w:val="16"/>
          <w:lang w:eastAsia="pl-PL"/>
        </w:rPr>
      </w:pPr>
      <w:r w:rsidRPr="00B51CB1">
        <w:rPr>
          <w:rFonts w:ascii="Tahoma" w:hAnsi="Tahoma" w:cs="Tahoma"/>
          <w:b/>
          <w:i/>
          <w:sz w:val="16"/>
          <w:szCs w:val="16"/>
          <w:vertAlign w:val="superscript"/>
        </w:rPr>
        <w:t>*</w:t>
      </w:r>
      <w:r w:rsidRPr="00B51CB1">
        <w:rPr>
          <w:rFonts w:ascii="Tahoma" w:hAnsi="Tahoma" w:cs="Tahoma"/>
          <w:b/>
          <w:i/>
          <w:sz w:val="16"/>
          <w:szCs w:val="16"/>
        </w:rPr>
        <w:t xml:space="preserve"> Wyjaśnienie:</w:t>
      </w:r>
      <w:r w:rsidRPr="00B51CB1">
        <w:rPr>
          <w:rFonts w:ascii="Tahoma" w:hAnsi="Tahoma" w:cs="Tahoma"/>
          <w:i/>
          <w:sz w:val="16"/>
          <w:szCs w:val="16"/>
        </w:rPr>
        <w:t xml:space="preserve"> informacja w tym zakresie jest wymagana, jeżeli w odniesieniu do danego administratora lub podmiotu przetwarzającego </w:t>
      </w:r>
      <w:r w:rsidRPr="00B51CB1">
        <w:rPr>
          <w:rFonts w:ascii="Tahoma" w:hAnsi="Tahoma" w:cs="Tahoma"/>
          <w:i/>
          <w:sz w:val="16"/>
          <w:szCs w:val="16"/>
          <w:lang w:eastAsia="pl-PL"/>
        </w:rPr>
        <w:t>istnieje obowiązek wyznaczenia inspektora ochrony danych osobowych.</w:t>
      </w:r>
    </w:p>
    <w:p w:rsidR="00110E20" w:rsidRPr="00B51CB1" w:rsidRDefault="00110E20" w:rsidP="00110E20">
      <w:pPr>
        <w:pStyle w:val="Akapitzlist"/>
        <w:ind w:left="426"/>
        <w:jc w:val="both"/>
        <w:rPr>
          <w:rFonts w:ascii="Tahoma" w:hAnsi="Tahoma" w:cs="Tahoma"/>
          <w:i/>
          <w:sz w:val="16"/>
          <w:szCs w:val="16"/>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w:t>
      </w:r>
      <w:r w:rsidRPr="00B51CB1">
        <w:rPr>
          <w:rFonts w:ascii="Tahoma" w:hAnsi="Tahoma" w:cs="Tahoma"/>
          <w:i/>
          <w:sz w:val="16"/>
          <w:szCs w:val="16"/>
          <w:lang w:eastAsia="pl-PL"/>
        </w:rPr>
        <w:t xml:space="preserve">skorzystanie z prawa do sprostowania nie może skutkować zmianą </w:t>
      </w:r>
      <w:r w:rsidRPr="00B51CB1">
        <w:rPr>
          <w:rFonts w:ascii="Tahoma" w:hAnsi="Tahoma" w:cs="Tahoma"/>
          <w:i/>
          <w:sz w:val="16"/>
          <w:szCs w:val="16"/>
        </w:rPr>
        <w:t>wyniku postępowania</w:t>
      </w:r>
      <w:r w:rsidRPr="00B51CB1">
        <w:rPr>
          <w:rFonts w:ascii="Tahoma" w:hAnsi="Tahoma" w:cs="Tahoma"/>
          <w:i/>
          <w:sz w:val="16"/>
          <w:szCs w:val="16"/>
        </w:rPr>
        <w:br/>
        <w:t xml:space="preserve">o udzielenie zamówienia publicznego ani zmianą postanowień umowy w zakresie niezgodnym z ustawą </w:t>
      </w:r>
      <w:proofErr w:type="spellStart"/>
      <w:r w:rsidRPr="00B51CB1">
        <w:rPr>
          <w:rFonts w:ascii="Tahoma" w:hAnsi="Tahoma" w:cs="Tahoma"/>
          <w:i/>
          <w:sz w:val="16"/>
          <w:szCs w:val="16"/>
        </w:rPr>
        <w:t>Pzp</w:t>
      </w:r>
      <w:proofErr w:type="spellEnd"/>
      <w:r w:rsidRPr="00B51CB1">
        <w:rPr>
          <w:rFonts w:ascii="Tahoma" w:hAnsi="Tahoma" w:cs="Tahoma"/>
          <w:i/>
          <w:sz w:val="16"/>
          <w:szCs w:val="16"/>
        </w:rPr>
        <w:t xml:space="preserve"> oraz nie może naruszać integralności protokołu oraz jego załączników.</w:t>
      </w:r>
    </w:p>
    <w:p w:rsidR="008A79B1" w:rsidRDefault="00110E20" w:rsidP="00D24B92">
      <w:pPr>
        <w:pStyle w:val="Akapitzlist"/>
        <w:ind w:left="426"/>
        <w:jc w:val="both"/>
        <w:rPr>
          <w:rFonts w:ascii="Tahoma" w:hAnsi="Tahoma" w:cs="Tahoma"/>
          <w:i/>
          <w:sz w:val="16"/>
          <w:szCs w:val="16"/>
          <w:lang w:eastAsia="pl-PL"/>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prawo do ograniczenia przetwarzania nie ma zastosowania w odniesieniu do </w:t>
      </w:r>
      <w:r w:rsidRPr="00B51CB1">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24B92" w:rsidRDefault="00D24B92" w:rsidP="00D24B92">
      <w:pPr>
        <w:pStyle w:val="Akapitzlist"/>
        <w:ind w:left="426"/>
        <w:jc w:val="both"/>
        <w:rPr>
          <w:rFonts w:ascii="Tahoma" w:hAnsi="Tahoma" w:cs="Tahoma"/>
          <w:i/>
          <w:sz w:val="16"/>
          <w:szCs w:val="16"/>
          <w:lang w:eastAsia="pl-PL"/>
        </w:rPr>
      </w:pPr>
    </w:p>
    <w:p w:rsidR="00516551" w:rsidRPr="00D24B92" w:rsidRDefault="00516551" w:rsidP="00D24B92">
      <w:pPr>
        <w:pStyle w:val="Akapitzlist"/>
        <w:ind w:left="426"/>
        <w:jc w:val="both"/>
        <w:rPr>
          <w:rFonts w:ascii="Tahoma" w:hAnsi="Tahoma" w:cs="Tahoma"/>
          <w:i/>
          <w:sz w:val="16"/>
          <w:szCs w:val="16"/>
          <w:lang w:eastAsia="pl-PL"/>
        </w:rPr>
      </w:pPr>
    </w:p>
    <w:p w:rsidR="00361356" w:rsidRDefault="00361356" w:rsidP="00CE008A">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niniejsze</w:t>
      </w:r>
      <w:r w:rsidR="00B662A5">
        <w:rPr>
          <w:rFonts w:ascii="Tahoma" w:hAnsi="Tahoma" w:cs="Tahoma"/>
        </w:rPr>
        <w:t xml:space="preserve">go zapytania ofertowego </w:t>
      </w:r>
      <w:r w:rsidRPr="00D01792">
        <w:rPr>
          <w:rFonts w:ascii="Tahoma" w:hAnsi="Tahoma" w:cs="Tahoma"/>
        </w:rPr>
        <w:t>są:</w:t>
      </w:r>
    </w:p>
    <w:p w:rsidR="000268EE" w:rsidRPr="00D01792" w:rsidRDefault="000268EE" w:rsidP="002247F5">
      <w:pPr>
        <w:spacing w:after="0"/>
        <w:jc w:val="both"/>
        <w:rPr>
          <w:rFonts w:ascii="Tahoma" w:hAnsi="Tahoma" w:cs="Tahoma"/>
        </w:rPr>
      </w:pPr>
    </w:p>
    <w:p w:rsidR="000268EE" w:rsidRPr="00361356" w:rsidRDefault="000268EE" w:rsidP="00850478">
      <w:pPr>
        <w:pStyle w:val="Akapitzlist"/>
        <w:numPr>
          <w:ilvl w:val="0"/>
          <w:numId w:val="13"/>
        </w:numPr>
        <w:spacing w:after="0"/>
        <w:ind w:left="426" w:hanging="426"/>
        <w:jc w:val="both"/>
        <w:rPr>
          <w:rFonts w:ascii="Tahoma" w:hAnsi="Tahoma" w:cs="Tahoma"/>
        </w:rPr>
      </w:pPr>
      <w:r w:rsidRPr="00361356">
        <w:rPr>
          <w:rFonts w:ascii="Tahoma" w:hAnsi="Tahoma" w:cs="Tahoma"/>
        </w:rPr>
        <w:t>Załącznik A - formularz oferty,</w:t>
      </w:r>
    </w:p>
    <w:p w:rsidR="000268EE" w:rsidRPr="00361356" w:rsidRDefault="000268EE" w:rsidP="00850478">
      <w:pPr>
        <w:pStyle w:val="Akapitzlist"/>
        <w:numPr>
          <w:ilvl w:val="0"/>
          <w:numId w:val="13"/>
        </w:numPr>
        <w:spacing w:after="0"/>
        <w:ind w:left="426" w:hanging="426"/>
        <w:jc w:val="both"/>
        <w:rPr>
          <w:rFonts w:ascii="Tahoma" w:hAnsi="Tahoma" w:cs="Tahoma"/>
        </w:rPr>
      </w:pPr>
      <w:r w:rsidRPr="00361356">
        <w:rPr>
          <w:rFonts w:ascii="Tahoma" w:hAnsi="Tahoma" w:cs="Tahoma"/>
        </w:rPr>
        <w:t xml:space="preserve">Załącznik </w:t>
      </w:r>
      <w:r w:rsidR="002644A6">
        <w:rPr>
          <w:rFonts w:ascii="Tahoma" w:hAnsi="Tahoma" w:cs="Tahoma"/>
        </w:rPr>
        <w:t>B</w:t>
      </w:r>
      <w:r w:rsidR="00AD79D9">
        <w:rPr>
          <w:rFonts w:ascii="Tahoma" w:hAnsi="Tahoma" w:cs="Tahoma"/>
        </w:rPr>
        <w:t xml:space="preserve"> – wzór umowy,</w:t>
      </w:r>
    </w:p>
    <w:p w:rsidR="000268EE" w:rsidRPr="00361356" w:rsidRDefault="00AD2BE2" w:rsidP="00850478">
      <w:pPr>
        <w:pStyle w:val="Akapitzlist"/>
        <w:numPr>
          <w:ilvl w:val="0"/>
          <w:numId w:val="13"/>
        </w:numPr>
        <w:spacing w:after="0"/>
        <w:ind w:left="426" w:hanging="426"/>
        <w:jc w:val="both"/>
        <w:rPr>
          <w:rFonts w:ascii="Tahoma" w:hAnsi="Tahoma" w:cs="Tahoma"/>
        </w:rPr>
      </w:pPr>
      <w:r>
        <w:rPr>
          <w:rFonts w:ascii="Tahoma" w:hAnsi="Tahoma" w:cs="Tahoma"/>
        </w:rPr>
        <w:t xml:space="preserve">Załączniki 1 – </w:t>
      </w:r>
      <w:r w:rsidR="00952376">
        <w:rPr>
          <w:rFonts w:ascii="Tahoma" w:hAnsi="Tahoma" w:cs="Tahoma"/>
        </w:rPr>
        <w:t>9</w:t>
      </w:r>
      <w:r w:rsidR="00645E69">
        <w:rPr>
          <w:rFonts w:ascii="Tahoma" w:hAnsi="Tahoma" w:cs="Tahoma"/>
        </w:rPr>
        <w:t xml:space="preserve"> </w:t>
      </w:r>
      <w:r w:rsidR="000268EE" w:rsidRPr="00361356">
        <w:rPr>
          <w:rFonts w:ascii="Tahoma" w:hAnsi="Tahoma" w:cs="Tahoma"/>
        </w:rPr>
        <w:t>– wykazy ubezpieczanego mienia.</w:t>
      </w:r>
    </w:p>
    <w:sectPr w:rsidR="000268EE" w:rsidRPr="00361356" w:rsidSect="00C94576">
      <w:footerReference w:type="default" r:id="rId10"/>
      <w:pgSz w:w="11906" w:h="16838"/>
      <w:pgMar w:top="709" w:right="1133" w:bottom="1417" w:left="1418" w:header="708" w:footer="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AA" w:rsidRDefault="00E033AA" w:rsidP="00C94576">
      <w:pPr>
        <w:spacing w:after="0" w:line="240" w:lineRule="auto"/>
      </w:pPr>
      <w:r>
        <w:separator/>
      </w:r>
    </w:p>
  </w:endnote>
  <w:endnote w:type="continuationSeparator" w:id="0">
    <w:p w:rsidR="00E033AA" w:rsidRDefault="00E033AA" w:rsidP="00C94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553381"/>
      <w:docPartObj>
        <w:docPartGallery w:val="Page Numbers (Bottom of Page)"/>
        <w:docPartUnique/>
      </w:docPartObj>
    </w:sdtPr>
    <w:sdtEndPr>
      <w:rPr>
        <w:rFonts w:ascii="Tahoma" w:hAnsi="Tahoma" w:cs="Tahoma"/>
      </w:rPr>
    </w:sdtEndPr>
    <w:sdtContent>
      <w:p w:rsidR="004171A0" w:rsidRPr="00C94576" w:rsidRDefault="004171A0">
        <w:pPr>
          <w:pStyle w:val="Stopka"/>
          <w:jc w:val="right"/>
          <w:rPr>
            <w:rFonts w:ascii="Tahoma" w:hAnsi="Tahoma" w:cs="Tahoma"/>
          </w:rPr>
        </w:pPr>
      </w:p>
      <w:p w:rsidR="004171A0" w:rsidRDefault="00D60F9C" w:rsidP="00C94576">
        <w:pPr>
          <w:pStyle w:val="Stopka"/>
          <w:jc w:val="right"/>
          <w:rPr>
            <w:rFonts w:ascii="Tahoma" w:hAnsi="Tahoma" w:cs="Tahoma"/>
            <w:i/>
            <w:sz w:val="20"/>
            <w:szCs w:val="20"/>
          </w:rPr>
        </w:pPr>
        <w:r w:rsidRPr="00D60F9C">
          <w:rPr>
            <w:rFonts w:ascii="Tahoma" w:hAnsi="Tahoma" w:cs="Tahoma"/>
            <w:i/>
            <w:sz w:val="20"/>
            <w:szCs w:val="20"/>
          </w:rPr>
          <w:pict>
            <v:rect id="_x0000_i1025" style="width:0;height:1.5pt" o:hralign="center" o:hrstd="t" o:hr="t" fillcolor="#a0a0a0" stroked="f"/>
          </w:pict>
        </w:r>
      </w:p>
      <w:p w:rsidR="004171A0" w:rsidRPr="00C94576" w:rsidRDefault="004171A0" w:rsidP="00C94576">
        <w:pPr>
          <w:pStyle w:val="Stopka"/>
          <w:jc w:val="right"/>
          <w:rPr>
            <w:rFonts w:ascii="Tahoma" w:hAnsi="Tahoma" w:cs="Tahoma"/>
          </w:rPr>
        </w:pPr>
        <w:r>
          <w:rPr>
            <w:rFonts w:ascii="Tahoma" w:hAnsi="Tahoma" w:cs="Tahoma"/>
            <w:i/>
            <w:sz w:val="20"/>
            <w:szCs w:val="20"/>
          </w:rPr>
          <w:t>Zapytanie</w:t>
        </w:r>
        <w:r w:rsidRPr="00C94576">
          <w:rPr>
            <w:rFonts w:ascii="Tahoma" w:hAnsi="Tahoma" w:cs="Tahoma"/>
            <w:i/>
            <w:sz w:val="20"/>
            <w:szCs w:val="20"/>
          </w:rPr>
          <w:t xml:space="preserve"> na ubezpieczenie</w:t>
        </w:r>
        <w:r w:rsidRPr="00C94576">
          <w:rPr>
            <w:rFonts w:ascii="Tahoma" w:hAnsi="Tahoma" w:cs="Tahoma"/>
            <w:sz w:val="20"/>
            <w:szCs w:val="20"/>
          </w:rPr>
          <w:t xml:space="preserve">: </w:t>
        </w:r>
        <w:r>
          <w:rPr>
            <w:rFonts w:ascii="Tahoma" w:hAnsi="Tahoma" w:cs="Tahoma"/>
            <w:b/>
            <w:sz w:val="20"/>
            <w:szCs w:val="20"/>
          </w:rPr>
          <w:t>Gminy Bodzanów</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00D60F9C" w:rsidRPr="007D06C7">
          <w:rPr>
            <w:rFonts w:ascii="Tahoma" w:hAnsi="Tahoma" w:cs="Tahoma"/>
            <w:b/>
            <w:bCs/>
            <w:sz w:val="20"/>
            <w:szCs w:val="20"/>
          </w:rPr>
          <w:fldChar w:fldCharType="begin"/>
        </w:r>
        <w:r w:rsidRPr="007D06C7">
          <w:rPr>
            <w:rFonts w:ascii="Tahoma" w:hAnsi="Tahoma" w:cs="Tahoma"/>
            <w:b/>
            <w:bCs/>
            <w:sz w:val="20"/>
            <w:szCs w:val="20"/>
          </w:rPr>
          <w:instrText>PAGE</w:instrText>
        </w:r>
        <w:r w:rsidR="00D60F9C" w:rsidRPr="007D06C7">
          <w:rPr>
            <w:rFonts w:ascii="Tahoma" w:hAnsi="Tahoma" w:cs="Tahoma"/>
            <w:b/>
            <w:bCs/>
            <w:sz w:val="20"/>
            <w:szCs w:val="20"/>
          </w:rPr>
          <w:fldChar w:fldCharType="separate"/>
        </w:r>
        <w:r w:rsidR="0073175B">
          <w:rPr>
            <w:rFonts w:ascii="Tahoma" w:hAnsi="Tahoma" w:cs="Tahoma"/>
            <w:b/>
            <w:bCs/>
            <w:noProof/>
            <w:sz w:val="20"/>
            <w:szCs w:val="20"/>
          </w:rPr>
          <w:t>1</w:t>
        </w:r>
        <w:r w:rsidR="00D60F9C" w:rsidRPr="007D06C7">
          <w:rPr>
            <w:rFonts w:ascii="Tahoma" w:hAnsi="Tahoma" w:cs="Tahoma"/>
            <w:b/>
            <w:bCs/>
            <w:sz w:val="20"/>
            <w:szCs w:val="20"/>
          </w:rPr>
          <w:fldChar w:fldCharType="end"/>
        </w:r>
        <w:r w:rsidRPr="007D06C7">
          <w:rPr>
            <w:rFonts w:ascii="Tahoma" w:hAnsi="Tahoma" w:cs="Tahoma"/>
            <w:i/>
            <w:sz w:val="20"/>
            <w:szCs w:val="20"/>
          </w:rPr>
          <w:t xml:space="preserve"> z </w:t>
        </w:r>
        <w:r w:rsidR="00D60F9C"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00D60F9C" w:rsidRPr="007D06C7">
          <w:rPr>
            <w:rFonts w:ascii="Tahoma" w:hAnsi="Tahoma" w:cs="Tahoma"/>
            <w:b/>
            <w:bCs/>
            <w:sz w:val="20"/>
            <w:szCs w:val="20"/>
          </w:rPr>
          <w:fldChar w:fldCharType="separate"/>
        </w:r>
        <w:r w:rsidR="0073175B">
          <w:rPr>
            <w:rFonts w:ascii="Tahoma" w:hAnsi="Tahoma" w:cs="Tahoma"/>
            <w:b/>
            <w:bCs/>
            <w:noProof/>
            <w:sz w:val="20"/>
            <w:szCs w:val="20"/>
          </w:rPr>
          <w:t>41</w:t>
        </w:r>
        <w:r w:rsidR="00D60F9C"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rsidR="004171A0" w:rsidRPr="00C94576" w:rsidRDefault="00D60F9C" w:rsidP="00C94576">
        <w:pPr>
          <w:pStyle w:val="Stopka"/>
          <w:rPr>
            <w:rFonts w:ascii="Tahoma" w:hAnsi="Tahoma" w:cs="Tahoma"/>
            <w:sz w:val="20"/>
            <w:szCs w:val="20"/>
          </w:rPr>
        </w:pPr>
      </w:p>
    </w:sdtContent>
  </w:sdt>
  <w:p w:rsidR="004171A0" w:rsidRPr="00C94576" w:rsidRDefault="004171A0">
    <w:pPr>
      <w:pStyle w:val="Stopka"/>
      <w:rPr>
        <w:rFonts w:ascii="Tahoma" w:hAnsi="Tahoma" w:cs="Tahoma"/>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AA" w:rsidRDefault="00E033AA" w:rsidP="00C94576">
      <w:pPr>
        <w:spacing w:after="0" w:line="240" w:lineRule="auto"/>
      </w:pPr>
      <w:r>
        <w:separator/>
      </w:r>
    </w:p>
  </w:footnote>
  <w:footnote w:type="continuationSeparator" w:id="0">
    <w:p w:rsidR="00E033AA" w:rsidRDefault="00E033AA" w:rsidP="00C945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5E97940"/>
    <w:multiLevelType w:val="hybridMultilevel"/>
    <w:tmpl w:val="A266D1D6"/>
    <w:lvl w:ilvl="0" w:tplc="3BDCC43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C1577F"/>
    <w:multiLevelType w:val="hybridMultilevel"/>
    <w:tmpl w:val="D616BCF2"/>
    <w:lvl w:ilvl="0" w:tplc="3BDCC43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F7D274D"/>
    <w:multiLevelType w:val="hybridMultilevel"/>
    <w:tmpl w:val="057E2A26"/>
    <w:lvl w:ilvl="0" w:tplc="5C688208">
      <w:start w:val="5"/>
      <w:numFmt w:val="lowerLetter"/>
      <w:lvlText w:val="%1."/>
      <w:lvlJc w:val="left"/>
      <w:pPr>
        <w:ind w:left="3084" w:hanging="360"/>
      </w:pPr>
      <w:rPr>
        <w:rFonts w:hint="default"/>
        <w:b/>
      </w:rPr>
    </w:lvl>
    <w:lvl w:ilvl="1" w:tplc="04150019" w:tentative="1">
      <w:start w:val="1"/>
      <w:numFmt w:val="lowerLetter"/>
      <w:lvlText w:val="%2."/>
      <w:lvlJc w:val="left"/>
      <w:pPr>
        <w:ind w:left="3804" w:hanging="360"/>
      </w:pPr>
    </w:lvl>
    <w:lvl w:ilvl="2" w:tplc="0415001B" w:tentative="1">
      <w:start w:val="1"/>
      <w:numFmt w:val="lowerRoman"/>
      <w:lvlText w:val="%3."/>
      <w:lvlJc w:val="right"/>
      <w:pPr>
        <w:ind w:left="4524" w:hanging="180"/>
      </w:pPr>
    </w:lvl>
    <w:lvl w:ilvl="3" w:tplc="0415000F" w:tentative="1">
      <w:start w:val="1"/>
      <w:numFmt w:val="decimal"/>
      <w:lvlText w:val="%4."/>
      <w:lvlJc w:val="left"/>
      <w:pPr>
        <w:ind w:left="5244" w:hanging="360"/>
      </w:pPr>
    </w:lvl>
    <w:lvl w:ilvl="4" w:tplc="04150019" w:tentative="1">
      <w:start w:val="1"/>
      <w:numFmt w:val="lowerLetter"/>
      <w:lvlText w:val="%5."/>
      <w:lvlJc w:val="left"/>
      <w:pPr>
        <w:ind w:left="5964" w:hanging="360"/>
      </w:pPr>
    </w:lvl>
    <w:lvl w:ilvl="5" w:tplc="0415001B" w:tentative="1">
      <w:start w:val="1"/>
      <w:numFmt w:val="lowerRoman"/>
      <w:lvlText w:val="%6."/>
      <w:lvlJc w:val="right"/>
      <w:pPr>
        <w:ind w:left="6684" w:hanging="180"/>
      </w:pPr>
    </w:lvl>
    <w:lvl w:ilvl="6" w:tplc="0415000F" w:tentative="1">
      <w:start w:val="1"/>
      <w:numFmt w:val="decimal"/>
      <w:lvlText w:val="%7."/>
      <w:lvlJc w:val="left"/>
      <w:pPr>
        <w:ind w:left="7404" w:hanging="360"/>
      </w:pPr>
    </w:lvl>
    <w:lvl w:ilvl="7" w:tplc="04150019" w:tentative="1">
      <w:start w:val="1"/>
      <w:numFmt w:val="lowerLetter"/>
      <w:lvlText w:val="%8."/>
      <w:lvlJc w:val="left"/>
      <w:pPr>
        <w:ind w:left="8124" w:hanging="360"/>
      </w:pPr>
    </w:lvl>
    <w:lvl w:ilvl="8" w:tplc="0415001B" w:tentative="1">
      <w:start w:val="1"/>
      <w:numFmt w:val="lowerRoman"/>
      <w:lvlText w:val="%9."/>
      <w:lvlJc w:val="right"/>
      <w:pPr>
        <w:ind w:left="8844" w:hanging="180"/>
      </w:pPr>
    </w:lvl>
  </w:abstractNum>
  <w:abstractNum w:abstractNumId="10">
    <w:nsid w:val="203432E6"/>
    <w:multiLevelType w:val="hybridMultilevel"/>
    <w:tmpl w:val="BF70BBFA"/>
    <w:lvl w:ilvl="0" w:tplc="7BCA55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23A40E95"/>
    <w:multiLevelType w:val="hybridMultilevel"/>
    <w:tmpl w:val="6882D4E8"/>
    <w:lvl w:ilvl="0" w:tplc="C9426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4645867"/>
    <w:multiLevelType w:val="multilevel"/>
    <w:tmpl w:val="B802C0EC"/>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bCs w:val="0"/>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4067F62"/>
    <w:multiLevelType w:val="hybridMultilevel"/>
    <w:tmpl w:val="24984EEE"/>
    <w:lvl w:ilvl="0" w:tplc="3BDCC43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B76A2B"/>
    <w:multiLevelType w:val="multilevel"/>
    <w:tmpl w:val="231C46C2"/>
    <w:lvl w:ilvl="0">
      <w:start w:val="32"/>
      <w:numFmt w:val="decimal"/>
      <w:lvlText w:val="%1."/>
      <w:lvlJc w:val="left"/>
      <w:pPr>
        <w:tabs>
          <w:tab w:val="num" w:pos="1212"/>
        </w:tabs>
        <w:ind w:left="1212" w:hanging="360"/>
      </w:pPr>
      <w:rPr>
        <w:rFonts w:hint="default"/>
        <w:b/>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8001FA"/>
    <w:multiLevelType w:val="multilevel"/>
    <w:tmpl w:val="F036CC06"/>
    <w:lvl w:ilvl="0">
      <w:start w:val="8"/>
      <w:numFmt w:val="decimal"/>
      <w:lvlText w:val="%1."/>
      <w:lvlJc w:val="left"/>
      <w:pPr>
        <w:tabs>
          <w:tab w:val="num" w:pos="720"/>
        </w:tabs>
        <w:ind w:left="720" w:hanging="360"/>
      </w:pPr>
      <w:rPr>
        <w:rFonts w:hint="default"/>
        <w:b/>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71B8711D"/>
    <w:multiLevelType w:val="hybridMultilevel"/>
    <w:tmpl w:val="23E098C2"/>
    <w:lvl w:ilvl="0" w:tplc="319C8A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053A94"/>
    <w:multiLevelType w:val="hybridMultilevel"/>
    <w:tmpl w:val="6270BBA2"/>
    <w:lvl w:ilvl="0" w:tplc="2828E6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4"/>
  </w:num>
  <w:num w:numId="4">
    <w:abstractNumId w:val="12"/>
  </w:num>
  <w:num w:numId="5">
    <w:abstractNumId w:val="26"/>
  </w:num>
  <w:num w:numId="6">
    <w:abstractNumId w:val="22"/>
  </w:num>
  <w:num w:numId="7">
    <w:abstractNumId w:val="16"/>
  </w:num>
  <w:num w:numId="8">
    <w:abstractNumId w:val="15"/>
  </w:num>
  <w:num w:numId="9">
    <w:abstractNumId w:val="7"/>
  </w:num>
  <w:num w:numId="10">
    <w:abstractNumId w:val="19"/>
  </w:num>
  <w:num w:numId="11">
    <w:abstractNumId w:val="25"/>
  </w:num>
  <w:num w:numId="12">
    <w:abstractNumId w:val="20"/>
  </w:num>
  <w:num w:numId="13">
    <w:abstractNumId w:val="21"/>
  </w:num>
  <w:num w:numId="14">
    <w:abstractNumId w:val="23"/>
  </w:num>
  <w:num w:numId="15">
    <w:abstractNumId w:val="30"/>
  </w:num>
  <w:num w:numId="16">
    <w:abstractNumId w:val="6"/>
  </w:num>
  <w:num w:numId="17">
    <w:abstractNumId w:val="29"/>
  </w:num>
  <w:num w:numId="18">
    <w:abstractNumId w:val="13"/>
  </w:num>
  <w:num w:numId="19">
    <w:abstractNumId w:val="8"/>
  </w:num>
  <w:num w:numId="20">
    <w:abstractNumId w:val="17"/>
  </w:num>
  <w:num w:numId="21">
    <w:abstractNumId w:val="9"/>
  </w:num>
  <w:num w:numId="22">
    <w:abstractNumId w:val="28"/>
  </w:num>
  <w:num w:numId="23">
    <w:abstractNumId w:val="14"/>
  </w:num>
  <w:num w:numId="24">
    <w:abstractNumId w:val="11"/>
  </w:num>
  <w:num w:numId="25">
    <w:abstractNumId w:val="3"/>
  </w:num>
  <w:num w:numId="26">
    <w:abstractNumId w:val="10"/>
  </w:num>
  <w:num w:numId="27">
    <w:abstractNumId w:val="5"/>
  </w:num>
  <w:num w:numId="28">
    <w:abstractNumId w:val="18"/>
  </w:num>
  <w:num w:numId="29">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268EE"/>
    <w:rsid w:val="000038D5"/>
    <w:rsid w:val="00006892"/>
    <w:rsid w:val="000073FB"/>
    <w:rsid w:val="00010470"/>
    <w:rsid w:val="0001292F"/>
    <w:rsid w:val="0001619E"/>
    <w:rsid w:val="000268EE"/>
    <w:rsid w:val="00026D5F"/>
    <w:rsid w:val="00026FAA"/>
    <w:rsid w:val="0003161E"/>
    <w:rsid w:val="00032614"/>
    <w:rsid w:val="00035056"/>
    <w:rsid w:val="000413B8"/>
    <w:rsid w:val="00041D44"/>
    <w:rsid w:val="000428E6"/>
    <w:rsid w:val="00047818"/>
    <w:rsid w:val="000507B2"/>
    <w:rsid w:val="000517D7"/>
    <w:rsid w:val="00051A23"/>
    <w:rsid w:val="00052B00"/>
    <w:rsid w:val="00055491"/>
    <w:rsid w:val="00055F78"/>
    <w:rsid w:val="00057A1F"/>
    <w:rsid w:val="00060CEB"/>
    <w:rsid w:val="000616AD"/>
    <w:rsid w:val="000619DF"/>
    <w:rsid w:val="0006469A"/>
    <w:rsid w:val="0006557E"/>
    <w:rsid w:val="000668B9"/>
    <w:rsid w:val="00066E6F"/>
    <w:rsid w:val="00070AA8"/>
    <w:rsid w:val="00075104"/>
    <w:rsid w:val="0007588C"/>
    <w:rsid w:val="000763F1"/>
    <w:rsid w:val="0008207C"/>
    <w:rsid w:val="0008461F"/>
    <w:rsid w:val="00085673"/>
    <w:rsid w:val="00085911"/>
    <w:rsid w:val="0008597C"/>
    <w:rsid w:val="0009095F"/>
    <w:rsid w:val="00092E7E"/>
    <w:rsid w:val="000932C0"/>
    <w:rsid w:val="00094713"/>
    <w:rsid w:val="00096866"/>
    <w:rsid w:val="00097FEF"/>
    <w:rsid w:val="000A1B8B"/>
    <w:rsid w:val="000A42A8"/>
    <w:rsid w:val="000A47F4"/>
    <w:rsid w:val="000B4292"/>
    <w:rsid w:val="000B6EB5"/>
    <w:rsid w:val="000B70E9"/>
    <w:rsid w:val="000C0504"/>
    <w:rsid w:val="000C097B"/>
    <w:rsid w:val="000C4B65"/>
    <w:rsid w:val="000C6903"/>
    <w:rsid w:val="000C6933"/>
    <w:rsid w:val="000C75D6"/>
    <w:rsid w:val="000D38FF"/>
    <w:rsid w:val="000D4137"/>
    <w:rsid w:val="000E0A18"/>
    <w:rsid w:val="000E2460"/>
    <w:rsid w:val="000E36A1"/>
    <w:rsid w:val="000E40DE"/>
    <w:rsid w:val="000E4895"/>
    <w:rsid w:val="000F4B19"/>
    <w:rsid w:val="000F7B1E"/>
    <w:rsid w:val="00101BFE"/>
    <w:rsid w:val="00102761"/>
    <w:rsid w:val="00102DBB"/>
    <w:rsid w:val="00103818"/>
    <w:rsid w:val="00103E45"/>
    <w:rsid w:val="0010406E"/>
    <w:rsid w:val="0010411F"/>
    <w:rsid w:val="001044B9"/>
    <w:rsid w:val="00104935"/>
    <w:rsid w:val="00105A88"/>
    <w:rsid w:val="00106706"/>
    <w:rsid w:val="001073FC"/>
    <w:rsid w:val="001074A1"/>
    <w:rsid w:val="00107DBB"/>
    <w:rsid w:val="001104C3"/>
    <w:rsid w:val="00110A52"/>
    <w:rsid w:val="00110BA6"/>
    <w:rsid w:val="00110E20"/>
    <w:rsid w:val="00111902"/>
    <w:rsid w:val="00113256"/>
    <w:rsid w:val="00116527"/>
    <w:rsid w:val="00120E15"/>
    <w:rsid w:val="001219B9"/>
    <w:rsid w:val="0012411F"/>
    <w:rsid w:val="00124D89"/>
    <w:rsid w:val="00127775"/>
    <w:rsid w:val="001343D5"/>
    <w:rsid w:val="0013613F"/>
    <w:rsid w:val="00136D98"/>
    <w:rsid w:val="00136F71"/>
    <w:rsid w:val="00136FD4"/>
    <w:rsid w:val="00137E60"/>
    <w:rsid w:val="0014134A"/>
    <w:rsid w:val="00141571"/>
    <w:rsid w:val="00141A2A"/>
    <w:rsid w:val="00143CBF"/>
    <w:rsid w:val="00144B43"/>
    <w:rsid w:val="0014671E"/>
    <w:rsid w:val="00150498"/>
    <w:rsid w:val="00152BFE"/>
    <w:rsid w:val="00155F86"/>
    <w:rsid w:val="00157D8E"/>
    <w:rsid w:val="0016117A"/>
    <w:rsid w:val="001615C7"/>
    <w:rsid w:val="001619A1"/>
    <w:rsid w:val="00162982"/>
    <w:rsid w:val="00163439"/>
    <w:rsid w:val="001675B1"/>
    <w:rsid w:val="00171200"/>
    <w:rsid w:val="001719EA"/>
    <w:rsid w:val="00173343"/>
    <w:rsid w:val="00173A88"/>
    <w:rsid w:val="001750EB"/>
    <w:rsid w:val="0017590E"/>
    <w:rsid w:val="001800EC"/>
    <w:rsid w:val="0018739B"/>
    <w:rsid w:val="00192363"/>
    <w:rsid w:val="001924BE"/>
    <w:rsid w:val="0019691A"/>
    <w:rsid w:val="001A10BA"/>
    <w:rsid w:val="001A3028"/>
    <w:rsid w:val="001A480E"/>
    <w:rsid w:val="001A6683"/>
    <w:rsid w:val="001A6EF1"/>
    <w:rsid w:val="001A7746"/>
    <w:rsid w:val="001B40A4"/>
    <w:rsid w:val="001B7176"/>
    <w:rsid w:val="001C00CD"/>
    <w:rsid w:val="001C2663"/>
    <w:rsid w:val="001C5A73"/>
    <w:rsid w:val="001C799A"/>
    <w:rsid w:val="001D0AC9"/>
    <w:rsid w:val="001D1825"/>
    <w:rsid w:val="001D36BF"/>
    <w:rsid w:val="001D656B"/>
    <w:rsid w:val="001D7D4C"/>
    <w:rsid w:val="001E0B89"/>
    <w:rsid w:val="001E3E04"/>
    <w:rsid w:val="001E453B"/>
    <w:rsid w:val="001E4D26"/>
    <w:rsid w:val="001E7A34"/>
    <w:rsid w:val="001E7AE1"/>
    <w:rsid w:val="001E7FBE"/>
    <w:rsid w:val="001F2CA0"/>
    <w:rsid w:val="001F57D2"/>
    <w:rsid w:val="0020152D"/>
    <w:rsid w:val="002015D2"/>
    <w:rsid w:val="002039F2"/>
    <w:rsid w:val="0020506E"/>
    <w:rsid w:val="0020632D"/>
    <w:rsid w:val="00206D2B"/>
    <w:rsid w:val="002109D3"/>
    <w:rsid w:val="002116A6"/>
    <w:rsid w:val="00215456"/>
    <w:rsid w:val="00216920"/>
    <w:rsid w:val="00220449"/>
    <w:rsid w:val="0022080A"/>
    <w:rsid w:val="00221946"/>
    <w:rsid w:val="00224385"/>
    <w:rsid w:val="0022452F"/>
    <w:rsid w:val="002247F5"/>
    <w:rsid w:val="002248F3"/>
    <w:rsid w:val="00224AF0"/>
    <w:rsid w:val="002274BB"/>
    <w:rsid w:val="00227A13"/>
    <w:rsid w:val="0023223E"/>
    <w:rsid w:val="002322EC"/>
    <w:rsid w:val="00236C1D"/>
    <w:rsid w:val="00237B76"/>
    <w:rsid w:val="00243110"/>
    <w:rsid w:val="00246F1E"/>
    <w:rsid w:val="00247A3B"/>
    <w:rsid w:val="00247C16"/>
    <w:rsid w:val="00253D1E"/>
    <w:rsid w:val="0025684D"/>
    <w:rsid w:val="00256E95"/>
    <w:rsid w:val="00256E99"/>
    <w:rsid w:val="00257B3B"/>
    <w:rsid w:val="002608D3"/>
    <w:rsid w:val="0026358F"/>
    <w:rsid w:val="002639A6"/>
    <w:rsid w:val="002644A6"/>
    <w:rsid w:val="00264596"/>
    <w:rsid w:val="00264E1A"/>
    <w:rsid w:val="00270BF7"/>
    <w:rsid w:val="0027379F"/>
    <w:rsid w:val="002750C5"/>
    <w:rsid w:val="002778D5"/>
    <w:rsid w:val="00280EB5"/>
    <w:rsid w:val="00283A50"/>
    <w:rsid w:val="00283C6C"/>
    <w:rsid w:val="00286C15"/>
    <w:rsid w:val="002910AC"/>
    <w:rsid w:val="002910F6"/>
    <w:rsid w:val="00291ED9"/>
    <w:rsid w:val="002927DF"/>
    <w:rsid w:val="0029291B"/>
    <w:rsid w:val="00292F9A"/>
    <w:rsid w:val="00295439"/>
    <w:rsid w:val="002958C5"/>
    <w:rsid w:val="002967C6"/>
    <w:rsid w:val="00296D3D"/>
    <w:rsid w:val="002A1D20"/>
    <w:rsid w:val="002A276D"/>
    <w:rsid w:val="002A5DF5"/>
    <w:rsid w:val="002A6050"/>
    <w:rsid w:val="002A663E"/>
    <w:rsid w:val="002A728D"/>
    <w:rsid w:val="002B5BDA"/>
    <w:rsid w:val="002B6C3A"/>
    <w:rsid w:val="002C00E6"/>
    <w:rsid w:val="002C0741"/>
    <w:rsid w:val="002C3DD1"/>
    <w:rsid w:val="002C41BE"/>
    <w:rsid w:val="002C6E0D"/>
    <w:rsid w:val="002C7205"/>
    <w:rsid w:val="002D1007"/>
    <w:rsid w:val="002D62D7"/>
    <w:rsid w:val="002E0074"/>
    <w:rsid w:val="002E0151"/>
    <w:rsid w:val="002E2269"/>
    <w:rsid w:val="002E7EEB"/>
    <w:rsid w:val="002F09EE"/>
    <w:rsid w:val="002F1932"/>
    <w:rsid w:val="002F3343"/>
    <w:rsid w:val="002F36C5"/>
    <w:rsid w:val="002F477F"/>
    <w:rsid w:val="002F5129"/>
    <w:rsid w:val="002F56D4"/>
    <w:rsid w:val="002F5BEE"/>
    <w:rsid w:val="002F6C01"/>
    <w:rsid w:val="002F78F2"/>
    <w:rsid w:val="00301277"/>
    <w:rsid w:val="00301797"/>
    <w:rsid w:val="00302860"/>
    <w:rsid w:val="00302C37"/>
    <w:rsid w:val="00304D4C"/>
    <w:rsid w:val="00307546"/>
    <w:rsid w:val="00310124"/>
    <w:rsid w:val="00312378"/>
    <w:rsid w:val="00312465"/>
    <w:rsid w:val="00312F88"/>
    <w:rsid w:val="003134C7"/>
    <w:rsid w:val="00313C6C"/>
    <w:rsid w:val="00316C80"/>
    <w:rsid w:val="003173E5"/>
    <w:rsid w:val="0032028B"/>
    <w:rsid w:val="0032067E"/>
    <w:rsid w:val="00320BBF"/>
    <w:rsid w:val="003215F4"/>
    <w:rsid w:val="00321DAB"/>
    <w:rsid w:val="003225E4"/>
    <w:rsid w:val="0032724B"/>
    <w:rsid w:val="003301FA"/>
    <w:rsid w:val="0033026E"/>
    <w:rsid w:val="003310E2"/>
    <w:rsid w:val="00331F86"/>
    <w:rsid w:val="0033389E"/>
    <w:rsid w:val="00334403"/>
    <w:rsid w:val="003351F1"/>
    <w:rsid w:val="003404F1"/>
    <w:rsid w:val="003416A2"/>
    <w:rsid w:val="00345E0C"/>
    <w:rsid w:val="003475B0"/>
    <w:rsid w:val="00352090"/>
    <w:rsid w:val="00352BCF"/>
    <w:rsid w:val="00360E8F"/>
    <w:rsid w:val="00361356"/>
    <w:rsid w:val="00362452"/>
    <w:rsid w:val="0036307F"/>
    <w:rsid w:val="0036329B"/>
    <w:rsid w:val="00363F29"/>
    <w:rsid w:val="003641BD"/>
    <w:rsid w:val="00364514"/>
    <w:rsid w:val="003650BB"/>
    <w:rsid w:val="0036552D"/>
    <w:rsid w:val="0037302E"/>
    <w:rsid w:val="003745AE"/>
    <w:rsid w:val="00376852"/>
    <w:rsid w:val="00377894"/>
    <w:rsid w:val="00380421"/>
    <w:rsid w:val="00382A0D"/>
    <w:rsid w:val="0038410B"/>
    <w:rsid w:val="0038575A"/>
    <w:rsid w:val="00386B83"/>
    <w:rsid w:val="00390B29"/>
    <w:rsid w:val="00390CC9"/>
    <w:rsid w:val="00391FED"/>
    <w:rsid w:val="003933BB"/>
    <w:rsid w:val="00396260"/>
    <w:rsid w:val="00396F8D"/>
    <w:rsid w:val="003A244E"/>
    <w:rsid w:val="003A5659"/>
    <w:rsid w:val="003A6495"/>
    <w:rsid w:val="003B0512"/>
    <w:rsid w:val="003B09EA"/>
    <w:rsid w:val="003C16D9"/>
    <w:rsid w:val="003C1898"/>
    <w:rsid w:val="003C2622"/>
    <w:rsid w:val="003C26CB"/>
    <w:rsid w:val="003C49A2"/>
    <w:rsid w:val="003C4D33"/>
    <w:rsid w:val="003D07ED"/>
    <w:rsid w:val="003D4356"/>
    <w:rsid w:val="003D69B5"/>
    <w:rsid w:val="003D6B43"/>
    <w:rsid w:val="003D6B7E"/>
    <w:rsid w:val="003D7AF0"/>
    <w:rsid w:val="003E22A0"/>
    <w:rsid w:val="003E38AD"/>
    <w:rsid w:val="003E5373"/>
    <w:rsid w:val="003E5D26"/>
    <w:rsid w:val="003E7818"/>
    <w:rsid w:val="003F0C35"/>
    <w:rsid w:val="003F23A9"/>
    <w:rsid w:val="003F2541"/>
    <w:rsid w:val="003F302B"/>
    <w:rsid w:val="003F561E"/>
    <w:rsid w:val="003F59CA"/>
    <w:rsid w:val="00400BB7"/>
    <w:rsid w:val="00401850"/>
    <w:rsid w:val="00401C2F"/>
    <w:rsid w:val="0040217C"/>
    <w:rsid w:val="00404CFE"/>
    <w:rsid w:val="00405E13"/>
    <w:rsid w:val="004121F9"/>
    <w:rsid w:val="00413048"/>
    <w:rsid w:val="00415729"/>
    <w:rsid w:val="004162AD"/>
    <w:rsid w:val="00416C08"/>
    <w:rsid w:val="004171A0"/>
    <w:rsid w:val="00420906"/>
    <w:rsid w:val="00422A99"/>
    <w:rsid w:val="004255B4"/>
    <w:rsid w:val="00425EB4"/>
    <w:rsid w:val="00426AF1"/>
    <w:rsid w:val="00426DA1"/>
    <w:rsid w:val="00426DA6"/>
    <w:rsid w:val="00427A8C"/>
    <w:rsid w:val="00427D56"/>
    <w:rsid w:val="00427FEF"/>
    <w:rsid w:val="00430E8D"/>
    <w:rsid w:val="004321A6"/>
    <w:rsid w:val="00432444"/>
    <w:rsid w:val="004339A7"/>
    <w:rsid w:val="00433D59"/>
    <w:rsid w:val="00434AD2"/>
    <w:rsid w:val="00436BAE"/>
    <w:rsid w:val="004376CD"/>
    <w:rsid w:val="00441BC0"/>
    <w:rsid w:val="00444A46"/>
    <w:rsid w:val="00445AB8"/>
    <w:rsid w:val="004502C3"/>
    <w:rsid w:val="00450C7E"/>
    <w:rsid w:val="00451A0F"/>
    <w:rsid w:val="00451A36"/>
    <w:rsid w:val="004525DB"/>
    <w:rsid w:val="004535A2"/>
    <w:rsid w:val="00455072"/>
    <w:rsid w:val="004557F0"/>
    <w:rsid w:val="00455A91"/>
    <w:rsid w:val="00460CE3"/>
    <w:rsid w:val="00462B9F"/>
    <w:rsid w:val="00466715"/>
    <w:rsid w:val="00470242"/>
    <w:rsid w:val="00472D97"/>
    <w:rsid w:val="00474701"/>
    <w:rsid w:val="00474C71"/>
    <w:rsid w:val="00474D10"/>
    <w:rsid w:val="00475389"/>
    <w:rsid w:val="00477F06"/>
    <w:rsid w:val="00481934"/>
    <w:rsid w:val="004908DD"/>
    <w:rsid w:val="00493B01"/>
    <w:rsid w:val="00494175"/>
    <w:rsid w:val="00497E54"/>
    <w:rsid w:val="004A01C9"/>
    <w:rsid w:val="004A43EC"/>
    <w:rsid w:val="004A6F85"/>
    <w:rsid w:val="004B3E61"/>
    <w:rsid w:val="004B49E1"/>
    <w:rsid w:val="004B71B8"/>
    <w:rsid w:val="004C12D3"/>
    <w:rsid w:val="004C26AB"/>
    <w:rsid w:val="004C2785"/>
    <w:rsid w:val="004C4B5E"/>
    <w:rsid w:val="004C51F2"/>
    <w:rsid w:val="004D0292"/>
    <w:rsid w:val="004D0640"/>
    <w:rsid w:val="004D1B4B"/>
    <w:rsid w:val="004D2141"/>
    <w:rsid w:val="004D7216"/>
    <w:rsid w:val="004D7ED0"/>
    <w:rsid w:val="004E0821"/>
    <w:rsid w:val="004E2955"/>
    <w:rsid w:val="004E3719"/>
    <w:rsid w:val="004E3869"/>
    <w:rsid w:val="004E7949"/>
    <w:rsid w:val="004F06F3"/>
    <w:rsid w:val="004F0B30"/>
    <w:rsid w:val="004F1ECF"/>
    <w:rsid w:val="004F6A7F"/>
    <w:rsid w:val="004F6A97"/>
    <w:rsid w:val="004F76E9"/>
    <w:rsid w:val="00501BE1"/>
    <w:rsid w:val="005028C4"/>
    <w:rsid w:val="005033C7"/>
    <w:rsid w:val="005045E2"/>
    <w:rsid w:val="00510129"/>
    <w:rsid w:val="00510147"/>
    <w:rsid w:val="00512982"/>
    <w:rsid w:val="00513F15"/>
    <w:rsid w:val="00516551"/>
    <w:rsid w:val="00516A10"/>
    <w:rsid w:val="00516F1F"/>
    <w:rsid w:val="00517D2F"/>
    <w:rsid w:val="0052106D"/>
    <w:rsid w:val="0052198C"/>
    <w:rsid w:val="0052345A"/>
    <w:rsid w:val="005265A2"/>
    <w:rsid w:val="00530C4F"/>
    <w:rsid w:val="00534A8A"/>
    <w:rsid w:val="00535DA0"/>
    <w:rsid w:val="0053674E"/>
    <w:rsid w:val="00537088"/>
    <w:rsid w:val="0053771F"/>
    <w:rsid w:val="00540385"/>
    <w:rsid w:val="00540566"/>
    <w:rsid w:val="005409C9"/>
    <w:rsid w:val="005435FD"/>
    <w:rsid w:val="005459E1"/>
    <w:rsid w:val="00546EC0"/>
    <w:rsid w:val="005524A9"/>
    <w:rsid w:val="00552E00"/>
    <w:rsid w:val="00553A84"/>
    <w:rsid w:val="005620D7"/>
    <w:rsid w:val="005630C3"/>
    <w:rsid w:val="0056337C"/>
    <w:rsid w:val="00565F6F"/>
    <w:rsid w:val="005672B7"/>
    <w:rsid w:val="005678AC"/>
    <w:rsid w:val="00572CF4"/>
    <w:rsid w:val="005740D9"/>
    <w:rsid w:val="005741FF"/>
    <w:rsid w:val="005775AD"/>
    <w:rsid w:val="0058324F"/>
    <w:rsid w:val="0058384A"/>
    <w:rsid w:val="0058685D"/>
    <w:rsid w:val="00586E28"/>
    <w:rsid w:val="00587CD2"/>
    <w:rsid w:val="00590B98"/>
    <w:rsid w:val="0059176D"/>
    <w:rsid w:val="00591D33"/>
    <w:rsid w:val="00592B13"/>
    <w:rsid w:val="0059524F"/>
    <w:rsid w:val="005A0318"/>
    <w:rsid w:val="005A11DF"/>
    <w:rsid w:val="005A1E6F"/>
    <w:rsid w:val="005A304A"/>
    <w:rsid w:val="005A33FB"/>
    <w:rsid w:val="005A41F7"/>
    <w:rsid w:val="005A4420"/>
    <w:rsid w:val="005A485F"/>
    <w:rsid w:val="005A64C1"/>
    <w:rsid w:val="005A6940"/>
    <w:rsid w:val="005B207D"/>
    <w:rsid w:val="005B3D66"/>
    <w:rsid w:val="005B7D85"/>
    <w:rsid w:val="005C1691"/>
    <w:rsid w:val="005C18D6"/>
    <w:rsid w:val="005C35AF"/>
    <w:rsid w:val="005C4DB7"/>
    <w:rsid w:val="005C66C0"/>
    <w:rsid w:val="005C6C1A"/>
    <w:rsid w:val="005C74B1"/>
    <w:rsid w:val="005D0CA3"/>
    <w:rsid w:val="005D2305"/>
    <w:rsid w:val="005D3EAF"/>
    <w:rsid w:val="005D44DD"/>
    <w:rsid w:val="005D72A5"/>
    <w:rsid w:val="005E095A"/>
    <w:rsid w:val="005E1F8B"/>
    <w:rsid w:val="005E333E"/>
    <w:rsid w:val="005E4122"/>
    <w:rsid w:val="005E72D7"/>
    <w:rsid w:val="005F06A6"/>
    <w:rsid w:val="005F074C"/>
    <w:rsid w:val="005F4F0F"/>
    <w:rsid w:val="005F50EA"/>
    <w:rsid w:val="005F566E"/>
    <w:rsid w:val="00600256"/>
    <w:rsid w:val="00602B8D"/>
    <w:rsid w:val="0060447C"/>
    <w:rsid w:val="006046AA"/>
    <w:rsid w:val="0060557B"/>
    <w:rsid w:val="00610303"/>
    <w:rsid w:val="00611948"/>
    <w:rsid w:val="00613005"/>
    <w:rsid w:val="006137C2"/>
    <w:rsid w:val="00616439"/>
    <w:rsid w:val="00620A64"/>
    <w:rsid w:val="006220B8"/>
    <w:rsid w:val="00627664"/>
    <w:rsid w:val="00627C18"/>
    <w:rsid w:val="00630B6D"/>
    <w:rsid w:val="006339E1"/>
    <w:rsid w:val="0063417D"/>
    <w:rsid w:val="00635695"/>
    <w:rsid w:val="00635AE4"/>
    <w:rsid w:val="0063712F"/>
    <w:rsid w:val="006410BD"/>
    <w:rsid w:val="006433FF"/>
    <w:rsid w:val="00644867"/>
    <w:rsid w:val="00645E69"/>
    <w:rsid w:val="00646F92"/>
    <w:rsid w:val="006519B3"/>
    <w:rsid w:val="00651CDC"/>
    <w:rsid w:val="0065593B"/>
    <w:rsid w:val="00657100"/>
    <w:rsid w:val="00662B5D"/>
    <w:rsid w:val="006632CD"/>
    <w:rsid w:val="0066339E"/>
    <w:rsid w:val="00663AAA"/>
    <w:rsid w:val="00664439"/>
    <w:rsid w:val="006679C3"/>
    <w:rsid w:val="00670F0A"/>
    <w:rsid w:val="00673429"/>
    <w:rsid w:val="0068111A"/>
    <w:rsid w:val="006860CF"/>
    <w:rsid w:val="0069155F"/>
    <w:rsid w:val="00692F4E"/>
    <w:rsid w:val="00693916"/>
    <w:rsid w:val="006955AD"/>
    <w:rsid w:val="006958DB"/>
    <w:rsid w:val="00697A2B"/>
    <w:rsid w:val="006A0C94"/>
    <w:rsid w:val="006A0FE2"/>
    <w:rsid w:val="006A2EF3"/>
    <w:rsid w:val="006A4F9D"/>
    <w:rsid w:val="006A5468"/>
    <w:rsid w:val="006A551B"/>
    <w:rsid w:val="006A69FD"/>
    <w:rsid w:val="006B003C"/>
    <w:rsid w:val="006B18AA"/>
    <w:rsid w:val="006B1DA2"/>
    <w:rsid w:val="006B2A30"/>
    <w:rsid w:val="006B3951"/>
    <w:rsid w:val="006B446E"/>
    <w:rsid w:val="006B5336"/>
    <w:rsid w:val="006C1084"/>
    <w:rsid w:val="006C1A55"/>
    <w:rsid w:val="006C2240"/>
    <w:rsid w:val="006C2A59"/>
    <w:rsid w:val="006C54CA"/>
    <w:rsid w:val="006D189D"/>
    <w:rsid w:val="006D2788"/>
    <w:rsid w:val="006D2C8D"/>
    <w:rsid w:val="006D4E50"/>
    <w:rsid w:val="006D7F20"/>
    <w:rsid w:val="006E0375"/>
    <w:rsid w:val="006E08E6"/>
    <w:rsid w:val="006E09DF"/>
    <w:rsid w:val="006E0CB0"/>
    <w:rsid w:val="006E0D31"/>
    <w:rsid w:val="006E1594"/>
    <w:rsid w:val="006E1602"/>
    <w:rsid w:val="006E45F4"/>
    <w:rsid w:val="006F122E"/>
    <w:rsid w:val="00702781"/>
    <w:rsid w:val="00703B0F"/>
    <w:rsid w:val="00705AC5"/>
    <w:rsid w:val="007101D7"/>
    <w:rsid w:val="0071215F"/>
    <w:rsid w:val="00713D29"/>
    <w:rsid w:val="007164A4"/>
    <w:rsid w:val="00717194"/>
    <w:rsid w:val="00717777"/>
    <w:rsid w:val="00717CDC"/>
    <w:rsid w:val="0072037C"/>
    <w:rsid w:val="0073175B"/>
    <w:rsid w:val="00735010"/>
    <w:rsid w:val="007369CF"/>
    <w:rsid w:val="00737729"/>
    <w:rsid w:val="00737F2C"/>
    <w:rsid w:val="0074308D"/>
    <w:rsid w:val="00744B1C"/>
    <w:rsid w:val="00745E9C"/>
    <w:rsid w:val="00750B26"/>
    <w:rsid w:val="00751B68"/>
    <w:rsid w:val="00755788"/>
    <w:rsid w:val="00755F25"/>
    <w:rsid w:val="00757257"/>
    <w:rsid w:val="00761874"/>
    <w:rsid w:val="00762401"/>
    <w:rsid w:val="00762CB2"/>
    <w:rsid w:val="007644ED"/>
    <w:rsid w:val="0076600B"/>
    <w:rsid w:val="00770075"/>
    <w:rsid w:val="007712CC"/>
    <w:rsid w:val="00772996"/>
    <w:rsid w:val="007738C2"/>
    <w:rsid w:val="00776A34"/>
    <w:rsid w:val="00777DDA"/>
    <w:rsid w:val="007816A5"/>
    <w:rsid w:val="00791832"/>
    <w:rsid w:val="007938EC"/>
    <w:rsid w:val="007967CE"/>
    <w:rsid w:val="0079704C"/>
    <w:rsid w:val="0079784A"/>
    <w:rsid w:val="007979A0"/>
    <w:rsid w:val="007979DB"/>
    <w:rsid w:val="007A127C"/>
    <w:rsid w:val="007A758D"/>
    <w:rsid w:val="007B059C"/>
    <w:rsid w:val="007B0862"/>
    <w:rsid w:val="007B268D"/>
    <w:rsid w:val="007B35B2"/>
    <w:rsid w:val="007B4C2D"/>
    <w:rsid w:val="007B6A81"/>
    <w:rsid w:val="007C0E49"/>
    <w:rsid w:val="007C49D0"/>
    <w:rsid w:val="007C638E"/>
    <w:rsid w:val="007D0192"/>
    <w:rsid w:val="007D06C7"/>
    <w:rsid w:val="007D3F8D"/>
    <w:rsid w:val="007D6821"/>
    <w:rsid w:val="007D6C4F"/>
    <w:rsid w:val="007E0755"/>
    <w:rsid w:val="007E077F"/>
    <w:rsid w:val="007E109D"/>
    <w:rsid w:val="007E2177"/>
    <w:rsid w:val="007E6DFB"/>
    <w:rsid w:val="007F19B8"/>
    <w:rsid w:val="007F1B18"/>
    <w:rsid w:val="007F3500"/>
    <w:rsid w:val="007F4050"/>
    <w:rsid w:val="007F5161"/>
    <w:rsid w:val="007F6DEA"/>
    <w:rsid w:val="00802F3F"/>
    <w:rsid w:val="00805733"/>
    <w:rsid w:val="00806200"/>
    <w:rsid w:val="008068B1"/>
    <w:rsid w:val="00816F18"/>
    <w:rsid w:val="00820DD8"/>
    <w:rsid w:val="00821557"/>
    <w:rsid w:val="00822916"/>
    <w:rsid w:val="00823C3C"/>
    <w:rsid w:val="00823DE1"/>
    <w:rsid w:val="00825A54"/>
    <w:rsid w:val="00826AE0"/>
    <w:rsid w:val="00826CCE"/>
    <w:rsid w:val="00831464"/>
    <w:rsid w:val="0083565E"/>
    <w:rsid w:val="00841382"/>
    <w:rsid w:val="00846419"/>
    <w:rsid w:val="00846A91"/>
    <w:rsid w:val="00846E63"/>
    <w:rsid w:val="00847570"/>
    <w:rsid w:val="00850478"/>
    <w:rsid w:val="00855E70"/>
    <w:rsid w:val="008605C9"/>
    <w:rsid w:val="00861A8A"/>
    <w:rsid w:val="00865678"/>
    <w:rsid w:val="00867B4C"/>
    <w:rsid w:val="0087085F"/>
    <w:rsid w:val="008737AB"/>
    <w:rsid w:val="008753EE"/>
    <w:rsid w:val="008768B9"/>
    <w:rsid w:val="00877461"/>
    <w:rsid w:val="008814FB"/>
    <w:rsid w:val="00883B64"/>
    <w:rsid w:val="00887BA8"/>
    <w:rsid w:val="00891AB8"/>
    <w:rsid w:val="008952BA"/>
    <w:rsid w:val="00895F05"/>
    <w:rsid w:val="008A09D1"/>
    <w:rsid w:val="008A34E3"/>
    <w:rsid w:val="008A40A3"/>
    <w:rsid w:val="008A6E55"/>
    <w:rsid w:val="008A79B1"/>
    <w:rsid w:val="008A7C46"/>
    <w:rsid w:val="008B033A"/>
    <w:rsid w:val="008B0ABD"/>
    <w:rsid w:val="008B4691"/>
    <w:rsid w:val="008B4B22"/>
    <w:rsid w:val="008B6E32"/>
    <w:rsid w:val="008C00DF"/>
    <w:rsid w:val="008C1E31"/>
    <w:rsid w:val="008C2080"/>
    <w:rsid w:val="008C3B47"/>
    <w:rsid w:val="008C7F47"/>
    <w:rsid w:val="008D1DC0"/>
    <w:rsid w:val="008D338E"/>
    <w:rsid w:val="008D3FD3"/>
    <w:rsid w:val="008D6D06"/>
    <w:rsid w:val="008D6DFB"/>
    <w:rsid w:val="008E3BD5"/>
    <w:rsid w:val="008F18CD"/>
    <w:rsid w:val="008F208A"/>
    <w:rsid w:val="008F4B6D"/>
    <w:rsid w:val="008F508F"/>
    <w:rsid w:val="008F5FAA"/>
    <w:rsid w:val="008F756F"/>
    <w:rsid w:val="00900209"/>
    <w:rsid w:val="00900C53"/>
    <w:rsid w:val="00905C69"/>
    <w:rsid w:val="00905D3F"/>
    <w:rsid w:val="00906BD9"/>
    <w:rsid w:val="00907CBC"/>
    <w:rsid w:val="0091159A"/>
    <w:rsid w:val="009137D9"/>
    <w:rsid w:val="009142B1"/>
    <w:rsid w:val="00916117"/>
    <w:rsid w:val="00920906"/>
    <w:rsid w:val="0092108D"/>
    <w:rsid w:val="00923CE5"/>
    <w:rsid w:val="00936061"/>
    <w:rsid w:val="009414B6"/>
    <w:rsid w:val="00944FCA"/>
    <w:rsid w:val="0094715F"/>
    <w:rsid w:val="00951773"/>
    <w:rsid w:val="00951B35"/>
    <w:rsid w:val="00952376"/>
    <w:rsid w:val="0095353E"/>
    <w:rsid w:val="0095447B"/>
    <w:rsid w:val="00955820"/>
    <w:rsid w:val="00960787"/>
    <w:rsid w:val="00960A98"/>
    <w:rsid w:val="009611DD"/>
    <w:rsid w:val="00964929"/>
    <w:rsid w:val="009661CB"/>
    <w:rsid w:val="00970299"/>
    <w:rsid w:val="0097057A"/>
    <w:rsid w:val="00972A20"/>
    <w:rsid w:val="00972B82"/>
    <w:rsid w:val="00973A74"/>
    <w:rsid w:val="009747B9"/>
    <w:rsid w:val="00975508"/>
    <w:rsid w:val="00984EA9"/>
    <w:rsid w:val="0098576D"/>
    <w:rsid w:val="00987241"/>
    <w:rsid w:val="0098789E"/>
    <w:rsid w:val="00990829"/>
    <w:rsid w:val="00992900"/>
    <w:rsid w:val="0099587B"/>
    <w:rsid w:val="0099645A"/>
    <w:rsid w:val="009978FB"/>
    <w:rsid w:val="009A01B0"/>
    <w:rsid w:val="009A1719"/>
    <w:rsid w:val="009A3CE8"/>
    <w:rsid w:val="009A3D82"/>
    <w:rsid w:val="009A3FFA"/>
    <w:rsid w:val="009A63C4"/>
    <w:rsid w:val="009B009A"/>
    <w:rsid w:val="009B0943"/>
    <w:rsid w:val="009B362E"/>
    <w:rsid w:val="009B3EFA"/>
    <w:rsid w:val="009B6FAC"/>
    <w:rsid w:val="009B7F65"/>
    <w:rsid w:val="009C4416"/>
    <w:rsid w:val="009C496D"/>
    <w:rsid w:val="009C7690"/>
    <w:rsid w:val="009C7E78"/>
    <w:rsid w:val="009D0980"/>
    <w:rsid w:val="009D2F5D"/>
    <w:rsid w:val="009D420F"/>
    <w:rsid w:val="009D444C"/>
    <w:rsid w:val="009D4E4C"/>
    <w:rsid w:val="009D6B64"/>
    <w:rsid w:val="009E008E"/>
    <w:rsid w:val="009E16B8"/>
    <w:rsid w:val="009E1906"/>
    <w:rsid w:val="009E1DD2"/>
    <w:rsid w:val="009E1E7B"/>
    <w:rsid w:val="009E6811"/>
    <w:rsid w:val="009F0BDA"/>
    <w:rsid w:val="009F19BF"/>
    <w:rsid w:val="009F1B19"/>
    <w:rsid w:val="009F4119"/>
    <w:rsid w:val="009F7C3D"/>
    <w:rsid w:val="00A03EC3"/>
    <w:rsid w:val="00A0461B"/>
    <w:rsid w:val="00A06B95"/>
    <w:rsid w:val="00A10895"/>
    <w:rsid w:val="00A128CB"/>
    <w:rsid w:val="00A15EDA"/>
    <w:rsid w:val="00A17CBC"/>
    <w:rsid w:val="00A22D61"/>
    <w:rsid w:val="00A23F8D"/>
    <w:rsid w:val="00A25DEB"/>
    <w:rsid w:val="00A26BEA"/>
    <w:rsid w:val="00A316E5"/>
    <w:rsid w:val="00A31860"/>
    <w:rsid w:val="00A32A3F"/>
    <w:rsid w:val="00A33337"/>
    <w:rsid w:val="00A33FB8"/>
    <w:rsid w:val="00A36A63"/>
    <w:rsid w:val="00A42271"/>
    <w:rsid w:val="00A429FE"/>
    <w:rsid w:val="00A42DA5"/>
    <w:rsid w:val="00A42E35"/>
    <w:rsid w:val="00A44A25"/>
    <w:rsid w:val="00A50DA5"/>
    <w:rsid w:val="00A51AF5"/>
    <w:rsid w:val="00A52443"/>
    <w:rsid w:val="00A57A4A"/>
    <w:rsid w:val="00A636CA"/>
    <w:rsid w:val="00A63C5B"/>
    <w:rsid w:val="00A6421D"/>
    <w:rsid w:val="00A65E92"/>
    <w:rsid w:val="00A66D83"/>
    <w:rsid w:val="00A66E5C"/>
    <w:rsid w:val="00A673BB"/>
    <w:rsid w:val="00A70195"/>
    <w:rsid w:val="00A704A8"/>
    <w:rsid w:val="00A70843"/>
    <w:rsid w:val="00A713E9"/>
    <w:rsid w:val="00A71805"/>
    <w:rsid w:val="00A747F2"/>
    <w:rsid w:val="00A761AB"/>
    <w:rsid w:val="00A808B6"/>
    <w:rsid w:val="00A81113"/>
    <w:rsid w:val="00A82CAC"/>
    <w:rsid w:val="00A8382B"/>
    <w:rsid w:val="00A84B47"/>
    <w:rsid w:val="00A900D4"/>
    <w:rsid w:val="00A9166D"/>
    <w:rsid w:val="00A962BF"/>
    <w:rsid w:val="00A97F32"/>
    <w:rsid w:val="00AA171A"/>
    <w:rsid w:val="00AA1837"/>
    <w:rsid w:val="00AA3099"/>
    <w:rsid w:val="00AA3A40"/>
    <w:rsid w:val="00AA3A61"/>
    <w:rsid w:val="00AA3B62"/>
    <w:rsid w:val="00AA3D64"/>
    <w:rsid w:val="00AA46D7"/>
    <w:rsid w:val="00AA4BEB"/>
    <w:rsid w:val="00AA6786"/>
    <w:rsid w:val="00AA7365"/>
    <w:rsid w:val="00AC148B"/>
    <w:rsid w:val="00AC18E3"/>
    <w:rsid w:val="00AC2D9F"/>
    <w:rsid w:val="00AC3943"/>
    <w:rsid w:val="00AC63AA"/>
    <w:rsid w:val="00AC7113"/>
    <w:rsid w:val="00AC7220"/>
    <w:rsid w:val="00AC7D79"/>
    <w:rsid w:val="00AC7E99"/>
    <w:rsid w:val="00AD2120"/>
    <w:rsid w:val="00AD2186"/>
    <w:rsid w:val="00AD2BE2"/>
    <w:rsid w:val="00AD347F"/>
    <w:rsid w:val="00AD394B"/>
    <w:rsid w:val="00AD4D1D"/>
    <w:rsid w:val="00AD5338"/>
    <w:rsid w:val="00AD79D9"/>
    <w:rsid w:val="00AE01F5"/>
    <w:rsid w:val="00AE0302"/>
    <w:rsid w:val="00AE17D8"/>
    <w:rsid w:val="00AE278A"/>
    <w:rsid w:val="00AE5CFE"/>
    <w:rsid w:val="00AE6EB4"/>
    <w:rsid w:val="00B01B5D"/>
    <w:rsid w:val="00B04893"/>
    <w:rsid w:val="00B04BCB"/>
    <w:rsid w:val="00B053C1"/>
    <w:rsid w:val="00B10A19"/>
    <w:rsid w:val="00B118AF"/>
    <w:rsid w:val="00B11ED9"/>
    <w:rsid w:val="00B155CA"/>
    <w:rsid w:val="00B15E71"/>
    <w:rsid w:val="00B1679A"/>
    <w:rsid w:val="00B21F2E"/>
    <w:rsid w:val="00B24BB6"/>
    <w:rsid w:val="00B26A72"/>
    <w:rsid w:val="00B30260"/>
    <w:rsid w:val="00B325F9"/>
    <w:rsid w:val="00B329F1"/>
    <w:rsid w:val="00B34FF4"/>
    <w:rsid w:val="00B360E2"/>
    <w:rsid w:val="00B369A0"/>
    <w:rsid w:val="00B41737"/>
    <w:rsid w:val="00B4347E"/>
    <w:rsid w:val="00B458AA"/>
    <w:rsid w:val="00B51CB1"/>
    <w:rsid w:val="00B524AF"/>
    <w:rsid w:val="00B5345D"/>
    <w:rsid w:val="00B539C0"/>
    <w:rsid w:val="00B558F1"/>
    <w:rsid w:val="00B563B1"/>
    <w:rsid w:val="00B602CB"/>
    <w:rsid w:val="00B632D6"/>
    <w:rsid w:val="00B63499"/>
    <w:rsid w:val="00B64FA3"/>
    <w:rsid w:val="00B6546C"/>
    <w:rsid w:val="00B65BA7"/>
    <w:rsid w:val="00B662A5"/>
    <w:rsid w:val="00B666B9"/>
    <w:rsid w:val="00B707E9"/>
    <w:rsid w:val="00B71C3F"/>
    <w:rsid w:val="00B73253"/>
    <w:rsid w:val="00B73CFA"/>
    <w:rsid w:val="00B81C26"/>
    <w:rsid w:val="00B81FBC"/>
    <w:rsid w:val="00B830F2"/>
    <w:rsid w:val="00B878B4"/>
    <w:rsid w:val="00B930F8"/>
    <w:rsid w:val="00B95E5D"/>
    <w:rsid w:val="00B96DF1"/>
    <w:rsid w:val="00BA0538"/>
    <w:rsid w:val="00BA4A8C"/>
    <w:rsid w:val="00BA764B"/>
    <w:rsid w:val="00BB093F"/>
    <w:rsid w:val="00BB4DF6"/>
    <w:rsid w:val="00BC0A79"/>
    <w:rsid w:val="00BC1453"/>
    <w:rsid w:val="00BC1494"/>
    <w:rsid w:val="00BC3861"/>
    <w:rsid w:val="00BC6D78"/>
    <w:rsid w:val="00BD1030"/>
    <w:rsid w:val="00BD3C7E"/>
    <w:rsid w:val="00BD3F45"/>
    <w:rsid w:val="00BD6C1D"/>
    <w:rsid w:val="00BE4515"/>
    <w:rsid w:val="00BE658E"/>
    <w:rsid w:val="00BE6AF4"/>
    <w:rsid w:val="00BE7F64"/>
    <w:rsid w:val="00BF1166"/>
    <w:rsid w:val="00BF135A"/>
    <w:rsid w:val="00BF35B7"/>
    <w:rsid w:val="00BF54B0"/>
    <w:rsid w:val="00BF5C6A"/>
    <w:rsid w:val="00C02DA0"/>
    <w:rsid w:val="00C0522E"/>
    <w:rsid w:val="00C05A6C"/>
    <w:rsid w:val="00C06D54"/>
    <w:rsid w:val="00C078B0"/>
    <w:rsid w:val="00C10F37"/>
    <w:rsid w:val="00C12F23"/>
    <w:rsid w:val="00C13EC0"/>
    <w:rsid w:val="00C16A08"/>
    <w:rsid w:val="00C170D6"/>
    <w:rsid w:val="00C24494"/>
    <w:rsid w:val="00C26869"/>
    <w:rsid w:val="00C30D9A"/>
    <w:rsid w:val="00C31032"/>
    <w:rsid w:val="00C34910"/>
    <w:rsid w:val="00C362C5"/>
    <w:rsid w:val="00C37149"/>
    <w:rsid w:val="00C42321"/>
    <w:rsid w:val="00C446BD"/>
    <w:rsid w:val="00C45ED3"/>
    <w:rsid w:val="00C47FF1"/>
    <w:rsid w:val="00C50958"/>
    <w:rsid w:val="00C5510E"/>
    <w:rsid w:val="00C5606B"/>
    <w:rsid w:val="00C56867"/>
    <w:rsid w:val="00C606DF"/>
    <w:rsid w:val="00C64049"/>
    <w:rsid w:val="00C66576"/>
    <w:rsid w:val="00C671F8"/>
    <w:rsid w:val="00C7023C"/>
    <w:rsid w:val="00C72780"/>
    <w:rsid w:val="00C73110"/>
    <w:rsid w:val="00C74AEC"/>
    <w:rsid w:val="00C76F95"/>
    <w:rsid w:val="00C77463"/>
    <w:rsid w:val="00C842AD"/>
    <w:rsid w:val="00C8449D"/>
    <w:rsid w:val="00C851CB"/>
    <w:rsid w:val="00C8644C"/>
    <w:rsid w:val="00C86C1B"/>
    <w:rsid w:val="00C90F7B"/>
    <w:rsid w:val="00C92A5D"/>
    <w:rsid w:val="00C94576"/>
    <w:rsid w:val="00C94EF5"/>
    <w:rsid w:val="00C9725F"/>
    <w:rsid w:val="00CA299F"/>
    <w:rsid w:val="00CA2CFE"/>
    <w:rsid w:val="00CB068D"/>
    <w:rsid w:val="00CB08EB"/>
    <w:rsid w:val="00CB0E9A"/>
    <w:rsid w:val="00CB1EE5"/>
    <w:rsid w:val="00CB2CC5"/>
    <w:rsid w:val="00CB342B"/>
    <w:rsid w:val="00CB4EF2"/>
    <w:rsid w:val="00CC0DAE"/>
    <w:rsid w:val="00CC2225"/>
    <w:rsid w:val="00CC30E4"/>
    <w:rsid w:val="00CC55AB"/>
    <w:rsid w:val="00CC724B"/>
    <w:rsid w:val="00CD04CB"/>
    <w:rsid w:val="00CD0F1B"/>
    <w:rsid w:val="00CD2126"/>
    <w:rsid w:val="00CD2D7E"/>
    <w:rsid w:val="00CD523E"/>
    <w:rsid w:val="00CD54B9"/>
    <w:rsid w:val="00CD7730"/>
    <w:rsid w:val="00CE008A"/>
    <w:rsid w:val="00CE250B"/>
    <w:rsid w:val="00CE396E"/>
    <w:rsid w:val="00CE7755"/>
    <w:rsid w:val="00CF2D99"/>
    <w:rsid w:val="00CF5978"/>
    <w:rsid w:val="00D0158B"/>
    <w:rsid w:val="00D01792"/>
    <w:rsid w:val="00D01B9B"/>
    <w:rsid w:val="00D03919"/>
    <w:rsid w:val="00D05A5A"/>
    <w:rsid w:val="00D05D53"/>
    <w:rsid w:val="00D13A07"/>
    <w:rsid w:val="00D13BE0"/>
    <w:rsid w:val="00D205F1"/>
    <w:rsid w:val="00D20FDB"/>
    <w:rsid w:val="00D217DD"/>
    <w:rsid w:val="00D23C06"/>
    <w:rsid w:val="00D24B92"/>
    <w:rsid w:val="00D25B57"/>
    <w:rsid w:val="00D25BD2"/>
    <w:rsid w:val="00D30633"/>
    <w:rsid w:val="00D335DA"/>
    <w:rsid w:val="00D33CC0"/>
    <w:rsid w:val="00D34E4B"/>
    <w:rsid w:val="00D36179"/>
    <w:rsid w:val="00D3627C"/>
    <w:rsid w:val="00D42E00"/>
    <w:rsid w:val="00D476E8"/>
    <w:rsid w:val="00D4793F"/>
    <w:rsid w:val="00D5182B"/>
    <w:rsid w:val="00D5233C"/>
    <w:rsid w:val="00D5286C"/>
    <w:rsid w:val="00D55E8E"/>
    <w:rsid w:val="00D60F9C"/>
    <w:rsid w:val="00D618A9"/>
    <w:rsid w:val="00D64F83"/>
    <w:rsid w:val="00D6633A"/>
    <w:rsid w:val="00D70D2E"/>
    <w:rsid w:val="00D8000B"/>
    <w:rsid w:val="00D83AEB"/>
    <w:rsid w:val="00D87397"/>
    <w:rsid w:val="00D9010D"/>
    <w:rsid w:val="00D91B28"/>
    <w:rsid w:val="00DA0D72"/>
    <w:rsid w:val="00DA4C51"/>
    <w:rsid w:val="00DB25B6"/>
    <w:rsid w:val="00DB3841"/>
    <w:rsid w:val="00DC0F5E"/>
    <w:rsid w:val="00DC14C6"/>
    <w:rsid w:val="00DC1D1A"/>
    <w:rsid w:val="00DC2C83"/>
    <w:rsid w:val="00DD4569"/>
    <w:rsid w:val="00DD50AB"/>
    <w:rsid w:val="00DD6F11"/>
    <w:rsid w:val="00DD7ECE"/>
    <w:rsid w:val="00DE05AB"/>
    <w:rsid w:val="00DE06B9"/>
    <w:rsid w:val="00DE0E46"/>
    <w:rsid w:val="00DE10B5"/>
    <w:rsid w:val="00DE4D8C"/>
    <w:rsid w:val="00DE578D"/>
    <w:rsid w:val="00DE5927"/>
    <w:rsid w:val="00DE5E6E"/>
    <w:rsid w:val="00DE77AE"/>
    <w:rsid w:val="00DE7C4B"/>
    <w:rsid w:val="00DF041B"/>
    <w:rsid w:val="00DF590C"/>
    <w:rsid w:val="00DF6F8C"/>
    <w:rsid w:val="00DF7529"/>
    <w:rsid w:val="00E01B29"/>
    <w:rsid w:val="00E03363"/>
    <w:rsid w:val="00E033AA"/>
    <w:rsid w:val="00E051A0"/>
    <w:rsid w:val="00E118C6"/>
    <w:rsid w:val="00E11C3D"/>
    <w:rsid w:val="00E12C29"/>
    <w:rsid w:val="00E16552"/>
    <w:rsid w:val="00E20B83"/>
    <w:rsid w:val="00E304A8"/>
    <w:rsid w:val="00E3254D"/>
    <w:rsid w:val="00E33706"/>
    <w:rsid w:val="00E343C0"/>
    <w:rsid w:val="00E42E92"/>
    <w:rsid w:val="00E44D63"/>
    <w:rsid w:val="00E47BB5"/>
    <w:rsid w:val="00E52E9F"/>
    <w:rsid w:val="00E53484"/>
    <w:rsid w:val="00E55009"/>
    <w:rsid w:val="00E600B9"/>
    <w:rsid w:val="00E6028C"/>
    <w:rsid w:val="00E70148"/>
    <w:rsid w:val="00E70926"/>
    <w:rsid w:val="00E71984"/>
    <w:rsid w:val="00E7614E"/>
    <w:rsid w:val="00E765F1"/>
    <w:rsid w:val="00E76E60"/>
    <w:rsid w:val="00E815F8"/>
    <w:rsid w:val="00E84ACE"/>
    <w:rsid w:val="00E91352"/>
    <w:rsid w:val="00E922AE"/>
    <w:rsid w:val="00E9278C"/>
    <w:rsid w:val="00E929F7"/>
    <w:rsid w:val="00E95FA6"/>
    <w:rsid w:val="00E96890"/>
    <w:rsid w:val="00E97495"/>
    <w:rsid w:val="00EA27E6"/>
    <w:rsid w:val="00EA379D"/>
    <w:rsid w:val="00EA5023"/>
    <w:rsid w:val="00EA5D2F"/>
    <w:rsid w:val="00EA7525"/>
    <w:rsid w:val="00EA78DD"/>
    <w:rsid w:val="00EA7CAB"/>
    <w:rsid w:val="00EB10C9"/>
    <w:rsid w:val="00EB1AD6"/>
    <w:rsid w:val="00EB1D9C"/>
    <w:rsid w:val="00EC1B13"/>
    <w:rsid w:val="00ED1477"/>
    <w:rsid w:val="00ED5DCA"/>
    <w:rsid w:val="00ED5F0A"/>
    <w:rsid w:val="00ED7990"/>
    <w:rsid w:val="00EF21C0"/>
    <w:rsid w:val="00EF27F8"/>
    <w:rsid w:val="00EF3979"/>
    <w:rsid w:val="00EF3C9E"/>
    <w:rsid w:val="00EF46A8"/>
    <w:rsid w:val="00EF4FBE"/>
    <w:rsid w:val="00F03347"/>
    <w:rsid w:val="00F0556D"/>
    <w:rsid w:val="00F057E7"/>
    <w:rsid w:val="00F05CA5"/>
    <w:rsid w:val="00F061F0"/>
    <w:rsid w:val="00F063D7"/>
    <w:rsid w:val="00F1047B"/>
    <w:rsid w:val="00F11B38"/>
    <w:rsid w:val="00F11FD0"/>
    <w:rsid w:val="00F172EE"/>
    <w:rsid w:val="00F227F7"/>
    <w:rsid w:val="00F229C6"/>
    <w:rsid w:val="00F238AC"/>
    <w:rsid w:val="00F25220"/>
    <w:rsid w:val="00F30798"/>
    <w:rsid w:val="00F33C61"/>
    <w:rsid w:val="00F34375"/>
    <w:rsid w:val="00F36100"/>
    <w:rsid w:val="00F36B06"/>
    <w:rsid w:val="00F37D03"/>
    <w:rsid w:val="00F418E6"/>
    <w:rsid w:val="00F4537A"/>
    <w:rsid w:val="00F53381"/>
    <w:rsid w:val="00F546E8"/>
    <w:rsid w:val="00F5627A"/>
    <w:rsid w:val="00F61543"/>
    <w:rsid w:val="00F62355"/>
    <w:rsid w:val="00F7001F"/>
    <w:rsid w:val="00F74AFE"/>
    <w:rsid w:val="00F75030"/>
    <w:rsid w:val="00F758CC"/>
    <w:rsid w:val="00F76873"/>
    <w:rsid w:val="00F804EC"/>
    <w:rsid w:val="00F80832"/>
    <w:rsid w:val="00F849D1"/>
    <w:rsid w:val="00F933F6"/>
    <w:rsid w:val="00F97ACC"/>
    <w:rsid w:val="00FA395E"/>
    <w:rsid w:val="00FA4BA4"/>
    <w:rsid w:val="00FA55DD"/>
    <w:rsid w:val="00FA71AD"/>
    <w:rsid w:val="00FB089E"/>
    <w:rsid w:val="00FB688C"/>
    <w:rsid w:val="00FB705C"/>
    <w:rsid w:val="00FB793C"/>
    <w:rsid w:val="00FC6F7F"/>
    <w:rsid w:val="00FD078D"/>
    <w:rsid w:val="00FD274E"/>
    <w:rsid w:val="00FD36CB"/>
    <w:rsid w:val="00FD6198"/>
    <w:rsid w:val="00FD677C"/>
    <w:rsid w:val="00FD6C7B"/>
    <w:rsid w:val="00FD760D"/>
    <w:rsid w:val="00FE00C0"/>
    <w:rsid w:val="00FE5653"/>
    <w:rsid w:val="00FE7381"/>
    <w:rsid w:val="00FF0D6F"/>
    <w:rsid w:val="00FF2FA2"/>
    <w:rsid w:val="00FF44BB"/>
    <w:rsid w:val="00FF76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C66576"/>
    <w:pPr>
      <w:spacing w:after="120"/>
      <w:ind w:left="283"/>
    </w:pPr>
  </w:style>
  <w:style w:type="character" w:customStyle="1" w:styleId="TekstpodstawowywcityZnak">
    <w:name w:val="Tekst podstawowy wcięty Znak"/>
    <w:basedOn w:val="Domylnaczcionkaakapitu"/>
    <w:link w:val="Tekstpodstawowywcity"/>
    <w:uiPriority w:val="99"/>
    <w:rsid w:val="00C66576"/>
  </w:style>
  <w:style w:type="paragraph" w:customStyle="1" w:styleId="Tekstpodstawowywcity21">
    <w:name w:val="Tekst podstawowy wcięty 21"/>
    <w:basedOn w:val="Normalny"/>
    <w:rsid w:val="00A23F8D"/>
    <w:pPr>
      <w:widowControl w:val="0"/>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2067E"/>
  </w:style>
  <w:style w:type="character" w:customStyle="1" w:styleId="Nierozpoznanawzmianka2">
    <w:name w:val="Nierozpoznana wzmianka2"/>
    <w:basedOn w:val="Domylnaczcionkaakapitu"/>
    <w:uiPriority w:val="99"/>
    <w:semiHidden/>
    <w:unhideWhenUsed/>
    <w:rsid w:val="00755F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67510664">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ludwiczak@eurobroker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3E7F-D9F7-4954-B5DB-CBB00DE2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TotalTime>
  <Pages>41</Pages>
  <Words>12911</Words>
  <Characters>77472</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Banaszewski</dc:creator>
  <cp:lastModifiedBy>Zamówienia Publiczne</cp:lastModifiedBy>
  <cp:revision>567</cp:revision>
  <cp:lastPrinted>2021-05-24T13:56:00Z</cp:lastPrinted>
  <dcterms:created xsi:type="dcterms:W3CDTF">2016-11-10T08:45:00Z</dcterms:created>
  <dcterms:modified xsi:type="dcterms:W3CDTF">2021-11-16T13:25:00Z</dcterms:modified>
</cp:coreProperties>
</file>