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23" w:rsidRDefault="00E43B23" w:rsidP="00E43B23">
      <w:pPr>
        <w:spacing w:before="480"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078865" cy="725170"/>
            <wp:effectExtent l="19050" t="0" r="6985" b="0"/>
            <wp:docPr id="1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749935" cy="733425"/>
            <wp:effectExtent l="19050" t="0" r="0" b="0"/>
            <wp:docPr id="2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054735" cy="765810"/>
            <wp:effectExtent l="19050" t="0" r="0" b="0"/>
            <wp:docPr id="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210945" cy="790575"/>
            <wp:effectExtent l="19050" t="0" r="8255" b="0"/>
            <wp:docPr id="4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B23" w:rsidRDefault="00E43B23" w:rsidP="00E43B23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E43B23" w:rsidRDefault="00E43B23" w:rsidP="00E43B23">
      <w:pPr>
        <w:pStyle w:val="Nagwek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2a do SWZ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76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Gmina Bobrowniki</w:t>
      </w:r>
      <w:r>
        <w:rPr>
          <w:rFonts w:ascii="Times New Roman" w:hAnsi="Times New Roman"/>
          <w:b/>
          <w:bCs/>
          <w:color w:val="000000"/>
        </w:rPr>
        <w:br/>
        <w:t>ul. Nieszawska 10</w:t>
      </w:r>
      <w:r>
        <w:rPr>
          <w:rFonts w:ascii="Times New Roman" w:hAnsi="Times New Roman"/>
          <w:b/>
          <w:bCs/>
          <w:color w:val="000000"/>
        </w:rPr>
        <w:br/>
        <w:t xml:space="preserve">87-617 Bobrowniki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br/>
      </w:r>
      <w:r>
        <w:rPr>
          <w:rFonts w:ascii="Times New Roman" w:hAnsi="Times New Roman"/>
          <w:color w:val="000000"/>
        </w:rPr>
        <w:t xml:space="preserve">adres e-mail: </w:t>
      </w:r>
      <w:r>
        <w:rPr>
          <w:rFonts w:ascii="Times New Roman" w:hAnsi="Times New Roman"/>
          <w:b/>
          <w:bCs/>
          <w:color w:val="0000FF"/>
          <w:u w:val="single"/>
        </w:rPr>
        <w:t>sekretariat@ugbobrowniki.pl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>
          <w:rPr>
            <w:rStyle w:val="Hipercze"/>
            <w:rFonts w:ascii="Times New Roman" w:hAnsi="Times New Roman"/>
          </w:rPr>
          <w:t>http://bip.ugbobrowniki.pl/</w:t>
        </w:r>
      </w:hyperlink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(imię, nazwisko, stanowisko/podstawa do reprezentacji)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</w:rPr>
      </w:pP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Oświadczenia wykonawcy/wykonawców wspólnie ubiegającego się o udzielenie zamówienia 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PRZESŁANEK WYKLUCZENIA Z ART. 5 K ROZPORZĄDZENIA 833/2014 ORAZ ART. 7 UST. 1 USTAWY </w:t>
      </w:r>
      <w:r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składane na podstawie art. 125 ust. 1 ustawy Pzp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>
        <w:rPr>
          <w:rFonts w:ascii="Times New Roman" w:hAnsi="Times New Roman"/>
        </w:rPr>
        <w:t>Budowa dwóch wiat rekreacyjnych i dwóch trybun sportowych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</w:rPr>
        <w:t>:</w:t>
      </w:r>
    </w:p>
    <w:p w:rsidR="00E43B23" w:rsidRDefault="00E43B23" w:rsidP="00E43B23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</w:t>
      </w:r>
      <w:r>
        <w:rPr>
          <w:rFonts w:ascii="Times New Roman" w:hAnsi="Times New Roman" w:cs="Times New Roman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:rsidR="00E43B23" w:rsidRDefault="00E43B23" w:rsidP="00E43B23">
      <w:pPr>
        <w:pStyle w:val="Normalny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  <w:sz w:val="22"/>
          <w:szCs w:val="22"/>
        </w:rPr>
        <w:footnoteReference w:id="3"/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POLEGANIA NA ZDOLNOŚCIACH LUB SYTUACJI PODMIOTU UDOSTĘPNIAJĄCEGO ZASOBYW ZAKRESIE ODPOWIADAJĄCYM PONAD 10% WARTOŚCI ZAMÓWIENIA: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bookmarkStart w:id="1" w:name="_Hlk99016800"/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8"/>
        </w:rPr>
        <w:t>]</w:t>
      </w:r>
      <w:bookmarkEnd w:id="1"/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…………………………...…………………..</w:t>
      </w:r>
      <w:bookmarkStart w:id="2" w:name="_Hlk99005462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(wskazać </w:t>
      </w:r>
      <w:bookmarkEnd w:id="2"/>
      <w:r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>
        <w:rPr>
          <w:rFonts w:ascii="Times New Roman" w:hAnsi="Times New Roman" w:cs="Times New Roman"/>
        </w:rPr>
        <w:t xml:space="preserve"> polegam na zdolnościach lub sytuacji następującego podmiotu udostępniając</w:t>
      </w:r>
      <w:bookmarkStart w:id="3" w:name="_Hlk99014455"/>
      <w:r>
        <w:rPr>
          <w:rFonts w:ascii="Times New Roman" w:hAnsi="Times New Roman" w:cs="Times New Roman"/>
        </w:rPr>
        <w:t>ego …………………………...…………………………………….…</w:t>
      </w:r>
      <w:bookmarkEnd w:id="3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  <w:r>
        <w:rPr>
          <w:rFonts w:ascii="Times New Roman" w:hAnsi="Times New Roman" w:cs="Times New Roman"/>
          <w:i/>
        </w:rPr>
        <w:t>(określić odpowiedni zakres udostępnianych zasobów dla wskazanego podmiotu)</w:t>
      </w:r>
      <w:r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 xml:space="preserve">co odpowiada ponad 10% wartości przedmiotowego zamówienia. 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podwykonawcy (niebędącego podmiotem udostępniającym zasoby), na którego przypada ponad 10% wartości zamówienia. W przypadku więcej niż jednego podwykonawcy, na któregozdolnościach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</w:rPr>
        <w:t>]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bookmarkStart w:id="4" w:name="_GoBack"/>
      <w:bookmarkEnd w:id="4"/>
      <w:r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8"/>
        </w:rPr>
        <w:t>]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 podmiotu, będącego dostawcą, na którego przypada ponad 10% wartości zamówienia: …………………………………………………………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hAnsi="Times New Roman" w:cs="Times New Roman"/>
          <w:b/>
        </w:rPr>
        <w:t>INFORMACJA DOTYCZĄCA DOSTĘPU DO PODMIOTOWYCH ŚRODKÓW DOWODOWYCH</w:t>
      </w:r>
      <w:r>
        <w:t>: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ab/>
        <w:t xml:space="preserve">Data, </w:t>
      </w:r>
      <w:bookmarkStart w:id="5" w:name="_Hlk102639179"/>
      <w:r>
        <w:rPr>
          <w:rFonts w:ascii="Times New Roman" w:hAnsi="Times New Roman" w:cs="Times New Roman"/>
          <w:i/>
        </w:rPr>
        <w:t xml:space="preserve">kwalifikowany podpis elektroniczny </w:t>
      </w:r>
      <w:bookmarkEnd w:id="5"/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02" w:rsidRDefault="00877B02" w:rsidP="00E43B23">
      <w:pPr>
        <w:spacing w:after="0" w:line="240" w:lineRule="auto"/>
      </w:pPr>
      <w:r>
        <w:separator/>
      </w:r>
    </w:p>
  </w:endnote>
  <w:endnote w:type="continuationSeparator" w:id="1">
    <w:p w:rsidR="00877B02" w:rsidRDefault="00877B02" w:rsidP="00E4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02" w:rsidRDefault="00877B02" w:rsidP="00E43B23">
      <w:pPr>
        <w:spacing w:after="0" w:line="240" w:lineRule="auto"/>
      </w:pPr>
      <w:r>
        <w:separator/>
      </w:r>
    </w:p>
  </w:footnote>
  <w:footnote w:type="continuationSeparator" w:id="1">
    <w:p w:rsidR="00877B02" w:rsidRDefault="00877B02" w:rsidP="00E43B23">
      <w:pPr>
        <w:spacing w:after="0" w:line="240" w:lineRule="auto"/>
      </w:pPr>
      <w:r>
        <w:continuationSeparator/>
      </w:r>
    </w:p>
  </w:footnote>
  <w:footnote w:id="2">
    <w:p w:rsidR="00E43B23" w:rsidRDefault="00E43B23" w:rsidP="00E43B23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43B23" w:rsidRDefault="00E43B23" w:rsidP="00E43B23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43B23" w:rsidRDefault="00E43B23" w:rsidP="00E43B23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43B23" w:rsidRDefault="00E43B23" w:rsidP="00E43B23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43B23" w:rsidRDefault="00E43B23" w:rsidP="00E43B23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43B23" w:rsidRDefault="00E43B23" w:rsidP="00E4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43B23"/>
    <w:rsid w:val="00010AB5"/>
    <w:rsid w:val="000F4F5A"/>
    <w:rsid w:val="00147D29"/>
    <w:rsid w:val="002052D9"/>
    <w:rsid w:val="002121C5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77B02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43B23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B23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3B23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4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43B2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3B23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B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B23"/>
    <w:rPr>
      <w:rFonts w:asciiTheme="minorHAnsi" w:hAnsiTheme="minorHAnsi" w:cstheme="minorBid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4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3B23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E43B2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43B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gbobrowniki.pl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2023-12-13T10:40:00Z</dcterms:created>
  <dcterms:modified xsi:type="dcterms:W3CDTF">2023-12-13T10:40:00Z</dcterms:modified>
</cp:coreProperties>
</file>