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9430" w:type="dxa"/>
        <w:tblLayout w:type="fixed"/>
        <w:tblCellMar>
          <w:left w:w="70" w:type="dxa"/>
          <w:right w:w="70" w:type="dxa"/>
        </w:tblCellMar>
        <w:tblLook w:val="0000"/>
      </w:tblPr>
      <w:tblGrid>
        <w:gridCol w:w="1690"/>
        <w:gridCol w:w="1239"/>
        <w:gridCol w:w="6501"/>
      </w:tblGrid>
      <w:tr w:rsidR="0010154D" w:rsidRPr="00147778" w:rsidTr="000E209B">
        <w:tc>
          <w:tcPr>
            <w:tcW w:w="9430" w:type="dxa"/>
            <w:gridSpan w:val="3"/>
          </w:tcPr>
          <w:p w:rsidR="004F5A5F" w:rsidRPr="00147778" w:rsidRDefault="004F5A5F" w:rsidP="00D023B1">
            <w:pPr>
              <w:spacing w:line="240" w:lineRule="auto"/>
              <w:rPr>
                <w:rFonts w:ascii="Arial Narrow" w:hAnsi="Arial Narrow"/>
                <w:b/>
                <w:spacing w:val="28"/>
              </w:rPr>
            </w:pPr>
            <w:bookmarkStart w:id="0" w:name="_Hlk93329801"/>
            <w:r w:rsidRPr="00147778">
              <w:rPr>
                <w:rFonts w:ascii="Arial Narrow" w:hAnsi="Arial Narrow"/>
                <w:noProof/>
                <w:lang w:eastAsia="pl-PL"/>
              </w:rPr>
              <w:drawing>
                <wp:inline distT="0" distB="0" distL="0" distR="0">
                  <wp:extent cx="2628900" cy="981075"/>
                  <wp:effectExtent l="0" t="0" r="0" b="9525"/>
                  <wp:docPr id="8" name="Obraz 8" descr="MOTYLES_kompelskowa obsluga budow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YLES_kompelskowa obsluga budownictwa"/>
                          <pic:cNvPicPr>
                            <a:picLocks noChangeAspect="1" noChangeArrowheads="1"/>
                          </pic:cNvPicPr>
                        </pic:nvPicPr>
                        <pic:blipFill>
                          <a:blip r:embed="rId8" cstate="print">
                            <a:lum bright="2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981075"/>
                          </a:xfrm>
                          <a:prstGeom prst="rect">
                            <a:avLst/>
                          </a:prstGeom>
                          <a:noFill/>
                          <a:ln>
                            <a:noFill/>
                          </a:ln>
                        </pic:spPr>
                      </pic:pic>
                    </a:graphicData>
                  </a:graphic>
                </wp:inline>
              </w:drawing>
            </w:r>
            <w:r w:rsidR="00D960B4">
              <w:rPr>
                <w:rFonts w:ascii="Arial Narrow" w:hAnsi="Arial Narrow"/>
                <w:b/>
                <w:spacing w:val="28"/>
              </w:rPr>
              <w:t>Styczeń 2023r</w:t>
            </w:r>
          </w:p>
        </w:tc>
      </w:tr>
      <w:tr w:rsidR="0010154D" w:rsidRPr="00147778" w:rsidTr="004F5A5F">
        <w:tc>
          <w:tcPr>
            <w:tcW w:w="2929" w:type="dxa"/>
            <w:gridSpan w:val="2"/>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Temat:</w:t>
            </w:r>
          </w:p>
        </w:tc>
        <w:tc>
          <w:tcPr>
            <w:tcW w:w="6501" w:type="dxa"/>
            <w:vAlign w:val="center"/>
          </w:tcPr>
          <w:p w:rsidR="00DA3416" w:rsidRDefault="00DA3416" w:rsidP="00DA3416">
            <w:pPr>
              <w:shd w:val="clear" w:color="auto" w:fill="FFFFFF"/>
              <w:ind w:firstLine="0"/>
              <w:rPr>
                <w:rFonts w:ascii="Arial Narrow" w:hAnsi="Arial Narrow" w:cstheme="minorHAnsi"/>
                <w:sz w:val="24"/>
                <w:szCs w:val="24"/>
              </w:rPr>
            </w:pPr>
          </w:p>
          <w:p w:rsidR="004F5A5F" w:rsidRPr="00147778" w:rsidRDefault="00AC6DFC" w:rsidP="00DA3416">
            <w:pPr>
              <w:shd w:val="clear" w:color="auto" w:fill="FFFFFF"/>
              <w:rPr>
                <w:rFonts w:ascii="Arial Narrow" w:hAnsi="Arial Narrow" w:cstheme="minorHAnsi"/>
                <w:sz w:val="24"/>
                <w:szCs w:val="24"/>
              </w:rPr>
            </w:pPr>
            <w:r w:rsidRPr="00147778">
              <w:rPr>
                <w:rFonts w:ascii="Arial Narrow" w:hAnsi="Arial Narrow" w:cstheme="minorHAnsi"/>
                <w:sz w:val="24"/>
                <w:szCs w:val="24"/>
              </w:rPr>
              <w:t>„</w:t>
            </w:r>
            <w:r w:rsidR="00DA3416" w:rsidRPr="00DA3416">
              <w:rPr>
                <w:rFonts w:ascii="Arial Narrow" w:hAnsi="Arial Narrow" w:cstheme="minorHAnsi"/>
                <w:sz w:val="24"/>
                <w:szCs w:val="24"/>
              </w:rPr>
              <w:t>Przebudowa drogi gminnej na działce numer 321/2 w miejscowości Bobrownickie Pole, obręb Bobrownickie Pole, gmina Bobrowniki.</w:t>
            </w:r>
            <w:r w:rsidRPr="00147778">
              <w:rPr>
                <w:rFonts w:ascii="Arial Narrow" w:hAnsi="Arial Narrow" w:cstheme="minorHAnsi"/>
                <w:sz w:val="24"/>
                <w:szCs w:val="24"/>
              </w:rPr>
              <w:t>”</w:t>
            </w:r>
          </w:p>
        </w:tc>
      </w:tr>
      <w:tr w:rsidR="0010154D" w:rsidRPr="00147778" w:rsidTr="004F5A5F">
        <w:tc>
          <w:tcPr>
            <w:tcW w:w="2929" w:type="dxa"/>
            <w:gridSpan w:val="2"/>
            <w:vAlign w:val="center"/>
          </w:tcPr>
          <w:p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rsidR="004F5A5F" w:rsidRPr="00147778" w:rsidRDefault="004F5A5F" w:rsidP="00D023B1">
            <w:pPr>
              <w:spacing w:line="240" w:lineRule="auto"/>
              <w:ind w:firstLine="0"/>
              <w:contextualSpacing/>
              <w:jc w:val="left"/>
              <w:rPr>
                <w:rFonts w:ascii="Arial Narrow" w:hAnsi="Arial Narrow"/>
                <w:i/>
                <w:spacing w:val="20"/>
                <w:sz w:val="18"/>
                <w:szCs w:val="18"/>
              </w:rPr>
            </w:pPr>
          </w:p>
        </w:tc>
      </w:tr>
      <w:tr w:rsidR="0010154D" w:rsidRPr="00147778" w:rsidTr="004F5A5F">
        <w:tc>
          <w:tcPr>
            <w:tcW w:w="2929" w:type="dxa"/>
            <w:gridSpan w:val="2"/>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Kod CPV </w:t>
            </w:r>
          </w:p>
        </w:tc>
        <w:tc>
          <w:tcPr>
            <w:tcW w:w="6501" w:type="dxa"/>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b/>
                <w:sz w:val="24"/>
                <w:szCs w:val="24"/>
              </w:rPr>
              <w:t>45233000-9</w:t>
            </w:r>
            <w:r w:rsidR="00114836" w:rsidRPr="00147778">
              <w:rPr>
                <w:rFonts w:ascii="Arial Narrow" w:hAnsi="Arial Narrow" w:cstheme="minorHAnsi"/>
                <w:sz w:val="24"/>
                <w:szCs w:val="24"/>
              </w:rPr>
              <w:tab/>
              <w:t xml:space="preserve">Roboty w zakresie konstruowania, fundamentowania </w:t>
            </w:r>
            <w:r w:rsidR="00114836" w:rsidRPr="00147778">
              <w:rPr>
                <w:rFonts w:ascii="Arial Narrow" w:hAnsi="Arial Narrow" w:cstheme="minorHAnsi"/>
                <w:sz w:val="24"/>
                <w:szCs w:val="24"/>
              </w:rPr>
              <w:tab/>
              <w:t>oraz wykonania nawierzchni autostrad i</w:t>
            </w:r>
            <w:r w:rsidRPr="00147778">
              <w:rPr>
                <w:rFonts w:ascii="Arial Narrow" w:hAnsi="Arial Narrow" w:cstheme="minorHAnsi"/>
                <w:sz w:val="24"/>
                <w:szCs w:val="24"/>
              </w:rPr>
              <w:t> </w:t>
            </w:r>
            <w:r w:rsidR="00114836" w:rsidRPr="00147778">
              <w:rPr>
                <w:rFonts w:ascii="Arial Narrow" w:hAnsi="Arial Narrow" w:cstheme="minorHAnsi"/>
                <w:sz w:val="24"/>
                <w:szCs w:val="24"/>
              </w:rPr>
              <w:t>dróg</w:t>
            </w:r>
          </w:p>
        </w:tc>
      </w:tr>
      <w:tr w:rsidR="0010154D" w:rsidRPr="00147778" w:rsidTr="004F5A5F">
        <w:tc>
          <w:tcPr>
            <w:tcW w:w="2929" w:type="dxa"/>
            <w:gridSpan w:val="2"/>
            <w:vAlign w:val="center"/>
          </w:tcPr>
          <w:p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rsidR="004F5A5F" w:rsidRPr="00147778" w:rsidRDefault="004F5A5F" w:rsidP="00D023B1">
            <w:pPr>
              <w:spacing w:line="240" w:lineRule="auto"/>
              <w:ind w:firstLine="0"/>
              <w:contextualSpacing/>
              <w:jc w:val="left"/>
              <w:rPr>
                <w:rFonts w:ascii="Arial Narrow" w:hAnsi="Arial Narrow"/>
                <w:i/>
                <w:spacing w:val="20"/>
                <w:sz w:val="18"/>
                <w:szCs w:val="18"/>
              </w:rPr>
            </w:pPr>
          </w:p>
        </w:tc>
      </w:tr>
      <w:tr w:rsidR="0010154D" w:rsidRPr="00147778" w:rsidTr="004F5A5F">
        <w:tc>
          <w:tcPr>
            <w:tcW w:w="2929" w:type="dxa"/>
            <w:gridSpan w:val="2"/>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Stadium dokumentacji: </w:t>
            </w:r>
          </w:p>
        </w:tc>
        <w:tc>
          <w:tcPr>
            <w:tcW w:w="6501" w:type="dxa"/>
            <w:vAlign w:val="center"/>
          </w:tcPr>
          <w:p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Projekt</w:t>
            </w:r>
            <w:r w:rsidR="00744A1C" w:rsidRPr="00147778">
              <w:rPr>
                <w:rFonts w:ascii="Arial Narrow" w:hAnsi="Arial Narrow" w:cstheme="minorHAnsi"/>
                <w:sz w:val="24"/>
                <w:szCs w:val="24"/>
              </w:rPr>
              <w:t xml:space="preserve">Zagospodarowania Terenu </w:t>
            </w:r>
          </w:p>
        </w:tc>
      </w:tr>
      <w:tr w:rsidR="0010154D" w:rsidRPr="00147778" w:rsidTr="004F5A5F">
        <w:tc>
          <w:tcPr>
            <w:tcW w:w="2929" w:type="dxa"/>
            <w:gridSpan w:val="2"/>
            <w:vAlign w:val="center"/>
          </w:tcPr>
          <w:p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rsidR="004F5A5F" w:rsidRPr="00147778" w:rsidRDefault="004F5A5F" w:rsidP="00D023B1">
            <w:pPr>
              <w:spacing w:line="240" w:lineRule="auto"/>
              <w:ind w:firstLine="0"/>
              <w:contextualSpacing/>
              <w:jc w:val="left"/>
              <w:rPr>
                <w:rFonts w:ascii="Arial Narrow" w:hAnsi="Arial Narrow"/>
                <w:bCs/>
                <w:i/>
                <w:spacing w:val="20"/>
                <w:sz w:val="18"/>
                <w:szCs w:val="18"/>
              </w:rPr>
            </w:pPr>
          </w:p>
        </w:tc>
      </w:tr>
      <w:tr w:rsidR="0010154D" w:rsidRPr="00147778" w:rsidTr="004F5A5F">
        <w:tc>
          <w:tcPr>
            <w:tcW w:w="2929" w:type="dxa"/>
            <w:gridSpan w:val="2"/>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6501" w:type="dxa"/>
            <w:vAlign w:val="center"/>
          </w:tcPr>
          <w:p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Drogowa</w:t>
            </w:r>
          </w:p>
        </w:tc>
      </w:tr>
      <w:tr w:rsidR="0010154D" w:rsidRPr="00147778" w:rsidTr="004F5A5F">
        <w:tc>
          <w:tcPr>
            <w:tcW w:w="2929" w:type="dxa"/>
            <w:gridSpan w:val="2"/>
            <w:vAlign w:val="center"/>
          </w:tcPr>
          <w:p w:rsidR="004F5A5F" w:rsidRPr="00147778" w:rsidRDefault="004F5A5F" w:rsidP="00D023B1">
            <w:pPr>
              <w:spacing w:line="240" w:lineRule="auto"/>
              <w:ind w:firstLine="0"/>
              <w:contextualSpacing/>
              <w:jc w:val="left"/>
              <w:rPr>
                <w:rFonts w:ascii="Arial Narrow" w:hAnsi="Arial Narrow"/>
                <w:b/>
                <w:spacing w:val="20"/>
              </w:rPr>
            </w:pPr>
          </w:p>
        </w:tc>
        <w:tc>
          <w:tcPr>
            <w:tcW w:w="6501" w:type="dxa"/>
            <w:vAlign w:val="center"/>
          </w:tcPr>
          <w:p w:rsidR="004F5A5F" w:rsidRPr="00147778" w:rsidRDefault="004F5A5F" w:rsidP="00D023B1">
            <w:pPr>
              <w:spacing w:line="240" w:lineRule="auto"/>
              <w:ind w:firstLine="0"/>
              <w:contextualSpacing/>
              <w:jc w:val="left"/>
              <w:rPr>
                <w:rFonts w:ascii="Arial Narrow" w:hAnsi="Arial Narrow"/>
                <w:i/>
                <w:spacing w:val="20"/>
                <w:sz w:val="18"/>
                <w:szCs w:val="18"/>
              </w:rPr>
            </w:pPr>
          </w:p>
        </w:tc>
      </w:tr>
      <w:tr w:rsidR="0010154D" w:rsidRPr="00147778" w:rsidTr="004F5A5F">
        <w:tc>
          <w:tcPr>
            <w:tcW w:w="2929" w:type="dxa"/>
            <w:gridSpan w:val="2"/>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Zawartość opracowania</w:t>
            </w:r>
          </w:p>
        </w:tc>
        <w:tc>
          <w:tcPr>
            <w:tcW w:w="6501" w:type="dxa"/>
            <w:vAlign w:val="center"/>
          </w:tcPr>
          <w:p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 xml:space="preserve">Opis techniczny </w:t>
            </w:r>
          </w:p>
          <w:p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Część formalno - prawna</w:t>
            </w:r>
          </w:p>
          <w:p w:rsidR="004F5A5F" w:rsidRPr="00147778" w:rsidRDefault="00114836" w:rsidP="00BC7997">
            <w:pPr>
              <w:rPr>
                <w:rFonts w:ascii="Arial Narrow" w:hAnsi="Arial Narrow" w:cstheme="minorHAnsi"/>
                <w:sz w:val="24"/>
                <w:szCs w:val="24"/>
              </w:rPr>
            </w:pPr>
            <w:r w:rsidRPr="00147778">
              <w:rPr>
                <w:rFonts w:ascii="Arial Narrow" w:hAnsi="Arial Narrow" w:cstheme="minorHAnsi"/>
                <w:sz w:val="24"/>
                <w:szCs w:val="24"/>
              </w:rPr>
              <w:t>Część rysunkowa</w:t>
            </w:r>
          </w:p>
        </w:tc>
      </w:tr>
      <w:tr w:rsidR="0010154D" w:rsidRPr="00147778" w:rsidTr="004F5A5F">
        <w:tc>
          <w:tcPr>
            <w:tcW w:w="2929" w:type="dxa"/>
            <w:gridSpan w:val="2"/>
            <w:vAlign w:val="center"/>
          </w:tcPr>
          <w:p w:rsidR="004F5A5F" w:rsidRPr="00147778" w:rsidRDefault="004F5A5F" w:rsidP="00D023B1">
            <w:pPr>
              <w:snapToGrid w:val="0"/>
              <w:spacing w:line="240" w:lineRule="auto"/>
              <w:ind w:firstLine="0"/>
              <w:contextualSpacing/>
              <w:jc w:val="left"/>
              <w:rPr>
                <w:rFonts w:ascii="Arial Narrow" w:hAnsi="Arial Narrow"/>
                <w:b/>
                <w:spacing w:val="20"/>
              </w:rPr>
            </w:pPr>
          </w:p>
        </w:tc>
        <w:tc>
          <w:tcPr>
            <w:tcW w:w="6501" w:type="dxa"/>
            <w:vAlign w:val="center"/>
          </w:tcPr>
          <w:p w:rsidR="004F5A5F" w:rsidRPr="00147778" w:rsidRDefault="004F5A5F" w:rsidP="00D023B1">
            <w:pPr>
              <w:snapToGrid w:val="0"/>
              <w:spacing w:line="240" w:lineRule="auto"/>
              <w:ind w:firstLine="0"/>
              <w:contextualSpacing/>
              <w:jc w:val="left"/>
              <w:rPr>
                <w:rFonts w:ascii="Arial Narrow" w:hAnsi="Arial Narrow"/>
                <w:spacing w:val="20"/>
                <w:sz w:val="18"/>
                <w:szCs w:val="18"/>
              </w:rPr>
            </w:pPr>
          </w:p>
        </w:tc>
      </w:tr>
      <w:tr w:rsidR="0010154D" w:rsidRPr="00147778" w:rsidTr="004F5A5F">
        <w:tc>
          <w:tcPr>
            <w:tcW w:w="2929" w:type="dxa"/>
            <w:gridSpan w:val="2"/>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Kategoria obiektu</w:t>
            </w:r>
          </w:p>
        </w:tc>
        <w:tc>
          <w:tcPr>
            <w:tcW w:w="6501" w:type="dxa"/>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XXV – drogi kolejowe i szynowe</w:t>
            </w:r>
          </w:p>
        </w:tc>
      </w:tr>
      <w:tr w:rsidR="0010154D" w:rsidRPr="00147778" w:rsidTr="004F5A5F">
        <w:tc>
          <w:tcPr>
            <w:tcW w:w="2929" w:type="dxa"/>
            <w:gridSpan w:val="2"/>
            <w:vAlign w:val="center"/>
          </w:tcPr>
          <w:p w:rsidR="004F5A5F" w:rsidRPr="00147778" w:rsidRDefault="004F5A5F" w:rsidP="00D023B1">
            <w:pPr>
              <w:snapToGrid w:val="0"/>
              <w:spacing w:line="240" w:lineRule="auto"/>
              <w:ind w:firstLine="0"/>
              <w:contextualSpacing/>
              <w:jc w:val="left"/>
              <w:rPr>
                <w:rFonts w:ascii="Arial Narrow" w:hAnsi="Arial Narrow"/>
                <w:b/>
                <w:spacing w:val="20"/>
              </w:rPr>
            </w:pPr>
          </w:p>
        </w:tc>
        <w:tc>
          <w:tcPr>
            <w:tcW w:w="6501" w:type="dxa"/>
            <w:vAlign w:val="center"/>
          </w:tcPr>
          <w:p w:rsidR="004F5A5F" w:rsidRPr="00147778" w:rsidRDefault="004F5A5F" w:rsidP="00D023B1">
            <w:pPr>
              <w:snapToGrid w:val="0"/>
              <w:spacing w:line="240" w:lineRule="auto"/>
              <w:ind w:firstLine="0"/>
              <w:contextualSpacing/>
              <w:jc w:val="left"/>
              <w:rPr>
                <w:rFonts w:ascii="Arial Narrow" w:hAnsi="Arial Narrow"/>
                <w:spacing w:val="20"/>
                <w:sz w:val="18"/>
                <w:szCs w:val="18"/>
              </w:rPr>
            </w:pPr>
          </w:p>
        </w:tc>
      </w:tr>
      <w:tr w:rsidR="0010154D" w:rsidRPr="00147778" w:rsidTr="004F5A5F">
        <w:tc>
          <w:tcPr>
            <w:tcW w:w="2929" w:type="dxa"/>
            <w:gridSpan w:val="2"/>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Lokalizacja </w:t>
            </w:r>
          </w:p>
        </w:tc>
        <w:tc>
          <w:tcPr>
            <w:tcW w:w="6501" w:type="dxa"/>
            <w:vAlign w:val="center"/>
          </w:tcPr>
          <w:p w:rsidR="004F5A5F" w:rsidRPr="00147778" w:rsidRDefault="004F5A5F" w:rsidP="00BC7997">
            <w:pPr>
              <w:rPr>
                <w:rFonts w:ascii="Arial Narrow" w:hAnsi="Arial Narrow" w:cstheme="minorHAnsi"/>
                <w:sz w:val="24"/>
                <w:szCs w:val="24"/>
              </w:rPr>
            </w:pPr>
            <w:bookmarkStart w:id="1" w:name="_Hlk88409061"/>
            <w:r w:rsidRPr="00147778">
              <w:rPr>
                <w:rFonts w:ascii="Arial Narrow" w:hAnsi="Arial Narrow" w:cstheme="minorHAnsi"/>
                <w:sz w:val="24"/>
                <w:szCs w:val="24"/>
              </w:rPr>
              <w:t xml:space="preserve">Województwo: kujawsko-pomorskie; </w:t>
            </w:r>
          </w:p>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 xml:space="preserve">powiat: </w:t>
            </w:r>
            <w:r w:rsidR="00936FB7" w:rsidRPr="00147778">
              <w:rPr>
                <w:rFonts w:ascii="Arial Narrow" w:hAnsi="Arial Narrow" w:cstheme="minorHAnsi"/>
                <w:sz w:val="24"/>
                <w:szCs w:val="24"/>
              </w:rPr>
              <w:t xml:space="preserve">Lipnowski </w:t>
            </w:r>
            <w:r w:rsidRPr="00147778">
              <w:rPr>
                <w:rFonts w:ascii="Arial Narrow" w:hAnsi="Arial Narrow" w:cstheme="minorHAnsi"/>
                <w:sz w:val="24"/>
                <w:szCs w:val="24"/>
              </w:rPr>
              <w:t xml:space="preserve">, </w:t>
            </w:r>
          </w:p>
          <w:p w:rsidR="004F5A5F" w:rsidRPr="00147778" w:rsidRDefault="004F5A5F" w:rsidP="00F72700">
            <w:pPr>
              <w:rPr>
                <w:rFonts w:ascii="Arial Narrow" w:hAnsi="Arial Narrow" w:cstheme="minorHAnsi"/>
                <w:sz w:val="24"/>
                <w:szCs w:val="24"/>
              </w:rPr>
            </w:pPr>
            <w:r w:rsidRPr="00147778">
              <w:rPr>
                <w:rFonts w:ascii="Arial Narrow" w:hAnsi="Arial Narrow" w:cstheme="minorHAnsi"/>
                <w:sz w:val="24"/>
                <w:szCs w:val="24"/>
              </w:rPr>
              <w:t xml:space="preserve">gmina: </w:t>
            </w:r>
            <w:bookmarkEnd w:id="1"/>
            <w:r w:rsidR="00F72700" w:rsidRPr="00147778">
              <w:rPr>
                <w:rFonts w:ascii="Arial Narrow" w:hAnsi="Arial Narrow" w:cstheme="minorHAnsi"/>
                <w:sz w:val="24"/>
                <w:szCs w:val="24"/>
              </w:rPr>
              <w:t>Bobrowniki</w:t>
            </w:r>
          </w:p>
          <w:p w:rsidR="007927AC" w:rsidRPr="00147778" w:rsidRDefault="007927AC" w:rsidP="007927AC">
            <w:pPr>
              <w:rPr>
                <w:rFonts w:ascii="Arial Narrow" w:hAnsi="Arial Narrow"/>
              </w:rPr>
            </w:pPr>
            <w:r w:rsidRPr="00147778">
              <w:rPr>
                <w:rFonts w:ascii="Arial Narrow" w:hAnsi="Arial Narrow"/>
              </w:rPr>
              <w:t xml:space="preserve">obręb Bobrownickie Pole : </w:t>
            </w:r>
          </w:p>
          <w:p w:rsidR="007927AC" w:rsidRDefault="007927AC" w:rsidP="007927AC">
            <w:pPr>
              <w:rPr>
                <w:rFonts w:ascii="Arial Narrow" w:hAnsi="Arial Narrow"/>
              </w:rPr>
            </w:pPr>
            <w:r w:rsidRPr="00147778">
              <w:rPr>
                <w:rFonts w:ascii="Arial Narrow" w:hAnsi="Arial Narrow"/>
              </w:rPr>
              <w:t xml:space="preserve">działka: </w:t>
            </w:r>
            <w:r w:rsidR="00DA3416">
              <w:rPr>
                <w:rFonts w:ascii="Arial Narrow" w:hAnsi="Arial Narrow"/>
              </w:rPr>
              <w:t>321/2</w:t>
            </w:r>
            <w:r w:rsidR="00E73E1F">
              <w:rPr>
                <w:rFonts w:ascii="Arial Narrow" w:hAnsi="Arial Narrow"/>
              </w:rPr>
              <w:t>, 110/2.</w:t>
            </w:r>
          </w:p>
          <w:p w:rsidR="00EA6752" w:rsidRDefault="00EA6752" w:rsidP="007927AC">
            <w:pPr>
              <w:rPr>
                <w:rFonts w:ascii="Arial Narrow" w:hAnsi="Arial Narrow"/>
              </w:rPr>
            </w:pPr>
            <w:r>
              <w:rPr>
                <w:rFonts w:ascii="Arial Narrow" w:hAnsi="Arial Narrow"/>
              </w:rPr>
              <w:t>ID działki 040802_2.0003.321/2</w:t>
            </w:r>
          </w:p>
          <w:p w:rsidR="00E73E1F" w:rsidRPr="00147778" w:rsidRDefault="00E73E1F" w:rsidP="007927AC">
            <w:pPr>
              <w:rPr>
                <w:rFonts w:ascii="Arial Narrow" w:hAnsi="Arial Narrow"/>
              </w:rPr>
            </w:pPr>
            <w:r w:rsidRPr="00E73E1F">
              <w:rPr>
                <w:rFonts w:ascii="Arial Narrow" w:hAnsi="Arial Narrow"/>
              </w:rPr>
              <w:t>ID działki 040802_2.0003.110/2</w:t>
            </w:r>
          </w:p>
        </w:tc>
      </w:tr>
      <w:tr w:rsidR="0010154D" w:rsidRPr="00147778" w:rsidTr="004F5A5F">
        <w:tc>
          <w:tcPr>
            <w:tcW w:w="2929" w:type="dxa"/>
            <w:gridSpan w:val="2"/>
            <w:vAlign w:val="center"/>
          </w:tcPr>
          <w:p w:rsidR="008C2FDB" w:rsidRPr="00147778" w:rsidRDefault="008C2FDB" w:rsidP="00D023B1">
            <w:pPr>
              <w:spacing w:line="240" w:lineRule="auto"/>
              <w:ind w:firstLine="0"/>
              <w:contextualSpacing/>
              <w:jc w:val="left"/>
              <w:rPr>
                <w:rFonts w:ascii="Arial Narrow" w:hAnsi="Arial Narrow"/>
                <w:b/>
                <w:spacing w:val="20"/>
              </w:rPr>
            </w:pPr>
          </w:p>
        </w:tc>
        <w:tc>
          <w:tcPr>
            <w:tcW w:w="6501" w:type="dxa"/>
            <w:vAlign w:val="center"/>
          </w:tcPr>
          <w:p w:rsidR="008C2FDB" w:rsidRPr="00147778" w:rsidRDefault="008C2FDB" w:rsidP="00D023B1">
            <w:pPr>
              <w:spacing w:line="240" w:lineRule="auto"/>
              <w:ind w:firstLine="0"/>
              <w:contextualSpacing/>
              <w:jc w:val="left"/>
              <w:rPr>
                <w:rFonts w:ascii="Arial Narrow" w:hAnsi="Arial Narrow"/>
                <w:i/>
                <w:spacing w:val="20"/>
                <w:sz w:val="18"/>
                <w:szCs w:val="18"/>
              </w:rPr>
            </w:pPr>
          </w:p>
        </w:tc>
      </w:tr>
      <w:tr w:rsidR="0010154D" w:rsidRPr="00147778" w:rsidTr="004F5A5F">
        <w:tc>
          <w:tcPr>
            <w:tcW w:w="2929" w:type="dxa"/>
            <w:gridSpan w:val="2"/>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Inwestor:</w:t>
            </w:r>
          </w:p>
        </w:tc>
        <w:tc>
          <w:tcPr>
            <w:tcW w:w="6501" w:type="dxa"/>
            <w:vAlign w:val="center"/>
          </w:tcPr>
          <w:p w:rsidR="004F5A5F" w:rsidRPr="00147778" w:rsidRDefault="00F72700" w:rsidP="00BC7997">
            <w:pPr>
              <w:rPr>
                <w:rFonts w:ascii="Arial Narrow" w:hAnsi="Arial Narrow" w:cstheme="minorHAnsi"/>
                <w:sz w:val="24"/>
                <w:szCs w:val="24"/>
              </w:rPr>
            </w:pPr>
            <w:r w:rsidRPr="00147778">
              <w:rPr>
                <w:rFonts w:ascii="Arial Narrow" w:hAnsi="Arial Narrow" w:cstheme="minorHAnsi"/>
                <w:sz w:val="24"/>
                <w:szCs w:val="24"/>
              </w:rPr>
              <w:t>Gmina Bobrowniki Ul. Nieszawska 10, 87-617 Bobrowniki</w:t>
            </w:r>
          </w:p>
        </w:tc>
      </w:tr>
      <w:tr w:rsidR="0010154D" w:rsidRPr="00147778" w:rsidTr="000E209B">
        <w:tc>
          <w:tcPr>
            <w:tcW w:w="2929" w:type="dxa"/>
            <w:gridSpan w:val="2"/>
            <w:tcBorders>
              <w:bottom w:val="single" w:sz="4" w:space="0" w:color="auto"/>
            </w:tcBorders>
          </w:tcPr>
          <w:p w:rsidR="004F5A5F" w:rsidRPr="00147778" w:rsidRDefault="004F5A5F" w:rsidP="00D023B1">
            <w:pPr>
              <w:spacing w:line="240" w:lineRule="auto"/>
              <w:rPr>
                <w:rFonts w:ascii="Arial Narrow" w:hAnsi="Arial Narrow"/>
                <w:b/>
                <w:spacing w:val="28"/>
              </w:rPr>
            </w:pPr>
          </w:p>
        </w:tc>
        <w:tc>
          <w:tcPr>
            <w:tcW w:w="6501" w:type="dxa"/>
            <w:tcBorders>
              <w:bottom w:val="single" w:sz="4" w:space="0" w:color="auto"/>
            </w:tcBorders>
          </w:tcPr>
          <w:p w:rsidR="004F5A5F" w:rsidRPr="00147778" w:rsidRDefault="004F5A5F" w:rsidP="00D023B1">
            <w:pPr>
              <w:spacing w:line="240" w:lineRule="auto"/>
              <w:rPr>
                <w:rFonts w:ascii="Arial Narrow" w:hAnsi="Arial Narrow"/>
                <w:i/>
                <w:spacing w:val="28"/>
              </w:rPr>
            </w:pPr>
          </w:p>
        </w:tc>
      </w:tr>
      <w:tr w:rsidR="0010154D" w:rsidRPr="00147778" w:rsidTr="004F5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7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4F5A5F" w:rsidRPr="00147778" w:rsidRDefault="004F5A5F" w:rsidP="00BC7997">
            <w:pPr>
              <w:rPr>
                <w:rFonts w:ascii="Arial Narrow" w:hAnsi="Arial Narrow" w:cstheme="minorHAnsi"/>
                <w:spacing w:val="28"/>
                <w:sz w:val="24"/>
                <w:szCs w:val="24"/>
              </w:rPr>
            </w:pPr>
            <w:r w:rsidRPr="00147778">
              <w:rPr>
                <w:rFonts w:ascii="Arial Narrow" w:hAnsi="Arial Narrow" w:cstheme="minorHAnsi"/>
                <w:sz w:val="24"/>
                <w:szCs w:val="24"/>
              </w:rPr>
              <w:t>DROGOWA</w:t>
            </w:r>
          </w:p>
        </w:tc>
      </w:tr>
      <w:tr w:rsidR="0010154D" w:rsidRPr="00147778" w:rsidTr="004F5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rsidR="004F5A5F" w:rsidRPr="00147778" w:rsidRDefault="004F5A5F" w:rsidP="0011315C">
            <w:pPr>
              <w:ind w:firstLine="0"/>
              <w:jc w:val="center"/>
              <w:rPr>
                <w:rFonts w:ascii="Arial Narrow" w:hAnsi="Arial Narrow" w:cstheme="minorHAnsi"/>
                <w:sz w:val="20"/>
                <w:szCs w:val="20"/>
              </w:rPr>
            </w:pPr>
            <w:r w:rsidRPr="00147778">
              <w:rPr>
                <w:rFonts w:ascii="Arial Narrow" w:hAnsi="Arial Narrow" w:cstheme="minorHAnsi"/>
                <w:sz w:val="20"/>
                <w:szCs w:val="20"/>
              </w:rPr>
              <w:t>PROJEKTANT</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mgr inż. Piotr PRZYBYLSKI</w:t>
            </w:r>
          </w:p>
          <w:p w:rsidR="004F5A5F" w:rsidRPr="00147778" w:rsidRDefault="004F5A5F" w:rsidP="00BC7997">
            <w:pPr>
              <w:rPr>
                <w:rFonts w:ascii="Arial Narrow" w:hAnsi="Arial Narrow" w:cstheme="minorHAnsi"/>
                <w:sz w:val="24"/>
                <w:szCs w:val="24"/>
              </w:rPr>
            </w:pPr>
            <w:r w:rsidRPr="00147778">
              <w:rPr>
                <w:rFonts w:ascii="Arial Narrow" w:hAnsi="Arial Narrow" w:cstheme="minorHAnsi"/>
                <w:sz w:val="24"/>
                <w:szCs w:val="24"/>
              </w:rPr>
              <w:t>upr. proj. w specjalności drogowej KUP/0046/POOD/04</w:t>
            </w:r>
          </w:p>
        </w:tc>
      </w:tr>
    </w:tbl>
    <w:tbl>
      <w:tblPr>
        <w:tblpPr w:leftFromText="141" w:rightFromText="141" w:vertAnchor="page" w:horzAnchor="margin" w:tblpY="14205"/>
        <w:tblOverlap w:val="never"/>
        <w:tblW w:w="9464" w:type="dxa"/>
        <w:tblLayout w:type="fixed"/>
        <w:tblLook w:val="01E0"/>
      </w:tblPr>
      <w:tblGrid>
        <w:gridCol w:w="9464"/>
      </w:tblGrid>
      <w:tr w:rsidR="0010154D" w:rsidRPr="00147778" w:rsidTr="000E209B">
        <w:tc>
          <w:tcPr>
            <w:tcW w:w="9464" w:type="dxa"/>
            <w:vAlign w:val="center"/>
          </w:tcPr>
          <w:bookmarkEnd w:id="0"/>
          <w:p w:rsidR="004F5A5F" w:rsidRPr="00147778" w:rsidRDefault="004F5A5F" w:rsidP="00D023B1">
            <w:pPr>
              <w:pStyle w:val="Stopka"/>
              <w:tabs>
                <w:tab w:val="left" w:pos="7048"/>
              </w:tabs>
              <w:ind w:right="-2732"/>
              <w:rPr>
                <w:rFonts w:ascii="Arial Narrow" w:hAnsi="Arial Narrow" w:cs="Arial"/>
                <w:b/>
                <w:sz w:val="16"/>
                <w:szCs w:val="16"/>
              </w:rPr>
            </w:pPr>
            <w:r w:rsidRPr="00147778">
              <w:rPr>
                <w:rFonts w:ascii="Arial Narrow" w:hAnsi="Arial Narrow" w:cs="Arial"/>
                <w:b/>
                <w:sz w:val="16"/>
                <w:szCs w:val="16"/>
              </w:rPr>
              <w:t xml:space="preserve">JEDNOSTKA PROJEKTOWANIA: </w:t>
            </w:r>
            <w:r w:rsidRPr="00147778">
              <w:rPr>
                <w:rFonts w:ascii="Arial Narrow" w:hAnsi="Arial Narrow" w:cs="Arial"/>
                <w:sz w:val="16"/>
                <w:szCs w:val="16"/>
              </w:rPr>
              <w:t>Kompleksowa Obsługa Budownictwa „MOTYLES” Piotr Przybylski</w:t>
            </w:r>
          </w:p>
        </w:tc>
      </w:tr>
      <w:tr w:rsidR="0010154D" w:rsidRPr="00147778" w:rsidTr="000E209B">
        <w:tc>
          <w:tcPr>
            <w:tcW w:w="9464" w:type="dxa"/>
            <w:vAlign w:val="center"/>
          </w:tcPr>
          <w:p w:rsidR="004F5A5F" w:rsidRPr="00147778" w:rsidRDefault="004F5A5F" w:rsidP="00D023B1">
            <w:pPr>
              <w:pStyle w:val="Stopka"/>
              <w:tabs>
                <w:tab w:val="left" w:pos="7048"/>
              </w:tabs>
              <w:rPr>
                <w:rFonts w:ascii="Arial Narrow" w:hAnsi="Arial Narrow" w:cs="Arial"/>
                <w:b/>
                <w:sz w:val="16"/>
                <w:szCs w:val="16"/>
              </w:rPr>
            </w:pPr>
            <w:r w:rsidRPr="00147778">
              <w:rPr>
                <w:rFonts w:ascii="Arial Narrow" w:hAnsi="Arial Narrow" w:cs="Arial"/>
                <w:b/>
                <w:sz w:val="16"/>
                <w:szCs w:val="16"/>
              </w:rPr>
              <w:t xml:space="preserve">ADRES </w:t>
            </w:r>
            <w:r w:rsidRPr="00147778">
              <w:rPr>
                <w:rFonts w:ascii="Arial Narrow" w:hAnsi="Arial Narrow" w:cs="Arial"/>
                <w:sz w:val="16"/>
                <w:szCs w:val="16"/>
              </w:rPr>
              <w:t>87-800 Włocławek ul. Zimowa 18</w:t>
            </w:r>
          </w:p>
        </w:tc>
      </w:tr>
      <w:tr w:rsidR="0010154D" w:rsidRPr="00147778" w:rsidTr="000E209B">
        <w:tc>
          <w:tcPr>
            <w:tcW w:w="9464" w:type="dxa"/>
            <w:vAlign w:val="center"/>
          </w:tcPr>
          <w:p w:rsidR="004F5A5F" w:rsidRPr="00147778" w:rsidRDefault="004F5A5F" w:rsidP="00D023B1">
            <w:pPr>
              <w:pStyle w:val="Stopka"/>
              <w:tabs>
                <w:tab w:val="left" w:pos="7048"/>
              </w:tabs>
              <w:ind w:right="-2732"/>
              <w:rPr>
                <w:rFonts w:ascii="Arial Narrow" w:hAnsi="Arial Narrow" w:cs="Arial"/>
                <w:b/>
                <w:sz w:val="16"/>
                <w:szCs w:val="16"/>
              </w:rPr>
            </w:pPr>
            <w:r w:rsidRPr="00147778">
              <w:rPr>
                <w:rFonts w:ascii="Arial Narrow" w:hAnsi="Arial Narrow" w:cs="Arial"/>
                <w:b/>
                <w:sz w:val="16"/>
                <w:szCs w:val="16"/>
              </w:rPr>
              <w:t xml:space="preserve">NIP </w:t>
            </w:r>
            <w:r w:rsidRPr="00147778">
              <w:rPr>
                <w:rFonts w:ascii="Arial Narrow" w:hAnsi="Arial Narrow" w:cs="Arial"/>
                <w:sz w:val="16"/>
                <w:szCs w:val="16"/>
              </w:rPr>
              <w:t>888-163-05-14</w:t>
            </w:r>
            <w:r w:rsidRPr="00147778">
              <w:rPr>
                <w:rFonts w:ascii="Arial Narrow" w:hAnsi="Arial Narrow" w:cs="Arial"/>
                <w:b/>
                <w:sz w:val="16"/>
                <w:szCs w:val="16"/>
              </w:rPr>
              <w:t xml:space="preserve">   REGON </w:t>
            </w:r>
            <w:r w:rsidRPr="00147778">
              <w:rPr>
                <w:rFonts w:ascii="Arial Narrow" w:hAnsi="Arial Narrow" w:cs="Arial"/>
                <w:sz w:val="16"/>
                <w:szCs w:val="16"/>
              </w:rPr>
              <w:t>910285395</w:t>
            </w:r>
          </w:p>
        </w:tc>
      </w:tr>
      <w:tr w:rsidR="0010154D" w:rsidRPr="00147778" w:rsidTr="000E209B">
        <w:tc>
          <w:tcPr>
            <w:tcW w:w="9464" w:type="dxa"/>
            <w:vAlign w:val="center"/>
          </w:tcPr>
          <w:p w:rsidR="004F5A5F" w:rsidRPr="00147778" w:rsidRDefault="004F5A5F" w:rsidP="00D023B1">
            <w:pPr>
              <w:pStyle w:val="Stopka"/>
              <w:tabs>
                <w:tab w:val="left" w:pos="7048"/>
              </w:tabs>
              <w:rPr>
                <w:rFonts w:ascii="Arial Narrow" w:hAnsi="Arial Narrow" w:cs="Arial"/>
                <w:b/>
                <w:sz w:val="16"/>
                <w:szCs w:val="16"/>
                <w:lang w:val="en-US"/>
              </w:rPr>
            </w:pPr>
            <w:r w:rsidRPr="00147778">
              <w:rPr>
                <w:rFonts w:ascii="Arial Narrow" w:hAnsi="Arial Narrow" w:cs="Arial"/>
                <w:b/>
                <w:sz w:val="16"/>
                <w:szCs w:val="16"/>
                <w:lang w:val="en-US"/>
              </w:rPr>
              <w:t xml:space="preserve">Mobile: 607-542-675   MAIL: </w:t>
            </w:r>
            <w:hyperlink r:id="rId9" w:history="1">
              <w:r w:rsidRPr="00147778">
                <w:rPr>
                  <w:rStyle w:val="Hipercze"/>
                  <w:rFonts w:ascii="Arial Narrow" w:hAnsi="Arial Narrow" w:cs="Arial"/>
                  <w:b/>
                  <w:color w:val="auto"/>
                  <w:sz w:val="16"/>
                  <w:szCs w:val="16"/>
                  <w:lang w:val="en-US"/>
                </w:rPr>
                <w:t>motyles@wp.pl</w:t>
              </w:r>
            </w:hyperlink>
          </w:p>
        </w:tc>
      </w:tr>
      <w:tr w:rsidR="0010154D" w:rsidRPr="00147778" w:rsidTr="000E209B">
        <w:tc>
          <w:tcPr>
            <w:tcW w:w="9464" w:type="dxa"/>
            <w:vAlign w:val="center"/>
          </w:tcPr>
          <w:p w:rsidR="004F5A5F" w:rsidRPr="00147778" w:rsidRDefault="004F5A5F" w:rsidP="00D023B1">
            <w:pPr>
              <w:pStyle w:val="Stopka"/>
              <w:tabs>
                <w:tab w:val="left" w:pos="7048"/>
              </w:tabs>
              <w:rPr>
                <w:rFonts w:ascii="Arial Narrow" w:hAnsi="Arial Narrow" w:cs="Arial"/>
                <w:b/>
                <w:sz w:val="16"/>
                <w:szCs w:val="16"/>
              </w:rPr>
            </w:pPr>
            <w:r w:rsidRPr="00147778">
              <w:rPr>
                <w:rFonts w:ascii="Arial Narrow" w:hAnsi="Arial Narrow" w:cs="Arial"/>
                <w:b/>
                <w:sz w:val="16"/>
                <w:szCs w:val="16"/>
              </w:rPr>
              <w:t xml:space="preserve">NR KONTA: </w:t>
            </w:r>
            <w:r w:rsidRPr="00147778">
              <w:rPr>
                <w:rFonts w:ascii="Arial Narrow" w:hAnsi="Arial Narrow" w:cs="Arial"/>
                <w:sz w:val="16"/>
                <w:szCs w:val="16"/>
              </w:rPr>
              <w:t>ING BANK ŚLĄSKI 96 1050 1979 1000 0022 9590 5448</w:t>
            </w:r>
          </w:p>
        </w:tc>
      </w:tr>
    </w:tbl>
    <w:sdt>
      <w:sdtPr>
        <w:rPr>
          <w:rFonts w:ascii="Arial Narrow" w:eastAsia="Calibri" w:hAnsi="Arial Narrow" w:cs="Calibri"/>
          <w:b w:val="0"/>
          <w:bCs w:val="0"/>
          <w:caps w:val="0"/>
          <w:color w:val="auto"/>
          <w:sz w:val="22"/>
          <w:szCs w:val="22"/>
          <w:lang w:eastAsia="ar-SA"/>
        </w:rPr>
        <w:id w:val="-1336301896"/>
        <w:docPartObj>
          <w:docPartGallery w:val="Table of Contents"/>
          <w:docPartUnique/>
        </w:docPartObj>
      </w:sdtPr>
      <w:sdtContent>
        <w:p w:rsidR="007927AC" w:rsidRPr="00147778" w:rsidRDefault="007927AC" w:rsidP="007927AC">
          <w:pPr>
            <w:pStyle w:val="Nagwekspisutreci"/>
            <w:spacing w:line="240" w:lineRule="auto"/>
            <w:rPr>
              <w:rFonts w:ascii="Arial Narrow" w:hAnsi="Arial Narrow"/>
            </w:rPr>
          </w:pPr>
          <w:r w:rsidRPr="00147778">
            <w:rPr>
              <w:rFonts w:ascii="Arial Narrow" w:hAnsi="Arial Narrow"/>
            </w:rPr>
            <w:t>Spis treści</w:t>
          </w:r>
        </w:p>
        <w:p w:rsidR="00E4716A" w:rsidRDefault="006C0BDB">
          <w:pPr>
            <w:pStyle w:val="Spistreci1"/>
            <w:rPr>
              <w:rFonts w:asciiTheme="minorHAnsi" w:eastAsiaTheme="minorEastAsia" w:hAnsiTheme="minorHAnsi" w:cstheme="minorBidi"/>
              <w:b w:val="0"/>
              <w:noProof/>
              <w:lang w:eastAsia="pl-PL"/>
            </w:rPr>
          </w:pPr>
          <w:r w:rsidRPr="006C0BDB">
            <w:rPr>
              <w:rFonts w:ascii="Arial Narrow" w:hAnsi="Arial Narrow"/>
            </w:rPr>
            <w:fldChar w:fldCharType="begin"/>
          </w:r>
          <w:r w:rsidR="007927AC" w:rsidRPr="00147778">
            <w:rPr>
              <w:rFonts w:ascii="Arial Narrow" w:hAnsi="Arial Narrow"/>
            </w:rPr>
            <w:instrText xml:space="preserve"> TOC \o "1-3" \h \z \u </w:instrText>
          </w:r>
          <w:r w:rsidRPr="006C0BDB">
            <w:rPr>
              <w:rFonts w:ascii="Arial Narrow" w:hAnsi="Arial Narrow"/>
            </w:rPr>
            <w:fldChar w:fldCharType="separate"/>
          </w:r>
          <w:hyperlink w:anchor="_Toc123106526" w:history="1">
            <w:r w:rsidR="00E4716A" w:rsidRPr="00786095">
              <w:rPr>
                <w:rStyle w:val="Hipercze"/>
                <w:rFonts w:cs="Symbol"/>
                <w:noProof/>
              </w:rPr>
              <w:t>1</w:t>
            </w:r>
            <w:r w:rsidR="00E4716A">
              <w:rPr>
                <w:rFonts w:asciiTheme="minorHAnsi" w:eastAsiaTheme="minorEastAsia" w:hAnsiTheme="minorHAnsi" w:cstheme="minorBidi"/>
                <w:b w:val="0"/>
                <w:noProof/>
                <w:lang w:eastAsia="pl-PL"/>
              </w:rPr>
              <w:tab/>
            </w:r>
            <w:r w:rsidR="00E4716A" w:rsidRPr="00786095">
              <w:rPr>
                <w:rStyle w:val="Hipercze"/>
                <w:noProof/>
              </w:rPr>
              <w:t>CZĘŚĆ FORMALNO-PRAWNA</w:t>
            </w:r>
            <w:r w:rsidR="00E4716A">
              <w:rPr>
                <w:noProof/>
                <w:webHidden/>
              </w:rPr>
              <w:tab/>
            </w:r>
            <w:r>
              <w:rPr>
                <w:noProof/>
                <w:webHidden/>
              </w:rPr>
              <w:fldChar w:fldCharType="begin"/>
            </w:r>
            <w:r w:rsidR="00E4716A">
              <w:rPr>
                <w:noProof/>
                <w:webHidden/>
              </w:rPr>
              <w:instrText xml:space="preserve"> PAGEREF _Toc123106526 \h </w:instrText>
            </w:r>
            <w:r>
              <w:rPr>
                <w:noProof/>
                <w:webHidden/>
              </w:rPr>
            </w:r>
            <w:r>
              <w:rPr>
                <w:noProof/>
                <w:webHidden/>
              </w:rPr>
              <w:fldChar w:fldCharType="separate"/>
            </w:r>
            <w:r w:rsidR="00E4716A">
              <w:rPr>
                <w:noProof/>
                <w:webHidden/>
              </w:rPr>
              <w:t>3</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27" w:history="1">
            <w:r w:rsidR="00E4716A" w:rsidRPr="00786095">
              <w:rPr>
                <w:rStyle w:val="Hipercze"/>
                <w:rFonts w:cs="Courier New"/>
                <w:noProof/>
              </w:rPr>
              <w:t>1.1</w:t>
            </w:r>
            <w:r w:rsidR="00E4716A">
              <w:rPr>
                <w:rFonts w:asciiTheme="minorHAnsi" w:eastAsiaTheme="minorEastAsia" w:hAnsiTheme="minorHAnsi" w:cstheme="minorBidi"/>
                <w:noProof/>
                <w:lang w:eastAsia="pl-PL"/>
              </w:rPr>
              <w:tab/>
            </w:r>
            <w:r w:rsidR="00E4716A" w:rsidRPr="00786095">
              <w:rPr>
                <w:rStyle w:val="Hipercze"/>
                <w:noProof/>
              </w:rPr>
              <w:t>Oświadczenia projektanta</w:t>
            </w:r>
            <w:r w:rsidR="00E4716A">
              <w:rPr>
                <w:noProof/>
                <w:webHidden/>
              </w:rPr>
              <w:tab/>
            </w:r>
            <w:r>
              <w:rPr>
                <w:noProof/>
                <w:webHidden/>
              </w:rPr>
              <w:fldChar w:fldCharType="begin"/>
            </w:r>
            <w:r w:rsidR="00E4716A">
              <w:rPr>
                <w:noProof/>
                <w:webHidden/>
              </w:rPr>
              <w:instrText xml:space="preserve"> PAGEREF _Toc123106527 \h </w:instrText>
            </w:r>
            <w:r>
              <w:rPr>
                <w:noProof/>
                <w:webHidden/>
              </w:rPr>
            </w:r>
            <w:r>
              <w:rPr>
                <w:noProof/>
                <w:webHidden/>
              </w:rPr>
              <w:fldChar w:fldCharType="separate"/>
            </w:r>
            <w:r w:rsidR="00E4716A">
              <w:rPr>
                <w:noProof/>
                <w:webHidden/>
              </w:rPr>
              <w:t>3</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28" w:history="1">
            <w:r w:rsidR="00E4716A" w:rsidRPr="00786095">
              <w:rPr>
                <w:rStyle w:val="Hipercze"/>
                <w:rFonts w:cs="Courier New"/>
                <w:noProof/>
              </w:rPr>
              <w:t>1.2</w:t>
            </w:r>
            <w:r w:rsidR="00E4716A">
              <w:rPr>
                <w:rFonts w:asciiTheme="minorHAnsi" w:eastAsiaTheme="minorEastAsia" w:hAnsiTheme="minorHAnsi" w:cstheme="minorBidi"/>
                <w:noProof/>
                <w:lang w:eastAsia="pl-PL"/>
              </w:rPr>
              <w:tab/>
            </w:r>
            <w:r w:rsidR="00E4716A" w:rsidRPr="00786095">
              <w:rPr>
                <w:rStyle w:val="Hipercze"/>
                <w:noProof/>
              </w:rPr>
              <w:t>Uprawnienia</w:t>
            </w:r>
            <w:r w:rsidR="00E4716A">
              <w:rPr>
                <w:noProof/>
                <w:webHidden/>
              </w:rPr>
              <w:tab/>
            </w:r>
            <w:r>
              <w:rPr>
                <w:noProof/>
                <w:webHidden/>
              </w:rPr>
              <w:fldChar w:fldCharType="begin"/>
            </w:r>
            <w:r w:rsidR="00E4716A">
              <w:rPr>
                <w:noProof/>
                <w:webHidden/>
              </w:rPr>
              <w:instrText xml:space="preserve"> PAGEREF _Toc123106528 \h </w:instrText>
            </w:r>
            <w:r>
              <w:rPr>
                <w:noProof/>
                <w:webHidden/>
              </w:rPr>
            </w:r>
            <w:r>
              <w:rPr>
                <w:noProof/>
                <w:webHidden/>
              </w:rPr>
              <w:fldChar w:fldCharType="separate"/>
            </w:r>
            <w:r w:rsidR="00E4716A">
              <w:rPr>
                <w:noProof/>
                <w:webHidden/>
              </w:rPr>
              <w:t>4</w:t>
            </w:r>
            <w:r>
              <w:rPr>
                <w:noProof/>
                <w:webHidden/>
              </w:rPr>
              <w:fldChar w:fldCharType="end"/>
            </w:r>
          </w:hyperlink>
        </w:p>
        <w:p w:rsidR="00E4716A" w:rsidRDefault="006C0BDB">
          <w:pPr>
            <w:pStyle w:val="Spistreci1"/>
            <w:rPr>
              <w:rFonts w:asciiTheme="minorHAnsi" w:eastAsiaTheme="minorEastAsia" w:hAnsiTheme="minorHAnsi" w:cstheme="minorBidi"/>
              <w:b w:val="0"/>
              <w:noProof/>
              <w:lang w:eastAsia="pl-PL"/>
            </w:rPr>
          </w:pPr>
          <w:hyperlink w:anchor="_Toc123106529" w:history="1">
            <w:r w:rsidR="00E4716A" w:rsidRPr="00786095">
              <w:rPr>
                <w:rStyle w:val="Hipercze"/>
                <w:rFonts w:cs="Symbol"/>
                <w:noProof/>
              </w:rPr>
              <w:t>2</w:t>
            </w:r>
            <w:r w:rsidR="00E4716A">
              <w:rPr>
                <w:rFonts w:asciiTheme="minorHAnsi" w:eastAsiaTheme="minorEastAsia" w:hAnsiTheme="minorHAnsi" w:cstheme="minorBidi"/>
                <w:b w:val="0"/>
                <w:noProof/>
                <w:lang w:eastAsia="pl-PL"/>
              </w:rPr>
              <w:tab/>
            </w:r>
            <w:r w:rsidR="00E4716A" w:rsidRPr="00786095">
              <w:rPr>
                <w:rStyle w:val="Hipercze"/>
                <w:noProof/>
              </w:rPr>
              <w:t>OPIS TECHNICZNY DO PROJEKTU ZAGOSPODAROWANIA TERENU</w:t>
            </w:r>
            <w:r w:rsidR="00E4716A">
              <w:rPr>
                <w:noProof/>
                <w:webHidden/>
              </w:rPr>
              <w:tab/>
            </w:r>
            <w:r>
              <w:rPr>
                <w:noProof/>
                <w:webHidden/>
              </w:rPr>
              <w:fldChar w:fldCharType="begin"/>
            </w:r>
            <w:r w:rsidR="00E4716A">
              <w:rPr>
                <w:noProof/>
                <w:webHidden/>
              </w:rPr>
              <w:instrText xml:space="preserve"> PAGEREF _Toc123106529 \h </w:instrText>
            </w:r>
            <w:r>
              <w:rPr>
                <w:noProof/>
                <w:webHidden/>
              </w:rPr>
            </w:r>
            <w:r>
              <w:rPr>
                <w:noProof/>
                <w:webHidden/>
              </w:rPr>
              <w:fldChar w:fldCharType="separate"/>
            </w:r>
            <w:r w:rsidR="00E4716A">
              <w:rPr>
                <w:noProof/>
                <w:webHidden/>
              </w:rPr>
              <w:t>7</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30" w:history="1">
            <w:r w:rsidR="00E4716A" w:rsidRPr="00786095">
              <w:rPr>
                <w:rStyle w:val="Hipercze"/>
                <w:rFonts w:cs="Courier New"/>
                <w:noProof/>
              </w:rPr>
              <w:t>2.1</w:t>
            </w:r>
            <w:r w:rsidR="00E4716A">
              <w:rPr>
                <w:rFonts w:asciiTheme="minorHAnsi" w:eastAsiaTheme="minorEastAsia" w:hAnsiTheme="minorHAnsi" w:cstheme="minorBidi"/>
                <w:noProof/>
                <w:lang w:eastAsia="pl-PL"/>
              </w:rPr>
              <w:tab/>
            </w:r>
            <w:r w:rsidR="00E4716A" w:rsidRPr="00786095">
              <w:rPr>
                <w:rStyle w:val="Hipercze"/>
                <w:noProof/>
              </w:rPr>
              <w:t>PODSTAWA OPRACOWANIA</w:t>
            </w:r>
            <w:r w:rsidR="00E4716A">
              <w:rPr>
                <w:noProof/>
                <w:webHidden/>
              </w:rPr>
              <w:tab/>
            </w:r>
            <w:r>
              <w:rPr>
                <w:noProof/>
                <w:webHidden/>
              </w:rPr>
              <w:fldChar w:fldCharType="begin"/>
            </w:r>
            <w:r w:rsidR="00E4716A">
              <w:rPr>
                <w:noProof/>
                <w:webHidden/>
              </w:rPr>
              <w:instrText xml:space="preserve"> PAGEREF _Toc123106530 \h </w:instrText>
            </w:r>
            <w:r>
              <w:rPr>
                <w:noProof/>
                <w:webHidden/>
              </w:rPr>
            </w:r>
            <w:r>
              <w:rPr>
                <w:noProof/>
                <w:webHidden/>
              </w:rPr>
              <w:fldChar w:fldCharType="separate"/>
            </w:r>
            <w:r w:rsidR="00E4716A">
              <w:rPr>
                <w:noProof/>
                <w:webHidden/>
              </w:rPr>
              <w:t>7</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31" w:history="1">
            <w:r w:rsidR="00E4716A" w:rsidRPr="00786095">
              <w:rPr>
                <w:rStyle w:val="Hipercze"/>
                <w:rFonts w:cs="Courier New"/>
                <w:noProof/>
              </w:rPr>
              <w:t>2.2</w:t>
            </w:r>
            <w:r w:rsidR="00E4716A">
              <w:rPr>
                <w:rFonts w:asciiTheme="minorHAnsi" w:eastAsiaTheme="minorEastAsia" w:hAnsiTheme="minorHAnsi" w:cstheme="minorBidi"/>
                <w:noProof/>
                <w:lang w:eastAsia="pl-PL"/>
              </w:rPr>
              <w:tab/>
            </w:r>
            <w:r w:rsidR="00E4716A" w:rsidRPr="00786095">
              <w:rPr>
                <w:rStyle w:val="Hipercze"/>
                <w:noProof/>
              </w:rPr>
              <w:t>PRZEDMIOT ZAMIERZENIA BUDOWLANEGO</w:t>
            </w:r>
            <w:r w:rsidR="00E4716A">
              <w:rPr>
                <w:noProof/>
                <w:webHidden/>
              </w:rPr>
              <w:tab/>
            </w:r>
            <w:r>
              <w:rPr>
                <w:noProof/>
                <w:webHidden/>
              </w:rPr>
              <w:fldChar w:fldCharType="begin"/>
            </w:r>
            <w:r w:rsidR="00E4716A">
              <w:rPr>
                <w:noProof/>
                <w:webHidden/>
              </w:rPr>
              <w:instrText xml:space="preserve"> PAGEREF _Toc123106531 \h </w:instrText>
            </w:r>
            <w:r>
              <w:rPr>
                <w:noProof/>
                <w:webHidden/>
              </w:rPr>
            </w:r>
            <w:r>
              <w:rPr>
                <w:noProof/>
                <w:webHidden/>
              </w:rPr>
              <w:fldChar w:fldCharType="separate"/>
            </w:r>
            <w:r w:rsidR="00E4716A">
              <w:rPr>
                <w:noProof/>
                <w:webHidden/>
              </w:rPr>
              <w:t>7</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32" w:history="1">
            <w:r w:rsidR="00E4716A" w:rsidRPr="00786095">
              <w:rPr>
                <w:rStyle w:val="Hipercze"/>
                <w:rFonts w:cs="Courier New"/>
                <w:noProof/>
              </w:rPr>
              <w:t>2.3</w:t>
            </w:r>
            <w:r w:rsidR="00E4716A">
              <w:rPr>
                <w:rFonts w:asciiTheme="minorHAnsi" w:eastAsiaTheme="minorEastAsia" w:hAnsiTheme="minorHAnsi" w:cstheme="minorBidi"/>
                <w:noProof/>
                <w:lang w:eastAsia="pl-PL"/>
              </w:rPr>
              <w:tab/>
            </w:r>
            <w:r w:rsidR="00E4716A" w:rsidRPr="00786095">
              <w:rPr>
                <w:rStyle w:val="Hipercze"/>
                <w:noProof/>
              </w:rPr>
              <w:t>ISTNIEJĄCY STAN ZAGOSPODAROWANIA</w:t>
            </w:r>
            <w:r w:rsidR="00E4716A">
              <w:rPr>
                <w:noProof/>
                <w:webHidden/>
              </w:rPr>
              <w:tab/>
            </w:r>
            <w:r>
              <w:rPr>
                <w:noProof/>
                <w:webHidden/>
              </w:rPr>
              <w:fldChar w:fldCharType="begin"/>
            </w:r>
            <w:r w:rsidR="00E4716A">
              <w:rPr>
                <w:noProof/>
                <w:webHidden/>
              </w:rPr>
              <w:instrText xml:space="preserve"> PAGEREF _Toc123106532 \h </w:instrText>
            </w:r>
            <w:r>
              <w:rPr>
                <w:noProof/>
                <w:webHidden/>
              </w:rPr>
            </w:r>
            <w:r>
              <w:rPr>
                <w:noProof/>
                <w:webHidden/>
              </w:rPr>
              <w:fldChar w:fldCharType="separate"/>
            </w:r>
            <w:r w:rsidR="00E4716A">
              <w:rPr>
                <w:noProof/>
                <w:webHidden/>
              </w:rPr>
              <w:t>7</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33" w:history="1">
            <w:r w:rsidR="00E4716A" w:rsidRPr="00786095">
              <w:rPr>
                <w:rStyle w:val="Hipercze"/>
                <w:rFonts w:cs="Courier New"/>
                <w:noProof/>
              </w:rPr>
              <w:t>2.4</w:t>
            </w:r>
            <w:r w:rsidR="00E4716A">
              <w:rPr>
                <w:rFonts w:asciiTheme="minorHAnsi" w:eastAsiaTheme="minorEastAsia" w:hAnsiTheme="minorHAnsi" w:cstheme="minorBidi"/>
                <w:noProof/>
                <w:lang w:eastAsia="pl-PL"/>
              </w:rPr>
              <w:tab/>
            </w:r>
            <w:r w:rsidR="00E4716A" w:rsidRPr="00786095">
              <w:rPr>
                <w:rStyle w:val="Hipercze"/>
                <w:noProof/>
              </w:rPr>
              <w:t>PROJEKTOWANE ZAGOSPODAROWANIE TERENU</w:t>
            </w:r>
            <w:r w:rsidR="00E4716A">
              <w:rPr>
                <w:noProof/>
                <w:webHidden/>
              </w:rPr>
              <w:tab/>
            </w:r>
            <w:r>
              <w:rPr>
                <w:noProof/>
                <w:webHidden/>
              </w:rPr>
              <w:fldChar w:fldCharType="begin"/>
            </w:r>
            <w:r w:rsidR="00E4716A">
              <w:rPr>
                <w:noProof/>
                <w:webHidden/>
              </w:rPr>
              <w:instrText xml:space="preserve"> PAGEREF _Toc123106533 \h </w:instrText>
            </w:r>
            <w:r>
              <w:rPr>
                <w:noProof/>
                <w:webHidden/>
              </w:rPr>
            </w:r>
            <w:r>
              <w:rPr>
                <w:noProof/>
                <w:webHidden/>
              </w:rPr>
              <w:fldChar w:fldCharType="separate"/>
            </w:r>
            <w:r w:rsidR="00E4716A">
              <w:rPr>
                <w:noProof/>
                <w:webHidden/>
              </w:rPr>
              <w:t>7</w:t>
            </w:r>
            <w:r>
              <w:rPr>
                <w:noProof/>
                <w:webHidden/>
              </w:rPr>
              <w:fldChar w:fldCharType="end"/>
            </w:r>
          </w:hyperlink>
        </w:p>
        <w:p w:rsidR="00E4716A" w:rsidRDefault="006C0BDB">
          <w:pPr>
            <w:pStyle w:val="Spistreci3"/>
            <w:tabs>
              <w:tab w:val="left" w:pos="1540"/>
              <w:tab w:val="right" w:leader="dot" w:pos="9060"/>
            </w:tabs>
            <w:rPr>
              <w:rFonts w:asciiTheme="minorHAnsi" w:eastAsiaTheme="minorEastAsia" w:hAnsiTheme="minorHAnsi" w:cstheme="minorBidi"/>
              <w:noProof/>
              <w:lang w:eastAsia="pl-PL"/>
            </w:rPr>
          </w:pPr>
          <w:hyperlink w:anchor="_Toc123106534" w:history="1">
            <w:r w:rsidR="00E4716A" w:rsidRPr="00786095">
              <w:rPr>
                <w:rStyle w:val="Hipercze"/>
                <w:rFonts w:cs="Wingdings"/>
                <w:noProof/>
              </w:rPr>
              <w:t>2.4.1</w:t>
            </w:r>
            <w:r w:rsidR="00E4716A">
              <w:rPr>
                <w:rFonts w:asciiTheme="minorHAnsi" w:eastAsiaTheme="minorEastAsia" w:hAnsiTheme="minorHAnsi" w:cstheme="minorBidi"/>
                <w:noProof/>
                <w:lang w:eastAsia="pl-PL"/>
              </w:rPr>
              <w:tab/>
            </w:r>
            <w:r w:rsidR="00E4716A" w:rsidRPr="00786095">
              <w:rPr>
                <w:rStyle w:val="Hipercze"/>
                <w:rFonts w:cstheme="minorHAnsi"/>
                <w:noProof/>
              </w:rPr>
              <w:t xml:space="preserve">Dokumentacja dotycząca budowy kanału technologicznego – według odrębnego </w:t>
            </w:r>
            <w:r w:rsidR="00E4716A" w:rsidRPr="00786095">
              <w:rPr>
                <w:rStyle w:val="Hipercze"/>
                <w:noProof/>
              </w:rPr>
              <w:t>Rozwiązania konstrukcyjne</w:t>
            </w:r>
            <w:r w:rsidR="00E4716A">
              <w:rPr>
                <w:noProof/>
                <w:webHidden/>
              </w:rPr>
              <w:tab/>
            </w:r>
            <w:r>
              <w:rPr>
                <w:noProof/>
                <w:webHidden/>
              </w:rPr>
              <w:fldChar w:fldCharType="begin"/>
            </w:r>
            <w:r w:rsidR="00E4716A">
              <w:rPr>
                <w:noProof/>
                <w:webHidden/>
              </w:rPr>
              <w:instrText xml:space="preserve"> PAGEREF _Toc123106534 \h </w:instrText>
            </w:r>
            <w:r>
              <w:rPr>
                <w:noProof/>
                <w:webHidden/>
              </w:rPr>
            </w:r>
            <w:r>
              <w:rPr>
                <w:noProof/>
                <w:webHidden/>
              </w:rPr>
              <w:fldChar w:fldCharType="separate"/>
            </w:r>
            <w:r w:rsidR="00E4716A">
              <w:rPr>
                <w:noProof/>
                <w:webHidden/>
              </w:rPr>
              <w:t>8</w:t>
            </w:r>
            <w:r>
              <w:rPr>
                <w:noProof/>
                <w:webHidden/>
              </w:rPr>
              <w:fldChar w:fldCharType="end"/>
            </w:r>
          </w:hyperlink>
        </w:p>
        <w:p w:rsidR="00E4716A" w:rsidRDefault="006C0BDB">
          <w:pPr>
            <w:pStyle w:val="Spistreci3"/>
            <w:tabs>
              <w:tab w:val="left" w:pos="1540"/>
              <w:tab w:val="right" w:leader="dot" w:pos="9060"/>
            </w:tabs>
            <w:rPr>
              <w:rFonts w:asciiTheme="minorHAnsi" w:eastAsiaTheme="minorEastAsia" w:hAnsiTheme="minorHAnsi" w:cstheme="minorBidi"/>
              <w:noProof/>
              <w:lang w:eastAsia="pl-PL"/>
            </w:rPr>
          </w:pPr>
          <w:hyperlink w:anchor="_Toc123106535" w:history="1">
            <w:r w:rsidR="00E4716A" w:rsidRPr="00786095">
              <w:rPr>
                <w:rStyle w:val="Hipercze"/>
                <w:rFonts w:cs="Wingdings"/>
                <w:noProof/>
              </w:rPr>
              <w:t>2.4.2</w:t>
            </w:r>
            <w:r w:rsidR="00E4716A">
              <w:rPr>
                <w:rFonts w:asciiTheme="minorHAnsi" w:eastAsiaTheme="minorEastAsia" w:hAnsiTheme="minorHAnsi" w:cstheme="minorBidi"/>
                <w:noProof/>
                <w:lang w:eastAsia="pl-PL"/>
              </w:rPr>
              <w:tab/>
            </w:r>
            <w:r w:rsidR="00E4716A" w:rsidRPr="00786095">
              <w:rPr>
                <w:rStyle w:val="Hipercze"/>
                <w:noProof/>
              </w:rPr>
              <w:t>Oddziaływanie inwestycji:</w:t>
            </w:r>
            <w:r w:rsidR="00E4716A">
              <w:rPr>
                <w:noProof/>
                <w:webHidden/>
              </w:rPr>
              <w:tab/>
            </w:r>
            <w:r>
              <w:rPr>
                <w:noProof/>
                <w:webHidden/>
              </w:rPr>
              <w:fldChar w:fldCharType="begin"/>
            </w:r>
            <w:r w:rsidR="00E4716A">
              <w:rPr>
                <w:noProof/>
                <w:webHidden/>
              </w:rPr>
              <w:instrText xml:space="preserve"> PAGEREF _Toc123106535 \h </w:instrText>
            </w:r>
            <w:r>
              <w:rPr>
                <w:noProof/>
                <w:webHidden/>
              </w:rPr>
            </w:r>
            <w:r>
              <w:rPr>
                <w:noProof/>
                <w:webHidden/>
              </w:rPr>
              <w:fldChar w:fldCharType="separate"/>
            </w:r>
            <w:r w:rsidR="00E4716A">
              <w:rPr>
                <w:noProof/>
                <w:webHidden/>
              </w:rPr>
              <w:t>9</w:t>
            </w:r>
            <w:r>
              <w:rPr>
                <w:noProof/>
                <w:webHidden/>
              </w:rPr>
              <w:fldChar w:fldCharType="end"/>
            </w:r>
          </w:hyperlink>
        </w:p>
        <w:p w:rsidR="00E4716A" w:rsidRDefault="006C0BDB">
          <w:pPr>
            <w:pStyle w:val="Spistreci3"/>
            <w:tabs>
              <w:tab w:val="left" w:pos="1540"/>
              <w:tab w:val="right" w:leader="dot" w:pos="9060"/>
            </w:tabs>
            <w:rPr>
              <w:rFonts w:asciiTheme="minorHAnsi" w:eastAsiaTheme="minorEastAsia" w:hAnsiTheme="minorHAnsi" w:cstheme="minorBidi"/>
              <w:noProof/>
              <w:lang w:eastAsia="pl-PL"/>
            </w:rPr>
          </w:pPr>
          <w:hyperlink w:anchor="_Toc123106536" w:history="1">
            <w:r w:rsidR="00E4716A" w:rsidRPr="00786095">
              <w:rPr>
                <w:rStyle w:val="Hipercze"/>
                <w:rFonts w:cs="Wingdings"/>
                <w:noProof/>
              </w:rPr>
              <w:t>2.4.3</w:t>
            </w:r>
            <w:r w:rsidR="00E4716A">
              <w:rPr>
                <w:rFonts w:asciiTheme="minorHAnsi" w:eastAsiaTheme="minorEastAsia" w:hAnsiTheme="minorHAnsi" w:cstheme="minorBidi"/>
                <w:noProof/>
                <w:lang w:eastAsia="pl-PL"/>
              </w:rPr>
              <w:tab/>
            </w:r>
            <w:r w:rsidR="00E4716A" w:rsidRPr="00786095">
              <w:rPr>
                <w:rStyle w:val="Hipercze"/>
                <w:noProof/>
              </w:rPr>
              <w:t>Charakterystyczne Wielkości</w:t>
            </w:r>
            <w:r w:rsidR="00E4716A">
              <w:rPr>
                <w:noProof/>
                <w:webHidden/>
              </w:rPr>
              <w:tab/>
            </w:r>
            <w:r>
              <w:rPr>
                <w:noProof/>
                <w:webHidden/>
              </w:rPr>
              <w:fldChar w:fldCharType="begin"/>
            </w:r>
            <w:r w:rsidR="00E4716A">
              <w:rPr>
                <w:noProof/>
                <w:webHidden/>
              </w:rPr>
              <w:instrText xml:space="preserve"> PAGEREF _Toc123106536 \h </w:instrText>
            </w:r>
            <w:r>
              <w:rPr>
                <w:noProof/>
                <w:webHidden/>
              </w:rPr>
            </w:r>
            <w:r>
              <w:rPr>
                <w:noProof/>
                <w:webHidden/>
              </w:rPr>
              <w:fldChar w:fldCharType="separate"/>
            </w:r>
            <w:r w:rsidR="00E4716A">
              <w:rPr>
                <w:noProof/>
                <w:webHidden/>
              </w:rPr>
              <w:t>9</w:t>
            </w:r>
            <w:r>
              <w:rPr>
                <w:noProof/>
                <w:webHidden/>
              </w:rPr>
              <w:fldChar w:fldCharType="end"/>
            </w:r>
          </w:hyperlink>
        </w:p>
        <w:p w:rsidR="00E4716A" w:rsidRDefault="006C0BDB">
          <w:pPr>
            <w:pStyle w:val="Spistreci3"/>
            <w:tabs>
              <w:tab w:val="left" w:pos="1540"/>
              <w:tab w:val="right" w:leader="dot" w:pos="9060"/>
            </w:tabs>
            <w:rPr>
              <w:rFonts w:asciiTheme="minorHAnsi" w:eastAsiaTheme="minorEastAsia" w:hAnsiTheme="minorHAnsi" w:cstheme="minorBidi"/>
              <w:noProof/>
              <w:lang w:eastAsia="pl-PL"/>
            </w:rPr>
          </w:pPr>
          <w:hyperlink w:anchor="_Toc123106537" w:history="1">
            <w:r w:rsidR="00E4716A" w:rsidRPr="00786095">
              <w:rPr>
                <w:rStyle w:val="Hipercze"/>
                <w:rFonts w:cs="Wingdings"/>
                <w:noProof/>
              </w:rPr>
              <w:t>2.4.4</w:t>
            </w:r>
            <w:r w:rsidR="00E4716A">
              <w:rPr>
                <w:rFonts w:asciiTheme="minorHAnsi" w:eastAsiaTheme="minorEastAsia" w:hAnsiTheme="minorHAnsi" w:cstheme="minorBidi"/>
                <w:noProof/>
                <w:lang w:eastAsia="pl-PL"/>
              </w:rPr>
              <w:tab/>
            </w:r>
            <w:r w:rsidR="00E4716A" w:rsidRPr="00786095">
              <w:rPr>
                <w:rStyle w:val="Hipercze"/>
                <w:noProof/>
              </w:rPr>
              <w:t>Rozwiązania wysokościowe, droga w przekroju podłużnym</w:t>
            </w:r>
            <w:r w:rsidR="00E4716A">
              <w:rPr>
                <w:noProof/>
                <w:webHidden/>
              </w:rPr>
              <w:tab/>
            </w:r>
            <w:r>
              <w:rPr>
                <w:noProof/>
                <w:webHidden/>
              </w:rPr>
              <w:fldChar w:fldCharType="begin"/>
            </w:r>
            <w:r w:rsidR="00E4716A">
              <w:rPr>
                <w:noProof/>
                <w:webHidden/>
              </w:rPr>
              <w:instrText xml:space="preserve"> PAGEREF _Toc123106537 \h </w:instrText>
            </w:r>
            <w:r>
              <w:rPr>
                <w:noProof/>
                <w:webHidden/>
              </w:rPr>
            </w:r>
            <w:r>
              <w:rPr>
                <w:noProof/>
                <w:webHidden/>
              </w:rPr>
              <w:fldChar w:fldCharType="separate"/>
            </w:r>
            <w:r w:rsidR="00E4716A">
              <w:rPr>
                <w:noProof/>
                <w:webHidden/>
              </w:rPr>
              <w:t>9</w:t>
            </w:r>
            <w:r>
              <w:rPr>
                <w:noProof/>
                <w:webHidden/>
              </w:rPr>
              <w:fldChar w:fldCharType="end"/>
            </w:r>
          </w:hyperlink>
        </w:p>
        <w:p w:rsidR="00E4716A" w:rsidRDefault="006C0BDB">
          <w:pPr>
            <w:pStyle w:val="Spistreci3"/>
            <w:tabs>
              <w:tab w:val="left" w:pos="1540"/>
              <w:tab w:val="right" w:leader="dot" w:pos="9060"/>
            </w:tabs>
            <w:rPr>
              <w:rFonts w:asciiTheme="minorHAnsi" w:eastAsiaTheme="minorEastAsia" w:hAnsiTheme="minorHAnsi" w:cstheme="minorBidi"/>
              <w:noProof/>
              <w:lang w:eastAsia="pl-PL"/>
            </w:rPr>
          </w:pPr>
          <w:hyperlink w:anchor="_Toc123106538" w:history="1">
            <w:r w:rsidR="00E4716A" w:rsidRPr="00786095">
              <w:rPr>
                <w:rStyle w:val="Hipercze"/>
                <w:rFonts w:cs="Wingdings"/>
                <w:noProof/>
              </w:rPr>
              <w:t>2.4.5</w:t>
            </w:r>
            <w:r w:rsidR="00E4716A">
              <w:rPr>
                <w:rFonts w:asciiTheme="minorHAnsi" w:eastAsiaTheme="minorEastAsia" w:hAnsiTheme="minorHAnsi" w:cstheme="minorBidi"/>
                <w:noProof/>
                <w:lang w:eastAsia="pl-PL"/>
              </w:rPr>
              <w:tab/>
            </w:r>
            <w:r w:rsidR="00E4716A" w:rsidRPr="00786095">
              <w:rPr>
                <w:rStyle w:val="Hipercze"/>
                <w:noProof/>
              </w:rPr>
              <w:t>Odwodnienie</w:t>
            </w:r>
            <w:r w:rsidR="00E4716A">
              <w:rPr>
                <w:noProof/>
                <w:webHidden/>
              </w:rPr>
              <w:tab/>
            </w:r>
            <w:r>
              <w:rPr>
                <w:noProof/>
                <w:webHidden/>
              </w:rPr>
              <w:fldChar w:fldCharType="begin"/>
            </w:r>
            <w:r w:rsidR="00E4716A">
              <w:rPr>
                <w:noProof/>
                <w:webHidden/>
              </w:rPr>
              <w:instrText xml:space="preserve"> PAGEREF _Toc123106538 \h </w:instrText>
            </w:r>
            <w:r>
              <w:rPr>
                <w:noProof/>
                <w:webHidden/>
              </w:rPr>
            </w:r>
            <w:r>
              <w:rPr>
                <w:noProof/>
                <w:webHidden/>
              </w:rPr>
              <w:fldChar w:fldCharType="separate"/>
            </w:r>
            <w:r w:rsidR="00E4716A">
              <w:rPr>
                <w:noProof/>
                <w:webHidden/>
              </w:rPr>
              <w:t>9</w:t>
            </w:r>
            <w:r>
              <w:rPr>
                <w:noProof/>
                <w:webHidden/>
              </w:rPr>
              <w:fldChar w:fldCharType="end"/>
            </w:r>
          </w:hyperlink>
        </w:p>
        <w:p w:rsidR="00E4716A" w:rsidRDefault="006C0BDB">
          <w:pPr>
            <w:pStyle w:val="Spistreci3"/>
            <w:tabs>
              <w:tab w:val="left" w:pos="1540"/>
              <w:tab w:val="right" w:leader="dot" w:pos="9060"/>
            </w:tabs>
            <w:rPr>
              <w:rFonts w:asciiTheme="minorHAnsi" w:eastAsiaTheme="minorEastAsia" w:hAnsiTheme="minorHAnsi" w:cstheme="minorBidi"/>
              <w:noProof/>
              <w:lang w:eastAsia="pl-PL"/>
            </w:rPr>
          </w:pPr>
          <w:hyperlink w:anchor="_Toc123106539" w:history="1">
            <w:r w:rsidR="00E4716A" w:rsidRPr="00786095">
              <w:rPr>
                <w:rStyle w:val="Hipercze"/>
                <w:rFonts w:cs="Wingdings"/>
                <w:noProof/>
              </w:rPr>
              <w:t>2.4.6</w:t>
            </w:r>
            <w:r w:rsidR="00E4716A">
              <w:rPr>
                <w:rFonts w:asciiTheme="minorHAnsi" w:eastAsiaTheme="minorEastAsia" w:hAnsiTheme="minorHAnsi" w:cstheme="minorBidi"/>
                <w:noProof/>
                <w:lang w:eastAsia="pl-PL"/>
              </w:rPr>
              <w:tab/>
            </w:r>
            <w:r w:rsidR="00E4716A" w:rsidRPr="00786095">
              <w:rPr>
                <w:rStyle w:val="Hipercze"/>
                <w:noProof/>
              </w:rPr>
              <w:t>Zieleń</w:t>
            </w:r>
            <w:r w:rsidR="00E4716A">
              <w:rPr>
                <w:noProof/>
                <w:webHidden/>
              </w:rPr>
              <w:tab/>
            </w:r>
            <w:r>
              <w:rPr>
                <w:noProof/>
                <w:webHidden/>
              </w:rPr>
              <w:fldChar w:fldCharType="begin"/>
            </w:r>
            <w:r w:rsidR="00E4716A">
              <w:rPr>
                <w:noProof/>
                <w:webHidden/>
              </w:rPr>
              <w:instrText xml:space="preserve"> PAGEREF _Toc123106539 \h </w:instrText>
            </w:r>
            <w:r>
              <w:rPr>
                <w:noProof/>
                <w:webHidden/>
              </w:rPr>
            </w:r>
            <w:r>
              <w:rPr>
                <w:noProof/>
                <w:webHidden/>
              </w:rPr>
              <w:fldChar w:fldCharType="separate"/>
            </w:r>
            <w:r w:rsidR="00E4716A">
              <w:rPr>
                <w:noProof/>
                <w:webHidden/>
              </w:rPr>
              <w:t>9</w:t>
            </w:r>
            <w:r>
              <w:rPr>
                <w:noProof/>
                <w:webHidden/>
              </w:rPr>
              <w:fldChar w:fldCharType="end"/>
            </w:r>
          </w:hyperlink>
        </w:p>
        <w:p w:rsidR="00E4716A" w:rsidRDefault="006C0BDB">
          <w:pPr>
            <w:pStyle w:val="Spistreci3"/>
            <w:tabs>
              <w:tab w:val="left" w:pos="1540"/>
              <w:tab w:val="right" w:leader="dot" w:pos="9060"/>
            </w:tabs>
            <w:rPr>
              <w:rFonts w:asciiTheme="minorHAnsi" w:eastAsiaTheme="minorEastAsia" w:hAnsiTheme="minorHAnsi" w:cstheme="minorBidi"/>
              <w:noProof/>
              <w:lang w:eastAsia="pl-PL"/>
            </w:rPr>
          </w:pPr>
          <w:hyperlink w:anchor="_Toc123106540" w:history="1">
            <w:r w:rsidR="00E4716A" w:rsidRPr="00786095">
              <w:rPr>
                <w:rStyle w:val="Hipercze"/>
                <w:rFonts w:cs="Wingdings"/>
                <w:noProof/>
              </w:rPr>
              <w:t>2.4.7</w:t>
            </w:r>
            <w:r w:rsidR="00E4716A">
              <w:rPr>
                <w:rFonts w:asciiTheme="minorHAnsi" w:eastAsiaTheme="minorEastAsia" w:hAnsiTheme="minorHAnsi" w:cstheme="minorBidi"/>
                <w:noProof/>
                <w:lang w:eastAsia="pl-PL"/>
              </w:rPr>
              <w:tab/>
            </w:r>
            <w:r w:rsidR="00E4716A" w:rsidRPr="00786095">
              <w:rPr>
                <w:rStyle w:val="Hipercze"/>
                <w:noProof/>
              </w:rPr>
              <w:t>Planowana inwestycja nie jest wpisana do rejestru zabytków</w:t>
            </w:r>
            <w:r w:rsidR="00E4716A">
              <w:rPr>
                <w:noProof/>
                <w:webHidden/>
              </w:rPr>
              <w:tab/>
            </w:r>
            <w:r>
              <w:rPr>
                <w:noProof/>
                <w:webHidden/>
              </w:rPr>
              <w:fldChar w:fldCharType="begin"/>
            </w:r>
            <w:r w:rsidR="00E4716A">
              <w:rPr>
                <w:noProof/>
                <w:webHidden/>
              </w:rPr>
              <w:instrText xml:space="preserve"> PAGEREF _Toc123106540 \h </w:instrText>
            </w:r>
            <w:r>
              <w:rPr>
                <w:noProof/>
                <w:webHidden/>
              </w:rPr>
            </w:r>
            <w:r>
              <w:rPr>
                <w:noProof/>
                <w:webHidden/>
              </w:rPr>
              <w:fldChar w:fldCharType="separate"/>
            </w:r>
            <w:r w:rsidR="00E4716A">
              <w:rPr>
                <w:noProof/>
                <w:webHidden/>
              </w:rPr>
              <w:t>9</w:t>
            </w:r>
            <w:r>
              <w:rPr>
                <w:noProof/>
                <w:webHidden/>
              </w:rPr>
              <w:fldChar w:fldCharType="end"/>
            </w:r>
          </w:hyperlink>
        </w:p>
        <w:p w:rsidR="00E4716A" w:rsidRDefault="006C0BDB">
          <w:pPr>
            <w:pStyle w:val="Spistreci3"/>
            <w:tabs>
              <w:tab w:val="left" w:pos="1540"/>
              <w:tab w:val="right" w:leader="dot" w:pos="9060"/>
            </w:tabs>
            <w:rPr>
              <w:rFonts w:asciiTheme="minorHAnsi" w:eastAsiaTheme="minorEastAsia" w:hAnsiTheme="minorHAnsi" w:cstheme="minorBidi"/>
              <w:noProof/>
              <w:lang w:eastAsia="pl-PL"/>
            </w:rPr>
          </w:pPr>
          <w:hyperlink w:anchor="_Toc123106541" w:history="1">
            <w:r w:rsidR="00E4716A" w:rsidRPr="00786095">
              <w:rPr>
                <w:rStyle w:val="Hipercze"/>
                <w:rFonts w:cs="Wingdings"/>
                <w:noProof/>
              </w:rPr>
              <w:t>2.4.8</w:t>
            </w:r>
            <w:r w:rsidR="00E4716A">
              <w:rPr>
                <w:rFonts w:asciiTheme="minorHAnsi" w:eastAsiaTheme="minorEastAsia" w:hAnsiTheme="minorHAnsi" w:cstheme="minorBidi"/>
                <w:noProof/>
                <w:lang w:eastAsia="pl-PL"/>
              </w:rPr>
              <w:tab/>
            </w:r>
            <w:r w:rsidR="00E4716A" w:rsidRPr="00786095">
              <w:rPr>
                <w:rStyle w:val="Hipercze"/>
                <w:noProof/>
              </w:rPr>
              <w:t>Dane dotyczące warunków ochrony przeciw pożarowej.</w:t>
            </w:r>
            <w:r w:rsidR="00E4716A">
              <w:rPr>
                <w:noProof/>
                <w:webHidden/>
              </w:rPr>
              <w:tab/>
            </w:r>
            <w:r>
              <w:rPr>
                <w:noProof/>
                <w:webHidden/>
              </w:rPr>
              <w:fldChar w:fldCharType="begin"/>
            </w:r>
            <w:r w:rsidR="00E4716A">
              <w:rPr>
                <w:noProof/>
                <w:webHidden/>
              </w:rPr>
              <w:instrText xml:space="preserve"> PAGEREF _Toc123106541 \h </w:instrText>
            </w:r>
            <w:r>
              <w:rPr>
                <w:noProof/>
                <w:webHidden/>
              </w:rPr>
            </w:r>
            <w:r>
              <w:rPr>
                <w:noProof/>
                <w:webHidden/>
              </w:rPr>
              <w:fldChar w:fldCharType="separate"/>
            </w:r>
            <w:r w:rsidR="00E4716A">
              <w:rPr>
                <w:noProof/>
                <w:webHidden/>
              </w:rPr>
              <w:t>10</w:t>
            </w:r>
            <w:r>
              <w:rPr>
                <w:noProof/>
                <w:webHidden/>
              </w:rPr>
              <w:fldChar w:fldCharType="end"/>
            </w:r>
          </w:hyperlink>
        </w:p>
        <w:p w:rsidR="00E4716A" w:rsidRDefault="006C0BDB">
          <w:pPr>
            <w:pStyle w:val="Spistreci3"/>
            <w:tabs>
              <w:tab w:val="left" w:pos="1540"/>
              <w:tab w:val="right" w:leader="dot" w:pos="9060"/>
            </w:tabs>
            <w:rPr>
              <w:rFonts w:asciiTheme="minorHAnsi" w:eastAsiaTheme="minorEastAsia" w:hAnsiTheme="minorHAnsi" w:cstheme="minorBidi"/>
              <w:noProof/>
              <w:lang w:eastAsia="pl-PL"/>
            </w:rPr>
          </w:pPr>
          <w:hyperlink w:anchor="_Toc123106542" w:history="1">
            <w:r w:rsidR="00E4716A" w:rsidRPr="00786095">
              <w:rPr>
                <w:rStyle w:val="Hipercze"/>
                <w:rFonts w:cs="Wingdings"/>
                <w:noProof/>
              </w:rPr>
              <w:t>2.4.9</w:t>
            </w:r>
            <w:r w:rsidR="00E4716A">
              <w:rPr>
                <w:rFonts w:asciiTheme="minorHAnsi" w:eastAsiaTheme="minorEastAsia" w:hAnsiTheme="minorHAnsi" w:cstheme="minorBidi"/>
                <w:noProof/>
                <w:lang w:eastAsia="pl-PL"/>
              </w:rPr>
              <w:tab/>
            </w:r>
            <w:r w:rsidR="00E4716A" w:rsidRPr="00786095">
              <w:rPr>
                <w:rStyle w:val="Hipercze"/>
                <w:noProof/>
              </w:rPr>
              <w:t>Wpływ eksploatacji górniczej</w:t>
            </w:r>
            <w:r w:rsidR="00E4716A">
              <w:rPr>
                <w:noProof/>
                <w:webHidden/>
              </w:rPr>
              <w:tab/>
            </w:r>
            <w:r>
              <w:rPr>
                <w:noProof/>
                <w:webHidden/>
              </w:rPr>
              <w:fldChar w:fldCharType="begin"/>
            </w:r>
            <w:r w:rsidR="00E4716A">
              <w:rPr>
                <w:noProof/>
                <w:webHidden/>
              </w:rPr>
              <w:instrText xml:space="preserve"> PAGEREF _Toc123106542 \h </w:instrText>
            </w:r>
            <w:r>
              <w:rPr>
                <w:noProof/>
                <w:webHidden/>
              </w:rPr>
            </w:r>
            <w:r>
              <w:rPr>
                <w:noProof/>
                <w:webHidden/>
              </w:rPr>
              <w:fldChar w:fldCharType="separate"/>
            </w:r>
            <w:r w:rsidR="00E4716A">
              <w:rPr>
                <w:noProof/>
                <w:webHidden/>
              </w:rPr>
              <w:t>10</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43" w:history="1">
            <w:r w:rsidR="00E4716A" w:rsidRPr="00786095">
              <w:rPr>
                <w:rStyle w:val="Hipercze"/>
                <w:rFonts w:cs="Courier New"/>
                <w:noProof/>
              </w:rPr>
              <w:t>2.5</w:t>
            </w:r>
            <w:r w:rsidR="00E4716A">
              <w:rPr>
                <w:rFonts w:asciiTheme="minorHAnsi" w:eastAsiaTheme="minorEastAsia" w:hAnsiTheme="minorHAnsi" w:cstheme="minorBidi"/>
                <w:noProof/>
                <w:lang w:eastAsia="pl-PL"/>
              </w:rPr>
              <w:tab/>
            </w:r>
            <w:r w:rsidR="00E4716A" w:rsidRPr="00786095">
              <w:rPr>
                <w:rStyle w:val="Hipercze"/>
                <w:noProof/>
              </w:rPr>
              <w:t>GEOTECHNICZNE WARUNKI POSADOWIENIA OBIEKTÓW BUDOWLANYCH PRZEDMIOT I ZAKRES OPRACOWANIA.</w:t>
            </w:r>
            <w:r w:rsidR="00E4716A">
              <w:rPr>
                <w:noProof/>
                <w:webHidden/>
              </w:rPr>
              <w:tab/>
            </w:r>
            <w:r>
              <w:rPr>
                <w:noProof/>
                <w:webHidden/>
              </w:rPr>
              <w:fldChar w:fldCharType="begin"/>
            </w:r>
            <w:r w:rsidR="00E4716A">
              <w:rPr>
                <w:noProof/>
                <w:webHidden/>
              </w:rPr>
              <w:instrText xml:space="preserve"> PAGEREF _Toc123106543 \h </w:instrText>
            </w:r>
            <w:r>
              <w:rPr>
                <w:noProof/>
                <w:webHidden/>
              </w:rPr>
            </w:r>
            <w:r>
              <w:rPr>
                <w:noProof/>
                <w:webHidden/>
              </w:rPr>
              <w:fldChar w:fldCharType="separate"/>
            </w:r>
            <w:r w:rsidR="00E4716A">
              <w:rPr>
                <w:noProof/>
                <w:webHidden/>
              </w:rPr>
              <w:t>10</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44" w:history="1">
            <w:r w:rsidR="00E4716A" w:rsidRPr="00786095">
              <w:rPr>
                <w:rStyle w:val="Hipercze"/>
                <w:rFonts w:cs="Courier New"/>
                <w:noProof/>
              </w:rPr>
              <w:t>2.6</w:t>
            </w:r>
            <w:r w:rsidR="00E4716A">
              <w:rPr>
                <w:rFonts w:asciiTheme="minorHAnsi" w:eastAsiaTheme="minorEastAsia" w:hAnsiTheme="minorHAnsi" w:cstheme="minorBidi"/>
                <w:noProof/>
                <w:lang w:eastAsia="pl-PL"/>
              </w:rPr>
              <w:tab/>
            </w:r>
            <w:r w:rsidR="00E4716A" w:rsidRPr="00786095">
              <w:rPr>
                <w:rStyle w:val="Hipercze"/>
                <w:noProof/>
              </w:rPr>
              <w:t>INFORMACJE I DANE O CHARAKTERZE I CECHACH ISTNIEJĄCYCH I PRZEWIDYWANYCH ZAGROŻEŃ DLA ŚRODOWISKA ORAZ HIGIENY I ZDROWIA UŻYTKOWNIKÓW PROJEKTOWANYCH OBIEKTÓW BUDOWLANYCH I ICH OTOCZENIA W ZAKRESIE ZGODNYM Z PRZEPISAMI ODRĘBNYMI.</w:t>
            </w:r>
            <w:r w:rsidR="00E4716A">
              <w:rPr>
                <w:noProof/>
                <w:webHidden/>
              </w:rPr>
              <w:tab/>
            </w:r>
            <w:r>
              <w:rPr>
                <w:noProof/>
                <w:webHidden/>
              </w:rPr>
              <w:fldChar w:fldCharType="begin"/>
            </w:r>
            <w:r w:rsidR="00E4716A">
              <w:rPr>
                <w:noProof/>
                <w:webHidden/>
              </w:rPr>
              <w:instrText xml:space="preserve"> PAGEREF _Toc123106544 \h </w:instrText>
            </w:r>
            <w:r>
              <w:rPr>
                <w:noProof/>
                <w:webHidden/>
              </w:rPr>
            </w:r>
            <w:r>
              <w:rPr>
                <w:noProof/>
                <w:webHidden/>
              </w:rPr>
              <w:fldChar w:fldCharType="separate"/>
            </w:r>
            <w:r w:rsidR="00E4716A">
              <w:rPr>
                <w:noProof/>
                <w:webHidden/>
              </w:rPr>
              <w:t>10</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45" w:history="1">
            <w:r w:rsidR="00E4716A" w:rsidRPr="00786095">
              <w:rPr>
                <w:rStyle w:val="Hipercze"/>
                <w:rFonts w:cs="Courier New"/>
                <w:noProof/>
              </w:rPr>
              <w:t>2.7</w:t>
            </w:r>
            <w:r w:rsidR="00E4716A">
              <w:rPr>
                <w:rFonts w:asciiTheme="minorHAnsi" w:eastAsiaTheme="minorEastAsia" w:hAnsiTheme="minorHAnsi" w:cstheme="minorBidi"/>
                <w:noProof/>
                <w:lang w:eastAsia="pl-PL"/>
              </w:rPr>
              <w:tab/>
            </w:r>
            <w:r w:rsidR="00E4716A" w:rsidRPr="00786095">
              <w:rPr>
                <w:rStyle w:val="Hipercze"/>
                <w:noProof/>
              </w:rPr>
              <w:t>UWAGI KOŃCOWE</w:t>
            </w:r>
            <w:r w:rsidR="00E4716A">
              <w:rPr>
                <w:noProof/>
                <w:webHidden/>
              </w:rPr>
              <w:tab/>
            </w:r>
            <w:r>
              <w:rPr>
                <w:noProof/>
                <w:webHidden/>
              </w:rPr>
              <w:fldChar w:fldCharType="begin"/>
            </w:r>
            <w:r w:rsidR="00E4716A">
              <w:rPr>
                <w:noProof/>
                <w:webHidden/>
              </w:rPr>
              <w:instrText xml:space="preserve"> PAGEREF _Toc123106545 \h </w:instrText>
            </w:r>
            <w:r>
              <w:rPr>
                <w:noProof/>
                <w:webHidden/>
              </w:rPr>
            </w:r>
            <w:r>
              <w:rPr>
                <w:noProof/>
                <w:webHidden/>
              </w:rPr>
              <w:fldChar w:fldCharType="separate"/>
            </w:r>
            <w:r w:rsidR="00E4716A">
              <w:rPr>
                <w:noProof/>
                <w:webHidden/>
              </w:rPr>
              <w:t>11</w:t>
            </w:r>
            <w:r>
              <w:rPr>
                <w:noProof/>
                <w:webHidden/>
              </w:rPr>
              <w:fldChar w:fldCharType="end"/>
            </w:r>
          </w:hyperlink>
        </w:p>
        <w:p w:rsidR="00E4716A" w:rsidRDefault="006C0BDB">
          <w:pPr>
            <w:pStyle w:val="Spistreci1"/>
            <w:rPr>
              <w:rFonts w:asciiTheme="minorHAnsi" w:eastAsiaTheme="minorEastAsia" w:hAnsiTheme="minorHAnsi" w:cstheme="minorBidi"/>
              <w:b w:val="0"/>
              <w:noProof/>
              <w:lang w:eastAsia="pl-PL"/>
            </w:rPr>
          </w:pPr>
          <w:hyperlink w:anchor="_Toc123106546" w:history="1">
            <w:r w:rsidR="00E4716A" w:rsidRPr="00786095">
              <w:rPr>
                <w:rStyle w:val="Hipercze"/>
                <w:rFonts w:cs="Symbol"/>
                <w:noProof/>
              </w:rPr>
              <w:t>3</w:t>
            </w:r>
            <w:r w:rsidR="00E4716A">
              <w:rPr>
                <w:rFonts w:asciiTheme="minorHAnsi" w:eastAsiaTheme="minorEastAsia" w:hAnsiTheme="minorHAnsi" w:cstheme="minorBidi"/>
                <w:b w:val="0"/>
                <w:noProof/>
                <w:lang w:eastAsia="pl-PL"/>
              </w:rPr>
              <w:tab/>
            </w:r>
            <w:r w:rsidR="00E4716A" w:rsidRPr="00786095">
              <w:rPr>
                <w:rStyle w:val="Hipercze"/>
                <w:noProof/>
              </w:rPr>
              <w:t>CZĘŚĆ RYSUNKOWA</w:t>
            </w:r>
            <w:r w:rsidR="00E4716A">
              <w:rPr>
                <w:noProof/>
                <w:webHidden/>
              </w:rPr>
              <w:tab/>
            </w:r>
            <w:r>
              <w:rPr>
                <w:noProof/>
                <w:webHidden/>
              </w:rPr>
              <w:fldChar w:fldCharType="begin"/>
            </w:r>
            <w:r w:rsidR="00E4716A">
              <w:rPr>
                <w:noProof/>
                <w:webHidden/>
              </w:rPr>
              <w:instrText xml:space="preserve"> PAGEREF _Toc123106546 \h </w:instrText>
            </w:r>
            <w:r>
              <w:rPr>
                <w:noProof/>
                <w:webHidden/>
              </w:rPr>
            </w:r>
            <w:r>
              <w:rPr>
                <w:noProof/>
                <w:webHidden/>
              </w:rPr>
              <w:fldChar w:fldCharType="separate"/>
            </w:r>
            <w:r w:rsidR="00E4716A">
              <w:rPr>
                <w:noProof/>
                <w:webHidden/>
              </w:rPr>
              <w:t>15</w:t>
            </w:r>
            <w:r>
              <w:rPr>
                <w:noProof/>
                <w:webHidden/>
              </w:rPr>
              <w:fldChar w:fldCharType="end"/>
            </w:r>
          </w:hyperlink>
        </w:p>
        <w:p w:rsidR="00E4716A" w:rsidRDefault="006C0BDB">
          <w:pPr>
            <w:pStyle w:val="Spistreci1"/>
            <w:rPr>
              <w:rFonts w:asciiTheme="minorHAnsi" w:eastAsiaTheme="minorEastAsia" w:hAnsiTheme="minorHAnsi" w:cstheme="minorBidi"/>
              <w:b w:val="0"/>
              <w:noProof/>
              <w:lang w:eastAsia="pl-PL"/>
            </w:rPr>
          </w:pPr>
          <w:hyperlink w:anchor="_Toc123106547" w:history="1">
            <w:r w:rsidR="00E4716A" w:rsidRPr="00786095">
              <w:rPr>
                <w:rStyle w:val="Hipercze"/>
                <w:rFonts w:cs="Symbol"/>
                <w:noProof/>
              </w:rPr>
              <w:t>4</w:t>
            </w:r>
            <w:r w:rsidR="00E4716A">
              <w:rPr>
                <w:rFonts w:asciiTheme="minorHAnsi" w:eastAsiaTheme="minorEastAsia" w:hAnsiTheme="minorHAnsi" w:cstheme="minorBidi"/>
                <w:b w:val="0"/>
                <w:noProof/>
                <w:lang w:eastAsia="pl-PL"/>
              </w:rPr>
              <w:tab/>
            </w:r>
            <w:r w:rsidR="00E4716A" w:rsidRPr="00786095">
              <w:rPr>
                <w:rStyle w:val="Hipercze"/>
                <w:noProof/>
              </w:rPr>
              <w:t>PROJEKT ARCHITEKTONICZNO - BUDOWLAN</w:t>
            </w:r>
            <w:r w:rsidR="00E73E1F">
              <w:rPr>
                <w:rStyle w:val="Hipercze"/>
                <w:noProof/>
              </w:rPr>
              <w:t>Y</w:t>
            </w:r>
            <w:r w:rsidR="00E4716A">
              <w:rPr>
                <w:noProof/>
                <w:webHidden/>
              </w:rPr>
              <w:tab/>
            </w:r>
            <w:r>
              <w:rPr>
                <w:noProof/>
                <w:webHidden/>
              </w:rPr>
              <w:fldChar w:fldCharType="begin"/>
            </w:r>
            <w:r w:rsidR="00E4716A">
              <w:rPr>
                <w:noProof/>
                <w:webHidden/>
              </w:rPr>
              <w:instrText xml:space="preserve"> PAGEREF _Toc123106547 \h </w:instrText>
            </w:r>
            <w:r>
              <w:rPr>
                <w:noProof/>
                <w:webHidden/>
              </w:rPr>
            </w:r>
            <w:r>
              <w:rPr>
                <w:noProof/>
                <w:webHidden/>
              </w:rPr>
              <w:fldChar w:fldCharType="separate"/>
            </w:r>
            <w:r w:rsidR="00E4716A">
              <w:rPr>
                <w:noProof/>
                <w:webHidden/>
              </w:rPr>
              <w:t>16</w:t>
            </w:r>
            <w:r>
              <w:rPr>
                <w:noProof/>
                <w:webHidden/>
              </w:rPr>
              <w:fldChar w:fldCharType="end"/>
            </w:r>
          </w:hyperlink>
        </w:p>
        <w:p w:rsidR="00E4716A" w:rsidRDefault="006C0BDB">
          <w:pPr>
            <w:pStyle w:val="Spistreci1"/>
            <w:rPr>
              <w:rFonts w:asciiTheme="minorHAnsi" w:eastAsiaTheme="minorEastAsia" w:hAnsiTheme="minorHAnsi" w:cstheme="minorBidi"/>
              <w:b w:val="0"/>
              <w:noProof/>
              <w:lang w:eastAsia="pl-PL"/>
            </w:rPr>
          </w:pPr>
          <w:hyperlink w:anchor="_Toc123106548" w:history="1">
            <w:r w:rsidR="00E4716A" w:rsidRPr="00786095">
              <w:rPr>
                <w:rStyle w:val="Hipercze"/>
                <w:rFonts w:cs="Symbol"/>
                <w:noProof/>
              </w:rPr>
              <w:t>5</w:t>
            </w:r>
            <w:r w:rsidR="00E4716A">
              <w:rPr>
                <w:rFonts w:asciiTheme="minorHAnsi" w:eastAsiaTheme="minorEastAsia" w:hAnsiTheme="minorHAnsi" w:cstheme="minorBidi"/>
                <w:b w:val="0"/>
                <w:noProof/>
                <w:lang w:eastAsia="pl-PL"/>
              </w:rPr>
              <w:tab/>
            </w:r>
            <w:r w:rsidR="00E4716A" w:rsidRPr="00786095">
              <w:rPr>
                <w:rStyle w:val="Hipercze"/>
                <w:noProof/>
              </w:rPr>
              <w:t>OPIS TECHNICZNY DO PROJEKTU ARCHITEKTONICZNO - BUDOWLANEGO</w:t>
            </w:r>
            <w:r w:rsidR="00E4716A">
              <w:rPr>
                <w:noProof/>
                <w:webHidden/>
              </w:rPr>
              <w:tab/>
            </w:r>
            <w:r>
              <w:rPr>
                <w:noProof/>
                <w:webHidden/>
              </w:rPr>
              <w:fldChar w:fldCharType="begin"/>
            </w:r>
            <w:r w:rsidR="00E4716A">
              <w:rPr>
                <w:noProof/>
                <w:webHidden/>
              </w:rPr>
              <w:instrText xml:space="preserve"> PAGEREF _Toc123106548 \h </w:instrText>
            </w:r>
            <w:r>
              <w:rPr>
                <w:noProof/>
                <w:webHidden/>
              </w:rPr>
            </w:r>
            <w:r>
              <w:rPr>
                <w:noProof/>
                <w:webHidden/>
              </w:rPr>
              <w:fldChar w:fldCharType="separate"/>
            </w:r>
            <w:r w:rsidR="00E4716A">
              <w:rPr>
                <w:noProof/>
                <w:webHidden/>
              </w:rPr>
              <w:t>17</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49" w:history="1">
            <w:r w:rsidR="00E4716A" w:rsidRPr="00786095">
              <w:rPr>
                <w:rStyle w:val="Hipercze"/>
                <w:rFonts w:cs="Courier New"/>
                <w:noProof/>
              </w:rPr>
              <w:t>5.1</w:t>
            </w:r>
            <w:r w:rsidR="00E4716A">
              <w:rPr>
                <w:rFonts w:asciiTheme="minorHAnsi" w:eastAsiaTheme="minorEastAsia" w:hAnsiTheme="minorHAnsi" w:cstheme="minorBidi"/>
                <w:noProof/>
                <w:lang w:eastAsia="pl-PL"/>
              </w:rPr>
              <w:tab/>
            </w:r>
            <w:r w:rsidR="00E4716A" w:rsidRPr="00786095">
              <w:rPr>
                <w:rStyle w:val="Hipercze"/>
                <w:noProof/>
              </w:rPr>
              <w:t>KATEGORIA OBIEKTU:</w:t>
            </w:r>
            <w:r w:rsidR="00E4716A">
              <w:rPr>
                <w:noProof/>
                <w:webHidden/>
              </w:rPr>
              <w:tab/>
            </w:r>
            <w:r>
              <w:rPr>
                <w:noProof/>
                <w:webHidden/>
              </w:rPr>
              <w:fldChar w:fldCharType="begin"/>
            </w:r>
            <w:r w:rsidR="00E4716A">
              <w:rPr>
                <w:noProof/>
                <w:webHidden/>
              </w:rPr>
              <w:instrText xml:space="preserve"> PAGEREF _Toc123106549 \h </w:instrText>
            </w:r>
            <w:r>
              <w:rPr>
                <w:noProof/>
                <w:webHidden/>
              </w:rPr>
            </w:r>
            <w:r>
              <w:rPr>
                <w:noProof/>
                <w:webHidden/>
              </w:rPr>
              <w:fldChar w:fldCharType="separate"/>
            </w:r>
            <w:r w:rsidR="00E4716A">
              <w:rPr>
                <w:noProof/>
                <w:webHidden/>
              </w:rPr>
              <w:t>17</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50" w:history="1">
            <w:r w:rsidR="00E4716A" w:rsidRPr="00786095">
              <w:rPr>
                <w:rStyle w:val="Hipercze"/>
                <w:rFonts w:cs="Courier New"/>
                <w:noProof/>
              </w:rPr>
              <w:t>5.2</w:t>
            </w:r>
            <w:r w:rsidR="00E4716A">
              <w:rPr>
                <w:rFonts w:asciiTheme="minorHAnsi" w:eastAsiaTheme="minorEastAsia" w:hAnsiTheme="minorHAnsi" w:cstheme="minorBidi"/>
                <w:noProof/>
                <w:lang w:eastAsia="pl-PL"/>
              </w:rPr>
              <w:tab/>
            </w:r>
            <w:r w:rsidR="00E4716A" w:rsidRPr="00786095">
              <w:rPr>
                <w:rStyle w:val="Hipercze"/>
                <w:noProof/>
              </w:rPr>
              <w:t>RODZAJ OBIEKTU</w:t>
            </w:r>
            <w:r w:rsidR="00E4716A">
              <w:rPr>
                <w:noProof/>
                <w:webHidden/>
              </w:rPr>
              <w:tab/>
            </w:r>
            <w:r>
              <w:rPr>
                <w:noProof/>
                <w:webHidden/>
              </w:rPr>
              <w:fldChar w:fldCharType="begin"/>
            </w:r>
            <w:r w:rsidR="00E4716A">
              <w:rPr>
                <w:noProof/>
                <w:webHidden/>
              </w:rPr>
              <w:instrText xml:space="preserve"> PAGEREF _Toc123106550 \h </w:instrText>
            </w:r>
            <w:r>
              <w:rPr>
                <w:noProof/>
                <w:webHidden/>
              </w:rPr>
            </w:r>
            <w:r>
              <w:rPr>
                <w:noProof/>
                <w:webHidden/>
              </w:rPr>
              <w:fldChar w:fldCharType="separate"/>
            </w:r>
            <w:r w:rsidR="00E4716A">
              <w:rPr>
                <w:noProof/>
                <w:webHidden/>
              </w:rPr>
              <w:t>17</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51" w:history="1">
            <w:r w:rsidR="00E4716A" w:rsidRPr="00786095">
              <w:rPr>
                <w:rStyle w:val="Hipercze"/>
                <w:rFonts w:cs="Courier New"/>
                <w:noProof/>
              </w:rPr>
              <w:t>5.3</w:t>
            </w:r>
            <w:r w:rsidR="00E4716A">
              <w:rPr>
                <w:rFonts w:asciiTheme="minorHAnsi" w:eastAsiaTheme="minorEastAsia" w:hAnsiTheme="minorHAnsi" w:cstheme="minorBidi"/>
                <w:noProof/>
                <w:lang w:eastAsia="pl-PL"/>
              </w:rPr>
              <w:tab/>
            </w:r>
            <w:r w:rsidR="00E4716A" w:rsidRPr="00786095">
              <w:rPr>
                <w:rStyle w:val="Hipercze"/>
                <w:noProof/>
              </w:rPr>
              <w:t>PRZEZNACZENIE I PROGRAM UŻYTKOWY DROGI</w:t>
            </w:r>
            <w:r w:rsidR="00E4716A">
              <w:rPr>
                <w:noProof/>
                <w:webHidden/>
              </w:rPr>
              <w:tab/>
            </w:r>
            <w:r>
              <w:rPr>
                <w:noProof/>
                <w:webHidden/>
              </w:rPr>
              <w:fldChar w:fldCharType="begin"/>
            </w:r>
            <w:r w:rsidR="00E4716A">
              <w:rPr>
                <w:noProof/>
                <w:webHidden/>
              </w:rPr>
              <w:instrText xml:space="preserve"> PAGEREF _Toc123106551 \h </w:instrText>
            </w:r>
            <w:r>
              <w:rPr>
                <w:noProof/>
                <w:webHidden/>
              </w:rPr>
            </w:r>
            <w:r>
              <w:rPr>
                <w:noProof/>
                <w:webHidden/>
              </w:rPr>
              <w:fldChar w:fldCharType="separate"/>
            </w:r>
            <w:r w:rsidR="00E4716A">
              <w:rPr>
                <w:noProof/>
                <w:webHidden/>
              </w:rPr>
              <w:t>17</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52" w:history="1">
            <w:r w:rsidR="00E4716A" w:rsidRPr="00786095">
              <w:rPr>
                <w:rStyle w:val="Hipercze"/>
                <w:rFonts w:cs="Courier New"/>
                <w:noProof/>
              </w:rPr>
              <w:t>5.4</w:t>
            </w:r>
            <w:r w:rsidR="00E4716A">
              <w:rPr>
                <w:rFonts w:asciiTheme="minorHAnsi" w:eastAsiaTheme="minorEastAsia" w:hAnsiTheme="minorHAnsi" w:cstheme="minorBidi"/>
                <w:noProof/>
                <w:lang w:eastAsia="pl-PL"/>
              </w:rPr>
              <w:tab/>
            </w:r>
            <w:r w:rsidR="00E4716A" w:rsidRPr="00786095">
              <w:rPr>
                <w:rStyle w:val="Hipercze"/>
                <w:noProof/>
              </w:rPr>
              <w:t>UKŁAD PRZESTRZENNY ORAZ FORMA ARCHITEKTONICZNA</w:t>
            </w:r>
            <w:r w:rsidR="00E4716A">
              <w:rPr>
                <w:noProof/>
                <w:webHidden/>
              </w:rPr>
              <w:tab/>
            </w:r>
            <w:r>
              <w:rPr>
                <w:noProof/>
                <w:webHidden/>
              </w:rPr>
              <w:fldChar w:fldCharType="begin"/>
            </w:r>
            <w:r w:rsidR="00E4716A">
              <w:rPr>
                <w:noProof/>
                <w:webHidden/>
              </w:rPr>
              <w:instrText xml:space="preserve"> PAGEREF _Toc123106552 \h </w:instrText>
            </w:r>
            <w:r>
              <w:rPr>
                <w:noProof/>
                <w:webHidden/>
              </w:rPr>
            </w:r>
            <w:r>
              <w:rPr>
                <w:noProof/>
                <w:webHidden/>
              </w:rPr>
              <w:fldChar w:fldCharType="separate"/>
            </w:r>
            <w:r w:rsidR="00E4716A">
              <w:rPr>
                <w:noProof/>
                <w:webHidden/>
              </w:rPr>
              <w:t>17</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53" w:history="1">
            <w:r w:rsidR="00E4716A" w:rsidRPr="00786095">
              <w:rPr>
                <w:rStyle w:val="Hipercze"/>
                <w:rFonts w:cs="Courier New"/>
                <w:noProof/>
              </w:rPr>
              <w:t>5.5</w:t>
            </w:r>
            <w:r w:rsidR="00E4716A">
              <w:rPr>
                <w:rFonts w:asciiTheme="minorHAnsi" w:eastAsiaTheme="minorEastAsia" w:hAnsiTheme="minorHAnsi" w:cstheme="minorBidi"/>
                <w:noProof/>
                <w:lang w:eastAsia="pl-PL"/>
              </w:rPr>
              <w:tab/>
            </w:r>
            <w:r w:rsidR="00E4716A" w:rsidRPr="00786095">
              <w:rPr>
                <w:rStyle w:val="Hipercze"/>
                <w:noProof/>
              </w:rPr>
              <w:t>ZESTAWIENIE CHARAKTERYSTYCZNYCH ILOŚCI</w:t>
            </w:r>
            <w:r w:rsidR="00E4716A">
              <w:rPr>
                <w:noProof/>
                <w:webHidden/>
              </w:rPr>
              <w:tab/>
            </w:r>
            <w:r>
              <w:rPr>
                <w:noProof/>
                <w:webHidden/>
              </w:rPr>
              <w:fldChar w:fldCharType="begin"/>
            </w:r>
            <w:r w:rsidR="00E4716A">
              <w:rPr>
                <w:noProof/>
                <w:webHidden/>
              </w:rPr>
              <w:instrText xml:space="preserve"> PAGEREF _Toc123106553 \h </w:instrText>
            </w:r>
            <w:r>
              <w:rPr>
                <w:noProof/>
                <w:webHidden/>
              </w:rPr>
            </w:r>
            <w:r>
              <w:rPr>
                <w:noProof/>
                <w:webHidden/>
              </w:rPr>
              <w:fldChar w:fldCharType="separate"/>
            </w:r>
            <w:r w:rsidR="00E4716A">
              <w:rPr>
                <w:noProof/>
                <w:webHidden/>
              </w:rPr>
              <w:t>18</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54" w:history="1">
            <w:r w:rsidR="00E4716A" w:rsidRPr="00786095">
              <w:rPr>
                <w:rStyle w:val="Hipercze"/>
                <w:rFonts w:cs="Courier New"/>
                <w:noProof/>
              </w:rPr>
              <w:t>5.6</w:t>
            </w:r>
            <w:r w:rsidR="00E4716A">
              <w:rPr>
                <w:rFonts w:asciiTheme="minorHAnsi" w:eastAsiaTheme="minorEastAsia" w:hAnsiTheme="minorHAnsi" w:cstheme="minorBidi"/>
                <w:noProof/>
                <w:lang w:eastAsia="pl-PL"/>
              </w:rPr>
              <w:tab/>
            </w:r>
            <w:r w:rsidR="00E4716A" w:rsidRPr="00786095">
              <w:rPr>
                <w:rStyle w:val="Hipercze"/>
                <w:noProof/>
              </w:rPr>
              <w:t>GEOTECHNICZNE WARUNKI POSADOWIENIA OBIEKTÓW BUDOWLANYCH PRZEDMIOT I ZAKRES OPRACOWANIA.</w:t>
            </w:r>
            <w:r w:rsidR="00E4716A">
              <w:rPr>
                <w:noProof/>
                <w:webHidden/>
              </w:rPr>
              <w:tab/>
            </w:r>
            <w:r>
              <w:rPr>
                <w:noProof/>
                <w:webHidden/>
              </w:rPr>
              <w:fldChar w:fldCharType="begin"/>
            </w:r>
            <w:r w:rsidR="00E4716A">
              <w:rPr>
                <w:noProof/>
                <w:webHidden/>
              </w:rPr>
              <w:instrText xml:space="preserve"> PAGEREF _Toc123106554 \h </w:instrText>
            </w:r>
            <w:r>
              <w:rPr>
                <w:noProof/>
                <w:webHidden/>
              </w:rPr>
            </w:r>
            <w:r>
              <w:rPr>
                <w:noProof/>
                <w:webHidden/>
              </w:rPr>
              <w:fldChar w:fldCharType="separate"/>
            </w:r>
            <w:r w:rsidR="00E4716A">
              <w:rPr>
                <w:noProof/>
                <w:webHidden/>
              </w:rPr>
              <w:t>18</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55" w:history="1">
            <w:r w:rsidR="00E4716A" w:rsidRPr="00786095">
              <w:rPr>
                <w:rStyle w:val="Hipercze"/>
                <w:rFonts w:cs="Courier New"/>
                <w:noProof/>
              </w:rPr>
              <w:t>5.7</w:t>
            </w:r>
            <w:r w:rsidR="00E4716A">
              <w:rPr>
                <w:rFonts w:asciiTheme="minorHAnsi" w:eastAsiaTheme="minorEastAsia" w:hAnsiTheme="minorHAnsi" w:cstheme="minorBidi"/>
                <w:noProof/>
                <w:lang w:eastAsia="pl-PL"/>
              </w:rPr>
              <w:tab/>
            </w:r>
            <w:r w:rsidR="00E4716A" w:rsidRPr="00786095">
              <w:rPr>
                <w:rStyle w:val="Hipercze"/>
                <w:noProof/>
              </w:rPr>
              <w:t>PARAMETRY TECHNICZNE OBIEKTU BUDOWLANEGO</w:t>
            </w:r>
            <w:r w:rsidR="00E4716A">
              <w:rPr>
                <w:noProof/>
                <w:webHidden/>
              </w:rPr>
              <w:tab/>
            </w:r>
            <w:r>
              <w:rPr>
                <w:noProof/>
                <w:webHidden/>
              </w:rPr>
              <w:fldChar w:fldCharType="begin"/>
            </w:r>
            <w:r w:rsidR="00E4716A">
              <w:rPr>
                <w:noProof/>
                <w:webHidden/>
              </w:rPr>
              <w:instrText xml:space="preserve"> PAGEREF _Toc123106555 \h </w:instrText>
            </w:r>
            <w:r>
              <w:rPr>
                <w:noProof/>
                <w:webHidden/>
              </w:rPr>
            </w:r>
            <w:r>
              <w:rPr>
                <w:noProof/>
                <w:webHidden/>
              </w:rPr>
              <w:fldChar w:fldCharType="separate"/>
            </w:r>
            <w:r w:rsidR="00E4716A">
              <w:rPr>
                <w:noProof/>
                <w:webHidden/>
              </w:rPr>
              <w:t>18</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56" w:history="1">
            <w:r w:rsidR="00E4716A" w:rsidRPr="00786095">
              <w:rPr>
                <w:rStyle w:val="Hipercze"/>
                <w:rFonts w:cs="Courier New"/>
                <w:noProof/>
              </w:rPr>
              <w:t>5.8</w:t>
            </w:r>
            <w:r w:rsidR="00E4716A">
              <w:rPr>
                <w:rFonts w:asciiTheme="minorHAnsi" w:eastAsiaTheme="minorEastAsia" w:hAnsiTheme="minorHAnsi" w:cstheme="minorBidi"/>
                <w:noProof/>
                <w:lang w:eastAsia="pl-PL"/>
              </w:rPr>
              <w:tab/>
            </w:r>
            <w:r w:rsidR="00E4716A" w:rsidRPr="00786095">
              <w:rPr>
                <w:rStyle w:val="Hipercze"/>
                <w:noProof/>
              </w:rPr>
              <w:t>INFORMACJE O ZASADNICZYCH ELEMENTACH WYPOSAŻENIA</w:t>
            </w:r>
            <w:r w:rsidR="00E4716A">
              <w:rPr>
                <w:noProof/>
                <w:webHidden/>
              </w:rPr>
              <w:tab/>
            </w:r>
            <w:r>
              <w:rPr>
                <w:noProof/>
                <w:webHidden/>
              </w:rPr>
              <w:fldChar w:fldCharType="begin"/>
            </w:r>
            <w:r w:rsidR="00E4716A">
              <w:rPr>
                <w:noProof/>
                <w:webHidden/>
              </w:rPr>
              <w:instrText xml:space="preserve"> PAGEREF _Toc123106556 \h </w:instrText>
            </w:r>
            <w:r>
              <w:rPr>
                <w:noProof/>
                <w:webHidden/>
              </w:rPr>
            </w:r>
            <w:r>
              <w:rPr>
                <w:noProof/>
                <w:webHidden/>
              </w:rPr>
              <w:fldChar w:fldCharType="separate"/>
            </w:r>
            <w:r w:rsidR="00E4716A">
              <w:rPr>
                <w:noProof/>
                <w:webHidden/>
              </w:rPr>
              <w:t>18</w:t>
            </w:r>
            <w:r>
              <w:rPr>
                <w:noProof/>
                <w:webHidden/>
              </w:rPr>
              <w:fldChar w:fldCharType="end"/>
            </w:r>
          </w:hyperlink>
        </w:p>
        <w:p w:rsidR="00E4716A" w:rsidRDefault="006C0BDB" w:rsidP="00E4716A">
          <w:pPr>
            <w:pStyle w:val="Spistreci2"/>
            <w:rPr>
              <w:rFonts w:asciiTheme="minorHAnsi" w:eastAsiaTheme="minorEastAsia" w:hAnsiTheme="minorHAnsi" w:cstheme="minorBidi"/>
              <w:noProof/>
              <w:lang w:eastAsia="pl-PL"/>
            </w:rPr>
          </w:pPr>
          <w:hyperlink w:anchor="_Toc123106557" w:history="1">
            <w:r w:rsidR="00E4716A" w:rsidRPr="00786095">
              <w:rPr>
                <w:rStyle w:val="Hipercze"/>
                <w:rFonts w:cs="Courier New"/>
                <w:noProof/>
              </w:rPr>
              <w:t>5.9</w:t>
            </w:r>
            <w:r w:rsidR="00E4716A">
              <w:rPr>
                <w:rFonts w:asciiTheme="minorHAnsi" w:eastAsiaTheme="minorEastAsia" w:hAnsiTheme="minorHAnsi" w:cstheme="minorBidi"/>
                <w:noProof/>
                <w:lang w:eastAsia="pl-PL"/>
              </w:rPr>
              <w:tab/>
            </w:r>
            <w:r w:rsidR="00E4716A" w:rsidRPr="00786095">
              <w:rPr>
                <w:rStyle w:val="Hipercze"/>
                <w:noProof/>
              </w:rPr>
              <w:t>DANE DOTYCZĄCE WARUNKÓW OCHRONY PRZECIW POŻAROWEJ</w:t>
            </w:r>
            <w:r w:rsidR="00E4716A">
              <w:rPr>
                <w:noProof/>
                <w:webHidden/>
              </w:rPr>
              <w:tab/>
            </w:r>
            <w:r>
              <w:rPr>
                <w:noProof/>
                <w:webHidden/>
              </w:rPr>
              <w:fldChar w:fldCharType="begin"/>
            </w:r>
            <w:r w:rsidR="00E4716A">
              <w:rPr>
                <w:noProof/>
                <w:webHidden/>
              </w:rPr>
              <w:instrText xml:space="preserve"> PAGEREF _Toc123106557 \h </w:instrText>
            </w:r>
            <w:r>
              <w:rPr>
                <w:noProof/>
                <w:webHidden/>
              </w:rPr>
            </w:r>
            <w:r>
              <w:rPr>
                <w:noProof/>
                <w:webHidden/>
              </w:rPr>
              <w:fldChar w:fldCharType="separate"/>
            </w:r>
            <w:r w:rsidR="00E4716A">
              <w:rPr>
                <w:noProof/>
                <w:webHidden/>
              </w:rPr>
              <w:t>19</w:t>
            </w:r>
            <w:r>
              <w:rPr>
                <w:noProof/>
                <w:webHidden/>
              </w:rPr>
              <w:fldChar w:fldCharType="end"/>
            </w:r>
          </w:hyperlink>
        </w:p>
        <w:p w:rsidR="00E4716A" w:rsidRDefault="006C0BDB">
          <w:pPr>
            <w:pStyle w:val="Spistreci1"/>
            <w:rPr>
              <w:rFonts w:asciiTheme="minorHAnsi" w:eastAsiaTheme="minorEastAsia" w:hAnsiTheme="minorHAnsi" w:cstheme="minorBidi"/>
              <w:b w:val="0"/>
              <w:noProof/>
              <w:lang w:eastAsia="pl-PL"/>
            </w:rPr>
          </w:pPr>
          <w:hyperlink w:anchor="_Toc123106558" w:history="1">
            <w:r w:rsidR="00E4716A" w:rsidRPr="00786095">
              <w:rPr>
                <w:rStyle w:val="Hipercze"/>
                <w:rFonts w:cs="Symbol"/>
                <w:noProof/>
              </w:rPr>
              <w:t>6</w:t>
            </w:r>
            <w:r w:rsidR="00E4716A">
              <w:rPr>
                <w:rFonts w:asciiTheme="minorHAnsi" w:eastAsiaTheme="minorEastAsia" w:hAnsiTheme="minorHAnsi" w:cstheme="minorBidi"/>
                <w:b w:val="0"/>
                <w:noProof/>
                <w:lang w:eastAsia="pl-PL"/>
              </w:rPr>
              <w:tab/>
            </w:r>
            <w:r w:rsidR="00E4716A" w:rsidRPr="00786095">
              <w:rPr>
                <w:rStyle w:val="Hipercze"/>
                <w:noProof/>
              </w:rPr>
              <w:t>CZĘŚĆ RYSUNKOWa</w:t>
            </w:r>
            <w:r w:rsidR="00E4716A">
              <w:rPr>
                <w:noProof/>
                <w:webHidden/>
              </w:rPr>
              <w:tab/>
            </w:r>
            <w:r>
              <w:rPr>
                <w:noProof/>
                <w:webHidden/>
              </w:rPr>
              <w:fldChar w:fldCharType="begin"/>
            </w:r>
            <w:r w:rsidR="00E4716A">
              <w:rPr>
                <w:noProof/>
                <w:webHidden/>
              </w:rPr>
              <w:instrText xml:space="preserve"> PAGEREF _Toc123106558 \h </w:instrText>
            </w:r>
            <w:r>
              <w:rPr>
                <w:noProof/>
                <w:webHidden/>
              </w:rPr>
            </w:r>
            <w:r>
              <w:rPr>
                <w:noProof/>
                <w:webHidden/>
              </w:rPr>
              <w:fldChar w:fldCharType="separate"/>
            </w:r>
            <w:r w:rsidR="00E4716A">
              <w:rPr>
                <w:noProof/>
                <w:webHidden/>
              </w:rPr>
              <w:t>20</w:t>
            </w:r>
            <w:r>
              <w:rPr>
                <w:noProof/>
                <w:webHidden/>
              </w:rPr>
              <w:fldChar w:fldCharType="end"/>
            </w:r>
          </w:hyperlink>
        </w:p>
        <w:p w:rsidR="007927AC" w:rsidRPr="00147778" w:rsidRDefault="006C0BDB" w:rsidP="007927AC">
          <w:pPr>
            <w:spacing w:line="240" w:lineRule="auto"/>
            <w:rPr>
              <w:rFonts w:ascii="Arial Narrow" w:hAnsi="Arial Narrow"/>
            </w:rPr>
          </w:pPr>
          <w:r w:rsidRPr="00147778">
            <w:rPr>
              <w:rFonts w:ascii="Arial Narrow" w:hAnsi="Arial Narrow"/>
              <w:b/>
              <w:bCs/>
            </w:rPr>
            <w:fldChar w:fldCharType="end"/>
          </w:r>
        </w:p>
      </w:sdtContent>
    </w:sdt>
    <w:p w:rsidR="00F2647B" w:rsidRPr="00147778" w:rsidRDefault="00F2647B" w:rsidP="00D023B1">
      <w:pPr>
        <w:pStyle w:val="Nagwek1"/>
        <w:spacing w:before="0" w:line="240" w:lineRule="auto"/>
      </w:pPr>
      <w:bookmarkStart w:id="2" w:name="_Toc90128164"/>
      <w:bookmarkStart w:id="3" w:name="_Toc123106526"/>
      <w:r w:rsidRPr="00147778">
        <w:t>CZĘŚĆ FORMALNO-PRAWNA</w:t>
      </w:r>
      <w:bookmarkEnd w:id="2"/>
      <w:bookmarkEnd w:id="3"/>
    </w:p>
    <w:p w:rsidR="00936FB7" w:rsidRPr="00147778" w:rsidRDefault="00936FB7" w:rsidP="00BC7997">
      <w:pPr>
        <w:rPr>
          <w:rFonts w:ascii="Arial Narrow" w:hAnsi="Arial Narrow" w:cstheme="minorHAnsi"/>
          <w:sz w:val="24"/>
          <w:szCs w:val="24"/>
        </w:rPr>
      </w:pPr>
    </w:p>
    <w:p w:rsidR="00936FB7" w:rsidRPr="00147778" w:rsidRDefault="00936FB7" w:rsidP="00BC7997">
      <w:pPr>
        <w:rPr>
          <w:rFonts w:ascii="Arial Narrow" w:hAnsi="Arial Narrow" w:cstheme="minorHAnsi"/>
          <w:sz w:val="24"/>
          <w:szCs w:val="24"/>
        </w:rPr>
      </w:pPr>
    </w:p>
    <w:p w:rsidR="00F2647B" w:rsidRPr="00147778" w:rsidRDefault="00F2647B" w:rsidP="00D023B1">
      <w:pPr>
        <w:pStyle w:val="Nagwek2"/>
        <w:spacing w:before="0" w:line="240" w:lineRule="auto"/>
      </w:pPr>
      <w:bookmarkStart w:id="4" w:name="_Toc123106527"/>
      <w:bookmarkStart w:id="5" w:name="_Toc90128165"/>
      <w:r w:rsidRPr="00147778">
        <w:t>Oświadczenia projektanta</w:t>
      </w:r>
      <w:bookmarkEnd w:id="4"/>
      <w:bookmarkEnd w:id="5"/>
    </w:p>
    <w:p w:rsidR="007648BE" w:rsidRPr="00147778" w:rsidRDefault="007648BE" w:rsidP="00BC7997">
      <w:pPr>
        <w:rPr>
          <w:rFonts w:ascii="Arial Narrow" w:hAnsi="Arial Narrow" w:cstheme="minorHAnsi"/>
          <w:sz w:val="24"/>
          <w:szCs w:val="24"/>
        </w:rPr>
      </w:pPr>
    </w:p>
    <w:p w:rsidR="00A0647E" w:rsidRPr="00147778" w:rsidRDefault="00A0647E" w:rsidP="00BC7997">
      <w:pPr>
        <w:rPr>
          <w:rFonts w:ascii="Arial Narrow" w:hAnsi="Arial Narrow" w:cstheme="minorHAnsi"/>
          <w:sz w:val="24"/>
          <w:szCs w:val="24"/>
        </w:rPr>
      </w:pPr>
    </w:p>
    <w:p w:rsidR="00A0647E" w:rsidRPr="00147778" w:rsidRDefault="00A0647E" w:rsidP="00BC7997">
      <w:pPr>
        <w:rPr>
          <w:rFonts w:ascii="Arial Narrow" w:hAnsi="Arial Narrow" w:cstheme="minorHAnsi"/>
          <w:sz w:val="24"/>
          <w:szCs w:val="24"/>
        </w:rPr>
      </w:pPr>
    </w:p>
    <w:p w:rsidR="00A0647E" w:rsidRPr="00147778" w:rsidRDefault="00A0647E" w:rsidP="00BC7997">
      <w:pPr>
        <w:rPr>
          <w:rFonts w:ascii="Arial Narrow" w:hAnsi="Arial Narrow" w:cstheme="minorHAnsi"/>
          <w:sz w:val="24"/>
          <w:szCs w:val="24"/>
        </w:rPr>
      </w:pPr>
    </w:p>
    <w:p w:rsidR="00A0647E" w:rsidRPr="00147778" w:rsidRDefault="00A0647E" w:rsidP="00BC7997">
      <w:pPr>
        <w:rPr>
          <w:rFonts w:ascii="Arial Narrow" w:hAnsi="Arial Narrow" w:cstheme="minorHAnsi"/>
          <w:sz w:val="24"/>
          <w:szCs w:val="24"/>
        </w:rPr>
      </w:pPr>
    </w:p>
    <w:p w:rsidR="00A0647E" w:rsidRPr="00147778" w:rsidRDefault="00A0647E" w:rsidP="00BC7997">
      <w:pPr>
        <w:rPr>
          <w:rFonts w:ascii="Arial Narrow" w:hAnsi="Arial Narrow" w:cstheme="minorHAnsi"/>
          <w:sz w:val="24"/>
          <w:szCs w:val="24"/>
        </w:rPr>
      </w:pPr>
    </w:p>
    <w:p w:rsidR="007648BE" w:rsidRPr="00147778" w:rsidRDefault="007648BE" w:rsidP="00BC7997">
      <w:pPr>
        <w:rPr>
          <w:rFonts w:ascii="Arial Narrow" w:hAnsi="Arial Narrow" w:cstheme="minorHAnsi"/>
          <w:sz w:val="24"/>
          <w:szCs w:val="24"/>
        </w:rPr>
      </w:pPr>
      <w:r w:rsidRPr="00147778">
        <w:rPr>
          <w:rFonts w:ascii="Arial Narrow" w:hAnsi="Arial Narrow" w:cstheme="minorHAnsi"/>
          <w:sz w:val="24"/>
          <w:szCs w:val="24"/>
        </w:rPr>
        <w:t xml:space="preserve">Oświadczam, że opracowany </w:t>
      </w:r>
      <w:r w:rsidR="00744A1C" w:rsidRPr="00147778">
        <w:rPr>
          <w:rFonts w:ascii="Arial Narrow" w:hAnsi="Arial Narrow" w:cstheme="minorHAnsi"/>
          <w:sz w:val="24"/>
          <w:szCs w:val="24"/>
        </w:rPr>
        <w:t>P</w:t>
      </w:r>
      <w:r w:rsidRPr="00147778">
        <w:rPr>
          <w:rFonts w:ascii="Arial Narrow" w:hAnsi="Arial Narrow" w:cstheme="minorHAnsi"/>
          <w:sz w:val="24"/>
          <w:szCs w:val="24"/>
        </w:rPr>
        <w:t xml:space="preserve">rojekt </w:t>
      </w:r>
      <w:r w:rsidR="00744A1C" w:rsidRPr="00147778">
        <w:rPr>
          <w:rFonts w:ascii="Arial Narrow" w:hAnsi="Arial Narrow" w:cstheme="minorHAnsi"/>
          <w:sz w:val="24"/>
          <w:szCs w:val="24"/>
        </w:rPr>
        <w:t>Zagospodarowania Terenu</w:t>
      </w:r>
      <w:r w:rsidRPr="00147778">
        <w:rPr>
          <w:rFonts w:ascii="Arial Narrow" w:hAnsi="Arial Narrow" w:cstheme="minorHAnsi"/>
          <w:sz w:val="24"/>
          <w:szCs w:val="24"/>
        </w:rPr>
        <w:t xml:space="preserve"> pn</w:t>
      </w:r>
      <w:bookmarkStart w:id="6" w:name="_Hlk96157837"/>
      <w:r w:rsidRPr="00147778">
        <w:rPr>
          <w:rFonts w:ascii="Arial Narrow" w:hAnsi="Arial Narrow" w:cstheme="minorHAnsi"/>
          <w:sz w:val="24"/>
          <w:szCs w:val="24"/>
        </w:rPr>
        <w:t>.</w:t>
      </w:r>
      <w:bookmarkEnd w:id="6"/>
      <w:r w:rsidR="00DA3416" w:rsidRPr="00147778">
        <w:rPr>
          <w:rFonts w:ascii="Arial Narrow" w:hAnsi="Arial Narrow" w:cstheme="minorHAnsi"/>
          <w:sz w:val="24"/>
          <w:szCs w:val="24"/>
        </w:rPr>
        <w:t>„</w:t>
      </w:r>
      <w:r w:rsidR="00DA3416" w:rsidRPr="00DA3416">
        <w:rPr>
          <w:rFonts w:ascii="Arial Narrow" w:hAnsi="Arial Narrow" w:cstheme="minorHAnsi"/>
          <w:sz w:val="24"/>
          <w:szCs w:val="24"/>
        </w:rPr>
        <w:t>Przebudowa drogi gminnej na działce numer 321/2 w miejscowości Bobrownickie Pole, obręb Bobrownickie Pole, gmina Bobrowniki.</w:t>
      </w:r>
      <w:r w:rsidR="00DA3416" w:rsidRPr="00147778">
        <w:rPr>
          <w:rFonts w:ascii="Arial Narrow" w:hAnsi="Arial Narrow" w:cstheme="minorHAnsi"/>
          <w:sz w:val="24"/>
          <w:szCs w:val="24"/>
        </w:rPr>
        <w:t>”</w:t>
      </w:r>
      <w:r w:rsidRPr="00147778">
        <w:rPr>
          <w:rFonts w:ascii="Arial Narrow" w:hAnsi="Arial Narrow" w:cstheme="minorHAnsi"/>
          <w:sz w:val="24"/>
          <w:szCs w:val="24"/>
        </w:rPr>
        <w:t xml:space="preserve">jest sporządzony zgodnie </w:t>
      </w:r>
      <w:r w:rsidR="00E40D70" w:rsidRPr="00147778">
        <w:rPr>
          <w:rFonts w:ascii="Arial Narrow" w:hAnsi="Arial Narrow" w:cstheme="minorHAnsi"/>
          <w:sz w:val="24"/>
          <w:szCs w:val="24"/>
        </w:rPr>
        <w:t>z obowiązującymi</w:t>
      </w:r>
      <w:r w:rsidRPr="00147778">
        <w:rPr>
          <w:rFonts w:ascii="Arial Narrow" w:hAnsi="Arial Narrow" w:cstheme="minorHAnsi"/>
          <w:sz w:val="24"/>
          <w:szCs w:val="24"/>
        </w:rPr>
        <w:t xml:space="preserve"> przepisami oraz zasadami w</w:t>
      </w:r>
      <w:r w:rsidR="009243A6" w:rsidRPr="00147778">
        <w:rPr>
          <w:rFonts w:ascii="Arial Narrow" w:hAnsi="Arial Narrow" w:cstheme="minorHAnsi"/>
          <w:sz w:val="24"/>
          <w:szCs w:val="24"/>
        </w:rPr>
        <w:t>iedzy technicznej i kompletny</w:t>
      </w:r>
      <w:r w:rsidR="00D92D47" w:rsidRPr="00147778">
        <w:rPr>
          <w:rFonts w:ascii="Arial Narrow" w:hAnsi="Arial Narrow" w:cstheme="minorHAnsi"/>
          <w:sz w:val="24"/>
          <w:szCs w:val="24"/>
        </w:rPr>
        <w:t>.</w:t>
      </w:r>
    </w:p>
    <w:p w:rsidR="007648BE" w:rsidRPr="00147778" w:rsidRDefault="007648BE" w:rsidP="00BC7997">
      <w:pPr>
        <w:rPr>
          <w:rFonts w:ascii="Arial Narrow" w:hAnsi="Arial Narrow" w:cstheme="minorHAnsi"/>
          <w:sz w:val="24"/>
          <w:szCs w:val="24"/>
        </w:rPr>
      </w:pPr>
    </w:p>
    <w:p w:rsidR="00D92D47" w:rsidRPr="00147778" w:rsidRDefault="00D92D47" w:rsidP="00BC7997">
      <w:pPr>
        <w:rPr>
          <w:rFonts w:ascii="Arial Narrow" w:hAnsi="Arial Narrow" w:cstheme="minorHAnsi"/>
          <w:sz w:val="24"/>
          <w:szCs w:val="24"/>
        </w:rPr>
      </w:pPr>
      <w:r w:rsidRPr="00147778">
        <w:rPr>
          <w:rFonts w:ascii="Arial Narrow" w:hAnsi="Arial Narrow" w:cstheme="minorHAnsi"/>
          <w:sz w:val="24"/>
          <w:szCs w:val="24"/>
        </w:rPr>
        <w:t xml:space="preserve">Projektant: </w:t>
      </w:r>
      <w:r w:rsidRPr="00147778">
        <w:rPr>
          <w:rFonts w:ascii="Arial Narrow" w:hAnsi="Arial Narrow" w:cstheme="minorHAnsi"/>
          <w:sz w:val="24"/>
          <w:szCs w:val="24"/>
        </w:rPr>
        <w:tab/>
        <w:t>mgr inż. Piotr Przybylski</w:t>
      </w:r>
    </w:p>
    <w:p w:rsidR="00D92D47" w:rsidRPr="00147778" w:rsidRDefault="00D92D47" w:rsidP="00BC7997">
      <w:pPr>
        <w:rPr>
          <w:rFonts w:ascii="Arial Narrow" w:hAnsi="Arial Narrow" w:cstheme="minorHAnsi"/>
          <w:sz w:val="24"/>
          <w:szCs w:val="24"/>
        </w:rPr>
      </w:pPr>
      <w:r w:rsidRPr="00147778">
        <w:rPr>
          <w:rFonts w:ascii="Arial Narrow" w:hAnsi="Arial Narrow" w:cstheme="minorHAnsi"/>
          <w:sz w:val="24"/>
          <w:szCs w:val="24"/>
        </w:rPr>
        <w:tab/>
      </w:r>
      <w:r w:rsidRPr="00147778">
        <w:rPr>
          <w:rFonts w:ascii="Arial Narrow" w:hAnsi="Arial Narrow" w:cstheme="minorHAnsi"/>
          <w:sz w:val="24"/>
          <w:szCs w:val="24"/>
        </w:rPr>
        <w:tab/>
        <w:t>upr. nr KUP/0064/POOD/04</w:t>
      </w:r>
    </w:p>
    <w:p w:rsidR="00A0647E" w:rsidRPr="00147778" w:rsidRDefault="00A0647E" w:rsidP="00BC7997">
      <w:pPr>
        <w:rPr>
          <w:rFonts w:ascii="Arial Narrow" w:hAnsi="Arial Narrow" w:cstheme="minorHAnsi"/>
          <w:sz w:val="24"/>
          <w:szCs w:val="24"/>
        </w:rPr>
      </w:pPr>
    </w:p>
    <w:p w:rsidR="00D92D47" w:rsidRPr="00147778" w:rsidRDefault="00ED184D" w:rsidP="00BC7997">
      <w:pPr>
        <w:rPr>
          <w:rFonts w:ascii="Arial Narrow" w:hAnsi="Arial Narrow" w:cstheme="minorHAnsi"/>
          <w:sz w:val="24"/>
          <w:szCs w:val="24"/>
        </w:rPr>
      </w:pPr>
      <w:r w:rsidRPr="00147778">
        <w:rPr>
          <w:rFonts w:ascii="Arial Narrow" w:hAnsi="Arial Narrow" w:cstheme="minorHAnsi"/>
          <w:sz w:val="24"/>
          <w:szCs w:val="24"/>
        </w:rPr>
        <w:t xml:space="preserve">Podstawa prawna: art.34 ust.3d pkt. 3 Ustawy z dn.07.07.1994. Prawo </w:t>
      </w:r>
      <w:r w:rsidR="001335A6" w:rsidRPr="00147778">
        <w:rPr>
          <w:rFonts w:ascii="Arial Narrow" w:hAnsi="Arial Narrow" w:cstheme="minorHAnsi"/>
          <w:sz w:val="24"/>
          <w:szCs w:val="24"/>
        </w:rPr>
        <w:t>B</w:t>
      </w:r>
      <w:r w:rsidRPr="00147778">
        <w:rPr>
          <w:rFonts w:ascii="Arial Narrow" w:hAnsi="Arial Narrow" w:cstheme="minorHAnsi"/>
          <w:sz w:val="24"/>
          <w:szCs w:val="24"/>
        </w:rPr>
        <w:t>udowlane (</w:t>
      </w:r>
      <w:r w:rsidR="001335A6" w:rsidRPr="00147778">
        <w:rPr>
          <w:rFonts w:ascii="Arial Narrow" w:hAnsi="Arial Narrow" w:cstheme="minorHAnsi"/>
          <w:sz w:val="24"/>
          <w:szCs w:val="24"/>
        </w:rPr>
        <w:t> </w:t>
      </w:r>
      <w:r w:rsidRPr="00147778">
        <w:rPr>
          <w:rFonts w:ascii="Arial Narrow" w:hAnsi="Arial Narrow" w:cstheme="minorHAnsi"/>
          <w:sz w:val="24"/>
          <w:szCs w:val="24"/>
        </w:rPr>
        <w:t>Dz.U.202</w:t>
      </w:r>
      <w:r w:rsidR="00312077" w:rsidRPr="00147778">
        <w:rPr>
          <w:rFonts w:ascii="Arial Narrow" w:hAnsi="Arial Narrow" w:cstheme="minorHAnsi"/>
          <w:sz w:val="24"/>
          <w:szCs w:val="24"/>
        </w:rPr>
        <w:t>1</w:t>
      </w:r>
      <w:r w:rsidRPr="00147778">
        <w:rPr>
          <w:rFonts w:ascii="Arial Narrow" w:hAnsi="Arial Narrow" w:cstheme="minorHAnsi"/>
          <w:sz w:val="24"/>
          <w:szCs w:val="24"/>
        </w:rPr>
        <w:t xml:space="preserve"> r., poz. </w:t>
      </w:r>
      <w:r w:rsidR="00312077" w:rsidRPr="00147778">
        <w:rPr>
          <w:rFonts w:ascii="Arial Narrow" w:hAnsi="Arial Narrow" w:cstheme="minorHAnsi"/>
          <w:sz w:val="24"/>
          <w:szCs w:val="24"/>
        </w:rPr>
        <w:t>2351</w:t>
      </w:r>
      <w:r w:rsidRPr="00147778">
        <w:rPr>
          <w:rFonts w:ascii="Arial Narrow" w:hAnsi="Arial Narrow" w:cstheme="minorHAnsi"/>
          <w:sz w:val="24"/>
          <w:szCs w:val="24"/>
        </w:rPr>
        <w:t xml:space="preserve"> z późn. zm.)</w:t>
      </w:r>
    </w:p>
    <w:p w:rsidR="00D92D47" w:rsidRPr="00147778" w:rsidRDefault="00D92D47" w:rsidP="00BC7997">
      <w:pPr>
        <w:rPr>
          <w:rFonts w:ascii="Arial Narrow" w:hAnsi="Arial Narrow" w:cstheme="minorHAnsi"/>
          <w:sz w:val="24"/>
          <w:szCs w:val="24"/>
        </w:rPr>
      </w:pPr>
    </w:p>
    <w:p w:rsidR="00D92D47" w:rsidRPr="00147778" w:rsidRDefault="00D960B4" w:rsidP="00BC7997">
      <w:pPr>
        <w:rPr>
          <w:rFonts w:ascii="Arial Narrow" w:hAnsi="Arial Narrow" w:cstheme="minorHAnsi"/>
          <w:sz w:val="24"/>
          <w:szCs w:val="24"/>
        </w:rPr>
      </w:pPr>
      <w:r>
        <w:rPr>
          <w:rFonts w:ascii="Arial Narrow" w:hAnsi="Arial Narrow" w:cstheme="minorHAnsi"/>
          <w:sz w:val="24"/>
          <w:szCs w:val="24"/>
        </w:rPr>
        <w:t>Styczeń 2023r</w:t>
      </w:r>
    </w:p>
    <w:p w:rsidR="00F00C8F" w:rsidRPr="00147778" w:rsidRDefault="00F00C8F" w:rsidP="00BC7997">
      <w:pPr>
        <w:rPr>
          <w:rFonts w:ascii="Arial Narrow" w:hAnsi="Arial Narrow" w:cstheme="minorHAnsi"/>
          <w:sz w:val="24"/>
          <w:szCs w:val="24"/>
        </w:rPr>
      </w:pPr>
      <w:r w:rsidRPr="00147778">
        <w:rPr>
          <w:rFonts w:ascii="Arial Narrow" w:hAnsi="Arial Narrow" w:cstheme="minorHAnsi"/>
          <w:sz w:val="24"/>
          <w:szCs w:val="24"/>
        </w:rPr>
        <w:br w:type="page"/>
      </w:r>
    </w:p>
    <w:p w:rsidR="00F2647B" w:rsidRPr="00147778" w:rsidRDefault="00B87959" w:rsidP="00D023B1">
      <w:pPr>
        <w:pStyle w:val="Nagwek2"/>
        <w:spacing w:before="0" w:line="240" w:lineRule="auto"/>
      </w:pPr>
      <w:bookmarkStart w:id="7" w:name="_Toc90128166"/>
      <w:bookmarkStart w:id="8" w:name="_Toc123106528"/>
      <w:r w:rsidRPr="00147778">
        <w:t>Uprawnienia</w:t>
      </w:r>
      <w:bookmarkEnd w:id="7"/>
      <w:bookmarkEnd w:id="8"/>
    </w:p>
    <w:p w:rsidR="009435DA" w:rsidRPr="00147778" w:rsidRDefault="009435DA" w:rsidP="00D023B1">
      <w:pPr>
        <w:pStyle w:val="Nagwek30"/>
        <w:widowControl/>
        <w:spacing w:before="0"/>
        <w:jc w:val="both"/>
        <w:rPr>
          <w:rFonts w:ascii="Arial Narrow" w:hAnsi="Arial Narrow" w:cs="Arial"/>
          <w:color w:val="auto"/>
          <w:sz w:val="40"/>
          <w:szCs w:val="40"/>
        </w:rPr>
      </w:pPr>
    </w:p>
    <w:p w:rsidR="009435DA" w:rsidRPr="00147778" w:rsidRDefault="009435DA" w:rsidP="00BC7997">
      <w:pPr>
        <w:rPr>
          <w:rFonts w:ascii="Arial Narrow" w:hAnsi="Arial Narrow" w:cstheme="minorHAnsi"/>
          <w:sz w:val="24"/>
          <w:szCs w:val="24"/>
          <w:u w:val="single"/>
        </w:rPr>
      </w:pPr>
      <w:r w:rsidRPr="00147778">
        <w:rPr>
          <w:rFonts w:ascii="Arial Narrow" w:hAnsi="Arial Narrow" w:cstheme="minorHAnsi"/>
          <w:noProof/>
          <w:sz w:val="24"/>
          <w:szCs w:val="24"/>
          <w:lang w:eastAsia="pl-PL"/>
        </w:rPr>
        <w:drawing>
          <wp:inline distT="0" distB="0" distL="0" distR="0">
            <wp:extent cx="5762625" cy="7448550"/>
            <wp:effectExtent l="19050" t="0" r="952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9" t="-6" r="-9" b="-6"/>
                    <a:stretch>
                      <a:fillRect/>
                    </a:stretch>
                  </pic:blipFill>
                  <pic:spPr bwMode="auto">
                    <a:xfrm>
                      <a:off x="0" y="0"/>
                      <a:ext cx="5762625" cy="7448550"/>
                    </a:xfrm>
                    <a:prstGeom prst="rect">
                      <a:avLst/>
                    </a:prstGeom>
                    <a:solidFill>
                      <a:srgbClr val="FFFFFF"/>
                    </a:solidFill>
                    <a:ln w="9525">
                      <a:noFill/>
                      <a:miter lim="800000"/>
                      <a:headEnd/>
                      <a:tailEnd/>
                    </a:ln>
                  </pic:spPr>
                </pic:pic>
              </a:graphicData>
            </a:graphic>
          </wp:inline>
        </w:drawing>
      </w:r>
    </w:p>
    <w:p w:rsidR="009435DA" w:rsidRPr="00147778" w:rsidRDefault="009435DA" w:rsidP="00BC7997">
      <w:pPr>
        <w:rPr>
          <w:rFonts w:ascii="Arial Narrow" w:hAnsi="Arial Narrow" w:cstheme="minorHAnsi"/>
          <w:sz w:val="24"/>
          <w:szCs w:val="24"/>
        </w:rPr>
      </w:pPr>
    </w:p>
    <w:p w:rsidR="009435DA" w:rsidRPr="00147778" w:rsidRDefault="009435DA" w:rsidP="00BC7997">
      <w:pPr>
        <w:rPr>
          <w:rFonts w:ascii="Arial Narrow" w:hAnsi="Arial Narrow" w:cstheme="minorHAnsi"/>
          <w:sz w:val="24"/>
          <w:szCs w:val="24"/>
        </w:rPr>
      </w:pPr>
    </w:p>
    <w:p w:rsidR="009435DA" w:rsidRPr="00147778" w:rsidRDefault="009435DA" w:rsidP="00BC7997">
      <w:pPr>
        <w:rPr>
          <w:rFonts w:ascii="Arial Narrow" w:hAnsi="Arial Narrow" w:cstheme="minorHAnsi"/>
          <w:sz w:val="24"/>
          <w:szCs w:val="24"/>
        </w:rPr>
      </w:pPr>
      <w:r w:rsidRPr="00147778">
        <w:rPr>
          <w:rFonts w:ascii="Arial Narrow" w:hAnsi="Arial Narrow" w:cstheme="minorHAnsi"/>
          <w:noProof/>
          <w:sz w:val="24"/>
          <w:szCs w:val="24"/>
          <w:lang w:eastAsia="pl-PL"/>
        </w:rPr>
        <w:drawing>
          <wp:inline distT="0" distB="0" distL="0" distR="0">
            <wp:extent cx="5762625" cy="8162925"/>
            <wp:effectExtent l="19050" t="0" r="9525"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9" t="-6" r="-9" b="-6"/>
                    <a:stretch>
                      <a:fillRect/>
                    </a:stretch>
                  </pic:blipFill>
                  <pic:spPr bwMode="auto">
                    <a:xfrm>
                      <a:off x="0" y="0"/>
                      <a:ext cx="5762625" cy="8162925"/>
                    </a:xfrm>
                    <a:prstGeom prst="rect">
                      <a:avLst/>
                    </a:prstGeom>
                    <a:solidFill>
                      <a:srgbClr val="FFFFFF"/>
                    </a:solidFill>
                    <a:ln w="9525">
                      <a:noFill/>
                      <a:miter lim="800000"/>
                      <a:headEnd/>
                      <a:tailEnd/>
                    </a:ln>
                  </pic:spPr>
                </pic:pic>
              </a:graphicData>
            </a:graphic>
          </wp:inline>
        </w:drawing>
      </w:r>
    </w:p>
    <w:p w:rsidR="009435DA" w:rsidRPr="00147778" w:rsidRDefault="009435DA" w:rsidP="00BC7997">
      <w:pPr>
        <w:rPr>
          <w:rFonts w:ascii="Arial Narrow" w:hAnsi="Arial Narrow" w:cstheme="minorHAnsi"/>
          <w:sz w:val="24"/>
          <w:szCs w:val="24"/>
        </w:rPr>
      </w:pPr>
    </w:p>
    <w:p w:rsidR="009D5FBF" w:rsidRPr="00147778" w:rsidRDefault="009D5FBF" w:rsidP="00BC7997">
      <w:pPr>
        <w:rPr>
          <w:rFonts w:ascii="Arial Narrow" w:hAnsi="Arial Narrow" w:cstheme="minorHAnsi"/>
          <w:sz w:val="24"/>
          <w:szCs w:val="24"/>
        </w:rPr>
      </w:pPr>
    </w:p>
    <w:p w:rsidR="009435DA" w:rsidRPr="00147778" w:rsidRDefault="009D5FBF" w:rsidP="00F375ED">
      <w:pPr>
        <w:rPr>
          <w:rFonts w:ascii="Arial Narrow" w:hAnsi="Arial Narrow"/>
        </w:rPr>
      </w:pPr>
      <w:r w:rsidRPr="00147778">
        <w:rPr>
          <w:rFonts w:ascii="Arial Narrow" w:hAnsi="Arial Narrow" w:cstheme="minorHAnsi"/>
          <w:sz w:val="24"/>
          <w:szCs w:val="24"/>
        </w:rPr>
        <w:br w:type="page"/>
      </w:r>
      <w:bookmarkStart w:id="9" w:name="_Toc90128167"/>
      <w:r w:rsidR="00B87959" w:rsidRPr="00147778">
        <w:rPr>
          <w:rFonts w:ascii="Arial Narrow" w:hAnsi="Arial Narrow"/>
        </w:rPr>
        <w:t xml:space="preserve">Zaświadczenia z </w:t>
      </w:r>
      <w:r w:rsidR="009435DA" w:rsidRPr="00147778">
        <w:rPr>
          <w:rFonts w:ascii="Arial Narrow" w:hAnsi="Arial Narrow"/>
        </w:rPr>
        <w:t>PIIB</w:t>
      </w:r>
      <w:bookmarkEnd w:id="9"/>
    </w:p>
    <w:p w:rsidR="009D5FBF" w:rsidRPr="00147778" w:rsidRDefault="00B60316" w:rsidP="00BC7997">
      <w:pPr>
        <w:rPr>
          <w:rFonts w:ascii="Arial Narrow" w:hAnsi="Arial Narrow" w:cstheme="minorHAnsi"/>
          <w:sz w:val="24"/>
          <w:szCs w:val="24"/>
        </w:rPr>
      </w:pPr>
      <w:r>
        <w:rPr>
          <w:rFonts w:ascii="Arial Narrow" w:hAnsi="Arial Narrow" w:cstheme="minorHAnsi"/>
          <w:noProof/>
          <w:sz w:val="24"/>
          <w:szCs w:val="24"/>
          <w:lang w:eastAsia="pl-PL"/>
        </w:rPr>
        <w:drawing>
          <wp:inline distT="0" distB="0" distL="0" distR="0">
            <wp:extent cx="5917852" cy="83743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19840" cy="8377193"/>
                    </a:xfrm>
                    <a:prstGeom prst="rect">
                      <a:avLst/>
                    </a:prstGeom>
                  </pic:spPr>
                </pic:pic>
              </a:graphicData>
            </a:graphic>
          </wp:inline>
        </w:drawing>
      </w:r>
    </w:p>
    <w:p w:rsidR="009D5FBF" w:rsidRPr="00147778" w:rsidRDefault="009D5FBF" w:rsidP="00BC7997">
      <w:pPr>
        <w:rPr>
          <w:rFonts w:ascii="Arial Narrow" w:hAnsi="Arial Narrow" w:cstheme="minorHAnsi"/>
          <w:sz w:val="24"/>
          <w:szCs w:val="24"/>
        </w:rPr>
      </w:pPr>
    </w:p>
    <w:p w:rsidR="00F00C8F" w:rsidRPr="00147778" w:rsidRDefault="00ED184D" w:rsidP="007927AC">
      <w:pPr>
        <w:pStyle w:val="Nagwek1"/>
        <w:spacing w:before="0" w:line="240" w:lineRule="auto"/>
      </w:pPr>
      <w:bookmarkStart w:id="10" w:name="_Toc90128168"/>
      <w:bookmarkStart w:id="11" w:name="_Toc123106529"/>
      <w:r w:rsidRPr="00147778">
        <w:t>OPIS TECHNICZNY DO PROJEKTU ZAGOSPODAROWANIA TERENU</w:t>
      </w:r>
      <w:bookmarkEnd w:id="10"/>
      <w:bookmarkEnd w:id="11"/>
    </w:p>
    <w:p w:rsidR="00F2647B" w:rsidRPr="00147778" w:rsidRDefault="00DA3416" w:rsidP="007927AC">
      <w:pPr>
        <w:spacing w:line="240" w:lineRule="auto"/>
        <w:ind w:firstLine="0"/>
        <w:rPr>
          <w:rFonts w:ascii="Arial Narrow" w:hAnsi="Arial Narrow" w:cstheme="minorHAnsi"/>
          <w:sz w:val="24"/>
          <w:szCs w:val="24"/>
        </w:rPr>
      </w:pPr>
      <w:bookmarkStart w:id="12" w:name="_Hlk94798159"/>
      <w:r>
        <w:rPr>
          <w:rFonts w:ascii="Arial Narrow" w:hAnsi="Arial Narrow" w:cstheme="minorHAnsi"/>
          <w:sz w:val="24"/>
          <w:szCs w:val="24"/>
        </w:rPr>
        <w:t>„Przebudowa drogi gminnej na działce numer 321/2 w miejscowości Bobrownickie Pole, obręb Bobrownickie Pole, gmina Bobrowniki.”</w:t>
      </w:r>
      <w:bookmarkEnd w:id="12"/>
    </w:p>
    <w:p w:rsidR="00527131" w:rsidRPr="00147778" w:rsidRDefault="00527131" w:rsidP="007927AC">
      <w:pPr>
        <w:pStyle w:val="Nagwek2"/>
        <w:spacing w:before="0" w:line="240" w:lineRule="auto"/>
      </w:pPr>
      <w:bookmarkStart w:id="13" w:name="_Toc90128169"/>
      <w:bookmarkStart w:id="14" w:name="_Toc123106530"/>
      <w:r w:rsidRPr="00147778">
        <w:t>PODSTAWA OPRACOWANIA</w:t>
      </w:r>
      <w:bookmarkEnd w:id="13"/>
      <w:bookmarkEnd w:id="14"/>
    </w:p>
    <w:p w:rsidR="00A34581" w:rsidRPr="00147778" w:rsidRDefault="00A34581" w:rsidP="007927AC">
      <w:pPr>
        <w:pStyle w:val="Akapitzlist"/>
        <w:numPr>
          <w:ilvl w:val="0"/>
          <w:numId w:val="7"/>
        </w:numPr>
        <w:spacing w:line="240" w:lineRule="auto"/>
        <w:ind w:left="1139" w:hanging="357"/>
        <w:rPr>
          <w:rFonts w:ascii="Arial Narrow" w:hAnsi="Arial Narrow" w:cstheme="minorHAnsi"/>
          <w:sz w:val="24"/>
          <w:szCs w:val="24"/>
        </w:rPr>
      </w:pPr>
      <w:bookmarkStart w:id="15" w:name="_Toc90128170"/>
      <w:r w:rsidRPr="00147778">
        <w:rPr>
          <w:rFonts w:ascii="Arial Narrow" w:hAnsi="Arial Narrow" w:cstheme="minorHAnsi"/>
          <w:sz w:val="24"/>
          <w:szCs w:val="24"/>
        </w:rPr>
        <w:t>Zlecenie Zamawiającego;</w:t>
      </w:r>
    </w:p>
    <w:p w:rsidR="00A34581" w:rsidRPr="00147778" w:rsidRDefault="00A34581" w:rsidP="007927AC">
      <w:pPr>
        <w:pStyle w:val="Akapitzlist"/>
        <w:numPr>
          <w:ilvl w:val="0"/>
          <w:numId w:val="7"/>
        </w:numPr>
        <w:spacing w:line="240" w:lineRule="auto"/>
        <w:ind w:left="1139" w:hanging="357"/>
        <w:rPr>
          <w:rFonts w:ascii="Arial Narrow" w:hAnsi="Arial Narrow" w:cstheme="minorHAnsi"/>
          <w:sz w:val="24"/>
          <w:szCs w:val="24"/>
        </w:rPr>
      </w:pPr>
      <w:r w:rsidRPr="00147778">
        <w:rPr>
          <w:rFonts w:ascii="Arial Narrow" w:hAnsi="Arial Narrow" w:cstheme="minorHAnsi"/>
          <w:sz w:val="24"/>
          <w:szCs w:val="24"/>
        </w:rPr>
        <w:t>Mapa do celów projektowych w skali 1: 500;</w:t>
      </w:r>
    </w:p>
    <w:p w:rsidR="00A34581" w:rsidRPr="00147778" w:rsidRDefault="00A34581" w:rsidP="007927AC">
      <w:pPr>
        <w:pStyle w:val="Akapitzlist"/>
        <w:numPr>
          <w:ilvl w:val="0"/>
          <w:numId w:val="7"/>
        </w:numPr>
        <w:spacing w:line="240" w:lineRule="auto"/>
        <w:ind w:left="1139" w:hanging="357"/>
        <w:rPr>
          <w:rFonts w:ascii="Arial Narrow" w:hAnsi="Arial Narrow" w:cstheme="minorHAnsi"/>
          <w:sz w:val="24"/>
          <w:szCs w:val="24"/>
        </w:rPr>
      </w:pPr>
      <w:r w:rsidRPr="00147778">
        <w:rPr>
          <w:rFonts w:ascii="Arial Narrow" w:hAnsi="Arial Narrow" w:cstheme="minorHAnsi"/>
          <w:sz w:val="24"/>
          <w:szCs w:val="24"/>
        </w:rPr>
        <w:t>Pomiary uzupełniające sytuacyjno-wysokościowe wykonane przez geodetę;</w:t>
      </w:r>
    </w:p>
    <w:p w:rsidR="00A34581" w:rsidRPr="00147778" w:rsidRDefault="00A34581" w:rsidP="007927AC">
      <w:pPr>
        <w:pStyle w:val="Akapitzlist"/>
        <w:numPr>
          <w:ilvl w:val="0"/>
          <w:numId w:val="7"/>
        </w:numPr>
        <w:spacing w:line="240" w:lineRule="auto"/>
        <w:ind w:left="1139" w:hanging="357"/>
        <w:rPr>
          <w:rFonts w:ascii="Arial Narrow" w:hAnsi="Arial Narrow" w:cstheme="minorHAnsi"/>
          <w:spacing w:val="-13"/>
          <w:sz w:val="24"/>
          <w:szCs w:val="24"/>
        </w:rPr>
      </w:pPr>
      <w:r w:rsidRPr="00147778">
        <w:rPr>
          <w:rFonts w:ascii="Arial Narrow" w:hAnsi="Arial Narrow" w:cstheme="minorHAnsi"/>
          <w:sz w:val="24"/>
          <w:szCs w:val="24"/>
        </w:rPr>
        <w:t>Rozpoznanie trasy projektowanego odcinka przez projektanta</w:t>
      </w:r>
      <w:r w:rsidRPr="00147778">
        <w:rPr>
          <w:rFonts w:ascii="Arial Narrow" w:hAnsi="Arial Narrow" w:cstheme="minorHAnsi"/>
          <w:spacing w:val="-2"/>
          <w:sz w:val="24"/>
          <w:szCs w:val="24"/>
        </w:rPr>
        <w:t xml:space="preserve"> w terenie;</w:t>
      </w:r>
    </w:p>
    <w:p w:rsidR="00A34581" w:rsidRPr="00147778" w:rsidRDefault="00DA3416" w:rsidP="00DA3416">
      <w:pPr>
        <w:pStyle w:val="Akapitzlist"/>
        <w:spacing w:line="240" w:lineRule="auto"/>
        <w:ind w:left="1139" w:firstLine="0"/>
        <w:rPr>
          <w:rFonts w:ascii="Arial Narrow" w:hAnsi="Arial Narrow" w:cstheme="minorHAnsi"/>
          <w:spacing w:val="-13"/>
          <w:sz w:val="24"/>
          <w:szCs w:val="24"/>
        </w:rPr>
      </w:pPr>
      <w:r>
        <w:rPr>
          <w:rFonts w:ascii="Arial Narrow" w:hAnsi="Arial Narrow" w:cstheme="minorHAnsi"/>
          <w:sz w:val="24"/>
          <w:szCs w:val="24"/>
        </w:rPr>
        <w:t>Rozporządzenie Ministra Infrastruktury z dnia 24 czerwca 2022 r. w sprawie przepisów techniczno-budowlanych dotyczących dróg publicznych (Dz.U. 2022 poz. 1518)</w:t>
      </w:r>
    </w:p>
    <w:p w:rsidR="00527131" w:rsidRPr="00147778" w:rsidRDefault="00527131" w:rsidP="007927AC">
      <w:pPr>
        <w:pStyle w:val="Nagwek2"/>
        <w:spacing w:before="0" w:line="240" w:lineRule="auto"/>
      </w:pPr>
      <w:bookmarkStart w:id="16" w:name="_Toc123106531"/>
      <w:r w:rsidRPr="00147778">
        <w:t>PRZEDMIOT ZAMIERZENIA BUDOWLANEGO</w:t>
      </w:r>
      <w:bookmarkEnd w:id="15"/>
      <w:bookmarkEnd w:id="16"/>
    </w:p>
    <w:p w:rsidR="00A34581" w:rsidRPr="00147778" w:rsidRDefault="00A3458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Przedmiotem opracowania jest projekt zagospodarowania dla </w:t>
      </w:r>
      <w:r w:rsidR="00235AD2" w:rsidRPr="00147778">
        <w:rPr>
          <w:rFonts w:ascii="Arial Narrow" w:hAnsi="Arial Narrow" w:cstheme="minorHAnsi"/>
          <w:sz w:val="24"/>
          <w:szCs w:val="24"/>
        </w:rPr>
        <w:t xml:space="preserve">drogi gminnej </w:t>
      </w:r>
      <w:r w:rsidR="00202787" w:rsidRPr="00147778">
        <w:rPr>
          <w:rFonts w:ascii="Arial Narrow" w:hAnsi="Arial Narrow" w:cstheme="minorHAnsi"/>
          <w:sz w:val="24"/>
          <w:szCs w:val="24"/>
        </w:rPr>
        <w:t>w miejscowości Bobrownickie Pole, obejmująca dzi</w:t>
      </w:r>
      <w:r w:rsidR="00835F0B" w:rsidRPr="00147778">
        <w:rPr>
          <w:rFonts w:ascii="Arial Narrow" w:hAnsi="Arial Narrow" w:cstheme="minorHAnsi"/>
          <w:sz w:val="24"/>
          <w:szCs w:val="24"/>
        </w:rPr>
        <w:t>ałk</w:t>
      </w:r>
      <w:r w:rsidR="00E73E1F">
        <w:rPr>
          <w:rFonts w:ascii="Arial Narrow" w:hAnsi="Arial Narrow" w:cstheme="minorHAnsi"/>
          <w:sz w:val="24"/>
          <w:szCs w:val="24"/>
        </w:rPr>
        <w:t>i</w:t>
      </w:r>
      <w:r w:rsidR="00835F0B" w:rsidRPr="00147778">
        <w:rPr>
          <w:rFonts w:ascii="Arial Narrow" w:hAnsi="Arial Narrow" w:cstheme="minorHAnsi"/>
          <w:sz w:val="24"/>
          <w:szCs w:val="24"/>
        </w:rPr>
        <w:t xml:space="preserve"> o </w:t>
      </w:r>
      <w:r w:rsidR="00AC6DFC" w:rsidRPr="00147778">
        <w:rPr>
          <w:rFonts w:ascii="Arial Narrow" w:hAnsi="Arial Narrow" w:cstheme="minorHAnsi"/>
          <w:sz w:val="24"/>
          <w:szCs w:val="24"/>
        </w:rPr>
        <w:t>numerze</w:t>
      </w:r>
      <w:r w:rsidR="00B41328">
        <w:rPr>
          <w:rFonts w:ascii="Arial Narrow" w:hAnsi="Arial Narrow" w:cstheme="minorHAnsi"/>
          <w:sz w:val="24"/>
          <w:szCs w:val="24"/>
        </w:rPr>
        <w:t xml:space="preserve"> </w:t>
      </w:r>
      <w:r w:rsidR="00DA3416">
        <w:rPr>
          <w:rFonts w:ascii="Arial Narrow" w:hAnsi="Arial Narrow" w:cstheme="minorHAnsi"/>
          <w:sz w:val="24"/>
          <w:szCs w:val="24"/>
        </w:rPr>
        <w:t>321/2</w:t>
      </w:r>
      <w:r w:rsidR="00E73E1F">
        <w:rPr>
          <w:rFonts w:ascii="Arial Narrow" w:hAnsi="Arial Narrow" w:cstheme="minorHAnsi"/>
          <w:sz w:val="24"/>
          <w:szCs w:val="24"/>
        </w:rPr>
        <w:t>, 110/2</w:t>
      </w:r>
      <w:r w:rsidR="00202787" w:rsidRPr="00147778">
        <w:rPr>
          <w:rFonts w:ascii="Arial Narrow" w:hAnsi="Arial Narrow" w:cstheme="minorHAnsi"/>
          <w:sz w:val="24"/>
          <w:szCs w:val="24"/>
        </w:rPr>
        <w:t>.</w:t>
      </w:r>
    </w:p>
    <w:p w:rsidR="00A34581" w:rsidRPr="00147778" w:rsidRDefault="00A3458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Zakładanym efektem inwestycji jest:</w:t>
      </w:r>
    </w:p>
    <w:p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Zwiększenie przepustowości przedmiotowej drogi; </w:t>
      </w:r>
    </w:p>
    <w:p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Zwiększenie bezpieczeństwa użytkowników ruchu samochodowego i nie chronionych użytkowników drogi;</w:t>
      </w:r>
    </w:p>
    <w:p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Zapewnienie odpowiednich standardów akustycznych dla zabudowy sąsiadującej z inwestycją ;</w:t>
      </w:r>
    </w:p>
    <w:p w:rsidR="00A34581" w:rsidRPr="00147778" w:rsidRDefault="00A34581" w:rsidP="007927AC">
      <w:pPr>
        <w:pStyle w:val="Akapitzlist"/>
        <w:numPr>
          <w:ilvl w:val="0"/>
          <w:numId w:val="8"/>
        </w:numPr>
        <w:spacing w:line="240" w:lineRule="auto"/>
        <w:rPr>
          <w:rFonts w:ascii="Arial Narrow" w:hAnsi="Arial Narrow" w:cstheme="minorHAnsi"/>
          <w:sz w:val="24"/>
          <w:szCs w:val="24"/>
        </w:rPr>
      </w:pPr>
      <w:r w:rsidRPr="00147778">
        <w:rPr>
          <w:rFonts w:ascii="Arial Narrow" w:hAnsi="Arial Narrow" w:cstheme="minorHAnsi"/>
          <w:sz w:val="24"/>
          <w:szCs w:val="24"/>
        </w:rPr>
        <w:t>Poprawa walorów estetycznych pasa drogowego.</w:t>
      </w:r>
    </w:p>
    <w:p w:rsidR="008F6ABA" w:rsidRPr="00147778" w:rsidRDefault="00BA19EC" w:rsidP="007927AC">
      <w:pPr>
        <w:spacing w:line="240" w:lineRule="auto"/>
        <w:rPr>
          <w:rFonts w:ascii="Arial Narrow" w:hAnsi="Arial Narrow" w:cstheme="minorHAnsi"/>
          <w:sz w:val="24"/>
          <w:szCs w:val="24"/>
        </w:rPr>
      </w:pPr>
      <w:r w:rsidRPr="00147778">
        <w:rPr>
          <w:rFonts w:ascii="Arial Narrow" w:hAnsi="Arial Narrow" w:cstheme="minorHAnsi"/>
          <w:sz w:val="24"/>
          <w:szCs w:val="24"/>
        </w:rPr>
        <w:t>Z</w:t>
      </w:r>
      <w:r w:rsidR="008F6ABA" w:rsidRPr="00147778">
        <w:rPr>
          <w:rFonts w:ascii="Arial Narrow" w:hAnsi="Arial Narrow" w:cstheme="minorHAnsi"/>
          <w:sz w:val="24"/>
          <w:szCs w:val="24"/>
        </w:rPr>
        <w:t>akres opracowania</w:t>
      </w:r>
      <w:r w:rsidRPr="00147778">
        <w:rPr>
          <w:rFonts w:ascii="Arial Narrow" w:hAnsi="Arial Narrow" w:cstheme="minorHAnsi"/>
          <w:sz w:val="24"/>
          <w:szCs w:val="24"/>
        </w:rPr>
        <w:t xml:space="preserve"> obejmuje:</w:t>
      </w:r>
    </w:p>
    <w:p w:rsidR="008F6ABA" w:rsidRPr="00147778" w:rsidRDefault="00527131" w:rsidP="007927AC">
      <w:pPr>
        <w:pStyle w:val="Akapitzlist"/>
        <w:numPr>
          <w:ilvl w:val="0"/>
          <w:numId w:val="9"/>
        </w:numPr>
        <w:tabs>
          <w:tab w:val="num" w:pos="-872"/>
        </w:tabs>
        <w:spacing w:line="240" w:lineRule="auto"/>
        <w:rPr>
          <w:rFonts w:ascii="Arial Narrow" w:hAnsi="Arial Narrow" w:cstheme="minorHAnsi"/>
          <w:sz w:val="24"/>
          <w:szCs w:val="24"/>
        </w:rPr>
      </w:pPr>
      <w:r w:rsidRPr="00147778">
        <w:rPr>
          <w:rFonts w:ascii="Arial Narrow" w:hAnsi="Arial Narrow" w:cstheme="minorHAnsi"/>
          <w:sz w:val="24"/>
          <w:szCs w:val="24"/>
        </w:rPr>
        <w:t>wykonanie nawierzchni</w:t>
      </w:r>
      <w:r w:rsidR="000E671C" w:rsidRPr="00147778">
        <w:rPr>
          <w:rFonts w:ascii="Arial Narrow" w:hAnsi="Arial Narrow" w:cstheme="minorHAnsi"/>
          <w:sz w:val="24"/>
          <w:szCs w:val="24"/>
        </w:rPr>
        <w:t>jezdni</w:t>
      </w:r>
      <w:r w:rsidR="008F6ABA" w:rsidRPr="00147778">
        <w:rPr>
          <w:rFonts w:ascii="Arial Narrow" w:hAnsi="Arial Narrow" w:cstheme="minorHAnsi"/>
          <w:sz w:val="24"/>
          <w:szCs w:val="24"/>
        </w:rPr>
        <w:t>,</w:t>
      </w:r>
    </w:p>
    <w:p w:rsidR="00BC7B22" w:rsidRDefault="00BC7B22" w:rsidP="007927AC">
      <w:pPr>
        <w:pStyle w:val="Akapitzlist"/>
        <w:numPr>
          <w:ilvl w:val="0"/>
          <w:numId w:val="9"/>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wykonanie podłączeń </w:t>
      </w:r>
      <w:r w:rsidR="00EC416E" w:rsidRPr="00147778">
        <w:rPr>
          <w:rFonts w:ascii="Arial Narrow" w:hAnsi="Arial Narrow" w:cstheme="minorHAnsi"/>
          <w:sz w:val="24"/>
          <w:szCs w:val="24"/>
        </w:rPr>
        <w:t>istniejących dróg</w:t>
      </w:r>
      <w:r w:rsidRPr="00147778">
        <w:rPr>
          <w:rFonts w:ascii="Arial Narrow" w:hAnsi="Arial Narrow" w:cstheme="minorHAnsi"/>
          <w:sz w:val="24"/>
          <w:szCs w:val="24"/>
        </w:rPr>
        <w:t xml:space="preserve"> dochodzących do projektowanej drogi,</w:t>
      </w:r>
    </w:p>
    <w:p w:rsidR="000261D0" w:rsidRPr="00147778" w:rsidRDefault="000261D0" w:rsidP="007927AC">
      <w:pPr>
        <w:pStyle w:val="Akapitzlist"/>
        <w:numPr>
          <w:ilvl w:val="0"/>
          <w:numId w:val="9"/>
        </w:numPr>
        <w:spacing w:line="240" w:lineRule="auto"/>
        <w:rPr>
          <w:rFonts w:ascii="Arial Narrow" w:hAnsi="Arial Narrow" w:cstheme="minorHAnsi"/>
          <w:sz w:val="24"/>
          <w:szCs w:val="24"/>
        </w:rPr>
      </w:pPr>
      <w:r>
        <w:rPr>
          <w:rFonts w:ascii="Arial Narrow" w:hAnsi="Arial Narrow" w:cstheme="minorHAnsi"/>
          <w:sz w:val="24"/>
          <w:szCs w:val="24"/>
        </w:rPr>
        <w:t>wykonanie poboczy</w:t>
      </w:r>
    </w:p>
    <w:p w:rsidR="005E25C3" w:rsidRPr="00147778" w:rsidRDefault="00A3458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Zakres opracowania pozwoli na wypełnienie przez Inwestora, w organie administracji architektoniczno- budowlanej, obowiązków poprzedzających rozpoczęcie robót budowlanych zgodnie z ustawą Prawo Budowlane</w:t>
      </w:r>
    </w:p>
    <w:p w:rsidR="00527131" w:rsidRPr="00147778" w:rsidRDefault="00527131" w:rsidP="007927AC">
      <w:pPr>
        <w:pStyle w:val="Nagwek2"/>
        <w:spacing w:before="0" w:line="240" w:lineRule="auto"/>
      </w:pPr>
      <w:bookmarkStart w:id="17" w:name="_Toc90128171"/>
      <w:bookmarkStart w:id="18" w:name="_Toc123106532"/>
      <w:r w:rsidRPr="00147778">
        <w:t>ISTNIEJĄCY STAN ZAGOSPODAROWANIA</w:t>
      </w:r>
      <w:bookmarkEnd w:id="17"/>
      <w:bookmarkEnd w:id="18"/>
    </w:p>
    <w:p w:rsidR="00A34581" w:rsidRPr="00147778" w:rsidRDefault="00104765" w:rsidP="00147778">
      <w:pPr>
        <w:spacing w:line="240" w:lineRule="auto"/>
        <w:rPr>
          <w:rFonts w:ascii="Arial Narrow" w:hAnsi="Arial Narrow" w:cstheme="minorHAnsi"/>
          <w:sz w:val="24"/>
          <w:szCs w:val="24"/>
        </w:rPr>
      </w:pPr>
      <w:bookmarkStart w:id="19" w:name="_Toc90128172"/>
      <w:r w:rsidRPr="00147778">
        <w:rPr>
          <w:rFonts w:ascii="Arial Narrow" w:hAnsi="Arial Narrow" w:cstheme="minorHAnsi"/>
          <w:sz w:val="24"/>
          <w:szCs w:val="24"/>
        </w:rPr>
        <w:t xml:space="preserve">Planowana do przebudowy droga </w:t>
      </w:r>
      <w:r w:rsidR="008D45C0" w:rsidRPr="00147778">
        <w:rPr>
          <w:rFonts w:ascii="Arial Narrow" w:hAnsi="Arial Narrow" w:cstheme="minorHAnsi"/>
          <w:sz w:val="24"/>
          <w:szCs w:val="24"/>
        </w:rPr>
        <w:t>gminna</w:t>
      </w:r>
      <w:r w:rsidRPr="00147778">
        <w:rPr>
          <w:rFonts w:ascii="Arial Narrow" w:hAnsi="Arial Narrow" w:cstheme="minorHAnsi"/>
          <w:sz w:val="24"/>
          <w:szCs w:val="24"/>
        </w:rPr>
        <w:t xml:space="preserve"> przebiega przez teren </w:t>
      </w:r>
      <w:r w:rsidR="00DB49BD" w:rsidRPr="00147778">
        <w:rPr>
          <w:rFonts w:ascii="Arial Narrow" w:hAnsi="Arial Narrow" w:cstheme="minorHAnsi"/>
          <w:sz w:val="24"/>
          <w:szCs w:val="24"/>
        </w:rPr>
        <w:t>gminy Bobrowniki</w:t>
      </w:r>
      <w:r w:rsidRPr="00147778">
        <w:rPr>
          <w:rFonts w:ascii="Arial Narrow" w:hAnsi="Arial Narrow" w:cstheme="minorHAnsi"/>
          <w:sz w:val="24"/>
          <w:szCs w:val="24"/>
        </w:rPr>
        <w:t>na t</w:t>
      </w:r>
      <w:r w:rsidR="00F83801" w:rsidRPr="00147778">
        <w:rPr>
          <w:rFonts w:ascii="Arial Narrow" w:hAnsi="Arial Narrow" w:cstheme="minorHAnsi"/>
          <w:sz w:val="24"/>
          <w:szCs w:val="24"/>
        </w:rPr>
        <w:t xml:space="preserve">erenie </w:t>
      </w:r>
      <w:r w:rsidR="00195362" w:rsidRPr="00147778">
        <w:rPr>
          <w:rFonts w:ascii="Arial Narrow" w:hAnsi="Arial Narrow" w:cstheme="minorHAnsi"/>
          <w:sz w:val="24"/>
          <w:szCs w:val="24"/>
        </w:rPr>
        <w:t>zurbanizowanym</w:t>
      </w:r>
      <w:r w:rsidR="00F83801" w:rsidRPr="00147778">
        <w:rPr>
          <w:rFonts w:ascii="Arial Narrow" w:hAnsi="Arial Narrow" w:cstheme="minorHAnsi"/>
          <w:sz w:val="24"/>
          <w:szCs w:val="24"/>
        </w:rPr>
        <w:t xml:space="preserve"> w miejscowości </w:t>
      </w:r>
      <w:r w:rsidR="005521BE" w:rsidRPr="00147778">
        <w:rPr>
          <w:rFonts w:ascii="Arial Narrow" w:hAnsi="Arial Narrow" w:cstheme="minorHAnsi"/>
          <w:sz w:val="24"/>
          <w:szCs w:val="24"/>
        </w:rPr>
        <w:t>Bobrownickie Pole</w:t>
      </w:r>
      <w:r w:rsidRPr="00147778">
        <w:rPr>
          <w:rFonts w:ascii="Arial Narrow" w:hAnsi="Arial Narrow" w:cstheme="minorHAnsi"/>
          <w:sz w:val="24"/>
          <w:szCs w:val="24"/>
        </w:rPr>
        <w:t xml:space="preserve">. Gmina </w:t>
      </w:r>
      <w:r w:rsidR="005521BE" w:rsidRPr="00147778">
        <w:rPr>
          <w:rFonts w:ascii="Arial Narrow" w:hAnsi="Arial Narrow" w:cstheme="minorHAnsi"/>
          <w:sz w:val="24"/>
          <w:szCs w:val="24"/>
        </w:rPr>
        <w:t>Bobrowniki</w:t>
      </w:r>
      <w:r w:rsidRPr="00147778">
        <w:rPr>
          <w:rFonts w:ascii="Arial Narrow" w:hAnsi="Arial Narrow" w:cstheme="minorHAnsi"/>
          <w:sz w:val="24"/>
          <w:szCs w:val="24"/>
        </w:rPr>
        <w:t xml:space="preserve"> jest gminą wiejską położoną w południowej części województwa kujawsko-pomorskiego. W obecnym stanie droga posiada nawierzchnię </w:t>
      </w:r>
      <w:r w:rsidR="00443545" w:rsidRPr="00147778">
        <w:rPr>
          <w:rFonts w:ascii="Arial Narrow" w:hAnsi="Arial Narrow" w:cstheme="minorHAnsi"/>
          <w:sz w:val="24"/>
          <w:szCs w:val="24"/>
        </w:rPr>
        <w:t>umocnioną kruszywem</w:t>
      </w:r>
      <w:r w:rsidRPr="00147778">
        <w:rPr>
          <w:rFonts w:ascii="Arial Narrow" w:hAnsi="Arial Narrow" w:cstheme="minorHAnsi"/>
          <w:sz w:val="24"/>
          <w:szCs w:val="24"/>
        </w:rPr>
        <w:t>. Jest to droga bez umocnionych zjazdów na przyległe działki. Istniejąca nawierzchnia</w:t>
      </w:r>
      <w:r w:rsidR="00147778" w:rsidRPr="00147778">
        <w:rPr>
          <w:rFonts w:ascii="Arial Narrow" w:hAnsi="Arial Narrow" w:cstheme="minorHAnsi"/>
          <w:sz w:val="24"/>
          <w:szCs w:val="24"/>
        </w:rPr>
        <w:t xml:space="preserve"> jezdni</w:t>
      </w:r>
      <w:r w:rsidRPr="00147778">
        <w:rPr>
          <w:rFonts w:ascii="Arial Narrow" w:hAnsi="Arial Narrow" w:cstheme="minorHAnsi"/>
          <w:sz w:val="24"/>
          <w:szCs w:val="24"/>
        </w:rPr>
        <w:t xml:space="preserve"> posiada wyboje</w:t>
      </w:r>
      <w:r w:rsidR="000261D0">
        <w:rPr>
          <w:rFonts w:ascii="Arial Narrow" w:hAnsi="Arial Narrow" w:cstheme="minorHAnsi"/>
          <w:sz w:val="24"/>
          <w:szCs w:val="24"/>
        </w:rPr>
        <w:t>,</w:t>
      </w:r>
      <w:r w:rsidRPr="00147778">
        <w:rPr>
          <w:rFonts w:ascii="Arial Narrow" w:hAnsi="Arial Narrow" w:cstheme="minorHAnsi"/>
          <w:sz w:val="24"/>
          <w:szCs w:val="24"/>
        </w:rPr>
        <w:t xml:space="preserve"> zastoiska wody bez poboczy i zjazdów</w:t>
      </w:r>
      <w:r w:rsidR="000261D0">
        <w:rPr>
          <w:rFonts w:ascii="Arial Narrow" w:hAnsi="Arial Narrow" w:cstheme="minorHAnsi"/>
          <w:sz w:val="24"/>
          <w:szCs w:val="24"/>
        </w:rPr>
        <w:t>.W</w:t>
      </w:r>
      <w:r w:rsidRPr="00147778">
        <w:rPr>
          <w:rFonts w:ascii="Arial Narrow" w:hAnsi="Arial Narrow" w:cstheme="minorHAnsi"/>
          <w:sz w:val="24"/>
          <w:szCs w:val="24"/>
        </w:rPr>
        <w:t>ymaga przebudowy celem zapewnieni</w:t>
      </w:r>
      <w:r w:rsidR="00147778" w:rsidRPr="00147778">
        <w:rPr>
          <w:rFonts w:ascii="Arial Narrow" w:hAnsi="Arial Narrow" w:cstheme="minorHAnsi"/>
          <w:sz w:val="24"/>
          <w:szCs w:val="24"/>
        </w:rPr>
        <w:t>a</w:t>
      </w:r>
      <w:r w:rsidRPr="00147778">
        <w:rPr>
          <w:rFonts w:ascii="Arial Narrow" w:hAnsi="Arial Narrow" w:cstheme="minorHAnsi"/>
          <w:sz w:val="24"/>
          <w:szCs w:val="24"/>
        </w:rPr>
        <w:t xml:space="preserve"> prawidłowej obsługi przyległych terenów. Droga położona na terenie </w:t>
      </w:r>
      <w:bookmarkStart w:id="20" w:name="_Hlk92797000"/>
      <w:r w:rsidRPr="00147778">
        <w:rPr>
          <w:rFonts w:ascii="Arial Narrow" w:hAnsi="Arial Narrow" w:cstheme="minorHAnsi"/>
          <w:sz w:val="24"/>
          <w:szCs w:val="24"/>
        </w:rPr>
        <w:t xml:space="preserve">województwa </w:t>
      </w:r>
      <w:r w:rsidR="008F67E8" w:rsidRPr="00147778">
        <w:rPr>
          <w:rFonts w:ascii="Arial Narrow" w:hAnsi="Arial Narrow" w:cstheme="minorHAnsi"/>
          <w:sz w:val="24"/>
          <w:szCs w:val="24"/>
        </w:rPr>
        <w:t>K</w:t>
      </w:r>
      <w:r w:rsidRPr="00147778">
        <w:rPr>
          <w:rFonts w:ascii="Arial Narrow" w:hAnsi="Arial Narrow" w:cstheme="minorHAnsi"/>
          <w:sz w:val="24"/>
          <w:szCs w:val="24"/>
        </w:rPr>
        <w:t>ujawsko-</w:t>
      </w:r>
      <w:r w:rsidR="008F67E8" w:rsidRPr="00147778">
        <w:rPr>
          <w:rFonts w:ascii="Arial Narrow" w:hAnsi="Arial Narrow" w:cstheme="minorHAnsi"/>
          <w:sz w:val="24"/>
          <w:szCs w:val="24"/>
        </w:rPr>
        <w:t>P</w:t>
      </w:r>
      <w:r w:rsidRPr="00147778">
        <w:rPr>
          <w:rFonts w:ascii="Arial Narrow" w:hAnsi="Arial Narrow" w:cstheme="minorHAnsi"/>
          <w:sz w:val="24"/>
          <w:szCs w:val="24"/>
        </w:rPr>
        <w:t xml:space="preserve">omorskiego powiatu </w:t>
      </w:r>
      <w:r w:rsidR="00A34581" w:rsidRPr="00147778">
        <w:rPr>
          <w:rFonts w:ascii="Arial Narrow" w:hAnsi="Arial Narrow" w:cstheme="minorHAnsi"/>
          <w:sz w:val="24"/>
          <w:szCs w:val="24"/>
        </w:rPr>
        <w:t xml:space="preserve">lipnowskiego </w:t>
      </w:r>
      <w:r w:rsidRPr="00147778">
        <w:rPr>
          <w:rFonts w:ascii="Arial Narrow" w:hAnsi="Arial Narrow" w:cstheme="minorHAnsi"/>
          <w:sz w:val="24"/>
          <w:szCs w:val="24"/>
        </w:rPr>
        <w:t xml:space="preserve">gmina </w:t>
      </w:r>
      <w:r w:rsidR="008F67E8" w:rsidRPr="00147778">
        <w:rPr>
          <w:rFonts w:ascii="Arial Narrow" w:hAnsi="Arial Narrow" w:cstheme="minorHAnsi"/>
          <w:sz w:val="24"/>
          <w:szCs w:val="24"/>
        </w:rPr>
        <w:t>Bobrowniki</w:t>
      </w:r>
      <w:r w:rsidR="00273817" w:rsidRPr="00147778">
        <w:rPr>
          <w:rFonts w:ascii="Arial Narrow" w:hAnsi="Arial Narrow" w:cstheme="minorHAnsi"/>
          <w:sz w:val="24"/>
          <w:szCs w:val="24"/>
        </w:rPr>
        <w:t xml:space="preserve">Jednostka Ewidencyjna </w:t>
      </w:r>
      <w:r w:rsidR="00A34581" w:rsidRPr="00147778">
        <w:rPr>
          <w:rFonts w:ascii="Arial Narrow" w:hAnsi="Arial Narrow" w:cstheme="minorHAnsi"/>
          <w:sz w:val="24"/>
          <w:szCs w:val="24"/>
        </w:rPr>
        <w:t xml:space="preserve">. </w:t>
      </w:r>
      <w:r w:rsidR="00CE6158" w:rsidRPr="00147778">
        <w:rPr>
          <w:rFonts w:ascii="Arial Narrow" w:hAnsi="Arial Narrow" w:cstheme="minorHAnsi"/>
          <w:sz w:val="24"/>
          <w:szCs w:val="24"/>
        </w:rPr>
        <w:t>Bobrowniki</w:t>
      </w:r>
    </w:p>
    <w:p w:rsidR="00104765" w:rsidRPr="00147778" w:rsidRDefault="00235AD2" w:rsidP="007927AC">
      <w:pPr>
        <w:spacing w:line="240" w:lineRule="auto"/>
        <w:ind w:firstLine="0"/>
        <w:rPr>
          <w:rFonts w:ascii="Arial Narrow" w:hAnsi="Arial Narrow" w:cstheme="minorHAnsi"/>
          <w:sz w:val="24"/>
          <w:szCs w:val="24"/>
        </w:rPr>
      </w:pPr>
      <w:r w:rsidRPr="00147778">
        <w:rPr>
          <w:rStyle w:val="FontStyle31"/>
          <w:rFonts w:ascii="Arial Narrow" w:eastAsia="Times New Roman" w:hAnsi="Arial Narrow" w:cstheme="minorHAnsi"/>
          <w:sz w:val="24"/>
          <w:szCs w:val="24"/>
          <w:lang w:eastAsia="pl-PL"/>
        </w:rPr>
        <w:t xml:space="preserve">Obręb </w:t>
      </w:r>
      <w:r w:rsidR="00DF2653" w:rsidRPr="00147778">
        <w:rPr>
          <w:rStyle w:val="FontStyle31"/>
          <w:rFonts w:ascii="Arial Narrow" w:eastAsia="Times New Roman" w:hAnsi="Arial Narrow" w:cstheme="minorHAnsi"/>
          <w:sz w:val="24"/>
          <w:szCs w:val="24"/>
          <w:lang w:eastAsia="pl-PL"/>
        </w:rPr>
        <w:t>Bobrownickie Pole</w:t>
      </w:r>
      <w:r w:rsidRPr="00147778">
        <w:rPr>
          <w:rStyle w:val="FontStyle31"/>
          <w:rFonts w:ascii="Arial Narrow" w:eastAsia="Times New Roman" w:hAnsi="Arial Narrow" w:cstheme="minorHAnsi"/>
          <w:sz w:val="24"/>
          <w:szCs w:val="24"/>
          <w:lang w:eastAsia="pl-PL"/>
        </w:rPr>
        <w:t>: Działk</w:t>
      </w:r>
      <w:r w:rsidR="00E73E1F">
        <w:rPr>
          <w:rStyle w:val="FontStyle31"/>
          <w:rFonts w:ascii="Arial Narrow" w:eastAsia="Times New Roman" w:hAnsi="Arial Narrow" w:cstheme="minorHAnsi"/>
          <w:sz w:val="24"/>
          <w:szCs w:val="24"/>
          <w:lang w:eastAsia="pl-PL"/>
        </w:rPr>
        <w:t>i</w:t>
      </w:r>
      <w:r w:rsidRPr="00147778">
        <w:rPr>
          <w:rStyle w:val="FontStyle31"/>
          <w:rFonts w:ascii="Arial Narrow" w:eastAsia="Times New Roman" w:hAnsi="Arial Narrow" w:cstheme="minorHAnsi"/>
          <w:sz w:val="24"/>
          <w:szCs w:val="24"/>
          <w:lang w:eastAsia="pl-PL"/>
        </w:rPr>
        <w:t xml:space="preserve">: </w:t>
      </w:r>
      <w:r w:rsidR="00DA3416">
        <w:rPr>
          <w:rStyle w:val="FontStyle31"/>
          <w:rFonts w:ascii="Arial Narrow" w:eastAsia="Times New Roman" w:hAnsi="Arial Narrow" w:cstheme="minorHAnsi"/>
          <w:sz w:val="24"/>
          <w:szCs w:val="24"/>
          <w:lang w:eastAsia="pl-PL"/>
        </w:rPr>
        <w:t>321/2</w:t>
      </w:r>
      <w:r w:rsidR="00E73E1F">
        <w:rPr>
          <w:rStyle w:val="FontStyle31"/>
          <w:rFonts w:ascii="Arial Narrow" w:eastAsia="Times New Roman" w:hAnsi="Arial Narrow" w:cstheme="minorHAnsi"/>
          <w:sz w:val="24"/>
          <w:szCs w:val="24"/>
          <w:lang w:eastAsia="pl-PL"/>
        </w:rPr>
        <w:t>, 110/2</w:t>
      </w:r>
      <w:r w:rsidR="00DB49BD" w:rsidRPr="00147778">
        <w:rPr>
          <w:rStyle w:val="FontStyle31"/>
          <w:rFonts w:ascii="Arial Narrow" w:eastAsia="Times New Roman" w:hAnsi="Arial Narrow" w:cstheme="minorHAnsi"/>
          <w:sz w:val="24"/>
          <w:szCs w:val="24"/>
          <w:lang w:eastAsia="pl-PL"/>
        </w:rPr>
        <w:t>.</w:t>
      </w:r>
    </w:p>
    <w:p w:rsidR="008F6ABA" w:rsidRPr="00147778" w:rsidRDefault="000F0A1C" w:rsidP="007927AC">
      <w:pPr>
        <w:pStyle w:val="Nagwek2"/>
        <w:spacing w:before="0" w:line="240" w:lineRule="auto"/>
      </w:pPr>
      <w:bookmarkStart w:id="21" w:name="_Toc123106533"/>
      <w:bookmarkEnd w:id="20"/>
      <w:r w:rsidRPr="00147778">
        <w:t>PROJEKTOWA</w:t>
      </w:r>
      <w:r w:rsidR="00E4716A">
        <w:t>NE</w:t>
      </w:r>
      <w:r w:rsidRPr="00147778">
        <w:t xml:space="preserve"> ZAGOSPODAROWANIE TERENU</w:t>
      </w:r>
      <w:bookmarkEnd w:id="19"/>
      <w:bookmarkEnd w:id="21"/>
    </w:p>
    <w:p w:rsidR="00A90244" w:rsidRPr="00147778" w:rsidRDefault="00CE02F6" w:rsidP="000261D0">
      <w:pPr>
        <w:spacing w:line="240" w:lineRule="auto"/>
        <w:rPr>
          <w:rFonts w:ascii="Arial Narrow" w:hAnsi="Arial Narrow" w:cstheme="minorHAnsi"/>
          <w:sz w:val="24"/>
          <w:szCs w:val="24"/>
        </w:rPr>
      </w:pPr>
      <w:bookmarkStart w:id="22" w:name="_Hlk88407426"/>
      <w:r w:rsidRPr="00147778">
        <w:rPr>
          <w:rFonts w:ascii="Arial Narrow" w:hAnsi="Arial Narrow" w:cstheme="minorHAnsi"/>
          <w:sz w:val="24"/>
          <w:szCs w:val="24"/>
        </w:rPr>
        <w:t xml:space="preserve">Projekt zakłada doprowadzenie stanu technicznego istniejącej nawierzchni jezdni drogi gminnej do wymogów </w:t>
      </w:r>
      <w:r w:rsidR="000261D0">
        <w:rPr>
          <w:rFonts w:ascii="Arial Narrow" w:hAnsi="Arial Narrow" w:cstheme="minorHAnsi"/>
          <w:sz w:val="24"/>
          <w:szCs w:val="24"/>
        </w:rPr>
        <w:t xml:space="preserve">Rozporządzenia Ministra Infrastruktury z dnia 24 czerwca 2022 r. w sprawie przepisów techniczno-budowlanych dotyczących dróg publicznych (Dz.U. 2022 poz. 1518) </w:t>
      </w:r>
      <w:r w:rsidRPr="00147778">
        <w:rPr>
          <w:rFonts w:ascii="Arial Narrow" w:hAnsi="Arial Narrow" w:cstheme="minorHAnsi"/>
          <w:sz w:val="24"/>
          <w:szCs w:val="24"/>
        </w:rPr>
        <w:t>oraz podniesienie poziomu bezpieczeństwa ruchu drogowego.</w:t>
      </w:r>
      <w:r w:rsidR="00147778" w:rsidRPr="00147778">
        <w:rPr>
          <w:rFonts w:ascii="Arial Narrow" w:hAnsi="Arial Narrow" w:cstheme="minorHAnsi"/>
          <w:sz w:val="24"/>
          <w:szCs w:val="24"/>
        </w:rPr>
        <w:t xml:space="preserve">Projekt zakłada wykonanie nawierzchni jezdni o szerokości 3,5 m oraz poboczy o szerokości 0,75m </w:t>
      </w:r>
    </w:p>
    <w:p w:rsidR="005D47A4" w:rsidRPr="00147778" w:rsidRDefault="005D47A4" w:rsidP="007927AC">
      <w:pPr>
        <w:spacing w:line="240" w:lineRule="auto"/>
        <w:rPr>
          <w:rFonts w:ascii="Arial Narrow" w:hAnsi="Arial Narrow" w:cstheme="minorHAnsi"/>
          <w:sz w:val="24"/>
          <w:szCs w:val="24"/>
        </w:rPr>
      </w:pPr>
      <w:bookmarkStart w:id="23" w:name="_Hlk95917152"/>
      <w:bookmarkStart w:id="24" w:name="_Toc90128173"/>
      <w:bookmarkEnd w:id="22"/>
      <w:r w:rsidRPr="00147778">
        <w:rPr>
          <w:rFonts w:ascii="Arial Narrow" w:hAnsi="Arial Narrow" w:cstheme="minorHAnsi"/>
          <w:sz w:val="24"/>
          <w:szCs w:val="24"/>
        </w:rPr>
        <w:t xml:space="preserve">W swoich założeniu projektowym skazuje się, iż istniejąca infrastruktura nie powoduje kolizji z przedmiotową inwestycją. </w:t>
      </w:r>
    </w:p>
    <w:bookmarkEnd w:id="23"/>
    <w:p w:rsidR="000261D0" w:rsidRPr="00147778" w:rsidRDefault="005D47A4" w:rsidP="000261D0">
      <w:pPr>
        <w:spacing w:line="240" w:lineRule="auto"/>
        <w:rPr>
          <w:rFonts w:ascii="Arial Narrow" w:hAnsi="Arial Narrow" w:cstheme="minorHAnsi"/>
          <w:sz w:val="24"/>
          <w:szCs w:val="24"/>
        </w:rPr>
      </w:pPr>
      <w:r w:rsidRPr="00147778">
        <w:rPr>
          <w:rFonts w:ascii="Arial Narrow" w:hAnsi="Arial Narrow" w:cstheme="minorHAnsi"/>
          <w:sz w:val="24"/>
          <w:szCs w:val="24"/>
        </w:rPr>
        <w:t>Z inwestycją nie kolidują drzewa .</w:t>
      </w:r>
    </w:p>
    <w:p w:rsidR="000261D0" w:rsidRDefault="000261D0">
      <w:pPr>
        <w:suppressAutoHyphens w:val="0"/>
        <w:spacing w:line="240" w:lineRule="auto"/>
        <w:ind w:firstLine="0"/>
        <w:jc w:val="left"/>
        <w:rPr>
          <w:rFonts w:ascii="Arial Narrow" w:hAnsi="Arial Narrow" w:cstheme="minorHAnsi"/>
          <w:sz w:val="24"/>
          <w:szCs w:val="24"/>
          <w:u w:val="single"/>
        </w:rPr>
      </w:pPr>
      <w:r>
        <w:rPr>
          <w:rFonts w:ascii="Arial Narrow" w:hAnsi="Arial Narrow" w:cstheme="minorHAnsi"/>
          <w:sz w:val="24"/>
          <w:szCs w:val="24"/>
          <w:u w:val="single"/>
        </w:rPr>
        <w:br w:type="page"/>
      </w:r>
    </w:p>
    <w:p w:rsidR="000261D0" w:rsidRDefault="000261D0" w:rsidP="007927AC">
      <w:pPr>
        <w:spacing w:line="240" w:lineRule="auto"/>
        <w:rPr>
          <w:rFonts w:ascii="Arial Narrow" w:hAnsi="Arial Narrow" w:cstheme="minorHAnsi"/>
          <w:sz w:val="24"/>
          <w:szCs w:val="24"/>
          <w:u w:val="single"/>
        </w:rPr>
      </w:pPr>
    </w:p>
    <w:p w:rsidR="008F6ABA" w:rsidRPr="00147778" w:rsidRDefault="005D47A4" w:rsidP="007927AC">
      <w:pPr>
        <w:pStyle w:val="Nagwek3"/>
        <w:spacing w:before="0" w:line="240" w:lineRule="auto"/>
      </w:pPr>
      <w:bookmarkStart w:id="25" w:name="_Toc123106534"/>
      <w:r w:rsidRPr="00147778">
        <w:rPr>
          <w:rFonts w:cstheme="minorHAnsi"/>
          <w:szCs w:val="24"/>
        </w:rPr>
        <w:t xml:space="preserve">Dokumentacja dotycząca budowy kanału technologicznego – według odrębnego </w:t>
      </w:r>
      <w:r w:rsidR="008F6ABA" w:rsidRPr="00147778">
        <w:t>Rozwiązania konstrukcyjne</w:t>
      </w:r>
      <w:bookmarkEnd w:id="24"/>
      <w:bookmarkEnd w:id="25"/>
    </w:p>
    <w:p w:rsidR="00CB66CC" w:rsidRPr="00147778" w:rsidRDefault="000F0959" w:rsidP="007927AC">
      <w:pPr>
        <w:spacing w:line="240" w:lineRule="auto"/>
        <w:rPr>
          <w:rFonts w:ascii="Arial Narrow" w:hAnsi="Arial Narrow" w:cstheme="minorHAnsi"/>
          <w:sz w:val="24"/>
          <w:szCs w:val="24"/>
        </w:rPr>
      </w:pPr>
      <w:bookmarkStart w:id="26" w:name="_Hlk90127254"/>
      <w:r w:rsidRPr="00147778">
        <w:rPr>
          <w:rFonts w:ascii="Arial Narrow" w:hAnsi="Arial Narrow" w:cstheme="minorHAnsi"/>
          <w:sz w:val="24"/>
          <w:szCs w:val="24"/>
        </w:rPr>
        <w:t>Do projektowania przyjęto nośność istniejącej podbudowy.</w:t>
      </w:r>
    </w:p>
    <w:p w:rsidR="008F6ABA" w:rsidRPr="00147778" w:rsidRDefault="008F6ABA" w:rsidP="007927AC">
      <w:pPr>
        <w:pStyle w:val="Akapitzlist"/>
        <w:spacing w:line="240" w:lineRule="auto"/>
        <w:rPr>
          <w:rFonts w:ascii="Arial Narrow" w:hAnsi="Arial Narrow" w:cstheme="minorHAnsi"/>
          <w:sz w:val="24"/>
          <w:szCs w:val="24"/>
        </w:rPr>
      </w:pPr>
      <w:bookmarkStart w:id="27" w:name="_Hlk92797620"/>
      <w:r w:rsidRPr="00147778">
        <w:rPr>
          <w:rFonts w:ascii="Arial Narrow" w:hAnsi="Arial Narrow" w:cstheme="minorHAnsi"/>
          <w:sz w:val="24"/>
          <w:szCs w:val="24"/>
        </w:rPr>
        <w:t xml:space="preserve">Nawierzchnia </w:t>
      </w:r>
      <w:r w:rsidR="00493381" w:rsidRPr="00147778">
        <w:rPr>
          <w:rFonts w:ascii="Arial Narrow" w:hAnsi="Arial Narrow" w:cstheme="minorHAnsi"/>
          <w:sz w:val="24"/>
          <w:szCs w:val="24"/>
        </w:rPr>
        <w:t>jezdni</w:t>
      </w:r>
      <w:r w:rsidRPr="00147778">
        <w:rPr>
          <w:rFonts w:ascii="Arial Narrow" w:hAnsi="Arial Narrow" w:cstheme="minorHAnsi"/>
          <w:sz w:val="24"/>
          <w:szCs w:val="24"/>
        </w:rPr>
        <w:t>:</w:t>
      </w:r>
    </w:p>
    <w:p w:rsidR="00235AD2" w:rsidRPr="00147778" w:rsidRDefault="00235AD2" w:rsidP="007927AC">
      <w:pPr>
        <w:pStyle w:val="Akapitzlist"/>
        <w:numPr>
          <w:ilvl w:val="1"/>
          <w:numId w:val="6"/>
        </w:numPr>
        <w:spacing w:line="240" w:lineRule="auto"/>
        <w:rPr>
          <w:rFonts w:ascii="Arial Narrow" w:hAnsi="Arial Narrow" w:cstheme="minorHAnsi"/>
          <w:sz w:val="24"/>
          <w:szCs w:val="24"/>
        </w:rPr>
      </w:pPr>
      <w:bookmarkStart w:id="28" w:name="_Hlk92796735"/>
      <w:r w:rsidRPr="00147778">
        <w:rPr>
          <w:rFonts w:ascii="Arial Narrow" w:hAnsi="Arial Narrow" w:cstheme="minorHAnsi"/>
          <w:sz w:val="24"/>
          <w:szCs w:val="24"/>
        </w:rPr>
        <w:t xml:space="preserve">Warstwa ścieralna AC 11 S wg WT2 2016r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rsidR="00235AD2" w:rsidRPr="00147778" w:rsidRDefault="00235AD2"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Warstwa wiążąca z AC 11 W wg WT2 2016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rsidR="004374DB"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rsidR="004374DB" w:rsidRPr="00147778" w:rsidRDefault="004374DB"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   2,20 gr. 5 cm;</w:t>
      </w:r>
    </w:p>
    <w:p w:rsidR="004374DB"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rsidR="004374DB" w:rsidRPr="00147778" w:rsidRDefault="004374DB"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   2,20 gr. 15 cm;</w:t>
      </w:r>
    </w:p>
    <w:p w:rsidR="004374DB"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rsidR="00493381" w:rsidRPr="00147778" w:rsidRDefault="004374DB"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rsidR="00DB537C" w:rsidRPr="00147778" w:rsidRDefault="00DB537C" w:rsidP="007927AC">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zjazdów:</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ścieralna AC 11 S wg WT2 2016r gr. 4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   2,20 gr. 5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   2,20 gr. 15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rsidR="007927AC" w:rsidRPr="00147778" w:rsidRDefault="007927AC" w:rsidP="007927AC">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poboczy:</w:t>
      </w:r>
    </w:p>
    <w:p w:rsidR="007927AC" w:rsidRPr="00147778" w:rsidRDefault="007927AC" w:rsidP="00345A5F">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Nawierzchnia z kruszywa łamanego stabilizowanego mechanicznie 0/31,5 gr. 15 cm;</w:t>
      </w:r>
    </w:p>
    <w:p w:rsidR="00DB537C" w:rsidRPr="00147778" w:rsidRDefault="007927AC" w:rsidP="00147778">
      <w:pPr>
        <w:suppressAutoHyphens w:val="0"/>
        <w:spacing w:line="240" w:lineRule="auto"/>
        <w:ind w:firstLine="0"/>
        <w:jc w:val="left"/>
        <w:rPr>
          <w:rFonts w:ascii="Arial Narrow" w:hAnsi="Arial Narrow" w:cstheme="minorHAnsi"/>
          <w:sz w:val="24"/>
          <w:szCs w:val="24"/>
        </w:rPr>
      </w:pPr>
      <w:r w:rsidRPr="00147778">
        <w:rPr>
          <w:rFonts w:ascii="Arial Narrow" w:hAnsi="Arial Narrow" w:cstheme="minorHAnsi"/>
          <w:sz w:val="24"/>
          <w:szCs w:val="24"/>
        </w:rPr>
        <w:br w:type="page"/>
      </w:r>
    </w:p>
    <w:p w:rsidR="00C0215B" w:rsidRPr="00147778" w:rsidRDefault="00CE02F6" w:rsidP="007927AC">
      <w:pPr>
        <w:pStyle w:val="Nagwek3"/>
        <w:spacing w:before="0" w:line="240" w:lineRule="auto"/>
      </w:pPr>
      <w:bookmarkStart w:id="29" w:name="_Toc90128174"/>
      <w:bookmarkStart w:id="30" w:name="_Toc123106535"/>
      <w:bookmarkEnd w:id="26"/>
      <w:bookmarkEnd w:id="27"/>
      <w:bookmarkEnd w:id="28"/>
      <w:r w:rsidRPr="00147778">
        <w:t>Oddziaływanie</w:t>
      </w:r>
      <w:r w:rsidR="00C0215B" w:rsidRPr="00147778">
        <w:t xml:space="preserve"> inwestycji:</w:t>
      </w:r>
      <w:bookmarkEnd w:id="29"/>
      <w:bookmarkEnd w:id="30"/>
    </w:p>
    <w:p w:rsidR="00493381" w:rsidRPr="00147778" w:rsidRDefault="00C0215B" w:rsidP="007927AC">
      <w:pPr>
        <w:pStyle w:val="Style17"/>
        <w:tabs>
          <w:tab w:val="left" w:pos="134"/>
        </w:tabs>
        <w:spacing w:line="240" w:lineRule="auto"/>
        <w:ind w:firstLine="0"/>
        <w:jc w:val="both"/>
        <w:rPr>
          <w:rStyle w:val="FontStyle31"/>
          <w:rFonts w:ascii="Arial Narrow" w:hAnsi="Arial Narrow" w:cstheme="minorHAnsi"/>
          <w:sz w:val="24"/>
          <w:szCs w:val="24"/>
        </w:rPr>
      </w:pPr>
      <w:r w:rsidRPr="00147778">
        <w:rPr>
          <w:rFonts w:ascii="Arial Narrow" w:hAnsi="Arial Narrow" w:cstheme="minorHAnsi"/>
        </w:rPr>
        <w:tab/>
      </w:r>
      <w:r w:rsidR="00CE02F6" w:rsidRPr="00147778">
        <w:rPr>
          <w:rFonts w:ascii="Arial Narrow" w:hAnsi="Arial Narrow" w:cstheme="minorHAnsi"/>
          <w:szCs w:val="24"/>
        </w:rPr>
        <w:t xml:space="preserve">Obszar oddziaływania projektowanej inwestycji w rozumieniu art. 3 pkt 20 ustawy Prawo budowlane (Dz. U. z 2021 poz. </w:t>
      </w:r>
      <w:r w:rsidR="00E92D73" w:rsidRPr="00147778">
        <w:rPr>
          <w:rFonts w:ascii="Arial Narrow" w:hAnsi="Arial Narrow" w:cstheme="minorHAnsi"/>
          <w:szCs w:val="24"/>
        </w:rPr>
        <w:t>2351</w:t>
      </w:r>
      <w:r w:rsidR="00CE02F6" w:rsidRPr="00147778">
        <w:rPr>
          <w:rFonts w:ascii="Arial Narrow" w:hAnsi="Arial Narrow" w:cstheme="minorHAnsi"/>
          <w:szCs w:val="24"/>
        </w:rPr>
        <w:t xml:space="preserve"> z późn. zm.) określono z</w:t>
      </w:r>
      <w:r w:rsidR="00CE02F6" w:rsidRPr="00147778">
        <w:rPr>
          <w:rStyle w:val="FontStyle31"/>
          <w:rFonts w:ascii="Arial Narrow" w:hAnsi="Arial Narrow" w:cstheme="minorHAnsi"/>
          <w:sz w:val="24"/>
          <w:szCs w:val="24"/>
        </w:rPr>
        <w:t xml:space="preserve">godnie z § 12 ust. 1 Rozporządzenia Ministra Infrastruktury z dnia </w:t>
      </w:r>
      <w:r w:rsidR="00833EE2" w:rsidRPr="00147778">
        <w:rPr>
          <w:rStyle w:val="FontStyle31"/>
          <w:rFonts w:ascii="Arial Narrow" w:hAnsi="Arial Narrow" w:cstheme="minorHAnsi"/>
          <w:sz w:val="24"/>
          <w:szCs w:val="24"/>
        </w:rPr>
        <w:t>7czerwca</w:t>
      </w:r>
      <w:r w:rsidR="00CE02F6" w:rsidRPr="00147778">
        <w:rPr>
          <w:rStyle w:val="FontStyle31"/>
          <w:rFonts w:ascii="Arial Narrow" w:hAnsi="Arial Narrow" w:cstheme="minorHAnsi"/>
          <w:sz w:val="24"/>
          <w:szCs w:val="24"/>
        </w:rPr>
        <w:t xml:space="preserve"> 20</w:t>
      </w:r>
      <w:r w:rsidR="00833EE2" w:rsidRPr="00147778">
        <w:rPr>
          <w:rStyle w:val="FontStyle31"/>
          <w:rFonts w:ascii="Arial Narrow" w:hAnsi="Arial Narrow" w:cstheme="minorHAnsi"/>
          <w:sz w:val="24"/>
          <w:szCs w:val="24"/>
        </w:rPr>
        <w:t>19</w:t>
      </w:r>
      <w:r w:rsidR="00CE02F6" w:rsidRPr="00147778">
        <w:rPr>
          <w:rStyle w:val="FontStyle31"/>
          <w:rFonts w:ascii="Arial Narrow" w:hAnsi="Arial Narrow" w:cstheme="minorHAnsi"/>
          <w:sz w:val="24"/>
          <w:szCs w:val="24"/>
        </w:rPr>
        <w:t>r. w sprawie warunków technicznych jakim powinny odpowiadać budynki i ich usytuowanie (Dz. U. z 20</w:t>
      </w:r>
      <w:r w:rsidR="00833EE2" w:rsidRPr="00147778">
        <w:rPr>
          <w:rStyle w:val="FontStyle31"/>
          <w:rFonts w:ascii="Arial Narrow" w:hAnsi="Arial Narrow" w:cstheme="minorHAnsi"/>
          <w:sz w:val="24"/>
          <w:szCs w:val="24"/>
        </w:rPr>
        <w:t>19</w:t>
      </w:r>
      <w:r w:rsidR="00CE02F6" w:rsidRPr="00147778">
        <w:rPr>
          <w:rStyle w:val="FontStyle31"/>
          <w:rFonts w:ascii="Arial Narrow" w:hAnsi="Arial Narrow" w:cstheme="minorHAnsi"/>
          <w:sz w:val="24"/>
          <w:szCs w:val="24"/>
        </w:rPr>
        <w:t>r. poz. 1</w:t>
      </w:r>
      <w:r w:rsidR="00833EE2" w:rsidRPr="00147778">
        <w:rPr>
          <w:rStyle w:val="FontStyle31"/>
          <w:rFonts w:ascii="Arial Narrow" w:hAnsi="Arial Narrow" w:cstheme="minorHAnsi"/>
          <w:sz w:val="24"/>
          <w:szCs w:val="24"/>
        </w:rPr>
        <w:t>065</w:t>
      </w:r>
      <w:r w:rsidR="00CE02F6" w:rsidRPr="00147778">
        <w:rPr>
          <w:rStyle w:val="FontStyle31"/>
          <w:rFonts w:ascii="Arial Narrow" w:hAnsi="Arial Narrow" w:cstheme="minorHAnsi"/>
          <w:sz w:val="24"/>
          <w:szCs w:val="24"/>
        </w:rPr>
        <w:t xml:space="preserve">) mieści się w całości na terenie </w:t>
      </w:r>
      <w:r w:rsidR="00493381" w:rsidRPr="00147778">
        <w:rPr>
          <w:rStyle w:val="FontStyle31"/>
          <w:rFonts w:ascii="Arial Narrow" w:hAnsi="Arial Narrow" w:cstheme="minorHAnsi"/>
          <w:sz w:val="24"/>
          <w:szCs w:val="24"/>
        </w:rPr>
        <w:t xml:space="preserve">województwa kujawsko-pomorskiego powiatu lipnowskiego gmina </w:t>
      </w:r>
      <w:r w:rsidR="00B50BDA" w:rsidRPr="00147778">
        <w:rPr>
          <w:rStyle w:val="FontStyle31"/>
          <w:rFonts w:ascii="Arial Narrow" w:hAnsi="Arial Narrow" w:cstheme="minorHAnsi"/>
          <w:sz w:val="24"/>
          <w:szCs w:val="24"/>
        </w:rPr>
        <w:t>Bobrowniki</w:t>
      </w:r>
      <w:r w:rsidR="00493381" w:rsidRPr="00147778">
        <w:rPr>
          <w:rStyle w:val="FontStyle31"/>
          <w:rFonts w:ascii="Arial Narrow" w:hAnsi="Arial Narrow" w:cstheme="minorHAnsi"/>
          <w:sz w:val="24"/>
          <w:szCs w:val="24"/>
        </w:rPr>
        <w:t xml:space="preserve"> :</w:t>
      </w:r>
    </w:p>
    <w:p w:rsidR="00493381" w:rsidRPr="00147778" w:rsidRDefault="00493381" w:rsidP="007927AC">
      <w:pPr>
        <w:pStyle w:val="Style17"/>
        <w:tabs>
          <w:tab w:val="left" w:pos="134"/>
        </w:tabs>
        <w:spacing w:line="240" w:lineRule="auto"/>
        <w:ind w:firstLine="0"/>
        <w:rPr>
          <w:rStyle w:val="FontStyle31"/>
          <w:rFonts w:ascii="Arial Narrow" w:hAnsi="Arial Narrow" w:cstheme="minorHAnsi"/>
          <w:sz w:val="24"/>
          <w:szCs w:val="24"/>
        </w:rPr>
      </w:pPr>
      <w:r w:rsidRPr="00147778">
        <w:rPr>
          <w:rStyle w:val="FontStyle31"/>
          <w:rFonts w:ascii="Arial Narrow" w:hAnsi="Arial Narrow" w:cstheme="minorHAnsi"/>
          <w:sz w:val="24"/>
          <w:szCs w:val="24"/>
        </w:rPr>
        <w:t xml:space="preserve">Jednostka Ewidencyjna . </w:t>
      </w:r>
      <w:r w:rsidR="00CE6158" w:rsidRPr="00147778">
        <w:rPr>
          <w:rStyle w:val="FontStyle31"/>
          <w:rFonts w:ascii="Arial Narrow" w:hAnsi="Arial Narrow" w:cstheme="minorHAnsi"/>
          <w:sz w:val="24"/>
          <w:szCs w:val="24"/>
        </w:rPr>
        <w:t>Bobrowniki</w:t>
      </w:r>
    </w:p>
    <w:p w:rsidR="00B06D95" w:rsidRPr="00147778" w:rsidRDefault="00B50BDA" w:rsidP="007927AC">
      <w:pPr>
        <w:pStyle w:val="Style17"/>
        <w:tabs>
          <w:tab w:val="left" w:pos="134"/>
        </w:tabs>
        <w:spacing w:line="240" w:lineRule="auto"/>
        <w:ind w:firstLine="0"/>
        <w:rPr>
          <w:rStyle w:val="FontStyle31"/>
          <w:rFonts w:ascii="Arial Narrow" w:hAnsi="Arial Narrow" w:cstheme="minorHAnsi"/>
          <w:sz w:val="24"/>
          <w:szCs w:val="24"/>
        </w:rPr>
      </w:pPr>
      <w:r w:rsidRPr="00147778">
        <w:rPr>
          <w:rStyle w:val="FontStyle31"/>
          <w:rFonts w:ascii="Arial Narrow" w:hAnsi="Arial Narrow" w:cstheme="minorHAnsi"/>
          <w:sz w:val="24"/>
          <w:szCs w:val="24"/>
        </w:rPr>
        <w:t xml:space="preserve">Obręb Bobrownickie Pole : Działki: </w:t>
      </w:r>
      <w:r w:rsidR="00DA3416">
        <w:rPr>
          <w:rStyle w:val="FontStyle31"/>
          <w:rFonts w:ascii="Arial Narrow" w:hAnsi="Arial Narrow" w:cstheme="minorHAnsi"/>
          <w:sz w:val="24"/>
          <w:szCs w:val="24"/>
        </w:rPr>
        <w:t>321/2</w:t>
      </w:r>
      <w:r w:rsidR="00E73E1F">
        <w:rPr>
          <w:rStyle w:val="FontStyle31"/>
          <w:rFonts w:ascii="Arial Narrow" w:hAnsi="Arial Narrow" w:cstheme="minorHAnsi"/>
          <w:sz w:val="24"/>
          <w:szCs w:val="24"/>
        </w:rPr>
        <w:t>, 110/2</w:t>
      </w:r>
      <w:r w:rsidR="00F26863" w:rsidRPr="00147778">
        <w:rPr>
          <w:rStyle w:val="FontStyle31"/>
          <w:rFonts w:ascii="Arial Narrow" w:hAnsi="Arial Narrow" w:cstheme="minorHAnsi"/>
          <w:sz w:val="24"/>
          <w:szCs w:val="24"/>
        </w:rPr>
        <w:t>.</w:t>
      </w:r>
    </w:p>
    <w:p w:rsidR="00F45785" w:rsidRPr="00147778" w:rsidRDefault="00F45785" w:rsidP="007927AC">
      <w:pPr>
        <w:pStyle w:val="Nagwek3"/>
        <w:spacing w:before="0" w:line="240" w:lineRule="auto"/>
      </w:pPr>
      <w:bookmarkStart w:id="31" w:name="_Toc90128175"/>
      <w:bookmarkStart w:id="32" w:name="_Toc123106536"/>
      <w:r w:rsidRPr="00147778">
        <w:t>Charakterystyczne Wielkości</w:t>
      </w:r>
      <w:bookmarkEnd w:id="31"/>
      <w:bookmarkEnd w:id="32"/>
    </w:p>
    <w:p w:rsidR="000F0959" w:rsidRPr="00147778" w:rsidRDefault="00E13E9D" w:rsidP="007927AC">
      <w:pPr>
        <w:pStyle w:val="Akapitzlist"/>
        <w:numPr>
          <w:ilvl w:val="0"/>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Długość remontowanego odcinka – </w:t>
      </w:r>
      <w:r w:rsidR="000261D0">
        <w:rPr>
          <w:rFonts w:ascii="Arial Narrow" w:hAnsi="Arial Narrow" w:cstheme="minorHAnsi"/>
          <w:sz w:val="24"/>
          <w:szCs w:val="24"/>
        </w:rPr>
        <w:t>270</w:t>
      </w:r>
      <w:r w:rsidRPr="00147778">
        <w:rPr>
          <w:rFonts w:ascii="Arial Narrow" w:hAnsi="Arial Narrow" w:cstheme="minorHAnsi"/>
          <w:sz w:val="24"/>
          <w:szCs w:val="24"/>
        </w:rPr>
        <w:t>mb,</w:t>
      </w:r>
    </w:p>
    <w:p w:rsidR="00F45785" w:rsidRPr="00147778" w:rsidRDefault="00F45785" w:rsidP="007927AC">
      <w:pPr>
        <w:pStyle w:val="Nagwek3"/>
        <w:spacing w:before="0" w:line="240" w:lineRule="auto"/>
      </w:pPr>
      <w:bookmarkStart w:id="33" w:name="_Toc90128176"/>
      <w:bookmarkStart w:id="34" w:name="_Toc123106537"/>
      <w:r w:rsidRPr="00147778">
        <w:t>Rozwiązania wysokościowe, droga w przekroju podłużnym</w:t>
      </w:r>
      <w:bookmarkEnd w:id="33"/>
      <w:bookmarkEnd w:id="34"/>
    </w:p>
    <w:p w:rsidR="00F45785" w:rsidRPr="00147778" w:rsidRDefault="00F45785"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Rzędne </w:t>
      </w:r>
      <w:r w:rsidR="00A90244" w:rsidRPr="00147778">
        <w:rPr>
          <w:rFonts w:ascii="Arial Narrow" w:hAnsi="Arial Narrow" w:cstheme="minorHAnsi"/>
          <w:sz w:val="24"/>
          <w:szCs w:val="24"/>
        </w:rPr>
        <w:t>nawierzchni</w:t>
      </w:r>
      <w:r w:rsidRPr="00147778">
        <w:rPr>
          <w:rFonts w:ascii="Arial Narrow" w:hAnsi="Arial Narrow" w:cstheme="minorHAnsi"/>
          <w:sz w:val="24"/>
          <w:szCs w:val="24"/>
        </w:rPr>
        <w:t xml:space="preserve"> zostały dostosowane do istniejących zjazdów z uwzględnieniem istniejących wysokości oraz z dowiązaniem do istniejących zjazdów i skrzyżowań. </w:t>
      </w:r>
    </w:p>
    <w:p w:rsidR="008F6ABA" w:rsidRPr="00147778" w:rsidRDefault="008F6ABA" w:rsidP="007927AC">
      <w:pPr>
        <w:pStyle w:val="Nagwek3"/>
        <w:spacing w:before="0" w:line="240" w:lineRule="auto"/>
      </w:pPr>
      <w:bookmarkStart w:id="35" w:name="_Toc90128177"/>
      <w:bookmarkStart w:id="36" w:name="_Toc123106538"/>
      <w:r w:rsidRPr="00147778">
        <w:t>Odwodnienie</w:t>
      </w:r>
      <w:bookmarkEnd w:id="35"/>
      <w:bookmarkEnd w:id="36"/>
    </w:p>
    <w:p w:rsidR="0076489A" w:rsidRPr="00147778" w:rsidRDefault="005D47A4" w:rsidP="007927AC">
      <w:pPr>
        <w:spacing w:line="240" w:lineRule="auto"/>
        <w:rPr>
          <w:rFonts w:ascii="Arial Narrow" w:hAnsi="Arial Narrow" w:cstheme="minorHAnsi"/>
          <w:sz w:val="24"/>
          <w:szCs w:val="24"/>
        </w:rPr>
      </w:pPr>
      <w:r w:rsidRPr="00147778">
        <w:rPr>
          <w:rFonts w:ascii="Arial Narrow" w:hAnsi="Arial Narrow" w:cstheme="minorHAnsi"/>
          <w:sz w:val="24"/>
          <w:szCs w:val="24"/>
        </w:rPr>
        <w:t>Odwodnienie drogi zaprojektowano jako powierzchniowe na tereny zielone w pasie drogowym oraz do istniejących rowów. Zagospodarowanie wód opadowych w granicach pasa drogowego odbywać się będzie na dotychczasowych zasadach. Zastosowane rozwiązania techniczne zapewniają w sposób dotychczasowy przenikanie wody w grunt i częściowy spływ do istniejącego przepustu. Zastosowane rozwiązanie nie zmienia stosunków wodnych, zapewnia hamowanie odpływu wód w granicach pasa drogowego, nie wymaga pozwolenia wodnoprawnego</w:t>
      </w:r>
      <w:r w:rsidR="00D023B1" w:rsidRPr="00147778">
        <w:rPr>
          <w:rFonts w:ascii="Arial Narrow" w:hAnsi="Arial Narrow" w:cstheme="minorHAnsi"/>
          <w:sz w:val="24"/>
          <w:szCs w:val="24"/>
        </w:rPr>
        <w:t>.</w:t>
      </w:r>
    </w:p>
    <w:p w:rsidR="00976AB6" w:rsidRPr="00147778" w:rsidRDefault="00976AB6" w:rsidP="007927AC">
      <w:pPr>
        <w:pStyle w:val="Nagwek3"/>
        <w:spacing w:before="0" w:line="240" w:lineRule="auto"/>
      </w:pPr>
      <w:bookmarkStart w:id="37" w:name="_Toc90128178"/>
      <w:bookmarkStart w:id="38" w:name="_Toc123106539"/>
      <w:r w:rsidRPr="00147778">
        <w:t>Zieleń</w:t>
      </w:r>
      <w:bookmarkEnd w:id="37"/>
      <w:bookmarkEnd w:id="38"/>
    </w:p>
    <w:p w:rsidR="00976AB6" w:rsidRPr="00147778" w:rsidRDefault="00976AB6"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Prace dotyczące terenów zielonych w obrębie pasa drogowego będą dotyczyły</w:t>
      </w:r>
      <w:r w:rsidR="0096416B" w:rsidRPr="00147778">
        <w:rPr>
          <w:rFonts w:ascii="Arial Narrow" w:hAnsi="Arial Narrow" w:cstheme="minorHAnsi"/>
          <w:sz w:val="24"/>
          <w:szCs w:val="24"/>
        </w:rPr>
        <w:t>:</w:t>
      </w:r>
    </w:p>
    <w:p w:rsidR="0007288C" w:rsidRPr="00147778" w:rsidRDefault="0076489A" w:rsidP="007927AC">
      <w:pPr>
        <w:pStyle w:val="Akapitzlist"/>
        <w:numPr>
          <w:ilvl w:val="0"/>
          <w:numId w:val="4"/>
        </w:numPr>
        <w:suppressAutoHyphens w:val="0"/>
        <w:spacing w:line="240" w:lineRule="auto"/>
        <w:contextualSpacing/>
        <w:jc w:val="left"/>
        <w:rPr>
          <w:rFonts w:ascii="Arial Narrow" w:hAnsi="Arial Narrow" w:cstheme="minorHAnsi"/>
          <w:sz w:val="24"/>
          <w:szCs w:val="24"/>
        </w:rPr>
      </w:pPr>
      <w:r w:rsidRPr="00147778">
        <w:rPr>
          <w:rFonts w:ascii="Arial Narrow" w:hAnsi="Arial Narrow" w:cstheme="minorHAnsi"/>
          <w:sz w:val="24"/>
          <w:szCs w:val="24"/>
        </w:rPr>
        <w:t>doprowadzenie do stanu istniejącego obszarów z</w:t>
      </w:r>
      <w:r w:rsidR="0007288C" w:rsidRPr="00147778">
        <w:rPr>
          <w:rFonts w:ascii="Arial Narrow" w:hAnsi="Arial Narrow" w:cstheme="minorHAnsi"/>
          <w:sz w:val="24"/>
          <w:szCs w:val="24"/>
        </w:rPr>
        <w:t xml:space="preserve">niszczonych podczas prowadzenia </w:t>
      </w:r>
      <w:r w:rsidRPr="00147778">
        <w:rPr>
          <w:rFonts w:ascii="Arial Narrow" w:hAnsi="Arial Narrow" w:cstheme="minorHAnsi"/>
          <w:sz w:val="24"/>
          <w:szCs w:val="24"/>
        </w:rPr>
        <w:t>prac budowlanych</w:t>
      </w:r>
      <w:r w:rsidR="002C215C" w:rsidRPr="00147778">
        <w:rPr>
          <w:rFonts w:ascii="Arial Narrow" w:hAnsi="Arial Narrow" w:cstheme="minorHAnsi"/>
          <w:sz w:val="24"/>
          <w:szCs w:val="24"/>
        </w:rPr>
        <w:t>.</w:t>
      </w:r>
      <w:bookmarkStart w:id="39" w:name="_Toc90128179"/>
    </w:p>
    <w:p w:rsidR="005E25C3" w:rsidRPr="00147778" w:rsidRDefault="0007288C" w:rsidP="007927AC">
      <w:pPr>
        <w:suppressAutoHyphens w:val="0"/>
        <w:spacing w:line="240" w:lineRule="auto"/>
        <w:ind w:firstLine="0"/>
        <w:contextualSpacing/>
        <w:jc w:val="left"/>
        <w:rPr>
          <w:rFonts w:ascii="Arial Narrow" w:hAnsi="Arial Narrow" w:cstheme="minorHAnsi"/>
          <w:sz w:val="24"/>
          <w:szCs w:val="24"/>
        </w:rPr>
      </w:pPr>
      <w:r w:rsidRPr="00147778">
        <w:rPr>
          <w:rFonts w:ascii="Arial Narrow" w:hAnsi="Arial Narrow" w:cstheme="minorHAnsi"/>
          <w:sz w:val="24"/>
          <w:szCs w:val="24"/>
        </w:rPr>
        <w:t>W</w:t>
      </w:r>
      <w:r w:rsidR="005E25C3" w:rsidRPr="00147778">
        <w:rPr>
          <w:rFonts w:ascii="Arial Narrow" w:hAnsi="Arial Narrow" w:cstheme="minorHAnsi"/>
          <w:sz w:val="24"/>
          <w:szCs w:val="24"/>
        </w:rPr>
        <w:t>ymagania dotyczące ochrony środowiska</w:t>
      </w:r>
      <w:bookmarkEnd w:id="39"/>
    </w:p>
    <w:p w:rsidR="005E25C3" w:rsidRPr="00147778" w:rsidRDefault="005E25C3"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Projektowany przebieg drogi odwzorowuje istniejący ślad użytkowanej drogi. Planowana inwestycja nie narusza ani nie niszczy siedlisk gatunków chronionych. Droga nie przecina szlaków migracji zwierząt. Nie ma zatem potrzeby podejmowania działań specjalnych zabezpieczających, minimalizujących i kompensujących</w:t>
      </w:r>
      <w:r w:rsidR="00990EC5" w:rsidRPr="00147778">
        <w:rPr>
          <w:rFonts w:ascii="Arial Narrow" w:hAnsi="Arial Narrow" w:cstheme="minorHAnsi"/>
          <w:sz w:val="24"/>
          <w:szCs w:val="24"/>
        </w:rPr>
        <w:t>.</w:t>
      </w:r>
    </w:p>
    <w:p w:rsidR="005E25C3" w:rsidRPr="00147778" w:rsidRDefault="00990EC5" w:rsidP="007927AC">
      <w:pPr>
        <w:spacing w:line="240" w:lineRule="auto"/>
        <w:rPr>
          <w:rFonts w:ascii="Arial Narrow" w:hAnsi="Arial Narrow" w:cstheme="minorHAnsi"/>
          <w:sz w:val="24"/>
          <w:szCs w:val="24"/>
        </w:rPr>
      </w:pPr>
      <w:r w:rsidRPr="00147778">
        <w:rPr>
          <w:rFonts w:ascii="Arial Narrow" w:hAnsi="Arial Narrow" w:cstheme="minorHAnsi"/>
          <w:sz w:val="24"/>
          <w:szCs w:val="24"/>
        </w:rPr>
        <w:t>Jezdnia</w:t>
      </w:r>
      <w:r w:rsidR="005E25C3" w:rsidRPr="00147778">
        <w:rPr>
          <w:rFonts w:ascii="Arial Narrow" w:hAnsi="Arial Narrow" w:cstheme="minorHAnsi"/>
          <w:sz w:val="24"/>
          <w:szCs w:val="24"/>
        </w:rPr>
        <w:t xml:space="preserve"> przebiegać będzie w istniejącym śladzie bez korekty geometrii pionowej – tj wykopów lub nasypów. </w:t>
      </w:r>
    </w:p>
    <w:p w:rsidR="007F7350" w:rsidRPr="00147778" w:rsidRDefault="007F7350"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Projektowany sposób zagospodarowania działki w ramach prowadzonych robót nie spowoduje powstania zagrożenia dla środowiska oraz higieny i zdrowia użytkowników. Wykonane nawierzchnie wpłyną na poprawę bezpieczeństwa użytkowania oraz zapewnią właściwe odprowadzenie wody z użytkowanego terenu.</w:t>
      </w:r>
    </w:p>
    <w:p w:rsidR="007F7350" w:rsidRPr="00147778" w:rsidRDefault="007F7350" w:rsidP="007927AC">
      <w:pPr>
        <w:spacing w:line="240" w:lineRule="auto"/>
        <w:rPr>
          <w:rFonts w:ascii="Arial Narrow" w:hAnsi="Arial Narrow" w:cstheme="minorHAnsi"/>
          <w:sz w:val="24"/>
          <w:szCs w:val="24"/>
        </w:rPr>
      </w:pPr>
      <w:r w:rsidRPr="00147778">
        <w:rPr>
          <w:rFonts w:ascii="Arial Narrow" w:hAnsi="Arial Narrow" w:cstheme="minorHAnsi"/>
          <w:sz w:val="24"/>
          <w:szCs w:val="24"/>
        </w:rPr>
        <w:t>W wyniku projektowanych robót nie wykonane zostaną instalacje, których użytkowanie powodować może zagrożenie dla środowiska i zdrowia ich użytkowników.</w:t>
      </w:r>
    </w:p>
    <w:p w:rsidR="007F7350" w:rsidRPr="00147778" w:rsidRDefault="007F7350" w:rsidP="007927AC">
      <w:pPr>
        <w:spacing w:line="240" w:lineRule="auto"/>
        <w:rPr>
          <w:rFonts w:ascii="Arial Narrow" w:hAnsi="Arial Narrow" w:cstheme="minorHAnsi"/>
          <w:sz w:val="24"/>
          <w:szCs w:val="24"/>
        </w:rPr>
      </w:pPr>
      <w:r w:rsidRPr="00147778">
        <w:rPr>
          <w:rFonts w:ascii="Arial Narrow" w:hAnsi="Arial Narrow" w:cstheme="minorHAnsi"/>
          <w:sz w:val="24"/>
          <w:szCs w:val="24"/>
        </w:rPr>
        <w:t>Po przeprowadzonej ocenie (na podstawie ustawy z dnia 7 lipca 1994 Prawo budowlane tj. Dz.U. 202</w:t>
      </w:r>
      <w:r w:rsidR="00990EC5" w:rsidRPr="00147778">
        <w:rPr>
          <w:rFonts w:ascii="Arial Narrow" w:hAnsi="Arial Narrow" w:cstheme="minorHAnsi"/>
          <w:sz w:val="24"/>
          <w:szCs w:val="24"/>
        </w:rPr>
        <w:t>1</w:t>
      </w:r>
      <w:r w:rsidRPr="00147778">
        <w:rPr>
          <w:rFonts w:ascii="Arial Narrow" w:hAnsi="Arial Narrow" w:cstheme="minorHAnsi"/>
          <w:sz w:val="24"/>
          <w:szCs w:val="24"/>
        </w:rPr>
        <w:t xml:space="preserve"> poz. 133 –  tekst jednolity oraz Rozporządzenia Ministra Transportu i Gospodarki Morskiej z dnia 2 marca 1999r. w sprawie warunków technicznych, jakim powinny odpowiadać drogi publiczne i ich usytuowanie - Dz. U. 2016, poz. 124, tekst jednolity) związanej z usytuowaniem układu komunikacyjnego stwierdza się, że projektowana przebudowa układu komunikacyjnego nie będzie oddziaływać na otaczające działki sąsiednie i nie naruszać interesów osób trzecich</w:t>
      </w:r>
    </w:p>
    <w:p w:rsidR="00D023B1" w:rsidRPr="00147778" w:rsidRDefault="00D023B1" w:rsidP="007927AC">
      <w:pPr>
        <w:pStyle w:val="Nagwek3"/>
        <w:spacing w:before="0" w:line="240" w:lineRule="auto"/>
      </w:pPr>
      <w:bookmarkStart w:id="40" w:name="_Toc90128180"/>
      <w:bookmarkStart w:id="41" w:name="_Toc123106540"/>
      <w:r w:rsidRPr="00147778">
        <w:t>Planowana inwestycja nie jest wpisana do rejestru zabytków</w:t>
      </w:r>
      <w:bookmarkEnd w:id="40"/>
      <w:bookmarkEnd w:id="41"/>
    </w:p>
    <w:p w:rsidR="00D05F19" w:rsidRPr="00147778" w:rsidRDefault="00D05F19"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Przedmiotowa inwestycja zlokalizowana jest na terenie, który nie podlega ochronie konserwatorskiej i opiece nad zabytkami mocą obowiązującej Ustawy z dnia 23 lipca 2003 r. o ochronie zabytków i opiece nad nimi.</w:t>
      </w:r>
    </w:p>
    <w:p w:rsidR="00B27E57" w:rsidRPr="00147778" w:rsidRDefault="00D05F19" w:rsidP="007927AC">
      <w:pPr>
        <w:spacing w:line="240" w:lineRule="auto"/>
        <w:rPr>
          <w:rFonts w:ascii="Arial Narrow" w:hAnsi="Arial Narrow" w:cstheme="minorHAnsi"/>
          <w:sz w:val="24"/>
          <w:szCs w:val="24"/>
        </w:rPr>
      </w:pPr>
      <w:r w:rsidRPr="00147778">
        <w:rPr>
          <w:rFonts w:ascii="Arial Narrow" w:hAnsi="Arial Narrow" w:cstheme="minorHAnsi"/>
          <w:sz w:val="24"/>
          <w:szCs w:val="24"/>
        </w:rPr>
        <w:t>W przypadku odkrycia w trakcie robót takiego przedmiotu, co do którego będzie istniało przypuszczenie, że jest on zabytkiem, należy postępować zgodnie z artykułem 32 Ustawy o ochronie zabytków i opiece nad zabytkami.</w:t>
      </w:r>
    </w:p>
    <w:p w:rsidR="00D023B1" w:rsidRPr="00147778" w:rsidRDefault="00D023B1" w:rsidP="007927AC">
      <w:pPr>
        <w:pStyle w:val="Nagwek3"/>
        <w:spacing w:before="0" w:line="240" w:lineRule="auto"/>
      </w:pPr>
      <w:bookmarkStart w:id="42" w:name="_Toc90128181"/>
      <w:bookmarkStart w:id="43" w:name="_Toc123106541"/>
      <w:r w:rsidRPr="00147778">
        <w:t>Dane dotyczące warunków ochrony przeciw pożarowej.</w:t>
      </w:r>
      <w:bookmarkEnd w:id="42"/>
      <w:bookmarkEnd w:id="43"/>
    </w:p>
    <w:p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Projektowana inwestycja nie wpływa na ograniczenie dróg pożarowych nie powoduje ich zawężenia. Zastosowane materiały beton asfaltowy spełniają wymogi ochrony Ppoż</w:t>
      </w:r>
    </w:p>
    <w:p w:rsidR="00DD7216" w:rsidRPr="00147778" w:rsidRDefault="00DD7216" w:rsidP="007927AC">
      <w:pPr>
        <w:pStyle w:val="Nagwek3"/>
        <w:spacing w:before="0" w:line="240" w:lineRule="auto"/>
      </w:pPr>
      <w:bookmarkStart w:id="44" w:name="_Toc55208933"/>
      <w:bookmarkStart w:id="45" w:name="_Toc90128182"/>
      <w:bookmarkStart w:id="46" w:name="_Toc123106542"/>
      <w:r w:rsidRPr="00147778">
        <w:t>Wpływ eksploatacji górniczej</w:t>
      </w:r>
      <w:bookmarkEnd w:id="44"/>
      <w:bookmarkEnd w:id="45"/>
      <w:bookmarkEnd w:id="46"/>
    </w:p>
    <w:p w:rsidR="00DD7216" w:rsidRPr="00147778" w:rsidRDefault="00DD7216"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Obszar objęty opracowaniem nie znajduje się na terenie szkód górniczych i nie podlega wpływowi eksploatacji górniczej</w:t>
      </w:r>
    </w:p>
    <w:p w:rsidR="005E25C3" w:rsidRPr="00147778" w:rsidRDefault="000F0A1C" w:rsidP="007927AC">
      <w:pPr>
        <w:pStyle w:val="Nagwek2"/>
        <w:spacing w:before="0" w:line="240" w:lineRule="auto"/>
      </w:pPr>
      <w:bookmarkStart w:id="47" w:name="_Toc90128183"/>
      <w:bookmarkStart w:id="48" w:name="_Toc123106543"/>
      <w:bookmarkStart w:id="49" w:name="_Hlk88407476"/>
      <w:r w:rsidRPr="00147778">
        <w:t>GEOTECHNICZNE WARUNKI POSADOWIENIA OBIEKTÓW BUDOWLANYCH PRZEDMIOT I ZAKRES OPRACOWANIA</w:t>
      </w:r>
      <w:r w:rsidR="005E25C3" w:rsidRPr="00147778">
        <w:t>.</w:t>
      </w:r>
      <w:bookmarkEnd w:id="47"/>
      <w:bookmarkEnd w:id="48"/>
    </w:p>
    <w:p w:rsidR="00CE6158" w:rsidRPr="00147778" w:rsidRDefault="00CE6158" w:rsidP="007927AC">
      <w:pPr>
        <w:spacing w:line="240" w:lineRule="auto"/>
        <w:rPr>
          <w:rFonts w:ascii="Arial Narrow" w:hAnsi="Arial Narrow" w:cstheme="minorHAnsi"/>
          <w:sz w:val="24"/>
          <w:szCs w:val="24"/>
        </w:rPr>
      </w:pPr>
      <w:bookmarkStart w:id="50" w:name="_Toc90128184"/>
      <w:bookmarkEnd w:id="49"/>
      <w:r w:rsidRPr="00147778">
        <w:rPr>
          <w:rFonts w:ascii="Arial Narrow" w:hAnsi="Arial Narrow" w:cstheme="minorHAnsi"/>
          <w:sz w:val="24"/>
          <w:szCs w:val="24"/>
        </w:rPr>
        <w:t>Przedmiotem opracowania jest ustalenie warunków geotechnicznych posadowienia drogi. Zakres opracowania obejmuje zagadnienia geotechniczne i fizyki budowli odnośnie posadowienia istniejącej jezdni.</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Materiały wykorzystywane przy opracowywaniu opinii:</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Mapę geodezyjną terenu,</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Rozporządzenie Ministra Transportu, Budownictwa i Gospodarki Morskiej z dnia 25 kwietnia 2012 r. w sprawie ustalenia geotechnicznych warunków posadowienia obiektów budowlanych (Dz. U. z 2012, poz.463),</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Obwieszczenie Ministra Infrastruktury i Budownictwa. W sprawie ogłoszenia jednolitego tekstu rozporządzenia Ministra Transportu i Gospodarki Morskiej w sprawie warunków technicznych, jakim powinny odpowiadać drogi publiczne i ich usytuowanie. (D. U. 2016 poz. 124 z 29 stycznia 2016r. )</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Wykop terenowy, </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Określenie warunków gruntowo – wodnych</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Przyjęto pierwszą kategorię geotechniczną, obejmującą niewielkie obiekty budowlane o statycznie wyznaczalnym schemacie obliczeniowym, w prostych warunkach gruntowych, dla których wystarcza jakościowe określenie właściwości gruntów. W ramach niniejszej opinii przeprowadzono badanie geotechniczne podłoża bezpośrednio pod projektowaną osią drogi polegające na wykonaniu 3 wykopy o głębokości 1,0 m poniżej poziomu terenu. Warunki wodne są przeciętne. Wody gruntowej nie stwierdzono na głębokości 1,0 m p.p.t. Warunki gruntowe – z uwagi na zalegające piaski i żwiry. Określono grupę nośności podłoża jako G-1. Wykonując wykopy należy w całości wybrać humus tak, aby na całej szerokości koryto było wolne od części organicznych.</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Wnioski i zalecenia</w:t>
      </w:r>
    </w:p>
    <w:p w:rsidR="00E13E9D"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Do głębokości 20-30 cm pod poziomem terenu zalega warstwa humusu, który należy usunąć.</w:t>
      </w:r>
    </w:p>
    <w:p w:rsidR="00D023B1" w:rsidRPr="00147778" w:rsidRDefault="000F0A1C" w:rsidP="007927AC">
      <w:pPr>
        <w:pStyle w:val="Nagwek2"/>
        <w:spacing w:before="0" w:line="240" w:lineRule="auto"/>
      </w:pPr>
      <w:bookmarkStart w:id="51" w:name="_Toc123106544"/>
      <w:r w:rsidRPr="00147778">
        <w:t>INFORMACJE I DANE O CHARAKTERZE I CECHACH ISTNIEJĄCYCH I PRZEWIDYWANYCH ZAGROŻEŃ DLA ŚRODOWISKA ORAZ HIGIENY I ZDROWIA UŻYTKOWNIKÓW PROJEKTOWANYCH OBIEKTÓW BUDOWLANYCH I ICH OTOCZENIA W ZAKRESIE ZGODNYM Z PRZEPISAMI ODRĘBNYMI.</w:t>
      </w:r>
      <w:bookmarkEnd w:id="50"/>
      <w:bookmarkEnd w:id="51"/>
    </w:p>
    <w:p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Nowa nawierzchnia bez wyłomów i nierówności wyeliminuje główne źródła emitujące hałas. </w:t>
      </w:r>
    </w:p>
    <w:p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Wody opadowe w obrębie przedmiotowych ciągów, objętych opracowaniem, zostaną skierowane do istniejącego sytemu odwodnienia drogi.  </w:t>
      </w:r>
    </w:p>
    <w:p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Negatywnym efektem budowy projektowanego odcinka będą: </w:t>
      </w:r>
    </w:p>
    <w:p w:rsidR="00D023B1" w:rsidRPr="00147778" w:rsidRDefault="00D023B1"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Hałas oraz zanieczyszczenia generowane w fazie budowy;</w:t>
      </w:r>
    </w:p>
    <w:p w:rsidR="00D023B1" w:rsidRPr="00147778" w:rsidRDefault="00D023B1"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Utrudnienia w ruchu w czasie budowy;</w:t>
      </w:r>
    </w:p>
    <w:p w:rsidR="00D023B1" w:rsidRPr="00147778" w:rsidRDefault="00D023B1"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Powstawanie odpadów w czasie prowadzenia robót;</w:t>
      </w:r>
    </w:p>
    <w:p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Obiekt został zaprojektowany zgodnie z obowiązującymi przepisami BHP – sanitarno epidemiologicznymi i obowiązującymi dla obiektów przeznaczonych nastały pobyt ludzi.</w:t>
      </w:r>
    </w:p>
    <w:p w:rsidR="00D023B1" w:rsidRPr="00147778" w:rsidRDefault="00D023B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Zgodnie z klasyfikacją podana w Rozporządzeniu Rady Ministrów z dnia 24 września 2002 r. w sprawie określenia przedsięwzięć mogących znacząco oddziaływać na środowisko oraz szczegółowych kryteriów związanych z kwalifikowaniem przedsięwzięć do sporządzania raportu o oddziaływaniu na środowisko (Dz. U. nr 179, poz. 1490) </w:t>
      </w:r>
      <w:r w:rsidR="000E359D" w:rsidRPr="00147778">
        <w:rPr>
          <w:rFonts w:ascii="Arial Narrow" w:hAnsi="Arial Narrow" w:cstheme="minorHAnsi"/>
          <w:sz w:val="24"/>
          <w:szCs w:val="24"/>
        </w:rPr>
        <w:t xml:space="preserve">"Modernizacja polegająca na przebudowie drogi gminnej w miejscowości Bobrownickie Pole na działce nr </w:t>
      </w:r>
      <w:r w:rsidR="00DA3416">
        <w:rPr>
          <w:rFonts w:ascii="Arial Narrow" w:hAnsi="Arial Narrow" w:cstheme="minorHAnsi"/>
          <w:sz w:val="24"/>
          <w:szCs w:val="24"/>
        </w:rPr>
        <w:t>321/2</w:t>
      </w:r>
      <w:r w:rsidR="00DB537C" w:rsidRPr="00147778">
        <w:rPr>
          <w:rFonts w:ascii="Arial Narrow" w:hAnsi="Arial Narrow" w:cstheme="minorHAnsi"/>
          <w:sz w:val="24"/>
          <w:szCs w:val="24"/>
        </w:rPr>
        <w:t xml:space="preserve">" </w:t>
      </w:r>
      <w:r w:rsidRPr="00147778">
        <w:rPr>
          <w:rFonts w:ascii="Arial Narrow" w:hAnsi="Arial Narrow" w:cstheme="minorHAnsi"/>
          <w:sz w:val="24"/>
          <w:szCs w:val="24"/>
        </w:rPr>
        <w:t xml:space="preserve">nie </w:t>
      </w:r>
      <w:r w:rsidR="007D0DB0" w:rsidRPr="00147778">
        <w:rPr>
          <w:rFonts w:ascii="Arial Narrow" w:hAnsi="Arial Narrow" w:cstheme="minorHAnsi"/>
          <w:sz w:val="24"/>
          <w:szCs w:val="24"/>
        </w:rPr>
        <w:t>oddziałuje</w:t>
      </w:r>
      <w:r w:rsidRPr="00147778">
        <w:rPr>
          <w:rFonts w:ascii="Arial Narrow" w:hAnsi="Arial Narrow" w:cstheme="minorHAnsi"/>
          <w:sz w:val="24"/>
          <w:szCs w:val="24"/>
        </w:rPr>
        <w:t xml:space="preserve"> szkodliwie na środowisko</w:t>
      </w:r>
      <w:r w:rsidR="007D0DB0" w:rsidRPr="00147778">
        <w:rPr>
          <w:rFonts w:ascii="Arial Narrow" w:hAnsi="Arial Narrow" w:cstheme="minorHAnsi"/>
          <w:sz w:val="24"/>
          <w:szCs w:val="24"/>
        </w:rPr>
        <w:t>.</w:t>
      </w:r>
    </w:p>
    <w:p w:rsidR="006B32CC" w:rsidRPr="00147778" w:rsidRDefault="006B32CC" w:rsidP="007927AC">
      <w:pPr>
        <w:pStyle w:val="Nagwek2"/>
        <w:spacing w:before="0" w:line="240" w:lineRule="auto"/>
      </w:pPr>
      <w:bookmarkStart w:id="52" w:name="_Toc90128185"/>
      <w:bookmarkStart w:id="53" w:name="_Toc123106545"/>
      <w:r w:rsidRPr="00147778">
        <w:t>UWAGI KOŃCOWE</w:t>
      </w:r>
      <w:bookmarkEnd w:id="52"/>
      <w:bookmarkEnd w:id="53"/>
    </w:p>
    <w:p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Przed przystąpieniem do prac Wykonawca ma obowiązek zapoznać się z uzgodnieniami i stosować się do wymagań w nich zawartych w trakcie prowadzenia prac.</w:t>
      </w:r>
    </w:p>
    <w:p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O rozpoczęciu robót należy poinformować wszystkich użytkowników uzbrojenia podziemnego.</w:t>
      </w:r>
    </w:p>
    <w:p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 trakcie wykonywania robót ziemnych należy sprawdzić zgodność uzbrojenia z trasą określoną na mapie do celów projektowych.</w:t>
      </w:r>
    </w:p>
    <w:p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Wszystkie roboty należy wykonywać zgodnie z obowiązującymi normami.</w:t>
      </w:r>
    </w:p>
    <w:p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 xml:space="preserve">W czasie wykonywania robót należy ściśle przestrzegać ustaleń i wytycznych zawartych w uzgodnieniach branżowych z właściwymi instytucjami, dołączonych do niniejszej dokumentacji technicznej. </w:t>
      </w:r>
    </w:p>
    <w:p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Należy bezwzględnie przestrzegać przepisów bhp i ppoż.</w:t>
      </w:r>
    </w:p>
    <w:p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Wszystkie roboty należy prowadzić zgodnie z Rozporządzeniem Ministra Infrastruktury w sprawie bezpieczeństwa pracy podczas wykonywania robót budowlanych (Dz. U. Nr 47 poz. 401).</w:t>
      </w:r>
    </w:p>
    <w:p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Przy natrafieniu na niezidentyfikowane przedmioty należy niezwłocznie powiadomić służby archeologiczne.</w:t>
      </w:r>
    </w:p>
    <w:p w:rsidR="006B32CC"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 trakcie wykonywania robót drogowych przewidziano regulację wysokościową wszystkich urządzeń infrastruktury naziemnej.</w:t>
      </w:r>
    </w:p>
    <w:p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 xml:space="preserve">Materiały użyte na budowie winny posiadać świadectwo jakości oraz atest zdrowotny. </w:t>
      </w:r>
    </w:p>
    <w:p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O ewentualnym zamiarze dokonania istotnych zmian w projekcie, oraz w przypadkach opisanych w opisie technicznym powinien zostać powiadomiony projektant.</w:t>
      </w:r>
    </w:p>
    <w:p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Jakość robót musi odpowiadać wymaganiom zawartym w opracowaniu „Warunki techniczne wykonania i odbioru robót budowlano-montażowych”.</w:t>
      </w:r>
    </w:p>
    <w:p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W czasie prowadzenia prac budowlanych obowiązuje przestrzeganie przepisów dotyczących bezpieczeństwa i higieny pracy przy wykonywaniu robót budowlano-montażowych.</w:t>
      </w:r>
    </w:p>
    <w:p w:rsidR="002C0DE7" w:rsidRPr="00147778" w:rsidRDefault="002C0DE7"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Trasę drogi zaprojektowano wg współrzędnych w układzie państwowym. W celu wyznaczenia odpowiedniej niwelety wysokości odnieść do reperu w układzie państwowym oraz na placu budowy należy założyć repery robocze przed przystąpieniem do robót</w:t>
      </w:r>
    </w:p>
    <w:p w:rsidR="006F0D31" w:rsidRPr="00147778" w:rsidRDefault="006B32CC" w:rsidP="007927AC">
      <w:pPr>
        <w:pStyle w:val="Akapitzlist"/>
        <w:numPr>
          <w:ilvl w:val="0"/>
          <w:numId w:val="3"/>
        </w:numPr>
        <w:suppressAutoHyphens w:val="0"/>
        <w:spacing w:line="240" w:lineRule="auto"/>
        <w:contextualSpacing/>
        <w:rPr>
          <w:rFonts w:ascii="Arial Narrow" w:hAnsi="Arial Narrow" w:cstheme="minorHAnsi"/>
          <w:sz w:val="24"/>
          <w:szCs w:val="24"/>
        </w:rPr>
      </w:pPr>
      <w:r w:rsidRPr="00147778">
        <w:rPr>
          <w:rFonts w:ascii="Arial Narrow" w:hAnsi="Arial Narrow" w:cstheme="minorHAnsi"/>
          <w:sz w:val="24"/>
          <w:szCs w:val="24"/>
        </w:rPr>
        <w:t>Po wykonaniu obiekt podlega geodezyjnej inwentaryzacji powykonawczej</w:t>
      </w:r>
    </w:p>
    <w:p w:rsidR="00D05F19" w:rsidRPr="00147778" w:rsidRDefault="007D0DB0" w:rsidP="007927AC">
      <w:pPr>
        <w:spacing w:line="240" w:lineRule="auto"/>
        <w:rPr>
          <w:rFonts w:ascii="Arial Narrow" w:hAnsi="Arial Narrow" w:cstheme="minorHAnsi"/>
          <w:sz w:val="24"/>
          <w:szCs w:val="24"/>
        </w:rPr>
      </w:pPr>
      <w:bookmarkStart w:id="54" w:name="_Toc90128186"/>
      <w:r w:rsidRPr="00147778">
        <w:rPr>
          <w:rFonts w:ascii="Arial Narrow" w:hAnsi="Arial Narrow" w:cstheme="minorHAnsi"/>
          <w:sz w:val="24"/>
          <w:szCs w:val="24"/>
        </w:rPr>
        <w:t>INFORMACJA BIOZ</w:t>
      </w:r>
      <w:bookmarkEnd w:id="54"/>
    </w:p>
    <w:p w:rsidR="006B32CC" w:rsidRPr="00147778" w:rsidRDefault="006B32CC" w:rsidP="007927AC">
      <w:pPr>
        <w:spacing w:line="240" w:lineRule="auto"/>
        <w:rPr>
          <w:rFonts w:ascii="Arial Narrow" w:hAnsi="Arial Narrow" w:cstheme="minorHAnsi"/>
          <w:sz w:val="24"/>
          <w:szCs w:val="24"/>
        </w:rPr>
      </w:pPr>
      <w:bookmarkStart w:id="55" w:name="_Toc90128187"/>
      <w:r w:rsidRPr="00147778">
        <w:rPr>
          <w:rFonts w:ascii="Arial Narrow" w:hAnsi="Arial Narrow" w:cstheme="minorHAnsi"/>
          <w:sz w:val="24"/>
          <w:szCs w:val="24"/>
        </w:rPr>
        <w:t>INFORMACJA DOTYCZĄCA BEZPIECZEŃSTWA l OCHRONY ZDROWIA</w:t>
      </w:r>
      <w:bookmarkEnd w:id="55"/>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Zakres robót.</w:t>
      </w:r>
    </w:p>
    <w:p w:rsidR="006B32CC" w:rsidRPr="00147778" w:rsidRDefault="006B32CC" w:rsidP="007927AC">
      <w:pPr>
        <w:spacing w:line="240" w:lineRule="auto"/>
        <w:rPr>
          <w:rFonts w:ascii="Arial Narrow" w:hAnsi="Arial Narrow" w:cstheme="minorHAnsi"/>
          <w:bCs/>
          <w:sz w:val="24"/>
          <w:szCs w:val="24"/>
        </w:rPr>
      </w:pPr>
      <w:r w:rsidRPr="00147778">
        <w:rPr>
          <w:rFonts w:ascii="Arial Narrow" w:hAnsi="Arial Narrow" w:cstheme="minorHAnsi"/>
          <w:bCs/>
          <w:sz w:val="24"/>
          <w:szCs w:val="24"/>
        </w:rPr>
        <w:t xml:space="preserve">Przedmiotem informacji jest </w:t>
      </w:r>
      <w:r w:rsidR="009D5FBF" w:rsidRPr="00147778">
        <w:rPr>
          <w:rFonts w:ascii="Arial Narrow" w:hAnsi="Arial Narrow" w:cstheme="minorHAnsi"/>
          <w:bCs/>
          <w:sz w:val="24"/>
          <w:szCs w:val="24"/>
        </w:rPr>
        <w:t xml:space="preserve">dla zadania pn: </w:t>
      </w:r>
      <w:r w:rsidR="00E13E9D" w:rsidRPr="00147778">
        <w:rPr>
          <w:rFonts w:ascii="Arial Narrow" w:hAnsi="Arial Narrow" w:cstheme="minorHAnsi"/>
          <w:bCs/>
          <w:sz w:val="24"/>
          <w:szCs w:val="24"/>
        </w:rPr>
        <w:t xml:space="preserve">. </w:t>
      </w:r>
      <w:r w:rsidR="00DA3416">
        <w:rPr>
          <w:rFonts w:ascii="Arial Narrow" w:hAnsi="Arial Narrow" w:cstheme="minorHAnsi"/>
          <w:bCs/>
          <w:sz w:val="24"/>
          <w:szCs w:val="24"/>
        </w:rPr>
        <w:t>„Przebudowa drogi gminnej na działce numer 321/2 w miejscowości Bobrownickie Pole, obręb Bobrownickie Pole, gmina Bobrowniki.”</w:t>
      </w:r>
    </w:p>
    <w:p w:rsidR="006B32CC" w:rsidRPr="00147778" w:rsidRDefault="00F375ED" w:rsidP="007927AC">
      <w:pPr>
        <w:suppressAutoHyphens w:val="0"/>
        <w:spacing w:line="240" w:lineRule="auto"/>
        <w:ind w:firstLine="0"/>
        <w:jc w:val="left"/>
        <w:rPr>
          <w:rFonts w:ascii="Arial Narrow" w:hAnsi="Arial Narrow" w:cstheme="minorHAnsi"/>
          <w:bCs/>
          <w:sz w:val="24"/>
          <w:szCs w:val="24"/>
        </w:rPr>
      </w:pPr>
      <w:r w:rsidRPr="00147778">
        <w:rPr>
          <w:rFonts w:ascii="Arial Narrow" w:hAnsi="Arial Narrow" w:cstheme="minorHAnsi"/>
          <w:sz w:val="24"/>
          <w:szCs w:val="24"/>
        </w:rPr>
        <w:t>P</w:t>
      </w:r>
      <w:r w:rsidR="00EC416E" w:rsidRPr="00147778">
        <w:rPr>
          <w:rFonts w:ascii="Arial Narrow" w:hAnsi="Arial Narrow" w:cstheme="minorHAnsi"/>
          <w:sz w:val="24"/>
          <w:szCs w:val="24"/>
        </w:rPr>
        <w:t>ROJEKT PRZEWIDUJE</w:t>
      </w:r>
      <w:r w:rsidR="006B32CC" w:rsidRPr="00147778">
        <w:rPr>
          <w:rFonts w:ascii="Arial Narrow" w:hAnsi="Arial Narrow" w:cstheme="minorHAnsi"/>
          <w:sz w:val="24"/>
          <w:szCs w:val="24"/>
        </w:rPr>
        <w:t xml:space="preserve"> NASTĘPUJĄCE ELEMENTY WYKONAWCZE</w:t>
      </w:r>
      <w:r w:rsidR="006B32CC" w:rsidRPr="00147778">
        <w:rPr>
          <w:rFonts w:ascii="Arial Narrow" w:hAnsi="Arial Narrow" w:cstheme="minorHAnsi"/>
          <w:b/>
          <w:bCs/>
          <w:sz w:val="24"/>
          <w:szCs w:val="24"/>
        </w:rPr>
        <w:t>:</w:t>
      </w:r>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prace pomiarowe, geodezyjne;</w:t>
      </w:r>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bCs/>
          <w:sz w:val="24"/>
          <w:szCs w:val="24"/>
        </w:rPr>
        <w:t>- r</w:t>
      </w:r>
      <w:r w:rsidRPr="00147778">
        <w:rPr>
          <w:rFonts w:ascii="Arial Narrow" w:hAnsi="Arial Narrow" w:cstheme="minorHAnsi"/>
          <w:sz w:val="24"/>
          <w:szCs w:val="24"/>
        </w:rPr>
        <w:t>oboty przygotowawcze i ziemne związane z odtworzeniem trasy drogi w terenie;</w:t>
      </w:r>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uformowanie korpusu drogi;</w:t>
      </w:r>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przesunięcia mas ziemnych;</w:t>
      </w:r>
    </w:p>
    <w:p w:rsidR="006B32CC" w:rsidRDefault="006B32CC" w:rsidP="007927AC">
      <w:pPr>
        <w:spacing w:line="240" w:lineRule="auto"/>
        <w:rPr>
          <w:rFonts w:ascii="Arial Narrow" w:hAnsi="Arial Narrow" w:cstheme="minorHAnsi"/>
          <w:b/>
          <w:bCs/>
          <w:sz w:val="24"/>
          <w:szCs w:val="24"/>
        </w:rPr>
      </w:pPr>
      <w:r w:rsidRPr="00147778">
        <w:rPr>
          <w:rFonts w:ascii="Arial Narrow" w:hAnsi="Arial Narrow" w:cstheme="minorHAnsi"/>
          <w:sz w:val="24"/>
          <w:szCs w:val="24"/>
        </w:rPr>
        <w:t>- wykonanie nawierzchni</w:t>
      </w:r>
      <w:r w:rsidR="002319D4" w:rsidRPr="00147778">
        <w:rPr>
          <w:rFonts w:ascii="Arial Narrow" w:hAnsi="Arial Narrow" w:cstheme="minorHAnsi"/>
          <w:sz w:val="24"/>
          <w:szCs w:val="24"/>
        </w:rPr>
        <w:t>jezdni</w:t>
      </w:r>
      <w:r w:rsidRPr="00147778">
        <w:rPr>
          <w:rFonts w:ascii="Arial Narrow" w:hAnsi="Arial Narrow" w:cstheme="minorHAnsi"/>
          <w:b/>
          <w:bCs/>
          <w:sz w:val="24"/>
          <w:szCs w:val="24"/>
        </w:rPr>
        <w:t>.</w:t>
      </w:r>
    </w:p>
    <w:p w:rsidR="00D960B4" w:rsidRPr="00D960B4" w:rsidRDefault="00D960B4" w:rsidP="00D960B4">
      <w:pPr>
        <w:spacing w:line="240" w:lineRule="auto"/>
        <w:rPr>
          <w:rFonts w:ascii="Arial Narrow" w:hAnsi="Arial Narrow" w:cstheme="minorHAnsi"/>
          <w:sz w:val="24"/>
          <w:szCs w:val="24"/>
        </w:rPr>
      </w:pPr>
      <w:r>
        <w:rPr>
          <w:rFonts w:ascii="Arial Narrow" w:hAnsi="Arial Narrow" w:cstheme="minorHAnsi"/>
          <w:b/>
          <w:bCs/>
          <w:sz w:val="24"/>
          <w:szCs w:val="24"/>
        </w:rPr>
        <w:t xml:space="preserve">- </w:t>
      </w:r>
      <w:r w:rsidRPr="002B6E8E">
        <w:rPr>
          <w:rFonts w:ascii="Arial Narrow" w:hAnsi="Arial Narrow" w:cstheme="minorHAnsi"/>
          <w:sz w:val="24"/>
          <w:szCs w:val="24"/>
        </w:rPr>
        <w:t>wykonanie pobocza</w:t>
      </w:r>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WYKAZ ISTNIEJĄCYCH OBIEKTÓW</w:t>
      </w:r>
    </w:p>
    <w:p w:rsidR="006B32CC" w:rsidRPr="00147778" w:rsidRDefault="006B32CC" w:rsidP="007927AC">
      <w:pPr>
        <w:spacing w:line="240" w:lineRule="auto"/>
        <w:rPr>
          <w:rFonts w:ascii="Arial Narrow" w:hAnsi="Arial Narrow" w:cstheme="minorHAnsi"/>
          <w:b/>
          <w:bCs/>
          <w:sz w:val="24"/>
          <w:szCs w:val="24"/>
        </w:rPr>
      </w:pPr>
      <w:r w:rsidRPr="00147778">
        <w:rPr>
          <w:rFonts w:ascii="Arial Narrow" w:hAnsi="Arial Narrow" w:cstheme="minorHAnsi"/>
          <w:sz w:val="24"/>
          <w:szCs w:val="24"/>
        </w:rPr>
        <w:t>Roboty prowadzone będą w pasie</w:t>
      </w:r>
      <w:r w:rsidR="009D5FBF" w:rsidRPr="00147778">
        <w:rPr>
          <w:rFonts w:ascii="Arial Narrow" w:hAnsi="Arial Narrow" w:cstheme="minorHAnsi"/>
          <w:sz w:val="24"/>
          <w:szCs w:val="24"/>
        </w:rPr>
        <w:t xml:space="preserve"> drogowym drogi </w:t>
      </w:r>
      <w:r w:rsidR="007927AC" w:rsidRPr="00147778">
        <w:rPr>
          <w:rFonts w:ascii="Arial Narrow" w:hAnsi="Arial Narrow" w:cstheme="minorHAnsi"/>
          <w:sz w:val="24"/>
          <w:szCs w:val="24"/>
        </w:rPr>
        <w:t>gminnej</w:t>
      </w:r>
      <w:r w:rsidRPr="00147778">
        <w:rPr>
          <w:rFonts w:ascii="Arial Narrow" w:hAnsi="Arial Narrow" w:cstheme="minorHAnsi"/>
          <w:sz w:val="24"/>
          <w:szCs w:val="24"/>
        </w:rPr>
        <w:t>.</w:t>
      </w:r>
    </w:p>
    <w:p w:rsidR="006B32CC" w:rsidRPr="00147778" w:rsidRDefault="006B32CC" w:rsidP="007927AC">
      <w:pPr>
        <w:pStyle w:val="Bezodstpw"/>
        <w:rPr>
          <w:rFonts w:ascii="Arial Narrow" w:hAnsi="Arial Narrow" w:cstheme="minorHAnsi"/>
          <w:sz w:val="24"/>
          <w:szCs w:val="24"/>
        </w:rPr>
      </w:pPr>
      <w:bookmarkStart w:id="56" w:name="_Toc90128188"/>
      <w:r w:rsidRPr="00147778">
        <w:rPr>
          <w:rFonts w:ascii="Arial Narrow" w:hAnsi="Arial Narrow" w:cstheme="minorHAnsi"/>
          <w:sz w:val="24"/>
          <w:szCs w:val="24"/>
        </w:rPr>
        <w:t>WSKAZANIA ELEMENTÓW ZAGOSPODAROWANIA DZIAŁKI LUB TERENU, KTÓRE MOGĄ STWARZAĆ ZAGROŻENIE BEZPIECZEŃSTWA I ZDROWIA LUDZI.</w:t>
      </w:r>
      <w:bookmarkEnd w:id="56"/>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wykonawca winien przestrzegać przepisy ochrony przeciwpożarowej,</w:t>
      </w:r>
    </w:p>
    <w:p w:rsidR="006B32CC" w:rsidRPr="00147778" w:rsidRDefault="006B32CC" w:rsidP="007927AC">
      <w:pPr>
        <w:pStyle w:val="Bezodstpw"/>
        <w:rPr>
          <w:rFonts w:ascii="Arial Narrow" w:hAnsi="Arial Narrow" w:cstheme="minorHAnsi"/>
          <w:sz w:val="24"/>
          <w:szCs w:val="24"/>
        </w:rPr>
      </w:pPr>
      <w:bookmarkStart w:id="57" w:name="_Toc90128189"/>
      <w:r w:rsidRPr="00147778">
        <w:rPr>
          <w:rFonts w:ascii="Arial Narrow" w:hAnsi="Arial Narrow" w:cstheme="minorHAnsi"/>
          <w:sz w:val="24"/>
          <w:szCs w:val="24"/>
        </w:rPr>
        <w:t>WSKAZANIA DOTYCZĄCE PRZEWIDYWANYCH ZAGROŻEŃ WYSTĘPUJĄCYCH PODCZAS REALIZACJI ROBÓT BUDOWLANYCH, OKREŚLAJĄCE SKALĘ I RODZAJE ZAGROŻEŃ ORAZ MIEJSCE I CZAS ICH WYSTĘPOWANIA.</w:t>
      </w:r>
      <w:bookmarkEnd w:id="57"/>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W ramach prowadzonych robót wykonywane będą typowe prace na istniejącej nawierzchni gruntowej, również z wykorzystaniem ciężkiego sprzętu, stąd do zagrożeń występujących w trakcie realizacji robót należy wymienić:</w:t>
      </w:r>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prace w pobliżu pracujących maszyn i sprzętu budowlanego - drogowego w ciągu całego odcinka drogi,</w:t>
      </w:r>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wzmożony ruch środków transportu, pracujących na potrzeby inwestycji.</w:t>
      </w:r>
    </w:p>
    <w:p w:rsidR="006B32CC" w:rsidRPr="00147778" w:rsidRDefault="006B32CC" w:rsidP="007927AC">
      <w:pPr>
        <w:pStyle w:val="Bezodstpw"/>
        <w:rPr>
          <w:rFonts w:ascii="Arial Narrow" w:hAnsi="Arial Narrow" w:cstheme="minorHAnsi"/>
          <w:sz w:val="24"/>
          <w:szCs w:val="24"/>
        </w:rPr>
      </w:pPr>
      <w:bookmarkStart w:id="58" w:name="_Toc90128190"/>
      <w:r w:rsidRPr="00147778">
        <w:rPr>
          <w:rFonts w:ascii="Arial Narrow" w:hAnsi="Arial Narrow" w:cstheme="minorHAnsi"/>
          <w:sz w:val="24"/>
          <w:szCs w:val="24"/>
        </w:rPr>
        <w:t>WSKAZANIA SPOSOBU PROWADZENIA INSTRUKTAŻU PRACOWNIKÓW PRZED PRZYSTĄPIENIEM DO REALIZACJI ROBÓT SZCZEGÓLNIE NIEBEZPIECZNYCH.</w:t>
      </w:r>
      <w:bookmarkEnd w:id="58"/>
    </w:p>
    <w:p w:rsidR="006B32CC" w:rsidRPr="00147778" w:rsidRDefault="006B32CC"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Wszyscy pracownicy pracujący na budowie muszą być przeszkoleni w zakresie BHP i ochrony p. poż w lesie (szkolenie wstępne i podstawowe) a przy rozpoczynaniu nowego zakresu robót i zmianie stanowiska pracy muszą być przeszkolone przez osobę nadzorującą (kierownik robót, majster). </w:t>
      </w:r>
    </w:p>
    <w:p w:rsidR="006B32CC" w:rsidRPr="00147778" w:rsidRDefault="006B32CC" w:rsidP="007927AC">
      <w:pPr>
        <w:pStyle w:val="Tekstpodstawowywcity31"/>
        <w:tabs>
          <w:tab w:val="left" w:pos="567"/>
        </w:tabs>
        <w:spacing w:after="0"/>
        <w:ind w:left="0"/>
        <w:jc w:val="both"/>
        <w:rPr>
          <w:rFonts w:ascii="Arial Narrow" w:hAnsi="Arial Narrow" w:cstheme="minorHAnsi"/>
          <w:sz w:val="24"/>
          <w:szCs w:val="24"/>
        </w:rPr>
      </w:pPr>
      <w:r w:rsidRPr="00147778">
        <w:rPr>
          <w:rFonts w:ascii="Arial Narrow" w:hAnsi="Arial Narrow" w:cstheme="minorHAnsi"/>
          <w:sz w:val="24"/>
          <w:szCs w:val="24"/>
        </w:rPr>
        <w:t>Instruktaż pracowników przeprowadzić należy na terenie budowy przed przystąpieniem do robót budowlanych. W ramach instruktażu ująć należy następujący zakres zagadnień:</w:t>
      </w:r>
    </w:p>
    <w:p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wskazanie obiektów i miejsc, w których prowadzenie robót jest szczególnie niebezpieczne wraz z charakterystyką rodzaju zagrożeń,</w:t>
      </w:r>
    </w:p>
    <w:p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określenie wymaganego sposobu zabezpieczenia budowy, w tym miejsc wykonywania prac szczególnie niebezpiecznych,</w:t>
      </w:r>
    </w:p>
    <w:p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określenie bezpiecznego sposobu prowadzenia robót z charakterystyką obowiązujących w tym zakresie przepisów BHP,</w:t>
      </w:r>
    </w:p>
    <w:p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określenie zasad postępowania w przypadku wystąpienia zagrożenia,</w:t>
      </w:r>
    </w:p>
    <w:p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wskazanie środków ochrony indywidualnej zabezpieczających przed skutkami zagrożeń, koniecznych do stosowania przez pracowników,</w:t>
      </w:r>
    </w:p>
    <w:p w:rsidR="006B32CC" w:rsidRPr="00147778" w:rsidRDefault="006B32CC" w:rsidP="007927AC">
      <w:pPr>
        <w:pStyle w:val="Tekstpodstawowywcity31"/>
        <w:numPr>
          <w:ilvl w:val="0"/>
          <w:numId w:val="2"/>
        </w:numPr>
        <w:tabs>
          <w:tab w:val="clear" w:pos="0"/>
          <w:tab w:val="left" w:pos="851"/>
          <w:tab w:val="num" w:pos="920"/>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charakterystyka organizacji robót oraz zasad bezpośredniego nadzoru nad pracami szczególnie niebezpiecznymi ze wskazaniem osób wyznaczonych do prowadzenia nadzoru.</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w dziedzinie bezpieczeństwa i higieny pracy dla pracowników zatrudnionych na stanowiskach robotniczych, przeprowadza się jako:</w:t>
      </w:r>
    </w:p>
    <w:p w:rsidR="006B32CC" w:rsidRPr="00147778" w:rsidRDefault="006B32CC" w:rsidP="007927AC">
      <w:pPr>
        <w:pStyle w:val="Tekstpodstawowywcity31"/>
        <w:numPr>
          <w:ilvl w:val="0"/>
          <w:numId w:val="2"/>
        </w:numPr>
        <w:tabs>
          <w:tab w:val="clear" w:pos="0"/>
          <w:tab w:val="num" w:pos="920"/>
          <w:tab w:val="left" w:pos="993"/>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 xml:space="preserve">szkolenie wstępne, </w:t>
      </w:r>
    </w:p>
    <w:p w:rsidR="006B32CC" w:rsidRPr="00147778" w:rsidRDefault="006B32CC" w:rsidP="007927AC">
      <w:pPr>
        <w:pStyle w:val="Tekstpodstawowywcity31"/>
        <w:numPr>
          <w:ilvl w:val="0"/>
          <w:numId w:val="2"/>
        </w:numPr>
        <w:tabs>
          <w:tab w:val="clear" w:pos="0"/>
          <w:tab w:val="num" w:pos="920"/>
          <w:tab w:val="left" w:pos="993"/>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szkolenie okresowe.</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Szkolenia te przeprowadzane są w oparciu o programy poszczególnych rodzajów szkolenia. </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wstępne ogólne („instruktaż ogólny”) przechodzą wszyscy nowo zatrudniani pracownicy przed dopuszczeniem do wykonywania pracy.</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Obejmuje ono zapoznanie pracowników z podstawowymi przepisami bhp zawartymi w Kodeksie Pracy, w układach zbiorowych pracy i regulaminach pracy, zasadami bhp obowiązującymi w danym zakładzie pracy oraz zasadami udzielania pierwszej pomocy.</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Szkolenie wstępne na stanowisku pracy („Instruktaż stanowiskowy”) powinien zapoznać pracowników z zagrożeniami występującymi na określonym stanowisku pracy, sposobami ochrony przed zagrożeniami, oraz metodami bezpiecznego wykonywania pracy na tym stanowisku.</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Pracownicy przed przystąpieniem do pracy, powinni być zapoznani z ryzykiem zawodowym związanym z pracą na danym stanowisku pracy. Fakt odbycia przez pracownika szkolenia wstępnego ogólnego, szkolenia wstępnego na stanowisku pracy oraz zapoznania z ryzykiem zawodowym, powinien być potwierdzony przez pracownika na piśmie oraz odnotowany w aktach osobowych pracownika.</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wstępne podstawowe w zakresie bhp, powinny być przeprowadzone w okresie nie dłuższym niż 6 – miesięcy od rozpoczęcia pracy na określonym stanowisku pracy.</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Szkolenia okresowe w zakresie bhp dla pracowników zatrudnionych na stanowiskach robotniczych, powinny być przeprowadzane w formie instruktażu nie rzadziej niż raz na 3 – lata, a na stanowiskach pracy, na których występują szczególne zagrożenia dla zdrowia lub życia oraz zagrożenia wypadkowe – nie rzadziej niż raz w roku.</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Na placu budowy powinny być udostępnione pracownikom do stałego korzystania, aktualne instrukcje bezpieczeństwa i higieny pracy dotyczące:</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wykonywania prac związanych z zagrożeniami wypadkowymi lub zagrożeniami zdrowia pracowników,</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obsługi maszyn i innych urządzeń technicznych,</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postępowania z materiałami szkodliwymi dla zdrowia i niebezpiecznymi,</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udzielania pierwszej pomocy.</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W/w instrukcje powinny określać czynności do wykonywania przed rozpoczęciem danej pracy, zasady i sposoby bezpiecznego wykonywania danej pracy, czynności do wykonywania po jej zakończeniu oraz zasady postępowania w sytuacjach awaryjnych stwarzających zagrożenia dla życia lub zdrowia pracowników.</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Nie wolno dopuścić pracownika do pracy, do której wykonywania nie posiada wymaganych kwalifikacji lub potrzebnych umiejętności, a także dostatecznej znajomości przepisów oraz zasad BHP.</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Bezpośredni nadzór nad bezpieczeństwem i higieną pracy na stanowiskach pracy sprawują odpowiednio kierownik budowy (kierownik robót) oraz mistrz budowlany, stosownie do zakresu obowiązków.</w:t>
      </w:r>
    </w:p>
    <w:p w:rsidR="006B32CC" w:rsidRPr="00147778" w:rsidRDefault="006B32CC" w:rsidP="007927AC">
      <w:pPr>
        <w:pStyle w:val="Bezodstpw"/>
        <w:rPr>
          <w:rFonts w:ascii="Arial Narrow" w:hAnsi="Arial Narrow" w:cstheme="minorHAnsi"/>
          <w:sz w:val="24"/>
          <w:szCs w:val="24"/>
        </w:rPr>
      </w:pPr>
      <w:bookmarkStart w:id="59" w:name="_Toc90128191"/>
      <w:r w:rsidRPr="00147778">
        <w:rPr>
          <w:rFonts w:ascii="Arial Narrow" w:hAnsi="Arial Narrow" w:cstheme="minorHAnsi"/>
          <w:sz w:val="24"/>
          <w:szCs w:val="24"/>
        </w:rPr>
        <w:t>ŚRODKI TECHNICZNE I ORGANIZACYJNE ZAPOBIEGAJĄCE NIEBEZPIECZEŃSTWOM WYNIKAJĄCYM Z WYKONYWANIA ROBÓT BUDOWLANYCH.</w:t>
      </w:r>
      <w:bookmarkEnd w:id="59"/>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Bezpośredni nadzór nad bezpieczeństwem i higieną pracy na stanowiskach pracy sprawują odpowiednio kierownik budowy (kierownik robót) oraz mistrz budowlany, stosownie do zakresu obowiązków. </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Osoba kierująca pracownikami jest obowiązana:</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organizować stanowiska pracy zgodnie z przepisami i zasadami bezpieczeństwa i higieny pracy,</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dbać o sprawność środków ochrony indywidualnej oraz ich stosowania zgodnie</w:t>
      </w:r>
    </w:p>
    <w:p w:rsidR="006B32CC" w:rsidRPr="00147778" w:rsidRDefault="006B32CC" w:rsidP="007927AC">
      <w:pPr>
        <w:pStyle w:val="Tekstpodstawowywcity31"/>
        <w:tabs>
          <w:tab w:val="left" w:pos="1134"/>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 z przeznaczeniem,</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organizować, przygotowywać i prowadzić prace, uwzględniając zabezpieczenie pracowników przed wypadkami przy pracy, chorobami zawodowymi i innymi chorobami związanymi z warunkami środowiska pracy,</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dbać o bezpieczny i higieniczny stan pomieszczeń pracy i wyposażenia technicznego, a także o sprawność środków ochrony zbiorowej i ich stosowania zgodnie</w:t>
      </w:r>
    </w:p>
    <w:p w:rsidR="006B32CC" w:rsidRPr="00147778" w:rsidRDefault="006B32CC" w:rsidP="007927AC">
      <w:pPr>
        <w:pStyle w:val="Tekstpodstawowywcity31"/>
        <w:tabs>
          <w:tab w:val="left" w:pos="1134"/>
        </w:tabs>
        <w:spacing w:after="0"/>
        <w:ind w:left="40"/>
        <w:jc w:val="both"/>
        <w:rPr>
          <w:rFonts w:ascii="Arial Narrow" w:hAnsi="Arial Narrow" w:cstheme="minorHAnsi"/>
          <w:sz w:val="24"/>
          <w:szCs w:val="24"/>
        </w:rPr>
      </w:pPr>
      <w:r w:rsidRPr="00147778">
        <w:rPr>
          <w:rFonts w:ascii="Arial Narrow" w:hAnsi="Arial Narrow" w:cstheme="minorHAnsi"/>
          <w:sz w:val="24"/>
          <w:szCs w:val="24"/>
        </w:rPr>
        <w:t xml:space="preserve"> z przeznaczeniem.</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Całość robót należy wykonywać zgodnie z obowiązującymi przepisami BHP, wytycznymi, normami, uzgodnieniami oraz zgodnie z zasadami sztuki inżynierskiej. W szczególności wszelkie prace należy wykonywać zgodnie z:</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Rozporządzeniem Ministra Pracy i Polityki Socjalnej z dnia 26 września 1997 r. w sprawie ogólnych przepisów bezpieczeństwa i higieny pracy (Dz. U. 1997 nr 129 poz. 844, tekst jednolity Dz. U. 2003 nr 169 poz. 1650 ze zmianami),</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Rozporządzeniem Ministra Infrastruktury z dnia 6 lutego 2003 r w sprawie bezpieczeństwa i higieny pracy podczas wykonywania robót budowlanych (Dz. U. 2003 nr 47 poz. 401),</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Rozporządzeniem Ministra Gospodarki z dnia 20 września 2001r w sprawie bezpieczeństwa i higieny pracy podczas eksploatacji maszyn i innych urządzeń technicznych do robót ziemnych, budowlanych i drogowych (Dz. U. 2001 nr 118 poz. 1263).</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W czasie prowadzenia robót budowlanych należy zapewnić właściwą organizacje robót oraz wyposażenie w środki techniczne zapobiegające niebezpieczeństwom, w tym:</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wyznaczyć osoby do prowadzenia bezpośredniego nadzoru nad pracami szczególnie niebezpiecznymi,</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zapewnić organizację pracy i stanowisk pracy w sposób zabezpieczający pracowników przed zagrożeniami wypadkowymi oraz oddziaływaniem czynników szkodliwych i uciążliwych,</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zapewnić likwidację zagrożeń dla zdrowia i życia pracowników głównie przez stosowanie technologii, materiałów i substancji nie powodujących takich zagrożeń,</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przeprowadzić instruktaż pracowników,</w:t>
      </w:r>
    </w:p>
    <w:p w:rsidR="006B32CC" w:rsidRPr="00147778" w:rsidRDefault="006B32CC" w:rsidP="007927AC">
      <w:pPr>
        <w:pStyle w:val="Tekstpodstawowywcity31"/>
        <w:numPr>
          <w:ilvl w:val="0"/>
          <w:numId w:val="2"/>
        </w:numPr>
        <w:tabs>
          <w:tab w:val="clear" w:pos="0"/>
          <w:tab w:val="num" w:pos="920"/>
          <w:tab w:val="left" w:pos="1134"/>
        </w:tabs>
        <w:spacing w:after="0"/>
        <w:ind w:left="40" w:firstLine="0"/>
        <w:jc w:val="both"/>
        <w:rPr>
          <w:rFonts w:ascii="Arial Narrow" w:hAnsi="Arial Narrow" w:cstheme="minorHAnsi"/>
          <w:sz w:val="24"/>
          <w:szCs w:val="24"/>
        </w:rPr>
      </w:pPr>
      <w:r w:rsidRPr="00147778">
        <w:rPr>
          <w:rFonts w:ascii="Arial Narrow" w:hAnsi="Arial Narrow" w:cstheme="minorHAnsi"/>
          <w:sz w:val="24"/>
          <w:szCs w:val="24"/>
        </w:rPr>
        <w:t>wyposażyć pracowników w niezbędne środki ochrony indywidualnej oraz odzież i obuwie robocze,</w:t>
      </w:r>
    </w:p>
    <w:p w:rsidR="006B32CC" w:rsidRPr="00147778" w:rsidRDefault="006B32CC" w:rsidP="007927AC">
      <w:pPr>
        <w:pStyle w:val="Tekstpodstawowywcity31"/>
        <w:tabs>
          <w:tab w:val="left" w:pos="567"/>
        </w:tabs>
        <w:spacing w:after="0"/>
        <w:ind w:left="40"/>
        <w:jc w:val="both"/>
        <w:rPr>
          <w:rFonts w:ascii="Arial Narrow" w:hAnsi="Arial Narrow" w:cstheme="minorHAnsi"/>
          <w:sz w:val="24"/>
          <w:szCs w:val="24"/>
        </w:rPr>
      </w:pPr>
      <w:r w:rsidRPr="00147778">
        <w:rPr>
          <w:rFonts w:ascii="Arial Narrow" w:hAnsi="Arial Narrow" w:cstheme="minorHAnsi"/>
          <w:sz w:val="24"/>
          <w:szCs w:val="24"/>
        </w:rPr>
        <w:t>Teren budowy należy oznakować i zabezpieczyć przed dostępem osób postronnych,</w:t>
      </w:r>
    </w:p>
    <w:p w:rsidR="0055446D" w:rsidRPr="00147778" w:rsidRDefault="006B32CC" w:rsidP="007927AC">
      <w:pPr>
        <w:pStyle w:val="Tekstpodstawowywcity"/>
        <w:tabs>
          <w:tab w:val="left" w:pos="0"/>
        </w:tabs>
        <w:spacing w:after="0"/>
        <w:ind w:left="0"/>
        <w:jc w:val="both"/>
        <w:rPr>
          <w:rFonts w:ascii="Arial Narrow" w:hAnsi="Arial Narrow" w:cstheme="minorHAnsi"/>
          <w:b/>
        </w:rPr>
      </w:pPr>
      <w:r w:rsidRPr="00147778">
        <w:rPr>
          <w:rFonts w:ascii="Arial Narrow" w:hAnsi="Arial Narrow" w:cstheme="minorHAnsi"/>
        </w:rPr>
        <w:t xml:space="preserve">W związku z powyższym </w:t>
      </w:r>
      <w:r w:rsidRPr="00147778">
        <w:rPr>
          <w:rFonts w:ascii="Arial Narrow" w:hAnsi="Arial Narrow" w:cstheme="minorHAnsi"/>
          <w:b/>
        </w:rPr>
        <w:t>Kierownik Budowy</w:t>
      </w:r>
      <w:r w:rsidRPr="00147778">
        <w:rPr>
          <w:rFonts w:ascii="Arial Narrow" w:hAnsi="Arial Narrow" w:cstheme="minorHAnsi"/>
        </w:rPr>
        <w:t xml:space="preserve"> jest zobowiązany do sporządzenia </w:t>
      </w:r>
      <w:r w:rsidRPr="00147778">
        <w:rPr>
          <w:rFonts w:ascii="Arial Narrow" w:hAnsi="Arial Narrow" w:cstheme="minorHAnsi"/>
          <w:b/>
        </w:rPr>
        <w:t>Plan Bioz</w:t>
      </w:r>
    </w:p>
    <w:p w:rsidR="00744A1C" w:rsidRPr="00147778" w:rsidRDefault="0055446D" w:rsidP="007927AC">
      <w:pPr>
        <w:spacing w:line="240" w:lineRule="auto"/>
        <w:rPr>
          <w:rFonts w:ascii="Arial Narrow" w:hAnsi="Arial Narrow" w:cstheme="minorHAnsi"/>
          <w:sz w:val="24"/>
          <w:szCs w:val="24"/>
        </w:rPr>
      </w:pPr>
      <w:r w:rsidRPr="00147778">
        <w:rPr>
          <w:rFonts w:ascii="Arial Narrow" w:hAnsi="Arial Narrow" w:cstheme="minorHAnsi"/>
          <w:sz w:val="24"/>
          <w:szCs w:val="24"/>
        </w:rPr>
        <w:br w:type="page"/>
      </w:r>
    </w:p>
    <w:p w:rsidR="00744A1C" w:rsidRPr="00147778" w:rsidRDefault="00744A1C" w:rsidP="00744A1C">
      <w:pPr>
        <w:pStyle w:val="Nagwek1"/>
        <w:spacing w:before="120" w:after="120" w:line="240" w:lineRule="auto"/>
      </w:pPr>
      <w:bookmarkStart w:id="60" w:name="_Toc123106546"/>
      <w:r w:rsidRPr="00147778">
        <w:t>CZĘŚĆ RYSUNKOWA</w:t>
      </w:r>
      <w:bookmarkEnd w:id="60"/>
    </w:p>
    <w:p w:rsidR="00744A1C" w:rsidRPr="00147778" w:rsidRDefault="00744A1C" w:rsidP="00654351">
      <w:pPr>
        <w:pStyle w:val="Akapitzlist"/>
        <w:rPr>
          <w:rFonts w:ascii="Arial Narrow" w:hAnsi="Arial Narrow"/>
        </w:rPr>
      </w:pPr>
      <w:r w:rsidRPr="00147778">
        <w:rPr>
          <w:rFonts w:ascii="Arial Narrow" w:hAnsi="Arial Narrow"/>
        </w:rPr>
        <w:t>Plan orientacyjny</w:t>
      </w:r>
      <w:r w:rsidRPr="00147778">
        <w:rPr>
          <w:rFonts w:ascii="Arial Narrow" w:hAnsi="Arial Narrow"/>
        </w:rPr>
        <w:tab/>
      </w:r>
    </w:p>
    <w:p w:rsidR="00744A1C" w:rsidRPr="00147778" w:rsidRDefault="00744A1C" w:rsidP="00654351">
      <w:pPr>
        <w:pStyle w:val="Akapitzlist"/>
        <w:rPr>
          <w:rFonts w:ascii="Arial Narrow" w:hAnsi="Arial Narrow"/>
        </w:rPr>
      </w:pPr>
      <w:r w:rsidRPr="00147778">
        <w:rPr>
          <w:rFonts w:ascii="Arial Narrow" w:hAnsi="Arial Narrow"/>
        </w:rPr>
        <w:t>P</w:t>
      </w:r>
      <w:r w:rsidR="00904B36" w:rsidRPr="00147778">
        <w:rPr>
          <w:rFonts w:ascii="Arial Narrow" w:hAnsi="Arial Narrow"/>
        </w:rPr>
        <w:t xml:space="preserve">rojekt Zagospodarowania Terenu </w:t>
      </w:r>
      <w:r w:rsidRPr="00147778">
        <w:rPr>
          <w:rFonts w:ascii="Arial Narrow" w:hAnsi="Arial Narrow"/>
        </w:rPr>
        <w:tab/>
      </w:r>
    </w:p>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br w:type="page"/>
      </w:r>
    </w:p>
    <w:p w:rsidR="0055446D" w:rsidRPr="00147778" w:rsidRDefault="00904B36" w:rsidP="00904B36">
      <w:pPr>
        <w:pStyle w:val="Nagwek1"/>
        <w:spacing w:before="120" w:after="120" w:line="240" w:lineRule="auto"/>
      </w:pPr>
      <w:bookmarkStart w:id="61" w:name="_Toc123106547"/>
      <w:r w:rsidRPr="00147778">
        <w:t>PROJEKT ARCHITEKTONICZNO - BUDOWLANy</w:t>
      </w:r>
      <w:bookmarkEnd w:id="61"/>
    </w:p>
    <w:tbl>
      <w:tblPr>
        <w:tblW w:w="9430" w:type="dxa"/>
        <w:tblLayout w:type="fixed"/>
        <w:tblCellMar>
          <w:left w:w="70" w:type="dxa"/>
          <w:right w:w="70" w:type="dxa"/>
        </w:tblCellMar>
        <w:tblLook w:val="0000"/>
      </w:tblPr>
      <w:tblGrid>
        <w:gridCol w:w="1690"/>
        <w:gridCol w:w="1239"/>
        <w:gridCol w:w="6501"/>
      </w:tblGrid>
      <w:tr w:rsidR="00744A1C" w:rsidRPr="00147778" w:rsidTr="00BC7997">
        <w:tc>
          <w:tcPr>
            <w:tcW w:w="9430" w:type="dxa"/>
            <w:gridSpan w:val="3"/>
          </w:tcPr>
          <w:p w:rsidR="00744A1C" w:rsidRPr="00147778" w:rsidRDefault="00744A1C" w:rsidP="00BC7997">
            <w:pPr>
              <w:spacing w:line="240" w:lineRule="auto"/>
              <w:rPr>
                <w:rFonts w:ascii="Arial Narrow" w:hAnsi="Arial Narrow"/>
                <w:b/>
                <w:spacing w:val="28"/>
              </w:rPr>
            </w:pPr>
            <w:bookmarkStart w:id="62" w:name="_Toc90128192"/>
            <w:r w:rsidRPr="00147778">
              <w:rPr>
                <w:rFonts w:ascii="Arial Narrow" w:hAnsi="Arial Narrow"/>
                <w:noProof/>
                <w:lang w:eastAsia="pl-PL"/>
              </w:rPr>
              <w:drawing>
                <wp:inline distT="0" distB="0" distL="0" distR="0">
                  <wp:extent cx="2628900" cy="981075"/>
                  <wp:effectExtent l="0" t="0" r="0" b="9525"/>
                  <wp:docPr id="3" name="Obraz 3" descr="MOTYLES_kompelskowa obsluga budow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YLES_kompelskowa obsluga budownictwa"/>
                          <pic:cNvPicPr>
                            <a:picLocks noChangeAspect="1" noChangeArrowheads="1"/>
                          </pic:cNvPicPr>
                        </pic:nvPicPr>
                        <pic:blipFill>
                          <a:blip r:embed="rId8" cstate="print">
                            <a:lum bright="2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981075"/>
                          </a:xfrm>
                          <a:prstGeom prst="rect">
                            <a:avLst/>
                          </a:prstGeom>
                          <a:noFill/>
                          <a:ln>
                            <a:noFill/>
                          </a:ln>
                        </pic:spPr>
                      </pic:pic>
                    </a:graphicData>
                  </a:graphic>
                </wp:inline>
              </w:drawing>
            </w:r>
          </w:p>
        </w:tc>
      </w:tr>
      <w:tr w:rsidR="00744A1C" w:rsidRPr="00147778" w:rsidTr="00BC7997">
        <w:tc>
          <w:tcPr>
            <w:tcW w:w="2929" w:type="dxa"/>
            <w:gridSpan w:val="2"/>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Temat:</w:t>
            </w:r>
          </w:p>
        </w:tc>
        <w:tc>
          <w:tcPr>
            <w:tcW w:w="6501" w:type="dxa"/>
            <w:vAlign w:val="center"/>
          </w:tcPr>
          <w:p w:rsidR="00744A1C" w:rsidRPr="00147778" w:rsidRDefault="00DA3416" w:rsidP="00BC7997">
            <w:pPr>
              <w:rPr>
                <w:rFonts w:ascii="Arial Narrow" w:hAnsi="Arial Narrow" w:cstheme="minorHAnsi"/>
                <w:sz w:val="24"/>
                <w:szCs w:val="24"/>
              </w:rPr>
            </w:pPr>
            <w:r>
              <w:rPr>
                <w:rFonts w:ascii="Arial Narrow" w:hAnsi="Arial Narrow" w:cstheme="minorHAnsi"/>
                <w:sz w:val="24"/>
                <w:szCs w:val="24"/>
              </w:rPr>
              <w:t>„Przebudowa drogi gminnej na działce numer 321/2 w miejscowości Bobrownickie Pole, obręb Bobrownickie Pole, gmina Bobrowniki.”</w:t>
            </w:r>
          </w:p>
        </w:tc>
      </w:tr>
      <w:tr w:rsidR="00744A1C" w:rsidRPr="00147778" w:rsidTr="00BC7997">
        <w:tc>
          <w:tcPr>
            <w:tcW w:w="2929" w:type="dxa"/>
            <w:gridSpan w:val="2"/>
            <w:vAlign w:val="center"/>
          </w:tcPr>
          <w:p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rsidR="00744A1C" w:rsidRPr="00147778" w:rsidRDefault="00744A1C" w:rsidP="00BC7997">
            <w:pPr>
              <w:spacing w:line="240" w:lineRule="auto"/>
              <w:ind w:firstLine="0"/>
              <w:contextualSpacing/>
              <w:jc w:val="left"/>
              <w:rPr>
                <w:rFonts w:ascii="Arial Narrow" w:hAnsi="Arial Narrow"/>
                <w:i/>
                <w:spacing w:val="20"/>
                <w:sz w:val="18"/>
                <w:szCs w:val="18"/>
              </w:rPr>
            </w:pPr>
          </w:p>
        </w:tc>
      </w:tr>
      <w:tr w:rsidR="00744A1C" w:rsidRPr="00147778" w:rsidTr="00BC7997">
        <w:tc>
          <w:tcPr>
            <w:tcW w:w="2929" w:type="dxa"/>
            <w:gridSpan w:val="2"/>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 xml:space="preserve">Kod CPV </w:t>
            </w:r>
          </w:p>
        </w:tc>
        <w:tc>
          <w:tcPr>
            <w:tcW w:w="6501" w:type="dxa"/>
            <w:vAlign w:val="center"/>
          </w:tcPr>
          <w:p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 xml:space="preserve">45233000-9 </w:t>
            </w:r>
            <w:r w:rsidRPr="00147778">
              <w:rPr>
                <w:rFonts w:ascii="Arial Narrow" w:hAnsi="Arial Narrow" w:cstheme="minorHAnsi"/>
                <w:bCs/>
                <w:sz w:val="24"/>
                <w:szCs w:val="24"/>
              </w:rPr>
              <w:tab/>
              <w:t xml:space="preserve">Roboty w zakresie konstruowania, fundamentowania </w:t>
            </w:r>
            <w:r w:rsidRPr="00147778">
              <w:rPr>
                <w:rFonts w:ascii="Arial Narrow" w:hAnsi="Arial Narrow" w:cstheme="minorHAnsi"/>
                <w:bCs/>
                <w:sz w:val="24"/>
                <w:szCs w:val="24"/>
              </w:rPr>
              <w:tab/>
              <w:t>oraz wykonania nawierzchni autostrad i dróg</w:t>
            </w:r>
          </w:p>
        </w:tc>
      </w:tr>
      <w:tr w:rsidR="00744A1C" w:rsidRPr="00147778" w:rsidTr="00BC7997">
        <w:tc>
          <w:tcPr>
            <w:tcW w:w="2929" w:type="dxa"/>
            <w:gridSpan w:val="2"/>
            <w:vAlign w:val="center"/>
          </w:tcPr>
          <w:p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rsidR="00744A1C" w:rsidRPr="00147778" w:rsidRDefault="00744A1C" w:rsidP="00BC7997">
            <w:pPr>
              <w:spacing w:line="240" w:lineRule="auto"/>
              <w:ind w:firstLine="0"/>
              <w:contextualSpacing/>
              <w:jc w:val="left"/>
              <w:rPr>
                <w:rFonts w:ascii="Arial Narrow" w:hAnsi="Arial Narrow"/>
                <w:bCs/>
                <w:i/>
                <w:spacing w:val="20"/>
                <w:sz w:val="18"/>
                <w:szCs w:val="18"/>
              </w:rPr>
            </w:pPr>
          </w:p>
        </w:tc>
      </w:tr>
      <w:tr w:rsidR="00744A1C" w:rsidRPr="00147778" w:rsidTr="00BC7997">
        <w:tc>
          <w:tcPr>
            <w:tcW w:w="2929" w:type="dxa"/>
            <w:gridSpan w:val="2"/>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 xml:space="preserve">Stadium dokumentacji: </w:t>
            </w:r>
          </w:p>
        </w:tc>
        <w:tc>
          <w:tcPr>
            <w:tcW w:w="6501" w:type="dxa"/>
            <w:vAlign w:val="center"/>
          </w:tcPr>
          <w:p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 xml:space="preserve">Projekt Architektoniczno Budowlany </w:t>
            </w:r>
          </w:p>
        </w:tc>
      </w:tr>
      <w:tr w:rsidR="00744A1C" w:rsidRPr="00147778" w:rsidTr="00BC7997">
        <w:tc>
          <w:tcPr>
            <w:tcW w:w="2929" w:type="dxa"/>
            <w:gridSpan w:val="2"/>
            <w:vAlign w:val="center"/>
          </w:tcPr>
          <w:p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rsidR="00744A1C" w:rsidRPr="00147778" w:rsidRDefault="00744A1C" w:rsidP="00BC7997">
            <w:pPr>
              <w:spacing w:line="240" w:lineRule="auto"/>
              <w:ind w:firstLine="0"/>
              <w:contextualSpacing/>
              <w:jc w:val="left"/>
              <w:rPr>
                <w:rFonts w:ascii="Arial Narrow" w:hAnsi="Arial Narrow"/>
                <w:bCs/>
                <w:i/>
                <w:spacing w:val="20"/>
                <w:sz w:val="18"/>
                <w:szCs w:val="18"/>
              </w:rPr>
            </w:pPr>
          </w:p>
        </w:tc>
      </w:tr>
      <w:tr w:rsidR="00744A1C" w:rsidRPr="00147778" w:rsidTr="00BC7997">
        <w:tc>
          <w:tcPr>
            <w:tcW w:w="2929" w:type="dxa"/>
            <w:gridSpan w:val="2"/>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6501" w:type="dxa"/>
            <w:vAlign w:val="center"/>
          </w:tcPr>
          <w:p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Drogowa</w:t>
            </w:r>
          </w:p>
        </w:tc>
      </w:tr>
      <w:tr w:rsidR="00744A1C" w:rsidRPr="00147778" w:rsidTr="00BC7997">
        <w:tc>
          <w:tcPr>
            <w:tcW w:w="2929" w:type="dxa"/>
            <w:gridSpan w:val="2"/>
            <w:vAlign w:val="center"/>
          </w:tcPr>
          <w:p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rsidR="00744A1C" w:rsidRPr="00147778" w:rsidRDefault="00744A1C" w:rsidP="00BC7997">
            <w:pPr>
              <w:spacing w:line="240" w:lineRule="auto"/>
              <w:ind w:firstLine="0"/>
              <w:contextualSpacing/>
              <w:jc w:val="left"/>
              <w:rPr>
                <w:rFonts w:ascii="Arial Narrow" w:hAnsi="Arial Narrow"/>
                <w:bCs/>
                <w:i/>
                <w:spacing w:val="20"/>
                <w:sz w:val="18"/>
                <w:szCs w:val="18"/>
              </w:rPr>
            </w:pPr>
          </w:p>
        </w:tc>
      </w:tr>
      <w:tr w:rsidR="00744A1C" w:rsidRPr="00147778" w:rsidTr="00BC7997">
        <w:tc>
          <w:tcPr>
            <w:tcW w:w="2929" w:type="dxa"/>
            <w:gridSpan w:val="2"/>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Zawartość opracowania</w:t>
            </w:r>
          </w:p>
        </w:tc>
        <w:tc>
          <w:tcPr>
            <w:tcW w:w="6501" w:type="dxa"/>
            <w:vAlign w:val="center"/>
          </w:tcPr>
          <w:p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 xml:space="preserve">Opis techniczny </w:t>
            </w:r>
          </w:p>
          <w:p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Część formalno - prawna</w:t>
            </w:r>
          </w:p>
          <w:p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Część rysunkowa</w:t>
            </w:r>
          </w:p>
        </w:tc>
      </w:tr>
      <w:tr w:rsidR="00744A1C" w:rsidRPr="00147778" w:rsidTr="00BC7997">
        <w:tc>
          <w:tcPr>
            <w:tcW w:w="2929" w:type="dxa"/>
            <w:gridSpan w:val="2"/>
            <w:vAlign w:val="center"/>
          </w:tcPr>
          <w:p w:rsidR="00744A1C" w:rsidRPr="00147778" w:rsidRDefault="00744A1C" w:rsidP="00BC7997">
            <w:pPr>
              <w:snapToGrid w:val="0"/>
              <w:spacing w:line="240" w:lineRule="auto"/>
              <w:ind w:firstLine="0"/>
              <w:contextualSpacing/>
              <w:jc w:val="left"/>
              <w:rPr>
                <w:rFonts w:ascii="Arial Narrow" w:hAnsi="Arial Narrow"/>
                <w:b/>
                <w:spacing w:val="20"/>
              </w:rPr>
            </w:pPr>
          </w:p>
        </w:tc>
        <w:tc>
          <w:tcPr>
            <w:tcW w:w="6501" w:type="dxa"/>
            <w:vAlign w:val="center"/>
          </w:tcPr>
          <w:p w:rsidR="00744A1C" w:rsidRPr="00147778" w:rsidRDefault="00744A1C" w:rsidP="00BC7997">
            <w:pPr>
              <w:snapToGrid w:val="0"/>
              <w:spacing w:line="240" w:lineRule="auto"/>
              <w:ind w:firstLine="0"/>
              <w:contextualSpacing/>
              <w:jc w:val="left"/>
              <w:rPr>
                <w:rFonts w:ascii="Arial Narrow" w:hAnsi="Arial Narrow"/>
                <w:bCs/>
                <w:spacing w:val="20"/>
                <w:sz w:val="18"/>
                <w:szCs w:val="18"/>
              </w:rPr>
            </w:pPr>
          </w:p>
        </w:tc>
      </w:tr>
      <w:tr w:rsidR="00744A1C" w:rsidRPr="00147778" w:rsidTr="00BC7997">
        <w:tc>
          <w:tcPr>
            <w:tcW w:w="2929" w:type="dxa"/>
            <w:gridSpan w:val="2"/>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Kategoria obiektu</w:t>
            </w:r>
          </w:p>
        </w:tc>
        <w:tc>
          <w:tcPr>
            <w:tcW w:w="6501" w:type="dxa"/>
            <w:vAlign w:val="center"/>
          </w:tcPr>
          <w:p w:rsidR="00744A1C" w:rsidRPr="00147778" w:rsidRDefault="00744A1C" w:rsidP="00BC7997">
            <w:pPr>
              <w:rPr>
                <w:rFonts w:ascii="Arial Narrow" w:hAnsi="Arial Narrow" w:cstheme="minorHAnsi"/>
                <w:bCs/>
                <w:sz w:val="24"/>
                <w:szCs w:val="24"/>
              </w:rPr>
            </w:pPr>
            <w:r w:rsidRPr="00147778">
              <w:rPr>
                <w:rFonts w:ascii="Arial Narrow" w:hAnsi="Arial Narrow" w:cstheme="minorHAnsi"/>
                <w:bCs/>
                <w:sz w:val="24"/>
                <w:szCs w:val="24"/>
              </w:rPr>
              <w:t>XXV – drogi kolejowe i szynowe</w:t>
            </w:r>
          </w:p>
        </w:tc>
      </w:tr>
      <w:tr w:rsidR="00744A1C" w:rsidRPr="00147778" w:rsidTr="00BC7997">
        <w:tc>
          <w:tcPr>
            <w:tcW w:w="2929" w:type="dxa"/>
            <w:gridSpan w:val="2"/>
            <w:vAlign w:val="center"/>
          </w:tcPr>
          <w:p w:rsidR="00744A1C" w:rsidRPr="00147778" w:rsidRDefault="00744A1C" w:rsidP="00BC7997">
            <w:pPr>
              <w:snapToGrid w:val="0"/>
              <w:spacing w:line="240" w:lineRule="auto"/>
              <w:ind w:firstLine="0"/>
              <w:contextualSpacing/>
              <w:jc w:val="left"/>
              <w:rPr>
                <w:rFonts w:ascii="Arial Narrow" w:hAnsi="Arial Narrow"/>
                <w:b/>
                <w:spacing w:val="20"/>
              </w:rPr>
            </w:pPr>
          </w:p>
        </w:tc>
        <w:tc>
          <w:tcPr>
            <w:tcW w:w="6501" w:type="dxa"/>
            <w:vAlign w:val="center"/>
          </w:tcPr>
          <w:p w:rsidR="00744A1C" w:rsidRPr="00147778" w:rsidRDefault="00744A1C" w:rsidP="00BC7997">
            <w:pPr>
              <w:snapToGrid w:val="0"/>
              <w:spacing w:line="240" w:lineRule="auto"/>
              <w:ind w:firstLine="0"/>
              <w:contextualSpacing/>
              <w:jc w:val="left"/>
              <w:rPr>
                <w:rFonts w:ascii="Arial Narrow" w:hAnsi="Arial Narrow"/>
                <w:bCs/>
                <w:spacing w:val="20"/>
                <w:sz w:val="18"/>
                <w:szCs w:val="18"/>
              </w:rPr>
            </w:pPr>
          </w:p>
        </w:tc>
      </w:tr>
      <w:tr w:rsidR="00744A1C" w:rsidRPr="00147778" w:rsidTr="00BC7997">
        <w:tc>
          <w:tcPr>
            <w:tcW w:w="2929" w:type="dxa"/>
            <w:gridSpan w:val="2"/>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 xml:space="preserve">Lokalizacja </w:t>
            </w:r>
          </w:p>
        </w:tc>
        <w:tc>
          <w:tcPr>
            <w:tcW w:w="6501" w:type="dxa"/>
            <w:vAlign w:val="center"/>
          </w:tcPr>
          <w:p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Województwo: kujawsko-pomorskie; </w:t>
            </w:r>
          </w:p>
          <w:p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powiat: Lipnowski , </w:t>
            </w:r>
          </w:p>
          <w:p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gmina: Bobrowniki</w:t>
            </w:r>
          </w:p>
          <w:p w:rsidR="007927A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obręb Bobrownickie Pole : </w:t>
            </w:r>
          </w:p>
          <w:p w:rsidR="00744A1C" w:rsidRPr="00147778" w:rsidRDefault="007927AC" w:rsidP="007927AC">
            <w:pPr>
              <w:rPr>
                <w:rFonts w:ascii="Arial Narrow" w:hAnsi="Arial Narrow" w:cstheme="minorHAnsi"/>
                <w:bCs/>
                <w:sz w:val="24"/>
                <w:szCs w:val="24"/>
              </w:rPr>
            </w:pPr>
            <w:r w:rsidRPr="00147778">
              <w:rPr>
                <w:rFonts w:ascii="Arial Narrow" w:hAnsi="Arial Narrow" w:cstheme="minorHAnsi"/>
                <w:bCs/>
                <w:sz w:val="24"/>
                <w:szCs w:val="24"/>
              </w:rPr>
              <w:t xml:space="preserve">działka: </w:t>
            </w:r>
            <w:r w:rsidR="00DA3416">
              <w:rPr>
                <w:rFonts w:ascii="Arial Narrow" w:hAnsi="Arial Narrow" w:cstheme="minorHAnsi"/>
                <w:bCs/>
                <w:sz w:val="24"/>
                <w:szCs w:val="24"/>
              </w:rPr>
              <w:t>321/2</w:t>
            </w:r>
            <w:r w:rsidR="00E73E1F">
              <w:rPr>
                <w:rFonts w:ascii="Arial Narrow" w:hAnsi="Arial Narrow" w:cstheme="minorHAnsi"/>
                <w:bCs/>
                <w:sz w:val="24"/>
                <w:szCs w:val="24"/>
              </w:rPr>
              <w:t>, 110/2.</w:t>
            </w:r>
          </w:p>
        </w:tc>
      </w:tr>
      <w:tr w:rsidR="00744A1C" w:rsidRPr="00147778" w:rsidTr="00BC7997">
        <w:tc>
          <w:tcPr>
            <w:tcW w:w="2929" w:type="dxa"/>
            <w:gridSpan w:val="2"/>
            <w:vAlign w:val="center"/>
          </w:tcPr>
          <w:p w:rsidR="00744A1C" w:rsidRPr="00147778" w:rsidRDefault="00744A1C" w:rsidP="00BC7997">
            <w:pPr>
              <w:spacing w:line="240" w:lineRule="auto"/>
              <w:ind w:firstLine="0"/>
              <w:contextualSpacing/>
              <w:jc w:val="left"/>
              <w:rPr>
                <w:rFonts w:ascii="Arial Narrow" w:hAnsi="Arial Narrow"/>
                <w:b/>
                <w:spacing w:val="20"/>
              </w:rPr>
            </w:pPr>
          </w:p>
        </w:tc>
        <w:tc>
          <w:tcPr>
            <w:tcW w:w="6501" w:type="dxa"/>
            <w:vAlign w:val="center"/>
          </w:tcPr>
          <w:p w:rsidR="00744A1C" w:rsidRPr="00147778" w:rsidRDefault="00744A1C" w:rsidP="00BC7997">
            <w:pPr>
              <w:spacing w:line="240" w:lineRule="auto"/>
              <w:ind w:firstLine="0"/>
              <w:contextualSpacing/>
              <w:jc w:val="left"/>
              <w:rPr>
                <w:rFonts w:ascii="Arial Narrow" w:hAnsi="Arial Narrow"/>
                <w:i/>
                <w:spacing w:val="20"/>
                <w:sz w:val="18"/>
                <w:szCs w:val="18"/>
              </w:rPr>
            </w:pPr>
          </w:p>
        </w:tc>
      </w:tr>
      <w:tr w:rsidR="00744A1C" w:rsidRPr="00147778" w:rsidTr="00BC7997">
        <w:tc>
          <w:tcPr>
            <w:tcW w:w="2929" w:type="dxa"/>
            <w:gridSpan w:val="2"/>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Inwestor:</w:t>
            </w:r>
          </w:p>
        </w:tc>
        <w:tc>
          <w:tcPr>
            <w:tcW w:w="6501" w:type="dxa"/>
            <w:vAlign w:val="center"/>
          </w:tcPr>
          <w:p w:rsidR="00744A1C" w:rsidRPr="00147778" w:rsidRDefault="00F72700" w:rsidP="00BC7997">
            <w:pPr>
              <w:rPr>
                <w:rFonts w:ascii="Arial Narrow" w:hAnsi="Arial Narrow" w:cstheme="minorHAnsi"/>
                <w:sz w:val="24"/>
                <w:szCs w:val="24"/>
              </w:rPr>
            </w:pPr>
            <w:r w:rsidRPr="00147778">
              <w:rPr>
                <w:rFonts w:ascii="Arial Narrow" w:hAnsi="Arial Narrow" w:cstheme="minorHAnsi"/>
                <w:sz w:val="24"/>
                <w:szCs w:val="24"/>
              </w:rPr>
              <w:t>Gmina Bobrowniki Ul. Nieszawska 10, 87-617 Bobrowniki</w:t>
            </w:r>
          </w:p>
        </w:tc>
      </w:tr>
      <w:tr w:rsidR="00744A1C" w:rsidRPr="00147778" w:rsidTr="00BC7997">
        <w:tc>
          <w:tcPr>
            <w:tcW w:w="2929" w:type="dxa"/>
            <w:gridSpan w:val="2"/>
            <w:tcBorders>
              <w:bottom w:val="single" w:sz="4" w:space="0" w:color="auto"/>
            </w:tcBorders>
          </w:tcPr>
          <w:p w:rsidR="00744A1C" w:rsidRPr="00147778" w:rsidRDefault="00744A1C" w:rsidP="00BC7997">
            <w:pPr>
              <w:spacing w:line="240" w:lineRule="auto"/>
              <w:rPr>
                <w:rFonts w:ascii="Arial Narrow" w:hAnsi="Arial Narrow"/>
                <w:b/>
                <w:spacing w:val="28"/>
              </w:rPr>
            </w:pPr>
          </w:p>
        </w:tc>
        <w:tc>
          <w:tcPr>
            <w:tcW w:w="6501" w:type="dxa"/>
            <w:tcBorders>
              <w:bottom w:val="single" w:sz="4" w:space="0" w:color="auto"/>
            </w:tcBorders>
          </w:tcPr>
          <w:p w:rsidR="00744A1C" w:rsidRPr="00147778" w:rsidRDefault="00744A1C" w:rsidP="00BC7997">
            <w:pPr>
              <w:spacing w:line="240" w:lineRule="auto"/>
              <w:rPr>
                <w:rFonts w:ascii="Arial Narrow" w:hAnsi="Arial Narrow"/>
                <w:i/>
                <w:spacing w:val="28"/>
              </w:rPr>
            </w:pPr>
          </w:p>
        </w:tc>
      </w:tr>
      <w:tr w:rsidR="00744A1C" w:rsidRPr="00147778" w:rsidTr="00BC7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BRANŻA</w:t>
            </w:r>
          </w:p>
        </w:tc>
        <w:tc>
          <w:tcPr>
            <w:tcW w:w="774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744A1C" w:rsidRPr="00147778" w:rsidRDefault="00744A1C" w:rsidP="00BC7997">
            <w:pPr>
              <w:rPr>
                <w:rFonts w:ascii="Arial Narrow" w:hAnsi="Arial Narrow" w:cstheme="minorHAnsi"/>
                <w:spacing w:val="28"/>
                <w:sz w:val="24"/>
                <w:szCs w:val="24"/>
              </w:rPr>
            </w:pPr>
            <w:r w:rsidRPr="00147778">
              <w:rPr>
                <w:rFonts w:ascii="Arial Narrow" w:hAnsi="Arial Narrow" w:cstheme="minorHAnsi"/>
                <w:sz w:val="24"/>
                <w:szCs w:val="24"/>
              </w:rPr>
              <w:t>DROGOWA</w:t>
            </w:r>
          </w:p>
        </w:tc>
      </w:tr>
      <w:tr w:rsidR="00744A1C" w:rsidRPr="00147778" w:rsidTr="00BC79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1"/>
        </w:trPr>
        <w:tc>
          <w:tcPr>
            <w:tcW w:w="1690" w:type="dxa"/>
            <w:tcBorders>
              <w:top w:val="single" w:sz="4" w:space="0" w:color="auto"/>
              <w:left w:val="single" w:sz="4" w:space="0" w:color="auto"/>
              <w:bottom w:val="single" w:sz="4" w:space="0" w:color="auto"/>
              <w:right w:val="single" w:sz="4" w:space="0" w:color="auto"/>
            </w:tcBorders>
            <w:shd w:val="clear" w:color="auto" w:fill="F3F3F3"/>
            <w:vAlign w:val="center"/>
          </w:tcPr>
          <w:p w:rsidR="00744A1C" w:rsidRPr="00147778" w:rsidRDefault="00744A1C" w:rsidP="00BC7997">
            <w:pPr>
              <w:rPr>
                <w:rFonts w:ascii="Arial Narrow" w:hAnsi="Arial Narrow" w:cstheme="minorHAnsi"/>
                <w:sz w:val="20"/>
                <w:szCs w:val="20"/>
              </w:rPr>
            </w:pPr>
            <w:r w:rsidRPr="00147778">
              <w:rPr>
                <w:rFonts w:ascii="Arial Narrow" w:hAnsi="Arial Narrow" w:cstheme="minorHAnsi"/>
                <w:sz w:val="20"/>
                <w:szCs w:val="20"/>
              </w:rPr>
              <w:t>PROJEKTANT</w:t>
            </w:r>
          </w:p>
        </w:tc>
        <w:tc>
          <w:tcPr>
            <w:tcW w:w="77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mgr inż. Piotr PRZYBYLSKI</w:t>
            </w:r>
          </w:p>
          <w:p w:rsidR="00744A1C" w:rsidRPr="00147778" w:rsidRDefault="00744A1C" w:rsidP="00BC7997">
            <w:pPr>
              <w:rPr>
                <w:rFonts w:ascii="Arial Narrow" w:hAnsi="Arial Narrow" w:cstheme="minorHAnsi"/>
                <w:sz w:val="24"/>
                <w:szCs w:val="24"/>
              </w:rPr>
            </w:pPr>
            <w:r w:rsidRPr="00147778">
              <w:rPr>
                <w:rFonts w:ascii="Arial Narrow" w:hAnsi="Arial Narrow" w:cstheme="minorHAnsi"/>
                <w:sz w:val="24"/>
                <w:szCs w:val="24"/>
              </w:rPr>
              <w:t>upr. proj. w specjalności drogowej KUP/0046/POOD/04</w:t>
            </w:r>
          </w:p>
        </w:tc>
      </w:tr>
    </w:tbl>
    <w:p w:rsidR="00744A1C" w:rsidRPr="00147778" w:rsidRDefault="00744A1C" w:rsidP="00BC7997">
      <w:pPr>
        <w:rPr>
          <w:rFonts w:ascii="Arial Narrow" w:hAnsi="Arial Narrow" w:cstheme="minorHAnsi"/>
          <w:sz w:val="24"/>
          <w:szCs w:val="24"/>
        </w:rPr>
      </w:pPr>
    </w:p>
    <w:p w:rsidR="00744A1C" w:rsidRPr="00147778" w:rsidRDefault="00744A1C" w:rsidP="00BC7997">
      <w:pPr>
        <w:rPr>
          <w:rFonts w:ascii="Arial Narrow" w:eastAsia="Times New Roman" w:hAnsi="Arial Narrow" w:cstheme="minorHAnsi"/>
          <w:sz w:val="24"/>
          <w:szCs w:val="24"/>
        </w:rPr>
      </w:pPr>
      <w:r w:rsidRPr="00147778">
        <w:rPr>
          <w:rFonts w:ascii="Arial Narrow" w:hAnsi="Arial Narrow" w:cstheme="minorHAnsi"/>
          <w:sz w:val="24"/>
          <w:szCs w:val="24"/>
        </w:rPr>
        <w:br w:type="page"/>
      </w:r>
    </w:p>
    <w:p w:rsidR="0055446D" w:rsidRPr="00147778" w:rsidRDefault="0055446D" w:rsidP="007927AC">
      <w:pPr>
        <w:pStyle w:val="Nagwek1"/>
        <w:spacing w:before="0" w:line="240" w:lineRule="auto"/>
      </w:pPr>
      <w:bookmarkStart w:id="63" w:name="_Toc123106548"/>
      <w:r w:rsidRPr="00147778">
        <w:t>OPIS TECHNICZNY DO PROJEKTU ARCHITEKTONICZNO - BUDOWLANEGO</w:t>
      </w:r>
      <w:bookmarkEnd w:id="62"/>
      <w:bookmarkEnd w:id="63"/>
    </w:p>
    <w:p w:rsidR="00322E6D" w:rsidRPr="00147778" w:rsidRDefault="00DA3416" w:rsidP="007927AC">
      <w:pPr>
        <w:spacing w:line="240" w:lineRule="auto"/>
        <w:jc w:val="center"/>
        <w:rPr>
          <w:rFonts w:ascii="Arial Narrow" w:hAnsi="Arial Narrow"/>
          <w:b/>
        </w:rPr>
      </w:pPr>
      <w:bookmarkStart w:id="64" w:name="_Toc90128193"/>
      <w:r>
        <w:rPr>
          <w:rFonts w:ascii="Arial Narrow" w:hAnsi="Arial Narrow"/>
          <w:b/>
        </w:rPr>
        <w:t>„Przebudowa drogi gminnej na działce numer 321/2 w miejscowości Bobrownickie Pole, obręb Bobrownickie Pole, gmina Bobrowniki.”</w:t>
      </w:r>
    </w:p>
    <w:p w:rsidR="0055446D" w:rsidRPr="00147778" w:rsidRDefault="0055446D" w:rsidP="007927AC">
      <w:pPr>
        <w:pStyle w:val="Nagwek2"/>
        <w:spacing w:before="0" w:line="240" w:lineRule="auto"/>
      </w:pPr>
      <w:bookmarkStart w:id="65" w:name="_Toc123106549"/>
      <w:r w:rsidRPr="00147778">
        <w:t>KATEGORIA OBIEKTU:</w:t>
      </w:r>
      <w:bookmarkEnd w:id="64"/>
      <w:bookmarkEnd w:id="65"/>
      <w:r w:rsidRPr="00147778">
        <w:tab/>
      </w:r>
    </w:p>
    <w:p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rPr>
        <w:t>•</w:t>
      </w:r>
      <w:r w:rsidRPr="00147778">
        <w:rPr>
          <w:rFonts w:ascii="Arial Narrow" w:hAnsi="Arial Narrow"/>
        </w:rPr>
        <w:tab/>
      </w:r>
      <w:r w:rsidRPr="00147778">
        <w:rPr>
          <w:rFonts w:ascii="Arial Narrow" w:hAnsi="Arial Narrow" w:cstheme="minorHAnsi"/>
        </w:rPr>
        <w:t>IV-ELEMENTY DRÓG PUBLICZNYCH</w:t>
      </w:r>
    </w:p>
    <w:p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cstheme="minorHAnsi"/>
        </w:rPr>
        <w:t>•</w:t>
      </w:r>
      <w:r w:rsidRPr="00147778">
        <w:rPr>
          <w:rFonts w:ascii="Arial Narrow" w:hAnsi="Arial Narrow" w:cstheme="minorHAnsi"/>
        </w:rPr>
        <w:tab/>
        <w:t>XXV  DROGI I KOLEJOWE DROGI SZYNOWE</w:t>
      </w:r>
    </w:p>
    <w:p w:rsidR="0055446D" w:rsidRPr="00147778" w:rsidRDefault="0055446D" w:rsidP="007927AC">
      <w:pPr>
        <w:pStyle w:val="Nagwek2"/>
        <w:spacing w:before="0" w:line="240" w:lineRule="auto"/>
      </w:pPr>
      <w:bookmarkStart w:id="66" w:name="_Toc90128194"/>
      <w:bookmarkStart w:id="67" w:name="_Toc123106550"/>
      <w:r w:rsidRPr="00147778">
        <w:t>RODZAJ OBIEKTU</w:t>
      </w:r>
      <w:bookmarkEnd w:id="66"/>
      <w:bookmarkEnd w:id="67"/>
    </w:p>
    <w:p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rPr>
        <w:t>•</w:t>
      </w:r>
      <w:r w:rsidRPr="00147778">
        <w:rPr>
          <w:rFonts w:ascii="Arial Narrow" w:hAnsi="Arial Narrow"/>
        </w:rPr>
        <w:tab/>
      </w:r>
      <w:r w:rsidRPr="00147778">
        <w:rPr>
          <w:rFonts w:ascii="Arial Narrow" w:hAnsi="Arial Narrow" w:cstheme="minorHAnsi"/>
        </w:rPr>
        <w:t>52</w:t>
      </w:r>
      <w:r w:rsidR="00B26702" w:rsidRPr="00147778">
        <w:rPr>
          <w:rFonts w:ascii="Arial Narrow" w:hAnsi="Arial Narrow" w:cstheme="minorHAnsi"/>
        </w:rPr>
        <w:t>3Drogi Gminne</w:t>
      </w:r>
    </w:p>
    <w:p w:rsidR="0055446D" w:rsidRPr="00147778" w:rsidRDefault="0055446D"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cstheme="minorHAnsi"/>
        </w:rPr>
        <w:t>•</w:t>
      </w:r>
      <w:r w:rsidRPr="00147778">
        <w:rPr>
          <w:rFonts w:ascii="Arial Narrow" w:hAnsi="Arial Narrow" w:cstheme="minorHAnsi"/>
        </w:rPr>
        <w:tab/>
        <w:t>52.</w:t>
      </w:r>
      <w:r w:rsidR="00B26702" w:rsidRPr="00147778">
        <w:rPr>
          <w:rFonts w:ascii="Arial Narrow" w:hAnsi="Arial Narrow" w:cstheme="minorHAnsi"/>
        </w:rPr>
        <w:t>3</w:t>
      </w:r>
      <w:r w:rsidRPr="00147778">
        <w:rPr>
          <w:rFonts w:ascii="Arial Narrow" w:hAnsi="Arial Narrow" w:cstheme="minorHAnsi"/>
        </w:rPr>
        <w:t xml:space="preserve">Nawierzchnie </w:t>
      </w:r>
      <w:r w:rsidR="00B26702" w:rsidRPr="00147778">
        <w:rPr>
          <w:rFonts w:ascii="Arial Narrow" w:hAnsi="Arial Narrow" w:cstheme="minorHAnsi"/>
        </w:rPr>
        <w:t xml:space="preserve">z mieszanek mineralno bitumicznych </w:t>
      </w:r>
    </w:p>
    <w:p w:rsidR="0055446D" w:rsidRPr="00147778" w:rsidRDefault="0055446D" w:rsidP="007927AC">
      <w:pPr>
        <w:pStyle w:val="Nagwek2"/>
        <w:spacing w:before="0" w:line="240" w:lineRule="auto"/>
      </w:pPr>
      <w:bookmarkStart w:id="68" w:name="_Toc90128195"/>
      <w:bookmarkStart w:id="69" w:name="_Toc123106551"/>
      <w:r w:rsidRPr="00147778">
        <w:t>PRZEZNACZENIE I PROGRAM UŻYTKOWY DROGI</w:t>
      </w:r>
      <w:bookmarkEnd w:id="68"/>
      <w:bookmarkEnd w:id="69"/>
    </w:p>
    <w:p w:rsidR="00E748E8" w:rsidRPr="00147778" w:rsidRDefault="00E748E8" w:rsidP="007927AC">
      <w:pPr>
        <w:spacing w:line="240" w:lineRule="auto"/>
        <w:rPr>
          <w:rFonts w:ascii="Arial Narrow" w:hAnsi="Arial Narrow" w:cstheme="minorHAnsi"/>
          <w:sz w:val="24"/>
          <w:szCs w:val="24"/>
        </w:rPr>
      </w:pPr>
      <w:bookmarkStart w:id="70" w:name="_Toc90128196"/>
      <w:r w:rsidRPr="00147778">
        <w:rPr>
          <w:rFonts w:ascii="Arial Narrow" w:hAnsi="Arial Narrow" w:cstheme="minorHAnsi"/>
          <w:sz w:val="24"/>
          <w:szCs w:val="24"/>
        </w:rPr>
        <w:t xml:space="preserve">Przedmiotem opracowania jest projekt </w:t>
      </w:r>
      <w:r w:rsidR="00E13E9D" w:rsidRPr="00147778">
        <w:rPr>
          <w:rFonts w:ascii="Arial Narrow" w:hAnsi="Arial Narrow" w:cstheme="minorHAnsi"/>
          <w:sz w:val="24"/>
          <w:szCs w:val="24"/>
        </w:rPr>
        <w:t xml:space="preserve">. </w:t>
      </w:r>
      <w:r w:rsidR="00DA3416">
        <w:rPr>
          <w:rFonts w:ascii="Arial Narrow" w:hAnsi="Arial Narrow" w:cstheme="minorHAnsi"/>
          <w:sz w:val="24"/>
          <w:szCs w:val="24"/>
        </w:rPr>
        <w:t>„Przebudowa drogi gminnej na działce numer 321/2 w miejscowości Bobrownickie Pole, obręb Bobrownickie Pole, gmina Bobrowniki.”</w:t>
      </w:r>
    </w:p>
    <w:p w:rsidR="00E748E8" w:rsidRPr="00147778" w:rsidRDefault="00E748E8" w:rsidP="007927AC">
      <w:pPr>
        <w:spacing w:line="240" w:lineRule="auto"/>
        <w:rPr>
          <w:rFonts w:ascii="Arial Narrow" w:hAnsi="Arial Narrow" w:cstheme="minorHAnsi"/>
          <w:sz w:val="24"/>
          <w:szCs w:val="24"/>
        </w:rPr>
      </w:pPr>
    </w:p>
    <w:p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Zakładanym efektem inwestycji jest:</w:t>
      </w:r>
    </w:p>
    <w:p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Zwiększenie przepustowości przedmiotowej drogi; </w:t>
      </w:r>
    </w:p>
    <w:p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Zwiększenie bezpieczeństwa użytkowników ruchu samochodowego i nie chronionych użytkowników drogi;</w:t>
      </w:r>
    </w:p>
    <w:p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Zapewnienie odpowiednich standardów akustycznych dla zabudowy sąsiadującej z inwestycją ;</w:t>
      </w:r>
    </w:p>
    <w:p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Poprawa walorów estetycznych pasa drogowego.</w:t>
      </w:r>
    </w:p>
    <w:p w:rsidR="00F84011" w:rsidRPr="00147778" w:rsidRDefault="00F84011" w:rsidP="007927AC">
      <w:pPr>
        <w:spacing w:line="240" w:lineRule="auto"/>
        <w:rPr>
          <w:rFonts w:ascii="Arial Narrow" w:hAnsi="Arial Narrow" w:cstheme="minorHAnsi"/>
          <w:sz w:val="24"/>
          <w:szCs w:val="24"/>
        </w:rPr>
      </w:pPr>
      <w:r w:rsidRPr="00147778">
        <w:rPr>
          <w:rFonts w:ascii="Arial Narrow" w:hAnsi="Arial Narrow" w:cstheme="minorHAnsi"/>
          <w:sz w:val="24"/>
          <w:szCs w:val="24"/>
        </w:rPr>
        <w:t>Zakres opracowania pozwoli na wypełnienie przez Inwestora, w organie administracji architektoniczno- budowlanej, obowiązków poprzedzających rozpoczęcie robót budowlanych zgodnie z ustawą Prawo Budowlane.</w:t>
      </w:r>
    </w:p>
    <w:p w:rsidR="0055446D" w:rsidRPr="00147778" w:rsidRDefault="0055446D" w:rsidP="007927AC">
      <w:pPr>
        <w:pStyle w:val="Nagwek2"/>
        <w:spacing w:before="0" w:line="240" w:lineRule="auto"/>
      </w:pPr>
      <w:bookmarkStart w:id="71" w:name="_Toc123106552"/>
      <w:r w:rsidRPr="00147778">
        <w:t>UKŁAD PRZESTRZENNY ORAZ FORMA ARCHITEKTONICZNA</w:t>
      </w:r>
      <w:bookmarkEnd w:id="70"/>
      <w:bookmarkEnd w:id="71"/>
    </w:p>
    <w:p w:rsidR="006B7759"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Projekt zakłada doprowadzenie stanu technicznego istniejącej nawierzchni jezdni drogi gminnej do wymogów </w:t>
      </w:r>
      <w:r w:rsidR="000261D0">
        <w:rPr>
          <w:rFonts w:ascii="Arial Narrow" w:hAnsi="Arial Narrow" w:cstheme="minorHAnsi"/>
          <w:sz w:val="24"/>
          <w:szCs w:val="24"/>
        </w:rPr>
        <w:t>Rozporządzenia Ministra Infrastruktury z dnia 24 czerwca 2022 r. w sprawie przepisów techniczno-budowlanych dotyczących dróg publicznych (Dz.U. 2022 poz. 1518)</w:t>
      </w:r>
      <w:r w:rsidRPr="00147778">
        <w:rPr>
          <w:rFonts w:ascii="Arial Narrow" w:hAnsi="Arial Narrow" w:cstheme="minorHAnsi"/>
          <w:sz w:val="24"/>
          <w:szCs w:val="24"/>
        </w:rPr>
        <w:t xml:space="preserve"> oraz podniesienie poziomu bezpieczeństwa ruchu drogowego.</w:t>
      </w:r>
    </w:p>
    <w:p w:rsidR="006B7759"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III.1 ZAGOSPODAROWANIE OBEJMUJE:</w:t>
      </w:r>
    </w:p>
    <w:p w:rsidR="00DA4768"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Przebudowę jezdni;</w:t>
      </w:r>
    </w:p>
    <w:p w:rsidR="00DA4768" w:rsidRPr="00147778" w:rsidRDefault="00DA4768" w:rsidP="007927AC">
      <w:pPr>
        <w:spacing w:line="240" w:lineRule="auto"/>
        <w:rPr>
          <w:rFonts w:ascii="Arial Narrow" w:hAnsi="Arial Narrow" w:cstheme="minorHAnsi"/>
          <w:sz w:val="24"/>
          <w:szCs w:val="24"/>
        </w:rPr>
      </w:pPr>
      <w:r w:rsidRPr="00147778">
        <w:rPr>
          <w:rFonts w:ascii="Arial Narrow" w:hAnsi="Arial Narrow" w:cstheme="minorHAnsi"/>
          <w:sz w:val="24"/>
          <w:szCs w:val="24"/>
        </w:rPr>
        <w:t>Wykonanie zjazdów na tereny przyległe do projektowanej infrastruktury;</w:t>
      </w:r>
    </w:p>
    <w:p w:rsidR="006B7759"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Wykonanie kanału technologicznego wg odrębnego opracowania.</w:t>
      </w:r>
    </w:p>
    <w:p w:rsidR="00D960B4" w:rsidRPr="00147778" w:rsidRDefault="00D960B4" w:rsidP="00D960B4">
      <w:pPr>
        <w:spacing w:line="240" w:lineRule="auto"/>
        <w:rPr>
          <w:rFonts w:ascii="Arial Narrow" w:hAnsi="Arial Narrow" w:cstheme="minorHAnsi"/>
          <w:sz w:val="24"/>
          <w:szCs w:val="24"/>
        </w:rPr>
      </w:pPr>
      <w:r>
        <w:rPr>
          <w:rFonts w:ascii="Arial Narrow" w:hAnsi="Arial Narrow" w:cstheme="minorHAnsi"/>
          <w:sz w:val="24"/>
          <w:szCs w:val="24"/>
        </w:rPr>
        <w:t>Wykonanie pobocza</w:t>
      </w:r>
    </w:p>
    <w:p w:rsidR="00E748E8" w:rsidRPr="00147778" w:rsidRDefault="00E748E8" w:rsidP="007927AC">
      <w:pPr>
        <w:suppressAutoHyphens w:val="0"/>
        <w:spacing w:line="240" w:lineRule="auto"/>
        <w:ind w:firstLine="0"/>
        <w:jc w:val="left"/>
        <w:rPr>
          <w:rFonts w:ascii="Arial Narrow" w:hAnsi="Arial Narrow" w:cstheme="minorHAnsi"/>
          <w:sz w:val="24"/>
          <w:szCs w:val="24"/>
        </w:rPr>
      </w:pPr>
    </w:p>
    <w:p w:rsidR="00031ABE" w:rsidRPr="00147778" w:rsidRDefault="006B7759" w:rsidP="007927AC">
      <w:pPr>
        <w:spacing w:line="240" w:lineRule="auto"/>
        <w:rPr>
          <w:rFonts w:ascii="Arial Narrow" w:hAnsi="Arial Narrow" w:cstheme="minorHAnsi"/>
          <w:sz w:val="24"/>
          <w:szCs w:val="24"/>
        </w:rPr>
      </w:pPr>
      <w:r w:rsidRPr="00147778">
        <w:rPr>
          <w:rFonts w:ascii="Arial Narrow" w:hAnsi="Arial Narrow" w:cstheme="minorHAnsi"/>
          <w:sz w:val="24"/>
          <w:szCs w:val="24"/>
        </w:rPr>
        <w:t>ODZIAŁYWANIE INWESTYCJI:</w:t>
      </w:r>
    </w:p>
    <w:p w:rsidR="006B7759" w:rsidRPr="00147778" w:rsidRDefault="006B7759" w:rsidP="007927AC">
      <w:pPr>
        <w:spacing w:line="240" w:lineRule="auto"/>
        <w:rPr>
          <w:rStyle w:val="FontStyle31"/>
          <w:rFonts w:ascii="Arial Narrow" w:hAnsi="Arial Narrow" w:cstheme="minorHAnsi"/>
          <w:sz w:val="24"/>
          <w:szCs w:val="24"/>
          <w:u w:val="single"/>
        </w:rPr>
      </w:pPr>
      <w:r w:rsidRPr="00147778">
        <w:rPr>
          <w:rFonts w:ascii="Arial Narrow" w:hAnsi="Arial Narrow" w:cstheme="minorHAnsi"/>
          <w:sz w:val="24"/>
          <w:szCs w:val="24"/>
        </w:rPr>
        <w:t xml:space="preserve">Obszar oddziaływania projektowanej inwestycji w rozumieniu art. 3 pkt 20 ustawy Prawo budowlane (Dz. U. z 2021 poz. </w:t>
      </w:r>
      <w:r w:rsidR="00833EE2" w:rsidRPr="00147778">
        <w:rPr>
          <w:rFonts w:ascii="Arial Narrow" w:hAnsi="Arial Narrow" w:cstheme="minorHAnsi"/>
          <w:sz w:val="24"/>
          <w:szCs w:val="24"/>
        </w:rPr>
        <w:t>2351</w:t>
      </w:r>
      <w:r w:rsidRPr="00147778">
        <w:rPr>
          <w:rFonts w:ascii="Arial Narrow" w:hAnsi="Arial Narrow" w:cstheme="minorHAnsi"/>
          <w:sz w:val="24"/>
          <w:szCs w:val="24"/>
        </w:rPr>
        <w:t xml:space="preserve"> z późn. zm.) określono z</w:t>
      </w:r>
      <w:r w:rsidRPr="00147778">
        <w:rPr>
          <w:rStyle w:val="FontStyle31"/>
          <w:rFonts w:ascii="Arial Narrow" w:hAnsi="Arial Narrow" w:cstheme="minorHAnsi"/>
          <w:sz w:val="24"/>
          <w:szCs w:val="24"/>
        </w:rPr>
        <w:t xml:space="preserve">godnie z § 12 ust. 1 Rozporządzenia Ministra Infrastruktury z dnia </w:t>
      </w:r>
      <w:r w:rsidR="00833EE2" w:rsidRPr="00147778">
        <w:rPr>
          <w:rStyle w:val="FontStyle31"/>
          <w:rFonts w:ascii="Arial Narrow" w:hAnsi="Arial Narrow" w:cstheme="minorHAnsi"/>
          <w:sz w:val="24"/>
          <w:szCs w:val="24"/>
        </w:rPr>
        <w:t>7 czerwca 2019</w:t>
      </w:r>
      <w:r w:rsidRPr="00147778">
        <w:rPr>
          <w:rStyle w:val="FontStyle31"/>
          <w:rFonts w:ascii="Arial Narrow" w:hAnsi="Arial Narrow" w:cstheme="minorHAnsi"/>
          <w:sz w:val="24"/>
          <w:szCs w:val="24"/>
        </w:rPr>
        <w:t>. w sprawie warunków technicznych jakim powinny odpowiadać budynki i ich usytuowanie (Dz. U. z 201</w:t>
      </w:r>
      <w:r w:rsidR="00833EE2" w:rsidRPr="00147778">
        <w:rPr>
          <w:rStyle w:val="FontStyle31"/>
          <w:rFonts w:ascii="Arial Narrow" w:hAnsi="Arial Narrow" w:cstheme="minorHAnsi"/>
          <w:sz w:val="24"/>
          <w:szCs w:val="24"/>
        </w:rPr>
        <w:t>9</w:t>
      </w:r>
      <w:r w:rsidRPr="00147778">
        <w:rPr>
          <w:rStyle w:val="FontStyle31"/>
          <w:rFonts w:ascii="Arial Narrow" w:hAnsi="Arial Narrow" w:cstheme="minorHAnsi"/>
          <w:sz w:val="24"/>
          <w:szCs w:val="24"/>
        </w:rPr>
        <w:t xml:space="preserve">r. poz. </w:t>
      </w:r>
      <w:r w:rsidR="00833EE2" w:rsidRPr="00147778">
        <w:rPr>
          <w:rStyle w:val="FontStyle31"/>
          <w:rFonts w:ascii="Arial Narrow" w:hAnsi="Arial Narrow" w:cstheme="minorHAnsi"/>
          <w:sz w:val="24"/>
          <w:szCs w:val="24"/>
        </w:rPr>
        <w:t>1065</w:t>
      </w:r>
      <w:r w:rsidRPr="00147778">
        <w:rPr>
          <w:rStyle w:val="FontStyle31"/>
          <w:rFonts w:ascii="Arial Narrow" w:hAnsi="Arial Narrow" w:cstheme="minorHAnsi"/>
          <w:sz w:val="24"/>
          <w:szCs w:val="24"/>
        </w:rPr>
        <w:t xml:space="preserve">) mieści się w całości na terenie województwa kujawsko-pomorskiego powiatu </w:t>
      </w:r>
      <w:r w:rsidR="00B26702" w:rsidRPr="00147778">
        <w:rPr>
          <w:rStyle w:val="FontStyle31"/>
          <w:rFonts w:ascii="Arial Narrow" w:hAnsi="Arial Narrow" w:cstheme="minorHAnsi"/>
          <w:sz w:val="24"/>
          <w:szCs w:val="24"/>
        </w:rPr>
        <w:t xml:space="preserve">lipnowskiego </w:t>
      </w:r>
      <w:r w:rsidR="00DB49BD" w:rsidRPr="00147778">
        <w:rPr>
          <w:rStyle w:val="FontStyle31"/>
          <w:rFonts w:ascii="Arial Narrow" w:hAnsi="Arial Narrow" w:cstheme="minorHAnsi"/>
          <w:sz w:val="24"/>
          <w:szCs w:val="24"/>
        </w:rPr>
        <w:t>gminy Bobrowniki</w:t>
      </w:r>
      <w:r w:rsidR="00B26702" w:rsidRPr="00147778">
        <w:rPr>
          <w:rStyle w:val="FontStyle31"/>
          <w:rFonts w:ascii="Arial Narrow" w:hAnsi="Arial Narrow" w:cstheme="minorHAnsi"/>
          <w:sz w:val="24"/>
          <w:szCs w:val="24"/>
        </w:rPr>
        <w:t>.</w:t>
      </w:r>
    </w:p>
    <w:p w:rsidR="005D47A4" w:rsidRPr="00147778" w:rsidRDefault="005D47A4"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 swoich założeniu projektowym skazuje się, iż istniejąca infrastruktura nie powoduje kolizji z przedmiotową inwestycją. </w:t>
      </w:r>
    </w:p>
    <w:p w:rsidR="00D960B4" w:rsidRDefault="005D47A4" w:rsidP="007927AC">
      <w:pPr>
        <w:spacing w:line="240" w:lineRule="auto"/>
        <w:rPr>
          <w:rFonts w:ascii="Arial Narrow" w:hAnsi="Arial Narrow" w:cstheme="minorHAnsi"/>
          <w:sz w:val="24"/>
          <w:szCs w:val="24"/>
        </w:rPr>
      </w:pPr>
      <w:r w:rsidRPr="00147778">
        <w:rPr>
          <w:rFonts w:ascii="Arial Narrow" w:hAnsi="Arial Narrow" w:cstheme="minorHAnsi"/>
          <w:sz w:val="24"/>
          <w:szCs w:val="24"/>
        </w:rPr>
        <w:t>Z inwestycją nie kolidują drzewa .</w:t>
      </w:r>
    </w:p>
    <w:p w:rsidR="00D960B4" w:rsidRDefault="00D960B4">
      <w:pPr>
        <w:suppressAutoHyphens w:val="0"/>
        <w:spacing w:line="240" w:lineRule="auto"/>
        <w:ind w:firstLine="0"/>
        <w:jc w:val="left"/>
        <w:rPr>
          <w:rFonts w:ascii="Arial Narrow" w:hAnsi="Arial Narrow" w:cstheme="minorHAnsi"/>
          <w:sz w:val="24"/>
          <w:szCs w:val="24"/>
        </w:rPr>
      </w:pPr>
      <w:r>
        <w:rPr>
          <w:rFonts w:ascii="Arial Narrow" w:hAnsi="Arial Narrow" w:cstheme="minorHAnsi"/>
          <w:sz w:val="24"/>
          <w:szCs w:val="24"/>
        </w:rPr>
        <w:br w:type="page"/>
      </w:r>
    </w:p>
    <w:p w:rsidR="005D47A4" w:rsidRPr="00147778" w:rsidRDefault="005D47A4" w:rsidP="007927AC">
      <w:pPr>
        <w:spacing w:line="240" w:lineRule="auto"/>
        <w:rPr>
          <w:rFonts w:ascii="Arial Narrow" w:hAnsi="Arial Narrow" w:cstheme="minorHAnsi"/>
          <w:sz w:val="24"/>
          <w:szCs w:val="24"/>
        </w:rPr>
      </w:pPr>
    </w:p>
    <w:p w:rsidR="0055446D" w:rsidRPr="00147778" w:rsidRDefault="0055446D" w:rsidP="007927AC">
      <w:pPr>
        <w:pStyle w:val="Nagwek2"/>
        <w:spacing w:before="0" w:line="240" w:lineRule="auto"/>
      </w:pPr>
      <w:bookmarkStart w:id="72" w:name="_Toc90128197"/>
      <w:bookmarkStart w:id="73" w:name="_Toc123106553"/>
      <w:r w:rsidRPr="00147778">
        <w:t>ZESTAWIENIE CHARAKTERYSTYCZNYCH ILOŚCI</w:t>
      </w:r>
      <w:bookmarkEnd w:id="72"/>
      <w:bookmarkEnd w:id="73"/>
    </w:p>
    <w:p w:rsidR="0055446D" w:rsidRPr="00147778" w:rsidRDefault="0055446D" w:rsidP="007927AC">
      <w:pPr>
        <w:pStyle w:val="Akapitzlist"/>
        <w:numPr>
          <w:ilvl w:val="0"/>
          <w:numId w:val="5"/>
        </w:numPr>
        <w:suppressAutoHyphens w:val="0"/>
        <w:spacing w:line="240" w:lineRule="auto"/>
        <w:contextualSpacing/>
        <w:rPr>
          <w:rFonts w:ascii="Arial Narrow" w:hAnsi="Arial Narrow" w:cstheme="minorHAnsi"/>
        </w:rPr>
      </w:pPr>
      <w:r w:rsidRPr="00147778">
        <w:rPr>
          <w:rFonts w:ascii="Arial Narrow" w:hAnsi="Arial Narrow" w:cstheme="minorHAnsi"/>
        </w:rPr>
        <w:t xml:space="preserve">Długości </w:t>
      </w:r>
      <w:r w:rsidR="003F1022" w:rsidRPr="00147778">
        <w:rPr>
          <w:rFonts w:ascii="Arial Narrow" w:hAnsi="Arial Narrow" w:cstheme="minorHAnsi"/>
        </w:rPr>
        <w:t>drogi</w:t>
      </w:r>
      <w:r w:rsidRPr="00147778">
        <w:rPr>
          <w:rFonts w:ascii="Arial Narrow" w:hAnsi="Arial Narrow" w:cstheme="minorHAnsi"/>
        </w:rPr>
        <w:t xml:space="preserve"> - </w:t>
      </w:r>
      <w:r w:rsidR="000261D0">
        <w:rPr>
          <w:rFonts w:ascii="Arial Narrow" w:hAnsi="Arial Narrow" w:cstheme="minorHAnsi"/>
          <w:sz w:val="24"/>
          <w:szCs w:val="24"/>
        </w:rPr>
        <w:t>270</w:t>
      </w:r>
      <w:r w:rsidR="003F1022" w:rsidRPr="00147778">
        <w:rPr>
          <w:rFonts w:ascii="Arial Narrow" w:hAnsi="Arial Narrow" w:cstheme="minorHAnsi"/>
        </w:rPr>
        <w:t xml:space="preserve"> mb</w:t>
      </w:r>
      <w:r w:rsidRPr="00147778">
        <w:rPr>
          <w:rFonts w:ascii="Arial Narrow" w:hAnsi="Arial Narrow" w:cstheme="minorHAnsi"/>
        </w:rPr>
        <w:t>;</w:t>
      </w:r>
    </w:p>
    <w:p w:rsidR="005329B9" w:rsidRPr="00147778" w:rsidRDefault="005329B9" w:rsidP="007927AC">
      <w:pPr>
        <w:pStyle w:val="Nagwek2"/>
        <w:spacing w:before="0" w:line="240" w:lineRule="auto"/>
      </w:pPr>
      <w:bookmarkStart w:id="74" w:name="_Toc90128198"/>
      <w:bookmarkStart w:id="75" w:name="_Toc123106554"/>
      <w:r w:rsidRPr="00147778">
        <w:t>GEOTECHNICZNE WARUNKI POSADOWIENIA OBIEKTÓW BUDOWLANYCH PRZEDMIOT I ZAKRES OPRACOWANIA.</w:t>
      </w:r>
      <w:bookmarkEnd w:id="74"/>
      <w:bookmarkEnd w:id="75"/>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Przedmiotem opracowania jest ustalenie warunków geotechnicznych posadowienia drogi. Zakres opracowania obejmuje zagadnienia geotechniczne i fizyki budowli odnośnie posadowienia istniejącej jezdni.</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Materiały wykorzystywane przy opracowywaniu opinii:</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Mapę geodezyjną terenu,</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Rozporządzenie Ministra Transportu, Budownictwa i Gospodarki Morskiej z dnia 25 kwietnia 2012 r. w sprawie ustalenia geotechnicznych warunków posadowienia obiektów budowlanych (Dz. U. z 2012, poz.463),</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Obwieszczenie Ministra Infrastruktury i Budownictwa. W sprawie ogłoszenia jednolitego tekstu rozporządzenia Ministra Transportu i Gospodarki Morskiej w sprawie warunków technicznych, jakim powinny odpowiadać drogi publiczne i ich usytuowanie. (D. U. 2016 poz. 124 z 29 stycznia 2016r. )</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Wykop terenowy, </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Określenie warunków gruntowo – wodnych</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Przyjęto pierwszą kategorię geotechniczną, obejmującą niewielkie obiekty budowlane o statycznie wyznaczalnym schemacie obliczeniowym, w prostych warunkach gruntowych, dla których wystarcza jakościowe określenie właściwości gruntów. W ramach niniejszej opinii przeprowadzono badanie geotechniczne podłoża bezpośrednio pod projektowaną osią drogi polegające na wykonaniu 3 wykopy o głębokości 1,0 m poniżej poziomu terenu. Warunki wodne są przeciętne. Wody gruntowej nie stwierdzono na głębokości 1,0 m p.p.t. Warunki gruntowe – z uwagi na zalegające piaski i żwiry. Określono grupę nośności podłoża jako G-1. Wykonując wykopy należy w całości wybrać humus tak, aby na całej szerokości koryto było wolne od części organicznych.</w:t>
      </w:r>
    </w:p>
    <w:p w:rsidR="00CE6158"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Wnioski i zalecenia</w:t>
      </w:r>
    </w:p>
    <w:p w:rsidR="00CC30A9" w:rsidRPr="00147778" w:rsidRDefault="00CE61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Do głębokości 20-30 cm pod poziomem terenu zalega warstwa humusu, który należy usunąć.</w:t>
      </w:r>
    </w:p>
    <w:p w:rsidR="0055446D" w:rsidRPr="00147778" w:rsidRDefault="0055446D" w:rsidP="007927AC">
      <w:pPr>
        <w:pStyle w:val="Nagwek2"/>
        <w:spacing w:before="0" w:line="240" w:lineRule="auto"/>
      </w:pPr>
      <w:bookmarkStart w:id="76" w:name="_Toc90128199"/>
      <w:bookmarkStart w:id="77" w:name="_Toc123106555"/>
      <w:r w:rsidRPr="00147778">
        <w:t>PARAMETRY TECHNICZNE OBIEKTU BUDOWLANEGO</w:t>
      </w:r>
      <w:bookmarkEnd w:id="76"/>
      <w:bookmarkEnd w:id="77"/>
    </w:p>
    <w:p w:rsidR="00031ABE" w:rsidRPr="00147778" w:rsidRDefault="00031ABE" w:rsidP="007927AC">
      <w:pPr>
        <w:spacing w:line="240" w:lineRule="auto"/>
        <w:rPr>
          <w:rFonts w:ascii="Arial Narrow" w:hAnsi="Arial Narrow" w:cstheme="minorHAnsi"/>
          <w:spacing w:val="-13"/>
          <w:sz w:val="24"/>
          <w:szCs w:val="24"/>
        </w:rPr>
      </w:pPr>
      <w:bookmarkStart w:id="78" w:name="_Toc90128200"/>
      <w:r w:rsidRPr="00147778">
        <w:rPr>
          <w:rFonts w:ascii="Arial Narrow" w:hAnsi="Arial Narrow" w:cstheme="minorHAnsi"/>
          <w:sz w:val="24"/>
          <w:szCs w:val="24"/>
        </w:rPr>
        <w:t>Projekt zakłada następujące parametry drogi:</w:t>
      </w:r>
    </w:p>
    <w:p w:rsidR="00031ABE" w:rsidRPr="00147778" w:rsidRDefault="00031ABE"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przekrój dla klasy dróg – D ( Dojazdowa);</w:t>
      </w:r>
    </w:p>
    <w:p w:rsidR="00031ABE" w:rsidRPr="00147778" w:rsidRDefault="00031ABE"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kategoria ruchu KR 1; </w:t>
      </w:r>
    </w:p>
    <w:p w:rsidR="00031ABE" w:rsidRPr="00147778" w:rsidRDefault="00031ABE"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prędkość projektowana – 30 km/h;</w:t>
      </w:r>
    </w:p>
    <w:p w:rsidR="005D47A4" w:rsidRPr="00147778" w:rsidRDefault="00F53F83"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szerokość jezdni </w:t>
      </w:r>
      <w:r w:rsidR="00031ABE" w:rsidRPr="00147778">
        <w:rPr>
          <w:rFonts w:ascii="Arial Narrow" w:hAnsi="Arial Narrow" w:cstheme="minorHAnsi"/>
          <w:sz w:val="24"/>
          <w:szCs w:val="24"/>
        </w:rPr>
        <w:t xml:space="preserve">– </w:t>
      </w:r>
      <w:r w:rsidRPr="00147778">
        <w:rPr>
          <w:rFonts w:ascii="Arial Narrow" w:hAnsi="Arial Narrow" w:cstheme="minorHAnsi"/>
          <w:sz w:val="24"/>
          <w:szCs w:val="24"/>
        </w:rPr>
        <w:t>3</w:t>
      </w:r>
      <w:r w:rsidR="00031ABE" w:rsidRPr="00147778">
        <w:rPr>
          <w:rFonts w:ascii="Arial Narrow" w:hAnsi="Arial Narrow" w:cstheme="minorHAnsi"/>
          <w:sz w:val="24"/>
          <w:szCs w:val="24"/>
        </w:rPr>
        <w:t>,</w:t>
      </w:r>
      <w:r w:rsidR="00322AFE" w:rsidRPr="00147778">
        <w:rPr>
          <w:rFonts w:ascii="Arial Narrow" w:hAnsi="Arial Narrow" w:cstheme="minorHAnsi"/>
          <w:sz w:val="24"/>
          <w:szCs w:val="24"/>
        </w:rPr>
        <w:t>5 m.</w:t>
      </w:r>
      <w:r w:rsidRPr="00147778">
        <w:rPr>
          <w:rFonts w:ascii="Arial Narrow" w:hAnsi="Arial Narrow" w:cstheme="minorHAnsi"/>
          <w:sz w:val="24"/>
          <w:szCs w:val="24"/>
        </w:rPr>
        <w:tab/>
      </w:r>
    </w:p>
    <w:p w:rsidR="007927AC" w:rsidRDefault="007927A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szerokość poboczy 0,75 m</w:t>
      </w:r>
    </w:p>
    <w:p w:rsidR="00D960B4" w:rsidRPr="00147778" w:rsidRDefault="00D960B4" w:rsidP="00D960B4">
      <w:pPr>
        <w:pStyle w:val="Akapitzlist"/>
        <w:numPr>
          <w:ilvl w:val="1"/>
          <w:numId w:val="6"/>
        </w:numPr>
        <w:spacing w:line="240" w:lineRule="auto"/>
        <w:rPr>
          <w:rFonts w:ascii="Arial Narrow" w:hAnsi="Arial Narrow" w:cstheme="minorHAnsi"/>
          <w:sz w:val="24"/>
          <w:szCs w:val="24"/>
        </w:rPr>
      </w:pPr>
      <w:r>
        <w:rPr>
          <w:rFonts w:ascii="Arial Narrow" w:hAnsi="Arial Narrow" w:cstheme="minorHAnsi"/>
          <w:sz w:val="24"/>
          <w:szCs w:val="24"/>
        </w:rPr>
        <w:t>pas ruchu przekroju 1/1</w:t>
      </w:r>
    </w:p>
    <w:p w:rsidR="00D960B4" w:rsidRPr="00147778" w:rsidRDefault="00D960B4" w:rsidP="00D960B4">
      <w:pPr>
        <w:pStyle w:val="Akapitzlist"/>
        <w:spacing w:line="240" w:lineRule="auto"/>
        <w:ind w:left="1865" w:firstLine="0"/>
        <w:rPr>
          <w:rFonts w:ascii="Arial Narrow" w:hAnsi="Arial Narrow" w:cstheme="minorHAnsi"/>
          <w:sz w:val="24"/>
          <w:szCs w:val="24"/>
        </w:rPr>
      </w:pPr>
    </w:p>
    <w:p w:rsidR="0055446D" w:rsidRPr="00147778" w:rsidRDefault="0055446D" w:rsidP="007927AC">
      <w:pPr>
        <w:pStyle w:val="Nagwek2"/>
        <w:spacing w:before="0" w:line="240" w:lineRule="auto"/>
      </w:pPr>
      <w:bookmarkStart w:id="79" w:name="_Toc123106556"/>
      <w:r w:rsidRPr="00147778">
        <w:t>INFORMACJE O ZASADNICZYCH ELEMENTACH WYPOSAŻENIA</w:t>
      </w:r>
      <w:bookmarkEnd w:id="78"/>
      <w:bookmarkEnd w:id="79"/>
    </w:p>
    <w:p w:rsidR="00147778" w:rsidRDefault="00B26702" w:rsidP="007927AC">
      <w:pPr>
        <w:pStyle w:val="Akapitzlist"/>
        <w:suppressAutoHyphens w:val="0"/>
        <w:spacing w:line="240" w:lineRule="auto"/>
        <w:ind w:firstLine="0"/>
        <w:contextualSpacing/>
        <w:rPr>
          <w:rFonts w:ascii="Arial Narrow" w:hAnsi="Arial Narrow" w:cstheme="minorHAnsi"/>
        </w:rPr>
      </w:pPr>
      <w:r w:rsidRPr="00147778">
        <w:rPr>
          <w:rFonts w:ascii="Arial Narrow" w:hAnsi="Arial Narrow" w:cstheme="minorHAnsi"/>
        </w:rPr>
        <w:t>Jednia o nawierzchni bitumicznej dwuwarstwowej</w:t>
      </w:r>
      <w:r w:rsidR="00487118" w:rsidRPr="00147778">
        <w:rPr>
          <w:rFonts w:ascii="Arial Narrow" w:hAnsi="Arial Narrow" w:cstheme="minorHAnsi"/>
        </w:rPr>
        <w:t>.</w:t>
      </w:r>
      <w:r w:rsidR="0055446D" w:rsidRPr="00147778">
        <w:rPr>
          <w:rFonts w:ascii="Arial Narrow" w:hAnsi="Arial Narrow" w:cstheme="minorHAnsi"/>
        </w:rPr>
        <w:t xml:space="preserve"> Spadki poprzeczne zapewniające spływ wody. ;</w:t>
      </w:r>
    </w:p>
    <w:p w:rsidR="00147778" w:rsidRDefault="00147778">
      <w:pPr>
        <w:suppressAutoHyphens w:val="0"/>
        <w:spacing w:line="240" w:lineRule="auto"/>
        <w:ind w:firstLine="0"/>
        <w:jc w:val="left"/>
        <w:rPr>
          <w:rFonts w:ascii="Arial Narrow" w:hAnsi="Arial Narrow" w:cstheme="minorHAnsi"/>
        </w:rPr>
      </w:pPr>
      <w:r>
        <w:rPr>
          <w:rFonts w:ascii="Arial Narrow" w:hAnsi="Arial Narrow" w:cstheme="minorHAnsi"/>
        </w:rPr>
        <w:br w:type="page"/>
      </w:r>
    </w:p>
    <w:p w:rsidR="0055446D" w:rsidRPr="00147778" w:rsidRDefault="0055446D" w:rsidP="007927AC">
      <w:pPr>
        <w:pStyle w:val="Akapitzlist"/>
        <w:suppressAutoHyphens w:val="0"/>
        <w:spacing w:line="240" w:lineRule="auto"/>
        <w:ind w:firstLine="0"/>
        <w:contextualSpacing/>
        <w:rPr>
          <w:rFonts w:ascii="Arial Narrow" w:hAnsi="Arial Narrow" w:cstheme="minorHAnsi"/>
        </w:rPr>
      </w:pPr>
    </w:p>
    <w:p w:rsidR="0055446D" w:rsidRPr="00147778" w:rsidRDefault="0055446D" w:rsidP="007927AC">
      <w:pPr>
        <w:pStyle w:val="Nagwek2"/>
        <w:spacing w:before="0" w:line="240" w:lineRule="auto"/>
      </w:pPr>
      <w:bookmarkStart w:id="80" w:name="_Toc90128201"/>
      <w:bookmarkStart w:id="81" w:name="_Toc123106557"/>
      <w:r w:rsidRPr="00147778">
        <w:t>DANE DOTYCZĄCE WARUNKÓW OCHRONY PRZECIW POŻAROWEJ</w:t>
      </w:r>
      <w:bookmarkEnd w:id="80"/>
      <w:bookmarkEnd w:id="81"/>
    </w:p>
    <w:p w:rsidR="00FA322B" w:rsidRPr="00147778" w:rsidRDefault="002B6D58" w:rsidP="007927AC">
      <w:pPr>
        <w:spacing w:line="240" w:lineRule="auto"/>
        <w:rPr>
          <w:rFonts w:ascii="Arial Narrow" w:hAnsi="Arial Narrow" w:cstheme="minorHAnsi"/>
          <w:sz w:val="24"/>
          <w:szCs w:val="24"/>
        </w:rPr>
      </w:pPr>
      <w:r w:rsidRPr="00147778">
        <w:rPr>
          <w:rFonts w:ascii="Arial Narrow" w:hAnsi="Arial Narrow" w:cstheme="minorHAnsi"/>
          <w:sz w:val="24"/>
          <w:szCs w:val="24"/>
        </w:rPr>
        <w:t xml:space="preserve">Do projektowania przyjęto nośność </w:t>
      </w:r>
      <w:r w:rsidR="00833EE2" w:rsidRPr="00147778">
        <w:rPr>
          <w:rFonts w:ascii="Arial Narrow" w:hAnsi="Arial Narrow" w:cstheme="minorHAnsi"/>
          <w:sz w:val="24"/>
          <w:szCs w:val="24"/>
        </w:rPr>
        <w:t xml:space="preserve">istniejącej podbudowy </w:t>
      </w:r>
      <w:r w:rsidRPr="00147778">
        <w:rPr>
          <w:rFonts w:ascii="Arial Narrow" w:hAnsi="Arial Narrow" w:cstheme="minorHAnsi"/>
          <w:sz w:val="24"/>
          <w:szCs w:val="24"/>
        </w:rPr>
        <w:t>.</w:t>
      </w:r>
      <w:r w:rsidR="00487118" w:rsidRPr="00147778">
        <w:rPr>
          <w:rFonts w:ascii="Arial Narrow" w:hAnsi="Arial Narrow" w:cstheme="minorHAnsi"/>
          <w:sz w:val="24"/>
          <w:szCs w:val="24"/>
        </w:rPr>
        <w:t xml:space="preserve">Zaprojektowana konstrukcja spełnia wymogi Ppoż. </w:t>
      </w:r>
    </w:p>
    <w:p w:rsidR="00DB537C" w:rsidRPr="00147778" w:rsidRDefault="00DB537C" w:rsidP="007927AC">
      <w:pPr>
        <w:pStyle w:val="Akapitzlist"/>
        <w:spacing w:line="240" w:lineRule="auto"/>
        <w:rPr>
          <w:rFonts w:ascii="Arial Narrow" w:hAnsi="Arial Narrow" w:cstheme="minorHAnsi"/>
          <w:sz w:val="24"/>
          <w:szCs w:val="24"/>
        </w:rPr>
      </w:pPr>
      <w:bookmarkStart w:id="82" w:name="_Toc90128202"/>
      <w:r w:rsidRPr="00147778">
        <w:rPr>
          <w:rFonts w:ascii="Arial Narrow" w:hAnsi="Arial Narrow" w:cstheme="minorHAnsi"/>
          <w:sz w:val="24"/>
          <w:szCs w:val="24"/>
        </w:rPr>
        <w:t>Nawierzchnia jezdni:</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Warstwa ścieralna AC 11 S wg WT2 2016r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 xml:space="preserve">Warstwa wiążąca z AC 11 W wg WT2 2016 gr </w:t>
      </w:r>
      <w:r w:rsidR="00CE6158" w:rsidRPr="00147778">
        <w:rPr>
          <w:rFonts w:ascii="Arial Narrow" w:hAnsi="Arial Narrow" w:cstheme="minorHAnsi"/>
          <w:sz w:val="24"/>
          <w:szCs w:val="24"/>
        </w:rPr>
        <w:t>3</w:t>
      </w:r>
      <w:r w:rsidRPr="00147778">
        <w:rPr>
          <w:rFonts w:ascii="Arial Narrow" w:hAnsi="Arial Narrow" w:cstheme="minorHAnsi"/>
          <w:sz w:val="24"/>
          <w:szCs w:val="24"/>
        </w:rPr>
        <w:t xml:space="preserve">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   2,20 gr. 5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   2,20 gr. 15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rsidR="00DB537C" w:rsidRPr="00147778" w:rsidRDefault="00DB537C" w:rsidP="007927AC">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zjazdów:</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ścieralna AC 11 S wg WT2 2016r gr. 4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Górna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   2,20 gr. 5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Dolna warstwa podbudowy zasadniczej z kruszywa łamanego stabilizowanego mechanicznie 0/31,5 wg WT4 2010 r E</w:t>
      </w:r>
      <w:r w:rsidRPr="00147778">
        <w:rPr>
          <w:rFonts w:ascii="Arial Narrow" w:hAnsi="Arial Narrow" w:cstheme="minorHAnsi"/>
          <w:sz w:val="24"/>
          <w:szCs w:val="24"/>
          <w:vertAlign w:val="subscript"/>
        </w:rPr>
        <w:t>2</w:t>
      </w:r>
      <w:r w:rsidRPr="00147778">
        <w:rPr>
          <w:rFonts w:ascii="Arial Narrow" w:hAnsi="Arial Narrow" w:cstheme="minorHAnsi"/>
          <w:sz w:val="24"/>
          <w:szCs w:val="24"/>
        </w:rPr>
        <w:t xml:space="preserve"> ≥140Mpa </w:t>
      </w:r>
    </w:p>
    <w:p w:rsidR="00DB537C" w:rsidRPr="00147778" w:rsidRDefault="00DB537C" w:rsidP="007927AC">
      <w:pPr>
        <w:spacing w:line="240" w:lineRule="auto"/>
        <w:ind w:left="1505" w:firstLine="0"/>
        <w:rPr>
          <w:rFonts w:ascii="Arial Narrow" w:hAnsi="Arial Narrow" w:cstheme="minorHAnsi"/>
          <w:sz w:val="24"/>
          <w:szCs w:val="24"/>
        </w:rPr>
      </w:pPr>
      <w:r w:rsidRPr="00147778">
        <w:rPr>
          <w:rFonts w:ascii="Arial Narrow" w:hAnsi="Arial Narrow" w:cstheme="minorHAnsi"/>
          <w:sz w:val="24"/>
          <w:szCs w:val="24"/>
        </w:rPr>
        <w:t>I</w:t>
      </w:r>
      <w:r w:rsidRPr="00147778">
        <w:rPr>
          <w:rFonts w:ascii="Arial Narrow" w:hAnsi="Arial Narrow" w:cstheme="minorHAnsi"/>
          <w:sz w:val="24"/>
          <w:szCs w:val="24"/>
          <w:vertAlign w:val="subscript"/>
        </w:rPr>
        <w:t>0</w:t>
      </w:r>
      <w:r w:rsidRPr="00147778">
        <w:rPr>
          <w:rFonts w:ascii="Arial Narrow" w:hAnsi="Arial Narrow" w:cstheme="minorHAnsi"/>
          <w:sz w:val="24"/>
          <w:szCs w:val="24"/>
        </w:rPr>
        <w:t>≤   2,20 gr. 15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Warstwa odsączająca z piasku, gr. 10 cm;</w:t>
      </w:r>
    </w:p>
    <w:p w:rsidR="00DB537C" w:rsidRPr="00147778" w:rsidRDefault="00DB537C" w:rsidP="007927AC">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Sprofilowane i zagęszczone podłoże gruntowe doprowadzone do G1.</w:t>
      </w:r>
    </w:p>
    <w:p w:rsidR="00147778" w:rsidRPr="00147778" w:rsidRDefault="00147778" w:rsidP="00147778">
      <w:pPr>
        <w:pStyle w:val="Akapitzlist"/>
        <w:spacing w:line="240" w:lineRule="auto"/>
        <w:rPr>
          <w:rFonts w:ascii="Arial Narrow" w:hAnsi="Arial Narrow" w:cstheme="minorHAnsi"/>
          <w:sz w:val="24"/>
          <w:szCs w:val="24"/>
        </w:rPr>
      </w:pPr>
      <w:r w:rsidRPr="00147778">
        <w:rPr>
          <w:rFonts w:ascii="Arial Narrow" w:hAnsi="Arial Narrow" w:cstheme="minorHAnsi"/>
          <w:sz w:val="24"/>
          <w:szCs w:val="24"/>
        </w:rPr>
        <w:t>Konstrukcja poboczy:</w:t>
      </w:r>
    </w:p>
    <w:p w:rsidR="00147778" w:rsidRPr="00147778" w:rsidRDefault="00147778" w:rsidP="00147778">
      <w:pPr>
        <w:pStyle w:val="Akapitzlist"/>
        <w:numPr>
          <w:ilvl w:val="1"/>
          <w:numId w:val="6"/>
        </w:numPr>
        <w:spacing w:line="240" w:lineRule="auto"/>
        <w:rPr>
          <w:rFonts w:ascii="Arial Narrow" w:hAnsi="Arial Narrow" w:cstheme="minorHAnsi"/>
          <w:sz w:val="24"/>
          <w:szCs w:val="24"/>
        </w:rPr>
      </w:pPr>
      <w:r w:rsidRPr="00147778">
        <w:rPr>
          <w:rFonts w:ascii="Arial Narrow" w:hAnsi="Arial Narrow" w:cstheme="minorHAnsi"/>
          <w:sz w:val="24"/>
          <w:szCs w:val="24"/>
        </w:rPr>
        <w:t>Nawierzchnia z kruszywa łamanego stabilizowanego mechanicznie 0/31,5 gr. 15 cm.</w:t>
      </w:r>
    </w:p>
    <w:p w:rsidR="00425327" w:rsidRPr="00147778" w:rsidRDefault="00425327" w:rsidP="00D023B1">
      <w:pPr>
        <w:pStyle w:val="Nagwek1"/>
        <w:tabs>
          <w:tab w:val="clear" w:pos="0"/>
        </w:tabs>
        <w:suppressAutoHyphens w:val="0"/>
        <w:spacing w:before="0" w:line="240" w:lineRule="auto"/>
      </w:pPr>
      <w:bookmarkStart w:id="83" w:name="_Toc123106558"/>
      <w:r w:rsidRPr="00147778">
        <w:t>CZĘŚĆ RYSUNKOW</w:t>
      </w:r>
      <w:r w:rsidR="00793CA0" w:rsidRPr="00147778">
        <w:t>a</w:t>
      </w:r>
      <w:bookmarkEnd w:id="82"/>
      <w:bookmarkEnd w:id="83"/>
    </w:p>
    <w:p w:rsidR="00147778" w:rsidRDefault="00147778" w:rsidP="00654351">
      <w:pPr>
        <w:pStyle w:val="Akapitzlist"/>
        <w:rPr>
          <w:rFonts w:ascii="Arial Narrow" w:hAnsi="Arial Narrow"/>
        </w:rPr>
      </w:pPr>
      <w:bookmarkStart w:id="84" w:name="_Toc90128204"/>
      <w:r>
        <w:rPr>
          <w:rFonts w:ascii="Arial Narrow" w:hAnsi="Arial Narrow"/>
        </w:rPr>
        <w:t>Plan Orientacyjny</w:t>
      </w:r>
    </w:p>
    <w:p w:rsidR="00CE72F2" w:rsidRPr="00147778" w:rsidRDefault="00425327" w:rsidP="00654351">
      <w:pPr>
        <w:pStyle w:val="Akapitzlist"/>
        <w:rPr>
          <w:rFonts w:ascii="Arial Narrow" w:hAnsi="Arial Narrow"/>
        </w:rPr>
      </w:pPr>
      <w:r w:rsidRPr="00147778">
        <w:rPr>
          <w:rFonts w:ascii="Arial Narrow" w:hAnsi="Arial Narrow"/>
        </w:rPr>
        <w:t xml:space="preserve">Plan </w:t>
      </w:r>
      <w:r w:rsidR="00BB0E9E" w:rsidRPr="00147778">
        <w:rPr>
          <w:rFonts w:ascii="Arial Narrow" w:hAnsi="Arial Narrow"/>
        </w:rPr>
        <w:t>sytuacyjny</w:t>
      </w:r>
      <w:bookmarkEnd w:id="84"/>
      <w:r w:rsidR="00E14FEA" w:rsidRPr="00147778">
        <w:rPr>
          <w:rFonts w:ascii="Arial Narrow" w:hAnsi="Arial Narrow"/>
        </w:rPr>
        <w:tab/>
      </w:r>
    </w:p>
    <w:p w:rsidR="00425327" w:rsidRPr="00147778" w:rsidRDefault="00425327" w:rsidP="00654351">
      <w:pPr>
        <w:pStyle w:val="Akapitzlist"/>
        <w:rPr>
          <w:rFonts w:ascii="Arial Narrow" w:hAnsi="Arial Narrow"/>
        </w:rPr>
      </w:pPr>
      <w:bookmarkStart w:id="85" w:name="_Toc90128205"/>
      <w:r w:rsidRPr="00147778">
        <w:rPr>
          <w:rFonts w:ascii="Arial Narrow" w:hAnsi="Arial Narrow"/>
        </w:rPr>
        <w:t>Przekr</w:t>
      </w:r>
      <w:r w:rsidR="004D3175" w:rsidRPr="00147778">
        <w:rPr>
          <w:rFonts w:ascii="Arial Narrow" w:hAnsi="Arial Narrow"/>
        </w:rPr>
        <w:t>ój</w:t>
      </w:r>
      <w:r w:rsidRPr="00147778">
        <w:rPr>
          <w:rFonts w:ascii="Arial Narrow" w:hAnsi="Arial Narrow"/>
        </w:rPr>
        <w:t xml:space="preserve"> normaln</w:t>
      </w:r>
      <w:r w:rsidR="004D3175" w:rsidRPr="00147778">
        <w:rPr>
          <w:rFonts w:ascii="Arial Narrow" w:hAnsi="Arial Narrow"/>
        </w:rPr>
        <w:t>y</w:t>
      </w:r>
      <w:bookmarkEnd w:id="85"/>
    </w:p>
    <w:p w:rsidR="00425327" w:rsidRPr="00147778" w:rsidRDefault="00425327" w:rsidP="00BC7997">
      <w:pPr>
        <w:rPr>
          <w:rFonts w:ascii="Arial Narrow" w:hAnsi="Arial Narrow" w:cstheme="minorHAnsi"/>
          <w:sz w:val="24"/>
          <w:szCs w:val="24"/>
        </w:rPr>
      </w:pPr>
    </w:p>
    <w:p w:rsidR="008F6ABA" w:rsidRPr="00147778" w:rsidRDefault="008F6ABA" w:rsidP="00BC7997">
      <w:pPr>
        <w:rPr>
          <w:rFonts w:ascii="Arial Narrow" w:hAnsi="Arial Narrow" w:cstheme="minorHAnsi"/>
          <w:sz w:val="24"/>
          <w:szCs w:val="24"/>
        </w:rPr>
      </w:pPr>
    </w:p>
    <w:p w:rsidR="008F6ABA" w:rsidRPr="00147778" w:rsidRDefault="008F6ABA" w:rsidP="00BC7997">
      <w:pPr>
        <w:rPr>
          <w:rFonts w:ascii="Arial Narrow" w:hAnsi="Arial Narrow" w:cstheme="minorHAnsi"/>
          <w:sz w:val="24"/>
          <w:szCs w:val="24"/>
        </w:rPr>
      </w:pPr>
    </w:p>
    <w:sectPr w:rsidR="008F6ABA" w:rsidRPr="00147778" w:rsidSect="00B76854">
      <w:headerReference w:type="default" r:id="rId13"/>
      <w:footerReference w:type="default" r:id="rId14"/>
      <w:pgSz w:w="11906" w:h="16838"/>
      <w:pgMar w:top="1418" w:right="1418" w:bottom="1418" w:left="1418" w:header="426" w:footer="566" w:gutter="0"/>
      <w:cols w:space="708"/>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01DA" w:rsidRDefault="008101DA">
      <w:pPr>
        <w:spacing w:line="240" w:lineRule="auto"/>
      </w:pPr>
      <w:r>
        <w:separator/>
      </w:r>
    </w:p>
  </w:endnote>
  <w:endnote w:type="continuationSeparator" w:id="1">
    <w:p w:rsidR="008101DA" w:rsidRDefault="008101D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OpenSymbol">
    <w:altName w:val="Yu Gothic"/>
    <w:charset w:val="80"/>
    <w:family w:val="auto"/>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997" w:rsidRPr="00AD5421" w:rsidRDefault="00BC7997" w:rsidP="00247CB5">
    <w:pPr>
      <w:pStyle w:val="Stopka"/>
      <w:pBdr>
        <w:top w:val="single" w:sz="4" w:space="2" w:color="000000"/>
      </w:pBdr>
      <w:tabs>
        <w:tab w:val="right" w:pos="9072"/>
      </w:tabs>
      <w:ind w:right="-2"/>
      <w:jc w:val="right"/>
      <w:rPr>
        <w:sz w:val="16"/>
      </w:rPr>
    </w:pPr>
  </w:p>
  <w:p w:rsidR="00BC7997" w:rsidRPr="00AD5421" w:rsidRDefault="006C0BDB" w:rsidP="008C2FDB">
    <w:pPr>
      <w:ind w:firstLine="0"/>
      <w:jc w:val="right"/>
      <w:rPr>
        <w:sz w:val="20"/>
      </w:rPr>
    </w:pPr>
    <w:r w:rsidRPr="00AD5421">
      <w:rPr>
        <w:sz w:val="20"/>
      </w:rPr>
      <w:fldChar w:fldCharType="begin"/>
    </w:r>
    <w:r w:rsidR="00BC7997" w:rsidRPr="00AD5421">
      <w:rPr>
        <w:sz w:val="20"/>
      </w:rPr>
      <w:instrText>PAGE   \* MERGEFORMAT</w:instrText>
    </w:r>
    <w:r w:rsidRPr="00AD5421">
      <w:rPr>
        <w:sz w:val="20"/>
      </w:rPr>
      <w:fldChar w:fldCharType="separate"/>
    </w:r>
    <w:r w:rsidR="008101DA">
      <w:rPr>
        <w:noProof/>
        <w:sz w:val="20"/>
      </w:rPr>
      <w:t>1</w:t>
    </w:r>
    <w:r w:rsidRPr="00AD542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01DA" w:rsidRDefault="008101DA">
      <w:pPr>
        <w:spacing w:line="240" w:lineRule="auto"/>
      </w:pPr>
      <w:r>
        <w:separator/>
      </w:r>
    </w:p>
  </w:footnote>
  <w:footnote w:type="continuationSeparator" w:id="1">
    <w:p w:rsidR="008101DA" w:rsidRDefault="008101D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7997" w:rsidRPr="00D34A72" w:rsidRDefault="00BC7997" w:rsidP="008C2FDB">
    <w:pPr>
      <w:pBdr>
        <w:bottom w:val="single" w:sz="4" w:space="1" w:color="auto"/>
      </w:pBdr>
      <w:tabs>
        <w:tab w:val="left" w:pos="405"/>
        <w:tab w:val="right" w:pos="9214"/>
      </w:tabs>
      <w:spacing w:line="240" w:lineRule="auto"/>
      <w:ind w:right="-2" w:firstLine="142"/>
      <w:jc w:val="left"/>
      <w:rPr>
        <w:sz w:val="20"/>
        <w:szCs w:val="20"/>
      </w:rPr>
    </w:pPr>
    <w:r>
      <w:rPr>
        <w:noProof/>
        <w:lang w:eastAsia="pl-PL"/>
      </w:rPr>
      <w:drawing>
        <wp:inline distT="0" distB="0" distL="0" distR="0">
          <wp:extent cx="1485900" cy="554521"/>
          <wp:effectExtent l="0" t="0" r="0" b="0"/>
          <wp:docPr id="2" name="Obraz 2" descr="MOTYLES_kompelskowa obsluga budownic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TYLES_kompelskowa obsluga budownictwa"/>
                  <pic:cNvPicPr>
                    <a:picLocks noChangeAspect="1" noChangeArrowheads="1"/>
                  </pic:cNvPicPr>
                </pic:nvPicPr>
                <pic:blipFill>
                  <a:blip r:embed="rId1">
                    <a:lum bright="2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9592" cy="555899"/>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4564DAE"/>
    <w:lvl w:ilvl="0">
      <w:start w:val="1"/>
      <w:numFmt w:val="decimal"/>
      <w:pStyle w:val="Nagwek1"/>
      <w:lvlText w:val="%1"/>
      <w:lvlJc w:val="left"/>
      <w:pPr>
        <w:tabs>
          <w:tab w:val="num" w:pos="0"/>
        </w:tabs>
        <w:ind w:left="432" w:hanging="432"/>
      </w:pPr>
      <w:rPr>
        <w:rFonts w:ascii="Calibri" w:hAnsi="Calibri" w:cs="Symbol" w:hint="default"/>
        <w:sz w:val="32"/>
        <w:szCs w:val="32"/>
      </w:rPr>
    </w:lvl>
    <w:lvl w:ilvl="1">
      <w:start w:val="1"/>
      <w:numFmt w:val="decimal"/>
      <w:pStyle w:val="Nagwek2"/>
      <w:lvlText w:val="%1.%2"/>
      <w:lvlJc w:val="left"/>
      <w:pPr>
        <w:tabs>
          <w:tab w:val="num" w:pos="0"/>
        </w:tabs>
        <w:ind w:left="576" w:hanging="576"/>
      </w:pPr>
      <w:rPr>
        <w:rFonts w:ascii="Calibri" w:hAnsi="Calibri" w:cs="Courier New" w:hint="default"/>
        <w:sz w:val="28"/>
        <w:szCs w:val="28"/>
      </w:rPr>
    </w:lvl>
    <w:lvl w:ilvl="2">
      <w:start w:val="1"/>
      <w:numFmt w:val="decimal"/>
      <w:pStyle w:val="Nagwek3"/>
      <w:lvlText w:val="%1.%2.%3"/>
      <w:lvlJc w:val="left"/>
      <w:pPr>
        <w:tabs>
          <w:tab w:val="num" w:pos="0"/>
        </w:tabs>
        <w:ind w:left="720" w:hanging="720"/>
      </w:pPr>
      <w:rPr>
        <w:rFonts w:ascii="Calibri" w:hAnsi="Calibri" w:cs="Wingdings" w:hint="default"/>
        <w:sz w:val="22"/>
      </w:rPr>
    </w:lvl>
    <w:lvl w:ilvl="3">
      <w:start w:val="1"/>
      <w:numFmt w:val="decimal"/>
      <w:pStyle w:val="Nagwek4"/>
      <w:lvlText w:val="%1.%2.%3.%4"/>
      <w:lvlJc w:val="left"/>
      <w:pPr>
        <w:tabs>
          <w:tab w:val="num" w:pos="0"/>
        </w:tabs>
        <w:ind w:left="864" w:hanging="864"/>
      </w:pPr>
    </w:lvl>
    <w:lvl w:ilvl="4">
      <w:start w:val="1"/>
      <w:numFmt w:val="decimal"/>
      <w:pStyle w:val="Nagwek5"/>
      <w:lvlText w:val="%1.%2.%3.%4.%5"/>
      <w:lvlJc w:val="left"/>
      <w:pPr>
        <w:tabs>
          <w:tab w:val="num" w:pos="0"/>
        </w:tabs>
        <w:ind w:left="1008" w:hanging="1008"/>
      </w:pPr>
    </w:lvl>
    <w:lvl w:ilvl="5">
      <w:start w:val="1"/>
      <w:numFmt w:val="decimal"/>
      <w:pStyle w:val="Nagwek6"/>
      <w:lvlText w:val="%1.%2.%3.%4.%5.%6"/>
      <w:lvlJc w:val="left"/>
      <w:pPr>
        <w:tabs>
          <w:tab w:val="num" w:pos="0"/>
        </w:tabs>
        <w:ind w:left="1152" w:hanging="1152"/>
      </w:pPr>
    </w:lvl>
    <w:lvl w:ilvl="6">
      <w:start w:val="1"/>
      <w:numFmt w:val="decimal"/>
      <w:pStyle w:val="Nagwek7"/>
      <w:lvlText w:val="%1.%2.%3.%4.%5.%6.%7"/>
      <w:lvlJc w:val="left"/>
      <w:pPr>
        <w:tabs>
          <w:tab w:val="num" w:pos="0"/>
        </w:tabs>
        <w:ind w:left="1296" w:hanging="1296"/>
      </w:pPr>
    </w:lvl>
    <w:lvl w:ilvl="7">
      <w:start w:val="1"/>
      <w:numFmt w:val="decimal"/>
      <w:pStyle w:val="Nagwek8"/>
      <w:lvlText w:val="%1.%2.%3.%4.%5.%6.%7.%8"/>
      <w:lvlJc w:val="left"/>
      <w:pPr>
        <w:tabs>
          <w:tab w:val="num" w:pos="0"/>
        </w:tabs>
        <w:ind w:left="1440" w:hanging="1440"/>
      </w:pPr>
    </w:lvl>
    <w:lvl w:ilvl="8">
      <w:start w:val="1"/>
      <w:numFmt w:val="decimal"/>
      <w:pStyle w:val="Nagwek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1865"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1865" w:hanging="360"/>
      </w:pPr>
      <w:rPr>
        <w:rFonts w:ascii="Symbol" w:hAnsi="Symbol" w:cs="Symbol" w:hint="default"/>
        <w:sz w:val="22"/>
        <w:szCs w:val="22"/>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hint="default"/>
        <w:sz w:val="21"/>
        <w:szCs w:val="21"/>
      </w:rPr>
    </w:lvl>
  </w:abstractNum>
  <w:abstractNum w:abstractNumId="4">
    <w:nsid w:val="00000005"/>
    <w:multiLevelType w:val="singleLevel"/>
    <w:tmpl w:val="00000005"/>
    <w:name w:val="WW8Num5"/>
    <w:lvl w:ilvl="0">
      <w:start w:val="1"/>
      <w:numFmt w:val="bullet"/>
      <w:lvlText w:val=""/>
      <w:lvlJc w:val="left"/>
      <w:pPr>
        <w:tabs>
          <w:tab w:val="num" w:pos="0"/>
        </w:tabs>
        <w:ind w:left="1145" w:hanging="360"/>
      </w:pPr>
      <w:rPr>
        <w:rFonts w:ascii="Symbol" w:hAnsi="Symbol" w:cs="Symbol" w:hint="default"/>
      </w:rPr>
    </w:lvl>
  </w:abstractNum>
  <w:abstractNum w:abstractNumId="5">
    <w:nsid w:val="00000006"/>
    <w:multiLevelType w:val="singleLevel"/>
    <w:tmpl w:val="00000006"/>
    <w:lvl w:ilvl="0">
      <w:start w:val="1"/>
      <w:numFmt w:val="bullet"/>
      <w:lvlText w:val=""/>
      <w:lvlJc w:val="left"/>
      <w:pPr>
        <w:tabs>
          <w:tab w:val="num" w:pos="0"/>
        </w:tabs>
        <w:ind w:left="720" w:hanging="360"/>
      </w:pPr>
      <w:rPr>
        <w:rFonts w:ascii="Symbol" w:hAnsi="Symbol" w:cs="Symbol" w:hint="default"/>
      </w:rPr>
    </w:lvl>
  </w:abstractNum>
  <w:abstractNum w:abstractNumId="6">
    <w:nsid w:val="00000008"/>
    <w:multiLevelType w:val="singleLevel"/>
    <w:tmpl w:val="00000008"/>
    <w:name w:val="WW8Num9"/>
    <w:lvl w:ilvl="0">
      <w:start w:val="1"/>
      <w:numFmt w:val="bullet"/>
      <w:lvlText w:val=""/>
      <w:lvlJc w:val="left"/>
      <w:pPr>
        <w:tabs>
          <w:tab w:val="num" w:pos="0"/>
        </w:tabs>
        <w:ind w:left="1145" w:hanging="360"/>
      </w:pPr>
      <w:rPr>
        <w:rFonts w:ascii="Symbol" w:hAnsi="Symbol" w:cs="Symbol" w:hint="default"/>
        <w:sz w:val="21"/>
        <w:szCs w:val="21"/>
      </w:rPr>
    </w:lvl>
  </w:abstractNum>
  <w:abstractNum w:abstractNumId="7">
    <w:nsid w:val="00000009"/>
    <w:multiLevelType w:val="singleLevel"/>
    <w:tmpl w:val="00000009"/>
    <w:name w:val="WW8Num10"/>
    <w:lvl w:ilvl="0">
      <w:start w:val="1"/>
      <w:numFmt w:val="bullet"/>
      <w:lvlText w:val=""/>
      <w:lvlJc w:val="left"/>
      <w:pPr>
        <w:tabs>
          <w:tab w:val="num" w:pos="0"/>
        </w:tabs>
        <w:ind w:left="1865" w:hanging="360"/>
      </w:pPr>
      <w:rPr>
        <w:rFonts w:ascii="Symbol" w:hAnsi="Symbol" w:cs="Symbol" w:hint="default"/>
      </w:rPr>
    </w:lvl>
  </w:abstractNum>
  <w:abstractNum w:abstractNumId="8">
    <w:nsid w:val="0000000A"/>
    <w:multiLevelType w:val="singleLevel"/>
    <w:tmpl w:val="0000000A"/>
    <w:name w:val="WW8Num11"/>
    <w:lvl w:ilvl="0">
      <w:start w:val="1"/>
      <w:numFmt w:val="bullet"/>
      <w:lvlText w:val=""/>
      <w:lvlJc w:val="left"/>
      <w:pPr>
        <w:tabs>
          <w:tab w:val="num" w:pos="0"/>
        </w:tabs>
        <w:ind w:left="1865" w:hanging="360"/>
      </w:pPr>
      <w:rPr>
        <w:rFonts w:ascii="Symbol" w:hAnsi="Symbol" w:cs="Symbol" w:hint="default"/>
        <w:sz w:val="21"/>
        <w:szCs w:val="21"/>
      </w:rPr>
    </w:lvl>
  </w:abstractNum>
  <w:abstractNum w:abstractNumId="9">
    <w:nsid w:val="0000000D"/>
    <w:multiLevelType w:val="multilevel"/>
    <w:tmpl w:val="0000000D"/>
    <w:name w:val="WW8Num13"/>
    <w:lvl w:ilvl="0">
      <w:start w:val="1"/>
      <w:numFmt w:val="decimal"/>
      <w:lvlText w:val="%1."/>
      <w:lvlJc w:val="left"/>
      <w:pPr>
        <w:tabs>
          <w:tab w:val="num" w:pos="862"/>
        </w:tabs>
        <w:ind w:left="862" w:hanging="567"/>
      </w:pPr>
      <w:rPr>
        <w:rFonts w:ascii="Wingdings" w:hAnsi="Wingdings" w:cs="Wingdings" w:hint="default"/>
      </w:rPr>
    </w:lvl>
    <w:lvl w:ilvl="1">
      <w:start w:val="6"/>
      <w:numFmt w:val="decimal"/>
      <w:lvlText w:val="%2"/>
      <w:lvlJc w:val="left"/>
      <w:pPr>
        <w:tabs>
          <w:tab w:val="num" w:pos="1451"/>
        </w:tabs>
        <w:ind w:left="1451" w:hanging="360"/>
      </w:pPr>
      <w:rPr>
        <w:rFonts w:ascii="Wingdings" w:hAnsi="Wingdings" w:cs="Wingdings" w:hint="default"/>
      </w:rPr>
    </w:lvl>
    <w:lvl w:ilvl="2">
      <w:start w:val="1"/>
      <w:numFmt w:val="lowerRoman"/>
      <w:lvlText w:val="%3."/>
      <w:lvlJc w:val="right"/>
      <w:pPr>
        <w:tabs>
          <w:tab w:val="num" w:pos="2171"/>
        </w:tabs>
        <w:ind w:left="2171" w:hanging="180"/>
      </w:pPr>
    </w:lvl>
    <w:lvl w:ilvl="3">
      <w:start w:val="1"/>
      <w:numFmt w:val="decimal"/>
      <w:lvlText w:val="%4."/>
      <w:lvlJc w:val="left"/>
      <w:pPr>
        <w:tabs>
          <w:tab w:val="num" w:pos="2891"/>
        </w:tabs>
        <w:ind w:left="2891" w:hanging="360"/>
      </w:pPr>
      <w:rPr>
        <w:rFonts w:ascii="Symbol" w:hAnsi="Symbol" w:cs="Symbol" w:hint="default"/>
      </w:rPr>
    </w:lvl>
    <w:lvl w:ilvl="4">
      <w:start w:val="1"/>
      <w:numFmt w:val="lowerLetter"/>
      <w:lvlText w:val="%5."/>
      <w:lvlJc w:val="left"/>
      <w:pPr>
        <w:tabs>
          <w:tab w:val="num" w:pos="3611"/>
        </w:tabs>
        <w:ind w:left="3611" w:hanging="360"/>
      </w:pPr>
    </w:lvl>
    <w:lvl w:ilvl="5">
      <w:start w:val="1"/>
      <w:numFmt w:val="lowerRoman"/>
      <w:lvlText w:val="%6."/>
      <w:lvlJc w:val="right"/>
      <w:pPr>
        <w:tabs>
          <w:tab w:val="num" w:pos="4331"/>
        </w:tabs>
        <w:ind w:left="4331" w:hanging="180"/>
      </w:pPr>
    </w:lvl>
    <w:lvl w:ilvl="6">
      <w:start w:val="1"/>
      <w:numFmt w:val="decimal"/>
      <w:lvlText w:val="%7."/>
      <w:lvlJc w:val="left"/>
      <w:pPr>
        <w:tabs>
          <w:tab w:val="num" w:pos="5051"/>
        </w:tabs>
        <w:ind w:left="5051" w:hanging="360"/>
      </w:pPr>
    </w:lvl>
    <w:lvl w:ilvl="7">
      <w:start w:val="1"/>
      <w:numFmt w:val="lowerLetter"/>
      <w:lvlText w:val="%8."/>
      <w:lvlJc w:val="left"/>
      <w:pPr>
        <w:tabs>
          <w:tab w:val="num" w:pos="5771"/>
        </w:tabs>
        <w:ind w:left="5771" w:hanging="360"/>
      </w:pPr>
    </w:lvl>
    <w:lvl w:ilvl="8">
      <w:start w:val="1"/>
      <w:numFmt w:val="lowerRoman"/>
      <w:lvlText w:val="%9."/>
      <w:lvlJc w:val="right"/>
      <w:pPr>
        <w:tabs>
          <w:tab w:val="num" w:pos="6491"/>
        </w:tabs>
        <w:ind w:left="6491" w:hanging="180"/>
      </w:pPr>
    </w:lvl>
  </w:abstractNum>
  <w:abstractNum w:abstractNumId="10">
    <w:nsid w:val="0727230B"/>
    <w:multiLevelType w:val="hybridMultilevel"/>
    <w:tmpl w:val="3CE690D6"/>
    <w:lvl w:ilvl="0" w:tplc="8102AEF2">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1">
    <w:nsid w:val="09941C34"/>
    <w:multiLevelType w:val="hybridMultilevel"/>
    <w:tmpl w:val="6A780E8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
    <w:nsid w:val="13D63768"/>
    <w:multiLevelType w:val="hybridMultilevel"/>
    <w:tmpl w:val="B822A670"/>
    <w:lvl w:ilvl="0" w:tplc="8102AE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66A18D1"/>
    <w:multiLevelType w:val="hybridMultilevel"/>
    <w:tmpl w:val="60B21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EC7BF9"/>
    <w:multiLevelType w:val="hybridMultilevel"/>
    <w:tmpl w:val="AD365F50"/>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5">
    <w:nsid w:val="31845F26"/>
    <w:multiLevelType w:val="hybridMultilevel"/>
    <w:tmpl w:val="B7F00C4C"/>
    <w:name w:val="WW8Num112"/>
    <w:lvl w:ilvl="0" w:tplc="42C04104">
      <w:start w:val="1"/>
      <w:numFmt w:val="bullet"/>
      <w:lvlText w:val=""/>
      <w:lvlJc w:val="left"/>
      <w:pPr>
        <w:tabs>
          <w:tab w:val="num" w:pos="340"/>
        </w:tabs>
        <w:ind w:left="340" w:hanging="283"/>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56635705"/>
    <w:multiLevelType w:val="hybridMultilevel"/>
    <w:tmpl w:val="59324174"/>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7">
    <w:nsid w:val="66354F4E"/>
    <w:multiLevelType w:val="hybridMultilevel"/>
    <w:tmpl w:val="75BABA26"/>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
    <w:nsid w:val="738A4652"/>
    <w:multiLevelType w:val="hybridMultilevel"/>
    <w:tmpl w:val="44D86B5C"/>
    <w:lvl w:ilvl="0" w:tplc="FFFFFFFF">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num w:numId="1">
    <w:abstractNumId w:val="0"/>
  </w:num>
  <w:num w:numId="2">
    <w:abstractNumId w:val="5"/>
  </w:num>
  <w:num w:numId="3">
    <w:abstractNumId w:val="12"/>
  </w:num>
  <w:num w:numId="4">
    <w:abstractNumId w:val="10"/>
  </w:num>
  <w:num w:numId="5">
    <w:abstractNumId w:val="14"/>
  </w:num>
  <w:num w:numId="6">
    <w:abstractNumId w:val="18"/>
  </w:num>
  <w:num w:numId="7">
    <w:abstractNumId w:val="16"/>
  </w:num>
  <w:num w:numId="8">
    <w:abstractNumId w:val="17"/>
  </w:num>
  <w:num w:numId="9">
    <w:abstractNumId w:val="11"/>
  </w:num>
  <w:num w:numId="10">
    <w:abstractNumId w:val="1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4098"/>
  </w:hdrShapeDefaults>
  <w:footnotePr>
    <w:footnote w:id="0"/>
    <w:footnote w:id="1"/>
  </w:footnotePr>
  <w:endnotePr>
    <w:endnote w:id="0"/>
    <w:endnote w:id="1"/>
  </w:endnotePr>
  <w:compat/>
  <w:rsids>
    <w:rsidRoot w:val="002D2F6B"/>
    <w:rsid w:val="00002F45"/>
    <w:rsid w:val="00003AE1"/>
    <w:rsid w:val="000063D0"/>
    <w:rsid w:val="00007030"/>
    <w:rsid w:val="000074F8"/>
    <w:rsid w:val="0001259F"/>
    <w:rsid w:val="000136B1"/>
    <w:rsid w:val="00017919"/>
    <w:rsid w:val="00022237"/>
    <w:rsid w:val="0002325B"/>
    <w:rsid w:val="00024165"/>
    <w:rsid w:val="000261D0"/>
    <w:rsid w:val="00031ABE"/>
    <w:rsid w:val="00043D28"/>
    <w:rsid w:val="00063181"/>
    <w:rsid w:val="0007002A"/>
    <w:rsid w:val="0007288C"/>
    <w:rsid w:val="00075211"/>
    <w:rsid w:val="00075270"/>
    <w:rsid w:val="00075884"/>
    <w:rsid w:val="00080B70"/>
    <w:rsid w:val="0009600D"/>
    <w:rsid w:val="000B5506"/>
    <w:rsid w:val="000B68FD"/>
    <w:rsid w:val="000B7E15"/>
    <w:rsid w:val="000C1BFD"/>
    <w:rsid w:val="000C2A3C"/>
    <w:rsid w:val="000C3386"/>
    <w:rsid w:val="000C7579"/>
    <w:rsid w:val="000E1E24"/>
    <w:rsid w:val="000E209B"/>
    <w:rsid w:val="000E359D"/>
    <w:rsid w:val="000E671C"/>
    <w:rsid w:val="000F0959"/>
    <w:rsid w:val="000F0A1C"/>
    <w:rsid w:val="000F6023"/>
    <w:rsid w:val="000F6ED7"/>
    <w:rsid w:val="000F70F9"/>
    <w:rsid w:val="0010154D"/>
    <w:rsid w:val="00104765"/>
    <w:rsid w:val="00106A42"/>
    <w:rsid w:val="0011315C"/>
    <w:rsid w:val="00113B42"/>
    <w:rsid w:val="00114836"/>
    <w:rsid w:val="001201ED"/>
    <w:rsid w:val="0012320E"/>
    <w:rsid w:val="00123C62"/>
    <w:rsid w:val="0013178D"/>
    <w:rsid w:val="001335A6"/>
    <w:rsid w:val="0013799A"/>
    <w:rsid w:val="001423D4"/>
    <w:rsid w:val="00143DB8"/>
    <w:rsid w:val="00145E58"/>
    <w:rsid w:val="00147778"/>
    <w:rsid w:val="00151B38"/>
    <w:rsid w:val="00153EE5"/>
    <w:rsid w:val="0015465E"/>
    <w:rsid w:val="00154AAE"/>
    <w:rsid w:val="00154E41"/>
    <w:rsid w:val="00163B2E"/>
    <w:rsid w:val="001668DF"/>
    <w:rsid w:val="0017419E"/>
    <w:rsid w:val="001823FB"/>
    <w:rsid w:val="00185219"/>
    <w:rsid w:val="00191835"/>
    <w:rsid w:val="00195362"/>
    <w:rsid w:val="001A20C2"/>
    <w:rsid w:val="001A4D5C"/>
    <w:rsid w:val="001A6102"/>
    <w:rsid w:val="001B0D15"/>
    <w:rsid w:val="001B3385"/>
    <w:rsid w:val="001B37DA"/>
    <w:rsid w:val="001B3AB3"/>
    <w:rsid w:val="001B7A5D"/>
    <w:rsid w:val="001C4664"/>
    <w:rsid w:val="001C5BE0"/>
    <w:rsid w:val="001D551C"/>
    <w:rsid w:val="001D6F43"/>
    <w:rsid w:val="001E2373"/>
    <w:rsid w:val="001E3088"/>
    <w:rsid w:val="001E7639"/>
    <w:rsid w:val="00200777"/>
    <w:rsid w:val="00202787"/>
    <w:rsid w:val="00202DFB"/>
    <w:rsid w:val="0020541F"/>
    <w:rsid w:val="00207448"/>
    <w:rsid w:val="00207EF1"/>
    <w:rsid w:val="00214F95"/>
    <w:rsid w:val="00220EC5"/>
    <w:rsid w:val="002233D0"/>
    <w:rsid w:val="002319D4"/>
    <w:rsid w:val="002342AF"/>
    <w:rsid w:val="00235AD2"/>
    <w:rsid w:val="00237891"/>
    <w:rsid w:val="00241710"/>
    <w:rsid w:val="00241D4E"/>
    <w:rsid w:val="00246EB5"/>
    <w:rsid w:val="00247CB5"/>
    <w:rsid w:val="002501B7"/>
    <w:rsid w:val="00251E42"/>
    <w:rsid w:val="002528FF"/>
    <w:rsid w:val="002570B0"/>
    <w:rsid w:val="0026666D"/>
    <w:rsid w:val="00272ADC"/>
    <w:rsid w:val="002735AB"/>
    <w:rsid w:val="00273817"/>
    <w:rsid w:val="00283B4D"/>
    <w:rsid w:val="00287C8B"/>
    <w:rsid w:val="00291A02"/>
    <w:rsid w:val="002A239E"/>
    <w:rsid w:val="002A4E41"/>
    <w:rsid w:val="002B2181"/>
    <w:rsid w:val="002B6D58"/>
    <w:rsid w:val="002C0DE7"/>
    <w:rsid w:val="002C1B62"/>
    <w:rsid w:val="002C215C"/>
    <w:rsid w:val="002C2679"/>
    <w:rsid w:val="002D0637"/>
    <w:rsid w:val="002D1AF7"/>
    <w:rsid w:val="002D2F6B"/>
    <w:rsid w:val="002D6B72"/>
    <w:rsid w:val="002D7EBA"/>
    <w:rsid w:val="002E4A85"/>
    <w:rsid w:val="002F0353"/>
    <w:rsid w:val="002F5397"/>
    <w:rsid w:val="003108FD"/>
    <w:rsid w:val="0031130B"/>
    <w:rsid w:val="00312077"/>
    <w:rsid w:val="0031677E"/>
    <w:rsid w:val="003175FD"/>
    <w:rsid w:val="00320D17"/>
    <w:rsid w:val="00322AFE"/>
    <w:rsid w:val="00322DAD"/>
    <w:rsid w:val="00322E6D"/>
    <w:rsid w:val="00331171"/>
    <w:rsid w:val="00331AB4"/>
    <w:rsid w:val="00340C1F"/>
    <w:rsid w:val="0034296F"/>
    <w:rsid w:val="00343D20"/>
    <w:rsid w:val="00352007"/>
    <w:rsid w:val="003533DA"/>
    <w:rsid w:val="00353992"/>
    <w:rsid w:val="0036288D"/>
    <w:rsid w:val="00364F9B"/>
    <w:rsid w:val="00377E02"/>
    <w:rsid w:val="00381774"/>
    <w:rsid w:val="00386F9D"/>
    <w:rsid w:val="00387518"/>
    <w:rsid w:val="00392792"/>
    <w:rsid w:val="003945B3"/>
    <w:rsid w:val="00394CC3"/>
    <w:rsid w:val="00397535"/>
    <w:rsid w:val="003A089D"/>
    <w:rsid w:val="003A20F7"/>
    <w:rsid w:val="003A2EB7"/>
    <w:rsid w:val="003B6B24"/>
    <w:rsid w:val="003B7553"/>
    <w:rsid w:val="003C2318"/>
    <w:rsid w:val="003C2AF6"/>
    <w:rsid w:val="003D6BDD"/>
    <w:rsid w:val="003E270D"/>
    <w:rsid w:val="003E3E3F"/>
    <w:rsid w:val="003E53C5"/>
    <w:rsid w:val="003E7A96"/>
    <w:rsid w:val="003F1022"/>
    <w:rsid w:val="003F1068"/>
    <w:rsid w:val="003F1AB1"/>
    <w:rsid w:val="00411E16"/>
    <w:rsid w:val="00412EAD"/>
    <w:rsid w:val="00414960"/>
    <w:rsid w:val="0041796A"/>
    <w:rsid w:val="00421080"/>
    <w:rsid w:val="00421A28"/>
    <w:rsid w:val="00425327"/>
    <w:rsid w:val="00433292"/>
    <w:rsid w:val="0043339D"/>
    <w:rsid w:val="00433856"/>
    <w:rsid w:val="004374DB"/>
    <w:rsid w:val="00442561"/>
    <w:rsid w:val="00443545"/>
    <w:rsid w:val="004473EE"/>
    <w:rsid w:val="00447D6D"/>
    <w:rsid w:val="00466F2A"/>
    <w:rsid w:val="004707A8"/>
    <w:rsid w:val="00473034"/>
    <w:rsid w:val="00475CC7"/>
    <w:rsid w:val="00481231"/>
    <w:rsid w:val="00487118"/>
    <w:rsid w:val="0049244F"/>
    <w:rsid w:val="00493381"/>
    <w:rsid w:val="004963C5"/>
    <w:rsid w:val="004A0714"/>
    <w:rsid w:val="004A48B9"/>
    <w:rsid w:val="004B5320"/>
    <w:rsid w:val="004B65FB"/>
    <w:rsid w:val="004B70EF"/>
    <w:rsid w:val="004B74BE"/>
    <w:rsid w:val="004C0E54"/>
    <w:rsid w:val="004C18A9"/>
    <w:rsid w:val="004C4786"/>
    <w:rsid w:val="004C4FC4"/>
    <w:rsid w:val="004D0310"/>
    <w:rsid w:val="004D3175"/>
    <w:rsid w:val="004D7197"/>
    <w:rsid w:val="004D7722"/>
    <w:rsid w:val="004F28BB"/>
    <w:rsid w:val="004F3C0F"/>
    <w:rsid w:val="004F5A5F"/>
    <w:rsid w:val="004F7CCE"/>
    <w:rsid w:val="005100D4"/>
    <w:rsid w:val="00511132"/>
    <w:rsid w:val="0051243E"/>
    <w:rsid w:val="00516068"/>
    <w:rsid w:val="005232BC"/>
    <w:rsid w:val="00526E13"/>
    <w:rsid w:val="00527131"/>
    <w:rsid w:val="005329B9"/>
    <w:rsid w:val="00534A71"/>
    <w:rsid w:val="00537736"/>
    <w:rsid w:val="00540045"/>
    <w:rsid w:val="005521BE"/>
    <w:rsid w:val="00552880"/>
    <w:rsid w:val="0055446D"/>
    <w:rsid w:val="00554A7F"/>
    <w:rsid w:val="00556D56"/>
    <w:rsid w:val="005577BC"/>
    <w:rsid w:val="0056149D"/>
    <w:rsid w:val="0057212E"/>
    <w:rsid w:val="00581F64"/>
    <w:rsid w:val="0058241C"/>
    <w:rsid w:val="0058313E"/>
    <w:rsid w:val="00595268"/>
    <w:rsid w:val="005B257C"/>
    <w:rsid w:val="005B6387"/>
    <w:rsid w:val="005C579F"/>
    <w:rsid w:val="005C5D8B"/>
    <w:rsid w:val="005D47A4"/>
    <w:rsid w:val="005E1648"/>
    <w:rsid w:val="005E25C3"/>
    <w:rsid w:val="005F47F4"/>
    <w:rsid w:val="005F5C95"/>
    <w:rsid w:val="005F726F"/>
    <w:rsid w:val="00604787"/>
    <w:rsid w:val="00611BBE"/>
    <w:rsid w:val="00612201"/>
    <w:rsid w:val="00612F87"/>
    <w:rsid w:val="00613B24"/>
    <w:rsid w:val="00616154"/>
    <w:rsid w:val="00620C92"/>
    <w:rsid w:val="00623ACA"/>
    <w:rsid w:val="00627476"/>
    <w:rsid w:val="00633627"/>
    <w:rsid w:val="006357D1"/>
    <w:rsid w:val="0064534A"/>
    <w:rsid w:val="0064619B"/>
    <w:rsid w:val="00654351"/>
    <w:rsid w:val="006605A3"/>
    <w:rsid w:val="006641E7"/>
    <w:rsid w:val="0066715F"/>
    <w:rsid w:val="00681F9C"/>
    <w:rsid w:val="006872B7"/>
    <w:rsid w:val="00692A6A"/>
    <w:rsid w:val="006932CE"/>
    <w:rsid w:val="00694E19"/>
    <w:rsid w:val="006A11EA"/>
    <w:rsid w:val="006A318B"/>
    <w:rsid w:val="006A52C5"/>
    <w:rsid w:val="006A62D0"/>
    <w:rsid w:val="006B32CC"/>
    <w:rsid w:val="006B3405"/>
    <w:rsid w:val="006B3E1D"/>
    <w:rsid w:val="006B757E"/>
    <w:rsid w:val="006B7759"/>
    <w:rsid w:val="006C0726"/>
    <w:rsid w:val="006C0BDB"/>
    <w:rsid w:val="006C283F"/>
    <w:rsid w:val="006C4EA0"/>
    <w:rsid w:val="006D05FE"/>
    <w:rsid w:val="006D09C9"/>
    <w:rsid w:val="006D282B"/>
    <w:rsid w:val="006E00D8"/>
    <w:rsid w:val="006E727B"/>
    <w:rsid w:val="006F0775"/>
    <w:rsid w:val="006F09F6"/>
    <w:rsid w:val="006F0D31"/>
    <w:rsid w:val="006F2D45"/>
    <w:rsid w:val="00701282"/>
    <w:rsid w:val="007023BC"/>
    <w:rsid w:val="0071138B"/>
    <w:rsid w:val="00712D1C"/>
    <w:rsid w:val="00720315"/>
    <w:rsid w:val="00731A71"/>
    <w:rsid w:val="0073744E"/>
    <w:rsid w:val="0074042C"/>
    <w:rsid w:val="00742999"/>
    <w:rsid w:val="00744A1C"/>
    <w:rsid w:val="00745A5D"/>
    <w:rsid w:val="00746EBB"/>
    <w:rsid w:val="00751F1B"/>
    <w:rsid w:val="007526D8"/>
    <w:rsid w:val="0076335A"/>
    <w:rsid w:val="0076489A"/>
    <w:rsid w:val="007648BE"/>
    <w:rsid w:val="0076551C"/>
    <w:rsid w:val="00767AA3"/>
    <w:rsid w:val="007703DB"/>
    <w:rsid w:val="00772C91"/>
    <w:rsid w:val="00780848"/>
    <w:rsid w:val="00786A61"/>
    <w:rsid w:val="007927AC"/>
    <w:rsid w:val="00793CA0"/>
    <w:rsid w:val="00793D5F"/>
    <w:rsid w:val="007A1D83"/>
    <w:rsid w:val="007A241C"/>
    <w:rsid w:val="007B6462"/>
    <w:rsid w:val="007C3C2A"/>
    <w:rsid w:val="007C4363"/>
    <w:rsid w:val="007C4C23"/>
    <w:rsid w:val="007D0DB0"/>
    <w:rsid w:val="007D403E"/>
    <w:rsid w:val="007D42E3"/>
    <w:rsid w:val="007D49D5"/>
    <w:rsid w:val="007D5E79"/>
    <w:rsid w:val="007E2702"/>
    <w:rsid w:val="007E39BC"/>
    <w:rsid w:val="007F7350"/>
    <w:rsid w:val="00800FE4"/>
    <w:rsid w:val="008025D9"/>
    <w:rsid w:val="008101DA"/>
    <w:rsid w:val="00817911"/>
    <w:rsid w:val="00824A0C"/>
    <w:rsid w:val="008333FD"/>
    <w:rsid w:val="00833EE2"/>
    <w:rsid w:val="00835F0B"/>
    <w:rsid w:val="008405E0"/>
    <w:rsid w:val="008477E4"/>
    <w:rsid w:val="00852095"/>
    <w:rsid w:val="00862770"/>
    <w:rsid w:val="00870A27"/>
    <w:rsid w:val="00874620"/>
    <w:rsid w:val="00874C2A"/>
    <w:rsid w:val="0087573F"/>
    <w:rsid w:val="00885DA6"/>
    <w:rsid w:val="008A20E0"/>
    <w:rsid w:val="008A29B2"/>
    <w:rsid w:val="008B1427"/>
    <w:rsid w:val="008B24B3"/>
    <w:rsid w:val="008B2A25"/>
    <w:rsid w:val="008B76F5"/>
    <w:rsid w:val="008C19B7"/>
    <w:rsid w:val="008C2FDB"/>
    <w:rsid w:val="008D17CD"/>
    <w:rsid w:val="008D3E49"/>
    <w:rsid w:val="008D45C0"/>
    <w:rsid w:val="008D7994"/>
    <w:rsid w:val="008E0438"/>
    <w:rsid w:val="008E2553"/>
    <w:rsid w:val="008E55DD"/>
    <w:rsid w:val="008F1085"/>
    <w:rsid w:val="008F2300"/>
    <w:rsid w:val="008F67E8"/>
    <w:rsid w:val="008F6ABA"/>
    <w:rsid w:val="00901A9E"/>
    <w:rsid w:val="00904B36"/>
    <w:rsid w:val="00912543"/>
    <w:rsid w:val="00915C8E"/>
    <w:rsid w:val="0092210F"/>
    <w:rsid w:val="009243A6"/>
    <w:rsid w:val="00925BE1"/>
    <w:rsid w:val="00931FDB"/>
    <w:rsid w:val="0093676B"/>
    <w:rsid w:val="00936FB7"/>
    <w:rsid w:val="00940947"/>
    <w:rsid w:val="009435DA"/>
    <w:rsid w:val="009457DA"/>
    <w:rsid w:val="0096112B"/>
    <w:rsid w:val="009637FA"/>
    <w:rsid w:val="0096416B"/>
    <w:rsid w:val="009671BE"/>
    <w:rsid w:val="00971B6D"/>
    <w:rsid w:val="00976AB6"/>
    <w:rsid w:val="00981570"/>
    <w:rsid w:val="00990EC5"/>
    <w:rsid w:val="009947C0"/>
    <w:rsid w:val="009A1EC8"/>
    <w:rsid w:val="009B73BE"/>
    <w:rsid w:val="009C002E"/>
    <w:rsid w:val="009C56EC"/>
    <w:rsid w:val="009D5FBF"/>
    <w:rsid w:val="009E52E3"/>
    <w:rsid w:val="009E6D54"/>
    <w:rsid w:val="009E6F1A"/>
    <w:rsid w:val="009F174B"/>
    <w:rsid w:val="009F6CB4"/>
    <w:rsid w:val="00A00AA2"/>
    <w:rsid w:val="00A0304E"/>
    <w:rsid w:val="00A0647E"/>
    <w:rsid w:val="00A2287A"/>
    <w:rsid w:val="00A27D2F"/>
    <w:rsid w:val="00A34581"/>
    <w:rsid w:val="00A35941"/>
    <w:rsid w:val="00A35AD1"/>
    <w:rsid w:val="00A365C6"/>
    <w:rsid w:val="00A45BD5"/>
    <w:rsid w:val="00A47041"/>
    <w:rsid w:val="00A55A7F"/>
    <w:rsid w:val="00A61D80"/>
    <w:rsid w:val="00A7444F"/>
    <w:rsid w:val="00A8109B"/>
    <w:rsid w:val="00A86FE9"/>
    <w:rsid w:val="00A90244"/>
    <w:rsid w:val="00A909F8"/>
    <w:rsid w:val="00A954F7"/>
    <w:rsid w:val="00AA1B47"/>
    <w:rsid w:val="00AA1C33"/>
    <w:rsid w:val="00AC007C"/>
    <w:rsid w:val="00AC35AC"/>
    <w:rsid w:val="00AC6DFC"/>
    <w:rsid w:val="00AD5421"/>
    <w:rsid w:val="00AE16B9"/>
    <w:rsid w:val="00AE3ABB"/>
    <w:rsid w:val="00AE5DFF"/>
    <w:rsid w:val="00AF0C26"/>
    <w:rsid w:val="00AF12D9"/>
    <w:rsid w:val="00AF66BA"/>
    <w:rsid w:val="00B006CC"/>
    <w:rsid w:val="00B06D95"/>
    <w:rsid w:val="00B16780"/>
    <w:rsid w:val="00B229B3"/>
    <w:rsid w:val="00B22FE3"/>
    <w:rsid w:val="00B26702"/>
    <w:rsid w:val="00B27489"/>
    <w:rsid w:val="00B27E57"/>
    <w:rsid w:val="00B33C08"/>
    <w:rsid w:val="00B35BAB"/>
    <w:rsid w:val="00B36600"/>
    <w:rsid w:val="00B41328"/>
    <w:rsid w:val="00B427AF"/>
    <w:rsid w:val="00B47FA3"/>
    <w:rsid w:val="00B50893"/>
    <w:rsid w:val="00B50BDA"/>
    <w:rsid w:val="00B50C2F"/>
    <w:rsid w:val="00B51439"/>
    <w:rsid w:val="00B51653"/>
    <w:rsid w:val="00B60316"/>
    <w:rsid w:val="00B74CB2"/>
    <w:rsid w:val="00B76854"/>
    <w:rsid w:val="00B81EAF"/>
    <w:rsid w:val="00B829CE"/>
    <w:rsid w:val="00B85107"/>
    <w:rsid w:val="00B85DCD"/>
    <w:rsid w:val="00B87622"/>
    <w:rsid w:val="00B87959"/>
    <w:rsid w:val="00B936AC"/>
    <w:rsid w:val="00BA19EC"/>
    <w:rsid w:val="00BA24EE"/>
    <w:rsid w:val="00BA7D9D"/>
    <w:rsid w:val="00BB0E9E"/>
    <w:rsid w:val="00BB127E"/>
    <w:rsid w:val="00BB2A7D"/>
    <w:rsid w:val="00BB448C"/>
    <w:rsid w:val="00BB625C"/>
    <w:rsid w:val="00BB64D7"/>
    <w:rsid w:val="00BB6F7F"/>
    <w:rsid w:val="00BB7DFA"/>
    <w:rsid w:val="00BC7997"/>
    <w:rsid w:val="00BC7B22"/>
    <w:rsid w:val="00BD030A"/>
    <w:rsid w:val="00BD08A5"/>
    <w:rsid w:val="00BD456B"/>
    <w:rsid w:val="00BD4ED6"/>
    <w:rsid w:val="00BE13AB"/>
    <w:rsid w:val="00BE2672"/>
    <w:rsid w:val="00BE3380"/>
    <w:rsid w:val="00BE64EC"/>
    <w:rsid w:val="00BE735B"/>
    <w:rsid w:val="00BF2AEB"/>
    <w:rsid w:val="00BF7436"/>
    <w:rsid w:val="00C00411"/>
    <w:rsid w:val="00C0215B"/>
    <w:rsid w:val="00C02363"/>
    <w:rsid w:val="00C05DDF"/>
    <w:rsid w:val="00C07659"/>
    <w:rsid w:val="00C207DA"/>
    <w:rsid w:val="00C22DEF"/>
    <w:rsid w:val="00C31DC4"/>
    <w:rsid w:val="00C37177"/>
    <w:rsid w:val="00C4069A"/>
    <w:rsid w:val="00C41929"/>
    <w:rsid w:val="00C46D8C"/>
    <w:rsid w:val="00C501D5"/>
    <w:rsid w:val="00C521DB"/>
    <w:rsid w:val="00C65E28"/>
    <w:rsid w:val="00C66582"/>
    <w:rsid w:val="00C6709A"/>
    <w:rsid w:val="00C705AB"/>
    <w:rsid w:val="00C74E7A"/>
    <w:rsid w:val="00C862F5"/>
    <w:rsid w:val="00C87DF0"/>
    <w:rsid w:val="00CA1995"/>
    <w:rsid w:val="00CB66CC"/>
    <w:rsid w:val="00CB7437"/>
    <w:rsid w:val="00CC07D2"/>
    <w:rsid w:val="00CC30A9"/>
    <w:rsid w:val="00CC675F"/>
    <w:rsid w:val="00CD10FE"/>
    <w:rsid w:val="00CD1CAA"/>
    <w:rsid w:val="00CD32DF"/>
    <w:rsid w:val="00CD6EC8"/>
    <w:rsid w:val="00CE02F6"/>
    <w:rsid w:val="00CE1081"/>
    <w:rsid w:val="00CE6158"/>
    <w:rsid w:val="00CE72F2"/>
    <w:rsid w:val="00CF2CC8"/>
    <w:rsid w:val="00CF4C70"/>
    <w:rsid w:val="00CF7691"/>
    <w:rsid w:val="00D023B1"/>
    <w:rsid w:val="00D04598"/>
    <w:rsid w:val="00D05F19"/>
    <w:rsid w:val="00D06CFD"/>
    <w:rsid w:val="00D07BA8"/>
    <w:rsid w:val="00D16E01"/>
    <w:rsid w:val="00D216A9"/>
    <w:rsid w:val="00D231D1"/>
    <w:rsid w:val="00D236CA"/>
    <w:rsid w:val="00D23BB3"/>
    <w:rsid w:val="00D34A72"/>
    <w:rsid w:val="00D5145D"/>
    <w:rsid w:val="00D53DB2"/>
    <w:rsid w:val="00D573BD"/>
    <w:rsid w:val="00D6179A"/>
    <w:rsid w:val="00D66972"/>
    <w:rsid w:val="00D67235"/>
    <w:rsid w:val="00D73C81"/>
    <w:rsid w:val="00D850ED"/>
    <w:rsid w:val="00D910BA"/>
    <w:rsid w:val="00D92D47"/>
    <w:rsid w:val="00D960B4"/>
    <w:rsid w:val="00D97F84"/>
    <w:rsid w:val="00DA0809"/>
    <w:rsid w:val="00DA259E"/>
    <w:rsid w:val="00DA25CC"/>
    <w:rsid w:val="00DA3416"/>
    <w:rsid w:val="00DA44E1"/>
    <w:rsid w:val="00DA4768"/>
    <w:rsid w:val="00DA49C5"/>
    <w:rsid w:val="00DB23CA"/>
    <w:rsid w:val="00DB2E08"/>
    <w:rsid w:val="00DB49BD"/>
    <w:rsid w:val="00DB537C"/>
    <w:rsid w:val="00DB5CEF"/>
    <w:rsid w:val="00DD3294"/>
    <w:rsid w:val="00DD5DDE"/>
    <w:rsid w:val="00DD7216"/>
    <w:rsid w:val="00DD75FC"/>
    <w:rsid w:val="00DD77B6"/>
    <w:rsid w:val="00DE1BA3"/>
    <w:rsid w:val="00DE5492"/>
    <w:rsid w:val="00DE56FA"/>
    <w:rsid w:val="00DE7BE8"/>
    <w:rsid w:val="00DF2653"/>
    <w:rsid w:val="00DF2E70"/>
    <w:rsid w:val="00DF3433"/>
    <w:rsid w:val="00DF4488"/>
    <w:rsid w:val="00E0408B"/>
    <w:rsid w:val="00E06883"/>
    <w:rsid w:val="00E13E9D"/>
    <w:rsid w:val="00E1419D"/>
    <w:rsid w:val="00E14FEA"/>
    <w:rsid w:val="00E17492"/>
    <w:rsid w:val="00E21C0A"/>
    <w:rsid w:val="00E26FBA"/>
    <w:rsid w:val="00E34805"/>
    <w:rsid w:val="00E40D70"/>
    <w:rsid w:val="00E42F2E"/>
    <w:rsid w:val="00E45290"/>
    <w:rsid w:val="00E4716A"/>
    <w:rsid w:val="00E60B53"/>
    <w:rsid w:val="00E60E5F"/>
    <w:rsid w:val="00E6188F"/>
    <w:rsid w:val="00E61A5A"/>
    <w:rsid w:val="00E61C4A"/>
    <w:rsid w:val="00E73E1F"/>
    <w:rsid w:val="00E748E8"/>
    <w:rsid w:val="00E77D3C"/>
    <w:rsid w:val="00E90049"/>
    <w:rsid w:val="00E92D73"/>
    <w:rsid w:val="00E94F3A"/>
    <w:rsid w:val="00E9656E"/>
    <w:rsid w:val="00EA1146"/>
    <w:rsid w:val="00EA29E2"/>
    <w:rsid w:val="00EA5242"/>
    <w:rsid w:val="00EA6752"/>
    <w:rsid w:val="00EB138F"/>
    <w:rsid w:val="00EB3B6A"/>
    <w:rsid w:val="00EB6943"/>
    <w:rsid w:val="00EC416E"/>
    <w:rsid w:val="00ED184D"/>
    <w:rsid w:val="00ED64B1"/>
    <w:rsid w:val="00EE36FA"/>
    <w:rsid w:val="00EF1280"/>
    <w:rsid w:val="00EF1496"/>
    <w:rsid w:val="00EF634F"/>
    <w:rsid w:val="00F00633"/>
    <w:rsid w:val="00F00C8F"/>
    <w:rsid w:val="00F072D9"/>
    <w:rsid w:val="00F10202"/>
    <w:rsid w:val="00F10991"/>
    <w:rsid w:val="00F14115"/>
    <w:rsid w:val="00F225BA"/>
    <w:rsid w:val="00F2647B"/>
    <w:rsid w:val="00F26863"/>
    <w:rsid w:val="00F375ED"/>
    <w:rsid w:val="00F37EC4"/>
    <w:rsid w:val="00F4189F"/>
    <w:rsid w:val="00F42E91"/>
    <w:rsid w:val="00F43B7B"/>
    <w:rsid w:val="00F45785"/>
    <w:rsid w:val="00F53F83"/>
    <w:rsid w:val="00F5719E"/>
    <w:rsid w:val="00F600E9"/>
    <w:rsid w:val="00F624A9"/>
    <w:rsid w:val="00F62E60"/>
    <w:rsid w:val="00F66742"/>
    <w:rsid w:val="00F72700"/>
    <w:rsid w:val="00F83801"/>
    <w:rsid w:val="00F84011"/>
    <w:rsid w:val="00F87A37"/>
    <w:rsid w:val="00F92C6E"/>
    <w:rsid w:val="00F962F1"/>
    <w:rsid w:val="00F97FDB"/>
    <w:rsid w:val="00FA322B"/>
    <w:rsid w:val="00FB729A"/>
    <w:rsid w:val="00FC78AD"/>
    <w:rsid w:val="00FD0A87"/>
    <w:rsid w:val="00FE0D32"/>
    <w:rsid w:val="00FE1831"/>
    <w:rsid w:val="00FE457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4A1C"/>
    <w:pPr>
      <w:suppressAutoHyphens/>
      <w:spacing w:line="360" w:lineRule="auto"/>
      <w:ind w:firstLine="425"/>
      <w:jc w:val="both"/>
    </w:pPr>
    <w:rPr>
      <w:rFonts w:ascii="Calibri" w:eastAsia="Calibri" w:hAnsi="Calibri" w:cs="Calibri"/>
      <w:sz w:val="22"/>
      <w:szCs w:val="22"/>
      <w:lang w:eastAsia="ar-SA"/>
    </w:rPr>
  </w:style>
  <w:style w:type="paragraph" w:styleId="Nagwek1">
    <w:name w:val="heading 1"/>
    <w:basedOn w:val="Normalny"/>
    <w:next w:val="Normalny"/>
    <w:qFormat/>
    <w:rsid w:val="00BB2A7D"/>
    <w:pPr>
      <w:keepNext/>
      <w:keepLines/>
      <w:pageBreakBefore/>
      <w:numPr>
        <w:numId w:val="1"/>
      </w:numPr>
      <w:spacing w:before="200"/>
      <w:outlineLvl w:val="0"/>
    </w:pPr>
    <w:rPr>
      <w:rFonts w:ascii="Arial Narrow" w:eastAsia="Times New Roman" w:hAnsi="Arial Narrow" w:cs="Times New Roman"/>
      <w:b/>
      <w:bCs/>
      <w:caps/>
      <w:sz w:val="24"/>
      <w:szCs w:val="28"/>
    </w:rPr>
  </w:style>
  <w:style w:type="paragraph" w:styleId="Nagwek2">
    <w:name w:val="heading 2"/>
    <w:basedOn w:val="Normalny"/>
    <w:next w:val="Normalny"/>
    <w:qFormat/>
    <w:rsid w:val="00BB2A7D"/>
    <w:pPr>
      <w:keepNext/>
      <w:keepLines/>
      <w:numPr>
        <w:ilvl w:val="1"/>
        <w:numId w:val="1"/>
      </w:numPr>
      <w:spacing w:before="200"/>
      <w:outlineLvl w:val="1"/>
    </w:pPr>
    <w:rPr>
      <w:rFonts w:ascii="Arial Narrow" w:eastAsia="Times New Roman" w:hAnsi="Arial Narrow" w:cs="Times New Roman"/>
      <w:b/>
      <w:bCs/>
      <w:sz w:val="26"/>
      <w:szCs w:val="26"/>
    </w:rPr>
  </w:style>
  <w:style w:type="paragraph" w:styleId="Nagwek3">
    <w:name w:val="heading 3"/>
    <w:basedOn w:val="Normalny"/>
    <w:next w:val="Normalny"/>
    <w:qFormat/>
    <w:rsid w:val="000F0A1C"/>
    <w:pPr>
      <w:keepNext/>
      <w:keepLines/>
      <w:numPr>
        <w:ilvl w:val="2"/>
        <w:numId w:val="1"/>
      </w:numPr>
      <w:spacing w:before="200"/>
      <w:outlineLvl w:val="2"/>
    </w:pPr>
    <w:rPr>
      <w:rFonts w:ascii="Arial Narrow" w:eastAsia="Times New Roman" w:hAnsi="Arial Narrow" w:cs="Times New Roman"/>
      <w:b/>
      <w:bCs/>
      <w:i/>
      <w:sz w:val="24"/>
    </w:rPr>
  </w:style>
  <w:style w:type="paragraph" w:styleId="Nagwek4">
    <w:name w:val="heading 4"/>
    <w:basedOn w:val="Nagwek3"/>
    <w:next w:val="Normalny"/>
    <w:qFormat/>
    <w:rsid w:val="006357D1"/>
    <w:pPr>
      <w:numPr>
        <w:ilvl w:val="3"/>
      </w:numPr>
      <w:outlineLvl w:val="3"/>
    </w:pPr>
    <w:rPr>
      <w:rFonts w:asciiTheme="minorHAnsi" w:hAnsiTheme="minorHAnsi"/>
      <w:b w:val="0"/>
      <w:bCs w:val="0"/>
      <w:i w:val="0"/>
      <w:iCs/>
    </w:rPr>
  </w:style>
  <w:style w:type="paragraph" w:styleId="Nagwek5">
    <w:name w:val="heading 5"/>
    <w:basedOn w:val="Normalny"/>
    <w:next w:val="Normalny"/>
    <w:qFormat/>
    <w:rsid w:val="00D910BA"/>
    <w:pPr>
      <w:keepNext/>
      <w:keepLines/>
      <w:numPr>
        <w:ilvl w:val="4"/>
        <w:numId w:val="1"/>
      </w:numPr>
      <w:spacing w:before="200"/>
      <w:outlineLvl w:val="4"/>
    </w:pPr>
    <w:rPr>
      <w:rFonts w:ascii="Cambria" w:eastAsia="Times New Roman" w:hAnsi="Cambria" w:cs="Times New Roman"/>
      <w:color w:val="243F60"/>
    </w:rPr>
  </w:style>
  <w:style w:type="paragraph" w:styleId="Nagwek6">
    <w:name w:val="heading 6"/>
    <w:basedOn w:val="Normalny"/>
    <w:next w:val="Normalny"/>
    <w:qFormat/>
    <w:rsid w:val="00D910BA"/>
    <w:pPr>
      <w:keepNext/>
      <w:keepLines/>
      <w:numPr>
        <w:ilvl w:val="5"/>
        <w:numId w:val="1"/>
      </w:numPr>
      <w:spacing w:before="200"/>
      <w:outlineLvl w:val="5"/>
    </w:pPr>
    <w:rPr>
      <w:rFonts w:ascii="Cambria" w:eastAsia="Times New Roman" w:hAnsi="Cambria" w:cs="Times New Roman"/>
      <w:i/>
      <w:iCs/>
      <w:color w:val="243F60"/>
    </w:rPr>
  </w:style>
  <w:style w:type="paragraph" w:styleId="Nagwek7">
    <w:name w:val="heading 7"/>
    <w:basedOn w:val="Normalny"/>
    <w:next w:val="Normalny"/>
    <w:qFormat/>
    <w:rsid w:val="00D910BA"/>
    <w:pPr>
      <w:keepNext/>
      <w:keepLines/>
      <w:numPr>
        <w:ilvl w:val="6"/>
        <w:numId w:val="1"/>
      </w:numPr>
      <w:spacing w:before="200"/>
      <w:outlineLvl w:val="6"/>
    </w:pPr>
    <w:rPr>
      <w:rFonts w:ascii="Cambria" w:eastAsia="Times New Roman" w:hAnsi="Cambria" w:cs="Times New Roman"/>
      <w:i/>
      <w:iCs/>
      <w:color w:val="404040"/>
    </w:rPr>
  </w:style>
  <w:style w:type="paragraph" w:styleId="Nagwek8">
    <w:name w:val="heading 8"/>
    <w:basedOn w:val="Normalny"/>
    <w:next w:val="Normalny"/>
    <w:qFormat/>
    <w:rsid w:val="00D910BA"/>
    <w:pPr>
      <w:keepNext/>
      <w:keepLines/>
      <w:numPr>
        <w:ilvl w:val="7"/>
        <w:numId w:val="1"/>
      </w:numPr>
      <w:spacing w:before="200"/>
      <w:outlineLvl w:val="7"/>
    </w:pPr>
    <w:rPr>
      <w:rFonts w:ascii="Cambria" w:eastAsia="Times New Roman" w:hAnsi="Cambria" w:cs="Times New Roman"/>
      <w:color w:val="404040"/>
      <w:sz w:val="20"/>
      <w:szCs w:val="20"/>
    </w:rPr>
  </w:style>
  <w:style w:type="paragraph" w:styleId="Nagwek9">
    <w:name w:val="heading 9"/>
    <w:basedOn w:val="Normalny"/>
    <w:next w:val="Normalny"/>
    <w:qFormat/>
    <w:rsid w:val="00D910BA"/>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D910BA"/>
    <w:rPr>
      <w:rFonts w:ascii="Calibri" w:hAnsi="Calibri" w:cs="Symbol" w:hint="default"/>
      <w:sz w:val="32"/>
      <w:szCs w:val="32"/>
    </w:rPr>
  </w:style>
  <w:style w:type="character" w:customStyle="1" w:styleId="WW8Num1z1">
    <w:name w:val="WW8Num1z1"/>
    <w:rsid w:val="00D910BA"/>
    <w:rPr>
      <w:rFonts w:ascii="Calibri" w:hAnsi="Calibri" w:cs="Courier New" w:hint="default"/>
    </w:rPr>
  </w:style>
  <w:style w:type="character" w:customStyle="1" w:styleId="WW8Num1z2">
    <w:name w:val="WW8Num1z2"/>
    <w:rsid w:val="00D910BA"/>
    <w:rPr>
      <w:rFonts w:ascii="Calibri" w:hAnsi="Calibri" w:cs="Wingdings" w:hint="default"/>
    </w:rPr>
  </w:style>
  <w:style w:type="character" w:customStyle="1" w:styleId="WW8Num1z3">
    <w:name w:val="WW8Num1z3"/>
    <w:rsid w:val="00D910BA"/>
  </w:style>
  <w:style w:type="character" w:customStyle="1" w:styleId="WW8Num1z4">
    <w:name w:val="WW8Num1z4"/>
    <w:rsid w:val="00D910BA"/>
  </w:style>
  <w:style w:type="character" w:customStyle="1" w:styleId="WW8Num1z5">
    <w:name w:val="WW8Num1z5"/>
    <w:rsid w:val="00D910BA"/>
  </w:style>
  <w:style w:type="character" w:customStyle="1" w:styleId="WW8Num1z6">
    <w:name w:val="WW8Num1z6"/>
    <w:rsid w:val="00D910BA"/>
  </w:style>
  <w:style w:type="character" w:customStyle="1" w:styleId="WW8Num1z7">
    <w:name w:val="WW8Num1z7"/>
    <w:rsid w:val="00D910BA"/>
  </w:style>
  <w:style w:type="character" w:customStyle="1" w:styleId="WW8Num1z8">
    <w:name w:val="WW8Num1z8"/>
    <w:rsid w:val="00D910BA"/>
  </w:style>
  <w:style w:type="character" w:customStyle="1" w:styleId="WW8Num2z0">
    <w:name w:val="WW8Num2z0"/>
    <w:rsid w:val="00D910BA"/>
    <w:rPr>
      <w:rFonts w:ascii="Symbol" w:hAnsi="Symbol" w:cs="Symbol" w:hint="default"/>
    </w:rPr>
  </w:style>
  <w:style w:type="character" w:customStyle="1" w:styleId="WW8Num3z0">
    <w:name w:val="WW8Num3z0"/>
    <w:rsid w:val="00D910BA"/>
    <w:rPr>
      <w:rFonts w:ascii="Symbol" w:hAnsi="Symbol" w:cs="Symbol" w:hint="default"/>
      <w:sz w:val="22"/>
      <w:szCs w:val="22"/>
    </w:rPr>
  </w:style>
  <w:style w:type="character" w:customStyle="1" w:styleId="WW8Num4z0">
    <w:name w:val="WW8Num4z0"/>
    <w:rsid w:val="00D910BA"/>
    <w:rPr>
      <w:rFonts w:hint="default"/>
      <w:sz w:val="21"/>
      <w:szCs w:val="21"/>
    </w:rPr>
  </w:style>
  <w:style w:type="character" w:customStyle="1" w:styleId="WW8Num5z0">
    <w:name w:val="WW8Num5z0"/>
    <w:rsid w:val="00D910BA"/>
    <w:rPr>
      <w:rFonts w:ascii="Symbol" w:hAnsi="Symbol" w:cs="Symbol" w:hint="default"/>
    </w:rPr>
  </w:style>
  <w:style w:type="character" w:customStyle="1" w:styleId="WW8Num6z0">
    <w:name w:val="WW8Num6z0"/>
    <w:rsid w:val="00D910BA"/>
    <w:rPr>
      <w:rFonts w:ascii="Symbol" w:hAnsi="Symbol" w:cs="Wingdings" w:hint="default"/>
      <w:sz w:val="22"/>
      <w:szCs w:val="22"/>
      <w:vertAlign w:val="superscript"/>
    </w:rPr>
  </w:style>
  <w:style w:type="character" w:customStyle="1" w:styleId="WW8Num7z0">
    <w:name w:val="WW8Num7z0"/>
    <w:rsid w:val="00D910BA"/>
    <w:rPr>
      <w:rFonts w:ascii="Symbol" w:hAnsi="Symbol" w:cs="Symbol" w:hint="default"/>
    </w:rPr>
  </w:style>
  <w:style w:type="character" w:customStyle="1" w:styleId="WW8Num8z0">
    <w:name w:val="WW8Num8z0"/>
    <w:rsid w:val="00D910BA"/>
    <w:rPr>
      <w:rFonts w:ascii="Symbol" w:hAnsi="Symbol" w:cs="Symbol" w:hint="default"/>
      <w:sz w:val="24"/>
      <w:szCs w:val="24"/>
    </w:rPr>
  </w:style>
  <w:style w:type="character" w:customStyle="1" w:styleId="WW8Num9z0">
    <w:name w:val="WW8Num9z0"/>
    <w:rsid w:val="00D910BA"/>
    <w:rPr>
      <w:rFonts w:ascii="Symbol" w:hAnsi="Symbol" w:cs="Symbol" w:hint="default"/>
      <w:sz w:val="21"/>
      <w:szCs w:val="21"/>
    </w:rPr>
  </w:style>
  <w:style w:type="character" w:customStyle="1" w:styleId="WW8Num10z0">
    <w:name w:val="WW8Num10z0"/>
    <w:rsid w:val="00D910BA"/>
    <w:rPr>
      <w:rFonts w:ascii="Symbol" w:hAnsi="Symbol" w:cs="Symbol" w:hint="default"/>
    </w:rPr>
  </w:style>
  <w:style w:type="character" w:customStyle="1" w:styleId="WW8Num11z0">
    <w:name w:val="WW8Num11z0"/>
    <w:rsid w:val="00D910BA"/>
    <w:rPr>
      <w:rFonts w:ascii="Symbol" w:hAnsi="Symbol" w:cs="Symbol" w:hint="default"/>
      <w:sz w:val="21"/>
      <w:szCs w:val="21"/>
    </w:rPr>
  </w:style>
  <w:style w:type="character" w:customStyle="1" w:styleId="Domylnaczcionkaakapitu2">
    <w:name w:val="Domyślna czcionka akapitu2"/>
    <w:rsid w:val="00D910BA"/>
  </w:style>
  <w:style w:type="character" w:customStyle="1" w:styleId="WW8Num2z1">
    <w:name w:val="WW8Num2z1"/>
    <w:rsid w:val="00D910BA"/>
    <w:rPr>
      <w:rFonts w:ascii="Courier New" w:hAnsi="Courier New" w:cs="Courier New" w:hint="default"/>
    </w:rPr>
  </w:style>
  <w:style w:type="character" w:customStyle="1" w:styleId="WW8Num2z2">
    <w:name w:val="WW8Num2z2"/>
    <w:rsid w:val="00D910BA"/>
    <w:rPr>
      <w:rFonts w:ascii="Wingdings" w:hAnsi="Wingdings" w:cs="Wingdings" w:hint="default"/>
    </w:rPr>
  </w:style>
  <w:style w:type="character" w:customStyle="1" w:styleId="WW8Num3z1">
    <w:name w:val="WW8Num3z1"/>
    <w:rsid w:val="00D910BA"/>
    <w:rPr>
      <w:rFonts w:ascii="Courier New" w:hAnsi="Courier New" w:cs="Courier New" w:hint="default"/>
    </w:rPr>
  </w:style>
  <w:style w:type="character" w:customStyle="1" w:styleId="WW8Num3z2">
    <w:name w:val="WW8Num3z2"/>
    <w:rsid w:val="00D910BA"/>
    <w:rPr>
      <w:rFonts w:ascii="Wingdings" w:hAnsi="Wingdings" w:cs="Wingdings" w:hint="default"/>
    </w:rPr>
  </w:style>
  <w:style w:type="character" w:customStyle="1" w:styleId="WW8Num3z3">
    <w:name w:val="WW8Num3z3"/>
    <w:rsid w:val="00D910BA"/>
    <w:rPr>
      <w:rFonts w:ascii="Symbol" w:hAnsi="Symbol" w:cs="Symbol" w:hint="default"/>
    </w:rPr>
  </w:style>
  <w:style w:type="character" w:customStyle="1" w:styleId="WW8Num5z1">
    <w:name w:val="WW8Num5z1"/>
    <w:rsid w:val="00D910BA"/>
    <w:rPr>
      <w:rFonts w:ascii="Courier New" w:hAnsi="Courier New" w:cs="Courier New" w:hint="default"/>
    </w:rPr>
  </w:style>
  <w:style w:type="character" w:customStyle="1" w:styleId="WW8Num5z2">
    <w:name w:val="WW8Num5z2"/>
    <w:rsid w:val="00D910BA"/>
    <w:rPr>
      <w:rFonts w:ascii="Wingdings" w:hAnsi="Wingdings" w:cs="Wingdings" w:hint="default"/>
    </w:rPr>
  </w:style>
  <w:style w:type="character" w:customStyle="1" w:styleId="WW8Num6z1">
    <w:name w:val="WW8Num6z1"/>
    <w:rsid w:val="00D910BA"/>
    <w:rPr>
      <w:rFonts w:ascii="Courier New" w:hAnsi="Courier New" w:cs="Courier New" w:hint="default"/>
    </w:rPr>
  </w:style>
  <w:style w:type="character" w:customStyle="1" w:styleId="WW8Num6z2">
    <w:name w:val="WW8Num6z2"/>
    <w:rsid w:val="00D910BA"/>
    <w:rPr>
      <w:rFonts w:ascii="Wingdings" w:hAnsi="Wingdings" w:cs="Wingdings" w:hint="default"/>
    </w:rPr>
  </w:style>
  <w:style w:type="character" w:customStyle="1" w:styleId="WW8Num6z3">
    <w:name w:val="WW8Num6z3"/>
    <w:rsid w:val="00D910BA"/>
    <w:rPr>
      <w:rFonts w:ascii="Symbol" w:hAnsi="Symbol" w:cs="Symbol" w:hint="default"/>
    </w:rPr>
  </w:style>
  <w:style w:type="character" w:customStyle="1" w:styleId="WW8Num7z1">
    <w:name w:val="WW8Num7z1"/>
    <w:rsid w:val="00D910BA"/>
    <w:rPr>
      <w:rFonts w:ascii="Courier New" w:hAnsi="Courier New" w:cs="Courier New" w:hint="default"/>
    </w:rPr>
  </w:style>
  <w:style w:type="character" w:customStyle="1" w:styleId="WW8Num7z2">
    <w:name w:val="WW8Num7z2"/>
    <w:rsid w:val="00D910BA"/>
    <w:rPr>
      <w:rFonts w:ascii="Wingdings" w:hAnsi="Wingdings" w:cs="Wingdings" w:hint="default"/>
    </w:rPr>
  </w:style>
  <w:style w:type="character" w:customStyle="1" w:styleId="WW8Num8z1">
    <w:name w:val="WW8Num8z1"/>
    <w:rsid w:val="00D910BA"/>
    <w:rPr>
      <w:rFonts w:ascii="Courier New" w:hAnsi="Courier New" w:cs="Courier New" w:hint="default"/>
    </w:rPr>
  </w:style>
  <w:style w:type="character" w:customStyle="1" w:styleId="WW8Num8z2">
    <w:name w:val="WW8Num8z2"/>
    <w:rsid w:val="00D910BA"/>
    <w:rPr>
      <w:rFonts w:ascii="Wingdings" w:hAnsi="Wingdings" w:cs="Wingdings" w:hint="default"/>
    </w:rPr>
  </w:style>
  <w:style w:type="character" w:customStyle="1" w:styleId="WW8Num8z3">
    <w:name w:val="WW8Num8z3"/>
    <w:rsid w:val="00D910BA"/>
    <w:rPr>
      <w:rFonts w:ascii="Symbol" w:hAnsi="Symbol" w:cs="Symbol" w:hint="default"/>
    </w:rPr>
  </w:style>
  <w:style w:type="character" w:customStyle="1" w:styleId="WW8Num9z1">
    <w:name w:val="WW8Num9z1"/>
    <w:rsid w:val="00D910BA"/>
    <w:rPr>
      <w:rFonts w:ascii="Courier New" w:hAnsi="Courier New" w:cs="Courier New" w:hint="default"/>
    </w:rPr>
  </w:style>
  <w:style w:type="character" w:customStyle="1" w:styleId="WW8Num9z2">
    <w:name w:val="WW8Num9z2"/>
    <w:rsid w:val="00D910BA"/>
    <w:rPr>
      <w:rFonts w:ascii="Wingdings" w:hAnsi="Wingdings" w:cs="Wingdings" w:hint="default"/>
    </w:rPr>
  </w:style>
  <w:style w:type="character" w:customStyle="1" w:styleId="WW8Num10z1">
    <w:name w:val="WW8Num10z1"/>
    <w:rsid w:val="00D910BA"/>
    <w:rPr>
      <w:rFonts w:ascii="Courier New" w:hAnsi="Courier New" w:cs="Courier New" w:hint="default"/>
    </w:rPr>
  </w:style>
  <w:style w:type="character" w:customStyle="1" w:styleId="WW8Num10z2">
    <w:name w:val="WW8Num10z2"/>
    <w:rsid w:val="00D910BA"/>
    <w:rPr>
      <w:rFonts w:ascii="Wingdings" w:hAnsi="Wingdings" w:cs="Wingdings" w:hint="default"/>
    </w:rPr>
  </w:style>
  <w:style w:type="character" w:customStyle="1" w:styleId="WW8Num11z1">
    <w:name w:val="WW8Num11z1"/>
    <w:rsid w:val="00D910BA"/>
    <w:rPr>
      <w:rFonts w:ascii="Courier New" w:hAnsi="Courier New" w:cs="Courier New" w:hint="default"/>
    </w:rPr>
  </w:style>
  <w:style w:type="character" w:customStyle="1" w:styleId="WW8Num11z2">
    <w:name w:val="WW8Num11z2"/>
    <w:rsid w:val="00D910BA"/>
    <w:rPr>
      <w:rFonts w:ascii="Wingdings" w:hAnsi="Wingdings" w:cs="Wingdings" w:hint="default"/>
    </w:rPr>
  </w:style>
  <w:style w:type="character" w:customStyle="1" w:styleId="WW8Num12z0">
    <w:name w:val="WW8Num12z0"/>
    <w:rsid w:val="00D910BA"/>
    <w:rPr>
      <w:rFonts w:ascii="Symbol" w:hAnsi="Symbol" w:cs="Symbol" w:hint="default"/>
    </w:rPr>
  </w:style>
  <w:style w:type="character" w:customStyle="1" w:styleId="WW8Num12z1">
    <w:name w:val="WW8Num12z1"/>
    <w:rsid w:val="00D910BA"/>
    <w:rPr>
      <w:rFonts w:ascii="Courier New" w:hAnsi="Courier New" w:cs="Courier New" w:hint="default"/>
    </w:rPr>
  </w:style>
  <w:style w:type="character" w:customStyle="1" w:styleId="WW8Num12z2">
    <w:name w:val="WW8Num12z2"/>
    <w:rsid w:val="00D910BA"/>
    <w:rPr>
      <w:rFonts w:ascii="Wingdings" w:hAnsi="Wingdings" w:cs="Wingdings" w:hint="default"/>
    </w:rPr>
  </w:style>
  <w:style w:type="character" w:customStyle="1" w:styleId="WW8Num13z0">
    <w:name w:val="WW8Num13z0"/>
    <w:rsid w:val="00D910BA"/>
    <w:rPr>
      <w:rFonts w:hint="default"/>
    </w:rPr>
  </w:style>
  <w:style w:type="character" w:customStyle="1" w:styleId="WW8Num14z0">
    <w:name w:val="WW8Num14z0"/>
    <w:rsid w:val="00D910BA"/>
    <w:rPr>
      <w:rFonts w:ascii="Symbol" w:hAnsi="Symbol" w:cs="Symbol" w:hint="default"/>
    </w:rPr>
  </w:style>
  <w:style w:type="character" w:customStyle="1" w:styleId="WW8Num14z1">
    <w:name w:val="WW8Num14z1"/>
    <w:rsid w:val="00D910BA"/>
    <w:rPr>
      <w:rFonts w:ascii="Courier New" w:hAnsi="Courier New" w:cs="Courier New" w:hint="default"/>
    </w:rPr>
  </w:style>
  <w:style w:type="character" w:customStyle="1" w:styleId="WW8Num14z2">
    <w:name w:val="WW8Num14z2"/>
    <w:rsid w:val="00D910BA"/>
    <w:rPr>
      <w:rFonts w:ascii="Wingdings" w:hAnsi="Wingdings" w:cs="Wingdings" w:hint="default"/>
    </w:rPr>
  </w:style>
  <w:style w:type="character" w:customStyle="1" w:styleId="WW8Num15z0">
    <w:name w:val="WW8Num15z0"/>
    <w:rsid w:val="00D910BA"/>
    <w:rPr>
      <w:rFonts w:ascii="Symbol" w:hAnsi="Symbol" w:cs="Symbol" w:hint="default"/>
    </w:rPr>
  </w:style>
  <w:style w:type="character" w:customStyle="1" w:styleId="WW8Num15z1">
    <w:name w:val="WW8Num15z1"/>
    <w:rsid w:val="00D910BA"/>
    <w:rPr>
      <w:rFonts w:ascii="Courier New" w:hAnsi="Courier New" w:cs="Courier New" w:hint="default"/>
    </w:rPr>
  </w:style>
  <w:style w:type="character" w:customStyle="1" w:styleId="WW8Num15z2">
    <w:name w:val="WW8Num15z2"/>
    <w:rsid w:val="00D910BA"/>
    <w:rPr>
      <w:rFonts w:ascii="Wingdings" w:hAnsi="Wingdings" w:cs="Wingdings" w:hint="default"/>
    </w:rPr>
  </w:style>
  <w:style w:type="character" w:customStyle="1" w:styleId="WW8Num16z0">
    <w:name w:val="WW8Num16z0"/>
    <w:rsid w:val="00D910BA"/>
    <w:rPr>
      <w:rFonts w:ascii="Symbol" w:hAnsi="Symbol" w:cs="Symbol" w:hint="default"/>
    </w:rPr>
  </w:style>
  <w:style w:type="character" w:customStyle="1" w:styleId="WW8Num16z1">
    <w:name w:val="WW8Num16z1"/>
    <w:rsid w:val="00D910BA"/>
    <w:rPr>
      <w:rFonts w:ascii="Courier New" w:hAnsi="Courier New" w:cs="Courier New" w:hint="default"/>
    </w:rPr>
  </w:style>
  <w:style w:type="character" w:customStyle="1" w:styleId="WW8Num16z2">
    <w:name w:val="WW8Num16z2"/>
    <w:rsid w:val="00D910BA"/>
    <w:rPr>
      <w:rFonts w:ascii="Wingdings" w:hAnsi="Wingdings" w:cs="Wingdings" w:hint="default"/>
    </w:rPr>
  </w:style>
  <w:style w:type="character" w:customStyle="1" w:styleId="WW8Num17z0">
    <w:name w:val="WW8Num17z0"/>
    <w:rsid w:val="00D910BA"/>
    <w:rPr>
      <w:rFonts w:hint="default"/>
    </w:rPr>
  </w:style>
  <w:style w:type="character" w:customStyle="1" w:styleId="WW8Num18z0">
    <w:name w:val="WW8Num18z0"/>
    <w:rsid w:val="00D910BA"/>
    <w:rPr>
      <w:rFonts w:ascii="Symbol" w:hAnsi="Symbol" w:cs="Symbol" w:hint="default"/>
      <w:vertAlign w:val="superscript"/>
    </w:rPr>
  </w:style>
  <w:style w:type="character" w:customStyle="1" w:styleId="WW8Num18z1">
    <w:name w:val="WW8Num18z1"/>
    <w:rsid w:val="00D910BA"/>
    <w:rPr>
      <w:rFonts w:ascii="Courier New" w:hAnsi="Courier New" w:cs="Courier New" w:hint="default"/>
    </w:rPr>
  </w:style>
  <w:style w:type="character" w:customStyle="1" w:styleId="WW8Num18z2">
    <w:name w:val="WW8Num18z2"/>
    <w:rsid w:val="00D910BA"/>
    <w:rPr>
      <w:rFonts w:ascii="Wingdings" w:hAnsi="Wingdings" w:cs="Wingdings" w:hint="default"/>
    </w:rPr>
  </w:style>
  <w:style w:type="character" w:customStyle="1" w:styleId="WW8Num19z0">
    <w:name w:val="WW8Num19z0"/>
    <w:rsid w:val="00D910BA"/>
    <w:rPr>
      <w:rFonts w:ascii="Symbol" w:hAnsi="Symbol" w:cs="Symbol" w:hint="default"/>
    </w:rPr>
  </w:style>
  <w:style w:type="character" w:customStyle="1" w:styleId="WW8Num19z1">
    <w:name w:val="WW8Num19z1"/>
    <w:rsid w:val="00D910BA"/>
    <w:rPr>
      <w:rFonts w:ascii="Courier New" w:hAnsi="Courier New" w:cs="Courier New" w:hint="default"/>
    </w:rPr>
  </w:style>
  <w:style w:type="character" w:customStyle="1" w:styleId="WW8Num19z2">
    <w:name w:val="WW8Num19z2"/>
    <w:rsid w:val="00D910BA"/>
    <w:rPr>
      <w:rFonts w:ascii="Wingdings" w:hAnsi="Wingdings" w:cs="Wingdings" w:hint="default"/>
    </w:rPr>
  </w:style>
  <w:style w:type="character" w:customStyle="1" w:styleId="WW8Num20z0">
    <w:name w:val="WW8Num20z0"/>
    <w:rsid w:val="00D910BA"/>
    <w:rPr>
      <w:rFonts w:ascii="Symbol" w:hAnsi="Symbol" w:cs="Symbol" w:hint="default"/>
    </w:rPr>
  </w:style>
  <w:style w:type="character" w:customStyle="1" w:styleId="WW8Num20z1">
    <w:name w:val="WW8Num20z1"/>
    <w:rsid w:val="00D910BA"/>
    <w:rPr>
      <w:rFonts w:ascii="Courier New" w:hAnsi="Courier New" w:cs="Courier New" w:hint="default"/>
    </w:rPr>
  </w:style>
  <w:style w:type="character" w:customStyle="1" w:styleId="WW8Num20z2">
    <w:name w:val="WW8Num20z2"/>
    <w:rsid w:val="00D910BA"/>
    <w:rPr>
      <w:rFonts w:ascii="Wingdings" w:hAnsi="Wingdings" w:cs="Wingdings" w:hint="default"/>
    </w:rPr>
  </w:style>
  <w:style w:type="character" w:customStyle="1" w:styleId="WW8Num21z0">
    <w:name w:val="WW8Num21z0"/>
    <w:rsid w:val="00D910BA"/>
    <w:rPr>
      <w:rFonts w:ascii="Symbol" w:hAnsi="Symbol" w:cs="Symbol" w:hint="default"/>
    </w:rPr>
  </w:style>
  <w:style w:type="character" w:customStyle="1" w:styleId="WW8Num21z1">
    <w:name w:val="WW8Num21z1"/>
    <w:rsid w:val="00D910BA"/>
    <w:rPr>
      <w:rFonts w:ascii="Courier New" w:hAnsi="Courier New" w:cs="Courier New" w:hint="default"/>
    </w:rPr>
  </w:style>
  <w:style w:type="character" w:customStyle="1" w:styleId="WW8Num21z2">
    <w:name w:val="WW8Num21z2"/>
    <w:rsid w:val="00D910BA"/>
    <w:rPr>
      <w:rFonts w:ascii="Wingdings" w:hAnsi="Wingdings" w:cs="Wingdings" w:hint="default"/>
    </w:rPr>
  </w:style>
  <w:style w:type="character" w:customStyle="1" w:styleId="WW8Num22z0">
    <w:name w:val="WW8Num22z0"/>
    <w:rsid w:val="00D910BA"/>
    <w:rPr>
      <w:rFonts w:ascii="Symbol" w:hAnsi="Symbol" w:cs="Symbol" w:hint="default"/>
    </w:rPr>
  </w:style>
  <w:style w:type="character" w:customStyle="1" w:styleId="WW8Num22z1">
    <w:name w:val="WW8Num22z1"/>
    <w:rsid w:val="00D910BA"/>
    <w:rPr>
      <w:rFonts w:ascii="Courier New" w:hAnsi="Courier New" w:cs="Courier New" w:hint="default"/>
    </w:rPr>
  </w:style>
  <w:style w:type="character" w:customStyle="1" w:styleId="WW8Num22z2">
    <w:name w:val="WW8Num22z2"/>
    <w:rsid w:val="00D910BA"/>
    <w:rPr>
      <w:rFonts w:ascii="Wingdings" w:hAnsi="Wingdings" w:cs="Wingdings" w:hint="default"/>
    </w:rPr>
  </w:style>
  <w:style w:type="character" w:customStyle="1" w:styleId="WW8Num23z0">
    <w:name w:val="WW8Num23z0"/>
    <w:rsid w:val="00D910BA"/>
    <w:rPr>
      <w:rFonts w:ascii="Symbol" w:hAnsi="Symbol" w:cs="Symbol" w:hint="default"/>
    </w:rPr>
  </w:style>
  <w:style w:type="character" w:customStyle="1" w:styleId="WW8Num23z1">
    <w:name w:val="WW8Num23z1"/>
    <w:rsid w:val="00D910BA"/>
    <w:rPr>
      <w:rFonts w:ascii="Courier New" w:hAnsi="Courier New" w:cs="Courier New" w:hint="default"/>
    </w:rPr>
  </w:style>
  <w:style w:type="character" w:customStyle="1" w:styleId="WW8Num23z2">
    <w:name w:val="WW8Num23z2"/>
    <w:rsid w:val="00D910BA"/>
    <w:rPr>
      <w:rFonts w:ascii="Wingdings" w:hAnsi="Wingdings" w:cs="Wingdings" w:hint="default"/>
    </w:rPr>
  </w:style>
  <w:style w:type="character" w:customStyle="1" w:styleId="WW8Num24z0">
    <w:name w:val="WW8Num24z0"/>
    <w:rsid w:val="00D910BA"/>
    <w:rPr>
      <w:rFonts w:hint="default"/>
    </w:rPr>
  </w:style>
  <w:style w:type="character" w:customStyle="1" w:styleId="WW8Num25z0">
    <w:name w:val="WW8Num25z0"/>
    <w:rsid w:val="00D910BA"/>
  </w:style>
  <w:style w:type="character" w:customStyle="1" w:styleId="WW8Num25z1">
    <w:name w:val="WW8Num25z1"/>
    <w:rsid w:val="00D910BA"/>
  </w:style>
  <w:style w:type="character" w:customStyle="1" w:styleId="WW8Num25z2">
    <w:name w:val="WW8Num25z2"/>
    <w:rsid w:val="00D910BA"/>
  </w:style>
  <w:style w:type="character" w:customStyle="1" w:styleId="WW8Num25z3">
    <w:name w:val="WW8Num25z3"/>
    <w:rsid w:val="00D910BA"/>
  </w:style>
  <w:style w:type="character" w:customStyle="1" w:styleId="WW8Num25z4">
    <w:name w:val="WW8Num25z4"/>
    <w:rsid w:val="00D910BA"/>
  </w:style>
  <w:style w:type="character" w:customStyle="1" w:styleId="WW8Num25z5">
    <w:name w:val="WW8Num25z5"/>
    <w:rsid w:val="00D910BA"/>
  </w:style>
  <w:style w:type="character" w:customStyle="1" w:styleId="WW8Num25z6">
    <w:name w:val="WW8Num25z6"/>
    <w:rsid w:val="00D910BA"/>
  </w:style>
  <w:style w:type="character" w:customStyle="1" w:styleId="WW8Num25z7">
    <w:name w:val="WW8Num25z7"/>
    <w:rsid w:val="00D910BA"/>
  </w:style>
  <w:style w:type="character" w:customStyle="1" w:styleId="WW8Num25z8">
    <w:name w:val="WW8Num25z8"/>
    <w:rsid w:val="00D910BA"/>
  </w:style>
  <w:style w:type="character" w:customStyle="1" w:styleId="WW8Num26z0">
    <w:name w:val="WW8Num26z0"/>
    <w:rsid w:val="00D910BA"/>
    <w:rPr>
      <w:rFonts w:ascii="Symbol" w:hAnsi="Symbol" w:cs="Symbol" w:hint="default"/>
    </w:rPr>
  </w:style>
  <w:style w:type="character" w:customStyle="1" w:styleId="WW8Num26z1">
    <w:name w:val="WW8Num26z1"/>
    <w:rsid w:val="00D910BA"/>
    <w:rPr>
      <w:rFonts w:ascii="Courier New" w:hAnsi="Courier New" w:cs="Courier New" w:hint="default"/>
    </w:rPr>
  </w:style>
  <w:style w:type="character" w:customStyle="1" w:styleId="WW8Num26z2">
    <w:name w:val="WW8Num26z2"/>
    <w:rsid w:val="00D910BA"/>
    <w:rPr>
      <w:rFonts w:ascii="Wingdings" w:hAnsi="Wingdings" w:cs="Wingdings" w:hint="default"/>
    </w:rPr>
  </w:style>
  <w:style w:type="character" w:customStyle="1" w:styleId="WW8Num27z0">
    <w:name w:val="WW8Num27z0"/>
    <w:rsid w:val="00D910BA"/>
    <w:rPr>
      <w:rFonts w:ascii="Symbol" w:hAnsi="Symbol" w:cs="Symbol" w:hint="default"/>
    </w:rPr>
  </w:style>
  <w:style w:type="character" w:customStyle="1" w:styleId="WW8Num27z1">
    <w:name w:val="WW8Num27z1"/>
    <w:rsid w:val="00D910BA"/>
    <w:rPr>
      <w:rFonts w:ascii="Courier New" w:hAnsi="Courier New" w:cs="Courier New" w:hint="default"/>
    </w:rPr>
  </w:style>
  <w:style w:type="character" w:customStyle="1" w:styleId="WW8Num27z2">
    <w:name w:val="WW8Num27z2"/>
    <w:rsid w:val="00D910BA"/>
    <w:rPr>
      <w:rFonts w:ascii="Wingdings" w:hAnsi="Wingdings" w:cs="Wingdings" w:hint="default"/>
    </w:rPr>
  </w:style>
  <w:style w:type="character" w:customStyle="1" w:styleId="WW8Num28z0">
    <w:name w:val="WW8Num28z0"/>
    <w:rsid w:val="00D910BA"/>
    <w:rPr>
      <w:rFonts w:ascii="Symbol" w:hAnsi="Symbol" w:cs="Symbol" w:hint="default"/>
    </w:rPr>
  </w:style>
  <w:style w:type="character" w:customStyle="1" w:styleId="WW8Num28z1">
    <w:name w:val="WW8Num28z1"/>
    <w:rsid w:val="00D910BA"/>
    <w:rPr>
      <w:rFonts w:ascii="Courier New" w:hAnsi="Courier New" w:cs="Courier New" w:hint="default"/>
    </w:rPr>
  </w:style>
  <w:style w:type="character" w:customStyle="1" w:styleId="WW8Num28z2">
    <w:name w:val="WW8Num28z2"/>
    <w:rsid w:val="00D910BA"/>
    <w:rPr>
      <w:rFonts w:ascii="Wingdings" w:hAnsi="Wingdings" w:cs="Wingdings" w:hint="default"/>
    </w:rPr>
  </w:style>
  <w:style w:type="character" w:customStyle="1" w:styleId="WW8Num29z0">
    <w:name w:val="WW8Num29z0"/>
    <w:rsid w:val="00D910BA"/>
    <w:rPr>
      <w:rFonts w:hint="default"/>
    </w:rPr>
  </w:style>
  <w:style w:type="character" w:customStyle="1" w:styleId="WW8Num29z1">
    <w:name w:val="WW8Num29z1"/>
    <w:rsid w:val="00D910BA"/>
  </w:style>
  <w:style w:type="character" w:customStyle="1" w:styleId="WW8Num29z2">
    <w:name w:val="WW8Num29z2"/>
    <w:rsid w:val="00D910BA"/>
  </w:style>
  <w:style w:type="character" w:customStyle="1" w:styleId="WW8Num29z3">
    <w:name w:val="WW8Num29z3"/>
    <w:rsid w:val="00D910BA"/>
  </w:style>
  <w:style w:type="character" w:customStyle="1" w:styleId="WW8Num29z4">
    <w:name w:val="WW8Num29z4"/>
    <w:rsid w:val="00D910BA"/>
  </w:style>
  <w:style w:type="character" w:customStyle="1" w:styleId="WW8Num29z5">
    <w:name w:val="WW8Num29z5"/>
    <w:rsid w:val="00D910BA"/>
  </w:style>
  <w:style w:type="character" w:customStyle="1" w:styleId="WW8Num29z6">
    <w:name w:val="WW8Num29z6"/>
    <w:rsid w:val="00D910BA"/>
  </w:style>
  <w:style w:type="character" w:customStyle="1" w:styleId="WW8Num29z7">
    <w:name w:val="WW8Num29z7"/>
    <w:rsid w:val="00D910BA"/>
  </w:style>
  <w:style w:type="character" w:customStyle="1" w:styleId="WW8Num29z8">
    <w:name w:val="WW8Num29z8"/>
    <w:rsid w:val="00D910BA"/>
  </w:style>
  <w:style w:type="character" w:customStyle="1" w:styleId="WW8Num30z0">
    <w:name w:val="WW8Num30z0"/>
    <w:rsid w:val="00D910BA"/>
    <w:rPr>
      <w:rFonts w:ascii="Symbol" w:hAnsi="Symbol" w:cs="Symbol" w:hint="default"/>
    </w:rPr>
  </w:style>
  <w:style w:type="character" w:customStyle="1" w:styleId="WW8Num30z1">
    <w:name w:val="WW8Num30z1"/>
    <w:rsid w:val="00D910BA"/>
    <w:rPr>
      <w:rFonts w:ascii="Courier New" w:hAnsi="Courier New" w:cs="Courier New" w:hint="default"/>
    </w:rPr>
  </w:style>
  <w:style w:type="character" w:customStyle="1" w:styleId="WW8Num30z2">
    <w:name w:val="WW8Num30z2"/>
    <w:rsid w:val="00D910BA"/>
    <w:rPr>
      <w:rFonts w:ascii="Wingdings" w:hAnsi="Wingdings" w:cs="Wingdings" w:hint="default"/>
    </w:rPr>
  </w:style>
  <w:style w:type="character" w:customStyle="1" w:styleId="WW8Num31z0">
    <w:name w:val="WW8Num31z0"/>
    <w:rsid w:val="00D910BA"/>
    <w:rPr>
      <w:rFonts w:ascii="Symbol" w:hAnsi="Symbol" w:cs="Symbol" w:hint="default"/>
      <w:sz w:val="24"/>
      <w:szCs w:val="24"/>
    </w:rPr>
  </w:style>
  <w:style w:type="character" w:customStyle="1" w:styleId="WW8Num31z1">
    <w:name w:val="WW8Num31z1"/>
    <w:rsid w:val="00D910BA"/>
    <w:rPr>
      <w:rFonts w:ascii="Courier New" w:hAnsi="Courier New" w:cs="Courier New" w:hint="default"/>
    </w:rPr>
  </w:style>
  <w:style w:type="character" w:customStyle="1" w:styleId="WW8Num31z2">
    <w:name w:val="WW8Num31z2"/>
    <w:rsid w:val="00D910BA"/>
    <w:rPr>
      <w:rFonts w:ascii="Wingdings" w:hAnsi="Wingdings" w:cs="Wingdings" w:hint="default"/>
    </w:rPr>
  </w:style>
  <w:style w:type="character" w:customStyle="1" w:styleId="WW8Num31z3">
    <w:name w:val="WW8Num31z3"/>
    <w:rsid w:val="00D910BA"/>
    <w:rPr>
      <w:rFonts w:ascii="Symbol" w:hAnsi="Symbol" w:cs="Symbol" w:hint="default"/>
    </w:rPr>
  </w:style>
  <w:style w:type="character" w:customStyle="1" w:styleId="WW8Num32z0">
    <w:name w:val="WW8Num32z0"/>
    <w:rsid w:val="00D910BA"/>
    <w:rPr>
      <w:rFonts w:ascii="Symbol" w:hAnsi="Symbol" w:cs="Symbol" w:hint="default"/>
    </w:rPr>
  </w:style>
  <w:style w:type="character" w:customStyle="1" w:styleId="WW8Num32z1">
    <w:name w:val="WW8Num32z1"/>
    <w:rsid w:val="00D910BA"/>
    <w:rPr>
      <w:rFonts w:ascii="Courier New" w:hAnsi="Courier New" w:cs="Courier New" w:hint="default"/>
    </w:rPr>
  </w:style>
  <w:style w:type="character" w:customStyle="1" w:styleId="WW8Num32z2">
    <w:name w:val="WW8Num32z2"/>
    <w:rsid w:val="00D910BA"/>
    <w:rPr>
      <w:rFonts w:ascii="Wingdings" w:hAnsi="Wingdings" w:cs="Wingdings" w:hint="default"/>
    </w:rPr>
  </w:style>
  <w:style w:type="character" w:customStyle="1" w:styleId="WW8Num33z0">
    <w:name w:val="WW8Num33z0"/>
    <w:rsid w:val="00D910BA"/>
  </w:style>
  <w:style w:type="character" w:customStyle="1" w:styleId="WW8Num33z1">
    <w:name w:val="WW8Num33z1"/>
    <w:rsid w:val="00D910BA"/>
  </w:style>
  <w:style w:type="character" w:customStyle="1" w:styleId="WW8Num33z2">
    <w:name w:val="WW8Num33z2"/>
    <w:rsid w:val="00D910BA"/>
  </w:style>
  <w:style w:type="character" w:customStyle="1" w:styleId="WW8Num33z3">
    <w:name w:val="WW8Num33z3"/>
    <w:rsid w:val="00D910BA"/>
  </w:style>
  <w:style w:type="character" w:customStyle="1" w:styleId="WW8Num33z4">
    <w:name w:val="WW8Num33z4"/>
    <w:rsid w:val="00D910BA"/>
  </w:style>
  <w:style w:type="character" w:customStyle="1" w:styleId="WW8Num33z5">
    <w:name w:val="WW8Num33z5"/>
    <w:rsid w:val="00D910BA"/>
  </w:style>
  <w:style w:type="character" w:customStyle="1" w:styleId="WW8Num33z6">
    <w:name w:val="WW8Num33z6"/>
    <w:rsid w:val="00D910BA"/>
  </w:style>
  <w:style w:type="character" w:customStyle="1" w:styleId="WW8Num33z7">
    <w:name w:val="WW8Num33z7"/>
    <w:rsid w:val="00D910BA"/>
  </w:style>
  <w:style w:type="character" w:customStyle="1" w:styleId="WW8Num33z8">
    <w:name w:val="WW8Num33z8"/>
    <w:rsid w:val="00D910BA"/>
  </w:style>
  <w:style w:type="character" w:customStyle="1" w:styleId="WW8Num34z0">
    <w:name w:val="WW8Num34z0"/>
    <w:rsid w:val="00D910BA"/>
  </w:style>
  <w:style w:type="character" w:customStyle="1" w:styleId="WW8Num34z1">
    <w:name w:val="WW8Num34z1"/>
    <w:rsid w:val="00D910BA"/>
    <w:rPr>
      <w:rFonts w:hint="default"/>
    </w:rPr>
  </w:style>
  <w:style w:type="character" w:customStyle="1" w:styleId="WW8Num35z0">
    <w:name w:val="WW8Num35z0"/>
    <w:rsid w:val="00D910BA"/>
    <w:rPr>
      <w:rFonts w:ascii="Symbol" w:hAnsi="Symbol" w:cs="Symbol" w:hint="default"/>
    </w:rPr>
  </w:style>
  <w:style w:type="character" w:customStyle="1" w:styleId="WW8Num35z1">
    <w:name w:val="WW8Num35z1"/>
    <w:rsid w:val="00D910BA"/>
    <w:rPr>
      <w:rFonts w:ascii="Courier New" w:hAnsi="Courier New" w:cs="Courier New" w:hint="default"/>
    </w:rPr>
  </w:style>
  <w:style w:type="character" w:customStyle="1" w:styleId="WW8Num35z2">
    <w:name w:val="WW8Num35z2"/>
    <w:rsid w:val="00D910BA"/>
    <w:rPr>
      <w:rFonts w:ascii="Wingdings" w:hAnsi="Wingdings" w:cs="Wingdings" w:hint="default"/>
    </w:rPr>
  </w:style>
  <w:style w:type="character" w:customStyle="1" w:styleId="WW8Num36z0">
    <w:name w:val="WW8Num36z0"/>
    <w:rsid w:val="00D910BA"/>
    <w:rPr>
      <w:rFonts w:ascii="Wingdings" w:hAnsi="Wingdings" w:cs="Wingdings" w:hint="default"/>
    </w:rPr>
  </w:style>
  <w:style w:type="character" w:customStyle="1" w:styleId="WW8Num36z1">
    <w:name w:val="WW8Num36z1"/>
    <w:rsid w:val="00D910BA"/>
    <w:rPr>
      <w:rFonts w:ascii="Courier New" w:hAnsi="Courier New" w:cs="Courier New" w:hint="default"/>
    </w:rPr>
  </w:style>
  <w:style w:type="character" w:customStyle="1" w:styleId="WW8Num36z3">
    <w:name w:val="WW8Num36z3"/>
    <w:rsid w:val="00D910BA"/>
    <w:rPr>
      <w:rFonts w:ascii="Symbol" w:hAnsi="Symbol" w:cs="Symbol" w:hint="default"/>
    </w:rPr>
  </w:style>
  <w:style w:type="character" w:customStyle="1" w:styleId="WW8Num37z0">
    <w:name w:val="WW8Num37z0"/>
    <w:rsid w:val="00D910BA"/>
    <w:rPr>
      <w:rFonts w:ascii="Symbol" w:hAnsi="Symbol" w:cs="Symbol" w:hint="default"/>
    </w:rPr>
  </w:style>
  <w:style w:type="character" w:customStyle="1" w:styleId="WW8Num37z1">
    <w:name w:val="WW8Num37z1"/>
    <w:rsid w:val="00D910BA"/>
    <w:rPr>
      <w:rFonts w:ascii="Courier New" w:hAnsi="Courier New" w:cs="Courier New" w:hint="default"/>
    </w:rPr>
  </w:style>
  <w:style w:type="character" w:customStyle="1" w:styleId="WW8Num37z2">
    <w:name w:val="WW8Num37z2"/>
    <w:rsid w:val="00D910BA"/>
    <w:rPr>
      <w:rFonts w:ascii="Wingdings" w:hAnsi="Wingdings" w:cs="Wingdings" w:hint="default"/>
    </w:rPr>
  </w:style>
  <w:style w:type="character" w:customStyle="1" w:styleId="WW8Num38z0">
    <w:name w:val="WW8Num38z0"/>
    <w:rsid w:val="00D910BA"/>
    <w:rPr>
      <w:rFonts w:ascii="Symbol" w:hAnsi="Symbol" w:cs="Symbol" w:hint="default"/>
      <w:sz w:val="24"/>
      <w:szCs w:val="24"/>
    </w:rPr>
  </w:style>
  <w:style w:type="character" w:customStyle="1" w:styleId="WW8Num38z1">
    <w:name w:val="WW8Num38z1"/>
    <w:rsid w:val="00D910BA"/>
    <w:rPr>
      <w:rFonts w:ascii="Courier New" w:hAnsi="Courier New" w:cs="Courier New" w:hint="default"/>
    </w:rPr>
  </w:style>
  <w:style w:type="character" w:customStyle="1" w:styleId="WW8Num38z2">
    <w:name w:val="WW8Num38z2"/>
    <w:rsid w:val="00D910BA"/>
    <w:rPr>
      <w:rFonts w:ascii="Wingdings" w:hAnsi="Wingdings" w:cs="Wingdings" w:hint="default"/>
    </w:rPr>
  </w:style>
  <w:style w:type="character" w:customStyle="1" w:styleId="WW8Num38z3">
    <w:name w:val="WW8Num38z3"/>
    <w:rsid w:val="00D910BA"/>
    <w:rPr>
      <w:rFonts w:ascii="Symbol" w:hAnsi="Symbol" w:cs="Symbol" w:hint="default"/>
    </w:rPr>
  </w:style>
  <w:style w:type="character" w:customStyle="1" w:styleId="WW8Num39z0">
    <w:name w:val="WW8Num39z0"/>
    <w:rsid w:val="00D910BA"/>
    <w:rPr>
      <w:rFonts w:ascii="Symbol" w:hAnsi="Symbol" w:cs="Symbol" w:hint="default"/>
      <w:sz w:val="21"/>
      <w:szCs w:val="21"/>
    </w:rPr>
  </w:style>
  <w:style w:type="character" w:customStyle="1" w:styleId="WW8Num39z1">
    <w:name w:val="WW8Num39z1"/>
    <w:rsid w:val="00D910BA"/>
    <w:rPr>
      <w:rFonts w:ascii="Courier New" w:hAnsi="Courier New" w:cs="Courier New" w:hint="default"/>
    </w:rPr>
  </w:style>
  <w:style w:type="character" w:customStyle="1" w:styleId="WW8Num39z2">
    <w:name w:val="WW8Num39z2"/>
    <w:rsid w:val="00D910BA"/>
    <w:rPr>
      <w:rFonts w:ascii="Wingdings" w:hAnsi="Wingdings" w:cs="Wingdings" w:hint="default"/>
    </w:rPr>
  </w:style>
  <w:style w:type="character" w:customStyle="1" w:styleId="Domylnaczcionkaakapitu1">
    <w:name w:val="Domyślna czcionka akapitu1"/>
    <w:rsid w:val="00D910BA"/>
  </w:style>
  <w:style w:type="character" w:customStyle="1" w:styleId="NagwekZnak">
    <w:name w:val="Nagłówek Znak"/>
    <w:basedOn w:val="Domylnaczcionkaakapitu1"/>
    <w:rsid w:val="00D910BA"/>
  </w:style>
  <w:style w:type="character" w:customStyle="1" w:styleId="StopkaZnak">
    <w:name w:val="Stopka Znak"/>
    <w:basedOn w:val="Domylnaczcionkaakapitu1"/>
    <w:uiPriority w:val="99"/>
    <w:rsid w:val="00D910BA"/>
  </w:style>
  <w:style w:type="character" w:customStyle="1" w:styleId="Nagwek1Znak">
    <w:name w:val="Nagłówek 1 Znak"/>
    <w:rsid w:val="00D910BA"/>
    <w:rPr>
      <w:rFonts w:eastAsia="Times New Roman" w:cs="Times New Roman"/>
      <w:b/>
      <w:bCs/>
      <w:sz w:val="32"/>
      <w:szCs w:val="28"/>
    </w:rPr>
  </w:style>
  <w:style w:type="character" w:customStyle="1" w:styleId="Nagwek2Znak">
    <w:name w:val="Nagłówek 2 Znak"/>
    <w:rsid w:val="00D910BA"/>
    <w:rPr>
      <w:rFonts w:eastAsia="Times New Roman" w:cs="Times New Roman"/>
      <w:b/>
      <w:bCs/>
      <w:sz w:val="28"/>
      <w:szCs w:val="26"/>
    </w:rPr>
  </w:style>
  <w:style w:type="character" w:customStyle="1" w:styleId="Nagwek3Znak">
    <w:name w:val="Nagłówek 3 Znak"/>
    <w:rsid w:val="00D910BA"/>
    <w:rPr>
      <w:rFonts w:eastAsia="Times New Roman" w:cs="Times New Roman"/>
      <w:b/>
      <w:bCs/>
      <w:sz w:val="24"/>
    </w:rPr>
  </w:style>
  <w:style w:type="character" w:customStyle="1" w:styleId="Nagwek21Znak">
    <w:name w:val="Nagłówek 2.1. Znak"/>
    <w:basedOn w:val="Nagwek2Znak"/>
    <w:rsid w:val="00D910BA"/>
    <w:rPr>
      <w:rFonts w:eastAsia="Times New Roman" w:cs="Times New Roman"/>
      <w:b/>
      <w:bCs/>
      <w:sz w:val="28"/>
      <w:szCs w:val="26"/>
    </w:rPr>
  </w:style>
  <w:style w:type="character" w:customStyle="1" w:styleId="TekstdymkaZnak">
    <w:name w:val="Tekst dymka Znak"/>
    <w:rsid w:val="00D910BA"/>
    <w:rPr>
      <w:rFonts w:ascii="Tahoma" w:hAnsi="Tahoma" w:cs="Tahoma"/>
      <w:sz w:val="16"/>
      <w:szCs w:val="16"/>
    </w:rPr>
  </w:style>
  <w:style w:type="character" w:customStyle="1" w:styleId="Nagwek4Znak">
    <w:name w:val="Nagłówek 4 Znak"/>
    <w:rsid w:val="00D910BA"/>
    <w:rPr>
      <w:rFonts w:ascii="Cambria" w:eastAsia="Times New Roman" w:hAnsi="Cambria" w:cs="Times New Roman"/>
      <w:b/>
      <w:bCs/>
      <w:i/>
      <w:iCs/>
      <w:color w:val="4F81BD"/>
      <w:sz w:val="24"/>
    </w:rPr>
  </w:style>
  <w:style w:type="character" w:customStyle="1" w:styleId="Nagwek5Znak">
    <w:name w:val="Nagłówek 5 Znak"/>
    <w:rsid w:val="00D910BA"/>
    <w:rPr>
      <w:rFonts w:ascii="Cambria" w:eastAsia="Times New Roman" w:hAnsi="Cambria" w:cs="Times New Roman"/>
      <w:color w:val="243F60"/>
      <w:sz w:val="24"/>
    </w:rPr>
  </w:style>
  <w:style w:type="character" w:customStyle="1" w:styleId="Nagwek6Znak">
    <w:name w:val="Nagłówek 6 Znak"/>
    <w:rsid w:val="00D910BA"/>
    <w:rPr>
      <w:rFonts w:ascii="Cambria" w:eastAsia="Times New Roman" w:hAnsi="Cambria" w:cs="Times New Roman"/>
      <w:i/>
      <w:iCs/>
      <w:color w:val="243F60"/>
      <w:sz w:val="24"/>
    </w:rPr>
  </w:style>
  <w:style w:type="character" w:customStyle="1" w:styleId="Nagwek7Znak">
    <w:name w:val="Nagłówek 7 Znak"/>
    <w:rsid w:val="00D910BA"/>
    <w:rPr>
      <w:rFonts w:ascii="Cambria" w:eastAsia="Times New Roman" w:hAnsi="Cambria" w:cs="Times New Roman"/>
      <w:i/>
      <w:iCs/>
      <w:color w:val="404040"/>
      <w:sz w:val="24"/>
    </w:rPr>
  </w:style>
  <w:style w:type="character" w:customStyle="1" w:styleId="Nagwek8Znak">
    <w:name w:val="Nagłówek 8 Znak"/>
    <w:rsid w:val="00D910BA"/>
    <w:rPr>
      <w:rFonts w:ascii="Cambria" w:eastAsia="Times New Roman" w:hAnsi="Cambria" w:cs="Times New Roman"/>
      <w:color w:val="404040"/>
      <w:sz w:val="20"/>
      <w:szCs w:val="20"/>
    </w:rPr>
  </w:style>
  <w:style w:type="character" w:customStyle="1" w:styleId="Nagwek9Znak">
    <w:name w:val="Nagłówek 9 Znak"/>
    <w:rsid w:val="00D910BA"/>
    <w:rPr>
      <w:rFonts w:ascii="Cambria" w:eastAsia="Times New Roman" w:hAnsi="Cambria" w:cs="Times New Roman"/>
      <w:i/>
      <w:iCs/>
      <w:color w:val="404040"/>
      <w:sz w:val="20"/>
      <w:szCs w:val="20"/>
    </w:rPr>
  </w:style>
  <w:style w:type="character" w:customStyle="1" w:styleId="Symbolewypunktowania">
    <w:name w:val="Symbole wypunktowania"/>
    <w:rsid w:val="00D910BA"/>
    <w:rPr>
      <w:rFonts w:ascii="OpenSymbol" w:eastAsia="OpenSymbol" w:hAnsi="OpenSymbol" w:cs="OpenSymbol"/>
    </w:rPr>
  </w:style>
  <w:style w:type="paragraph" w:customStyle="1" w:styleId="Nagwek20">
    <w:name w:val="Nagłówek2"/>
    <w:basedOn w:val="Normalny"/>
    <w:next w:val="Tekstpodstawowy"/>
    <w:rsid w:val="00D910BA"/>
    <w:pPr>
      <w:keepNext/>
      <w:spacing w:before="240" w:after="120"/>
    </w:pPr>
    <w:rPr>
      <w:rFonts w:ascii="Arial" w:eastAsia="Microsoft YaHei" w:hAnsi="Arial" w:cs="Mangal"/>
      <w:sz w:val="28"/>
      <w:szCs w:val="28"/>
    </w:rPr>
  </w:style>
  <w:style w:type="paragraph" w:styleId="Tekstpodstawowy">
    <w:name w:val="Body Text"/>
    <w:basedOn w:val="Normalny"/>
    <w:rsid w:val="00D910BA"/>
    <w:pPr>
      <w:spacing w:after="120"/>
    </w:pPr>
  </w:style>
  <w:style w:type="paragraph" w:styleId="Lista">
    <w:name w:val="List"/>
    <w:basedOn w:val="Tekstpodstawowy"/>
    <w:rsid w:val="00D910BA"/>
    <w:rPr>
      <w:rFonts w:cs="Mangal"/>
    </w:rPr>
  </w:style>
  <w:style w:type="paragraph" w:customStyle="1" w:styleId="Podpis2">
    <w:name w:val="Podpis2"/>
    <w:basedOn w:val="Normalny"/>
    <w:rsid w:val="00D910BA"/>
    <w:pPr>
      <w:suppressLineNumbers/>
      <w:spacing w:before="120" w:after="120"/>
    </w:pPr>
    <w:rPr>
      <w:rFonts w:cs="Mangal"/>
      <w:i/>
      <w:iCs/>
      <w:sz w:val="24"/>
      <w:szCs w:val="24"/>
    </w:rPr>
  </w:style>
  <w:style w:type="paragraph" w:customStyle="1" w:styleId="Indeks">
    <w:name w:val="Indeks"/>
    <w:basedOn w:val="Normalny"/>
    <w:rsid w:val="00D910BA"/>
    <w:pPr>
      <w:suppressLineNumbers/>
    </w:pPr>
    <w:rPr>
      <w:rFonts w:cs="Mangal"/>
    </w:rPr>
  </w:style>
  <w:style w:type="paragraph" w:customStyle="1" w:styleId="Nagwek10">
    <w:name w:val="Nagłówek1"/>
    <w:basedOn w:val="Normalny"/>
    <w:next w:val="Tekstpodstawowy"/>
    <w:rsid w:val="00D910BA"/>
    <w:pPr>
      <w:keepNext/>
      <w:spacing w:before="240" w:after="120"/>
    </w:pPr>
    <w:rPr>
      <w:rFonts w:ascii="Arial" w:eastAsia="Microsoft YaHei" w:hAnsi="Arial" w:cs="Mangal"/>
      <w:sz w:val="28"/>
      <w:szCs w:val="28"/>
    </w:rPr>
  </w:style>
  <w:style w:type="paragraph" w:customStyle="1" w:styleId="Podpis1">
    <w:name w:val="Podpis1"/>
    <w:basedOn w:val="Normalny"/>
    <w:rsid w:val="00D910BA"/>
    <w:pPr>
      <w:suppressLineNumbers/>
      <w:spacing w:before="120" w:after="120"/>
    </w:pPr>
    <w:rPr>
      <w:rFonts w:cs="Mangal"/>
      <w:i/>
      <w:iCs/>
      <w:sz w:val="24"/>
      <w:szCs w:val="24"/>
    </w:rPr>
  </w:style>
  <w:style w:type="paragraph" w:styleId="Nagwek">
    <w:name w:val="header"/>
    <w:basedOn w:val="Normalny"/>
    <w:rsid w:val="00D910BA"/>
    <w:pPr>
      <w:spacing w:line="240" w:lineRule="auto"/>
    </w:pPr>
  </w:style>
  <w:style w:type="paragraph" w:styleId="Stopka">
    <w:name w:val="footer"/>
    <w:basedOn w:val="Normalny"/>
    <w:uiPriority w:val="99"/>
    <w:rsid w:val="00D910BA"/>
    <w:pPr>
      <w:spacing w:line="240" w:lineRule="auto"/>
    </w:pPr>
  </w:style>
  <w:style w:type="paragraph" w:styleId="Akapitzlist">
    <w:name w:val="List Paragraph"/>
    <w:basedOn w:val="Normalny"/>
    <w:qFormat/>
    <w:rsid w:val="00D910BA"/>
    <w:pPr>
      <w:ind w:left="720"/>
    </w:pPr>
  </w:style>
  <w:style w:type="paragraph" w:customStyle="1" w:styleId="Nagwek21">
    <w:name w:val="Nagłówek 2.1."/>
    <w:basedOn w:val="Nagwek2"/>
    <w:rsid w:val="00D910BA"/>
    <w:pPr>
      <w:numPr>
        <w:ilvl w:val="0"/>
        <w:numId w:val="0"/>
      </w:numPr>
      <w:ind w:left="993" w:firstLine="425"/>
    </w:pPr>
  </w:style>
  <w:style w:type="paragraph" w:styleId="Tekstdymka">
    <w:name w:val="Balloon Text"/>
    <w:basedOn w:val="Normalny"/>
    <w:rsid w:val="00D910BA"/>
    <w:pPr>
      <w:spacing w:line="240" w:lineRule="auto"/>
    </w:pPr>
    <w:rPr>
      <w:rFonts w:ascii="Tahoma" w:hAnsi="Tahoma" w:cs="Tahoma"/>
      <w:sz w:val="16"/>
      <w:szCs w:val="16"/>
    </w:rPr>
  </w:style>
  <w:style w:type="paragraph" w:customStyle="1" w:styleId="Zawartotabeli">
    <w:name w:val="Zawartość tabeli"/>
    <w:basedOn w:val="Normalny"/>
    <w:rsid w:val="00D910BA"/>
    <w:pPr>
      <w:suppressLineNumbers/>
    </w:pPr>
  </w:style>
  <w:style w:type="paragraph" w:customStyle="1" w:styleId="Nagwektabeli">
    <w:name w:val="Nagłówek tabeli"/>
    <w:basedOn w:val="Zawartotabeli"/>
    <w:rsid w:val="00D910BA"/>
    <w:pPr>
      <w:jc w:val="center"/>
    </w:pPr>
    <w:rPr>
      <w:b/>
      <w:bCs/>
    </w:rPr>
  </w:style>
  <w:style w:type="character" w:styleId="Hipercze">
    <w:name w:val="Hyperlink"/>
    <w:basedOn w:val="Domylnaczcionkaakapitu"/>
    <w:uiPriority w:val="99"/>
    <w:unhideWhenUsed/>
    <w:rsid w:val="001A4D5C"/>
    <w:rPr>
      <w:color w:val="0000FF"/>
      <w:u w:val="single"/>
    </w:rPr>
  </w:style>
  <w:style w:type="paragraph" w:styleId="Nagwekspisutreci">
    <w:name w:val="TOC Heading"/>
    <w:basedOn w:val="Nagwek1"/>
    <w:next w:val="Normalny"/>
    <w:uiPriority w:val="39"/>
    <w:unhideWhenUsed/>
    <w:qFormat/>
    <w:rsid w:val="00F66742"/>
    <w:pPr>
      <w:numPr>
        <w:numId w:val="0"/>
      </w:numPr>
      <w:suppressAutoHyphens w:val="0"/>
      <w:spacing w:before="0" w:line="276" w:lineRule="auto"/>
      <w:jc w:val="left"/>
      <w:outlineLvl w:val="9"/>
    </w:pPr>
    <w:rPr>
      <w:rFonts w:ascii="Cambria" w:hAnsi="Cambria"/>
      <w:color w:val="365F91"/>
      <w:sz w:val="28"/>
      <w:lang w:eastAsia="en-US"/>
    </w:rPr>
  </w:style>
  <w:style w:type="paragraph" w:styleId="Spistreci1">
    <w:name w:val="toc 1"/>
    <w:basedOn w:val="Normalny"/>
    <w:next w:val="Normalny"/>
    <w:autoRedefine/>
    <w:uiPriority w:val="39"/>
    <w:unhideWhenUsed/>
    <w:qFormat/>
    <w:rsid w:val="00F66742"/>
    <w:pPr>
      <w:tabs>
        <w:tab w:val="left" w:pos="440"/>
        <w:tab w:val="right" w:leader="dot" w:pos="9060"/>
      </w:tabs>
      <w:suppressAutoHyphens w:val="0"/>
      <w:spacing w:line="336" w:lineRule="auto"/>
      <w:ind w:left="284" w:hanging="284"/>
      <w:jc w:val="left"/>
    </w:pPr>
    <w:rPr>
      <w:rFonts w:cs="Times New Roman"/>
      <w:b/>
      <w:lang w:eastAsia="en-US"/>
    </w:rPr>
  </w:style>
  <w:style w:type="paragraph" w:styleId="Spistreci2">
    <w:name w:val="toc 2"/>
    <w:basedOn w:val="Normalny"/>
    <w:next w:val="Normalny"/>
    <w:autoRedefine/>
    <w:uiPriority w:val="39"/>
    <w:unhideWhenUsed/>
    <w:rsid w:val="00E4716A"/>
    <w:pPr>
      <w:tabs>
        <w:tab w:val="left" w:pos="1320"/>
        <w:tab w:val="right" w:leader="dot" w:pos="9060"/>
      </w:tabs>
      <w:spacing w:line="240" w:lineRule="auto"/>
      <w:ind w:left="221"/>
    </w:pPr>
  </w:style>
  <w:style w:type="paragraph" w:styleId="Spistreci3">
    <w:name w:val="toc 3"/>
    <w:basedOn w:val="Normalny"/>
    <w:next w:val="Normalny"/>
    <w:autoRedefine/>
    <w:uiPriority w:val="39"/>
    <w:unhideWhenUsed/>
    <w:rsid w:val="00F2647B"/>
    <w:pPr>
      <w:spacing w:after="100"/>
      <w:ind w:left="440"/>
    </w:pPr>
  </w:style>
  <w:style w:type="paragraph" w:customStyle="1" w:styleId="western">
    <w:name w:val="western"/>
    <w:basedOn w:val="Normalny"/>
    <w:rsid w:val="004F5A5F"/>
    <w:pPr>
      <w:suppressAutoHyphens w:val="0"/>
      <w:spacing w:before="100" w:beforeAutospacing="1" w:after="119" w:line="240" w:lineRule="auto"/>
      <w:ind w:firstLine="0"/>
      <w:jc w:val="left"/>
    </w:pPr>
    <w:rPr>
      <w:rFonts w:ascii="Times New Roman" w:eastAsia="Times New Roman" w:hAnsi="Times New Roman" w:cs="Times New Roman"/>
      <w:sz w:val="24"/>
      <w:szCs w:val="24"/>
      <w:lang w:eastAsia="pl-PL"/>
    </w:rPr>
  </w:style>
  <w:style w:type="paragraph" w:customStyle="1" w:styleId="Nagwek30">
    <w:name w:val="Nagłówek3"/>
    <w:basedOn w:val="Normalny"/>
    <w:next w:val="Tekstpodstawowy"/>
    <w:rsid w:val="009435DA"/>
    <w:pPr>
      <w:widowControl w:val="0"/>
      <w:shd w:val="clear" w:color="auto" w:fill="FFFFFF"/>
      <w:suppressAutoHyphens w:val="0"/>
      <w:spacing w:before="547" w:line="240" w:lineRule="auto"/>
      <w:ind w:left="5" w:firstLine="0"/>
      <w:jc w:val="center"/>
    </w:pPr>
    <w:rPr>
      <w:rFonts w:ascii="Arial" w:eastAsia="Times New Roman" w:hAnsi="Arial" w:cs="Times New Roman"/>
      <w:b/>
      <w:color w:val="000000"/>
      <w:spacing w:val="9"/>
      <w:sz w:val="21"/>
      <w:szCs w:val="20"/>
      <w:u w:val="single"/>
      <w:lang w:eastAsia="zh-CN"/>
    </w:rPr>
  </w:style>
  <w:style w:type="paragraph" w:styleId="Tekstpodstawowywcity">
    <w:name w:val="Body Text Indent"/>
    <w:basedOn w:val="Normalny"/>
    <w:link w:val="TekstpodstawowywcityZnak"/>
    <w:rsid w:val="006B32CC"/>
    <w:pPr>
      <w:spacing w:after="120" w:line="240" w:lineRule="auto"/>
      <w:ind w:left="283" w:firstLine="0"/>
      <w:jc w:val="left"/>
    </w:pPr>
    <w:rPr>
      <w:rFonts w:ascii="Times New Roman" w:eastAsia="Times New Roman" w:hAnsi="Times New Roman" w:cs="Times New Roman"/>
      <w:sz w:val="24"/>
      <w:szCs w:val="24"/>
    </w:rPr>
  </w:style>
  <w:style w:type="character" w:customStyle="1" w:styleId="TekstpodstawowywcityZnak">
    <w:name w:val="Tekst podstawowy wcięty Znak"/>
    <w:basedOn w:val="Domylnaczcionkaakapitu"/>
    <w:link w:val="Tekstpodstawowywcity"/>
    <w:rsid w:val="006B32CC"/>
    <w:rPr>
      <w:sz w:val="24"/>
      <w:szCs w:val="24"/>
      <w:lang w:eastAsia="ar-SA"/>
    </w:rPr>
  </w:style>
  <w:style w:type="paragraph" w:customStyle="1" w:styleId="Tekstpodstawowywcity31">
    <w:name w:val="Tekst podstawowy wcięty 31"/>
    <w:basedOn w:val="Normalny"/>
    <w:rsid w:val="006B32CC"/>
    <w:pPr>
      <w:spacing w:after="120" w:line="240" w:lineRule="auto"/>
      <w:ind w:left="283" w:firstLine="0"/>
      <w:jc w:val="left"/>
    </w:pPr>
    <w:rPr>
      <w:rFonts w:ascii="Times New Roman" w:eastAsia="Times New Roman" w:hAnsi="Times New Roman" w:cs="Times New Roman"/>
      <w:sz w:val="16"/>
      <w:szCs w:val="16"/>
    </w:rPr>
  </w:style>
  <w:style w:type="paragraph" w:customStyle="1" w:styleId="Wysunicietekstu">
    <w:name w:val="Wysunięcie tekstu"/>
    <w:basedOn w:val="Tekstpodstawowy"/>
    <w:rsid w:val="00CE1081"/>
    <w:pPr>
      <w:widowControl w:val="0"/>
      <w:tabs>
        <w:tab w:val="left" w:pos="567"/>
      </w:tabs>
      <w:spacing w:line="240" w:lineRule="auto"/>
      <w:ind w:left="567" w:hanging="283"/>
      <w:jc w:val="left"/>
    </w:pPr>
    <w:rPr>
      <w:rFonts w:ascii="Times New Roman" w:eastAsia="Lucida Sans Unicode" w:hAnsi="Times New Roman" w:cs="Times New Roman"/>
      <w:sz w:val="24"/>
      <w:szCs w:val="24"/>
    </w:rPr>
  </w:style>
  <w:style w:type="character" w:customStyle="1" w:styleId="FontStyle31">
    <w:name w:val="Font Style31"/>
    <w:rsid w:val="00CE02F6"/>
    <w:rPr>
      <w:rFonts w:ascii="Times New Roman" w:hAnsi="Times New Roman"/>
      <w:sz w:val="26"/>
    </w:rPr>
  </w:style>
  <w:style w:type="paragraph" w:customStyle="1" w:styleId="Style17">
    <w:name w:val="Style17"/>
    <w:basedOn w:val="Normalny"/>
    <w:rsid w:val="00CE02F6"/>
    <w:pPr>
      <w:widowControl w:val="0"/>
      <w:suppressAutoHyphens w:val="0"/>
      <w:overflowPunct w:val="0"/>
      <w:autoSpaceDE w:val="0"/>
      <w:autoSpaceDN w:val="0"/>
      <w:adjustRightInd w:val="0"/>
      <w:spacing w:line="322" w:lineRule="exact"/>
      <w:ind w:hanging="206"/>
      <w:jc w:val="left"/>
      <w:textAlignment w:val="baseline"/>
    </w:pPr>
    <w:rPr>
      <w:rFonts w:ascii="Lucida Sans Unicode" w:eastAsia="Times New Roman" w:hAnsi="Lucida Sans Unicode" w:cs="Times New Roman"/>
      <w:sz w:val="24"/>
      <w:szCs w:val="20"/>
      <w:lang w:eastAsia="pl-PL"/>
    </w:rPr>
  </w:style>
  <w:style w:type="paragraph" w:styleId="Plandokumentu">
    <w:name w:val="Document Map"/>
    <w:basedOn w:val="Normalny"/>
    <w:link w:val="PlandokumentuZnak"/>
    <w:uiPriority w:val="99"/>
    <w:semiHidden/>
    <w:unhideWhenUsed/>
    <w:rsid w:val="00F84011"/>
    <w:pPr>
      <w:spacing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F84011"/>
    <w:rPr>
      <w:rFonts w:ascii="Tahoma" w:eastAsia="Calibri" w:hAnsi="Tahoma" w:cs="Tahoma"/>
      <w:sz w:val="16"/>
      <w:szCs w:val="16"/>
      <w:lang w:eastAsia="ar-SA"/>
    </w:rPr>
  </w:style>
  <w:style w:type="paragraph" w:styleId="Bezodstpw">
    <w:name w:val="No Spacing"/>
    <w:uiPriority w:val="1"/>
    <w:qFormat/>
    <w:rsid w:val="00556D56"/>
    <w:pPr>
      <w:suppressAutoHyphens/>
      <w:ind w:firstLine="425"/>
      <w:jc w:val="both"/>
    </w:pPr>
    <w:rPr>
      <w:rFonts w:ascii="Calibri" w:eastAsia="Calibri" w:hAnsi="Calibri" w:cs="Calibri"/>
      <w:sz w:val="22"/>
      <w:szCs w:val="22"/>
      <w:lang w:eastAsia="ar-SA"/>
    </w:rPr>
  </w:style>
</w:styles>
</file>

<file path=word/webSettings.xml><?xml version="1.0" encoding="utf-8"?>
<w:webSettings xmlns:r="http://schemas.openxmlformats.org/officeDocument/2006/relationships" xmlns:w="http://schemas.openxmlformats.org/wordprocessingml/2006/main">
  <w:divs>
    <w:div w:id="1456829535">
      <w:bodyDiv w:val="1"/>
      <w:marLeft w:val="0"/>
      <w:marRight w:val="0"/>
      <w:marTop w:val="0"/>
      <w:marBottom w:val="0"/>
      <w:divBdr>
        <w:top w:val="none" w:sz="0" w:space="0" w:color="auto"/>
        <w:left w:val="none" w:sz="0" w:space="0" w:color="auto"/>
        <w:bottom w:val="none" w:sz="0" w:space="0" w:color="auto"/>
        <w:right w:val="none" w:sz="0" w:space="0" w:color="auto"/>
      </w:divBdr>
    </w:div>
    <w:div w:id="16981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E2C84-13C0-4A93-B7B2-3E3C44E17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20</Pages>
  <Words>4714</Words>
  <Characters>28286</Characters>
  <Application>Microsoft Office Word</Application>
  <DocSecurity>0</DocSecurity>
  <Lines>235</Lines>
  <Paragraphs>65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Maciek</dc:creator>
  <cp:lastModifiedBy>Małgorzata Rutkowska</cp:lastModifiedBy>
  <cp:revision>33</cp:revision>
  <cp:lastPrinted>2022-12-28T06:57:00Z</cp:lastPrinted>
  <dcterms:created xsi:type="dcterms:W3CDTF">2022-06-17T11:28:00Z</dcterms:created>
  <dcterms:modified xsi:type="dcterms:W3CDTF">2023-06-01T07:34:00Z</dcterms:modified>
</cp:coreProperties>
</file>