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21" w:rsidRDefault="00282D21" w:rsidP="00282D21">
      <w:pPr>
        <w:jc w:val="right"/>
      </w:pPr>
      <w:r>
        <w:t>Załącznik nr 2 do ZO</w:t>
      </w:r>
    </w:p>
    <w:p w:rsidR="00282D21" w:rsidRDefault="00282D21" w:rsidP="00282D21">
      <w:pPr>
        <w:jc w:val="center"/>
      </w:pPr>
    </w:p>
    <w:p w:rsidR="00282D21" w:rsidRDefault="00282D21" w:rsidP="00282D21">
      <w:pPr>
        <w:spacing w:after="0"/>
        <w:jc w:val="center"/>
        <w:rPr>
          <w:b/>
        </w:rPr>
      </w:pPr>
      <w:r w:rsidRPr="002E6F04">
        <w:rPr>
          <w:b/>
        </w:rPr>
        <w:t xml:space="preserve">OPIS PRZEDMIOTU ZAMÓWIENIA </w:t>
      </w:r>
    </w:p>
    <w:p w:rsidR="00282D21" w:rsidRDefault="00282D21" w:rsidP="00282D21">
      <w:pPr>
        <w:jc w:val="center"/>
        <w:rPr>
          <w:b/>
        </w:rPr>
      </w:pPr>
      <w:r w:rsidRPr="002E6F04">
        <w:rPr>
          <w:b/>
        </w:rPr>
        <w:t>ZAKUP I DOSTAWA SPRZĘTU KOMPUTEROWEGO</w:t>
      </w:r>
      <w:r>
        <w:rPr>
          <w:b/>
        </w:rPr>
        <w:t xml:space="preserve"> </w:t>
      </w:r>
    </w:p>
    <w:p w:rsidR="00282D21" w:rsidRPr="003779C5" w:rsidRDefault="00282D21" w:rsidP="00282D21">
      <w:pPr>
        <w:jc w:val="both"/>
        <w:rPr>
          <w:szCs w:val="22"/>
        </w:rPr>
      </w:pPr>
      <w:r w:rsidRPr="003779C5">
        <w:rPr>
          <w:szCs w:val="22"/>
        </w:rPr>
        <w:t xml:space="preserve">Przedmiot zamówienia obejmuje </w:t>
      </w:r>
      <w:r w:rsidR="003779C5" w:rsidRPr="003779C5">
        <w:rPr>
          <w:szCs w:val="22"/>
        </w:rPr>
        <w:t xml:space="preserve">Zakup i </w:t>
      </w:r>
      <w:r w:rsidRPr="003779C5">
        <w:rPr>
          <w:szCs w:val="22"/>
        </w:rPr>
        <w:t xml:space="preserve">dostawę </w:t>
      </w:r>
      <w:r w:rsidR="003779C5" w:rsidRPr="003779C5">
        <w:rPr>
          <w:szCs w:val="22"/>
        </w:rPr>
        <w:t xml:space="preserve">sprzętu komputerowego </w:t>
      </w:r>
      <w:r w:rsidR="003779C5" w:rsidRPr="003779C5">
        <w:rPr>
          <w:i/>
          <w:szCs w:val="22"/>
        </w:rPr>
        <w:t>w ramach</w:t>
      </w:r>
      <w:r w:rsidR="003779C5" w:rsidRPr="003779C5">
        <w:rPr>
          <w:b/>
          <w:i/>
          <w:szCs w:val="22"/>
        </w:rPr>
        <w:t xml:space="preserve"> </w:t>
      </w:r>
      <w:r w:rsidR="003779C5" w:rsidRPr="003779C5">
        <w:rPr>
          <w:i/>
          <w:szCs w:val="22"/>
        </w:rPr>
        <w:t>Programu Operacyjnego Polska Cyfrowa na lata 2014- 2020 Osi Priorytetowej V Rozwój cyfrowy JST oraz wzmocnienie cyfrowej odporności na zagrożenia REACT-EU działania 5.1 Rozwój cyfrowy JST oraz wzmocnienie cyfrowej odporności na zagrożenia dotycząca realizacji projektu grantowego „Cyfrowa Gmina</w:t>
      </w:r>
      <w:r w:rsidR="003779C5" w:rsidRPr="003779C5">
        <w:rPr>
          <w:szCs w:val="22"/>
        </w:rPr>
        <w:t>”</w:t>
      </w:r>
      <w:r w:rsidRPr="003779C5">
        <w:rPr>
          <w:szCs w:val="22"/>
        </w:rPr>
        <w:t>w zakresie:</w:t>
      </w:r>
    </w:p>
    <w:p w:rsidR="0037361A" w:rsidRPr="0037361A" w:rsidRDefault="0037361A" w:rsidP="00282D21">
      <w:pPr>
        <w:pStyle w:val="Akapitzlist"/>
        <w:numPr>
          <w:ilvl w:val="0"/>
          <w:numId w:val="1"/>
        </w:numPr>
        <w:jc w:val="both"/>
        <w:rPr>
          <w:b/>
        </w:rPr>
      </w:pPr>
      <w:r>
        <w:rPr>
          <w:rFonts w:eastAsia="Times New Roman"/>
          <w:lang w:eastAsia="ar-SA"/>
        </w:rPr>
        <w:t>Zestaw komputerowy</w:t>
      </w:r>
    </w:p>
    <w:p w:rsidR="00771B25" w:rsidRPr="00771B25" w:rsidRDefault="00771B25" w:rsidP="00282D21">
      <w:pPr>
        <w:pStyle w:val="Akapitzlist"/>
        <w:numPr>
          <w:ilvl w:val="0"/>
          <w:numId w:val="1"/>
        </w:numPr>
        <w:jc w:val="both"/>
        <w:rPr>
          <w:b/>
        </w:rPr>
      </w:pPr>
      <w:r>
        <w:rPr>
          <w:rFonts w:eastAsia="Times New Roman"/>
          <w:lang w:eastAsia="ar-SA"/>
        </w:rPr>
        <w:t xml:space="preserve">Skanery </w:t>
      </w:r>
    </w:p>
    <w:p w:rsidR="00282D21" w:rsidRPr="00B53AA4" w:rsidRDefault="0037361A" w:rsidP="0037361A">
      <w:pPr>
        <w:pStyle w:val="Akapitzlist"/>
        <w:numPr>
          <w:ilvl w:val="0"/>
          <w:numId w:val="1"/>
        </w:numPr>
        <w:jc w:val="both"/>
        <w:rPr>
          <w:b/>
        </w:rPr>
      </w:pPr>
      <w:r>
        <w:rPr>
          <w:rFonts w:eastAsia="Times New Roman"/>
          <w:lang w:eastAsia="ar-SA"/>
        </w:rPr>
        <w:t xml:space="preserve">Urządzenia wielofunkcyjne z możliwością skanowania i zapisu w PDF, drukowania </w:t>
      </w:r>
      <w:r>
        <w:rPr>
          <w:rFonts w:eastAsia="Times New Roman"/>
          <w:lang w:eastAsia="ar-SA"/>
        </w:rPr>
        <w:br/>
        <w:t>i kopiowania w kolorze</w:t>
      </w:r>
      <w:r w:rsidR="00B53AA4">
        <w:rPr>
          <w:rFonts w:eastAsia="Times New Roman"/>
          <w:lang w:eastAsia="ar-SA"/>
        </w:rPr>
        <w:t xml:space="preserve"> </w:t>
      </w:r>
    </w:p>
    <w:p w:rsidR="00B53AA4" w:rsidRPr="0037361A" w:rsidRDefault="00B53AA4" w:rsidP="0037361A">
      <w:pPr>
        <w:pStyle w:val="Akapitzlist"/>
        <w:numPr>
          <w:ilvl w:val="0"/>
          <w:numId w:val="1"/>
        </w:numPr>
        <w:jc w:val="both"/>
        <w:rPr>
          <w:b/>
        </w:rPr>
      </w:pPr>
      <w:r>
        <w:rPr>
          <w:rFonts w:eastAsia="Times New Roman"/>
          <w:lang w:eastAsia="ar-SA"/>
        </w:rPr>
        <w:t xml:space="preserve">Niszczarki </w:t>
      </w:r>
    </w:p>
    <w:tbl>
      <w:tblPr>
        <w:tblStyle w:val="Tabela-Siatka"/>
        <w:tblW w:w="0" w:type="auto"/>
        <w:tblLook w:val="04A0"/>
      </w:tblPr>
      <w:tblGrid>
        <w:gridCol w:w="9212"/>
      </w:tblGrid>
      <w:tr w:rsidR="00282D21" w:rsidTr="00F33C7D">
        <w:tc>
          <w:tcPr>
            <w:tcW w:w="9212" w:type="dxa"/>
            <w:shd w:val="clear" w:color="auto" w:fill="DDD9C3" w:themeFill="background2" w:themeFillShade="E6"/>
          </w:tcPr>
          <w:p w:rsidR="00282D21" w:rsidRDefault="00771B25" w:rsidP="00F33C7D">
            <w:pPr>
              <w:jc w:val="center"/>
              <w:rPr>
                <w:b/>
              </w:rPr>
            </w:pPr>
            <w:r>
              <w:rPr>
                <w:b/>
              </w:rPr>
              <w:t>Zestaw komputerowy – 1</w:t>
            </w:r>
            <w:r w:rsidR="00282D21">
              <w:rPr>
                <w:b/>
              </w:rPr>
              <w:t xml:space="preserve"> sztuk</w:t>
            </w:r>
            <w:r>
              <w:rPr>
                <w:b/>
              </w:rPr>
              <w:t>a</w:t>
            </w:r>
          </w:p>
        </w:tc>
      </w:tr>
      <w:tr w:rsidR="00282D21" w:rsidTr="00F33C7D">
        <w:tc>
          <w:tcPr>
            <w:tcW w:w="9212" w:type="dxa"/>
          </w:tcPr>
          <w:p w:rsidR="0037361A" w:rsidRDefault="0037361A" w:rsidP="0037361A">
            <w:pPr>
              <w:jc w:val="both"/>
            </w:pPr>
            <w:r w:rsidRPr="00503281">
              <w:rPr>
                <w:b/>
              </w:rPr>
              <w:t>1. System operacyjny</w:t>
            </w:r>
            <w:r>
              <w:t xml:space="preserve">: MS Windows 10 PRO lub MS Windows 11 PRO. Licencja na zaoferowany system operacyjny musi być w pełni zgodna z warunkami licencjonowania producenta oprogramowania. System preinstalowany fabrycznie przez producenta ze wszystkimi niezbędnymi do poprawnej pracy sterownikami oraz oprogramowaniem dodatkowym. Do systemu operacyjnego musi być załączony oryginalny dokument licencyjny potwierdzający jego oryginalność lub stosowny certyfikat w postaci naklejki na komputerze. Wraz z dostawą należy dostarczyć kopie preinstalowanego systemu operacyjnego oraz dodatkowego oprogramowania na płytach lub oprogramowanie umożliwiające przygotowanie w/w kopii na nośnikach, opracowane przez producenta oferowanego sprzętu, umożliwiające odtworzenie konfiguracji programowej komputera do poziomu fabrycznego </w:t>
            </w:r>
          </w:p>
          <w:p w:rsidR="0037361A" w:rsidRDefault="0037361A" w:rsidP="0037361A">
            <w:pPr>
              <w:jc w:val="both"/>
            </w:pPr>
            <w:r w:rsidRPr="00503281">
              <w:rPr>
                <w:b/>
              </w:rPr>
              <w:t>2. Procesor</w:t>
            </w:r>
            <w:r>
              <w:t xml:space="preserve">: procesor Minimum 4-rdzeniowy, osiągający w teście Passmark CPU Benchmark co najmniej 7700 punktów </w:t>
            </w:r>
          </w:p>
          <w:p w:rsidR="0037361A" w:rsidRDefault="0037361A" w:rsidP="0037361A">
            <w:pPr>
              <w:jc w:val="both"/>
            </w:pPr>
            <w:r w:rsidRPr="00503281">
              <w:rPr>
                <w:b/>
              </w:rPr>
              <w:t>3. Pamięć RAM:</w:t>
            </w:r>
            <w:r>
              <w:t xml:space="preserve"> Minimum 8GB DDR4 </w:t>
            </w:r>
          </w:p>
          <w:p w:rsidR="0037361A" w:rsidRPr="00503281" w:rsidRDefault="0037361A" w:rsidP="0037361A">
            <w:pPr>
              <w:jc w:val="both"/>
            </w:pPr>
            <w:r w:rsidRPr="00503281">
              <w:rPr>
                <w:b/>
              </w:rPr>
              <w:t>4. Dysk twardy:</w:t>
            </w:r>
            <w:r>
              <w:t xml:space="preserve"> </w:t>
            </w:r>
            <w:r w:rsidRPr="00503281">
              <w:t>Minimum 240GB SSD M.2</w:t>
            </w:r>
          </w:p>
          <w:p w:rsidR="0037361A" w:rsidRDefault="0037361A" w:rsidP="0037361A">
            <w:pPr>
              <w:jc w:val="both"/>
            </w:pPr>
            <w:r w:rsidRPr="00503281">
              <w:rPr>
                <w:b/>
              </w:rPr>
              <w:t>5. Minimalna ilość portów:</w:t>
            </w:r>
            <w:r>
              <w:t xml:space="preserve"> </w:t>
            </w:r>
          </w:p>
          <w:p w:rsidR="0037361A" w:rsidRDefault="0037361A" w:rsidP="0037361A">
            <w:pPr>
              <w:jc w:val="both"/>
            </w:pPr>
            <w:r>
              <w:t xml:space="preserve">- USB 4 szt. </w:t>
            </w:r>
          </w:p>
          <w:p w:rsidR="0037361A" w:rsidRDefault="0037361A" w:rsidP="0037361A">
            <w:pPr>
              <w:jc w:val="both"/>
            </w:pPr>
            <w:r>
              <w:t xml:space="preserve">- USB 3.1 4 szt. </w:t>
            </w:r>
          </w:p>
          <w:p w:rsidR="0037361A" w:rsidRDefault="0037361A" w:rsidP="0037361A">
            <w:pPr>
              <w:jc w:val="both"/>
            </w:pPr>
            <w:r>
              <w:t xml:space="preserve">- 2 wyjścia audio (słuchawkowe) </w:t>
            </w:r>
          </w:p>
          <w:p w:rsidR="0037361A" w:rsidRDefault="0037361A" w:rsidP="0037361A">
            <w:pPr>
              <w:jc w:val="both"/>
            </w:pPr>
            <w:r>
              <w:t>- RJ45</w:t>
            </w:r>
          </w:p>
          <w:p w:rsidR="0037361A" w:rsidRDefault="0037361A" w:rsidP="0037361A">
            <w:pPr>
              <w:jc w:val="both"/>
            </w:pPr>
            <w:r>
              <w:t xml:space="preserve">- HDMI </w:t>
            </w:r>
          </w:p>
          <w:p w:rsidR="0037361A" w:rsidRDefault="0037361A" w:rsidP="0037361A">
            <w:pPr>
              <w:jc w:val="both"/>
            </w:pPr>
            <w:r>
              <w:t>- DSUB</w:t>
            </w:r>
          </w:p>
          <w:p w:rsidR="0037361A" w:rsidRDefault="0037361A" w:rsidP="0037361A">
            <w:pPr>
              <w:jc w:val="both"/>
            </w:pPr>
            <w:r w:rsidRPr="00503281">
              <w:rPr>
                <w:b/>
              </w:rPr>
              <w:t>6. Łączność:</w:t>
            </w:r>
            <w:r>
              <w:t xml:space="preserve"> Karta sieciowa 10/100/1000Mbit/s </w:t>
            </w:r>
          </w:p>
          <w:p w:rsidR="0037361A" w:rsidRDefault="0037361A" w:rsidP="0037361A">
            <w:pPr>
              <w:jc w:val="both"/>
            </w:pPr>
            <w:r w:rsidRPr="00503281">
              <w:rPr>
                <w:b/>
              </w:rPr>
              <w:t>7. Karta graficzna</w:t>
            </w:r>
            <w:r>
              <w:t xml:space="preserve">: zintegrowana, zapewniająca pełną obsługę formatu HD </w:t>
            </w:r>
          </w:p>
          <w:p w:rsidR="0037361A" w:rsidRDefault="0037361A" w:rsidP="0037361A">
            <w:pPr>
              <w:jc w:val="both"/>
            </w:pPr>
            <w:r w:rsidRPr="00503281">
              <w:rPr>
                <w:b/>
              </w:rPr>
              <w:t>8. Karta dźwiękowa</w:t>
            </w:r>
            <w:r>
              <w:t xml:space="preserve">: zintegrowana </w:t>
            </w:r>
          </w:p>
          <w:p w:rsidR="0037361A" w:rsidRDefault="0037361A" w:rsidP="0037361A">
            <w:pPr>
              <w:jc w:val="both"/>
            </w:pPr>
            <w:r w:rsidRPr="00503281">
              <w:rPr>
                <w:b/>
              </w:rPr>
              <w:t>9. Szyfrowanie TPM</w:t>
            </w:r>
            <w:r>
              <w:t xml:space="preserve">: tak </w:t>
            </w:r>
          </w:p>
          <w:p w:rsidR="0037361A" w:rsidRDefault="0037361A" w:rsidP="0037361A">
            <w:pPr>
              <w:jc w:val="both"/>
            </w:pPr>
            <w:r w:rsidRPr="00503281">
              <w:rPr>
                <w:b/>
              </w:rPr>
              <w:t>10. Gwarancja: Minimum 24 miesiące</w:t>
            </w:r>
            <w:r>
              <w:t xml:space="preserve"> </w:t>
            </w:r>
          </w:p>
          <w:p w:rsidR="0037361A" w:rsidRDefault="0037361A" w:rsidP="0037361A">
            <w:pPr>
              <w:jc w:val="both"/>
            </w:pPr>
            <w:r w:rsidRPr="00503281">
              <w:rPr>
                <w:b/>
              </w:rPr>
              <w:t>11. Wsparcie techniczne produce</w:t>
            </w:r>
            <w:r>
              <w:t xml:space="preserve">nta: dostęp do najnowszych sterowników i uaktualnień na stronie producenta komputera realizowany poprzez podanie na dedykowanej stronie internetowej producenta numeru seryjnego lub modelu komputera </w:t>
            </w:r>
          </w:p>
          <w:p w:rsidR="0037361A" w:rsidRDefault="0037361A" w:rsidP="0037361A">
            <w:pPr>
              <w:jc w:val="both"/>
            </w:pPr>
            <w:r w:rsidRPr="00503281">
              <w:rPr>
                <w:b/>
              </w:rPr>
              <w:t>12. Monitor</w:t>
            </w:r>
            <w:r>
              <w:t xml:space="preserve">: (wymagania minimalne) Przekątna ekranu min. 23", Nominalna rozdzielczość min. 1920 x 1080 pikseli @75Hz, Dźwięk Wbudowane głośniki stereo 2 x 1W </w:t>
            </w:r>
          </w:p>
          <w:p w:rsidR="00282D21" w:rsidRDefault="0037361A" w:rsidP="0037361A">
            <w:r w:rsidRPr="00503281">
              <w:rPr>
                <w:b/>
              </w:rPr>
              <w:lastRenderedPageBreak/>
              <w:t>13. Dodatkowe wyposaż</w:t>
            </w:r>
            <w:r>
              <w:t>enie: klawiatura, mysz</w:t>
            </w:r>
          </w:p>
          <w:p w:rsidR="00282D21" w:rsidRDefault="00282D21" w:rsidP="0037361A">
            <w:pPr>
              <w:jc w:val="both"/>
              <w:rPr>
                <w:b/>
              </w:rPr>
            </w:pPr>
          </w:p>
        </w:tc>
      </w:tr>
      <w:tr w:rsidR="00282D21" w:rsidTr="00F33C7D">
        <w:tc>
          <w:tcPr>
            <w:tcW w:w="9212" w:type="dxa"/>
            <w:shd w:val="clear" w:color="auto" w:fill="DDD9C3" w:themeFill="background2" w:themeFillShade="E6"/>
          </w:tcPr>
          <w:p w:rsidR="00282D21" w:rsidRDefault="00282D21" w:rsidP="00F33C7D">
            <w:pPr>
              <w:jc w:val="center"/>
              <w:rPr>
                <w:b/>
              </w:rPr>
            </w:pPr>
            <w:r>
              <w:rPr>
                <w:b/>
              </w:rPr>
              <w:lastRenderedPageBreak/>
              <w:t>Urządzenie wielofunkcyjne</w:t>
            </w:r>
          </w:p>
        </w:tc>
      </w:tr>
      <w:tr w:rsidR="00282D21" w:rsidTr="00F33C7D">
        <w:tc>
          <w:tcPr>
            <w:tcW w:w="9212" w:type="dxa"/>
          </w:tcPr>
          <w:p w:rsidR="0037361A" w:rsidRDefault="0037361A" w:rsidP="0037361A">
            <w:pPr>
              <w:jc w:val="both"/>
            </w:pPr>
            <w:r w:rsidRPr="00503281">
              <w:rPr>
                <w:b/>
              </w:rPr>
              <w:t>1. Typ:</w:t>
            </w:r>
            <w:r>
              <w:t xml:space="preserve"> urządzenie wielofunkcyjne </w:t>
            </w:r>
          </w:p>
          <w:p w:rsidR="0037361A" w:rsidRPr="00503281" w:rsidRDefault="0037361A" w:rsidP="0037361A">
            <w:pPr>
              <w:jc w:val="both"/>
            </w:pPr>
            <w:r w:rsidRPr="00503281">
              <w:rPr>
                <w:b/>
              </w:rPr>
              <w:t>2. Funkcje:</w:t>
            </w:r>
            <w:r w:rsidRPr="00503281">
              <w:t xml:space="preserve"> </w:t>
            </w:r>
            <w:r>
              <w:rPr>
                <w:rFonts w:eastAsia="Times New Roman"/>
                <w:lang w:eastAsia="ar-SA"/>
              </w:rPr>
              <w:t>skanowanie i zapis w PDF, drukowanie i kopiowanie w kolorze</w:t>
            </w:r>
          </w:p>
          <w:p w:rsidR="0037361A" w:rsidRDefault="0037361A" w:rsidP="0037361A">
            <w:pPr>
              <w:jc w:val="both"/>
            </w:pPr>
            <w:r w:rsidRPr="00503281">
              <w:rPr>
                <w:b/>
              </w:rPr>
              <w:t>3. Technologia druku:</w:t>
            </w:r>
            <w:r>
              <w:t xml:space="preserve"> laserowa </w:t>
            </w:r>
          </w:p>
          <w:p w:rsidR="0037361A" w:rsidRDefault="0037361A" w:rsidP="0037361A">
            <w:pPr>
              <w:jc w:val="both"/>
            </w:pPr>
            <w:r w:rsidRPr="00503281">
              <w:rPr>
                <w:b/>
              </w:rPr>
              <w:t>4. Rodzaj:</w:t>
            </w:r>
            <w:r>
              <w:t xml:space="preserve"> kolorowa </w:t>
            </w:r>
          </w:p>
          <w:p w:rsidR="0037361A" w:rsidRDefault="0037361A" w:rsidP="0037361A">
            <w:pPr>
              <w:jc w:val="both"/>
            </w:pPr>
            <w:r w:rsidRPr="00503281">
              <w:rPr>
                <w:b/>
              </w:rPr>
              <w:t>5. Rozmiar nośnika:</w:t>
            </w:r>
            <w:r>
              <w:t xml:space="preserve"> A4, A3 </w:t>
            </w:r>
          </w:p>
          <w:p w:rsidR="0037361A" w:rsidRDefault="0037361A" w:rsidP="0037361A">
            <w:pPr>
              <w:jc w:val="both"/>
            </w:pPr>
            <w:r w:rsidRPr="00503281">
              <w:rPr>
                <w:b/>
              </w:rPr>
              <w:t>6. Pojemność podajnika papieru:</w:t>
            </w:r>
            <w:r w:rsidR="00320556">
              <w:t xml:space="preserve"> m</w:t>
            </w:r>
            <w:r>
              <w:t xml:space="preserve">inimum 300 szt. </w:t>
            </w:r>
          </w:p>
          <w:p w:rsidR="00320556" w:rsidRDefault="00320556" w:rsidP="0037361A">
            <w:pPr>
              <w:jc w:val="both"/>
            </w:pPr>
            <w:r w:rsidRPr="00320556">
              <w:rPr>
                <w:b/>
              </w:rPr>
              <w:t>7. Ilosć podajników papieru</w:t>
            </w:r>
            <w:r>
              <w:t>: minimum 2 (1do A4 i 1 do A3)</w:t>
            </w:r>
          </w:p>
          <w:p w:rsidR="0037361A" w:rsidRDefault="00320556" w:rsidP="0037361A">
            <w:pPr>
              <w:jc w:val="both"/>
            </w:pPr>
            <w:r>
              <w:rPr>
                <w:b/>
              </w:rPr>
              <w:t>8</w:t>
            </w:r>
            <w:r w:rsidR="0037361A" w:rsidRPr="00503281">
              <w:rPr>
                <w:b/>
              </w:rPr>
              <w:t>. Pojemność odbiornika papieru:</w:t>
            </w:r>
            <w:r w:rsidR="0037361A">
              <w:t xml:space="preserve"> minimum 100 szt. </w:t>
            </w:r>
          </w:p>
          <w:p w:rsidR="0037361A" w:rsidRDefault="00320556" w:rsidP="0037361A">
            <w:pPr>
              <w:jc w:val="both"/>
            </w:pPr>
            <w:r>
              <w:rPr>
                <w:b/>
              </w:rPr>
              <w:t>9</w:t>
            </w:r>
            <w:r w:rsidR="0037361A" w:rsidRPr="00503281">
              <w:rPr>
                <w:b/>
              </w:rPr>
              <w:t>. Automatyczny druk dwustronny</w:t>
            </w:r>
            <w:r w:rsidR="0037361A">
              <w:t xml:space="preserve">: tak </w:t>
            </w:r>
          </w:p>
          <w:p w:rsidR="0037361A" w:rsidRDefault="00320556" w:rsidP="0037361A">
            <w:pPr>
              <w:jc w:val="both"/>
            </w:pPr>
            <w:r>
              <w:rPr>
                <w:b/>
              </w:rPr>
              <w:t>10</w:t>
            </w:r>
            <w:r w:rsidR="0037361A" w:rsidRPr="00503281">
              <w:rPr>
                <w:b/>
              </w:rPr>
              <w:t>. Interfejs:</w:t>
            </w:r>
            <w:r w:rsidR="0037361A">
              <w:t xml:space="preserve"> USB, Ethernet, Wi-fi </w:t>
            </w:r>
          </w:p>
          <w:p w:rsidR="0037361A" w:rsidRDefault="00320556" w:rsidP="0037361A">
            <w:pPr>
              <w:jc w:val="both"/>
            </w:pPr>
            <w:r>
              <w:rPr>
                <w:b/>
              </w:rPr>
              <w:t>11</w:t>
            </w:r>
            <w:r w:rsidR="0037361A" w:rsidRPr="00503281">
              <w:rPr>
                <w:b/>
              </w:rPr>
              <w:t>. Maksymalne obciążenie:</w:t>
            </w:r>
            <w:r w:rsidR="0037361A">
              <w:t xml:space="preserve"> minimum 75000 str./mies. </w:t>
            </w:r>
          </w:p>
          <w:p w:rsidR="0037361A" w:rsidRDefault="00320556" w:rsidP="0037361A">
            <w:pPr>
              <w:jc w:val="both"/>
            </w:pPr>
            <w:r>
              <w:rPr>
                <w:b/>
              </w:rPr>
              <w:t>12</w:t>
            </w:r>
            <w:r w:rsidR="0037361A" w:rsidRPr="00503281">
              <w:rPr>
                <w:b/>
              </w:rPr>
              <w:t>. Typ skanera:</w:t>
            </w:r>
            <w:r w:rsidR="0037361A">
              <w:t xml:space="preserve"> Płaski, z podajnikiem kolorowy </w:t>
            </w:r>
          </w:p>
          <w:p w:rsidR="0037361A" w:rsidRDefault="00320556" w:rsidP="0037361A">
            <w:pPr>
              <w:jc w:val="both"/>
            </w:pPr>
            <w:r>
              <w:rPr>
                <w:b/>
              </w:rPr>
              <w:t>13</w:t>
            </w:r>
            <w:r w:rsidR="0037361A" w:rsidRPr="00503281">
              <w:rPr>
                <w:b/>
              </w:rPr>
              <w:t>. Format skanu</w:t>
            </w:r>
            <w:r w:rsidR="0037361A">
              <w:t>: A4, A3</w:t>
            </w:r>
          </w:p>
          <w:p w:rsidR="0037361A" w:rsidRDefault="00320556" w:rsidP="0037361A">
            <w:r>
              <w:rPr>
                <w:b/>
              </w:rPr>
              <w:t>14</w:t>
            </w:r>
            <w:r w:rsidR="0037361A" w:rsidRPr="00503281">
              <w:rPr>
                <w:b/>
              </w:rPr>
              <w:t>. Praca w sieci:</w:t>
            </w:r>
            <w:r w:rsidR="0037361A">
              <w:t xml:space="preserve"> tak</w:t>
            </w:r>
          </w:p>
          <w:p w:rsidR="00282D21" w:rsidRDefault="00282D21" w:rsidP="00F33C7D">
            <w:pPr>
              <w:jc w:val="both"/>
              <w:rPr>
                <w:b/>
              </w:rPr>
            </w:pPr>
          </w:p>
        </w:tc>
      </w:tr>
      <w:tr w:rsidR="00282D21" w:rsidTr="00F33C7D">
        <w:tc>
          <w:tcPr>
            <w:tcW w:w="9212" w:type="dxa"/>
            <w:shd w:val="clear" w:color="auto" w:fill="DDD9C3" w:themeFill="background2" w:themeFillShade="E6"/>
          </w:tcPr>
          <w:p w:rsidR="00282D21" w:rsidRPr="00503281" w:rsidRDefault="00282D21" w:rsidP="00771B25">
            <w:pPr>
              <w:jc w:val="center"/>
              <w:rPr>
                <w:b/>
              </w:rPr>
            </w:pPr>
            <w:r w:rsidRPr="00503281">
              <w:rPr>
                <w:rFonts w:eastAsia="Times New Roman"/>
                <w:b/>
                <w:lang w:eastAsia="ar-SA"/>
              </w:rPr>
              <w:t>S</w:t>
            </w:r>
            <w:r w:rsidR="00771B25">
              <w:rPr>
                <w:rFonts w:eastAsia="Times New Roman"/>
                <w:b/>
                <w:lang w:eastAsia="ar-SA"/>
              </w:rPr>
              <w:t>kaner</w:t>
            </w:r>
            <w:r w:rsidR="0037361A">
              <w:rPr>
                <w:rFonts w:eastAsia="Times New Roman"/>
                <w:b/>
                <w:lang w:eastAsia="ar-SA"/>
              </w:rPr>
              <w:t xml:space="preserve"> – 2 sztuki</w:t>
            </w:r>
          </w:p>
        </w:tc>
      </w:tr>
      <w:tr w:rsidR="00282D21" w:rsidTr="00F33C7D">
        <w:tc>
          <w:tcPr>
            <w:tcW w:w="9212" w:type="dxa"/>
            <w:shd w:val="clear" w:color="auto" w:fill="FFFFFF" w:themeFill="background1"/>
          </w:tcPr>
          <w:p w:rsidR="0037361A" w:rsidRDefault="0037361A" w:rsidP="0037361A">
            <w:pPr>
              <w:rPr>
                <w:b/>
              </w:rPr>
            </w:pPr>
          </w:p>
          <w:p w:rsidR="0037361A" w:rsidRPr="00F0537D" w:rsidRDefault="0037361A" w:rsidP="0037361A">
            <w:pPr>
              <w:rPr>
                <w:b/>
                <w:szCs w:val="22"/>
                <w:shd w:val="clear" w:color="auto" w:fill="FFFFFF"/>
              </w:rPr>
            </w:pPr>
            <w:r w:rsidRPr="00F0537D">
              <w:rPr>
                <w:b/>
                <w:szCs w:val="22"/>
                <w:shd w:val="clear" w:color="auto" w:fill="FFFFFF"/>
              </w:rPr>
              <w:t xml:space="preserve">1. Typ: </w:t>
            </w:r>
            <w:r>
              <w:rPr>
                <w:szCs w:val="22"/>
                <w:shd w:val="clear" w:color="auto" w:fill="FFFFFF"/>
              </w:rPr>
              <w:t>Skaner p</w:t>
            </w:r>
            <w:r w:rsidRPr="0037361A">
              <w:rPr>
                <w:szCs w:val="22"/>
                <w:shd w:val="clear" w:color="auto" w:fill="FFFFFF"/>
              </w:rPr>
              <w:t>łaski</w:t>
            </w:r>
          </w:p>
          <w:p w:rsidR="0037361A" w:rsidRPr="00F0537D" w:rsidRDefault="0037361A" w:rsidP="0037361A">
            <w:pPr>
              <w:rPr>
                <w:b/>
                <w:szCs w:val="22"/>
                <w:shd w:val="clear" w:color="auto" w:fill="FFFFFF"/>
              </w:rPr>
            </w:pPr>
            <w:r w:rsidRPr="00F0537D">
              <w:rPr>
                <w:b/>
                <w:szCs w:val="22"/>
                <w:shd w:val="clear" w:color="auto" w:fill="FFFFFF"/>
              </w:rPr>
              <w:t>2. Rozdzielczość Optyczna:</w:t>
            </w:r>
            <w:r w:rsidRPr="0037361A">
              <w:rPr>
                <w:szCs w:val="22"/>
                <w:shd w:val="clear" w:color="auto" w:fill="FFFFFF"/>
              </w:rPr>
              <w:t xml:space="preserve"> 4800 x 9600 dpi </w:t>
            </w:r>
          </w:p>
          <w:p w:rsidR="0037361A" w:rsidRPr="00F0537D" w:rsidRDefault="0037361A" w:rsidP="0037361A">
            <w:pPr>
              <w:rPr>
                <w:b/>
                <w:szCs w:val="22"/>
                <w:shd w:val="clear" w:color="auto" w:fill="FFFFFF"/>
              </w:rPr>
            </w:pPr>
            <w:r w:rsidRPr="00F0537D">
              <w:rPr>
                <w:b/>
                <w:szCs w:val="22"/>
                <w:shd w:val="clear" w:color="auto" w:fill="FFFFFF"/>
              </w:rPr>
              <w:t xml:space="preserve">3. Kodowanie koloru: </w:t>
            </w:r>
            <w:r w:rsidRPr="0037361A">
              <w:rPr>
                <w:szCs w:val="22"/>
                <w:shd w:val="clear" w:color="auto" w:fill="FFFFFF"/>
              </w:rPr>
              <w:t>48-bitowe</w:t>
            </w:r>
          </w:p>
          <w:p w:rsidR="0037361A" w:rsidRPr="00F0537D" w:rsidRDefault="0037361A" w:rsidP="0037361A">
            <w:pPr>
              <w:rPr>
                <w:b/>
                <w:szCs w:val="22"/>
                <w:shd w:val="clear" w:color="auto" w:fill="FFFFFF"/>
              </w:rPr>
            </w:pPr>
            <w:r w:rsidRPr="00F0537D">
              <w:rPr>
                <w:b/>
                <w:szCs w:val="22"/>
                <w:shd w:val="clear" w:color="auto" w:fill="FFFFFF"/>
              </w:rPr>
              <w:t xml:space="preserve">4.  Maksymalny rozmiar dokumentu: </w:t>
            </w:r>
            <w:r w:rsidRPr="0037361A">
              <w:rPr>
                <w:szCs w:val="22"/>
                <w:shd w:val="clear" w:color="auto" w:fill="FFFFFF"/>
              </w:rPr>
              <w:t>A4 220 x 300mm</w:t>
            </w:r>
          </w:p>
          <w:p w:rsidR="0037361A" w:rsidRPr="00F0537D" w:rsidRDefault="0037361A" w:rsidP="0037361A">
            <w:pPr>
              <w:rPr>
                <w:b/>
                <w:szCs w:val="22"/>
                <w:shd w:val="clear" w:color="auto" w:fill="FFFFFF"/>
              </w:rPr>
            </w:pPr>
            <w:r w:rsidRPr="00F0537D">
              <w:rPr>
                <w:b/>
                <w:szCs w:val="22"/>
                <w:shd w:val="clear" w:color="auto" w:fill="FFFFFF"/>
              </w:rPr>
              <w:t xml:space="preserve">5. Układ optyczny: </w:t>
            </w:r>
            <w:r w:rsidRPr="0037361A">
              <w:rPr>
                <w:szCs w:val="22"/>
                <w:shd w:val="clear" w:color="auto" w:fill="FFFFFF"/>
              </w:rPr>
              <w:t xml:space="preserve">CCD </w:t>
            </w:r>
          </w:p>
          <w:p w:rsidR="0037361A" w:rsidRDefault="0037361A" w:rsidP="0037361A">
            <w:pPr>
              <w:rPr>
                <w:b/>
                <w:szCs w:val="22"/>
                <w:shd w:val="clear" w:color="auto" w:fill="FFFFFF"/>
              </w:rPr>
            </w:pPr>
            <w:r w:rsidRPr="00F0537D">
              <w:rPr>
                <w:b/>
                <w:szCs w:val="22"/>
                <w:shd w:val="clear" w:color="auto" w:fill="FFFFFF"/>
              </w:rPr>
              <w:t xml:space="preserve">6. Prędkość skanowania: </w:t>
            </w:r>
            <w:r w:rsidRPr="0037361A">
              <w:rPr>
                <w:szCs w:val="22"/>
                <w:shd w:val="clear" w:color="auto" w:fill="FFFFFF"/>
              </w:rPr>
              <w:t>Zdjęcie kolorowe w formacie 10x15cm ok. 9s</w:t>
            </w:r>
            <w:r w:rsidRPr="00F0537D">
              <w:rPr>
                <w:b/>
                <w:szCs w:val="22"/>
                <w:shd w:val="clear" w:color="auto" w:fill="FFFFFF"/>
              </w:rPr>
              <w:t xml:space="preserve"> </w:t>
            </w:r>
          </w:p>
          <w:p w:rsidR="00282D21" w:rsidRPr="00846DF3" w:rsidRDefault="00282D21" w:rsidP="00771B25">
            <w:pPr>
              <w:jc w:val="both"/>
              <w:rPr>
                <w:rFonts w:eastAsia="Times New Roman"/>
                <w:b/>
                <w:lang w:eastAsia="ar-SA"/>
              </w:rPr>
            </w:pPr>
          </w:p>
        </w:tc>
      </w:tr>
      <w:tr w:rsidR="0037361A" w:rsidTr="0037361A">
        <w:tc>
          <w:tcPr>
            <w:tcW w:w="9212" w:type="dxa"/>
            <w:shd w:val="clear" w:color="auto" w:fill="DDD9C3" w:themeFill="background2" w:themeFillShade="E6"/>
          </w:tcPr>
          <w:p w:rsidR="0037361A" w:rsidRPr="0037361A" w:rsidRDefault="0037361A" w:rsidP="0037361A">
            <w:pPr>
              <w:jc w:val="center"/>
              <w:rPr>
                <w:b/>
              </w:rPr>
            </w:pPr>
            <w:r w:rsidRPr="0037361A">
              <w:rPr>
                <w:b/>
              </w:rPr>
              <w:t>Niszczarka do dokumentów – 3 sztuki</w:t>
            </w:r>
          </w:p>
        </w:tc>
      </w:tr>
      <w:tr w:rsidR="0037361A" w:rsidTr="00F33C7D">
        <w:tc>
          <w:tcPr>
            <w:tcW w:w="9212" w:type="dxa"/>
            <w:shd w:val="clear" w:color="auto" w:fill="FFFFFF" w:themeFill="background1"/>
          </w:tcPr>
          <w:p w:rsidR="0037361A" w:rsidRPr="00F0537D" w:rsidRDefault="0037361A" w:rsidP="0037361A">
            <w:pPr>
              <w:pStyle w:val="Akapitzlist"/>
              <w:numPr>
                <w:ilvl w:val="0"/>
                <w:numId w:val="2"/>
              </w:numPr>
              <w:rPr>
                <w:b/>
              </w:rPr>
            </w:pPr>
            <w:r w:rsidRPr="00F0537D">
              <w:rPr>
                <w:b/>
              </w:rPr>
              <w:t>Ilość kartek niszczonych jednorazowo [A4/70g</w:t>
            </w:r>
            <w:r w:rsidRPr="0037361A">
              <w:t>]: 8</w:t>
            </w:r>
          </w:p>
          <w:p w:rsidR="0037361A" w:rsidRPr="00F0537D" w:rsidRDefault="0037361A" w:rsidP="0037361A">
            <w:pPr>
              <w:pStyle w:val="Akapitzlist"/>
              <w:numPr>
                <w:ilvl w:val="0"/>
                <w:numId w:val="2"/>
              </w:numPr>
              <w:rPr>
                <w:b/>
              </w:rPr>
            </w:pPr>
            <w:r w:rsidRPr="00F0537D">
              <w:rPr>
                <w:b/>
              </w:rPr>
              <w:t xml:space="preserve">Rodzaj cięcia: </w:t>
            </w:r>
            <w:r w:rsidRPr="0037361A">
              <w:t>ścinki</w:t>
            </w:r>
          </w:p>
          <w:p w:rsidR="0037361A" w:rsidRPr="00F0537D" w:rsidRDefault="0037361A" w:rsidP="0037361A">
            <w:pPr>
              <w:pStyle w:val="Akapitzlist"/>
              <w:numPr>
                <w:ilvl w:val="0"/>
                <w:numId w:val="2"/>
              </w:numPr>
              <w:rPr>
                <w:b/>
              </w:rPr>
            </w:pPr>
            <w:r w:rsidRPr="00F0537D">
              <w:rPr>
                <w:b/>
              </w:rPr>
              <w:t xml:space="preserve">Rozmiar cięcia: </w:t>
            </w:r>
            <w:r w:rsidRPr="0037361A">
              <w:t>5 x 18 mm</w:t>
            </w:r>
          </w:p>
          <w:p w:rsidR="0037361A" w:rsidRPr="00F0537D" w:rsidRDefault="0037361A" w:rsidP="0037361A">
            <w:pPr>
              <w:pStyle w:val="Akapitzlist"/>
              <w:numPr>
                <w:ilvl w:val="0"/>
                <w:numId w:val="2"/>
              </w:numPr>
              <w:rPr>
                <w:b/>
              </w:rPr>
            </w:pPr>
            <w:r w:rsidRPr="00F0537D">
              <w:rPr>
                <w:b/>
              </w:rPr>
              <w:t xml:space="preserve">Poziom bezpieczeństwa P dokumenty: </w:t>
            </w:r>
            <w:r w:rsidRPr="0037361A">
              <w:t>P-4</w:t>
            </w:r>
          </w:p>
          <w:p w:rsidR="0037361A" w:rsidRPr="00F0537D" w:rsidRDefault="0037361A" w:rsidP="0037361A">
            <w:pPr>
              <w:pStyle w:val="Akapitzlist"/>
              <w:numPr>
                <w:ilvl w:val="0"/>
                <w:numId w:val="2"/>
              </w:numPr>
              <w:rPr>
                <w:b/>
              </w:rPr>
            </w:pPr>
            <w:r w:rsidRPr="00F0537D">
              <w:rPr>
                <w:b/>
              </w:rPr>
              <w:t>Poziom bezpieczeństwa DIN karty:</w:t>
            </w:r>
            <w:r>
              <w:rPr>
                <w:b/>
              </w:rPr>
              <w:t xml:space="preserve"> </w:t>
            </w:r>
            <w:r w:rsidRPr="0037361A">
              <w:t>T-4</w:t>
            </w:r>
          </w:p>
          <w:p w:rsidR="0037361A" w:rsidRPr="00F0537D" w:rsidRDefault="0037361A" w:rsidP="0037361A">
            <w:pPr>
              <w:pStyle w:val="Akapitzlist"/>
              <w:numPr>
                <w:ilvl w:val="0"/>
                <w:numId w:val="2"/>
              </w:numPr>
              <w:rPr>
                <w:b/>
              </w:rPr>
            </w:pPr>
            <w:r w:rsidRPr="00F0537D">
              <w:rPr>
                <w:b/>
              </w:rPr>
              <w:t>Odpowiednia do formatu:</w:t>
            </w:r>
            <w:r>
              <w:rPr>
                <w:b/>
              </w:rPr>
              <w:t xml:space="preserve"> </w:t>
            </w:r>
            <w:r w:rsidRPr="0037361A">
              <w:t>A4</w:t>
            </w:r>
          </w:p>
          <w:p w:rsidR="0037361A" w:rsidRDefault="0037361A" w:rsidP="0037361A">
            <w:pPr>
              <w:pStyle w:val="Akapitzlist"/>
              <w:numPr>
                <w:ilvl w:val="0"/>
                <w:numId w:val="2"/>
              </w:numPr>
              <w:rPr>
                <w:b/>
              </w:rPr>
            </w:pPr>
            <w:r w:rsidRPr="00F0537D">
              <w:rPr>
                <w:b/>
              </w:rPr>
              <w:t>Pojemność kosza w litrach:</w:t>
            </w:r>
            <w:r>
              <w:rPr>
                <w:b/>
              </w:rPr>
              <w:t xml:space="preserve"> </w:t>
            </w:r>
            <w:r w:rsidRPr="0037361A">
              <w:t>15</w:t>
            </w:r>
          </w:p>
          <w:p w:rsidR="0037361A" w:rsidRDefault="0037361A" w:rsidP="0037361A"/>
        </w:tc>
      </w:tr>
    </w:tbl>
    <w:p w:rsidR="00282D21" w:rsidRPr="002E6F04" w:rsidRDefault="00282D21" w:rsidP="00282D21">
      <w:pPr>
        <w:jc w:val="both"/>
        <w:rPr>
          <w:b/>
        </w:rPr>
      </w:pPr>
    </w:p>
    <w:p w:rsidR="00D348B3" w:rsidRDefault="00D348B3"/>
    <w:sectPr w:rsidR="00D348B3" w:rsidSect="006E4406">
      <w:headerReference w:type="default" r:id="rId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6C" w:rsidRDefault="00B4396C" w:rsidP="00BE3485">
      <w:pPr>
        <w:spacing w:after="0" w:line="240" w:lineRule="auto"/>
      </w:pPr>
      <w:r>
        <w:separator/>
      </w:r>
    </w:p>
  </w:endnote>
  <w:endnote w:type="continuationSeparator" w:id="1">
    <w:p w:rsidR="00B4396C" w:rsidRDefault="00B4396C" w:rsidP="00BE3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6C" w:rsidRDefault="00B4396C" w:rsidP="00BE3485">
      <w:pPr>
        <w:spacing w:after="0" w:line="240" w:lineRule="auto"/>
      </w:pPr>
      <w:r>
        <w:separator/>
      </w:r>
    </w:p>
  </w:footnote>
  <w:footnote w:type="continuationSeparator" w:id="1">
    <w:p w:rsidR="00B4396C" w:rsidRDefault="00B4396C" w:rsidP="00BE3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F04" w:rsidRDefault="00282D21" w:rsidP="002E6F04">
    <w:pPr>
      <w:pStyle w:val="Nagwek"/>
      <w:jc w:val="right"/>
    </w:pPr>
    <w:r w:rsidRPr="002E6F04">
      <w:rPr>
        <w:noProof/>
        <w:lang w:eastAsia="pl-PL"/>
      </w:rPr>
      <w:drawing>
        <wp:inline distT="0" distB="0" distL="0" distR="0">
          <wp:extent cx="5759450" cy="810627"/>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5759450" cy="810627"/>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70E2"/>
    <w:multiLevelType w:val="hybridMultilevel"/>
    <w:tmpl w:val="D11CC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BD03D5A"/>
    <w:multiLevelType w:val="hybridMultilevel"/>
    <w:tmpl w:val="F2DA2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82D21"/>
    <w:rsid w:val="00147D29"/>
    <w:rsid w:val="002052D9"/>
    <w:rsid w:val="002715ED"/>
    <w:rsid w:val="00282A7A"/>
    <w:rsid w:val="00282D21"/>
    <w:rsid w:val="00320556"/>
    <w:rsid w:val="0037361A"/>
    <w:rsid w:val="003779C5"/>
    <w:rsid w:val="00382607"/>
    <w:rsid w:val="004A6E6C"/>
    <w:rsid w:val="004D3FE0"/>
    <w:rsid w:val="00575B2A"/>
    <w:rsid w:val="00580562"/>
    <w:rsid w:val="00590F6B"/>
    <w:rsid w:val="005D5843"/>
    <w:rsid w:val="00614E2E"/>
    <w:rsid w:val="006A0595"/>
    <w:rsid w:val="006B6795"/>
    <w:rsid w:val="006D15EB"/>
    <w:rsid w:val="006D3FF4"/>
    <w:rsid w:val="006E4406"/>
    <w:rsid w:val="007242CF"/>
    <w:rsid w:val="00765239"/>
    <w:rsid w:val="00771B25"/>
    <w:rsid w:val="00794E7C"/>
    <w:rsid w:val="00881567"/>
    <w:rsid w:val="00886060"/>
    <w:rsid w:val="0090432C"/>
    <w:rsid w:val="0095611C"/>
    <w:rsid w:val="009649A7"/>
    <w:rsid w:val="00AC43BC"/>
    <w:rsid w:val="00B4396C"/>
    <w:rsid w:val="00B53AA4"/>
    <w:rsid w:val="00B560AC"/>
    <w:rsid w:val="00B62562"/>
    <w:rsid w:val="00BA0179"/>
    <w:rsid w:val="00BC5D24"/>
    <w:rsid w:val="00BE16E9"/>
    <w:rsid w:val="00BE3485"/>
    <w:rsid w:val="00D02D91"/>
    <w:rsid w:val="00D219A1"/>
    <w:rsid w:val="00D348B3"/>
    <w:rsid w:val="00D6574C"/>
    <w:rsid w:val="00D84413"/>
    <w:rsid w:val="00E143B9"/>
    <w:rsid w:val="00E8433C"/>
    <w:rsid w:val="00EC2792"/>
    <w:rsid w:val="00EE77FE"/>
    <w:rsid w:val="00F44E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D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82D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2D21"/>
  </w:style>
  <w:style w:type="paragraph" w:styleId="Akapitzlist">
    <w:name w:val="List Paragraph"/>
    <w:basedOn w:val="Normalny"/>
    <w:uiPriority w:val="34"/>
    <w:qFormat/>
    <w:rsid w:val="00282D21"/>
    <w:pPr>
      <w:ind w:left="720"/>
      <w:contextualSpacing/>
    </w:pPr>
  </w:style>
  <w:style w:type="table" w:styleId="Tabela-Siatka">
    <w:name w:val="Table Grid"/>
    <w:basedOn w:val="Standardowy"/>
    <w:uiPriority w:val="59"/>
    <w:rsid w:val="00282D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2D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506</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7</cp:revision>
  <dcterms:created xsi:type="dcterms:W3CDTF">2022-10-27T08:20:00Z</dcterms:created>
  <dcterms:modified xsi:type="dcterms:W3CDTF">2022-10-27T11:45:00Z</dcterms:modified>
</cp:coreProperties>
</file>