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E5" w:rsidRPr="009E0FF8" w:rsidRDefault="003727E5" w:rsidP="009E0FF8">
      <w:pPr>
        <w:pStyle w:val="Nagwek3"/>
        <w:jc w:val="right"/>
        <w:rPr>
          <w:rFonts w:ascii="Times New Roman" w:hAnsi="Times New Roman" w:cs="Times New Roman"/>
          <w:sz w:val="22"/>
          <w:szCs w:val="22"/>
        </w:rPr>
      </w:pPr>
      <w:r w:rsidRPr="009E0FF8">
        <w:rPr>
          <w:rFonts w:ascii="Times New Roman" w:hAnsi="Times New Roman" w:cs="Times New Roman"/>
          <w:sz w:val="22"/>
          <w:szCs w:val="22"/>
        </w:rPr>
        <w:t>Załącznik nr 2 SWZ</w:t>
      </w:r>
    </w:p>
    <w:p w:rsidR="003727E5" w:rsidRPr="009E0FF8" w:rsidRDefault="003727E5" w:rsidP="009E0FF8">
      <w:pPr>
        <w:pStyle w:val="Nagwek3"/>
        <w:jc w:val="center"/>
        <w:rPr>
          <w:rFonts w:ascii="Times New Roman" w:hAnsi="Times New Roman" w:cs="Times New Roman"/>
          <w:b/>
          <w:sz w:val="22"/>
          <w:szCs w:val="22"/>
        </w:rPr>
      </w:pPr>
    </w:p>
    <w:p w:rsidR="003727E5" w:rsidRPr="009E0FF8" w:rsidRDefault="003727E5" w:rsidP="009E0FF8">
      <w:pPr>
        <w:pStyle w:val="Nagwek3"/>
        <w:jc w:val="center"/>
        <w:rPr>
          <w:rFonts w:ascii="Times New Roman" w:hAnsi="Times New Roman" w:cs="Times New Roman"/>
          <w:b/>
          <w:sz w:val="22"/>
          <w:szCs w:val="22"/>
        </w:rPr>
      </w:pPr>
      <w:r w:rsidRPr="009E0FF8">
        <w:rPr>
          <w:rFonts w:ascii="Times New Roman" w:hAnsi="Times New Roman" w:cs="Times New Roman"/>
          <w:b/>
          <w:sz w:val="22"/>
          <w:szCs w:val="22"/>
        </w:rPr>
        <w:t>Umowa Nr RGG.ZP.271. 1 .2022</w:t>
      </w:r>
    </w:p>
    <w:p w:rsidR="003727E5" w:rsidRPr="009E0FF8" w:rsidRDefault="003727E5" w:rsidP="009E0FF8">
      <w:pPr>
        <w:spacing w:line="276" w:lineRule="auto"/>
        <w:rPr>
          <w:i/>
          <w:sz w:val="22"/>
          <w:szCs w:val="22"/>
        </w:rPr>
      </w:pPr>
    </w:p>
    <w:p w:rsidR="003727E5" w:rsidRPr="009E0FF8" w:rsidRDefault="003727E5" w:rsidP="009E0FF8">
      <w:pPr>
        <w:pStyle w:val="Bezodstpw"/>
        <w:spacing w:line="276" w:lineRule="auto"/>
        <w:jc w:val="both"/>
        <w:rPr>
          <w:rFonts w:ascii="Times New Roman" w:hAnsi="Times New Roman" w:cs="Times New Roman"/>
        </w:rPr>
      </w:pPr>
      <w:r w:rsidRPr="009E0FF8">
        <w:rPr>
          <w:rFonts w:ascii="Times New Roman" w:hAnsi="Times New Roman" w:cs="Times New Roman"/>
        </w:rPr>
        <w:t>Zawarta w dniu  ........................................ r. w Bobrownikach pomiędzy:</w:t>
      </w:r>
      <w:r w:rsidRPr="009E0FF8">
        <w:rPr>
          <w:rFonts w:ascii="Times New Roman" w:hAnsi="Times New Roman" w:cs="Times New Roman"/>
        </w:rPr>
        <w:br/>
        <w:t xml:space="preserve">Gminą Bobrowniki z siedzibą w Bobrownikach, przy ul. Nieszawskiej 10  </w:t>
      </w:r>
    </w:p>
    <w:p w:rsidR="003727E5" w:rsidRPr="009E0FF8" w:rsidRDefault="003727E5" w:rsidP="009E0FF8">
      <w:pPr>
        <w:pStyle w:val="Bezodstpw"/>
        <w:spacing w:line="276" w:lineRule="auto"/>
        <w:jc w:val="both"/>
        <w:rPr>
          <w:rStyle w:val="FontStyle13"/>
          <w:sz w:val="22"/>
          <w:szCs w:val="22"/>
        </w:rPr>
      </w:pPr>
      <w:r w:rsidRPr="009E0FF8">
        <w:rPr>
          <w:rFonts w:ascii="Times New Roman" w:hAnsi="Times New Roman" w:cs="Times New Roman"/>
        </w:rPr>
        <w:t xml:space="preserve">reprezentowaną przez: </w:t>
      </w:r>
      <w:r w:rsidRPr="009E0FF8">
        <w:rPr>
          <w:rStyle w:val="FontStyle13"/>
          <w:sz w:val="22"/>
          <w:szCs w:val="22"/>
        </w:rPr>
        <w:t>Jarosława Jacka Poliwko – Wójta Gminy Bobrowniki</w:t>
      </w:r>
    </w:p>
    <w:p w:rsidR="003727E5" w:rsidRPr="009E0FF8" w:rsidRDefault="003727E5" w:rsidP="009E0FF8">
      <w:pPr>
        <w:pStyle w:val="Default"/>
        <w:jc w:val="both"/>
        <w:rPr>
          <w:color w:val="auto"/>
        </w:rPr>
      </w:pPr>
      <w:r w:rsidRPr="009E0FF8">
        <w:rPr>
          <w:rStyle w:val="FontStyle13"/>
          <w:sz w:val="22"/>
          <w:szCs w:val="22"/>
        </w:rPr>
        <w:t>przy kontrasygnacie Mirosławy Elwiry Kowalewskiej – Skarbnika Gminy Bobrowniki</w:t>
      </w:r>
      <w:r w:rsidRPr="009E0FF8">
        <w:rPr>
          <w:color w:val="auto"/>
        </w:rPr>
        <w:t xml:space="preserve">, </w:t>
      </w:r>
    </w:p>
    <w:p w:rsidR="003727E5" w:rsidRPr="009E0FF8" w:rsidRDefault="003727E5" w:rsidP="009E0FF8">
      <w:pPr>
        <w:pStyle w:val="Default"/>
        <w:jc w:val="both"/>
        <w:rPr>
          <w:color w:val="auto"/>
        </w:rPr>
      </w:pPr>
      <w:r w:rsidRPr="009E0FF8">
        <w:rPr>
          <w:color w:val="auto"/>
        </w:rPr>
        <w:t>zwaną dalej Zamawiającym</w:t>
      </w:r>
    </w:p>
    <w:p w:rsidR="003727E5" w:rsidRPr="009E0FF8" w:rsidRDefault="003727E5" w:rsidP="009E0FF8">
      <w:pPr>
        <w:spacing w:line="276" w:lineRule="auto"/>
        <w:jc w:val="both"/>
        <w:rPr>
          <w:sz w:val="22"/>
          <w:szCs w:val="22"/>
        </w:rPr>
      </w:pPr>
      <w:r w:rsidRPr="009E0FF8">
        <w:rPr>
          <w:sz w:val="22"/>
          <w:szCs w:val="22"/>
        </w:rPr>
        <w:t>a</w:t>
      </w:r>
    </w:p>
    <w:p w:rsidR="003727E5" w:rsidRPr="009E0FF8" w:rsidRDefault="003727E5" w:rsidP="009E0FF8">
      <w:pPr>
        <w:spacing w:line="276" w:lineRule="auto"/>
        <w:rPr>
          <w:sz w:val="22"/>
          <w:szCs w:val="22"/>
        </w:rPr>
      </w:pPr>
      <w:r w:rsidRPr="009E0FF8">
        <w:rPr>
          <w:b/>
          <w:i/>
          <w:sz w:val="22"/>
          <w:szCs w:val="22"/>
        </w:rPr>
        <w:t>..........................................................................................................................................................................................................</w:t>
      </w:r>
      <w:r w:rsidRPr="009E0FF8">
        <w:rPr>
          <w:sz w:val="22"/>
          <w:szCs w:val="22"/>
        </w:rPr>
        <w:t xml:space="preserve"> reprezentowanym przez: </w:t>
      </w:r>
      <w:r w:rsidR="001D75C1">
        <w:rPr>
          <w:sz w:val="22"/>
          <w:szCs w:val="22"/>
        </w:rPr>
        <w:t>....................................................................................</w:t>
      </w:r>
    </w:p>
    <w:p w:rsidR="003727E5" w:rsidRPr="009E0FF8" w:rsidRDefault="003727E5" w:rsidP="009E0FF8">
      <w:pPr>
        <w:spacing w:line="276" w:lineRule="auto"/>
        <w:jc w:val="both"/>
        <w:rPr>
          <w:sz w:val="22"/>
          <w:szCs w:val="22"/>
        </w:rPr>
      </w:pPr>
      <w:r w:rsidRPr="009E0FF8">
        <w:rPr>
          <w:sz w:val="22"/>
          <w:szCs w:val="22"/>
        </w:rPr>
        <w:t>zwaną dalej Wykonawcą,</w:t>
      </w:r>
    </w:p>
    <w:p w:rsidR="003727E5" w:rsidRPr="009E0FF8" w:rsidRDefault="003727E5" w:rsidP="009E0FF8">
      <w:pPr>
        <w:spacing w:line="276" w:lineRule="auto"/>
        <w:jc w:val="both"/>
        <w:rPr>
          <w:sz w:val="22"/>
          <w:szCs w:val="22"/>
        </w:rPr>
      </w:pPr>
    </w:p>
    <w:p w:rsidR="003727E5" w:rsidRPr="009E0FF8" w:rsidRDefault="003727E5" w:rsidP="009E0FF8">
      <w:pPr>
        <w:spacing w:line="276" w:lineRule="auto"/>
        <w:jc w:val="both"/>
        <w:rPr>
          <w:sz w:val="22"/>
          <w:szCs w:val="22"/>
        </w:rPr>
      </w:pPr>
      <w:r w:rsidRPr="009E0FF8">
        <w:rPr>
          <w:sz w:val="22"/>
          <w:szCs w:val="22"/>
        </w:rPr>
        <w:t xml:space="preserve">na podstawie dokonanego przez Zamawiającego wyboru oferty Wykonawcy zgodnie </w:t>
      </w:r>
      <w:r w:rsidRPr="009E0FF8">
        <w:rPr>
          <w:sz w:val="22"/>
          <w:szCs w:val="22"/>
        </w:rPr>
        <w:br/>
        <w:t xml:space="preserve">z przepisami ustawy z dnia 11 września 2019 roku Prawo zamówień publicznych </w:t>
      </w:r>
      <w:r w:rsidRPr="009E0FF8">
        <w:rPr>
          <w:sz w:val="22"/>
          <w:szCs w:val="22"/>
          <w:u w:val="single"/>
        </w:rPr>
        <w:t xml:space="preserve">/Dz. U. z  2021 r.  poz. 1129./ </w:t>
      </w:r>
      <w:r w:rsidRPr="009E0FF8">
        <w:rPr>
          <w:sz w:val="22"/>
          <w:szCs w:val="22"/>
        </w:rPr>
        <w:t>w trybie art. 275 ust. 1 pkt 1, została zawarta umowa następującej treści:</w:t>
      </w:r>
    </w:p>
    <w:p w:rsidR="00A639EC" w:rsidRPr="009E0FF8" w:rsidRDefault="00A639EC" w:rsidP="009E0FF8">
      <w:pPr>
        <w:suppressAutoHyphens/>
        <w:spacing w:after="200" w:line="276" w:lineRule="auto"/>
        <w:ind w:left="720"/>
        <w:rPr>
          <w:b/>
          <w:sz w:val="22"/>
          <w:szCs w:val="22"/>
        </w:rPr>
      </w:pPr>
    </w:p>
    <w:p w:rsidR="003727E5" w:rsidRPr="009E0FF8" w:rsidRDefault="003727E5" w:rsidP="009E0FF8">
      <w:pPr>
        <w:suppressAutoHyphens/>
        <w:spacing w:after="200" w:line="276" w:lineRule="auto"/>
        <w:ind w:left="720"/>
        <w:jc w:val="center"/>
        <w:rPr>
          <w:b/>
          <w:sz w:val="22"/>
          <w:szCs w:val="22"/>
        </w:rPr>
      </w:pPr>
      <w:r w:rsidRPr="009E0FF8">
        <w:rPr>
          <w:b/>
          <w:sz w:val="22"/>
          <w:szCs w:val="22"/>
        </w:rPr>
        <w:t>§ 1 Przedmiot umowy</w:t>
      </w:r>
    </w:p>
    <w:p w:rsidR="003727E5" w:rsidRPr="009E0FF8" w:rsidRDefault="003727E5" w:rsidP="009E0FF8">
      <w:pPr>
        <w:numPr>
          <w:ilvl w:val="0"/>
          <w:numId w:val="11"/>
        </w:numPr>
        <w:suppressAutoHyphens/>
        <w:spacing w:line="276" w:lineRule="auto"/>
        <w:jc w:val="both"/>
        <w:rPr>
          <w:sz w:val="22"/>
          <w:szCs w:val="22"/>
        </w:rPr>
      </w:pPr>
      <w:r w:rsidRPr="009E0FF8">
        <w:rPr>
          <w:sz w:val="22"/>
          <w:szCs w:val="22"/>
        </w:rPr>
        <w:t>Przedmiotem niniejszej umowy są roboty budowlane w systemie zaprojektuj i wybuduj związane z zadaniem pn.:</w:t>
      </w:r>
      <w:r w:rsidRPr="009E0FF8">
        <w:rPr>
          <w:b/>
          <w:i/>
          <w:sz w:val="22"/>
          <w:szCs w:val="22"/>
        </w:rPr>
        <w:t xml:space="preserve"> Przebudowa </w:t>
      </w:r>
      <w:r w:rsidR="001D75C1">
        <w:rPr>
          <w:b/>
          <w:i/>
          <w:sz w:val="22"/>
          <w:szCs w:val="22"/>
        </w:rPr>
        <w:t xml:space="preserve">ulic </w:t>
      </w:r>
      <w:r w:rsidRPr="009E0FF8">
        <w:rPr>
          <w:b/>
          <w:i/>
          <w:sz w:val="22"/>
          <w:szCs w:val="22"/>
        </w:rPr>
        <w:t>centrum Bobrownik</w:t>
      </w:r>
      <w:r w:rsidRPr="009E0FF8">
        <w:rPr>
          <w:sz w:val="22"/>
          <w:szCs w:val="22"/>
        </w:rPr>
        <w:t xml:space="preserve"> </w:t>
      </w:r>
      <w:r w:rsidR="00BD6019" w:rsidRPr="009E0FF8">
        <w:rPr>
          <w:sz w:val="22"/>
          <w:szCs w:val="22"/>
        </w:rPr>
        <w:t>z</w:t>
      </w:r>
      <w:r w:rsidRPr="009E0FF8">
        <w:rPr>
          <w:sz w:val="22"/>
          <w:szCs w:val="22"/>
        </w:rPr>
        <w:t>godnie z ofertą Wykonawcy z dnia ..............., którego szczegółowy opis zawarty został w dokumentacji projektowej będącej załącznikiem do SWZ.</w:t>
      </w:r>
    </w:p>
    <w:p w:rsidR="00A639EC" w:rsidRPr="009E0FF8" w:rsidRDefault="00A639EC" w:rsidP="009E0FF8">
      <w:pPr>
        <w:keepNext/>
        <w:keepLines/>
        <w:spacing w:after="120" w:line="276" w:lineRule="auto"/>
        <w:jc w:val="center"/>
        <w:rPr>
          <w:b/>
          <w:sz w:val="22"/>
          <w:szCs w:val="22"/>
        </w:rPr>
      </w:pPr>
    </w:p>
    <w:p w:rsidR="00A639EC" w:rsidRPr="009E0FF8" w:rsidRDefault="00A639EC" w:rsidP="009E0FF8">
      <w:pPr>
        <w:keepNext/>
        <w:keepLines/>
        <w:spacing w:after="120" w:line="276" w:lineRule="auto"/>
        <w:jc w:val="center"/>
        <w:rPr>
          <w:b/>
          <w:sz w:val="22"/>
          <w:szCs w:val="22"/>
        </w:rPr>
      </w:pPr>
      <w:r w:rsidRPr="009E0FF8">
        <w:rPr>
          <w:b/>
          <w:sz w:val="22"/>
          <w:szCs w:val="22"/>
        </w:rPr>
        <w:t>§ 2 Terminy zamówienia</w:t>
      </w:r>
    </w:p>
    <w:p w:rsidR="00A639EC" w:rsidRPr="00803A5E" w:rsidRDefault="00A639EC" w:rsidP="009E0FF8">
      <w:pPr>
        <w:keepNext/>
        <w:keepLines/>
        <w:spacing w:line="276" w:lineRule="auto"/>
        <w:rPr>
          <w:color w:val="FF0000"/>
          <w:sz w:val="22"/>
          <w:szCs w:val="22"/>
        </w:rPr>
      </w:pPr>
      <w:r w:rsidRPr="00803A5E">
        <w:rPr>
          <w:color w:val="FF0000"/>
          <w:sz w:val="22"/>
          <w:szCs w:val="22"/>
        </w:rPr>
        <w:t>Zapisy tego § zostaną odpowiednio zmodyf</w:t>
      </w:r>
      <w:r w:rsidR="00803A5E" w:rsidRPr="00803A5E">
        <w:rPr>
          <w:color w:val="FF0000"/>
          <w:sz w:val="22"/>
          <w:szCs w:val="22"/>
        </w:rPr>
        <w:t>ikowane o treść oferty Wy</w:t>
      </w:r>
      <w:r w:rsidR="00F92A78">
        <w:rPr>
          <w:color w:val="FF0000"/>
          <w:sz w:val="22"/>
          <w:szCs w:val="22"/>
        </w:rPr>
        <w:t>konawcy</w:t>
      </w:r>
    </w:p>
    <w:p w:rsidR="00A639EC" w:rsidRPr="009E0FF8" w:rsidRDefault="00A639EC" w:rsidP="009E0FF8">
      <w:pPr>
        <w:keepNext/>
        <w:keepLines/>
        <w:spacing w:line="276" w:lineRule="auto"/>
        <w:rPr>
          <w:b/>
          <w:color w:val="FF0000"/>
          <w:sz w:val="22"/>
          <w:szCs w:val="22"/>
        </w:rPr>
      </w:pPr>
    </w:p>
    <w:p w:rsidR="00A639EC" w:rsidRPr="009E0FF8" w:rsidRDefault="00A639EC" w:rsidP="009E0FF8">
      <w:pPr>
        <w:keepNext/>
        <w:keepLines/>
        <w:tabs>
          <w:tab w:val="left" w:pos="851"/>
          <w:tab w:val="left" w:pos="1560"/>
          <w:tab w:val="num" w:pos="1701"/>
        </w:tabs>
        <w:spacing w:line="276" w:lineRule="auto"/>
        <w:ind w:left="360" w:hanging="360"/>
        <w:jc w:val="both"/>
        <w:rPr>
          <w:sz w:val="22"/>
          <w:szCs w:val="22"/>
        </w:rPr>
      </w:pPr>
      <w:r w:rsidRPr="009E0FF8">
        <w:rPr>
          <w:sz w:val="22"/>
          <w:szCs w:val="22"/>
        </w:rPr>
        <w:t>1.</w:t>
      </w:r>
      <w:r w:rsidRPr="009E0FF8">
        <w:rPr>
          <w:sz w:val="22"/>
          <w:szCs w:val="22"/>
        </w:rPr>
        <w:tab/>
        <w:t>Przedmiot zamówienia będzie realizowany przez okres 18 miesięcy licząc od daty podpisania Umowy, tj. do dnia …………………..</w:t>
      </w:r>
    </w:p>
    <w:p w:rsidR="00A639EC" w:rsidRPr="009E0FF8" w:rsidRDefault="00A639EC" w:rsidP="009E0FF8">
      <w:pPr>
        <w:keepNext/>
        <w:keepLines/>
        <w:tabs>
          <w:tab w:val="left" w:pos="851"/>
          <w:tab w:val="left" w:pos="1560"/>
          <w:tab w:val="num" w:pos="1701"/>
        </w:tabs>
        <w:spacing w:line="276" w:lineRule="auto"/>
        <w:ind w:left="360" w:hanging="360"/>
        <w:jc w:val="both"/>
        <w:rPr>
          <w:sz w:val="22"/>
          <w:szCs w:val="22"/>
        </w:rPr>
      </w:pPr>
      <w:r w:rsidRPr="009E0FF8">
        <w:rPr>
          <w:sz w:val="22"/>
          <w:szCs w:val="22"/>
        </w:rPr>
        <w:t>2.</w:t>
      </w:r>
      <w:r w:rsidRPr="009E0FF8">
        <w:rPr>
          <w:sz w:val="22"/>
          <w:szCs w:val="22"/>
        </w:rPr>
        <w:tab/>
        <w:t>Zamówienie realizowane będzie dwuetapowo:</w:t>
      </w:r>
    </w:p>
    <w:p w:rsidR="00A639EC" w:rsidRPr="009E0FF8" w:rsidRDefault="00A639EC" w:rsidP="009E0FF8">
      <w:pPr>
        <w:keepNext/>
        <w:keepLines/>
        <w:numPr>
          <w:ilvl w:val="3"/>
          <w:numId w:val="18"/>
        </w:numPr>
        <w:tabs>
          <w:tab w:val="left" w:pos="284"/>
        </w:tabs>
        <w:spacing w:line="276" w:lineRule="auto"/>
        <w:ind w:left="851" w:hanging="284"/>
        <w:jc w:val="both"/>
        <w:rPr>
          <w:sz w:val="22"/>
          <w:szCs w:val="22"/>
        </w:rPr>
      </w:pPr>
      <w:r w:rsidRPr="009E0FF8">
        <w:rPr>
          <w:sz w:val="22"/>
          <w:szCs w:val="22"/>
        </w:rPr>
        <w:t>Etap I - wykonanie dokumentacji projektowej wraz z uzyskaniem decyzji administracyjnej um</w:t>
      </w:r>
      <w:r w:rsidR="009E6DBF">
        <w:rPr>
          <w:sz w:val="22"/>
          <w:szCs w:val="22"/>
        </w:rPr>
        <w:t>ożliwiającej realizację zadania oraz część robót budowlanych o wartości nie wyższej niż 50% kwoty brutto realizowanego zadania.</w:t>
      </w:r>
    </w:p>
    <w:p w:rsidR="00A639EC" w:rsidRDefault="00A639EC" w:rsidP="009E0FF8">
      <w:pPr>
        <w:keepNext/>
        <w:keepLines/>
        <w:numPr>
          <w:ilvl w:val="3"/>
          <w:numId w:val="18"/>
        </w:numPr>
        <w:tabs>
          <w:tab w:val="left" w:pos="284"/>
        </w:tabs>
        <w:spacing w:line="276" w:lineRule="auto"/>
        <w:ind w:left="851" w:hanging="284"/>
        <w:jc w:val="both"/>
        <w:rPr>
          <w:sz w:val="22"/>
          <w:szCs w:val="22"/>
        </w:rPr>
      </w:pPr>
      <w:r w:rsidRPr="009E0FF8">
        <w:rPr>
          <w:sz w:val="22"/>
          <w:szCs w:val="22"/>
        </w:rPr>
        <w:t xml:space="preserve">Etap II - realizacja </w:t>
      </w:r>
      <w:r w:rsidR="009E6DBF">
        <w:rPr>
          <w:sz w:val="22"/>
          <w:szCs w:val="22"/>
        </w:rPr>
        <w:t xml:space="preserve">pozostałych </w:t>
      </w:r>
      <w:r w:rsidRPr="009E0FF8">
        <w:rPr>
          <w:sz w:val="22"/>
          <w:szCs w:val="22"/>
        </w:rPr>
        <w:t xml:space="preserve">robót budowlanych wraz z nadzorem autorskim, zgodnie z </w:t>
      </w:r>
      <w:r w:rsidR="009E6DBF">
        <w:rPr>
          <w:sz w:val="22"/>
          <w:szCs w:val="22"/>
        </w:rPr>
        <w:t>harmonogr</w:t>
      </w:r>
      <w:r w:rsidRPr="009E0FF8">
        <w:rPr>
          <w:sz w:val="22"/>
          <w:szCs w:val="22"/>
        </w:rPr>
        <w:t>amem finansowo-rzeczowym</w:t>
      </w:r>
      <w:r w:rsidR="00803A5E">
        <w:rPr>
          <w:sz w:val="22"/>
          <w:szCs w:val="22"/>
        </w:rPr>
        <w:t xml:space="preserve"> przygotowanym przez Wykonawcę i zatwierdzonym przez Zamawiającego w terminie do 7 dni od daty podpisania umowy</w:t>
      </w:r>
      <w:r w:rsidRPr="009E0FF8">
        <w:rPr>
          <w:sz w:val="22"/>
          <w:szCs w:val="22"/>
        </w:rPr>
        <w:t>.</w:t>
      </w:r>
    </w:p>
    <w:p w:rsidR="009E6DBF" w:rsidRPr="009E0FF8" w:rsidRDefault="009E6DBF" w:rsidP="009E0FF8">
      <w:pPr>
        <w:keepNext/>
        <w:keepLines/>
        <w:numPr>
          <w:ilvl w:val="3"/>
          <w:numId w:val="18"/>
        </w:numPr>
        <w:tabs>
          <w:tab w:val="left" w:pos="284"/>
        </w:tabs>
        <w:spacing w:line="276" w:lineRule="auto"/>
        <w:ind w:left="851" w:hanging="284"/>
        <w:jc w:val="both"/>
        <w:rPr>
          <w:sz w:val="22"/>
          <w:szCs w:val="22"/>
        </w:rPr>
      </w:pPr>
      <w:r>
        <w:rPr>
          <w:sz w:val="22"/>
          <w:szCs w:val="22"/>
        </w:rPr>
        <w:t>W harmonogramie rzeczowo-finansowym muszą zostać ujęte wszystkie etapy realizacji zadania.</w:t>
      </w:r>
    </w:p>
    <w:p w:rsidR="00A639EC" w:rsidRPr="009E0FF8" w:rsidRDefault="00A639EC" w:rsidP="009E0FF8">
      <w:pPr>
        <w:suppressAutoHyphens/>
        <w:spacing w:line="276" w:lineRule="auto"/>
        <w:jc w:val="both"/>
        <w:rPr>
          <w:sz w:val="22"/>
          <w:szCs w:val="22"/>
        </w:rPr>
      </w:pPr>
    </w:p>
    <w:p w:rsidR="00A639EC" w:rsidRPr="009E0FF8" w:rsidRDefault="00A639EC" w:rsidP="009E0FF8">
      <w:pPr>
        <w:keepNext/>
        <w:keepLines/>
        <w:spacing w:after="120" w:line="276" w:lineRule="auto"/>
        <w:jc w:val="center"/>
        <w:rPr>
          <w:b/>
          <w:sz w:val="22"/>
          <w:szCs w:val="22"/>
        </w:rPr>
      </w:pPr>
      <w:r w:rsidRPr="009E0FF8">
        <w:rPr>
          <w:b/>
          <w:sz w:val="22"/>
          <w:szCs w:val="22"/>
        </w:rPr>
        <w:lastRenderedPageBreak/>
        <w:t>§ 3 Wynagrodzenie Wykonawcy. Skutki ryczałtu.</w:t>
      </w:r>
    </w:p>
    <w:p w:rsidR="00A639EC" w:rsidRPr="009E0FF8" w:rsidRDefault="00A639EC" w:rsidP="009E0FF8">
      <w:pPr>
        <w:keepNext/>
        <w:keepLines/>
        <w:spacing w:after="120" w:line="276" w:lineRule="auto"/>
        <w:jc w:val="both"/>
        <w:rPr>
          <w:b/>
          <w:color w:val="FF0000"/>
          <w:sz w:val="22"/>
          <w:szCs w:val="22"/>
        </w:rPr>
      </w:pPr>
      <w:r w:rsidRPr="009E0FF8">
        <w:rPr>
          <w:b/>
          <w:color w:val="FF0000"/>
          <w:sz w:val="22"/>
          <w:szCs w:val="22"/>
        </w:rPr>
        <w:t>Zapisy tego § w pkt. 2 zostaną odpowiednio zmodyfikowane w oparciu o treść oferty Wykonawcy</w:t>
      </w:r>
    </w:p>
    <w:p w:rsidR="00A639EC" w:rsidRPr="009E0FF8" w:rsidRDefault="00A639EC" w:rsidP="009E0FF8">
      <w:pPr>
        <w:keepNext/>
        <w:keepLines/>
        <w:numPr>
          <w:ilvl w:val="0"/>
          <w:numId w:val="19"/>
        </w:numPr>
        <w:tabs>
          <w:tab w:val="left" w:pos="284"/>
        </w:tabs>
        <w:spacing w:line="276" w:lineRule="auto"/>
        <w:ind w:left="284" w:hanging="284"/>
        <w:jc w:val="both"/>
        <w:rPr>
          <w:sz w:val="22"/>
          <w:szCs w:val="22"/>
        </w:rPr>
      </w:pPr>
      <w:r w:rsidRPr="009E0FF8">
        <w:rPr>
          <w:bCs/>
          <w:sz w:val="22"/>
          <w:szCs w:val="22"/>
        </w:rPr>
        <w:t xml:space="preserve">Wynagrodzenie Wykonawcy za wykonanie przedmiotu umowy ustala się na kwotę .......................... PLN + VAT to jest brutto ……………… PLN (słownie: ...................................) zgodnie z ofertą Wykonawcy, </w:t>
      </w:r>
      <w:r w:rsidRPr="009E0FF8">
        <w:rPr>
          <w:sz w:val="22"/>
          <w:szCs w:val="22"/>
        </w:rPr>
        <w:t xml:space="preserve">w tym za wykonanie : </w:t>
      </w:r>
    </w:p>
    <w:p w:rsidR="00A639EC" w:rsidRPr="009E0FF8" w:rsidRDefault="00A639EC" w:rsidP="009E0FF8">
      <w:pPr>
        <w:keepNext/>
        <w:keepLines/>
        <w:numPr>
          <w:ilvl w:val="0"/>
          <w:numId w:val="20"/>
        </w:numPr>
        <w:tabs>
          <w:tab w:val="left" w:pos="284"/>
        </w:tabs>
        <w:spacing w:line="276" w:lineRule="auto"/>
        <w:jc w:val="both"/>
        <w:rPr>
          <w:sz w:val="22"/>
          <w:szCs w:val="22"/>
        </w:rPr>
      </w:pPr>
      <w:r w:rsidRPr="009E0FF8">
        <w:rPr>
          <w:sz w:val="22"/>
          <w:szCs w:val="22"/>
        </w:rPr>
        <w:t>Etapu I - polegającego na wykonaniu dokumentacji projektowej wraz z decyzjami administracyjnymi umożliwiającymi realizację zadania: kwotę ……………….… PLN + VAT, to jest brutto …………… PLN (słownie: …………………………………………….),</w:t>
      </w:r>
    </w:p>
    <w:p w:rsidR="00A639EC" w:rsidRPr="009E0FF8" w:rsidRDefault="00A639EC" w:rsidP="009E0FF8">
      <w:pPr>
        <w:keepNext/>
        <w:keepLines/>
        <w:tabs>
          <w:tab w:val="left" w:pos="284"/>
        </w:tabs>
        <w:spacing w:line="276" w:lineRule="auto"/>
        <w:ind w:left="900" w:hanging="360"/>
        <w:jc w:val="both"/>
        <w:rPr>
          <w:sz w:val="22"/>
          <w:szCs w:val="22"/>
        </w:rPr>
      </w:pPr>
      <w:r w:rsidRPr="009E0FF8">
        <w:rPr>
          <w:sz w:val="22"/>
          <w:szCs w:val="22"/>
        </w:rPr>
        <w:t>2)</w:t>
      </w:r>
      <w:r w:rsidRPr="009E0FF8">
        <w:rPr>
          <w:sz w:val="22"/>
          <w:szCs w:val="22"/>
        </w:rPr>
        <w:tab/>
        <w:t>Etapu II - polegającego na zrealizowaniu robót budowlanych i pełnieniu nadzoru autorskiego: kwotę …………… PLN + VAT, to jest brutto …………………… PLN (słownie: ………………………………………………),</w:t>
      </w:r>
    </w:p>
    <w:p w:rsidR="00A639EC" w:rsidRPr="009E0FF8" w:rsidRDefault="00A639EC" w:rsidP="009E0FF8">
      <w:pPr>
        <w:keepNext/>
        <w:keepLines/>
        <w:numPr>
          <w:ilvl w:val="0"/>
          <w:numId w:val="21"/>
        </w:numPr>
        <w:spacing w:line="276" w:lineRule="auto"/>
        <w:ind w:left="284" w:hanging="284"/>
        <w:jc w:val="both"/>
        <w:rPr>
          <w:bCs/>
          <w:sz w:val="22"/>
          <w:szCs w:val="22"/>
        </w:rPr>
      </w:pPr>
      <w:r w:rsidRPr="009E0FF8">
        <w:rPr>
          <w:bCs/>
          <w:sz w:val="22"/>
          <w:szCs w:val="22"/>
        </w:rPr>
        <w:t xml:space="preserve">Wynagrodzenie to ma charakter wynagrodzenia ryczałtowego w rozumieniu art. 632 Kodeksu cywilnego i obejmuje wszystkie koszty bezpośrednie i pośrednie, niezbędne do należytego wykonania przedmiotu zamówienia, zysk oraz wszystkie wymagane przepisami podatki i opłaty. </w:t>
      </w:r>
    </w:p>
    <w:p w:rsidR="00A639EC" w:rsidRPr="009E0FF8" w:rsidRDefault="00A639EC" w:rsidP="009E0FF8">
      <w:pPr>
        <w:spacing w:line="276" w:lineRule="auto"/>
        <w:jc w:val="center"/>
        <w:rPr>
          <w:b/>
          <w:sz w:val="22"/>
          <w:szCs w:val="22"/>
        </w:rPr>
      </w:pPr>
    </w:p>
    <w:p w:rsidR="00A639EC" w:rsidRDefault="00A639EC" w:rsidP="009E0FF8">
      <w:pPr>
        <w:spacing w:line="276" w:lineRule="auto"/>
        <w:jc w:val="center"/>
        <w:rPr>
          <w:b/>
          <w:sz w:val="22"/>
          <w:szCs w:val="22"/>
        </w:rPr>
      </w:pPr>
      <w:r w:rsidRPr="009E0FF8">
        <w:rPr>
          <w:b/>
          <w:sz w:val="22"/>
          <w:szCs w:val="22"/>
        </w:rPr>
        <w:t>§ 4 Rozliczenia</w:t>
      </w:r>
    </w:p>
    <w:p w:rsidR="001D75C1" w:rsidRPr="009E0FF8" w:rsidRDefault="001D75C1" w:rsidP="009E0FF8">
      <w:pPr>
        <w:spacing w:line="276" w:lineRule="auto"/>
        <w:jc w:val="center"/>
        <w:rPr>
          <w:b/>
          <w:sz w:val="22"/>
          <w:szCs w:val="22"/>
        </w:rPr>
      </w:pPr>
    </w:p>
    <w:p w:rsidR="00A639EC" w:rsidRPr="009E0FF8" w:rsidRDefault="00A639EC" w:rsidP="009E0FF8">
      <w:pPr>
        <w:numPr>
          <w:ilvl w:val="0"/>
          <w:numId w:val="7"/>
        </w:numPr>
        <w:tabs>
          <w:tab w:val="left" w:pos="1680"/>
        </w:tabs>
        <w:suppressAutoHyphens/>
        <w:spacing w:after="200" w:line="276" w:lineRule="auto"/>
        <w:jc w:val="both"/>
        <w:textAlignment w:val="baseline"/>
        <w:rPr>
          <w:sz w:val="22"/>
          <w:szCs w:val="22"/>
        </w:rPr>
      </w:pPr>
      <w:r w:rsidRPr="009E0FF8">
        <w:rPr>
          <w:sz w:val="22"/>
          <w:szCs w:val="22"/>
        </w:rPr>
        <w:t>Rozliczanie robót będzie się odbywało na podstawie faktur częściowych według ustalonego harmonogramu płatności zatwierdzonego przez Zamawiającego.</w:t>
      </w:r>
    </w:p>
    <w:p w:rsidR="00A639EC" w:rsidRPr="009E0FF8" w:rsidRDefault="00A639EC" w:rsidP="009E0FF8">
      <w:pPr>
        <w:numPr>
          <w:ilvl w:val="0"/>
          <w:numId w:val="7"/>
        </w:numPr>
        <w:autoSpaceDE w:val="0"/>
        <w:spacing w:line="276" w:lineRule="auto"/>
        <w:jc w:val="both"/>
        <w:rPr>
          <w:sz w:val="22"/>
          <w:szCs w:val="22"/>
        </w:rPr>
      </w:pPr>
      <w:r w:rsidRPr="009E0FF8">
        <w:rPr>
          <w:sz w:val="22"/>
          <w:szCs w:val="22"/>
        </w:rPr>
        <w:t>Płatność  zgodna z udzieloną</w:t>
      </w:r>
      <w:r w:rsidR="00803A5E">
        <w:rPr>
          <w:sz w:val="22"/>
          <w:szCs w:val="22"/>
        </w:rPr>
        <w:t xml:space="preserve"> Zamawiającemu Wstępna Promesą </w:t>
      </w:r>
      <w:r w:rsidRPr="009E0FF8">
        <w:rPr>
          <w:sz w:val="22"/>
          <w:szCs w:val="22"/>
        </w:rPr>
        <w:t xml:space="preserve">Nr 01/2021/2917/PolskiLad </w:t>
      </w:r>
      <w:r w:rsidR="00803A5E">
        <w:rPr>
          <w:sz w:val="22"/>
          <w:szCs w:val="22"/>
        </w:rPr>
        <w:br/>
      </w:r>
      <w:r w:rsidRPr="009E0FF8">
        <w:rPr>
          <w:sz w:val="22"/>
          <w:szCs w:val="22"/>
        </w:rPr>
        <w:t xml:space="preserve">. 5 pkt 1ppkt b) kształtować się będzie następująco. </w:t>
      </w:r>
    </w:p>
    <w:p w:rsidR="00A639EC" w:rsidRPr="009E0FF8" w:rsidRDefault="00A639EC" w:rsidP="009E0FF8">
      <w:pPr>
        <w:autoSpaceDE w:val="0"/>
        <w:spacing w:line="276" w:lineRule="auto"/>
        <w:ind w:left="420"/>
        <w:jc w:val="both"/>
        <w:rPr>
          <w:sz w:val="22"/>
          <w:szCs w:val="22"/>
        </w:rPr>
      </w:pPr>
    </w:p>
    <w:p w:rsidR="00A639EC" w:rsidRPr="009E0FF8" w:rsidRDefault="00A639EC" w:rsidP="009E0FF8">
      <w:pPr>
        <w:numPr>
          <w:ilvl w:val="0"/>
          <w:numId w:val="15"/>
        </w:numPr>
        <w:autoSpaceDE w:val="0"/>
        <w:spacing w:line="276" w:lineRule="auto"/>
        <w:jc w:val="both"/>
        <w:rPr>
          <w:sz w:val="22"/>
          <w:szCs w:val="22"/>
        </w:rPr>
      </w:pPr>
      <w:r w:rsidRPr="009E0FF8">
        <w:rPr>
          <w:sz w:val="22"/>
          <w:szCs w:val="22"/>
        </w:rPr>
        <w:t xml:space="preserve">wypłata wynagrodzenia Wykonawcy nastąpi w dwóch transzach, </w:t>
      </w:r>
    </w:p>
    <w:p w:rsidR="00A639EC" w:rsidRPr="009E0FF8" w:rsidRDefault="00A639EC" w:rsidP="009E0FF8">
      <w:pPr>
        <w:numPr>
          <w:ilvl w:val="0"/>
          <w:numId w:val="14"/>
        </w:numPr>
        <w:autoSpaceDE w:val="0"/>
        <w:spacing w:line="276" w:lineRule="auto"/>
        <w:ind w:left="567" w:hanging="283"/>
        <w:jc w:val="both"/>
        <w:rPr>
          <w:sz w:val="22"/>
          <w:szCs w:val="22"/>
        </w:rPr>
      </w:pPr>
      <w:r w:rsidRPr="009E0FF8">
        <w:rPr>
          <w:sz w:val="22"/>
          <w:szCs w:val="22"/>
        </w:rPr>
        <w:t>pierwsza transza w wysokości nie wyższej niż 50 % kwoty wynagrodzenia po zakończeniu wydzielonego etapu prac w ramach realizacji Inwestycji  tj.  po zrealizowaniu 50 % prac przewidzianych harmonogramem rzeczowo – finansowym, przy czym płatność nastąpi na podstawie dwóch fakt</w:t>
      </w:r>
      <w:r w:rsidR="009E6DBF">
        <w:rPr>
          <w:sz w:val="22"/>
          <w:szCs w:val="22"/>
        </w:rPr>
        <w:t>ur: pierwsza FV musi zawierać pozycję dotyczącą kosztów wykonania  projektu oraz pozycję dotyczącą części kosztów robót budowlanych,</w:t>
      </w:r>
    </w:p>
    <w:p w:rsidR="00A639EC" w:rsidRPr="009E0FF8" w:rsidRDefault="00A639EC" w:rsidP="009E0FF8">
      <w:pPr>
        <w:numPr>
          <w:ilvl w:val="0"/>
          <w:numId w:val="14"/>
        </w:numPr>
        <w:autoSpaceDE w:val="0"/>
        <w:spacing w:line="276" w:lineRule="auto"/>
        <w:ind w:left="567" w:hanging="283"/>
        <w:jc w:val="both"/>
        <w:rPr>
          <w:sz w:val="22"/>
          <w:szCs w:val="22"/>
        </w:rPr>
      </w:pPr>
      <w:r w:rsidRPr="009E0FF8">
        <w:rPr>
          <w:sz w:val="22"/>
          <w:szCs w:val="22"/>
        </w:rPr>
        <w:t xml:space="preserve"> druga transza w wysokości pozostałej do zapłaty tj. 50 % wartości wynagrodzenia, po zrealizowaniu 100 % prac przewidzianych  harmonogramem rzeczowo - finansowym przy czym płatność nastąpi na podstawie faktury końcowej. </w:t>
      </w:r>
    </w:p>
    <w:p w:rsidR="00A639EC" w:rsidRPr="009E0FF8" w:rsidRDefault="00A639EC" w:rsidP="009E0FF8">
      <w:pPr>
        <w:tabs>
          <w:tab w:val="left" w:pos="1680"/>
        </w:tabs>
        <w:spacing w:line="276" w:lineRule="auto"/>
        <w:jc w:val="both"/>
        <w:textAlignment w:val="baseline"/>
        <w:rPr>
          <w:sz w:val="22"/>
          <w:szCs w:val="22"/>
        </w:rPr>
      </w:pPr>
      <w:r w:rsidRPr="009E0FF8">
        <w:rPr>
          <w:sz w:val="22"/>
          <w:szCs w:val="22"/>
        </w:rPr>
        <w:t>3.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01/2021/3011/PolskiLad, dotyczącej dofinansowania Inwestycji stanowiącej przedmiot niniejszej Umowy z Programu, „Wykonawca zobowiązuje się zapewnić finansowanie inwestycji w części niepokrytej udziałem własnym Wnioskodawcy, na czas poprzedzający wypłatę z Promesy na zasadach wskazanych w ust. 5 Promesy, z jednoczesnym zastrzeżeniem, że zapłata wynagrodzenia Wykonawcy inwestycji w całości nastąpi w terminie nie dłuższym niż 35 dni od dnia odbioru inwestycji przez Beneficjenta</w:t>
      </w:r>
      <w:r w:rsidRPr="009E0FF8">
        <w:rPr>
          <w:color w:val="000000"/>
          <w:sz w:val="22"/>
          <w:szCs w:val="22"/>
        </w:rPr>
        <w:t>.</w:t>
      </w:r>
    </w:p>
    <w:p w:rsidR="00A639EC" w:rsidRPr="009E0FF8" w:rsidRDefault="00A639EC" w:rsidP="009E0FF8">
      <w:pPr>
        <w:tabs>
          <w:tab w:val="left" w:pos="1680"/>
        </w:tabs>
        <w:spacing w:line="276" w:lineRule="auto"/>
        <w:jc w:val="both"/>
        <w:textAlignment w:val="baseline"/>
        <w:rPr>
          <w:sz w:val="22"/>
          <w:szCs w:val="22"/>
        </w:rPr>
      </w:pPr>
      <w:r w:rsidRPr="009E0FF8">
        <w:rPr>
          <w:color w:val="000000"/>
          <w:sz w:val="22"/>
          <w:szCs w:val="22"/>
        </w:rPr>
        <w:t xml:space="preserve">4.    </w:t>
      </w:r>
      <w:r w:rsidRPr="009E0FF8">
        <w:rPr>
          <w:sz w:val="22"/>
          <w:szCs w:val="22"/>
        </w:rPr>
        <w:t>Faktura częściowa wystawiona będzie po wykonaniu i odebraniu przez inspektora nadzoru danego etapu robót, a regulowana będzie w terminie do 30 dni od daty otrzymania przez Zamawiającego faktury i protokołu odbioru wykonanego elementu robót.</w:t>
      </w:r>
    </w:p>
    <w:p w:rsidR="00A639EC" w:rsidRPr="009E0FF8" w:rsidRDefault="00A639EC" w:rsidP="009E0FF8">
      <w:pPr>
        <w:tabs>
          <w:tab w:val="left" w:pos="1680"/>
        </w:tabs>
        <w:spacing w:line="276" w:lineRule="auto"/>
        <w:jc w:val="both"/>
        <w:textAlignment w:val="baseline"/>
        <w:rPr>
          <w:sz w:val="22"/>
          <w:szCs w:val="22"/>
        </w:rPr>
      </w:pPr>
      <w:r w:rsidRPr="009E0FF8">
        <w:rPr>
          <w:sz w:val="22"/>
          <w:szCs w:val="22"/>
        </w:rPr>
        <w:t>5.     Wykonawca będzie przedkładać inwestorowi faktury własne wraz z załącznikami obejmującymi:</w:t>
      </w:r>
    </w:p>
    <w:p w:rsidR="00A639EC" w:rsidRPr="009E0FF8" w:rsidRDefault="00A639EC" w:rsidP="009E0FF8">
      <w:pPr>
        <w:numPr>
          <w:ilvl w:val="0"/>
          <w:numId w:val="10"/>
        </w:numPr>
        <w:tabs>
          <w:tab w:val="left" w:pos="709"/>
        </w:tabs>
        <w:suppressAutoHyphens/>
        <w:spacing w:line="276" w:lineRule="auto"/>
        <w:ind w:left="567"/>
        <w:jc w:val="both"/>
        <w:rPr>
          <w:sz w:val="22"/>
          <w:szCs w:val="22"/>
        </w:rPr>
      </w:pPr>
      <w:r w:rsidRPr="009E0FF8">
        <w:rPr>
          <w:sz w:val="22"/>
          <w:szCs w:val="22"/>
        </w:rPr>
        <w:t>upoważnienie do zapłaty wynagrodzenia bezpośrednio na rzecz podwykonawców w części dla nich przypadającej, na zasadzie przekazu (art. 921 [</w:t>
      </w:r>
      <w:r w:rsidRPr="009E0FF8">
        <w:rPr>
          <w:rFonts w:eastAsia="Symbol"/>
          <w:sz w:val="22"/>
          <w:szCs w:val="22"/>
        </w:rPr>
        <w:t>1] - 921 [5] k.c.), zgodnie z załączonymi ich fakturami,</w:t>
      </w:r>
    </w:p>
    <w:p w:rsidR="00A639EC" w:rsidRPr="009E0FF8" w:rsidRDefault="00A639EC" w:rsidP="009E0FF8">
      <w:pPr>
        <w:numPr>
          <w:ilvl w:val="0"/>
          <w:numId w:val="10"/>
        </w:numPr>
        <w:tabs>
          <w:tab w:val="left" w:pos="709"/>
        </w:tabs>
        <w:suppressAutoHyphens/>
        <w:spacing w:line="276" w:lineRule="auto"/>
        <w:ind w:left="567"/>
        <w:jc w:val="both"/>
        <w:rPr>
          <w:sz w:val="22"/>
          <w:szCs w:val="22"/>
        </w:rPr>
      </w:pPr>
      <w:r w:rsidRPr="009E0FF8">
        <w:rPr>
          <w:rFonts w:eastAsia="Symbol"/>
          <w:sz w:val="22"/>
          <w:szCs w:val="22"/>
        </w:rPr>
        <w:t>faktury podwykonawców i dalszych podwykonawców oraz ich oświadczenia, że zapłata za te faktury wyczerpuje ich roszczenia z tytułu wykonanych robót,</w:t>
      </w:r>
    </w:p>
    <w:p w:rsidR="00A639EC" w:rsidRPr="009E0FF8" w:rsidRDefault="00A639EC" w:rsidP="009E0FF8">
      <w:pPr>
        <w:numPr>
          <w:ilvl w:val="0"/>
          <w:numId w:val="10"/>
        </w:numPr>
        <w:tabs>
          <w:tab w:val="left" w:pos="709"/>
        </w:tabs>
        <w:suppressAutoHyphens/>
        <w:spacing w:line="276" w:lineRule="auto"/>
        <w:ind w:left="567"/>
        <w:jc w:val="both"/>
        <w:rPr>
          <w:sz w:val="22"/>
          <w:szCs w:val="22"/>
        </w:rPr>
      </w:pPr>
      <w:r w:rsidRPr="009E0FF8">
        <w:rPr>
          <w:rFonts w:eastAsia="Symbol"/>
          <w:sz w:val="22"/>
          <w:szCs w:val="22"/>
        </w:rPr>
        <w:t>kopie upoważnień udzielonych przez wykonawcę podwykonawcom i odpowiednio dalszym podwykonawcom przez podwykonawców, do odbioru należnych wynagrodzeń bezpośrednio od Zamawiającego na zasadzie przekazu (art. 921 [1] - 921 [5] k.c.)</w:t>
      </w:r>
    </w:p>
    <w:p w:rsidR="00A639EC" w:rsidRPr="009E0FF8" w:rsidRDefault="00A639EC" w:rsidP="009E0FF8">
      <w:pPr>
        <w:tabs>
          <w:tab w:val="left" w:pos="567"/>
        </w:tabs>
        <w:spacing w:line="276" w:lineRule="auto"/>
        <w:jc w:val="both"/>
        <w:rPr>
          <w:sz w:val="22"/>
          <w:szCs w:val="22"/>
        </w:rPr>
      </w:pPr>
      <w:r w:rsidRPr="009E0FF8">
        <w:rPr>
          <w:rFonts w:eastAsia="Symbol"/>
          <w:sz w:val="22"/>
          <w:szCs w:val="22"/>
        </w:rPr>
        <w:t>6.     Wykonawca  nie może bez zgody Zamawiającego  przenieść  na osobę trzecią wierzytelności przysługującej mu względem Zamawiającego z tytułu niniejszej umowy.</w:t>
      </w:r>
    </w:p>
    <w:p w:rsidR="00A639EC" w:rsidRPr="009E0FF8" w:rsidRDefault="00A639EC" w:rsidP="009E0FF8">
      <w:pPr>
        <w:tabs>
          <w:tab w:val="left" w:pos="118"/>
          <w:tab w:val="left" w:pos="1680"/>
        </w:tabs>
        <w:spacing w:line="276" w:lineRule="auto"/>
        <w:jc w:val="both"/>
        <w:rPr>
          <w:sz w:val="22"/>
          <w:szCs w:val="22"/>
        </w:rPr>
      </w:pPr>
      <w:r w:rsidRPr="009E0FF8">
        <w:rPr>
          <w:rFonts w:eastAsia="Symbol"/>
          <w:sz w:val="22"/>
          <w:szCs w:val="22"/>
        </w:rPr>
        <w:t>7.   Warunkiem zapłaty przez Zamawiającego drugiej części należnego wynagrodzenia za odebrane roboty budowlane jest przedstawienie dowodów zapłaty wymagalnego wynagrodzenia podwykonawcom i dalszym podwykonawcom, o których mowa w art. 462 ust. 1, biorącym udział w realizacji odebranych robót budowlanych.</w:t>
      </w:r>
    </w:p>
    <w:p w:rsidR="00A639EC" w:rsidRPr="009E0FF8" w:rsidRDefault="00A639EC" w:rsidP="009E0FF8">
      <w:pPr>
        <w:tabs>
          <w:tab w:val="left" w:pos="118"/>
          <w:tab w:val="left" w:pos="1680"/>
        </w:tabs>
        <w:spacing w:line="276" w:lineRule="auto"/>
        <w:jc w:val="both"/>
        <w:rPr>
          <w:rFonts w:eastAsia="Symbol"/>
          <w:sz w:val="22"/>
          <w:szCs w:val="22"/>
        </w:rPr>
      </w:pPr>
      <w:r w:rsidRPr="009E0FF8">
        <w:rPr>
          <w:rFonts w:eastAsia="Symbol"/>
          <w:sz w:val="22"/>
          <w:szCs w:val="22"/>
        </w:rPr>
        <w:t>8.   W przypadku nieprzedstawienia przez Wykonawcę wszystkich dowodów zapłaty, o których mowa w pkt 7, wstrzymuje się wypłatę należnego wynagrodzenia za odebrane roboty budowlane.</w:t>
      </w:r>
    </w:p>
    <w:p w:rsidR="00A639EC" w:rsidRPr="009E0FF8" w:rsidRDefault="00A639EC" w:rsidP="009E0FF8">
      <w:pPr>
        <w:tabs>
          <w:tab w:val="left" w:pos="118"/>
          <w:tab w:val="left" w:pos="1680"/>
        </w:tabs>
        <w:spacing w:line="276" w:lineRule="auto"/>
        <w:jc w:val="both"/>
        <w:rPr>
          <w:rFonts w:eastAsia="Symbol"/>
          <w:sz w:val="22"/>
          <w:szCs w:val="22"/>
        </w:rPr>
      </w:pPr>
    </w:p>
    <w:p w:rsidR="00A639EC" w:rsidRDefault="00614C34" w:rsidP="009E0FF8">
      <w:pPr>
        <w:keepNext/>
        <w:keepLines/>
        <w:spacing w:line="276" w:lineRule="auto"/>
        <w:jc w:val="center"/>
        <w:rPr>
          <w:b/>
          <w:sz w:val="22"/>
          <w:szCs w:val="22"/>
        </w:rPr>
      </w:pPr>
      <w:r w:rsidRPr="009E0FF8">
        <w:rPr>
          <w:b/>
          <w:sz w:val="22"/>
          <w:szCs w:val="22"/>
        </w:rPr>
        <w:t>§ 5</w:t>
      </w:r>
      <w:r w:rsidR="00A639EC" w:rsidRPr="009E0FF8">
        <w:rPr>
          <w:b/>
          <w:sz w:val="22"/>
          <w:szCs w:val="22"/>
        </w:rPr>
        <w:t xml:space="preserve"> Mechanizm podzielonej płatności</w:t>
      </w:r>
    </w:p>
    <w:p w:rsidR="001D75C1" w:rsidRPr="009E0FF8" w:rsidRDefault="001D75C1" w:rsidP="009E0FF8">
      <w:pPr>
        <w:keepNext/>
        <w:keepLines/>
        <w:spacing w:line="276" w:lineRule="auto"/>
        <w:jc w:val="center"/>
        <w:rPr>
          <w:b/>
          <w:sz w:val="22"/>
          <w:szCs w:val="22"/>
        </w:rPr>
      </w:pPr>
    </w:p>
    <w:p w:rsidR="00A639EC" w:rsidRPr="009E0FF8" w:rsidRDefault="00A639EC" w:rsidP="009E0FF8">
      <w:pPr>
        <w:keepNext/>
        <w:keepLines/>
        <w:spacing w:line="276" w:lineRule="auto"/>
        <w:ind w:left="284" w:hanging="284"/>
        <w:jc w:val="center"/>
        <w:rPr>
          <w:bCs/>
          <w:sz w:val="22"/>
          <w:szCs w:val="22"/>
        </w:rPr>
      </w:pPr>
      <w:r w:rsidRPr="009E0FF8">
        <w:rPr>
          <w:bCs/>
          <w:sz w:val="22"/>
          <w:szCs w:val="22"/>
        </w:rPr>
        <w:t xml:space="preserve">1. W ramach realizacji Umowy, Strony zobowiązane są stosować przepisy ustawy z dnia 09 sierpnia  </w:t>
      </w:r>
      <w:r w:rsidR="00614C34" w:rsidRPr="009E0FF8">
        <w:rPr>
          <w:bCs/>
          <w:sz w:val="22"/>
          <w:szCs w:val="22"/>
        </w:rPr>
        <w:t xml:space="preserve">  </w:t>
      </w:r>
      <w:r w:rsidRPr="009E0FF8">
        <w:rPr>
          <w:bCs/>
          <w:sz w:val="22"/>
          <w:szCs w:val="22"/>
        </w:rPr>
        <w:t>2019 r. o zmianie ustawy o podatku od towarów i usług oraz niektórych ustaw (Dz.U. poz. 1751).</w:t>
      </w:r>
    </w:p>
    <w:p w:rsidR="00A639EC" w:rsidRPr="009E0FF8" w:rsidRDefault="00A639EC" w:rsidP="009E0FF8">
      <w:pPr>
        <w:keepNext/>
        <w:keepLines/>
        <w:spacing w:line="276" w:lineRule="auto"/>
        <w:ind w:left="284" w:hanging="284"/>
        <w:jc w:val="both"/>
        <w:rPr>
          <w:bCs/>
          <w:sz w:val="22"/>
          <w:szCs w:val="22"/>
        </w:rPr>
      </w:pPr>
      <w:r w:rsidRPr="009E0FF8">
        <w:rPr>
          <w:bCs/>
          <w:sz w:val="22"/>
          <w:szCs w:val="22"/>
        </w:rPr>
        <w:t>2. Powyższe oznacza m.in., że zapłata faktury VAT objętej mechanizmem podzielonej płatności nastąpi pod warunkiem, że rachunek bankowy Wykonawcy wskazany na fakturze, ujęty będzie w urzędowym wykazie podmiotów zarejestrowanych jako podatnicy VAT.</w:t>
      </w:r>
    </w:p>
    <w:p w:rsidR="00A639EC" w:rsidRPr="001D75C1" w:rsidRDefault="00A639EC" w:rsidP="001D75C1">
      <w:pPr>
        <w:keepNext/>
        <w:keepLines/>
        <w:spacing w:line="276" w:lineRule="auto"/>
        <w:ind w:left="284" w:hanging="284"/>
        <w:jc w:val="both"/>
        <w:rPr>
          <w:bCs/>
          <w:sz w:val="22"/>
          <w:szCs w:val="22"/>
        </w:rPr>
      </w:pPr>
      <w:r w:rsidRPr="009E0FF8">
        <w:rPr>
          <w:bCs/>
          <w:sz w:val="22"/>
          <w:szCs w:val="22"/>
        </w:rPr>
        <w:t>3. Faktury wystawione z naruszeniem przepisów ustawy wskazanej w ust.1 lub nieprawidłowe z innej przyczyny, będą zwracane wystawcy bez księgowania.</w:t>
      </w:r>
    </w:p>
    <w:p w:rsidR="00A639EC" w:rsidRPr="009E0FF8" w:rsidRDefault="00A639EC" w:rsidP="009E0FF8">
      <w:pPr>
        <w:spacing w:line="276" w:lineRule="auto"/>
        <w:rPr>
          <w:sz w:val="22"/>
          <w:szCs w:val="22"/>
        </w:rPr>
      </w:pPr>
    </w:p>
    <w:p w:rsidR="00342280" w:rsidRPr="009E0FF8" w:rsidRDefault="00342280" w:rsidP="009E0FF8">
      <w:pPr>
        <w:keepNext/>
        <w:keepLines/>
        <w:spacing w:after="120" w:line="276" w:lineRule="auto"/>
        <w:jc w:val="center"/>
        <w:rPr>
          <w:b/>
          <w:sz w:val="22"/>
          <w:szCs w:val="22"/>
        </w:rPr>
      </w:pPr>
      <w:r w:rsidRPr="009E0FF8">
        <w:rPr>
          <w:b/>
          <w:sz w:val="22"/>
          <w:szCs w:val="22"/>
        </w:rPr>
        <w:t>§ 6 Prawa i obowiązki Zamawiającego</w:t>
      </w:r>
    </w:p>
    <w:p w:rsidR="00342280" w:rsidRPr="009E0FF8" w:rsidRDefault="00342280" w:rsidP="009E0FF8">
      <w:pPr>
        <w:keepNext/>
        <w:keepLines/>
        <w:numPr>
          <w:ilvl w:val="0"/>
          <w:numId w:val="17"/>
        </w:numPr>
        <w:tabs>
          <w:tab w:val="left" w:pos="-2552"/>
          <w:tab w:val="num" w:pos="284"/>
        </w:tabs>
        <w:spacing w:line="276" w:lineRule="auto"/>
        <w:ind w:left="284" w:hanging="284"/>
        <w:rPr>
          <w:sz w:val="22"/>
          <w:szCs w:val="22"/>
        </w:rPr>
      </w:pPr>
      <w:r w:rsidRPr="009E0FF8">
        <w:rPr>
          <w:sz w:val="22"/>
          <w:szCs w:val="22"/>
        </w:rPr>
        <w:t>Przedstawicielami Zamawiającego, odpowiedzialnymi za prawidłową realizację Umowy są: …………………………………………… - w zakresie prac projektowych,</w:t>
      </w:r>
    </w:p>
    <w:p w:rsidR="00342280" w:rsidRPr="009E0FF8" w:rsidRDefault="00342280" w:rsidP="009E0FF8">
      <w:pPr>
        <w:keepNext/>
        <w:keepLines/>
        <w:tabs>
          <w:tab w:val="left" w:pos="-2552"/>
        </w:tabs>
        <w:spacing w:line="276" w:lineRule="auto"/>
        <w:ind w:left="284"/>
        <w:jc w:val="both"/>
        <w:rPr>
          <w:sz w:val="22"/>
          <w:szCs w:val="22"/>
        </w:rPr>
      </w:pPr>
      <w:r w:rsidRPr="009E0FF8">
        <w:rPr>
          <w:sz w:val="22"/>
          <w:szCs w:val="22"/>
        </w:rPr>
        <w:t>…………………………………………… - w zakresie realizacji robót budowlanych.</w:t>
      </w:r>
    </w:p>
    <w:p w:rsidR="00342280" w:rsidRPr="009E0FF8" w:rsidRDefault="00342280" w:rsidP="009E0FF8">
      <w:pPr>
        <w:keepNext/>
        <w:keepLines/>
        <w:numPr>
          <w:ilvl w:val="0"/>
          <w:numId w:val="17"/>
        </w:numPr>
        <w:tabs>
          <w:tab w:val="left" w:pos="-2552"/>
          <w:tab w:val="num" w:pos="284"/>
        </w:tabs>
        <w:spacing w:line="276" w:lineRule="auto"/>
        <w:ind w:left="284" w:hanging="284"/>
        <w:jc w:val="both"/>
        <w:rPr>
          <w:sz w:val="22"/>
          <w:szCs w:val="22"/>
        </w:rPr>
      </w:pPr>
      <w:r w:rsidRPr="009E0FF8">
        <w:rPr>
          <w:sz w:val="22"/>
          <w:szCs w:val="22"/>
        </w:rPr>
        <w:t>Inspektor Nadzoru wypełnia obowiązki i działa w ramach kompetencji określonych w Umowie oraz ustawie z dnia 7 lipca 1994 r. Prawo budowlane.</w:t>
      </w:r>
    </w:p>
    <w:p w:rsidR="00342280" w:rsidRPr="009E0FF8" w:rsidRDefault="00342280" w:rsidP="009E0FF8">
      <w:pPr>
        <w:keepNext/>
        <w:keepLines/>
        <w:numPr>
          <w:ilvl w:val="0"/>
          <w:numId w:val="17"/>
        </w:numPr>
        <w:tabs>
          <w:tab w:val="left" w:pos="-2552"/>
          <w:tab w:val="num" w:pos="284"/>
        </w:tabs>
        <w:spacing w:line="276" w:lineRule="auto"/>
        <w:ind w:left="284" w:hanging="284"/>
        <w:jc w:val="both"/>
        <w:rPr>
          <w:sz w:val="22"/>
          <w:szCs w:val="22"/>
        </w:rPr>
      </w:pPr>
      <w:r w:rsidRPr="009E0FF8">
        <w:rPr>
          <w:sz w:val="22"/>
          <w:szCs w:val="22"/>
        </w:rPr>
        <w:t xml:space="preserve">Polecenia wydawane przez </w:t>
      </w:r>
      <w:r w:rsidR="00A639EC" w:rsidRPr="009E0FF8">
        <w:rPr>
          <w:sz w:val="22"/>
          <w:szCs w:val="22"/>
        </w:rPr>
        <w:t>p</w:t>
      </w:r>
      <w:r w:rsidRPr="009E0FF8">
        <w:rPr>
          <w:sz w:val="22"/>
          <w:szCs w:val="22"/>
        </w:rPr>
        <w:t xml:space="preserve">rzedstawiciela Zamawiającego lub Inspektora Nadzoru powinny mieć formę pisemną. Jeżeli </w:t>
      </w:r>
      <w:r w:rsidR="00A639EC" w:rsidRPr="009E0FF8">
        <w:rPr>
          <w:sz w:val="22"/>
          <w:szCs w:val="22"/>
        </w:rPr>
        <w:t>w jakichkolwiek okolicznościach p</w:t>
      </w:r>
      <w:r w:rsidRPr="009E0FF8">
        <w:rPr>
          <w:sz w:val="22"/>
          <w:szCs w:val="22"/>
        </w:rPr>
        <w:t xml:space="preserve">rzedstawiciel Zamawiającego lub Inspektor Nadzoru uzna za konieczne wydanie ustnego polecenia, Wykonawca powinien zastosować się do takiego polecenia. </w:t>
      </w:r>
      <w:r w:rsidR="00A639EC" w:rsidRPr="009E0FF8">
        <w:rPr>
          <w:sz w:val="22"/>
          <w:szCs w:val="22"/>
        </w:rPr>
        <w:t>P</w:t>
      </w:r>
      <w:r w:rsidRPr="009E0FF8">
        <w:rPr>
          <w:sz w:val="22"/>
          <w:szCs w:val="22"/>
        </w:rPr>
        <w:t>rzedstawiciel Zamawiającego lub Inspektor Nadzoru powinien w takim przypadku potwierdzić na piśmie,  swoją wcześniejszą ustną decyzję.</w:t>
      </w:r>
    </w:p>
    <w:p w:rsidR="003727E5" w:rsidRPr="009E0FF8" w:rsidRDefault="003727E5" w:rsidP="009E0FF8">
      <w:pPr>
        <w:tabs>
          <w:tab w:val="left" w:pos="2880"/>
        </w:tabs>
        <w:spacing w:line="276" w:lineRule="auto"/>
        <w:ind w:left="720"/>
        <w:jc w:val="both"/>
        <w:rPr>
          <w:sz w:val="22"/>
          <w:szCs w:val="22"/>
        </w:rPr>
      </w:pPr>
    </w:p>
    <w:p w:rsidR="003727E5" w:rsidRDefault="00614C34" w:rsidP="001D75C1">
      <w:pPr>
        <w:spacing w:line="276" w:lineRule="auto"/>
        <w:jc w:val="center"/>
        <w:rPr>
          <w:b/>
          <w:sz w:val="22"/>
          <w:szCs w:val="22"/>
        </w:rPr>
      </w:pPr>
      <w:r w:rsidRPr="009E0FF8">
        <w:rPr>
          <w:b/>
          <w:sz w:val="22"/>
          <w:szCs w:val="22"/>
        </w:rPr>
        <w:t>§ 7 Obowiązki</w:t>
      </w:r>
      <w:r w:rsidR="003727E5" w:rsidRPr="009E0FF8">
        <w:rPr>
          <w:b/>
          <w:sz w:val="22"/>
          <w:szCs w:val="22"/>
        </w:rPr>
        <w:t xml:space="preserve"> Wykonawcy</w:t>
      </w:r>
    </w:p>
    <w:p w:rsidR="001D75C1" w:rsidRPr="009E0FF8" w:rsidRDefault="001D75C1" w:rsidP="001D75C1">
      <w:pPr>
        <w:spacing w:line="276" w:lineRule="auto"/>
        <w:jc w:val="center"/>
        <w:rPr>
          <w:b/>
          <w:sz w:val="22"/>
          <w:szCs w:val="22"/>
        </w:rPr>
      </w:pPr>
    </w:p>
    <w:p w:rsidR="003727E5" w:rsidRPr="009E0FF8" w:rsidRDefault="003727E5" w:rsidP="009E0FF8">
      <w:pPr>
        <w:pStyle w:val="Akapitzlist"/>
        <w:numPr>
          <w:ilvl w:val="0"/>
          <w:numId w:val="1"/>
        </w:numPr>
        <w:spacing w:line="276" w:lineRule="auto"/>
        <w:jc w:val="both"/>
        <w:rPr>
          <w:b/>
          <w:sz w:val="22"/>
          <w:szCs w:val="22"/>
        </w:rPr>
      </w:pPr>
      <w:r w:rsidRPr="009E0FF8">
        <w:rPr>
          <w:bCs/>
          <w:sz w:val="22"/>
          <w:szCs w:val="22"/>
        </w:rPr>
        <w:t>Wykonawca będzie realizował zamówienie zgodnie z Umową, zaleceniami Inspektora Nadzoru, zasadami współczesnej wiedzy technicznej i sztuki budowlanej oraz powszechnie obowiązującymi przepisami prawa, normami, wytycznymi regulującymi przedmiot Umowy oraz odpowiednimi aprobatami.</w:t>
      </w:r>
    </w:p>
    <w:p w:rsidR="003727E5" w:rsidRPr="009E0FF8" w:rsidRDefault="003727E5" w:rsidP="009E0FF8">
      <w:pPr>
        <w:pStyle w:val="Nagwek"/>
        <w:keepNext/>
        <w:keepLines/>
        <w:numPr>
          <w:ilvl w:val="0"/>
          <w:numId w:val="1"/>
        </w:numPr>
        <w:tabs>
          <w:tab w:val="clear" w:pos="360"/>
          <w:tab w:val="clear" w:pos="4536"/>
          <w:tab w:val="clear" w:pos="9072"/>
          <w:tab w:val="center" w:pos="-4820"/>
          <w:tab w:val="num" w:pos="284"/>
        </w:tabs>
        <w:spacing w:line="276" w:lineRule="auto"/>
        <w:ind w:left="284" w:hanging="284"/>
        <w:jc w:val="both"/>
        <w:rPr>
          <w:bCs/>
          <w:sz w:val="22"/>
          <w:szCs w:val="22"/>
        </w:rPr>
      </w:pPr>
      <w:r w:rsidRPr="009E0FF8">
        <w:rPr>
          <w:bCs/>
          <w:sz w:val="22"/>
          <w:szCs w:val="22"/>
        </w:rPr>
        <w:t>Wykonawca zapewnia, że:</w:t>
      </w:r>
    </w:p>
    <w:p w:rsidR="003727E5" w:rsidRPr="009E0FF8" w:rsidRDefault="003727E5" w:rsidP="009E0FF8">
      <w:pPr>
        <w:keepNext/>
        <w:keepLines/>
        <w:numPr>
          <w:ilvl w:val="0"/>
          <w:numId w:val="2"/>
        </w:numPr>
        <w:spacing w:line="276" w:lineRule="auto"/>
        <w:ind w:right="-2"/>
        <w:jc w:val="both"/>
        <w:rPr>
          <w:bCs/>
          <w:sz w:val="22"/>
          <w:szCs w:val="22"/>
        </w:rPr>
      </w:pPr>
      <w:r w:rsidRPr="009E0FF8">
        <w:rPr>
          <w:bCs/>
          <w:spacing w:val="-6"/>
          <w:sz w:val="22"/>
          <w:szCs w:val="22"/>
        </w:rPr>
        <w:t>posiada wiedzę i doświadczenie oraz specjalizuje się w opracowywaniu dokumentacji projektowej</w:t>
      </w:r>
      <w:r w:rsidRPr="009E0FF8">
        <w:rPr>
          <w:bCs/>
          <w:sz w:val="22"/>
          <w:szCs w:val="22"/>
        </w:rPr>
        <w:t xml:space="preserve"> budowlanej w rozumieniu ustawy Prawo budowlane i </w:t>
      </w:r>
      <w:r w:rsidRPr="009E0FF8">
        <w:rPr>
          <w:bCs/>
          <w:spacing w:val="-4"/>
          <w:sz w:val="22"/>
          <w:szCs w:val="22"/>
        </w:rPr>
        <w:t>w wykonywaniu robót budowlanych w pełnym wymaganym przez Zamawiającego zakresie</w:t>
      </w:r>
      <w:r w:rsidRPr="009E0FF8">
        <w:rPr>
          <w:bCs/>
          <w:sz w:val="22"/>
          <w:szCs w:val="22"/>
        </w:rPr>
        <w:t>,</w:t>
      </w:r>
    </w:p>
    <w:p w:rsidR="003727E5" w:rsidRPr="009E0FF8" w:rsidRDefault="003727E5" w:rsidP="009E0FF8">
      <w:pPr>
        <w:keepNext/>
        <w:keepLines/>
        <w:numPr>
          <w:ilvl w:val="0"/>
          <w:numId w:val="2"/>
        </w:numPr>
        <w:spacing w:line="276" w:lineRule="auto"/>
        <w:ind w:right="-2"/>
        <w:jc w:val="both"/>
        <w:rPr>
          <w:bCs/>
          <w:sz w:val="22"/>
          <w:szCs w:val="22"/>
        </w:rPr>
      </w:pPr>
      <w:r w:rsidRPr="009E0FF8">
        <w:rPr>
          <w:bCs/>
          <w:sz w:val="22"/>
          <w:szCs w:val="22"/>
        </w:rPr>
        <w:t xml:space="preserve">zna uwarunkowania procesu budowlanego w Polsce i wymogi przepisów prawa, pozwalające na realizację przedmiotu Umowy,  </w:t>
      </w:r>
    </w:p>
    <w:p w:rsidR="003727E5" w:rsidRPr="009E0FF8" w:rsidRDefault="003727E5" w:rsidP="009E0FF8">
      <w:pPr>
        <w:keepNext/>
        <w:keepLines/>
        <w:numPr>
          <w:ilvl w:val="0"/>
          <w:numId w:val="2"/>
        </w:numPr>
        <w:spacing w:line="276" w:lineRule="auto"/>
        <w:ind w:right="-2"/>
        <w:jc w:val="both"/>
        <w:rPr>
          <w:bCs/>
          <w:sz w:val="22"/>
          <w:szCs w:val="22"/>
        </w:rPr>
      </w:pPr>
      <w:r w:rsidRPr="009E0FF8">
        <w:rPr>
          <w:bCs/>
          <w:sz w:val="22"/>
          <w:szCs w:val="22"/>
        </w:rPr>
        <w:t>ponosi pełną odpowiedzialność za zgodność z prawem polskim prac projektowych i robót budowlanych wykonanych w ramach Umowy,</w:t>
      </w:r>
    </w:p>
    <w:p w:rsidR="003727E5" w:rsidRPr="009E0FF8" w:rsidRDefault="003727E5" w:rsidP="009E0FF8">
      <w:pPr>
        <w:keepNext/>
        <w:keepLines/>
        <w:numPr>
          <w:ilvl w:val="0"/>
          <w:numId w:val="2"/>
        </w:numPr>
        <w:spacing w:line="276" w:lineRule="auto"/>
        <w:ind w:right="-2"/>
        <w:jc w:val="both"/>
        <w:rPr>
          <w:bCs/>
          <w:sz w:val="22"/>
          <w:szCs w:val="22"/>
        </w:rPr>
      </w:pPr>
      <w:r w:rsidRPr="009E0FF8">
        <w:rPr>
          <w:bCs/>
          <w:sz w:val="22"/>
          <w:szCs w:val="22"/>
        </w:rPr>
        <w:t>posiada uprawnienia budowlane do projektowania oraz do kierowania robotami budowlanymi niezbędne do opracowania i zatwierdzenia projektu budowlanego oraz do wykonania robót budowlanych,</w:t>
      </w:r>
    </w:p>
    <w:p w:rsidR="003727E5" w:rsidRPr="009E0FF8" w:rsidRDefault="003727E5" w:rsidP="009E0FF8">
      <w:pPr>
        <w:keepNext/>
        <w:keepLines/>
        <w:numPr>
          <w:ilvl w:val="0"/>
          <w:numId w:val="2"/>
        </w:numPr>
        <w:spacing w:line="276" w:lineRule="auto"/>
        <w:ind w:right="-2"/>
        <w:jc w:val="both"/>
        <w:rPr>
          <w:bCs/>
          <w:sz w:val="22"/>
          <w:szCs w:val="22"/>
        </w:rPr>
      </w:pPr>
      <w:r w:rsidRPr="009E0FF8">
        <w:rPr>
          <w:bCs/>
          <w:sz w:val="22"/>
          <w:szCs w:val="22"/>
        </w:rPr>
        <w:t>posiada odpowiedni potencjał techniczny, w tym sprzęt specjalistyczny, w liczbie i wydajności, gwarantującym przeprowadzenie robót zgodnie z zasadami określonymi w specyfikacjach technicznych wykonania i odbioru robót budowlanych.</w:t>
      </w:r>
    </w:p>
    <w:p w:rsidR="003727E5" w:rsidRPr="009E0FF8" w:rsidRDefault="003727E5" w:rsidP="009E0FF8">
      <w:pPr>
        <w:pStyle w:val="Nagwek"/>
        <w:keepNext/>
        <w:keepLines/>
        <w:numPr>
          <w:ilvl w:val="0"/>
          <w:numId w:val="1"/>
        </w:numPr>
        <w:tabs>
          <w:tab w:val="clear" w:pos="4536"/>
          <w:tab w:val="clear" w:pos="9072"/>
          <w:tab w:val="center" w:pos="-4820"/>
        </w:tabs>
        <w:spacing w:line="276" w:lineRule="auto"/>
        <w:jc w:val="both"/>
        <w:rPr>
          <w:bCs/>
          <w:sz w:val="22"/>
          <w:szCs w:val="22"/>
        </w:rPr>
      </w:pPr>
      <w:r w:rsidRPr="009E0FF8">
        <w:rPr>
          <w:bCs/>
          <w:sz w:val="22"/>
          <w:szCs w:val="22"/>
        </w:rPr>
        <w:t xml:space="preserve">Wykonawca przedstawi Zamawiającemu, w ciągu </w:t>
      </w:r>
      <w:r w:rsidR="00803A5E">
        <w:rPr>
          <w:bCs/>
          <w:sz w:val="22"/>
          <w:szCs w:val="22"/>
        </w:rPr>
        <w:t>7</w:t>
      </w:r>
      <w:r w:rsidRPr="009E0FF8">
        <w:rPr>
          <w:bCs/>
          <w:sz w:val="22"/>
          <w:szCs w:val="22"/>
        </w:rPr>
        <w:t xml:space="preserve"> dni od dnia podpisania Umowy, szczegółowy harmonogram realizacji Umowy, obejmujący realizację zadań stanowiących przedmiot zamówienia. </w:t>
      </w:r>
      <w:r w:rsidRPr="009E0FF8">
        <w:rPr>
          <w:bCs/>
          <w:spacing w:val="-2"/>
          <w:sz w:val="22"/>
          <w:szCs w:val="22"/>
        </w:rPr>
        <w:t xml:space="preserve">Nie wniesienie przez Zamawiającego uwag do harmonogramu </w:t>
      </w:r>
      <w:r w:rsidRPr="009E0FF8">
        <w:rPr>
          <w:bCs/>
          <w:sz w:val="22"/>
          <w:szCs w:val="22"/>
        </w:rPr>
        <w:t xml:space="preserve">w ciągu </w:t>
      </w:r>
      <w:r w:rsidR="00AD71DD" w:rsidRPr="009E0FF8">
        <w:rPr>
          <w:bCs/>
          <w:sz w:val="22"/>
          <w:szCs w:val="22"/>
        </w:rPr>
        <w:br/>
        <w:t xml:space="preserve">7 </w:t>
      </w:r>
      <w:r w:rsidRPr="009E0FF8">
        <w:rPr>
          <w:bCs/>
          <w:sz w:val="22"/>
          <w:szCs w:val="22"/>
        </w:rPr>
        <w:t>dni, oznacza jego akceptację. Harmonogram będzie podstawą do sporządzania raportów i ustali kolejność prowadzenia prac w rozbiciu miesięcznym, włączając przewidywane rozłożenie w czasie każdego etapu prac, występowanie i uzyskiwanie warunków technicznych, uzgodni</w:t>
      </w:r>
      <w:r w:rsidR="00AD71DD" w:rsidRPr="009E0FF8">
        <w:rPr>
          <w:bCs/>
          <w:sz w:val="22"/>
          <w:szCs w:val="22"/>
        </w:rPr>
        <w:t>eń</w:t>
      </w:r>
      <w:r w:rsidRPr="009E0FF8">
        <w:rPr>
          <w:bCs/>
          <w:sz w:val="22"/>
          <w:szCs w:val="22"/>
        </w:rPr>
        <w:t>.</w:t>
      </w:r>
    </w:p>
    <w:p w:rsidR="003727E5" w:rsidRPr="009E0FF8" w:rsidRDefault="003727E5" w:rsidP="009E0FF8">
      <w:pPr>
        <w:keepNext/>
        <w:keepLines/>
        <w:numPr>
          <w:ilvl w:val="0"/>
          <w:numId w:val="1"/>
        </w:numPr>
        <w:shd w:val="clear" w:color="auto" w:fill="FFFFFF"/>
        <w:spacing w:line="276" w:lineRule="auto"/>
        <w:jc w:val="both"/>
        <w:rPr>
          <w:bCs/>
          <w:sz w:val="22"/>
          <w:szCs w:val="22"/>
        </w:rPr>
      </w:pPr>
      <w:r w:rsidRPr="009E0FF8">
        <w:rPr>
          <w:bCs/>
          <w:sz w:val="22"/>
          <w:szCs w:val="22"/>
        </w:rPr>
        <w:t>Wykonawca może dokonywać zmiany harmonogramu jedynie za uprzednią pisemną zgodą Zamawiającego. Zmiana harmonogramu nie jest podstawą do zmiany terminu wykonania Umowy.</w:t>
      </w:r>
    </w:p>
    <w:p w:rsidR="003727E5" w:rsidRPr="009E0FF8" w:rsidRDefault="003727E5" w:rsidP="009E0FF8">
      <w:pPr>
        <w:pStyle w:val="Nagwek"/>
        <w:keepNext/>
        <w:keepLines/>
        <w:numPr>
          <w:ilvl w:val="0"/>
          <w:numId w:val="1"/>
        </w:numPr>
        <w:tabs>
          <w:tab w:val="clear" w:pos="4536"/>
          <w:tab w:val="clear" w:pos="9072"/>
          <w:tab w:val="center" w:pos="-4820"/>
        </w:tabs>
        <w:spacing w:line="276" w:lineRule="auto"/>
        <w:jc w:val="both"/>
        <w:rPr>
          <w:bCs/>
          <w:spacing w:val="-2"/>
          <w:sz w:val="22"/>
          <w:szCs w:val="22"/>
        </w:rPr>
      </w:pPr>
      <w:r w:rsidRPr="009E0FF8">
        <w:rPr>
          <w:sz w:val="22"/>
          <w:szCs w:val="22"/>
        </w:rPr>
        <w:t xml:space="preserve">Wykonawca zapewnia obsługę geodezyjną na każdym etapie realizacji Umowy w ramach wynagrodzenia, o </w:t>
      </w:r>
      <w:r w:rsidRPr="00AC0CE2">
        <w:rPr>
          <w:sz w:val="22"/>
          <w:szCs w:val="22"/>
        </w:rPr>
        <w:t>którym mowa w § 3 ust 1 Umowy, obejmującą wszelkie</w:t>
      </w:r>
      <w:r w:rsidR="00AD71DD" w:rsidRPr="00AC0CE2">
        <w:rPr>
          <w:sz w:val="22"/>
          <w:szCs w:val="22"/>
        </w:rPr>
        <w:t xml:space="preserve"> usługi niezbędne do wykonania przedmiotu umowy. </w:t>
      </w:r>
      <w:r w:rsidRPr="00AC0CE2">
        <w:rPr>
          <w:sz w:val="22"/>
          <w:szCs w:val="22"/>
        </w:rPr>
        <w:t>Następstwa błędów popełniony</w:t>
      </w:r>
      <w:r w:rsidRPr="009E0FF8">
        <w:rPr>
          <w:sz w:val="22"/>
          <w:szCs w:val="22"/>
        </w:rPr>
        <w:t xml:space="preserve">ch przez Wykonawcę w </w:t>
      </w:r>
      <w:r w:rsidR="00AD71DD" w:rsidRPr="009E0FF8">
        <w:rPr>
          <w:sz w:val="22"/>
          <w:szCs w:val="22"/>
        </w:rPr>
        <w:t>prowadzeniu i wyznacza</w:t>
      </w:r>
      <w:r w:rsidRPr="009E0FF8">
        <w:rPr>
          <w:sz w:val="22"/>
          <w:szCs w:val="22"/>
        </w:rPr>
        <w:t>niu robót będą poprawiane przez Wykonawcę na własny koszt.</w:t>
      </w:r>
    </w:p>
    <w:p w:rsidR="003727E5" w:rsidRPr="009E0FF8" w:rsidRDefault="003727E5" w:rsidP="009E0FF8">
      <w:pPr>
        <w:pStyle w:val="Nagwek"/>
        <w:keepNext/>
        <w:keepLines/>
        <w:numPr>
          <w:ilvl w:val="0"/>
          <w:numId w:val="1"/>
        </w:numPr>
        <w:tabs>
          <w:tab w:val="clear" w:pos="4536"/>
          <w:tab w:val="clear" w:pos="9072"/>
          <w:tab w:val="center" w:pos="-4820"/>
        </w:tabs>
        <w:spacing w:line="276" w:lineRule="auto"/>
        <w:jc w:val="both"/>
        <w:rPr>
          <w:bCs/>
          <w:sz w:val="22"/>
          <w:szCs w:val="22"/>
        </w:rPr>
      </w:pPr>
      <w:r w:rsidRPr="009E0FF8">
        <w:rPr>
          <w:bCs/>
          <w:sz w:val="22"/>
          <w:szCs w:val="22"/>
        </w:rPr>
        <w:t>Wykonawca przed przystąpieniem do prac realizacyjnych w terenie wykona dokumentację fotograficzną stanu technicznego sąsiadującej zabudowy, a w trakcie realizacji robót bezwzględnie prowadzić stały monitoring zabudowy pod względem ewentualnych uszkodzeń związanych z prowadzonymi pracami. Komplet dokumentów należy dostarczyć do Zamawiającego w wersji papierowej i elektronicznej.</w:t>
      </w:r>
    </w:p>
    <w:p w:rsidR="003727E5" w:rsidRPr="009E0FF8" w:rsidRDefault="003727E5" w:rsidP="009E0FF8">
      <w:pPr>
        <w:pStyle w:val="Nagwek"/>
        <w:keepNext/>
        <w:keepLines/>
        <w:numPr>
          <w:ilvl w:val="0"/>
          <w:numId w:val="1"/>
        </w:numPr>
        <w:tabs>
          <w:tab w:val="clear" w:pos="4536"/>
          <w:tab w:val="clear" w:pos="9072"/>
          <w:tab w:val="center" w:pos="-4820"/>
        </w:tabs>
        <w:spacing w:line="276" w:lineRule="auto"/>
        <w:jc w:val="both"/>
        <w:rPr>
          <w:bCs/>
          <w:spacing w:val="-2"/>
          <w:sz w:val="22"/>
          <w:szCs w:val="22"/>
        </w:rPr>
      </w:pPr>
      <w:r w:rsidRPr="009E0FF8">
        <w:rPr>
          <w:bCs/>
          <w:spacing w:val="-2"/>
          <w:sz w:val="22"/>
          <w:szCs w:val="22"/>
        </w:rPr>
        <w:t xml:space="preserve">Wykonawca w ramach Umowy opracuje tymczasową organizację ruchu, uzyska wszelkie wymagane zatwierdzenia, wyniesie ją w terenie oraz będzie utrzymywał przez cały czas realizacji Umowy. </w:t>
      </w:r>
    </w:p>
    <w:p w:rsidR="003727E5" w:rsidRPr="009E0FF8" w:rsidRDefault="003727E5" w:rsidP="009E0FF8">
      <w:pPr>
        <w:pStyle w:val="Nagwek"/>
        <w:keepNext/>
        <w:keepLines/>
        <w:numPr>
          <w:ilvl w:val="0"/>
          <w:numId w:val="1"/>
        </w:numPr>
        <w:tabs>
          <w:tab w:val="clear" w:pos="4536"/>
          <w:tab w:val="clear" w:pos="9072"/>
          <w:tab w:val="center" w:pos="-4820"/>
        </w:tabs>
        <w:spacing w:line="276" w:lineRule="auto"/>
        <w:jc w:val="both"/>
        <w:rPr>
          <w:color w:val="00B050"/>
          <w:spacing w:val="-4"/>
          <w:sz w:val="22"/>
          <w:szCs w:val="22"/>
        </w:rPr>
      </w:pPr>
      <w:r w:rsidRPr="009E0FF8">
        <w:rPr>
          <w:bCs/>
          <w:spacing w:val="-2"/>
          <w:sz w:val="22"/>
          <w:szCs w:val="22"/>
        </w:rPr>
        <w:t>Wykonawca w ramach Umowy wykona, ustawi w terenie tablice informacyjne o zmianie organizacji ruchu i będzie je utrzymywał przez cały czas realizacji Umowy</w:t>
      </w:r>
      <w:r w:rsidR="00AD71DD" w:rsidRPr="009E0FF8">
        <w:rPr>
          <w:bCs/>
          <w:spacing w:val="-2"/>
          <w:sz w:val="22"/>
          <w:szCs w:val="22"/>
        </w:rPr>
        <w:t>.</w:t>
      </w:r>
    </w:p>
    <w:p w:rsidR="003727E5" w:rsidRPr="009E0FF8" w:rsidRDefault="003727E5" w:rsidP="009E0FF8">
      <w:pPr>
        <w:pStyle w:val="Nagwek"/>
        <w:keepNext/>
        <w:keepLines/>
        <w:numPr>
          <w:ilvl w:val="0"/>
          <w:numId w:val="1"/>
        </w:numPr>
        <w:tabs>
          <w:tab w:val="clear" w:pos="4536"/>
          <w:tab w:val="clear" w:pos="9072"/>
          <w:tab w:val="center" w:pos="-4820"/>
          <w:tab w:val="left" w:pos="426"/>
        </w:tabs>
        <w:spacing w:line="276" w:lineRule="auto"/>
        <w:jc w:val="both"/>
        <w:rPr>
          <w:bCs/>
          <w:sz w:val="22"/>
          <w:szCs w:val="22"/>
        </w:rPr>
      </w:pPr>
      <w:r w:rsidRPr="009E0FF8">
        <w:rPr>
          <w:bCs/>
          <w:sz w:val="22"/>
          <w:szCs w:val="22"/>
        </w:rPr>
        <w:t>Wykonawca bierze na siebie pełną odpowiedzialność za właściwe wykonanie przedmiotu Umowy.</w:t>
      </w:r>
    </w:p>
    <w:p w:rsidR="003727E5" w:rsidRPr="009E0FF8" w:rsidRDefault="003727E5" w:rsidP="009E0FF8">
      <w:pPr>
        <w:pStyle w:val="Nagwek"/>
        <w:keepNext/>
        <w:keepLines/>
        <w:numPr>
          <w:ilvl w:val="0"/>
          <w:numId w:val="1"/>
        </w:numPr>
        <w:tabs>
          <w:tab w:val="clear" w:pos="4536"/>
          <w:tab w:val="clear" w:pos="9072"/>
          <w:tab w:val="center" w:pos="-4820"/>
          <w:tab w:val="left" w:pos="426"/>
        </w:tabs>
        <w:spacing w:line="276" w:lineRule="auto"/>
        <w:jc w:val="both"/>
        <w:rPr>
          <w:bCs/>
          <w:sz w:val="22"/>
          <w:szCs w:val="22"/>
        </w:rPr>
      </w:pPr>
      <w:r w:rsidRPr="009E0FF8">
        <w:rPr>
          <w:bCs/>
          <w:sz w:val="22"/>
          <w:szCs w:val="22"/>
        </w:rPr>
        <w:t>Wykonawca nie może powierzyć wykonania Umowy innym wykonawcom lub podwykonawcom nie wymienionym w Umowie, bez uprzedniej pisemnej zgody Zamawiającego.</w:t>
      </w:r>
    </w:p>
    <w:p w:rsidR="003727E5" w:rsidRPr="009E0FF8" w:rsidRDefault="003727E5" w:rsidP="00AC0CE2">
      <w:pPr>
        <w:spacing w:line="276" w:lineRule="auto"/>
        <w:rPr>
          <w:sz w:val="22"/>
          <w:szCs w:val="22"/>
        </w:rPr>
      </w:pPr>
    </w:p>
    <w:p w:rsidR="00614C34" w:rsidRPr="009E0FF8" w:rsidRDefault="00614C34" w:rsidP="009E0FF8">
      <w:pPr>
        <w:spacing w:after="120" w:line="276" w:lineRule="auto"/>
        <w:jc w:val="center"/>
        <w:rPr>
          <w:b/>
          <w:sz w:val="22"/>
          <w:szCs w:val="22"/>
        </w:rPr>
      </w:pPr>
      <w:r w:rsidRPr="009E0FF8">
        <w:rPr>
          <w:b/>
          <w:sz w:val="22"/>
          <w:szCs w:val="22"/>
        </w:rPr>
        <w:t>§ 8 Personel Wykonawcy</w:t>
      </w:r>
    </w:p>
    <w:p w:rsidR="00614C34" w:rsidRPr="009E0FF8" w:rsidRDefault="00614C34" w:rsidP="009E0FF8">
      <w:pPr>
        <w:keepNext/>
        <w:keepLines/>
        <w:numPr>
          <w:ilvl w:val="0"/>
          <w:numId w:val="24"/>
        </w:numPr>
        <w:tabs>
          <w:tab w:val="left" w:pos="-2552"/>
        </w:tabs>
        <w:spacing w:line="276" w:lineRule="auto"/>
        <w:ind w:left="284" w:hanging="284"/>
        <w:rPr>
          <w:sz w:val="22"/>
          <w:szCs w:val="22"/>
        </w:rPr>
      </w:pPr>
      <w:r w:rsidRPr="009E0FF8">
        <w:rPr>
          <w:sz w:val="22"/>
          <w:szCs w:val="22"/>
        </w:rPr>
        <w:t>Przedstawicielami Wykonawcy, odpowiedzialnymi za prawidłową realizację Umowy są:  …………………………………………… - w zakresie prac projektowych,</w:t>
      </w:r>
    </w:p>
    <w:p w:rsidR="00614C34" w:rsidRPr="009E0FF8" w:rsidRDefault="00614C34" w:rsidP="009E0FF8">
      <w:pPr>
        <w:keepNext/>
        <w:keepLines/>
        <w:tabs>
          <w:tab w:val="left" w:pos="-2552"/>
        </w:tabs>
        <w:spacing w:line="276" w:lineRule="auto"/>
        <w:ind w:left="284"/>
        <w:jc w:val="both"/>
        <w:rPr>
          <w:sz w:val="22"/>
          <w:szCs w:val="22"/>
        </w:rPr>
      </w:pPr>
      <w:r w:rsidRPr="009E0FF8">
        <w:rPr>
          <w:sz w:val="22"/>
          <w:szCs w:val="22"/>
        </w:rPr>
        <w:t>…………………………………………… - w zakresie realizacji robót budowlanych.</w:t>
      </w:r>
    </w:p>
    <w:p w:rsidR="00614C34" w:rsidRPr="009E0FF8" w:rsidRDefault="00614C34" w:rsidP="009E0FF8">
      <w:pPr>
        <w:numPr>
          <w:ilvl w:val="0"/>
          <w:numId w:val="24"/>
        </w:numPr>
        <w:tabs>
          <w:tab w:val="left" w:pos="284"/>
        </w:tabs>
        <w:spacing w:line="276" w:lineRule="auto"/>
        <w:ind w:left="284" w:hanging="284"/>
        <w:jc w:val="both"/>
        <w:rPr>
          <w:sz w:val="22"/>
          <w:szCs w:val="22"/>
        </w:rPr>
      </w:pPr>
      <w:r w:rsidRPr="009E0FF8">
        <w:rPr>
          <w:sz w:val="22"/>
          <w:szCs w:val="22"/>
        </w:rPr>
        <w:t xml:space="preserve"> Zamawiający wymaga zatrudnienia przez Wykonawcę, podwykonawcę lub dalszego podwykonawcę osób wykonujących wszelkie czynności wchodzące w tzw. koszty bezpośrednie na podstawie umowy o pracę. W związku z powyższym, wymóg ten dotyczy osób bezpośrednio wykonujących roboty, pracowników fizycznych. Wymóg ten nie dotyczy, osób: projektantów,  kierujących budową, wykonujących obsługę geodezyjną, czy dostawców materiałów budowlanych.</w:t>
      </w:r>
    </w:p>
    <w:p w:rsidR="00614C34" w:rsidRPr="009E0FF8" w:rsidRDefault="00614C34" w:rsidP="009E0FF8">
      <w:pPr>
        <w:numPr>
          <w:ilvl w:val="0"/>
          <w:numId w:val="24"/>
        </w:numPr>
        <w:tabs>
          <w:tab w:val="left" w:pos="284"/>
        </w:tabs>
        <w:spacing w:line="276" w:lineRule="auto"/>
        <w:ind w:left="284" w:hanging="284"/>
        <w:jc w:val="both"/>
        <w:rPr>
          <w:sz w:val="22"/>
          <w:szCs w:val="22"/>
        </w:rPr>
      </w:pPr>
      <w:r w:rsidRPr="009E0FF8">
        <w:rPr>
          <w:sz w:val="22"/>
          <w:szCs w:val="22"/>
        </w:rPr>
        <w:t xml:space="preserve"> Zamawiający uprawniony jest do wykonywania czynności kontrolnych, co do spełniania przez Wykonawcę lub podwykonawcę wymogu zatrudnienia. Zamawiający uprawniony jest w szczególności do: </w:t>
      </w:r>
    </w:p>
    <w:p w:rsidR="00614C34" w:rsidRPr="009E0FF8" w:rsidRDefault="00614C34" w:rsidP="00AC0CE2">
      <w:pPr>
        <w:numPr>
          <w:ilvl w:val="0"/>
          <w:numId w:val="22"/>
        </w:numPr>
        <w:tabs>
          <w:tab w:val="left" w:pos="284"/>
        </w:tabs>
        <w:spacing w:line="276" w:lineRule="auto"/>
        <w:ind w:left="567" w:hanging="283"/>
        <w:jc w:val="both"/>
        <w:rPr>
          <w:sz w:val="22"/>
          <w:szCs w:val="22"/>
        </w:rPr>
      </w:pPr>
      <w:r w:rsidRPr="009E0FF8">
        <w:rPr>
          <w:sz w:val="22"/>
          <w:szCs w:val="22"/>
        </w:rPr>
        <w:t xml:space="preserve">żądania oświadczeń i dokumentów w zakresie potwierdzenia spełniania ww. wymogów i dokonywania ich oceny, </w:t>
      </w:r>
    </w:p>
    <w:p w:rsidR="00614C34" w:rsidRPr="009E0FF8" w:rsidRDefault="00614C34" w:rsidP="00AC0CE2">
      <w:pPr>
        <w:numPr>
          <w:ilvl w:val="0"/>
          <w:numId w:val="22"/>
        </w:numPr>
        <w:tabs>
          <w:tab w:val="left" w:pos="284"/>
        </w:tabs>
        <w:spacing w:line="276" w:lineRule="auto"/>
        <w:ind w:left="567" w:hanging="283"/>
        <w:jc w:val="both"/>
        <w:rPr>
          <w:sz w:val="22"/>
          <w:szCs w:val="22"/>
        </w:rPr>
      </w:pPr>
      <w:r w:rsidRPr="009E0FF8">
        <w:rPr>
          <w:sz w:val="22"/>
          <w:szCs w:val="22"/>
        </w:rPr>
        <w:t xml:space="preserve">żądania wyjaśnień w przypadku wątpliwości w zakresie potwierdzenia spełniania w/w wymogów i dokonywania ich oceny, </w:t>
      </w:r>
    </w:p>
    <w:p w:rsidR="00614C34" w:rsidRPr="009E0FF8" w:rsidRDefault="00614C34" w:rsidP="00AC0CE2">
      <w:pPr>
        <w:numPr>
          <w:ilvl w:val="0"/>
          <w:numId w:val="22"/>
        </w:numPr>
        <w:tabs>
          <w:tab w:val="left" w:pos="284"/>
        </w:tabs>
        <w:spacing w:line="276" w:lineRule="auto"/>
        <w:ind w:left="567" w:hanging="283"/>
        <w:jc w:val="both"/>
        <w:rPr>
          <w:sz w:val="22"/>
          <w:szCs w:val="22"/>
        </w:rPr>
      </w:pPr>
      <w:r w:rsidRPr="009E0FF8">
        <w:rPr>
          <w:sz w:val="22"/>
          <w:szCs w:val="22"/>
        </w:rPr>
        <w:t xml:space="preserve">żądania wyjaśnień w przypadku wątpliwości w zakresie potwierdzenia spełniania ww. wymogów, </w:t>
      </w:r>
    </w:p>
    <w:p w:rsidR="00614C34" w:rsidRPr="009E0FF8" w:rsidRDefault="00614C34" w:rsidP="00AC0CE2">
      <w:pPr>
        <w:numPr>
          <w:ilvl w:val="0"/>
          <w:numId w:val="22"/>
        </w:numPr>
        <w:tabs>
          <w:tab w:val="left" w:pos="284"/>
        </w:tabs>
        <w:spacing w:line="276" w:lineRule="auto"/>
        <w:ind w:left="567" w:hanging="283"/>
        <w:jc w:val="both"/>
        <w:rPr>
          <w:sz w:val="22"/>
          <w:szCs w:val="22"/>
        </w:rPr>
      </w:pPr>
      <w:r w:rsidRPr="009E0FF8">
        <w:rPr>
          <w:sz w:val="22"/>
          <w:szCs w:val="22"/>
        </w:rPr>
        <w:t xml:space="preserve">przeprowadzania kontroli na miejscu wykonywania świadczenia. </w:t>
      </w:r>
    </w:p>
    <w:p w:rsidR="00614C34" w:rsidRPr="009E0FF8" w:rsidRDefault="00614C34" w:rsidP="009E0FF8">
      <w:pPr>
        <w:numPr>
          <w:ilvl w:val="0"/>
          <w:numId w:val="24"/>
        </w:numPr>
        <w:tabs>
          <w:tab w:val="left" w:pos="284"/>
        </w:tabs>
        <w:spacing w:line="276" w:lineRule="auto"/>
        <w:ind w:left="284" w:hanging="284"/>
        <w:jc w:val="both"/>
        <w:rPr>
          <w:sz w:val="22"/>
          <w:szCs w:val="22"/>
        </w:rPr>
      </w:pPr>
      <w:r w:rsidRPr="009E0FF8">
        <w:rPr>
          <w:sz w:val="22"/>
          <w:szCs w:val="22"/>
        </w:rPr>
        <w:t xml:space="preserve"> W trakcie realizacji zamówienia, na każde wezwanie Zamawiającego, w wyznaczonym w tym wezwaniu terminie, Wykonawca przedłoży Zamawiającemu wskazane poniżej dowody w celu potwierdzenia spełnienia wymogu zatrudnienia : </w:t>
      </w:r>
    </w:p>
    <w:p w:rsidR="00614C34" w:rsidRPr="009E0FF8" w:rsidRDefault="00614C34" w:rsidP="00AC0CE2">
      <w:pPr>
        <w:numPr>
          <w:ilvl w:val="0"/>
          <w:numId w:val="23"/>
        </w:numPr>
        <w:tabs>
          <w:tab w:val="left" w:pos="284"/>
        </w:tabs>
        <w:spacing w:line="276" w:lineRule="auto"/>
        <w:ind w:left="567" w:hanging="283"/>
        <w:jc w:val="both"/>
        <w:rPr>
          <w:sz w:val="22"/>
          <w:szCs w:val="22"/>
        </w:rPr>
      </w:pPr>
      <w:r w:rsidRPr="009E0FF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rsidR="00614C34" w:rsidRPr="009E0FF8" w:rsidRDefault="00614C34" w:rsidP="00AC0CE2">
      <w:pPr>
        <w:numPr>
          <w:ilvl w:val="0"/>
          <w:numId w:val="23"/>
        </w:numPr>
        <w:tabs>
          <w:tab w:val="left" w:pos="284"/>
        </w:tabs>
        <w:spacing w:line="276" w:lineRule="auto"/>
        <w:ind w:left="567" w:hanging="283"/>
        <w:jc w:val="both"/>
        <w:rPr>
          <w:sz w:val="22"/>
          <w:szCs w:val="22"/>
        </w:rPr>
      </w:pPr>
      <w:r w:rsidRPr="009E0FF8">
        <w:rPr>
          <w:sz w:val="22"/>
          <w:szCs w:val="22"/>
        </w:rPr>
        <w:t xml:space="preserve">oświadczenie zatrudnionego pracownika, </w:t>
      </w:r>
    </w:p>
    <w:p w:rsidR="00614C34" w:rsidRPr="009E0FF8" w:rsidRDefault="00614C34" w:rsidP="00AC0CE2">
      <w:pPr>
        <w:numPr>
          <w:ilvl w:val="0"/>
          <w:numId w:val="23"/>
        </w:numPr>
        <w:tabs>
          <w:tab w:val="left" w:pos="284"/>
        </w:tabs>
        <w:spacing w:line="276" w:lineRule="auto"/>
        <w:ind w:left="567" w:hanging="283"/>
        <w:jc w:val="both"/>
        <w:rPr>
          <w:sz w:val="22"/>
          <w:szCs w:val="22"/>
        </w:rPr>
      </w:pPr>
      <w:r w:rsidRPr="009E0FF8">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rsidR="00614C34" w:rsidRPr="009E0FF8" w:rsidRDefault="00614C34" w:rsidP="00AC0CE2">
      <w:pPr>
        <w:numPr>
          <w:ilvl w:val="0"/>
          <w:numId w:val="23"/>
        </w:numPr>
        <w:tabs>
          <w:tab w:val="left" w:pos="284"/>
        </w:tabs>
        <w:spacing w:line="276" w:lineRule="auto"/>
        <w:ind w:left="567" w:hanging="283"/>
        <w:jc w:val="both"/>
        <w:rPr>
          <w:sz w:val="22"/>
          <w:szCs w:val="22"/>
        </w:rPr>
      </w:pPr>
      <w:r w:rsidRPr="009E0FF8">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614C34" w:rsidRPr="009E0FF8" w:rsidRDefault="00614C34" w:rsidP="00AC0CE2">
      <w:pPr>
        <w:numPr>
          <w:ilvl w:val="0"/>
          <w:numId w:val="23"/>
        </w:numPr>
        <w:tabs>
          <w:tab w:val="left" w:pos="284"/>
        </w:tabs>
        <w:spacing w:line="276" w:lineRule="auto"/>
        <w:ind w:left="567" w:hanging="283"/>
        <w:jc w:val="both"/>
        <w:rPr>
          <w:sz w:val="22"/>
          <w:szCs w:val="22"/>
        </w:rPr>
      </w:pPr>
      <w:r w:rsidRPr="009E0FF8">
        <w:rPr>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rsidR="00614C34" w:rsidRPr="009E0FF8" w:rsidRDefault="00614C34" w:rsidP="00AC0CE2">
      <w:pPr>
        <w:tabs>
          <w:tab w:val="left" w:pos="284"/>
        </w:tabs>
        <w:spacing w:line="276" w:lineRule="auto"/>
        <w:ind w:left="567" w:hanging="283"/>
        <w:jc w:val="both"/>
        <w:rPr>
          <w:sz w:val="22"/>
          <w:szCs w:val="22"/>
        </w:rPr>
      </w:pPr>
    </w:p>
    <w:p w:rsidR="00614C34" w:rsidRPr="009E0FF8" w:rsidRDefault="00614C34" w:rsidP="0058768C">
      <w:pPr>
        <w:numPr>
          <w:ilvl w:val="0"/>
          <w:numId w:val="24"/>
        </w:numPr>
        <w:tabs>
          <w:tab w:val="left" w:pos="284"/>
        </w:tabs>
        <w:spacing w:line="276" w:lineRule="auto"/>
        <w:ind w:left="284" w:hanging="284"/>
        <w:jc w:val="both"/>
        <w:rPr>
          <w:sz w:val="22"/>
          <w:szCs w:val="22"/>
        </w:rPr>
      </w:pPr>
      <w:r w:rsidRPr="009E0FF8">
        <w:rPr>
          <w:sz w:val="22"/>
          <w:szCs w:val="22"/>
        </w:rPr>
        <w:t xml:space="preserve"> Jeżeli pomimo wymogów, określonych w ust. 1, na terenie budowy będzie przebywać osoba niezatrudniona na umowę o pracę, co zostanie ustalone przez Inspektora nadzoru, Zamawiającego lub jego przedstawicieli, osoba taka będzie musiała opuścić teren budowy, a Wykonawca zapłaci Zamawiającemu tytułem kary umownej 500,00 PLN za każdy taki przypadek. Fakt przebywania takiej osoby na budowie musi zostać potwierdzony pisemną notatką sporządzoną przez Inspektora nadzoru lub przedstawicieli Zamawiającego. Notatka nie musi być podpisania przez Wykonawcę lub jego przedstawicieli.</w:t>
      </w:r>
    </w:p>
    <w:p w:rsidR="00614C34" w:rsidRPr="009E0FF8" w:rsidRDefault="0058768C" w:rsidP="009E0FF8">
      <w:pPr>
        <w:tabs>
          <w:tab w:val="left" w:pos="284"/>
        </w:tabs>
        <w:spacing w:line="276" w:lineRule="auto"/>
        <w:ind w:left="284" w:hanging="284"/>
        <w:jc w:val="both"/>
        <w:rPr>
          <w:sz w:val="22"/>
          <w:szCs w:val="22"/>
        </w:rPr>
      </w:pPr>
      <w:r>
        <w:rPr>
          <w:sz w:val="22"/>
          <w:szCs w:val="22"/>
        </w:rPr>
        <w:t>6</w:t>
      </w:r>
      <w:r w:rsidR="00614C34" w:rsidRPr="009E0FF8">
        <w:rPr>
          <w:sz w:val="22"/>
          <w:szCs w:val="22"/>
        </w:rPr>
        <w:t>. Każda z osób zatrudnionego przez Wykonawcę personelu musi spełniać wymogi w zakresie nie mniejszym niż Zamawiający określił to na etapie postępowania o zamówienie publiczne.</w:t>
      </w:r>
    </w:p>
    <w:p w:rsidR="00614C34" w:rsidRPr="009E0FF8" w:rsidRDefault="0058768C" w:rsidP="009E0FF8">
      <w:pPr>
        <w:tabs>
          <w:tab w:val="left" w:pos="284"/>
        </w:tabs>
        <w:spacing w:line="276" w:lineRule="auto"/>
        <w:ind w:left="284" w:hanging="284"/>
        <w:jc w:val="both"/>
        <w:rPr>
          <w:sz w:val="22"/>
          <w:szCs w:val="22"/>
        </w:rPr>
      </w:pPr>
      <w:r>
        <w:rPr>
          <w:sz w:val="22"/>
          <w:szCs w:val="22"/>
        </w:rPr>
        <w:t>7</w:t>
      </w:r>
      <w:r w:rsidR="00614C34" w:rsidRPr="009E0FF8">
        <w:rPr>
          <w:sz w:val="22"/>
          <w:szCs w:val="22"/>
        </w:rPr>
        <w:t>.</w:t>
      </w:r>
      <w:r w:rsidR="00614C34" w:rsidRPr="009E0FF8">
        <w:rPr>
          <w:sz w:val="22"/>
          <w:szCs w:val="22"/>
        </w:rPr>
        <w:tab/>
        <w:t xml:space="preserve">W naradach technicznych i spotkaniach na poszczególnych etapach realizacji Umowy, uczestniczy personel Wykonawcy zadeklarowany do realizacji Umowy. </w:t>
      </w:r>
    </w:p>
    <w:p w:rsidR="00614C34" w:rsidRPr="009E0FF8" w:rsidRDefault="0058768C" w:rsidP="0058768C">
      <w:pPr>
        <w:tabs>
          <w:tab w:val="left" w:pos="284"/>
        </w:tabs>
        <w:spacing w:line="276" w:lineRule="auto"/>
        <w:jc w:val="both"/>
        <w:rPr>
          <w:sz w:val="22"/>
          <w:szCs w:val="22"/>
        </w:rPr>
      </w:pPr>
      <w:r>
        <w:rPr>
          <w:sz w:val="22"/>
          <w:szCs w:val="22"/>
        </w:rPr>
        <w:t>8</w:t>
      </w:r>
      <w:r w:rsidR="00614C34" w:rsidRPr="009E0FF8">
        <w:rPr>
          <w:sz w:val="22"/>
          <w:szCs w:val="22"/>
        </w:rPr>
        <w:t>7.</w:t>
      </w:r>
      <w:r w:rsidR="00614C34" w:rsidRPr="009E0FF8">
        <w:rPr>
          <w:sz w:val="22"/>
          <w:szCs w:val="22"/>
        </w:rPr>
        <w:tab/>
        <w:t>Przedstawiciel Zamawiającego zaaprobuje każdą proponowaną zmianę personelu jedynie wtedy, kiedy odnośne kwalifikacje i zdolności po zmianie, będą nie mniejsze niż personelu wymaganego na etapie postępowania. Wszelkie wynikłe z tego tytułu opóźnienia obciążać będą Wykonawcę.</w:t>
      </w:r>
    </w:p>
    <w:p w:rsidR="00614C34" w:rsidRPr="009E0FF8" w:rsidRDefault="00614C34" w:rsidP="009E0FF8">
      <w:pPr>
        <w:spacing w:line="276" w:lineRule="auto"/>
        <w:jc w:val="center"/>
        <w:rPr>
          <w:b/>
          <w:sz w:val="22"/>
          <w:szCs w:val="22"/>
        </w:rPr>
      </w:pPr>
    </w:p>
    <w:p w:rsidR="001D75C1" w:rsidRDefault="00614C34" w:rsidP="009E0FF8">
      <w:pPr>
        <w:pStyle w:val="Nagwek"/>
        <w:tabs>
          <w:tab w:val="clear" w:pos="4536"/>
          <w:tab w:val="clear" w:pos="9072"/>
        </w:tabs>
        <w:spacing w:line="276" w:lineRule="auto"/>
        <w:jc w:val="center"/>
        <w:rPr>
          <w:b/>
          <w:bCs/>
          <w:sz w:val="22"/>
          <w:szCs w:val="22"/>
        </w:rPr>
      </w:pPr>
      <w:r w:rsidRPr="009E0FF8">
        <w:rPr>
          <w:b/>
          <w:bCs/>
          <w:sz w:val="22"/>
          <w:szCs w:val="22"/>
        </w:rPr>
        <w:t>§ 9 Korespondencja i wzory formularzy</w:t>
      </w:r>
    </w:p>
    <w:p w:rsidR="00614C34" w:rsidRPr="009E0FF8" w:rsidRDefault="00614C34" w:rsidP="009E0FF8">
      <w:pPr>
        <w:pStyle w:val="Nagwek"/>
        <w:tabs>
          <w:tab w:val="clear" w:pos="4536"/>
          <w:tab w:val="clear" w:pos="9072"/>
        </w:tabs>
        <w:spacing w:line="276" w:lineRule="auto"/>
        <w:jc w:val="center"/>
        <w:rPr>
          <w:b/>
          <w:bCs/>
          <w:sz w:val="22"/>
          <w:szCs w:val="22"/>
        </w:rPr>
      </w:pPr>
      <w:r w:rsidRPr="009E0FF8">
        <w:rPr>
          <w:b/>
          <w:bCs/>
          <w:sz w:val="22"/>
          <w:szCs w:val="22"/>
        </w:rPr>
        <w:t xml:space="preserve"> </w:t>
      </w:r>
    </w:p>
    <w:p w:rsidR="00614C34" w:rsidRPr="009E0FF8" w:rsidRDefault="00614C34" w:rsidP="009E0FF8">
      <w:pPr>
        <w:widowControl w:val="0"/>
        <w:numPr>
          <w:ilvl w:val="0"/>
          <w:numId w:val="25"/>
        </w:numPr>
        <w:spacing w:line="276" w:lineRule="auto"/>
        <w:ind w:left="284" w:hanging="284"/>
        <w:jc w:val="both"/>
        <w:rPr>
          <w:sz w:val="22"/>
          <w:szCs w:val="22"/>
        </w:rPr>
      </w:pPr>
      <w:r w:rsidRPr="009E0FF8">
        <w:rPr>
          <w:sz w:val="22"/>
          <w:szCs w:val="22"/>
        </w:rPr>
        <w:t>Korespondencja pomiędzy Zamawiającym, a Wykonawcą sporządzana będzie w formie pisemnej w języku polskim. Korespondencja będzie wysłana pocztą elektroniczną, pocztą lub doręczana osobiście na adresy wymienione poniżej. Zmiana adresów nie wymaga zmiany Umowy, a jedynie pisemnego powiadomienia.</w:t>
      </w:r>
    </w:p>
    <w:p w:rsidR="00614C34" w:rsidRPr="009E0FF8" w:rsidRDefault="00614C34" w:rsidP="009E0FF8">
      <w:pPr>
        <w:pStyle w:val="Nagwek"/>
        <w:tabs>
          <w:tab w:val="clear" w:pos="4536"/>
          <w:tab w:val="clear" w:pos="9072"/>
        </w:tabs>
        <w:spacing w:line="276" w:lineRule="auto"/>
        <w:rPr>
          <w:sz w:val="22"/>
          <w:szCs w:val="22"/>
        </w:rPr>
      </w:pPr>
    </w:p>
    <w:p w:rsidR="00614C34" w:rsidRPr="009E0FF8" w:rsidRDefault="0058768C" w:rsidP="009E0FF8">
      <w:pPr>
        <w:pStyle w:val="Nagwek"/>
        <w:tabs>
          <w:tab w:val="clear" w:pos="4536"/>
          <w:tab w:val="clear" w:pos="9072"/>
        </w:tabs>
        <w:spacing w:line="276" w:lineRule="auto"/>
        <w:rPr>
          <w:sz w:val="22"/>
          <w:szCs w:val="22"/>
        </w:rPr>
      </w:pPr>
      <w:r>
        <w:rPr>
          <w:sz w:val="22"/>
          <w:szCs w:val="22"/>
        </w:rPr>
        <w:t>Dane kontaktowe</w:t>
      </w:r>
      <w:r w:rsidR="00614C34" w:rsidRPr="009E0FF8">
        <w:rPr>
          <w:sz w:val="22"/>
          <w:szCs w:val="22"/>
        </w:rPr>
        <w:t xml:space="preserve"> Zamawiającego</w:t>
      </w:r>
    </w:p>
    <w:tbl>
      <w:tblPr>
        <w:tblW w:w="0" w:type="auto"/>
        <w:tblInd w:w="40" w:type="dxa"/>
        <w:tblLayout w:type="fixed"/>
        <w:tblCellMar>
          <w:left w:w="40" w:type="dxa"/>
          <w:right w:w="40" w:type="dxa"/>
        </w:tblCellMar>
        <w:tblLook w:val="0000"/>
      </w:tblPr>
      <w:tblGrid>
        <w:gridCol w:w="1701"/>
        <w:gridCol w:w="6586"/>
      </w:tblGrid>
      <w:tr w:rsidR="00614C34" w:rsidRPr="009E0FF8" w:rsidTr="00385348">
        <w:trPr>
          <w:trHeight w:val="473"/>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385348" w:rsidP="009E0FF8">
            <w:pPr>
              <w:pStyle w:val="Nagwek"/>
              <w:tabs>
                <w:tab w:val="clear" w:pos="4536"/>
                <w:tab w:val="clear" w:pos="9072"/>
              </w:tabs>
              <w:spacing w:line="276" w:lineRule="auto"/>
              <w:rPr>
                <w:sz w:val="22"/>
                <w:szCs w:val="22"/>
              </w:rPr>
            </w:pPr>
            <w:r>
              <w:rPr>
                <w:sz w:val="22"/>
                <w:szCs w:val="22"/>
              </w:rPr>
              <w:t xml:space="preserve">Nazwa </w:t>
            </w:r>
          </w:p>
          <w:p w:rsidR="00614C34" w:rsidRPr="009E0FF8" w:rsidRDefault="00614C34" w:rsidP="009E0FF8">
            <w:pPr>
              <w:pStyle w:val="Nagwek"/>
              <w:tabs>
                <w:tab w:val="clear" w:pos="4536"/>
                <w:tab w:val="clear" w:pos="9072"/>
              </w:tabs>
              <w:spacing w:line="276" w:lineRule="auto"/>
              <w:rPr>
                <w:sz w:val="22"/>
                <w:szCs w:val="22"/>
              </w:rPr>
            </w:pPr>
          </w:p>
        </w:tc>
        <w:tc>
          <w:tcPr>
            <w:tcW w:w="6586" w:type="dxa"/>
            <w:tcBorders>
              <w:top w:val="single" w:sz="6" w:space="0" w:color="auto"/>
              <w:left w:val="single" w:sz="6" w:space="0" w:color="auto"/>
              <w:bottom w:val="single" w:sz="6" w:space="0" w:color="auto"/>
              <w:right w:val="single" w:sz="6" w:space="0" w:color="auto"/>
            </w:tcBorders>
            <w:vAlign w:val="center"/>
          </w:tcPr>
          <w:p w:rsidR="00614C34" w:rsidRPr="009E0FF8" w:rsidRDefault="00385348" w:rsidP="00385348">
            <w:pPr>
              <w:pStyle w:val="Nagwek"/>
              <w:tabs>
                <w:tab w:val="clear" w:pos="4536"/>
                <w:tab w:val="clear" w:pos="9072"/>
              </w:tabs>
              <w:spacing w:line="276" w:lineRule="auto"/>
              <w:rPr>
                <w:sz w:val="22"/>
                <w:szCs w:val="22"/>
              </w:rPr>
            </w:pPr>
            <w:r>
              <w:rPr>
                <w:sz w:val="22"/>
                <w:szCs w:val="22"/>
              </w:rPr>
              <w:t>Gmina Bobrowniki</w:t>
            </w:r>
          </w:p>
        </w:tc>
      </w:tr>
      <w:tr w:rsidR="00614C34" w:rsidRPr="009E0FF8" w:rsidTr="00385348">
        <w:trPr>
          <w:trHeight w:val="534"/>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Adres</w:t>
            </w:r>
          </w:p>
        </w:tc>
        <w:tc>
          <w:tcPr>
            <w:tcW w:w="6586" w:type="dxa"/>
            <w:tcBorders>
              <w:top w:val="single" w:sz="6" w:space="0" w:color="auto"/>
              <w:left w:val="single" w:sz="6" w:space="0" w:color="auto"/>
              <w:bottom w:val="single" w:sz="6" w:space="0" w:color="auto"/>
              <w:right w:val="single" w:sz="6" w:space="0" w:color="auto"/>
            </w:tcBorders>
            <w:vAlign w:val="center"/>
          </w:tcPr>
          <w:p w:rsidR="00614C34" w:rsidRPr="009E0FF8" w:rsidRDefault="00385348" w:rsidP="00385348">
            <w:pPr>
              <w:pStyle w:val="Nagwek"/>
              <w:tabs>
                <w:tab w:val="clear" w:pos="4536"/>
                <w:tab w:val="clear" w:pos="9072"/>
              </w:tabs>
              <w:spacing w:line="276" w:lineRule="auto"/>
              <w:rPr>
                <w:sz w:val="22"/>
                <w:szCs w:val="22"/>
              </w:rPr>
            </w:pPr>
            <w:r>
              <w:rPr>
                <w:sz w:val="22"/>
                <w:szCs w:val="22"/>
              </w:rPr>
              <w:t>ul. Nieszawska 10, 87-617 Bobrowniki</w:t>
            </w:r>
          </w:p>
        </w:tc>
      </w:tr>
      <w:tr w:rsidR="00614C34" w:rsidRPr="009E0FF8" w:rsidTr="0038534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Telefon/FAX</w:t>
            </w:r>
          </w:p>
        </w:tc>
        <w:tc>
          <w:tcPr>
            <w:tcW w:w="6586"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385348">
            <w:pPr>
              <w:pStyle w:val="Nagwek"/>
              <w:tabs>
                <w:tab w:val="clear" w:pos="4536"/>
                <w:tab w:val="clear" w:pos="9072"/>
              </w:tabs>
              <w:spacing w:line="276" w:lineRule="auto"/>
              <w:rPr>
                <w:sz w:val="22"/>
                <w:szCs w:val="22"/>
              </w:rPr>
            </w:pPr>
          </w:p>
          <w:p w:rsidR="00614C34" w:rsidRPr="009E0FF8" w:rsidRDefault="00385348" w:rsidP="00385348">
            <w:pPr>
              <w:pStyle w:val="Nagwek"/>
              <w:tabs>
                <w:tab w:val="clear" w:pos="4536"/>
                <w:tab w:val="clear" w:pos="9072"/>
              </w:tabs>
              <w:spacing w:line="276" w:lineRule="auto"/>
              <w:rPr>
                <w:sz w:val="22"/>
                <w:szCs w:val="22"/>
              </w:rPr>
            </w:pPr>
            <w:r>
              <w:rPr>
                <w:sz w:val="22"/>
                <w:szCs w:val="22"/>
              </w:rPr>
              <w:t>54 230 51 32, 54 230 51 44</w:t>
            </w:r>
          </w:p>
        </w:tc>
      </w:tr>
      <w:tr w:rsidR="00614C34" w:rsidRPr="009E0FF8" w:rsidTr="0038534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58768C" w:rsidP="0058768C">
            <w:pPr>
              <w:pStyle w:val="Nagwek"/>
              <w:tabs>
                <w:tab w:val="clear" w:pos="4536"/>
                <w:tab w:val="clear" w:pos="9072"/>
              </w:tabs>
              <w:spacing w:line="276" w:lineRule="auto"/>
              <w:rPr>
                <w:sz w:val="22"/>
                <w:szCs w:val="22"/>
              </w:rPr>
            </w:pPr>
            <w:r>
              <w:rPr>
                <w:sz w:val="22"/>
                <w:szCs w:val="22"/>
              </w:rPr>
              <w:t>e</w:t>
            </w:r>
            <w:r w:rsidR="00614C34" w:rsidRPr="009E0FF8">
              <w:rPr>
                <w:sz w:val="22"/>
                <w:szCs w:val="22"/>
              </w:rPr>
              <w:t>–mail</w:t>
            </w:r>
          </w:p>
        </w:tc>
        <w:tc>
          <w:tcPr>
            <w:tcW w:w="6586"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385348">
            <w:pPr>
              <w:pStyle w:val="Nagwek"/>
              <w:tabs>
                <w:tab w:val="clear" w:pos="4536"/>
                <w:tab w:val="clear" w:pos="9072"/>
              </w:tabs>
              <w:spacing w:line="276" w:lineRule="auto"/>
              <w:rPr>
                <w:sz w:val="22"/>
                <w:szCs w:val="22"/>
              </w:rPr>
            </w:pPr>
          </w:p>
          <w:p w:rsidR="00614C34" w:rsidRPr="009E0FF8" w:rsidRDefault="00385348" w:rsidP="00385348">
            <w:pPr>
              <w:pStyle w:val="Nagwek"/>
              <w:tabs>
                <w:tab w:val="clear" w:pos="4536"/>
                <w:tab w:val="clear" w:pos="9072"/>
              </w:tabs>
              <w:spacing w:line="276" w:lineRule="auto"/>
              <w:rPr>
                <w:sz w:val="22"/>
                <w:szCs w:val="22"/>
              </w:rPr>
            </w:pPr>
            <w:r>
              <w:rPr>
                <w:sz w:val="22"/>
                <w:szCs w:val="22"/>
              </w:rPr>
              <w:t xml:space="preserve">sekretariat@ugbobrowniki.pl </w:t>
            </w:r>
          </w:p>
        </w:tc>
      </w:tr>
    </w:tbl>
    <w:p w:rsidR="00614C34" w:rsidRPr="009E0FF8" w:rsidRDefault="00614C34" w:rsidP="009E0FF8">
      <w:pPr>
        <w:pStyle w:val="Nagwek"/>
        <w:tabs>
          <w:tab w:val="clear" w:pos="4536"/>
          <w:tab w:val="clear" w:pos="9072"/>
        </w:tabs>
        <w:spacing w:line="276" w:lineRule="auto"/>
        <w:rPr>
          <w:sz w:val="22"/>
          <w:szCs w:val="22"/>
        </w:rPr>
      </w:pPr>
    </w:p>
    <w:p w:rsidR="00614C34" w:rsidRPr="009E0FF8" w:rsidRDefault="0058768C" w:rsidP="009E0FF8">
      <w:pPr>
        <w:pStyle w:val="Nagwek"/>
        <w:tabs>
          <w:tab w:val="clear" w:pos="4536"/>
          <w:tab w:val="clear" w:pos="9072"/>
        </w:tabs>
        <w:spacing w:line="276" w:lineRule="auto"/>
        <w:rPr>
          <w:sz w:val="22"/>
          <w:szCs w:val="22"/>
        </w:rPr>
      </w:pPr>
      <w:r>
        <w:rPr>
          <w:sz w:val="22"/>
          <w:szCs w:val="22"/>
        </w:rPr>
        <w:t xml:space="preserve">Dane kontaktowe </w:t>
      </w:r>
      <w:r w:rsidR="00614C34" w:rsidRPr="009E0FF8">
        <w:rPr>
          <w:sz w:val="22"/>
          <w:szCs w:val="22"/>
        </w:rPr>
        <w:t>Wykonawcy</w:t>
      </w:r>
    </w:p>
    <w:p w:rsidR="00614C34" w:rsidRPr="009E0FF8" w:rsidRDefault="00614C34" w:rsidP="009E0FF8">
      <w:pPr>
        <w:pStyle w:val="Nagwek"/>
        <w:tabs>
          <w:tab w:val="clear" w:pos="4536"/>
          <w:tab w:val="clear" w:pos="9072"/>
        </w:tabs>
        <w:spacing w:line="276" w:lineRule="auto"/>
        <w:rPr>
          <w:sz w:val="22"/>
          <w:szCs w:val="22"/>
        </w:rPr>
      </w:pPr>
    </w:p>
    <w:tbl>
      <w:tblPr>
        <w:tblW w:w="0" w:type="auto"/>
        <w:tblInd w:w="40" w:type="dxa"/>
        <w:tblLayout w:type="fixed"/>
        <w:tblCellMar>
          <w:left w:w="40" w:type="dxa"/>
          <w:right w:w="40" w:type="dxa"/>
        </w:tblCellMar>
        <w:tblLook w:val="0000"/>
      </w:tblPr>
      <w:tblGrid>
        <w:gridCol w:w="1701"/>
        <w:gridCol w:w="6586"/>
      </w:tblGrid>
      <w:tr w:rsidR="00614C34" w:rsidRPr="009E0FF8" w:rsidTr="006B739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385348" w:rsidP="009E0FF8">
            <w:pPr>
              <w:pStyle w:val="Nagwek"/>
              <w:tabs>
                <w:tab w:val="clear" w:pos="4536"/>
                <w:tab w:val="clear" w:pos="9072"/>
              </w:tabs>
              <w:spacing w:line="276" w:lineRule="auto"/>
              <w:rPr>
                <w:sz w:val="22"/>
                <w:szCs w:val="22"/>
              </w:rPr>
            </w:pPr>
            <w:r>
              <w:rPr>
                <w:sz w:val="22"/>
                <w:szCs w:val="22"/>
              </w:rPr>
              <w:t xml:space="preserve">Nazwa </w:t>
            </w:r>
          </w:p>
          <w:p w:rsidR="00614C34" w:rsidRPr="009E0FF8" w:rsidRDefault="00614C34" w:rsidP="009E0FF8">
            <w:pPr>
              <w:pStyle w:val="Nagwek"/>
              <w:tabs>
                <w:tab w:val="clear" w:pos="4536"/>
                <w:tab w:val="clear" w:pos="9072"/>
              </w:tabs>
              <w:spacing w:line="276" w:lineRule="auto"/>
              <w:rPr>
                <w:sz w:val="22"/>
                <w:szCs w:val="22"/>
              </w:rPr>
            </w:pPr>
          </w:p>
        </w:tc>
        <w:tc>
          <w:tcPr>
            <w:tcW w:w="6586" w:type="dxa"/>
            <w:tcBorders>
              <w:top w:val="single" w:sz="6" w:space="0" w:color="auto"/>
              <w:left w:val="single" w:sz="6" w:space="0" w:color="auto"/>
              <w:bottom w:val="single" w:sz="6" w:space="0" w:color="auto"/>
              <w:right w:val="single" w:sz="6" w:space="0" w:color="auto"/>
            </w:tcBorders>
          </w:tcPr>
          <w:p w:rsidR="00614C34" w:rsidRPr="009E0FF8" w:rsidRDefault="00614C34" w:rsidP="009E0FF8">
            <w:pPr>
              <w:pStyle w:val="Nagwek"/>
              <w:tabs>
                <w:tab w:val="clear" w:pos="4536"/>
                <w:tab w:val="clear" w:pos="9072"/>
              </w:tabs>
              <w:spacing w:line="276" w:lineRule="auto"/>
              <w:rPr>
                <w:sz w:val="22"/>
                <w:szCs w:val="22"/>
              </w:rPr>
            </w:pPr>
          </w:p>
        </w:tc>
      </w:tr>
      <w:tr w:rsidR="00614C34" w:rsidRPr="009E0FF8" w:rsidTr="006B739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Adres</w:t>
            </w:r>
          </w:p>
        </w:tc>
        <w:tc>
          <w:tcPr>
            <w:tcW w:w="6586" w:type="dxa"/>
            <w:tcBorders>
              <w:top w:val="single" w:sz="6" w:space="0" w:color="auto"/>
              <w:left w:val="single" w:sz="6" w:space="0" w:color="auto"/>
              <w:bottom w:val="single" w:sz="6" w:space="0" w:color="auto"/>
              <w:right w:val="single" w:sz="6" w:space="0" w:color="auto"/>
            </w:tcBorders>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 xml:space="preserve"> </w:t>
            </w:r>
          </w:p>
        </w:tc>
      </w:tr>
      <w:tr w:rsidR="00614C34" w:rsidRPr="009E0FF8" w:rsidTr="006B739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Telefon/FAX</w:t>
            </w:r>
          </w:p>
        </w:tc>
        <w:tc>
          <w:tcPr>
            <w:tcW w:w="6586" w:type="dxa"/>
            <w:tcBorders>
              <w:top w:val="single" w:sz="6" w:space="0" w:color="auto"/>
              <w:left w:val="single" w:sz="6" w:space="0" w:color="auto"/>
              <w:bottom w:val="single" w:sz="6" w:space="0" w:color="auto"/>
              <w:right w:val="single" w:sz="6" w:space="0" w:color="auto"/>
            </w:tcBorders>
          </w:tcPr>
          <w:p w:rsidR="00614C34" w:rsidRPr="009E0FF8" w:rsidRDefault="00614C34" w:rsidP="009E0FF8">
            <w:pPr>
              <w:pStyle w:val="Nagwek"/>
              <w:tabs>
                <w:tab w:val="clear" w:pos="4536"/>
                <w:tab w:val="clear" w:pos="9072"/>
              </w:tabs>
              <w:spacing w:line="276" w:lineRule="auto"/>
              <w:rPr>
                <w:sz w:val="22"/>
                <w:szCs w:val="22"/>
              </w:rPr>
            </w:pPr>
          </w:p>
        </w:tc>
      </w:tr>
      <w:tr w:rsidR="00614C34" w:rsidRPr="009E0FF8" w:rsidTr="006B7398">
        <w:trPr>
          <w:trHeight w:val="567"/>
        </w:trPr>
        <w:tc>
          <w:tcPr>
            <w:tcW w:w="1701" w:type="dxa"/>
            <w:tcBorders>
              <w:top w:val="single" w:sz="6" w:space="0" w:color="auto"/>
              <w:left w:val="single" w:sz="6" w:space="0" w:color="auto"/>
              <w:bottom w:val="single" w:sz="6" w:space="0" w:color="auto"/>
              <w:right w:val="single" w:sz="6" w:space="0" w:color="auto"/>
            </w:tcBorders>
            <w:vAlign w:val="center"/>
          </w:tcPr>
          <w:p w:rsidR="00614C34" w:rsidRPr="009E0FF8" w:rsidRDefault="00614C34" w:rsidP="009E0FF8">
            <w:pPr>
              <w:pStyle w:val="Nagwek"/>
              <w:tabs>
                <w:tab w:val="clear" w:pos="4536"/>
                <w:tab w:val="clear" w:pos="9072"/>
              </w:tabs>
              <w:spacing w:line="276" w:lineRule="auto"/>
              <w:rPr>
                <w:sz w:val="22"/>
                <w:szCs w:val="22"/>
              </w:rPr>
            </w:pPr>
            <w:r w:rsidRPr="009E0FF8">
              <w:rPr>
                <w:sz w:val="22"/>
                <w:szCs w:val="22"/>
              </w:rPr>
              <w:t>E –mail</w:t>
            </w:r>
          </w:p>
        </w:tc>
        <w:tc>
          <w:tcPr>
            <w:tcW w:w="6586" w:type="dxa"/>
            <w:tcBorders>
              <w:top w:val="single" w:sz="6" w:space="0" w:color="auto"/>
              <w:left w:val="single" w:sz="6" w:space="0" w:color="auto"/>
              <w:bottom w:val="single" w:sz="6" w:space="0" w:color="auto"/>
              <w:right w:val="single" w:sz="6" w:space="0" w:color="auto"/>
            </w:tcBorders>
          </w:tcPr>
          <w:p w:rsidR="00614C34" w:rsidRPr="009E0FF8" w:rsidRDefault="00614C34" w:rsidP="009E0FF8">
            <w:pPr>
              <w:pStyle w:val="Nagwek"/>
              <w:tabs>
                <w:tab w:val="clear" w:pos="4536"/>
                <w:tab w:val="clear" w:pos="9072"/>
              </w:tabs>
              <w:spacing w:line="276" w:lineRule="auto"/>
              <w:rPr>
                <w:sz w:val="22"/>
                <w:szCs w:val="22"/>
              </w:rPr>
            </w:pPr>
          </w:p>
        </w:tc>
      </w:tr>
    </w:tbl>
    <w:p w:rsidR="00614C34" w:rsidRPr="009E0FF8" w:rsidRDefault="00614C34" w:rsidP="009E0FF8">
      <w:pPr>
        <w:pStyle w:val="Nagwek"/>
        <w:tabs>
          <w:tab w:val="clear" w:pos="4536"/>
          <w:tab w:val="clear" w:pos="9072"/>
        </w:tabs>
        <w:spacing w:line="276" w:lineRule="auto"/>
        <w:rPr>
          <w:sz w:val="22"/>
          <w:szCs w:val="22"/>
        </w:rPr>
      </w:pPr>
    </w:p>
    <w:p w:rsidR="00614C34" w:rsidRPr="009E0FF8" w:rsidRDefault="00614C34" w:rsidP="009E0FF8">
      <w:pPr>
        <w:widowControl w:val="0"/>
        <w:numPr>
          <w:ilvl w:val="0"/>
          <w:numId w:val="25"/>
        </w:numPr>
        <w:spacing w:line="276" w:lineRule="auto"/>
        <w:ind w:left="284" w:hanging="284"/>
        <w:jc w:val="both"/>
        <w:rPr>
          <w:sz w:val="22"/>
          <w:szCs w:val="22"/>
        </w:rPr>
      </w:pPr>
      <w:r w:rsidRPr="009E0FF8">
        <w:rPr>
          <w:sz w:val="22"/>
          <w:szCs w:val="22"/>
        </w:rPr>
        <w:t>Dla skuteczności oświadczeń woli, wymagana jest forma pisemna, doręczona listem poleconym lub osobiście za potwierdzeniem odbioru.</w:t>
      </w:r>
    </w:p>
    <w:p w:rsidR="00614C34" w:rsidRPr="009E0FF8" w:rsidRDefault="00614C34" w:rsidP="009E0FF8">
      <w:pPr>
        <w:widowControl w:val="0"/>
        <w:numPr>
          <w:ilvl w:val="0"/>
          <w:numId w:val="25"/>
        </w:numPr>
        <w:spacing w:line="276" w:lineRule="auto"/>
        <w:ind w:left="284" w:hanging="284"/>
        <w:jc w:val="both"/>
        <w:rPr>
          <w:sz w:val="22"/>
          <w:szCs w:val="22"/>
        </w:rPr>
      </w:pPr>
      <w:r w:rsidRPr="009E0FF8">
        <w:rPr>
          <w:sz w:val="22"/>
          <w:szCs w:val="22"/>
        </w:rPr>
        <w:t>Strony obowiązane są zawiadamiać się wzajemnie o każdorazowej zmianie adresu miejsca siedziby oraz numerów telefonów, telefaksów. W razie zaniedbania tego obowiązku doręczenia przesłane pod ostatnio wskazany przez stronę adres i zwrócone z adnotacją o niemożności doręczenia pozostawia się w dokumentach ze skutkiem doręczenia.</w:t>
      </w:r>
    </w:p>
    <w:p w:rsidR="00614C34" w:rsidRPr="009E0FF8" w:rsidRDefault="00614C34" w:rsidP="009E0FF8">
      <w:pPr>
        <w:spacing w:line="276" w:lineRule="auto"/>
        <w:jc w:val="center"/>
        <w:rPr>
          <w:b/>
          <w:sz w:val="22"/>
          <w:szCs w:val="22"/>
        </w:rPr>
      </w:pPr>
    </w:p>
    <w:p w:rsidR="0058768C" w:rsidRDefault="0058768C" w:rsidP="009E0FF8">
      <w:pPr>
        <w:pStyle w:val="Nagwek"/>
        <w:tabs>
          <w:tab w:val="clear" w:pos="4536"/>
          <w:tab w:val="clear" w:pos="9072"/>
        </w:tabs>
        <w:spacing w:after="120" w:line="276" w:lineRule="auto"/>
        <w:jc w:val="center"/>
        <w:rPr>
          <w:b/>
          <w:bCs/>
          <w:sz w:val="22"/>
          <w:szCs w:val="22"/>
        </w:rPr>
      </w:pPr>
    </w:p>
    <w:p w:rsidR="00614C34" w:rsidRDefault="001D75C1" w:rsidP="009E0FF8">
      <w:pPr>
        <w:pStyle w:val="Nagwek"/>
        <w:tabs>
          <w:tab w:val="clear" w:pos="4536"/>
          <w:tab w:val="clear" w:pos="9072"/>
        </w:tabs>
        <w:spacing w:line="276" w:lineRule="auto"/>
        <w:jc w:val="center"/>
        <w:rPr>
          <w:b/>
          <w:bCs/>
          <w:sz w:val="22"/>
          <w:szCs w:val="22"/>
        </w:rPr>
      </w:pPr>
      <w:r>
        <w:rPr>
          <w:b/>
          <w:bCs/>
          <w:sz w:val="22"/>
          <w:szCs w:val="22"/>
        </w:rPr>
        <w:t>§ 10 Podwykonawstwo</w:t>
      </w:r>
    </w:p>
    <w:p w:rsidR="001D75C1" w:rsidRPr="009E0FF8" w:rsidRDefault="001D75C1" w:rsidP="009E0FF8">
      <w:pPr>
        <w:pStyle w:val="Nagwek"/>
        <w:tabs>
          <w:tab w:val="clear" w:pos="4536"/>
          <w:tab w:val="clear" w:pos="9072"/>
        </w:tabs>
        <w:spacing w:line="276" w:lineRule="auto"/>
        <w:jc w:val="center"/>
        <w:rPr>
          <w:b/>
          <w:bCs/>
          <w:sz w:val="22"/>
          <w:szCs w:val="22"/>
        </w:rPr>
      </w:pP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 xml:space="preserve">Wykonawca wykonuje siłami własnymi cały zakres przedmiotu Umowy*/powierza wykonanie części zamówienia podwykonawcy, zgodnie z oświadczeniem złożonym  w przetargu. </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 xml:space="preserve">Wykonawca zawiadamia Zamawiającego o wszelkich zmianach odnoszących się do ust.1. </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Wprowadzenie dodatkowego podwykonawcy lub zmiana podwykonawcy musi być uprzednio uzasadniona na piśmie, zaakceptowana przez Zamawiającego i wymaga aneksu do Umowy.</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Wykonawca, odpowiedzialny jest za działania, zaniechania i uchybienia lub zaniedbania podwykonawcy, jak za swoje własne. W przypadku wykonywania zamówienia z pomocą podwykonawców pełni on funkcję koordynatora prac.</w:t>
      </w:r>
    </w:p>
    <w:p w:rsidR="00614C34" w:rsidRPr="009E0FF8" w:rsidRDefault="00385348" w:rsidP="009E0FF8">
      <w:pPr>
        <w:widowControl w:val="0"/>
        <w:numPr>
          <w:ilvl w:val="0"/>
          <w:numId w:val="26"/>
        </w:numPr>
        <w:suppressAutoHyphens/>
        <w:spacing w:line="276" w:lineRule="auto"/>
        <w:ind w:left="426" w:hanging="426"/>
        <w:jc w:val="both"/>
        <w:rPr>
          <w:sz w:val="22"/>
          <w:szCs w:val="22"/>
        </w:rPr>
      </w:pPr>
      <w:r>
        <w:rPr>
          <w:sz w:val="22"/>
          <w:szCs w:val="22"/>
        </w:rPr>
        <w:t>Ustala się 7-</w:t>
      </w:r>
      <w:r w:rsidR="00614C34" w:rsidRPr="009E0FF8">
        <w:rPr>
          <w:sz w:val="22"/>
          <w:szCs w:val="22"/>
        </w:rPr>
        <w:t xml:space="preserve">dniowy termin dla Zamawiającego, na zgłoszenie zastrzeżeń do projektu umowy o podwykonawstwo i do projektu jej zmiany lub sprzeciwu do umowy o podwykonawstwo i ich zmian. </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Przyznaje się Wykonawcy 7-dniowy termin, na zgłaszanie uwag dotyczących zasadności bezpośredniej zapłaty wynagrodzenia podwykonawcy lub dalszemu podwykonawcy.</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W zakresie podwykonawstwa, zastosowanie mają przepisy art. 462-465 PZP.</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pacing w:val="-4"/>
          <w:sz w:val="22"/>
          <w:szCs w:val="22"/>
        </w:rPr>
        <w:t xml:space="preserve">Jeżeli Zamawiający stwierdzi, że wobec danego Podwykonawcy zachodzą podstawy wykluczenia, </w:t>
      </w:r>
      <w:r w:rsidRPr="009E0FF8">
        <w:rPr>
          <w:sz w:val="22"/>
          <w:szCs w:val="22"/>
        </w:rPr>
        <w:t xml:space="preserve">Wykonawca obowiązany jest zastąpić tego Podwykonawcę lub zrezygnować z powierzenia wykonania części zamówienia Podwykonawcy. </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z w:val="22"/>
          <w:szCs w:val="22"/>
        </w:rPr>
        <w:t xml:space="preserve">Powierzenie wykonania części zamówienia Podwykonawcom nie zwalnia Wykonawcy z odpowiedzialności za należyte wykonanie tego zamówienia i zobowiązań wynikających </w:t>
      </w:r>
      <w:r w:rsidRPr="009E0FF8">
        <w:rPr>
          <w:spacing w:val="-4"/>
          <w:sz w:val="22"/>
          <w:szCs w:val="22"/>
        </w:rPr>
        <w:t>z warunków Umowy. Wykonawca, odpowiedzialny jest za działania, zaniechania i uchybienia</w:t>
      </w:r>
      <w:r w:rsidRPr="009E0FF8">
        <w:rPr>
          <w:sz w:val="22"/>
          <w:szCs w:val="22"/>
        </w:rPr>
        <w:t xml:space="preserve"> lub zaniedbania Podwykonawcy, tak samo jak by były one działaniami, uchybieniami lub zaniedbaniami Wykonawcy.</w:t>
      </w:r>
    </w:p>
    <w:p w:rsidR="00614C34" w:rsidRPr="009E0FF8" w:rsidRDefault="00614C34" w:rsidP="009E0FF8">
      <w:pPr>
        <w:widowControl w:val="0"/>
        <w:numPr>
          <w:ilvl w:val="0"/>
          <w:numId w:val="26"/>
        </w:numPr>
        <w:suppressAutoHyphens/>
        <w:spacing w:line="276" w:lineRule="auto"/>
        <w:ind w:left="426" w:hanging="426"/>
        <w:jc w:val="both"/>
        <w:rPr>
          <w:sz w:val="22"/>
          <w:szCs w:val="22"/>
        </w:rPr>
      </w:pPr>
      <w:r w:rsidRPr="009E0FF8">
        <w:rPr>
          <w:spacing w:val="-2"/>
          <w:sz w:val="22"/>
          <w:szCs w:val="22"/>
        </w:rPr>
        <w:t>Wykonawca pełni funkcję koordynatora prac/robót objętych przedmiotem zamówienia i usuwania</w:t>
      </w:r>
      <w:r w:rsidRPr="009E0FF8">
        <w:rPr>
          <w:sz w:val="22"/>
          <w:szCs w:val="22"/>
        </w:rPr>
        <w:t xml:space="preserve"> ewentualnych wad, w przypadku wykonywania zamówienia z pomocą Podwykonawców.</w:t>
      </w:r>
    </w:p>
    <w:p w:rsidR="00614C34" w:rsidRPr="00385348" w:rsidRDefault="00614C34" w:rsidP="009E0FF8">
      <w:pPr>
        <w:widowControl w:val="0"/>
        <w:numPr>
          <w:ilvl w:val="0"/>
          <w:numId w:val="26"/>
        </w:numPr>
        <w:suppressAutoHyphens/>
        <w:spacing w:line="276" w:lineRule="auto"/>
        <w:ind w:left="426" w:hanging="426"/>
        <w:jc w:val="both"/>
        <w:rPr>
          <w:sz w:val="22"/>
          <w:szCs w:val="22"/>
        </w:rPr>
      </w:pPr>
      <w:r w:rsidRPr="009E0FF8">
        <w:rPr>
          <w:spacing w:val="-4"/>
          <w:sz w:val="22"/>
          <w:szCs w:val="22"/>
        </w:rPr>
        <w:t xml:space="preserve">Jeżeli </w:t>
      </w:r>
      <w:r w:rsidRPr="009E0FF8">
        <w:rPr>
          <w:sz w:val="22"/>
          <w:szCs w:val="22"/>
        </w:rPr>
        <w:t>Przedstawiciel Zamawiającego</w:t>
      </w:r>
      <w:r w:rsidRPr="009E0FF8">
        <w:rPr>
          <w:spacing w:val="-4"/>
          <w:sz w:val="22"/>
          <w:szCs w:val="22"/>
        </w:rPr>
        <w:t xml:space="preserve"> ma uzasadnione podejrzenia, że uprawnienia, kwalifikacje Podwykonawcy</w:t>
      </w:r>
      <w:r w:rsidRPr="009E0FF8">
        <w:rPr>
          <w:sz w:val="22"/>
          <w:szCs w:val="22"/>
        </w:rPr>
        <w:t xml:space="preserve"> lub jego wyposażenie w sprzęt nie gwarantują odpowiedniej jakości wykonania przedmiotu zamówienia, może żądać od Wykonawcy zmiany Podwykonawcy</w:t>
      </w:r>
      <w:r w:rsidRPr="009E0FF8">
        <w:rPr>
          <w:color w:val="7030A0"/>
          <w:sz w:val="22"/>
          <w:szCs w:val="22"/>
        </w:rPr>
        <w:t>.</w:t>
      </w:r>
    </w:p>
    <w:p w:rsidR="00614C34" w:rsidRPr="009E0FF8" w:rsidRDefault="00614C34" w:rsidP="009E0FF8">
      <w:pPr>
        <w:spacing w:line="276" w:lineRule="auto"/>
        <w:jc w:val="center"/>
        <w:rPr>
          <w:b/>
          <w:sz w:val="22"/>
          <w:szCs w:val="22"/>
        </w:rPr>
      </w:pPr>
    </w:p>
    <w:p w:rsidR="00614C34" w:rsidRPr="009E0FF8" w:rsidRDefault="00614C34" w:rsidP="009E0FF8">
      <w:pPr>
        <w:tabs>
          <w:tab w:val="left" w:pos="567"/>
        </w:tabs>
        <w:spacing w:line="276" w:lineRule="auto"/>
        <w:ind w:left="284" w:hanging="284"/>
        <w:jc w:val="center"/>
        <w:rPr>
          <w:b/>
          <w:iCs/>
          <w:sz w:val="22"/>
          <w:szCs w:val="22"/>
        </w:rPr>
      </w:pPr>
      <w:r w:rsidRPr="009E0FF8">
        <w:rPr>
          <w:b/>
          <w:iCs/>
          <w:sz w:val="22"/>
          <w:szCs w:val="22"/>
        </w:rPr>
        <w:t>WARUNKI DLA OPRACOWANIA DOKUMENTACJI PROJEKTOWEJ</w:t>
      </w:r>
    </w:p>
    <w:p w:rsidR="00614C34" w:rsidRPr="009E0FF8" w:rsidRDefault="00614C34" w:rsidP="009E0FF8">
      <w:pPr>
        <w:tabs>
          <w:tab w:val="left" w:pos="2565"/>
        </w:tabs>
        <w:spacing w:line="276" w:lineRule="auto"/>
        <w:ind w:left="284" w:hanging="284"/>
        <w:jc w:val="both"/>
        <w:rPr>
          <w:bCs/>
          <w:iCs/>
          <w:sz w:val="22"/>
          <w:szCs w:val="22"/>
        </w:rPr>
      </w:pPr>
      <w:r w:rsidRPr="009E0FF8">
        <w:rPr>
          <w:bCs/>
          <w:iCs/>
          <w:sz w:val="22"/>
          <w:szCs w:val="22"/>
        </w:rPr>
        <w:tab/>
      </w:r>
      <w:r w:rsidRPr="009E0FF8">
        <w:rPr>
          <w:bCs/>
          <w:iCs/>
          <w:sz w:val="22"/>
          <w:szCs w:val="22"/>
        </w:rPr>
        <w:tab/>
      </w:r>
    </w:p>
    <w:p w:rsidR="00614C34" w:rsidRPr="009E0FF8" w:rsidRDefault="00614C34" w:rsidP="009E0FF8">
      <w:pPr>
        <w:tabs>
          <w:tab w:val="left" w:pos="567"/>
        </w:tabs>
        <w:spacing w:line="276" w:lineRule="auto"/>
        <w:ind w:left="284" w:hanging="284"/>
        <w:jc w:val="center"/>
        <w:rPr>
          <w:b/>
          <w:iCs/>
          <w:sz w:val="22"/>
          <w:szCs w:val="22"/>
        </w:rPr>
      </w:pPr>
      <w:r w:rsidRPr="009E0FF8">
        <w:rPr>
          <w:b/>
          <w:iCs/>
          <w:sz w:val="22"/>
          <w:szCs w:val="22"/>
        </w:rPr>
        <w:t>§ 11 Opracowanie dokumentacji projektowej</w:t>
      </w:r>
    </w:p>
    <w:p w:rsidR="00614C34" w:rsidRPr="009E0FF8" w:rsidRDefault="00614C34" w:rsidP="009E0FF8">
      <w:pPr>
        <w:tabs>
          <w:tab w:val="left" w:pos="567"/>
        </w:tabs>
        <w:spacing w:line="276" w:lineRule="auto"/>
        <w:ind w:left="284" w:hanging="284"/>
        <w:jc w:val="center"/>
        <w:rPr>
          <w:b/>
          <w:iCs/>
          <w:sz w:val="22"/>
          <w:szCs w:val="22"/>
        </w:rPr>
      </w:pP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1.</w:t>
      </w:r>
      <w:r w:rsidRPr="009E0FF8">
        <w:rPr>
          <w:bCs/>
          <w:iCs/>
          <w:sz w:val="22"/>
          <w:szCs w:val="22"/>
        </w:rPr>
        <w:tab/>
        <w:t>Wykonawca wykona wszelkie opracowania niezbędne dla wykonania przedmiotu zamówienia określonego  w § 1 Umowy wymagane przepisami prawa, wymagane przez organy prowadzące procedury administracyjne, także niewymienione w dokumentacji przetargowej Zamawiającego.</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2.</w:t>
      </w:r>
      <w:r w:rsidRPr="009E0FF8">
        <w:rPr>
          <w:bCs/>
          <w:iCs/>
          <w:sz w:val="22"/>
          <w:szCs w:val="22"/>
        </w:rPr>
        <w:tab/>
        <w:t>Własnym staraniem i na własny koszt, w celu sporządzenia dokumentacji projektowej i uzyskania decyzji administracyjnej umożliwiającej rozpoczęcie i zrealizowanie robót budowlanych, Wykonawca wykona niezbędne badania, pozyska mapy do celów projektowych, uzyska wszelkie uzgodnienia, decyzje i opinie zgodnie z wymaganiami zawartymi w Programie funkcjonalno-użytkowym i obowiązującymi przepisami.</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3.</w:t>
      </w:r>
      <w:r w:rsidRPr="009E0FF8">
        <w:rPr>
          <w:bCs/>
          <w:iCs/>
          <w:sz w:val="22"/>
          <w:szCs w:val="22"/>
        </w:rPr>
        <w:tab/>
        <w:t>Wszelką korespondencję, związaną z prowadzonymi pracami projektowymi, w szczególności kopie wystąpień o uzyskanie decyzji administracyjnych, pozwoleń, uzgodnień, opinii, warunków technicznych od gestorów sieci i urządzeń, Wykonawca prowadził będzie z powiadomieniem Zamawiającego.</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4.</w:t>
      </w:r>
      <w:r w:rsidRPr="009E0FF8">
        <w:rPr>
          <w:bCs/>
          <w:iCs/>
          <w:sz w:val="22"/>
          <w:szCs w:val="22"/>
        </w:rPr>
        <w:tab/>
        <w:t xml:space="preserve">Wykonawca zobowiązany jest uzyskać akceptację Zamawiającego, dla warunków technicznych wydanych przez gestorów sieci i urządzeń (jeżeli warunki takie będą niezbędne do realizacji zadania inwestycyjnego).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5.</w:t>
      </w:r>
      <w:r w:rsidRPr="009E0FF8">
        <w:rPr>
          <w:bCs/>
          <w:iCs/>
          <w:sz w:val="22"/>
          <w:szCs w:val="22"/>
        </w:rPr>
        <w:tab/>
        <w:t>W dokumentacji projektowej zastosować można jedynie materiały, urządzenia i wyroby dopuszczone do obrotu i stosowania w budownictwie zgodnie z Prawem Budowlanym (posiadające wymagane certyfikaty, aprobaty techniczne, deklaracje zgodności, deklaracje właściwości użytkowych, atesty).</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6.</w:t>
      </w:r>
      <w:r w:rsidRPr="009E0FF8">
        <w:rPr>
          <w:bCs/>
          <w:iCs/>
          <w:sz w:val="22"/>
          <w:szCs w:val="22"/>
        </w:rPr>
        <w:tab/>
        <w:t>W ramach Umowy i wyn</w:t>
      </w:r>
      <w:r w:rsidR="00385348">
        <w:rPr>
          <w:bCs/>
          <w:iCs/>
          <w:sz w:val="22"/>
          <w:szCs w:val="22"/>
        </w:rPr>
        <w:t>agrodzenia określonego w Umowie</w:t>
      </w:r>
      <w:r w:rsidRPr="009E0FF8">
        <w:rPr>
          <w:bCs/>
          <w:iCs/>
          <w:sz w:val="22"/>
          <w:szCs w:val="22"/>
        </w:rPr>
        <w:t xml:space="preserve"> do Wykonawcy należy także pełnienie nadzoru autorskiego przez cały okres realizacji przedsięwzięcia wskazanego w  § 1 ust. 1, aż do uzyskania ostatecznego pozwolenia na użytkowanie, lub w przypadku braku konieczności uzyskania pozwolenia na użytkowanie, dokonania przez Zamawiającego odbioru końcowego obiektu.</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7.</w:t>
      </w:r>
      <w:r w:rsidRPr="009E0FF8">
        <w:rPr>
          <w:bCs/>
          <w:iCs/>
          <w:sz w:val="22"/>
          <w:szCs w:val="22"/>
        </w:rPr>
        <w:tab/>
        <w:t>Strony zobowiązane są do wzajemnego informowania o trudnościach lub przeszkodach w realizacji Umowy.</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8.</w:t>
      </w:r>
      <w:r w:rsidRPr="009E0FF8">
        <w:rPr>
          <w:bCs/>
          <w:iCs/>
          <w:sz w:val="22"/>
          <w:szCs w:val="22"/>
        </w:rPr>
        <w:tab/>
        <w:t xml:space="preserve">Na żądanie Zamawiającego, Wykonawca zobowiązany jest do uczestniczenia w spotkaniach roboczych i przygotowywania aktualnych informacji o postępie realizacji prac projektowych, </w:t>
      </w:r>
      <w:r w:rsidR="00385348">
        <w:rPr>
          <w:bCs/>
          <w:iCs/>
          <w:sz w:val="22"/>
          <w:szCs w:val="22"/>
        </w:rPr>
        <w:br/>
      </w:r>
      <w:r w:rsidRPr="009E0FF8">
        <w:rPr>
          <w:bCs/>
          <w:iCs/>
          <w:sz w:val="22"/>
          <w:szCs w:val="22"/>
        </w:rPr>
        <w:t>w tym wskazywać wszelkie zagrożenia wraz z rozwiązaniami zapobiegającymi ich powstaniu. Spotkania będą odbywały się w siedzibie Zamawiającego lub Wykonawcy, według wyboru Zamawiającego.</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9.</w:t>
      </w:r>
      <w:r w:rsidRPr="009E0FF8">
        <w:rPr>
          <w:bCs/>
          <w:iCs/>
          <w:sz w:val="22"/>
          <w:szCs w:val="22"/>
        </w:rPr>
        <w:tab/>
        <w:t>Wykonawca sporządza projek</w:t>
      </w:r>
      <w:r w:rsidR="00385348">
        <w:rPr>
          <w:bCs/>
          <w:iCs/>
          <w:sz w:val="22"/>
          <w:szCs w:val="22"/>
        </w:rPr>
        <w:t>ty protokołów z narad i spotkań</w:t>
      </w:r>
      <w:r w:rsidRPr="009E0FF8">
        <w:rPr>
          <w:bCs/>
          <w:iCs/>
          <w:sz w:val="22"/>
          <w:szCs w:val="22"/>
        </w:rPr>
        <w:t xml:space="preserve"> i przesyła je do akceptacji Zamawiającemu. W przypadku nie wniesienia uwag przez Zamawiającego protokół uznaje się za przyjęty. Po akceptacji Zamawiającego Wykonawca rozsyła protokół wszystkim osobom obecnym na naradzie oraz powiadamia ich na piśmie o działaniach, które zostaną podjęte. Zamawiający ma prawo wniesienia uwag do protokołu, w ciągu 7 dni od dnia otrzymania projektu protokołu. </w:t>
      </w:r>
    </w:p>
    <w:p w:rsidR="00614C34" w:rsidRPr="009E0FF8" w:rsidRDefault="00614C34" w:rsidP="009E0FF8">
      <w:pPr>
        <w:tabs>
          <w:tab w:val="num" w:pos="284"/>
        </w:tabs>
        <w:spacing w:line="276" w:lineRule="auto"/>
        <w:ind w:left="284" w:hanging="284"/>
        <w:jc w:val="both"/>
        <w:rPr>
          <w:bCs/>
          <w:sz w:val="22"/>
          <w:szCs w:val="22"/>
        </w:rPr>
      </w:pPr>
      <w:r w:rsidRPr="009E0FF8">
        <w:rPr>
          <w:bCs/>
          <w:sz w:val="22"/>
          <w:szCs w:val="22"/>
        </w:rPr>
        <w:t>10. Zamawiający upoważni Wykonawcę osobnym dokumentem do występowania w jego imieniu w sprawach dotyczących uzyskania warunków technicznych od gestorów sieci i urządzeń, w tym o wydanie warunków usuwania kolizji z istniejącym uzbrojeniem oraz do uzyskania wszelkich potrzebnych opinii, decyzji, uzgodnień i pozwoleń do celów projektowych.</w:t>
      </w:r>
    </w:p>
    <w:p w:rsidR="00614C34" w:rsidRPr="009E0FF8" w:rsidRDefault="00614C34" w:rsidP="009E0FF8">
      <w:pPr>
        <w:pStyle w:val="Tekstpodstawowy"/>
        <w:spacing w:line="276" w:lineRule="auto"/>
        <w:ind w:left="284" w:right="0" w:hanging="284"/>
        <w:rPr>
          <w:rFonts w:ascii="Times New Roman" w:hAnsi="Times New Roman"/>
          <w:szCs w:val="22"/>
        </w:rPr>
      </w:pPr>
      <w:r w:rsidRPr="009E0FF8">
        <w:rPr>
          <w:rFonts w:ascii="Times New Roman" w:hAnsi="Times New Roman"/>
          <w:szCs w:val="22"/>
        </w:rPr>
        <w:t xml:space="preserve">11.Obowiązkiem Wykonawcy jest uzyskanie wszelkich warunków od gestorów sieci, itp. niezbędnych do opracowania projektów budowlanych. Na etapie występowania o warunki techniczne, Wykonawca będzie zobowiązany do uzyskania informacji na temat planów inwestycyjnych lub remontowych gestorów zewnętrznych, związanych z sieciami i urządzeniami planowanymi lub funkcjonującymi na obszarze objętym realizacją Przedmiotu Zamówienia. W przypadku zadeklarowania przez gestorów planów inwestycyjnych lub remontowych kolidujących co do lokalizacji i terminu z realizacją Przedmiotu Zamówienia, Wykonawca w uzgodnieniu  </w:t>
      </w:r>
      <w:r w:rsidR="00D06E23">
        <w:rPr>
          <w:rFonts w:ascii="Times New Roman" w:hAnsi="Times New Roman"/>
          <w:szCs w:val="22"/>
        </w:rPr>
        <w:br/>
      </w:r>
      <w:r w:rsidRPr="009E0FF8">
        <w:rPr>
          <w:rFonts w:ascii="Times New Roman" w:hAnsi="Times New Roman"/>
          <w:szCs w:val="22"/>
        </w:rPr>
        <w:t xml:space="preserve">z Zamawiającym uwzględni w harmonogramie rezerwę czasową, przeznaczoną na wykonanie robót przez inne podmioty. Strony (Zamawiający, Wykonawca, Gestor lub Wykonawca działający w imieniu Gestora) zawrą na taką okoliczność stosowne porozumienie, w ramach którego określone zostaną warunki i ewentualne skutki wykonywania tego typu prac oraz wzajemne zobowiązania stron. </w:t>
      </w:r>
    </w:p>
    <w:p w:rsidR="00614C34" w:rsidRPr="009E0FF8" w:rsidRDefault="00614C34" w:rsidP="00D06E23">
      <w:pPr>
        <w:tabs>
          <w:tab w:val="num" w:pos="502"/>
        </w:tabs>
        <w:spacing w:line="276" w:lineRule="auto"/>
        <w:ind w:left="284" w:hanging="284"/>
        <w:jc w:val="both"/>
        <w:rPr>
          <w:bCs/>
          <w:sz w:val="22"/>
          <w:szCs w:val="22"/>
        </w:rPr>
      </w:pPr>
      <w:r w:rsidRPr="009E0FF8">
        <w:rPr>
          <w:bCs/>
          <w:sz w:val="22"/>
          <w:szCs w:val="22"/>
        </w:rPr>
        <w:t>12.Dokumentacja projektowa stanowić będzie podstawę do realizacji robót budowlanych</w:t>
      </w:r>
      <w:r w:rsidRPr="009E0FF8">
        <w:rPr>
          <w:bCs/>
          <w:spacing w:val="-2"/>
          <w:sz w:val="22"/>
          <w:szCs w:val="22"/>
        </w:rPr>
        <w:t xml:space="preserve"> i winna </w:t>
      </w:r>
      <w:r w:rsidRPr="009E0FF8">
        <w:rPr>
          <w:bCs/>
          <w:spacing w:val="-4"/>
          <w:sz w:val="22"/>
          <w:szCs w:val="22"/>
        </w:rPr>
        <w:t>zapewniać ich kompleksowe wykonania. Należy zwrócić szczególną uwagę na zgodność rozwiązań</w:t>
      </w:r>
      <w:r w:rsidRPr="009E0FF8">
        <w:rPr>
          <w:bCs/>
          <w:sz w:val="22"/>
          <w:szCs w:val="22"/>
        </w:rPr>
        <w:t xml:space="preserve"> </w:t>
      </w:r>
      <w:r w:rsidRPr="009E0FF8">
        <w:rPr>
          <w:bCs/>
          <w:spacing w:val="-4"/>
          <w:sz w:val="22"/>
          <w:szCs w:val="22"/>
        </w:rPr>
        <w:t>technicznych przedstawionych w dokumentacji projektowej z warunkami wynikającymi z zapisów</w:t>
      </w:r>
      <w:r w:rsidRPr="009E0FF8">
        <w:rPr>
          <w:bCs/>
          <w:sz w:val="22"/>
          <w:szCs w:val="22"/>
        </w:rPr>
        <w:t xml:space="preserve"> </w:t>
      </w:r>
      <w:r w:rsidRPr="009E0FF8">
        <w:rPr>
          <w:bCs/>
          <w:spacing w:val="-4"/>
          <w:sz w:val="22"/>
          <w:szCs w:val="22"/>
        </w:rPr>
        <w:t>Programu Funkcjonalno-Użytkowego oraz warunkami terenowymi (np.: usuwanie kolizji, rozbiórka</w:t>
      </w:r>
      <w:r w:rsidRPr="009E0FF8">
        <w:rPr>
          <w:bCs/>
          <w:sz w:val="22"/>
          <w:szCs w:val="22"/>
        </w:rPr>
        <w:t xml:space="preserve"> </w:t>
      </w:r>
      <w:r w:rsidRPr="009E0FF8">
        <w:rPr>
          <w:bCs/>
          <w:spacing w:val="-4"/>
          <w:sz w:val="22"/>
          <w:szCs w:val="22"/>
        </w:rPr>
        <w:t>i odtworzenie nawierzchni). Wykonawca winien dołożyć szczególnej staranności w celu uniknięcia</w:t>
      </w:r>
      <w:r w:rsidRPr="009E0FF8">
        <w:rPr>
          <w:bCs/>
          <w:sz w:val="22"/>
          <w:szCs w:val="22"/>
        </w:rPr>
        <w:t xml:space="preserve"> błędów wynikających z braku w/w zgodności. W związku z powyższym dokumentacja projektowa </w:t>
      </w:r>
      <w:r w:rsidRPr="009E0FF8">
        <w:rPr>
          <w:bCs/>
          <w:spacing w:val="-4"/>
          <w:sz w:val="22"/>
          <w:szCs w:val="22"/>
        </w:rPr>
        <w:t>winna odpowiadać: przepisom, Polskim Normom, a także wymaganiom technicznym, niezbędnym do wykonania robót w pełnym zakresie, takim wymaganiom technicznym, przepisom</w:t>
      </w:r>
      <w:r w:rsidRPr="009E0FF8">
        <w:rPr>
          <w:bCs/>
          <w:sz w:val="22"/>
          <w:szCs w:val="22"/>
        </w:rPr>
        <w:t>, normom oraz zasadom wiedzy technicznej, które pozwolą na wykonanie robót w sposób nadający się do eksploatacji bez wad.</w:t>
      </w:r>
    </w:p>
    <w:p w:rsidR="00614C34" w:rsidRPr="009E0FF8" w:rsidRDefault="00614C34" w:rsidP="009E0FF8">
      <w:pPr>
        <w:tabs>
          <w:tab w:val="num" w:pos="502"/>
        </w:tabs>
        <w:spacing w:line="276" w:lineRule="auto"/>
        <w:ind w:left="284" w:hanging="284"/>
        <w:jc w:val="both"/>
        <w:rPr>
          <w:bCs/>
          <w:sz w:val="22"/>
          <w:szCs w:val="22"/>
        </w:rPr>
      </w:pPr>
    </w:p>
    <w:p w:rsidR="00614C34" w:rsidRDefault="00614C34" w:rsidP="009E0FF8">
      <w:pPr>
        <w:tabs>
          <w:tab w:val="left" w:pos="567"/>
        </w:tabs>
        <w:spacing w:line="276" w:lineRule="auto"/>
        <w:ind w:left="284" w:hanging="284"/>
        <w:jc w:val="center"/>
        <w:rPr>
          <w:b/>
          <w:iCs/>
          <w:sz w:val="22"/>
          <w:szCs w:val="22"/>
        </w:rPr>
      </w:pPr>
      <w:r w:rsidRPr="00D06E23">
        <w:rPr>
          <w:b/>
          <w:iCs/>
          <w:sz w:val="22"/>
          <w:szCs w:val="22"/>
        </w:rPr>
        <w:t>§ 12. Przekazanie dokumentacji projektowej</w:t>
      </w:r>
    </w:p>
    <w:p w:rsidR="001D75C1" w:rsidRPr="00D06E23" w:rsidRDefault="001D75C1" w:rsidP="009E0FF8">
      <w:pPr>
        <w:tabs>
          <w:tab w:val="left" w:pos="567"/>
        </w:tabs>
        <w:spacing w:line="276" w:lineRule="auto"/>
        <w:ind w:left="284" w:hanging="284"/>
        <w:jc w:val="center"/>
        <w:rPr>
          <w:b/>
          <w:iCs/>
          <w:sz w:val="22"/>
          <w:szCs w:val="22"/>
        </w:rPr>
      </w:pPr>
    </w:p>
    <w:p w:rsidR="00614C34" w:rsidRPr="00D06E23" w:rsidRDefault="00614C34" w:rsidP="009E0FF8">
      <w:pPr>
        <w:numPr>
          <w:ilvl w:val="0"/>
          <w:numId w:val="27"/>
        </w:numPr>
        <w:spacing w:line="276" w:lineRule="auto"/>
        <w:jc w:val="both"/>
        <w:rPr>
          <w:sz w:val="22"/>
          <w:szCs w:val="22"/>
        </w:rPr>
      </w:pPr>
      <w:r w:rsidRPr="00D06E23">
        <w:rPr>
          <w:sz w:val="22"/>
          <w:szCs w:val="22"/>
        </w:rPr>
        <w:t>Zasady ogólne odbiorów dokumentacji projektowej:</w:t>
      </w:r>
    </w:p>
    <w:p w:rsidR="00614C34" w:rsidRPr="00D06E23" w:rsidRDefault="00614C34" w:rsidP="009E0FF8">
      <w:pPr>
        <w:numPr>
          <w:ilvl w:val="0"/>
          <w:numId w:val="29"/>
        </w:numPr>
        <w:spacing w:line="276" w:lineRule="auto"/>
        <w:jc w:val="both"/>
        <w:rPr>
          <w:sz w:val="22"/>
          <w:szCs w:val="22"/>
        </w:rPr>
      </w:pPr>
      <w:r w:rsidRPr="00D06E23">
        <w:rPr>
          <w:sz w:val="22"/>
          <w:szCs w:val="22"/>
        </w:rPr>
        <w:t xml:space="preserve">Miejscem odbioru przedmiotu umowy jest siedziba Zamawiającego – </w:t>
      </w:r>
      <w:r w:rsidR="00D06E23">
        <w:rPr>
          <w:sz w:val="22"/>
          <w:szCs w:val="22"/>
        </w:rPr>
        <w:t>Urząd Gminy Bobrowniki, ul. Nieszawska 10</w:t>
      </w:r>
      <w:r w:rsidRPr="00D06E23">
        <w:rPr>
          <w:sz w:val="22"/>
          <w:szCs w:val="22"/>
        </w:rPr>
        <w:t>,</w:t>
      </w:r>
      <w:r w:rsidR="00D06E23">
        <w:rPr>
          <w:sz w:val="22"/>
          <w:szCs w:val="22"/>
        </w:rPr>
        <w:t xml:space="preserve"> 87-617 Bobrowniki,</w:t>
      </w:r>
    </w:p>
    <w:p w:rsidR="00614C34" w:rsidRPr="00D06E23" w:rsidRDefault="00614C34" w:rsidP="009E0FF8">
      <w:pPr>
        <w:numPr>
          <w:ilvl w:val="0"/>
          <w:numId w:val="29"/>
        </w:numPr>
        <w:spacing w:line="276" w:lineRule="auto"/>
        <w:jc w:val="both"/>
        <w:rPr>
          <w:bCs/>
          <w:sz w:val="22"/>
          <w:szCs w:val="22"/>
        </w:rPr>
      </w:pPr>
      <w:r w:rsidRPr="00D06E23">
        <w:rPr>
          <w:sz w:val="22"/>
          <w:szCs w:val="22"/>
        </w:rPr>
        <w:t>P</w:t>
      </w:r>
      <w:r w:rsidRPr="00D06E23">
        <w:rPr>
          <w:bCs/>
          <w:sz w:val="22"/>
          <w:szCs w:val="22"/>
        </w:rPr>
        <w:t>race stanowiące przedmiot odbioru zostaną zaopatrzone w wykaz opracowań oraz pisemne oświadczenie Wykonawcy, iż są one wykonane zgodnie z Umową, obowiązującymi</w:t>
      </w:r>
      <w:r w:rsidR="00D06E23">
        <w:rPr>
          <w:bCs/>
          <w:sz w:val="22"/>
          <w:szCs w:val="22"/>
        </w:rPr>
        <w:t xml:space="preserve"> przepisami prawa, normami oraz</w:t>
      </w:r>
      <w:r w:rsidRPr="00D06E23">
        <w:rPr>
          <w:bCs/>
          <w:sz w:val="22"/>
          <w:szCs w:val="22"/>
        </w:rPr>
        <w:t xml:space="preserve"> że zostały wykonane w stanie kompletnym z punktu widzenia celu, któremu mają służyć,</w:t>
      </w:r>
    </w:p>
    <w:p w:rsidR="00614C34" w:rsidRPr="00D06E23" w:rsidRDefault="00614C34" w:rsidP="009E0FF8">
      <w:pPr>
        <w:numPr>
          <w:ilvl w:val="0"/>
          <w:numId w:val="29"/>
        </w:numPr>
        <w:spacing w:line="276" w:lineRule="auto"/>
        <w:jc w:val="both"/>
        <w:rPr>
          <w:sz w:val="22"/>
          <w:szCs w:val="22"/>
        </w:rPr>
      </w:pPr>
      <w:r w:rsidRPr="00D06E23">
        <w:rPr>
          <w:sz w:val="22"/>
          <w:szCs w:val="22"/>
        </w:rPr>
        <w:t>Wykaz opracowań, pisemne oświadczenie, o którym mowa powyżej stanowią integralną część przedmiotu odbioru,</w:t>
      </w:r>
    </w:p>
    <w:p w:rsidR="00614C34" w:rsidRPr="00D06E23" w:rsidRDefault="00614C34" w:rsidP="009E0FF8">
      <w:pPr>
        <w:numPr>
          <w:ilvl w:val="0"/>
          <w:numId w:val="29"/>
        </w:numPr>
        <w:spacing w:line="276" w:lineRule="auto"/>
        <w:jc w:val="both"/>
        <w:rPr>
          <w:sz w:val="22"/>
          <w:szCs w:val="22"/>
        </w:rPr>
      </w:pPr>
      <w:r w:rsidRPr="00D06E23">
        <w:rPr>
          <w:sz w:val="22"/>
          <w:szCs w:val="22"/>
        </w:rPr>
        <w:t>Wszystkie opracowania należy wykonać w formie tradycyjnej (papierowej) oraz elektronicznej w formatach otwartych do edycji *.doc, *.xls, *.ath, *.ppt, *.dgn lub *.dwg (grafika) oraz dodatkowo całość opracowania w formacie *.pdf.  Należy dołączyć egzemplarz w wersji elektronicznej na płycie CD/DVD. Ilość egzemplarzy poszczególnych elementów opracowania określa PFU.</w:t>
      </w:r>
    </w:p>
    <w:p w:rsidR="00614C34" w:rsidRPr="009E0FF8" w:rsidRDefault="00614C34" w:rsidP="009E0FF8">
      <w:pPr>
        <w:numPr>
          <w:ilvl w:val="0"/>
          <w:numId w:val="29"/>
        </w:numPr>
        <w:spacing w:line="276" w:lineRule="auto"/>
        <w:jc w:val="both"/>
        <w:rPr>
          <w:sz w:val="22"/>
          <w:szCs w:val="22"/>
        </w:rPr>
      </w:pPr>
      <w:r w:rsidRPr="009E0FF8">
        <w:rPr>
          <w:sz w:val="22"/>
          <w:szCs w:val="22"/>
        </w:rPr>
        <w:t>Wykonawca zapewnia, że  zarchiwizowane w formie elektronicznej (zarówno wersja edytowalna oraz nieedytowalna) opracowania będą tożsame z wersją tradycyjną (papierową). Wykonawca odpowiada za zgodność wersji opracowania niezależnie od jego formy.</w:t>
      </w:r>
    </w:p>
    <w:p w:rsidR="00614C34" w:rsidRPr="009E0FF8" w:rsidRDefault="00614C34" w:rsidP="009E0FF8">
      <w:pPr>
        <w:numPr>
          <w:ilvl w:val="0"/>
          <w:numId w:val="29"/>
        </w:numPr>
        <w:spacing w:line="276" w:lineRule="auto"/>
        <w:jc w:val="both"/>
        <w:rPr>
          <w:bCs/>
          <w:sz w:val="22"/>
          <w:szCs w:val="22"/>
        </w:rPr>
      </w:pPr>
      <w:r w:rsidRPr="009E0FF8">
        <w:rPr>
          <w:bCs/>
          <w:sz w:val="22"/>
          <w:szCs w:val="22"/>
        </w:rPr>
        <w:t>W przypadku stwierdzenia, że przedmiot Umowy w części lub w całości nie został zakończony, są zastrzeżenia do jego kompletności lub wykryto wady, wyznacza się termin usunięcia nieprawidłowości, a Wykonawca usunie je w tym terminie na swój koszt,</w:t>
      </w:r>
    </w:p>
    <w:p w:rsidR="00614C34" w:rsidRPr="009E0FF8" w:rsidRDefault="00614C34" w:rsidP="009E0FF8">
      <w:pPr>
        <w:numPr>
          <w:ilvl w:val="0"/>
          <w:numId w:val="29"/>
        </w:numPr>
        <w:spacing w:line="276" w:lineRule="auto"/>
        <w:jc w:val="both"/>
        <w:rPr>
          <w:sz w:val="22"/>
          <w:szCs w:val="22"/>
        </w:rPr>
      </w:pPr>
      <w:r w:rsidRPr="009E0FF8">
        <w:rPr>
          <w:sz w:val="22"/>
          <w:szCs w:val="22"/>
        </w:rPr>
        <w:t>Odebranie przez Zamawiającego dokumentacji projektowej nie zwalnia Wykonawcy od odpowiedzialności z tytułu jej wad nie ujawnionych na tym etapie.</w:t>
      </w:r>
    </w:p>
    <w:p w:rsidR="00614C34" w:rsidRPr="009E0FF8" w:rsidRDefault="00614C34" w:rsidP="009E0FF8">
      <w:pPr>
        <w:numPr>
          <w:ilvl w:val="0"/>
          <w:numId w:val="27"/>
        </w:numPr>
        <w:spacing w:line="276" w:lineRule="auto"/>
        <w:jc w:val="both"/>
        <w:rPr>
          <w:sz w:val="22"/>
          <w:szCs w:val="22"/>
        </w:rPr>
      </w:pPr>
      <w:r w:rsidRPr="009E0FF8">
        <w:rPr>
          <w:sz w:val="22"/>
          <w:szCs w:val="22"/>
        </w:rPr>
        <w:t>Zasady odbioru dokumentacji projektowej:</w:t>
      </w:r>
    </w:p>
    <w:p w:rsidR="00614C34" w:rsidRPr="009E0FF8" w:rsidRDefault="00614C34" w:rsidP="009E0FF8">
      <w:pPr>
        <w:numPr>
          <w:ilvl w:val="0"/>
          <w:numId w:val="28"/>
        </w:numPr>
        <w:spacing w:line="276" w:lineRule="auto"/>
        <w:jc w:val="both"/>
        <w:rPr>
          <w:sz w:val="22"/>
          <w:szCs w:val="22"/>
        </w:rPr>
      </w:pPr>
      <w:r w:rsidRPr="009E0FF8">
        <w:rPr>
          <w:sz w:val="22"/>
          <w:szCs w:val="22"/>
        </w:rPr>
        <w:t>Odbiór dokumentacji projektowej będzie odbywał się po przekazaniu Zamawiającemu przez Wykonawcę dokumentacji projektowej. Zostanie to potwierdzone protokołem przekazania dokumentacji projektowej, podpisanym przez obie Strony. Protokół przekazania dokumentacji projektowej zostanie przygotowany przez Wykonawcę,</w:t>
      </w:r>
    </w:p>
    <w:p w:rsidR="00614C34" w:rsidRPr="009E0FF8" w:rsidRDefault="00614C34" w:rsidP="009E0FF8">
      <w:pPr>
        <w:numPr>
          <w:ilvl w:val="0"/>
          <w:numId w:val="28"/>
        </w:numPr>
        <w:spacing w:line="276" w:lineRule="auto"/>
        <w:jc w:val="both"/>
        <w:rPr>
          <w:sz w:val="22"/>
          <w:szCs w:val="22"/>
        </w:rPr>
      </w:pPr>
      <w:r w:rsidRPr="009E0FF8">
        <w:rPr>
          <w:sz w:val="22"/>
          <w:szCs w:val="22"/>
        </w:rPr>
        <w:t>Przyjęciu przez Zamawiającego będzie podlegała jedynie dokumentacja projektowa zawierająca wszystkie elementy składowe, zgodnie z opisem zawartym w Programie funkcjonalno-użytkowym,</w:t>
      </w:r>
    </w:p>
    <w:p w:rsidR="00614C34" w:rsidRPr="009E0FF8" w:rsidRDefault="00614C34" w:rsidP="009E0FF8">
      <w:pPr>
        <w:numPr>
          <w:ilvl w:val="0"/>
          <w:numId w:val="28"/>
        </w:numPr>
        <w:spacing w:line="276" w:lineRule="auto"/>
        <w:jc w:val="both"/>
        <w:rPr>
          <w:bCs/>
          <w:sz w:val="22"/>
          <w:szCs w:val="22"/>
        </w:rPr>
      </w:pPr>
      <w:r w:rsidRPr="009E0FF8">
        <w:rPr>
          <w:sz w:val="22"/>
          <w:szCs w:val="22"/>
        </w:rPr>
        <w:t>W</w:t>
      </w:r>
      <w:r w:rsidRPr="009E0FF8">
        <w:rPr>
          <w:bCs/>
          <w:sz w:val="22"/>
          <w:szCs w:val="22"/>
        </w:rPr>
        <w:t xml:space="preserve"> przypadku stwierdzenia niekompletności opracowań, Zamawiający wezwie Wykonawcę do uzupełnienia braków wyznaczając jednocześnie termin usunięcia nieprawidłowości; jeżeli Wykonawca nie dotrzyma tego terminu, uznaje się, że nie złożył do oceny Zamawiającemu dokumentacji,</w:t>
      </w:r>
    </w:p>
    <w:p w:rsidR="00614C34" w:rsidRPr="00803A5E" w:rsidRDefault="00614C34" w:rsidP="009E0FF8">
      <w:pPr>
        <w:numPr>
          <w:ilvl w:val="0"/>
          <w:numId w:val="28"/>
        </w:numPr>
        <w:spacing w:line="276" w:lineRule="auto"/>
        <w:jc w:val="both"/>
        <w:rPr>
          <w:bCs/>
          <w:sz w:val="22"/>
          <w:szCs w:val="22"/>
        </w:rPr>
      </w:pPr>
      <w:r w:rsidRPr="00803A5E">
        <w:rPr>
          <w:bCs/>
          <w:sz w:val="22"/>
          <w:szCs w:val="22"/>
        </w:rPr>
        <w:t xml:space="preserve">Zamawiający, dla odbioru dokumentacji zwoła Zespół ds. Wytycznych i Oceny Dokumentacji Projektowej (zwany dalej Zespołem), którego zalecenia Wykonawca będzie respektował. </w:t>
      </w:r>
      <w:r w:rsidRPr="00803A5E">
        <w:rPr>
          <w:bCs/>
          <w:sz w:val="22"/>
          <w:szCs w:val="22"/>
        </w:rPr>
        <w:br/>
        <w:t>W przypadku zażądania przez Zespół złożenia merytorycznych wyjaśnień przez Wykonawcę, Wykonawca jest zobowiązany udzielić takich wyjaśnień w terminie ustalonym przez Zespół,</w:t>
      </w:r>
    </w:p>
    <w:p w:rsidR="00614C34" w:rsidRPr="009E0FF8" w:rsidRDefault="00803A5E" w:rsidP="009E0FF8">
      <w:pPr>
        <w:numPr>
          <w:ilvl w:val="0"/>
          <w:numId w:val="28"/>
        </w:numPr>
        <w:spacing w:line="276" w:lineRule="auto"/>
        <w:jc w:val="both"/>
        <w:rPr>
          <w:bCs/>
          <w:sz w:val="22"/>
          <w:szCs w:val="22"/>
        </w:rPr>
      </w:pPr>
      <w:r>
        <w:rPr>
          <w:bCs/>
          <w:sz w:val="22"/>
          <w:szCs w:val="22"/>
        </w:rPr>
        <w:t>ustala się maksymalny termin 21</w:t>
      </w:r>
      <w:r w:rsidR="00614C34" w:rsidRPr="009E0FF8">
        <w:rPr>
          <w:bCs/>
          <w:sz w:val="22"/>
          <w:szCs w:val="22"/>
        </w:rPr>
        <w:t xml:space="preserve"> dni na sprawdzenie i zaopiniowanie (akceptacja lub wniesienie uwag) przez Zespół wykonanej dokumentacji, czego potwierdzeniem będzie protokół z obrad Zespołu, zatwierdzony przez </w:t>
      </w:r>
      <w:r w:rsidR="00D06E23">
        <w:rPr>
          <w:bCs/>
          <w:sz w:val="22"/>
          <w:szCs w:val="22"/>
        </w:rPr>
        <w:t>Wójta Gminy Bobrowniki</w:t>
      </w:r>
      <w:r w:rsidR="00614C34" w:rsidRPr="009E0FF8">
        <w:rPr>
          <w:bCs/>
          <w:sz w:val="22"/>
          <w:szCs w:val="22"/>
        </w:rPr>
        <w:t>,</w:t>
      </w:r>
    </w:p>
    <w:p w:rsidR="00614C34" w:rsidRPr="00B0633E" w:rsidRDefault="00614C34" w:rsidP="009E0FF8">
      <w:pPr>
        <w:numPr>
          <w:ilvl w:val="0"/>
          <w:numId w:val="28"/>
        </w:numPr>
        <w:spacing w:line="276" w:lineRule="auto"/>
        <w:jc w:val="both"/>
        <w:rPr>
          <w:bCs/>
          <w:sz w:val="22"/>
          <w:szCs w:val="22"/>
        </w:rPr>
      </w:pPr>
      <w:r w:rsidRPr="009E0FF8">
        <w:rPr>
          <w:bCs/>
          <w:sz w:val="22"/>
          <w:szCs w:val="22"/>
        </w:rPr>
        <w:t xml:space="preserve">po zakończeniu prac potwierdzonych pozytywnym protokołem z obrad Zespołu, Wykonawca przekaże Zamawiającemu te prace, ostatecznie poprawione według zaleceń i uwag Zespołu, </w:t>
      </w:r>
      <w:r w:rsidRPr="00B0633E">
        <w:rPr>
          <w:bCs/>
          <w:sz w:val="22"/>
          <w:szCs w:val="22"/>
        </w:rPr>
        <w:t>wraz z oświadczeniem o ich kompletności, w ilości określonej w PFU,</w:t>
      </w:r>
    </w:p>
    <w:p w:rsidR="00614C34" w:rsidRPr="00B0633E" w:rsidRDefault="00614C34" w:rsidP="009E0FF8">
      <w:pPr>
        <w:numPr>
          <w:ilvl w:val="0"/>
          <w:numId w:val="28"/>
        </w:numPr>
        <w:spacing w:line="276" w:lineRule="auto"/>
        <w:jc w:val="both"/>
        <w:rPr>
          <w:bCs/>
          <w:sz w:val="22"/>
          <w:szCs w:val="22"/>
        </w:rPr>
      </w:pPr>
      <w:r w:rsidRPr="00B0633E">
        <w:rPr>
          <w:bCs/>
          <w:sz w:val="22"/>
          <w:szCs w:val="22"/>
        </w:rPr>
        <w:t>W przypadku realizacji inwestycji w trybie u</w:t>
      </w:r>
      <w:r w:rsidR="00D06E23" w:rsidRPr="00B0633E">
        <w:rPr>
          <w:bCs/>
          <w:sz w:val="22"/>
          <w:szCs w:val="22"/>
        </w:rPr>
        <w:t>stawy z dnia 10 kwietnia 2003 r.</w:t>
      </w:r>
      <w:r w:rsidRPr="00B0633E">
        <w:rPr>
          <w:bCs/>
          <w:sz w:val="22"/>
          <w:szCs w:val="22"/>
        </w:rPr>
        <w:t xml:space="preserve"> o szczególnych zasadach przygotowania i realizacji inwestycji w zakresie dróg publicznych, Zamawiający w ciągu 5 dni roboczych od dnia złożenia przez Wykonawcę kompletnych i wolnych od wad załączników do wniosku o wydanie decyzji (tym projektu budowlanego zaakceptowanego zgodnie z zasadami podanymi w ust. 1 – 7) wystąpi o wydanie decyzji o zezwoleniu na realizację inwestycji drogowej. W razie uwag organu administracji architektoniczno-budowlanej co do treści wniosku lub załączników do wniosku, Wykonawca zobowiązany jest niezwłocznie udzielać wyjaśnień, a w razie takiej potrzeby dokonywać wymaganych zmian lub uzupełnień,</w:t>
      </w:r>
    </w:p>
    <w:p w:rsidR="00614C34" w:rsidRPr="00803A5E" w:rsidRDefault="00614C34" w:rsidP="009E0FF8">
      <w:pPr>
        <w:numPr>
          <w:ilvl w:val="0"/>
          <w:numId w:val="28"/>
        </w:numPr>
        <w:spacing w:line="276" w:lineRule="auto"/>
        <w:jc w:val="both"/>
        <w:rPr>
          <w:bCs/>
          <w:sz w:val="22"/>
          <w:szCs w:val="22"/>
        </w:rPr>
      </w:pPr>
      <w:r w:rsidRPr="009E0FF8">
        <w:rPr>
          <w:bCs/>
          <w:sz w:val="22"/>
          <w:szCs w:val="22"/>
        </w:rPr>
        <w:t xml:space="preserve">Zamawiający dopuszcza uzyskanie zgody na rozpoczęcie robót budowlanych w trybie innym, niż przewidziany w ustawie z dnia 10 kwietnia 2003 r. o szczególnych zasadach przygotowania i realizacji inwestycji w zakresie dróg publicznych, o ile będzie to miało wpływ na warunki realizacji zamówienia (np. umożliwienie wcześniejszego rozpoczęcia robót budowlanych), nie spowoduje wzrostu kosztów realizacji zamówienia i będzie zgodne z </w:t>
      </w:r>
      <w:r w:rsidRPr="00803A5E">
        <w:rPr>
          <w:bCs/>
          <w:sz w:val="22"/>
          <w:szCs w:val="22"/>
        </w:rPr>
        <w:t>obowiązującymi przepisami,</w:t>
      </w:r>
    </w:p>
    <w:p w:rsidR="00614C34" w:rsidRPr="00803A5E" w:rsidRDefault="00614C34" w:rsidP="009E0FF8">
      <w:pPr>
        <w:numPr>
          <w:ilvl w:val="0"/>
          <w:numId w:val="28"/>
        </w:numPr>
        <w:tabs>
          <w:tab w:val="clear" w:pos="720"/>
        </w:tabs>
        <w:spacing w:line="276" w:lineRule="auto"/>
        <w:jc w:val="both"/>
        <w:rPr>
          <w:bCs/>
          <w:sz w:val="22"/>
          <w:szCs w:val="22"/>
        </w:rPr>
      </w:pPr>
      <w:r w:rsidRPr="00803A5E">
        <w:rPr>
          <w:bCs/>
          <w:sz w:val="22"/>
          <w:szCs w:val="22"/>
        </w:rPr>
        <w:t>obustronnie podpisany protokół odbioru dokumentacji projektowej wraz z decyzją zezwalającą na rozpoczęcie robót budowlanych, stanowią podstawę wystawienia przez Wykonawcę faktury za wykonanie Etapu I Umowy,</w:t>
      </w:r>
    </w:p>
    <w:p w:rsidR="00614C34" w:rsidRPr="004C544C" w:rsidRDefault="00614C34" w:rsidP="009E0FF8">
      <w:pPr>
        <w:numPr>
          <w:ilvl w:val="0"/>
          <w:numId w:val="27"/>
        </w:numPr>
        <w:spacing w:line="276" w:lineRule="auto"/>
        <w:jc w:val="both"/>
        <w:rPr>
          <w:sz w:val="22"/>
          <w:szCs w:val="22"/>
        </w:rPr>
      </w:pPr>
      <w:r w:rsidRPr="009E0FF8">
        <w:rPr>
          <w:sz w:val="22"/>
          <w:szCs w:val="22"/>
        </w:rPr>
        <w:t xml:space="preserve">Przekazanie terenu budowy Wykonawcy, nastąpi w ciągu 7-14 dni licząc od dnia podpisania protokołu odbioru dokumentacji projektowej wraz z pozwoleniem na rozpoczęcie </w:t>
      </w:r>
      <w:r w:rsidRPr="009E0FF8">
        <w:rPr>
          <w:bCs/>
          <w:sz w:val="22"/>
          <w:szCs w:val="22"/>
        </w:rPr>
        <w:t>robót budowlanych</w:t>
      </w:r>
      <w:r w:rsidRPr="009E0FF8">
        <w:rPr>
          <w:sz w:val="22"/>
          <w:szCs w:val="22"/>
        </w:rPr>
        <w:t>.</w:t>
      </w:r>
    </w:p>
    <w:p w:rsidR="00614C34" w:rsidRPr="009E0FF8" w:rsidRDefault="00614C34" w:rsidP="009E0FF8">
      <w:pPr>
        <w:tabs>
          <w:tab w:val="left" w:pos="567"/>
        </w:tabs>
        <w:spacing w:line="276" w:lineRule="auto"/>
        <w:ind w:left="284" w:hanging="284"/>
        <w:jc w:val="center"/>
        <w:rPr>
          <w:b/>
          <w:iCs/>
          <w:sz w:val="22"/>
          <w:szCs w:val="22"/>
        </w:rPr>
      </w:pPr>
    </w:p>
    <w:p w:rsidR="00614C34" w:rsidRPr="009E0FF8" w:rsidRDefault="00614C34" w:rsidP="009E0FF8">
      <w:pPr>
        <w:tabs>
          <w:tab w:val="left" w:pos="567"/>
        </w:tabs>
        <w:spacing w:line="276" w:lineRule="auto"/>
        <w:ind w:left="284" w:hanging="284"/>
        <w:jc w:val="center"/>
        <w:rPr>
          <w:b/>
          <w:iCs/>
          <w:sz w:val="22"/>
          <w:szCs w:val="22"/>
        </w:rPr>
      </w:pPr>
      <w:r w:rsidRPr="009E0FF8">
        <w:rPr>
          <w:b/>
          <w:iCs/>
          <w:sz w:val="22"/>
          <w:szCs w:val="22"/>
        </w:rPr>
        <w:t>§ 13 Przeniesienie praw autorskich</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1.</w:t>
      </w:r>
      <w:r w:rsidRPr="009E0FF8">
        <w:rPr>
          <w:bCs/>
          <w:iCs/>
          <w:sz w:val="22"/>
          <w:szCs w:val="22"/>
        </w:rPr>
        <w:tab/>
        <w:t xml:space="preserve">Jeżeli w ramach realizacji Umowy powstanie utwór (utwory) w rozumieniu ustawy o prawie autorskim i prawach pokrewnych, będą miały do nich zastosowanie postanowienia niniejszego paragrafu.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2.</w:t>
      </w:r>
      <w:r w:rsidRPr="009E0FF8">
        <w:rPr>
          <w:bCs/>
          <w:iCs/>
          <w:sz w:val="22"/>
          <w:szCs w:val="22"/>
        </w:rPr>
        <w:tab/>
        <w:t xml:space="preserve">Wykonawca przenosi na zamawiającego w ramach wynagrodzenia umownego, całość praw autorskich majątkowych oraz własność utworu, w tym także prawo wykonywania prawa zależnego prawa autorskiego i wyraża zgodę na dokonywanie wszelkich zmian całości lub części dokumentacji będącej przedmiotem umowy, wynikających z aktualnych potrzeb Zamawiającego oraz na sprawowanie nadzoru autorskiego przez osoby trzecie,  a także oświadcza, że jakiekolwiek zmiany wprowadzone w tym zakresie na zlecenie Zamawiającego nie stanowią naruszenia autorskich praw osobistych wykonawcy.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3.</w:t>
      </w:r>
      <w:r w:rsidRPr="009E0FF8">
        <w:rPr>
          <w:bCs/>
          <w:iCs/>
          <w:sz w:val="22"/>
          <w:szCs w:val="22"/>
        </w:rPr>
        <w:tab/>
        <w:t xml:space="preserve">Przeniesienie praw autorskich majątkowych na Zamawiającego obejmuje w szczególności : </w:t>
      </w:r>
    </w:p>
    <w:p w:rsidR="00614C34" w:rsidRPr="009E0FF8" w:rsidRDefault="00614C34" w:rsidP="009E0FF8">
      <w:pPr>
        <w:tabs>
          <w:tab w:val="left" w:pos="709"/>
        </w:tabs>
        <w:spacing w:line="276" w:lineRule="auto"/>
        <w:ind w:left="567" w:hanging="425"/>
        <w:jc w:val="both"/>
        <w:rPr>
          <w:bCs/>
          <w:iCs/>
          <w:sz w:val="22"/>
          <w:szCs w:val="22"/>
        </w:rPr>
      </w:pPr>
      <w:r w:rsidRPr="009E0FF8">
        <w:rPr>
          <w:bCs/>
          <w:iCs/>
          <w:sz w:val="22"/>
          <w:szCs w:val="22"/>
        </w:rPr>
        <w:t>1)</w:t>
      </w:r>
      <w:r w:rsidRPr="009E0FF8">
        <w:rPr>
          <w:bCs/>
          <w:iCs/>
          <w:sz w:val="22"/>
          <w:szCs w:val="22"/>
        </w:rPr>
        <w:tab/>
        <w:t xml:space="preserve">prawo do wielokrotnego zastosowania dokumentacji lub jej części, </w:t>
      </w:r>
    </w:p>
    <w:p w:rsidR="00614C34" w:rsidRPr="009E0FF8" w:rsidRDefault="00614C34" w:rsidP="009E0FF8">
      <w:pPr>
        <w:tabs>
          <w:tab w:val="left" w:pos="709"/>
        </w:tabs>
        <w:spacing w:line="276" w:lineRule="auto"/>
        <w:ind w:left="567" w:hanging="425"/>
        <w:jc w:val="both"/>
        <w:rPr>
          <w:bCs/>
          <w:iCs/>
          <w:sz w:val="22"/>
          <w:szCs w:val="22"/>
        </w:rPr>
      </w:pPr>
      <w:r w:rsidRPr="009E0FF8">
        <w:rPr>
          <w:bCs/>
          <w:iCs/>
          <w:sz w:val="22"/>
          <w:szCs w:val="22"/>
        </w:rPr>
        <w:t>2)</w:t>
      </w:r>
      <w:r w:rsidRPr="009E0FF8">
        <w:rPr>
          <w:bCs/>
          <w:iCs/>
          <w:sz w:val="22"/>
          <w:szCs w:val="22"/>
        </w:rPr>
        <w:tab/>
        <w:t xml:space="preserve">prawo do korzystania i rozporządzania autorskimi prawami majątkowymi do dokumentacji w całości lub części na rzecz dowolnych podmiotów, na wszystkich polach eksploatacji, o których mowa w art. 50 ustawy z dnia 4 lutego 1994 roku o prawie autorskim i prawach pokrewnych, w tym: </w:t>
      </w:r>
    </w:p>
    <w:p w:rsidR="00614C34" w:rsidRPr="009E0FF8" w:rsidRDefault="00614C34" w:rsidP="009E0FF8">
      <w:pPr>
        <w:tabs>
          <w:tab w:val="left" w:pos="851"/>
        </w:tabs>
        <w:spacing w:line="276" w:lineRule="auto"/>
        <w:ind w:left="709" w:hanging="283"/>
        <w:jc w:val="both"/>
        <w:rPr>
          <w:bCs/>
          <w:iCs/>
          <w:sz w:val="22"/>
          <w:szCs w:val="22"/>
        </w:rPr>
      </w:pPr>
      <w:r w:rsidRPr="009E0FF8">
        <w:rPr>
          <w:bCs/>
          <w:iCs/>
          <w:sz w:val="22"/>
          <w:szCs w:val="22"/>
        </w:rPr>
        <w:t>a)</w:t>
      </w:r>
      <w:r w:rsidRPr="009E0FF8">
        <w:rPr>
          <w:bCs/>
          <w:iCs/>
          <w:sz w:val="22"/>
          <w:szCs w:val="22"/>
        </w:rPr>
        <w:tab/>
        <w:t xml:space="preserve"> 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rsidR="00614C34" w:rsidRPr="009E0FF8" w:rsidRDefault="00614C34" w:rsidP="009E0FF8">
      <w:pPr>
        <w:tabs>
          <w:tab w:val="left" w:pos="851"/>
        </w:tabs>
        <w:spacing w:line="276" w:lineRule="auto"/>
        <w:ind w:left="709" w:hanging="283"/>
        <w:jc w:val="both"/>
        <w:rPr>
          <w:bCs/>
          <w:iCs/>
          <w:sz w:val="22"/>
          <w:szCs w:val="22"/>
        </w:rPr>
      </w:pPr>
      <w:r w:rsidRPr="009E0FF8">
        <w:rPr>
          <w:bCs/>
          <w:iCs/>
          <w:sz w:val="22"/>
          <w:szCs w:val="22"/>
        </w:rPr>
        <w:t>b)</w:t>
      </w:r>
      <w:r w:rsidRPr="009E0FF8">
        <w:rPr>
          <w:bCs/>
          <w:iCs/>
          <w:sz w:val="22"/>
          <w:szCs w:val="22"/>
        </w:rPr>
        <w:tab/>
        <w:t xml:space="preserve"> udzielanie licencji na wykorzystanie, </w:t>
      </w:r>
    </w:p>
    <w:p w:rsidR="00614C34" w:rsidRPr="009E0FF8" w:rsidRDefault="00614C34" w:rsidP="009E0FF8">
      <w:pPr>
        <w:tabs>
          <w:tab w:val="left" w:pos="851"/>
        </w:tabs>
        <w:spacing w:line="276" w:lineRule="auto"/>
        <w:ind w:left="709" w:hanging="283"/>
        <w:jc w:val="both"/>
        <w:rPr>
          <w:bCs/>
          <w:iCs/>
          <w:sz w:val="22"/>
          <w:szCs w:val="22"/>
        </w:rPr>
      </w:pPr>
      <w:r w:rsidRPr="009E0FF8">
        <w:rPr>
          <w:bCs/>
          <w:iCs/>
          <w:sz w:val="22"/>
          <w:szCs w:val="22"/>
        </w:rPr>
        <w:t>c)</w:t>
      </w:r>
      <w:r w:rsidRPr="009E0FF8">
        <w:rPr>
          <w:bCs/>
          <w:iCs/>
          <w:sz w:val="22"/>
          <w:szCs w:val="22"/>
        </w:rPr>
        <w:tab/>
        <w:t xml:space="preserve"> w zakresie obrotu oryginałem lub egzemplarzami utworu (dokumentacji) – wprowadzenie do obrotu, użyczenie lub najem/dzierżawa oryginału lub nośników, darowizna, </w:t>
      </w:r>
    </w:p>
    <w:p w:rsidR="00614C34" w:rsidRPr="009E0FF8" w:rsidRDefault="00614C34" w:rsidP="009E0FF8">
      <w:pPr>
        <w:tabs>
          <w:tab w:val="left" w:pos="851"/>
        </w:tabs>
        <w:spacing w:line="276" w:lineRule="auto"/>
        <w:ind w:left="709" w:hanging="283"/>
        <w:jc w:val="both"/>
        <w:rPr>
          <w:bCs/>
          <w:iCs/>
          <w:sz w:val="22"/>
          <w:szCs w:val="22"/>
        </w:rPr>
      </w:pPr>
      <w:r w:rsidRPr="009E0FF8">
        <w:rPr>
          <w:bCs/>
          <w:iCs/>
          <w:sz w:val="22"/>
          <w:szCs w:val="22"/>
        </w:rPr>
        <w:t>d)</w:t>
      </w:r>
      <w:r w:rsidRPr="009E0FF8">
        <w:rPr>
          <w:bCs/>
          <w:iCs/>
          <w:sz w:val="22"/>
          <w:szCs w:val="22"/>
        </w:rPr>
        <w:tab/>
        <w:t xml:space="preserve"> w zakresie rozpowszechniania utworu (dokumentacji) w sposób inny niż określony w lit. c niniejszego punktu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rsidR="00614C34" w:rsidRPr="009E0FF8" w:rsidRDefault="00614C34" w:rsidP="009E0FF8">
      <w:pPr>
        <w:tabs>
          <w:tab w:val="left" w:pos="426"/>
        </w:tabs>
        <w:spacing w:line="276" w:lineRule="auto"/>
        <w:ind w:left="567" w:hanging="425"/>
        <w:jc w:val="both"/>
        <w:rPr>
          <w:bCs/>
          <w:iCs/>
          <w:sz w:val="22"/>
          <w:szCs w:val="22"/>
        </w:rPr>
      </w:pPr>
      <w:r w:rsidRPr="009E0FF8">
        <w:rPr>
          <w:bCs/>
          <w:iCs/>
          <w:sz w:val="22"/>
          <w:szCs w:val="22"/>
        </w:rPr>
        <w:t>3)</w:t>
      </w:r>
      <w:r w:rsidRPr="009E0FF8">
        <w:rPr>
          <w:bCs/>
          <w:iCs/>
          <w:sz w:val="22"/>
          <w:szCs w:val="22"/>
        </w:rPr>
        <w:tab/>
        <w:t xml:space="preserve">  zgodę Wykonawcy na rozporządzanie i korzystanie z utworów zależnych stanowiących opracowanie dokumentacji, stworzonych przez Wykonawcę, na zlecenie Zamawiającego, na wszelkich polach eksploatacji, o których mowa w art. 50 ww. ustawy o prawie autorskim i prawach pokrewnych, oraz wymienionych w pkt 2, </w:t>
      </w:r>
    </w:p>
    <w:p w:rsidR="00614C34" w:rsidRPr="009E0FF8" w:rsidRDefault="00614C34" w:rsidP="009E0FF8">
      <w:pPr>
        <w:tabs>
          <w:tab w:val="left" w:pos="426"/>
        </w:tabs>
        <w:spacing w:line="276" w:lineRule="auto"/>
        <w:ind w:left="567" w:hanging="425"/>
        <w:jc w:val="both"/>
        <w:rPr>
          <w:bCs/>
          <w:iCs/>
          <w:sz w:val="22"/>
          <w:szCs w:val="22"/>
        </w:rPr>
      </w:pPr>
      <w:r w:rsidRPr="009E0FF8">
        <w:rPr>
          <w:bCs/>
          <w:iCs/>
          <w:sz w:val="22"/>
          <w:szCs w:val="22"/>
        </w:rPr>
        <w:t>4)</w:t>
      </w:r>
      <w:r w:rsidRPr="009E0FF8">
        <w:rPr>
          <w:bCs/>
          <w:iCs/>
          <w:sz w:val="22"/>
          <w:szCs w:val="22"/>
        </w:rPr>
        <w:tab/>
        <w:t xml:space="preserve">  prawo zezwalania na korzystanie i rozporządzanie utworami zależnymi stanowiącymi opracowanie dokumentacji, stworzonymi przez Wykonawcę lub przez inne podmioty, na zlecenie Zamawiającego, na wszelkich polach eksploatacji, o których mowa w art. 50 ww. ustawy o prawie autorskim i prawach pokrewnych oraz wymienionych w pkt. 2 i 3 niniejszego ustępu.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4.</w:t>
      </w:r>
      <w:r w:rsidRPr="009E0FF8">
        <w:rPr>
          <w:bCs/>
          <w:iCs/>
          <w:sz w:val="22"/>
          <w:szCs w:val="22"/>
        </w:rPr>
        <w:tab/>
        <w:t xml:space="preserve">Zamawiający nabywa autorskie prawa majątkowe do wszystkich utworów, które powstaną w ramach realizacji niniejszej umowy oraz własność nośników, na których te utwory się znajdują, w ramach wynagrodzenia określonego w § 3 ust. 1 niniejszej umowy.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5.</w:t>
      </w:r>
      <w:r w:rsidRPr="009E0FF8">
        <w:rPr>
          <w:bCs/>
          <w:iCs/>
          <w:sz w:val="22"/>
          <w:szCs w:val="22"/>
        </w:rPr>
        <w:tab/>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rsidR="00614C34" w:rsidRPr="009E0FF8" w:rsidRDefault="00614C34" w:rsidP="009E0FF8">
      <w:pPr>
        <w:tabs>
          <w:tab w:val="left" w:pos="567"/>
        </w:tabs>
        <w:spacing w:line="276" w:lineRule="auto"/>
        <w:ind w:left="284" w:hanging="284"/>
        <w:jc w:val="both"/>
        <w:rPr>
          <w:bCs/>
          <w:iCs/>
          <w:sz w:val="22"/>
          <w:szCs w:val="22"/>
        </w:rPr>
      </w:pPr>
      <w:r w:rsidRPr="009E0FF8">
        <w:rPr>
          <w:bCs/>
          <w:iCs/>
          <w:sz w:val="22"/>
          <w:szCs w:val="22"/>
        </w:rPr>
        <w:t>6.</w:t>
      </w:r>
      <w:r w:rsidRPr="009E0FF8">
        <w:rPr>
          <w:bCs/>
          <w:iCs/>
          <w:sz w:val="22"/>
          <w:szCs w:val="22"/>
        </w:rPr>
        <w:tab/>
        <w:t xml:space="preserve">Przeniesienie praw autorskich nastąpi z chwilą przekazania utworu. </w:t>
      </w:r>
    </w:p>
    <w:p w:rsidR="00614C34" w:rsidRPr="009E0FF8" w:rsidRDefault="00614C34" w:rsidP="009E0FF8">
      <w:pPr>
        <w:tabs>
          <w:tab w:val="num" w:pos="502"/>
        </w:tabs>
        <w:spacing w:line="276" w:lineRule="auto"/>
        <w:ind w:left="284" w:hanging="284"/>
        <w:jc w:val="both"/>
        <w:rPr>
          <w:bCs/>
          <w:sz w:val="22"/>
          <w:szCs w:val="22"/>
        </w:rPr>
      </w:pPr>
    </w:p>
    <w:p w:rsidR="00614C34" w:rsidRPr="009E0FF8" w:rsidRDefault="00614C34" w:rsidP="009E0FF8">
      <w:pPr>
        <w:tabs>
          <w:tab w:val="left" w:pos="567"/>
          <w:tab w:val="left" w:pos="1590"/>
          <w:tab w:val="center" w:pos="4875"/>
        </w:tabs>
        <w:spacing w:line="276" w:lineRule="auto"/>
        <w:ind w:left="284" w:hanging="284"/>
        <w:jc w:val="center"/>
        <w:rPr>
          <w:b/>
          <w:iCs/>
          <w:sz w:val="22"/>
          <w:szCs w:val="22"/>
        </w:rPr>
      </w:pPr>
      <w:r w:rsidRPr="009E0FF8">
        <w:rPr>
          <w:b/>
          <w:iCs/>
          <w:sz w:val="22"/>
          <w:szCs w:val="22"/>
        </w:rPr>
        <w:t>WARUNKI WYKONYWANIA ROBÓT BUDOWLANYCH</w:t>
      </w:r>
    </w:p>
    <w:p w:rsidR="00614C34" w:rsidRPr="009E0FF8" w:rsidRDefault="00614C34" w:rsidP="009E0FF8">
      <w:pPr>
        <w:tabs>
          <w:tab w:val="left" w:pos="567"/>
        </w:tabs>
        <w:spacing w:line="276" w:lineRule="auto"/>
        <w:ind w:left="284" w:hanging="284"/>
        <w:jc w:val="both"/>
        <w:rPr>
          <w:bCs/>
          <w:iCs/>
          <w:sz w:val="22"/>
          <w:szCs w:val="22"/>
        </w:rPr>
      </w:pPr>
    </w:p>
    <w:p w:rsidR="00614C34" w:rsidRPr="009E0FF8" w:rsidRDefault="00614C34" w:rsidP="009E0FF8">
      <w:pPr>
        <w:tabs>
          <w:tab w:val="num" w:pos="502"/>
        </w:tabs>
        <w:spacing w:line="276" w:lineRule="auto"/>
        <w:ind w:left="284" w:hanging="284"/>
        <w:jc w:val="center"/>
        <w:rPr>
          <w:bCs/>
          <w:sz w:val="22"/>
          <w:szCs w:val="22"/>
        </w:rPr>
      </w:pPr>
      <w:r w:rsidRPr="009E0FF8">
        <w:rPr>
          <w:b/>
          <w:bCs/>
          <w:sz w:val="22"/>
          <w:szCs w:val="22"/>
        </w:rPr>
        <w:t>§ 14  Wykonywanie robót budowlanych</w:t>
      </w:r>
    </w:p>
    <w:p w:rsidR="00614C34" w:rsidRPr="009E0FF8" w:rsidRDefault="00614C34" w:rsidP="009E0FF8">
      <w:pPr>
        <w:tabs>
          <w:tab w:val="num" w:pos="502"/>
        </w:tabs>
        <w:spacing w:line="276" w:lineRule="auto"/>
        <w:ind w:left="284" w:hanging="284"/>
        <w:jc w:val="both"/>
        <w:rPr>
          <w:bCs/>
          <w:sz w:val="22"/>
          <w:szCs w:val="22"/>
        </w:rPr>
      </w:pP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 xml:space="preserve">Wykonawca jest zobowiązany do kompleksowego wykonania robót budowlanych stanowiących przedmiot Umowy. </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 xml:space="preserve">Wykonawca zapewnia pełną dokumentację budowy, wynikającą z Prawa budowlanego, ustanawia kierownika robót, sporządza Plan Bezpieczeństwa i Ochrony Zdrowia, Program Zapewnienia Jakości, prowadzi </w:t>
      </w:r>
      <w:r w:rsidRPr="009E0FF8">
        <w:rPr>
          <w:bCs/>
          <w:spacing w:val="-2"/>
          <w:sz w:val="22"/>
          <w:szCs w:val="22"/>
        </w:rPr>
        <w:t>dziennik budowy, protokolarnie przejmuje teren budowy przed rozpoczęciem</w:t>
      </w:r>
      <w:r w:rsidRPr="009E0FF8">
        <w:rPr>
          <w:bCs/>
          <w:sz w:val="22"/>
          <w:szCs w:val="22"/>
        </w:rPr>
        <w:t xml:space="preserve"> robót. </w:t>
      </w:r>
    </w:p>
    <w:p w:rsidR="00614C34" w:rsidRPr="009E0FF8" w:rsidRDefault="00614C34" w:rsidP="009E0FF8">
      <w:pPr>
        <w:numPr>
          <w:ilvl w:val="0"/>
          <w:numId w:val="30"/>
        </w:numPr>
        <w:tabs>
          <w:tab w:val="num" w:pos="284"/>
        </w:tabs>
        <w:spacing w:line="276" w:lineRule="auto"/>
        <w:ind w:left="284" w:hanging="284"/>
        <w:jc w:val="both"/>
        <w:rPr>
          <w:bCs/>
          <w:color w:val="FF0000"/>
          <w:sz w:val="22"/>
          <w:szCs w:val="22"/>
        </w:rPr>
      </w:pPr>
      <w:r w:rsidRPr="009E0FF8">
        <w:rPr>
          <w:bCs/>
          <w:sz w:val="22"/>
          <w:szCs w:val="22"/>
        </w:rPr>
        <w:t>Wykonawca prowadzi roboty na podstawie Harmonogramu</w:t>
      </w:r>
      <w:r w:rsidR="004C544C">
        <w:rPr>
          <w:bCs/>
          <w:sz w:val="22"/>
          <w:szCs w:val="22"/>
        </w:rPr>
        <w:t xml:space="preserve"> przekazanego Zamawiającemu nie później niż 7 dni po podpisaniu umowy</w:t>
      </w:r>
      <w:r w:rsidRPr="009E0FF8">
        <w:rPr>
          <w:bCs/>
          <w:color w:val="FF0000"/>
          <w:sz w:val="22"/>
          <w:szCs w:val="22"/>
        </w:rPr>
        <w:t xml:space="preserve">.  </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Wykonawca wskazuje lokalizację oraz organizuje zaplecze budowy i ponosi wszystkie koszty związane z najmem i dzierżawą terenu pod zaplecze, organizacją zaplecza, w tym pomieszczeń socjalnych i magazynowych, składowania materiałów, parkowania sprzętu oraz wywozu i utylizacji nieczystości</w:t>
      </w:r>
      <w:r w:rsidR="004C544C">
        <w:rPr>
          <w:bCs/>
          <w:sz w:val="22"/>
          <w:szCs w:val="22"/>
        </w:rPr>
        <w:t xml:space="preserve"> </w:t>
      </w:r>
      <w:r w:rsidRPr="009E0FF8">
        <w:rPr>
          <w:bCs/>
          <w:sz w:val="22"/>
          <w:szCs w:val="22"/>
        </w:rPr>
        <w:t>i odpadów związanych z prowadzoną działalnością oraz z organizacją dostarczenia energii elektrycznej</w:t>
      </w:r>
      <w:r w:rsidR="004C544C">
        <w:rPr>
          <w:bCs/>
          <w:sz w:val="22"/>
          <w:szCs w:val="22"/>
        </w:rPr>
        <w:t xml:space="preserve"> </w:t>
      </w:r>
      <w:r w:rsidRPr="009E0FF8">
        <w:rPr>
          <w:bCs/>
          <w:sz w:val="22"/>
          <w:szCs w:val="22"/>
        </w:rPr>
        <w:t xml:space="preserve">i wody, odprowadzenia ścieków. </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Wykonawca zapewnia na terenie budowy należyty ład, porządek, przestrzega przepisy BHP i ppoż., ochronę znajdujących się na terenie budowy obiektów i sieci oraz urządzeń uzbrojenia terenu, zabezpiecza mienie przed kradzieżą.</w:t>
      </w:r>
    </w:p>
    <w:p w:rsidR="00614C34" w:rsidRPr="009E0FF8" w:rsidRDefault="00614C34" w:rsidP="009E0FF8">
      <w:pPr>
        <w:numPr>
          <w:ilvl w:val="0"/>
          <w:numId w:val="30"/>
        </w:numPr>
        <w:tabs>
          <w:tab w:val="num" w:pos="284"/>
        </w:tabs>
        <w:spacing w:line="276" w:lineRule="auto"/>
        <w:ind w:left="284" w:hanging="284"/>
        <w:jc w:val="both"/>
        <w:rPr>
          <w:bCs/>
          <w:spacing w:val="-4"/>
          <w:sz w:val="22"/>
          <w:szCs w:val="22"/>
        </w:rPr>
      </w:pPr>
      <w:r w:rsidRPr="009E0FF8">
        <w:rPr>
          <w:bCs/>
          <w:sz w:val="22"/>
          <w:szCs w:val="22"/>
        </w:rPr>
        <w:t xml:space="preserve">Natychmiast po zakończeniu robót Wykonawca porządkuje teren budowy </w:t>
      </w:r>
      <w:r w:rsidRPr="009E0FF8">
        <w:rPr>
          <w:bCs/>
          <w:spacing w:val="-4"/>
          <w:sz w:val="22"/>
          <w:szCs w:val="22"/>
        </w:rPr>
        <w:t>i przekazuje go Inspektorowi Nadzoru.</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Wykonawca bierze na siebie pełną odpowiedzialność za właściwe wykonanie robót, zapewnienie warunków bezpieczeństwa pracy (praca w wykopie, na wysokości) oraz za metody organizacyjno-techniczne stosowane w miejscu prowadzonych robót w pasie drogowym.</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pacing w:val="-4"/>
          <w:sz w:val="22"/>
          <w:szCs w:val="22"/>
        </w:rPr>
        <w:t>Wykonawca we własnym zakresie i na własny koszt przeszkoli pracowników realizujących</w:t>
      </w:r>
      <w:r w:rsidRPr="009E0FF8">
        <w:rPr>
          <w:bCs/>
          <w:sz w:val="22"/>
          <w:szCs w:val="22"/>
        </w:rPr>
        <w:t xml:space="preserve"> zamówienie, w zakresie BHP dotyczącym przebywania w pasie drogowym oraz w zakresie wymagań BHP określonych odrębnymi przepisami i wytycznymi. Wykonawca zapewni zatrudnionym pracownikom sprzęt ochronny, pierwszej pomocy, ppoż i inny.</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W przypadku uszkodzenia lub zniszczenia wykonanych już robót, ich części czy kradzieży materiałów, urządzeń, Wykonawca zobowiązany jest do ich naprawy i przywrócenia do stanu poprzedniego na własny koszt.</w:t>
      </w:r>
    </w:p>
    <w:p w:rsidR="00614C34" w:rsidRPr="009E0FF8" w:rsidRDefault="004C544C" w:rsidP="009E0FF8">
      <w:pPr>
        <w:numPr>
          <w:ilvl w:val="0"/>
          <w:numId w:val="30"/>
        </w:numPr>
        <w:tabs>
          <w:tab w:val="left" w:pos="284"/>
        </w:tabs>
        <w:spacing w:line="276" w:lineRule="auto"/>
        <w:ind w:left="284" w:hanging="284"/>
        <w:jc w:val="both"/>
        <w:rPr>
          <w:sz w:val="22"/>
          <w:szCs w:val="22"/>
        </w:rPr>
      </w:pPr>
      <w:r>
        <w:rPr>
          <w:sz w:val="22"/>
          <w:szCs w:val="22"/>
        </w:rPr>
        <w:t xml:space="preserve"> </w:t>
      </w:r>
      <w:r w:rsidR="00614C34" w:rsidRPr="009E0FF8">
        <w:rPr>
          <w:sz w:val="22"/>
          <w:szCs w:val="22"/>
        </w:rPr>
        <w:t xml:space="preserve">Wykonawca odpowiada za zniszczenie terenu, zieleni, infrastruktury drogowej itp. związane </w:t>
      </w:r>
      <w:r w:rsidR="00614C34" w:rsidRPr="009E0FF8">
        <w:rPr>
          <w:sz w:val="22"/>
          <w:szCs w:val="22"/>
        </w:rPr>
        <w:br/>
        <w:t>z wykonywanymi robotami. Wykonawca zapewnia ochronę istniejącej zieleni w okresie trwania robót. Wykonawca ponosi koszty związane z uporządkowaniem i odtworzeniem ukształtowania terenu po zakończeniu robót, zagęszczeniem gruntu, rekultywacją trawników, zniszczeniami drzewostanu i krzewostanu oraz terenu przyległego do obszaru objętego inwestycją.</w:t>
      </w:r>
    </w:p>
    <w:p w:rsidR="00614C34" w:rsidRPr="009E0FF8" w:rsidRDefault="004C544C" w:rsidP="009E0FF8">
      <w:pPr>
        <w:numPr>
          <w:ilvl w:val="0"/>
          <w:numId w:val="30"/>
        </w:numPr>
        <w:tabs>
          <w:tab w:val="clear" w:pos="360"/>
          <w:tab w:val="num" w:pos="284"/>
        </w:tabs>
        <w:spacing w:line="276" w:lineRule="auto"/>
        <w:ind w:left="284" w:hanging="284"/>
        <w:jc w:val="both"/>
        <w:rPr>
          <w:bCs/>
          <w:sz w:val="22"/>
          <w:szCs w:val="22"/>
        </w:rPr>
      </w:pPr>
      <w:r>
        <w:rPr>
          <w:sz w:val="22"/>
          <w:szCs w:val="22"/>
        </w:rPr>
        <w:t xml:space="preserve"> </w:t>
      </w:r>
      <w:r w:rsidR="00614C34" w:rsidRPr="009E0FF8">
        <w:rPr>
          <w:sz w:val="22"/>
          <w:szCs w:val="22"/>
        </w:rPr>
        <w:t xml:space="preserve">Wykonawca zobowiązany jest do prowadzenia robót w stopniu jak najmniej uciążliwym </w:t>
      </w:r>
      <w:r w:rsidR="00614C34" w:rsidRPr="009E0FF8">
        <w:rPr>
          <w:sz w:val="22"/>
          <w:szCs w:val="22"/>
        </w:rPr>
        <w:br/>
        <w:t>dla otoczenia (łącznie z robotami przygotowawczymi). W trakcie prowadzenia robót Wykonawca zobowiązany jest do takiego prowadzenia prac, aby umożliwić bezpieczny dostęp mieszkańcom do wejść do posesji domów, sklepów, lokali usługowych, gastronomicznych itp. W tym celu ma zastosować przenośne pomosty z bocznymi poręczami o długości zapewniającej swobodne oraz bezpieczne dojście do tych punktów. Ponadto Wykonawca zobligowany jest do umożliwienia dojazdu samochodom dostawczym z towarem do punktów handlowo-usługowych.</w:t>
      </w:r>
    </w:p>
    <w:p w:rsidR="00614C34" w:rsidRPr="009E0FF8" w:rsidRDefault="004C544C" w:rsidP="009E0FF8">
      <w:pPr>
        <w:numPr>
          <w:ilvl w:val="0"/>
          <w:numId w:val="30"/>
        </w:numPr>
        <w:tabs>
          <w:tab w:val="left" w:pos="284"/>
        </w:tabs>
        <w:spacing w:line="276" w:lineRule="auto"/>
        <w:ind w:left="284" w:hanging="284"/>
        <w:jc w:val="both"/>
        <w:rPr>
          <w:sz w:val="22"/>
          <w:szCs w:val="22"/>
        </w:rPr>
      </w:pPr>
      <w:r>
        <w:rPr>
          <w:sz w:val="22"/>
          <w:szCs w:val="22"/>
        </w:rPr>
        <w:t xml:space="preserve"> </w:t>
      </w:r>
      <w:r w:rsidR="00614C34" w:rsidRPr="009E0FF8">
        <w:rPr>
          <w:sz w:val="22"/>
          <w:szCs w:val="22"/>
        </w:rPr>
        <w:t xml:space="preserve">Wykonawca przed przystąpieniem do robót, wspólnie z gestorami sieci dokona przeglądu uzbrojenia oraz z przedstawicielami </w:t>
      </w:r>
      <w:r>
        <w:rPr>
          <w:sz w:val="22"/>
          <w:szCs w:val="22"/>
        </w:rPr>
        <w:t>Gminy Bobrowniki</w:t>
      </w:r>
      <w:r w:rsidR="00614C34" w:rsidRPr="009E0FF8">
        <w:rPr>
          <w:sz w:val="22"/>
          <w:szCs w:val="22"/>
        </w:rPr>
        <w:t xml:space="preserve"> dokona przeglądu istniejącej zieleni, sporządzając protokół z przeprowadzonego przeglądu. Wykonawca zobowiązany jest naprawić</w:t>
      </w:r>
      <w:r>
        <w:rPr>
          <w:sz w:val="22"/>
          <w:szCs w:val="22"/>
        </w:rPr>
        <w:br/>
      </w:r>
      <w:r w:rsidR="00614C34" w:rsidRPr="009E0FF8">
        <w:rPr>
          <w:sz w:val="22"/>
          <w:szCs w:val="22"/>
        </w:rPr>
        <w:t xml:space="preserve"> i pokryć wszystkie koszty związane z naprawą uszkodzonego uzbrojenia zinwentaryzowanego </w:t>
      </w:r>
      <w:r>
        <w:rPr>
          <w:sz w:val="22"/>
          <w:szCs w:val="22"/>
        </w:rPr>
        <w:br/>
      </w:r>
      <w:r w:rsidR="00614C34" w:rsidRPr="009E0FF8">
        <w:rPr>
          <w:sz w:val="22"/>
          <w:szCs w:val="22"/>
        </w:rPr>
        <w:t>i niezinwentaryzowanego, jego przełożenia według ustaleń z konkretnymi gestorami oraz naprawić i pokryć koszty ewentualnych uszkodzeń istniejącej zabudowy oraz urządzeń i instalacji innych użytkowników, powstałych z winy Wykonawcy.</w:t>
      </w:r>
    </w:p>
    <w:p w:rsidR="00614C34" w:rsidRPr="009E0FF8" w:rsidRDefault="004C544C" w:rsidP="009E0FF8">
      <w:pPr>
        <w:numPr>
          <w:ilvl w:val="0"/>
          <w:numId w:val="30"/>
        </w:numPr>
        <w:tabs>
          <w:tab w:val="clear" w:pos="360"/>
          <w:tab w:val="num" w:pos="284"/>
        </w:tabs>
        <w:spacing w:line="276" w:lineRule="auto"/>
        <w:ind w:left="284" w:hanging="284"/>
        <w:jc w:val="both"/>
        <w:rPr>
          <w:sz w:val="22"/>
          <w:szCs w:val="22"/>
        </w:rPr>
      </w:pPr>
      <w:r>
        <w:rPr>
          <w:sz w:val="22"/>
          <w:szCs w:val="22"/>
        </w:rPr>
        <w:t xml:space="preserve"> </w:t>
      </w:r>
      <w:r w:rsidR="00614C34" w:rsidRPr="009E0FF8">
        <w:rPr>
          <w:sz w:val="22"/>
          <w:szCs w:val="22"/>
        </w:rPr>
        <w:t>W czasie prowadzenia robót Wykonawca przestrzega warunków określonych przez gestorów uzbrojenia. Wszelkie koszty i opłaty związane z uzyskaniem oraz wypełnieniem warunków uzgodnień i technologii wykonania ponosi bezpośrednio Wykonawca.</w:t>
      </w:r>
    </w:p>
    <w:p w:rsidR="00614C34" w:rsidRPr="009E0FF8" w:rsidRDefault="004C544C" w:rsidP="009E0FF8">
      <w:pPr>
        <w:numPr>
          <w:ilvl w:val="0"/>
          <w:numId w:val="30"/>
        </w:numPr>
        <w:tabs>
          <w:tab w:val="clear" w:pos="360"/>
          <w:tab w:val="num" w:pos="284"/>
        </w:tabs>
        <w:spacing w:line="276" w:lineRule="auto"/>
        <w:ind w:left="284" w:hanging="284"/>
        <w:jc w:val="both"/>
        <w:rPr>
          <w:rFonts w:eastAsia="Calibri"/>
          <w:sz w:val="22"/>
          <w:szCs w:val="22"/>
        </w:rPr>
      </w:pPr>
      <w:r>
        <w:rPr>
          <w:rFonts w:eastAsia="Calibri"/>
          <w:sz w:val="22"/>
          <w:szCs w:val="22"/>
        </w:rPr>
        <w:t xml:space="preserve"> </w:t>
      </w:r>
      <w:r w:rsidR="00614C34" w:rsidRPr="009E0FF8">
        <w:rPr>
          <w:rFonts w:eastAsia="Calibri"/>
          <w:sz w:val="22"/>
          <w:szCs w:val="22"/>
        </w:rPr>
        <w:t>Ze względu na występowanie uzbrojenia podziemnego należy zachować ostrożność podczas prowadzenia wszelkich robót w jego pobliżu – wykopy w strefie występowania urządzeń podziemnych należy prowadzić ręcznie. Lokalizacja uzbrojenia pokazana jest na oryginalnych naniesieniach sieci i przewodów uzbrojenia terenu znajdujących się w niniejszej dokumentacji. W przypadku wątpliwości co do lokalizacji uzbrojenia podziemnego należy skorzystać z oryginałów naniesień i wykonać przekopy kontrolne celem dokładnej lokalizacji urządzeń podziemnych w obecności gestora sieci. Należy bezwzględnie przestrzegać ustaleń zawartych w uzgodnieniach.</w:t>
      </w:r>
    </w:p>
    <w:p w:rsidR="00614C34" w:rsidRPr="009E0FF8" w:rsidRDefault="00614C34" w:rsidP="009E0FF8">
      <w:pPr>
        <w:numPr>
          <w:ilvl w:val="0"/>
          <w:numId w:val="30"/>
        </w:numPr>
        <w:tabs>
          <w:tab w:val="left" w:pos="284"/>
        </w:tabs>
        <w:spacing w:line="276" w:lineRule="auto"/>
        <w:ind w:left="284" w:hanging="284"/>
        <w:jc w:val="both"/>
        <w:rPr>
          <w:bCs/>
          <w:sz w:val="22"/>
          <w:szCs w:val="22"/>
        </w:rPr>
      </w:pPr>
      <w:r w:rsidRPr="009E0FF8">
        <w:rPr>
          <w:sz w:val="22"/>
          <w:szCs w:val="22"/>
        </w:rPr>
        <w:t>Wykonawca w trakcie</w:t>
      </w:r>
      <w:r w:rsidRPr="009E0FF8">
        <w:rPr>
          <w:spacing w:val="-6"/>
          <w:sz w:val="22"/>
          <w:szCs w:val="22"/>
        </w:rPr>
        <w:t xml:space="preserve"> prowadzenia robót, zobligowany jest umożliwić dojazd do przyległych posesji,  zapewnić bezpieczny dostęp mieszkańcom do posesji i do lokali użytkowych. </w:t>
      </w:r>
    </w:p>
    <w:p w:rsidR="00614C34" w:rsidRPr="009E0FF8" w:rsidRDefault="00614C34" w:rsidP="009E0FF8">
      <w:pPr>
        <w:numPr>
          <w:ilvl w:val="0"/>
          <w:numId w:val="30"/>
        </w:numPr>
        <w:tabs>
          <w:tab w:val="left" w:pos="284"/>
        </w:tabs>
        <w:spacing w:line="276" w:lineRule="auto"/>
        <w:ind w:left="284" w:hanging="284"/>
        <w:jc w:val="both"/>
        <w:rPr>
          <w:bCs/>
          <w:sz w:val="22"/>
          <w:szCs w:val="22"/>
        </w:rPr>
      </w:pPr>
      <w:r w:rsidRPr="009E0FF8">
        <w:rPr>
          <w:spacing w:val="-6"/>
          <w:sz w:val="22"/>
          <w:szCs w:val="22"/>
        </w:rPr>
        <w:t xml:space="preserve">Wykonawca zobowiązany jest do oczyszczenia nawierzchni ulic sąsiednich i przyległych do terenu budowy,  z wszelkich nieczystości związanych z prowadzoną budową, a w szczególności z ziemi i błota.  </w:t>
      </w:r>
    </w:p>
    <w:p w:rsidR="00614C34" w:rsidRPr="009E0FF8" w:rsidRDefault="00614C34" w:rsidP="009E0FF8">
      <w:pPr>
        <w:numPr>
          <w:ilvl w:val="0"/>
          <w:numId w:val="30"/>
        </w:numPr>
        <w:tabs>
          <w:tab w:val="clear" w:pos="360"/>
          <w:tab w:val="num" w:pos="284"/>
        </w:tabs>
        <w:spacing w:line="276" w:lineRule="auto"/>
        <w:ind w:left="284" w:hanging="284"/>
        <w:jc w:val="both"/>
        <w:rPr>
          <w:rFonts w:eastAsia="Calibri"/>
          <w:sz w:val="22"/>
          <w:szCs w:val="22"/>
        </w:rPr>
      </w:pPr>
      <w:r w:rsidRPr="009E0FF8">
        <w:rPr>
          <w:rFonts w:eastAsia="Calibri"/>
          <w:sz w:val="22"/>
          <w:szCs w:val="22"/>
        </w:rPr>
        <w:t>Prowadzone roboty muszą być oznakowane zgodnie z „Rozporządzeniem Ministra Infrastruktury z dnia 3 lipca 2003r. w sprawie szczegółowych warunków technicznych dla znaków i sygnałów drogowych oraz urządzeń bezpieczeństwa drogowego i warunków ich umieszczania na drogach”. Wykonawca zobowiązany jest do opracowania projektu tymczasowej organizacji ruchu wraz z uzyskaniem wszystkich niezbędnych uzgodnień i zatwierdzeń oraz wprowadzenia tej organizacji na czas realizacji robót (Projekt tymczasowej organizacji ruchu stanowi część dokumentacji projektowej). Wykonawca zobowiązany jest po zakończeniu robót do całkowitej likwidacji czasowej organizacji ruchu wraz z demontażem oznakowania wprowadzonego na czas robót. Organizacja ruchu po zakończeniu robót musi odpowiadać stałej organizacji ruchu wykonanej zgodnie z zatwierdzonym projektem stałej organizacji ruchu.</w:t>
      </w:r>
    </w:p>
    <w:p w:rsidR="00614C34" w:rsidRPr="009E0FF8" w:rsidRDefault="00614C34" w:rsidP="009E0FF8">
      <w:pPr>
        <w:numPr>
          <w:ilvl w:val="0"/>
          <w:numId w:val="30"/>
        </w:numPr>
        <w:tabs>
          <w:tab w:val="clear" w:pos="360"/>
          <w:tab w:val="num" w:pos="284"/>
        </w:tabs>
        <w:spacing w:line="276" w:lineRule="auto"/>
        <w:ind w:left="284" w:hanging="284"/>
        <w:jc w:val="both"/>
        <w:rPr>
          <w:rFonts w:eastAsia="Calibri"/>
          <w:sz w:val="22"/>
          <w:szCs w:val="22"/>
        </w:rPr>
      </w:pPr>
      <w:r w:rsidRPr="009E0FF8">
        <w:rPr>
          <w:rFonts w:eastAsia="Calibri"/>
          <w:sz w:val="22"/>
          <w:szCs w:val="22"/>
        </w:rPr>
        <w:t>Wykonawca ponosi odpowiedzialność za prawidłowe oznakowanie i zabezpieczenie: miejsca prowadzonych robót w pasie drogowym oraz za jego utrzymanie przez cały czas trwania robót (24h/dobę).</w:t>
      </w:r>
    </w:p>
    <w:p w:rsidR="00614C34" w:rsidRPr="009E0FF8" w:rsidRDefault="00614C34" w:rsidP="009E0FF8">
      <w:pPr>
        <w:numPr>
          <w:ilvl w:val="0"/>
          <w:numId w:val="30"/>
        </w:numPr>
        <w:tabs>
          <w:tab w:val="clear" w:pos="360"/>
          <w:tab w:val="num" w:pos="284"/>
        </w:tabs>
        <w:spacing w:line="276" w:lineRule="auto"/>
        <w:ind w:left="284" w:hanging="284"/>
        <w:jc w:val="both"/>
        <w:rPr>
          <w:sz w:val="22"/>
          <w:szCs w:val="22"/>
        </w:rPr>
      </w:pPr>
      <w:r w:rsidRPr="009E0FF8">
        <w:rPr>
          <w:sz w:val="22"/>
          <w:szCs w:val="22"/>
        </w:rPr>
        <w:t>Uwzględniając, że roboty prowadzone będą w pasie drogi publicznej Zamawiający nie dopuszcza do umieszczania na elementach zagospodarowania pasa drogowego lub na własnych nośnikach: reklam, nazw własnych producentów lub wykonawców robót i innych mających charakter reklamy w rozumieniu Ustawy z dnia 21 marca 1985 r. o drogach publicznych  (ze zmianami).</w:t>
      </w:r>
    </w:p>
    <w:p w:rsidR="00614C34" w:rsidRPr="009E0FF8" w:rsidRDefault="00614C34" w:rsidP="009E0FF8">
      <w:pPr>
        <w:numPr>
          <w:ilvl w:val="0"/>
          <w:numId w:val="30"/>
        </w:numPr>
        <w:tabs>
          <w:tab w:val="clear" w:pos="360"/>
          <w:tab w:val="num" w:pos="284"/>
        </w:tabs>
        <w:spacing w:line="276" w:lineRule="auto"/>
        <w:ind w:left="283" w:hanging="283"/>
        <w:jc w:val="both"/>
        <w:rPr>
          <w:rFonts w:eastAsia="Calibri"/>
          <w:sz w:val="22"/>
          <w:szCs w:val="22"/>
        </w:rPr>
      </w:pPr>
      <w:r w:rsidRPr="009E0FF8">
        <w:rPr>
          <w:rFonts w:eastAsia="Calibri"/>
          <w:sz w:val="22"/>
          <w:szCs w:val="22"/>
        </w:rPr>
        <w:t xml:space="preserve"> Wykonawca zobowiązany jest do wprowadzenia tablic informacyjnych informujących </w:t>
      </w:r>
      <w:r w:rsidR="00E21855">
        <w:rPr>
          <w:rFonts w:eastAsia="Calibri"/>
          <w:sz w:val="22"/>
          <w:szCs w:val="22"/>
        </w:rPr>
        <w:br/>
      </w:r>
      <w:r w:rsidRPr="009E0FF8">
        <w:rPr>
          <w:rFonts w:eastAsia="Calibri"/>
          <w:sz w:val="22"/>
          <w:szCs w:val="22"/>
        </w:rPr>
        <w:t>o utrudnieniach w ruchu drogowym. Lokalizacja tablic informacyjnych i ich treść winna być przedstawiona w projekcie czasowej organizacji ruchu na czas realizacji robót, zgodnie ze wzorem tablic zawartych w załączniku do powyższego Zarządzenia.  Tablice winny być ustawione staraniem i na koszt Wykonawcy. Przedmiotowe tablice informacyjne należy zlokalizować w pa</w:t>
      </w:r>
      <w:r w:rsidR="00E21855">
        <w:rPr>
          <w:rFonts w:eastAsia="Calibri"/>
          <w:sz w:val="22"/>
          <w:szCs w:val="22"/>
        </w:rPr>
        <w:t>sie drogowym co najmniej trzy dni</w:t>
      </w:r>
      <w:r w:rsidRPr="009E0FF8">
        <w:rPr>
          <w:rFonts w:eastAsia="Calibri"/>
          <w:sz w:val="22"/>
          <w:szCs w:val="22"/>
        </w:rPr>
        <w:t xml:space="preserve"> przed rozpoczęciem prac budowlanych.</w:t>
      </w:r>
    </w:p>
    <w:p w:rsidR="00614C34" w:rsidRPr="009E0FF8" w:rsidRDefault="00614C34" w:rsidP="009E0FF8">
      <w:pPr>
        <w:numPr>
          <w:ilvl w:val="0"/>
          <w:numId w:val="30"/>
        </w:numPr>
        <w:tabs>
          <w:tab w:val="clear" w:pos="360"/>
          <w:tab w:val="num" w:pos="284"/>
        </w:tabs>
        <w:spacing w:line="276" w:lineRule="auto"/>
        <w:ind w:left="283" w:hanging="283"/>
        <w:jc w:val="both"/>
        <w:rPr>
          <w:rFonts w:eastAsia="Calibri"/>
          <w:sz w:val="22"/>
          <w:szCs w:val="22"/>
        </w:rPr>
      </w:pPr>
      <w:r w:rsidRPr="009E0FF8">
        <w:rPr>
          <w:rFonts w:eastAsia="Calibri"/>
          <w:sz w:val="22"/>
          <w:szCs w:val="22"/>
        </w:rPr>
        <w:t>Przyjmuje się, że koszt wykonania robót tymczasowych nie podlega osobnej zapłacie i że jest włączony w cenę umowną.</w:t>
      </w:r>
    </w:p>
    <w:p w:rsidR="00614C34" w:rsidRPr="009E0FF8" w:rsidRDefault="00614C34" w:rsidP="009E0FF8">
      <w:pPr>
        <w:numPr>
          <w:ilvl w:val="0"/>
          <w:numId w:val="30"/>
        </w:numPr>
        <w:tabs>
          <w:tab w:val="clear" w:pos="360"/>
          <w:tab w:val="num" w:pos="-720"/>
          <w:tab w:val="num" w:pos="284"/>
        </w:tabs>
        <w:spacing w:line="276" w:lineRule="auto"/>
        <w:ind w:left="284" w:hanging="284"/>
        <w:jc w:val="both"/>
        <w:rPr>
          <w:bCs/>
          <w:sz w:val="22"/>
          <w:szCs w:val="22"/>
        </w:rPr>
      </w:pPr>
      <w:r w:rsidRPr="009E0FF8">
        <w:rPr>
          <w:bCs/>
          <w:sz w:val="22"/>
          <w:szCs w:val="22"/>
        </w:rPr>
        <w:t>W czasie wykonywania wszelkich robót i czynności w ramach Umowy, w tym w czasie usuwania wad, Wykonawca stosuje przepisy dotyczące ochrony środowiska naturalnego, ochrony przyrody, bezpieczeństwa ruchu w miejscu prowadzonych robót i na przyległych terenach zielonych. Wykonawca nie może zanieczyszczać powietrza, wód gruntowych, powodować nadmiernego hałasu (szczególnie w porze nocnej). Opłaty i kary nałożone za przekroczenie norm w trakcie realizacji Umowy, poniesie Wykonawca.</w:t>
      </w:r>
    </w:p>
    <w:p w:rsidR="00614C34" w:rsidRPr="009E0FF8" w:rsidRDefault="00614C34" w:rsidP="009E0FF8">
      <w:pPr>
        <w:numPr>
          <w:ilvl w:val="0"/>
          <w:numId w:val="30"/>
        </w:numPr>
        <w:tabs>
          <w:tab w:val="num" w:pos="284"/>
        </w:tabs>
        <w:spacing w:line="276" w:lineRule="auto"/>
        <w:ind w:left="284" w:hanging="284"/>
        <w:jc w:val="both"/>
        <w:rPr>
          <w:bCs/>
          <w:sz w:val="22"/>
          <w:szCs w:val="22"/>
        </w:rPr>
      </w:pPr>
      <w:r w:rsidRPr="009E0FF8">
        <w:rPr>
          <w:bCs/>
          <w:sz w:val="22"/>
          <w:szCs w:val="22"/>
        </w:rPr>
        <w:t xml:space="preserve">Pozostały materiał nieużyteczny z demontażu, będzie wywożony zgodnie z przepisami </w:t>
      </w:r>
      <w:r w:rsidRPr="009E0FF8">
        <w:rPr>
          <w:bCs/>
          <w:sz w:val="22"/>
          <w:szCs w:val="22"/>
        </w:rPr>
        <w:br/>
        <w:t xml:space="preserve">o ochronie środowiska oraz w uzgodnieniu z właściwymi władzami na składowisko wybrane przez Wykonawcę, a do Wykonawcy należy obowiązek prowadzenia dokładnej ewidencji wywozu tego </w:t>
      </w:r>
      <w:r w:rsidR="00E21855">
        <w:rPr>
          <w:bCs/>
          <w:sz w:val="22"/>
          <w:szCs w:val="22"/>
        </w:rPr>
        <w:br/>
      </w:r>
      <w:r w:rsidRPr="009E0FF8">
        <w:rPr>
          <w:bCs/>
          <w:sz w:val="22"/>
          <w:szCs w:val="22"/>
        </w:rPr>
        <w:t xml:space="preserve">i przedkładanie ewidencji  na żądanie Zamawiającego. </w:t>
      </w:r>
    </w:p>
    <w:p w:rsidR="00614C34" w:rsidRPr="009E0FF8" w:rsidRDefault="00614C34" w:rsidP="009E0FF8">
      <w:pPr>
        <w:pStyle w:val="Nagwek"/>
        <w:tabs>
          <w:tab w:val="clear" w:pos="4536"/>
          <w:tab w:val="clear" w:pos="9072"/>
          <w:tab w:val="center" w:pos="4819"/>
        </w:tabs>
        <w:spacing w:after="120" w:line="276" w:lineRule="auto"/>
        <w:jc w:val="center"/>
        <w:rPr>
          <w:b/>
          <w:bCs/>
          <w:sz w:val="22"/>
          <w:szCs w:val="22"/>
        </w:rPr>
      </w:pPr>
    </w:p>
    <w:p w:rsidR="00614C34" w:rsidRDefault="00614C34" w:rsidP="00E21855">
      <w:pPr>
        <w:tabs>
          <w:tab w:val="num" w:pos="502"/>
        </w:tabs>
        <w:spacing w:line="276" w:lineRule="auto"/>
        <w:ind w:left="284" w:hanging="284"/>
        <w:jc w:val="center"/>
        <w:rPr>
          <w:b/>
          <w:bCs/>
          <w:sz w:val="22"/>
          <w:szCs w:val="22"/>
        </w:rPr>
      </w:pPr>
      <w:r w:rsidRPr="009E0FF8">
        <w:rPr>
          <w:b/>
          <w:bCs/>
          <w:sz w:val="22"/>
          <w:szCs w:val="22"/>
        </w:rPr>
        <w:t>§ 15 Materiały budowlane</w:t>
      </w:r>
    </w:p>
    <w:p w:rsidR="001D75C1" w:rsidRPr="00E21855" w:rsidRDefault="001D75C1" w:rsidP="00E21855">
      <w:pPr>
        <w:tabs>
          <w:tab w:val="num" w:pos="502"/>
        </w:tabs>
        <w:spacing w:line="276" w:lineRule="auto"/>
        <w:ind w:left="284" w:hanging="284"/>
        <w:jc w:val="center"/>
        <w:rPr>
          <w:b/>
          <w:bCs/>
          <w:sz w:val="22"/>
          <w:szCs w:val="22"/>
        </w:rPr>
      </w:pPr>
    </w:p>
    <w:p w:rsidR="00614C34" w:rsidRPr="009E0FF8" w:rsidRDefault="00614C34" w:rsidP="009E0FF8">
      <w:pPr>
        <w:numPr>
          <w:ilvl w:val="0"/>
          <w:numId w:val="31"/>
        </w:numPr>
        <w:tabs>
          <w:tab w:val="center" w:pos="-4820"/>
          <w:tab w:val="num" w:pos="284"/>
        </w:tabs>
        <w:spacing w:line="276" w:lineRule="auto"/>
        <w:ind w:left="284"/>
        <w:jc w:val="both"/>
        <w:rPr>
          <w:bCs/>
          <w:sz w:val="22"/>
          <w:szCs w:val="22"/>
        </w:rPr>
      </w:pPr>
      <w:r w:rsidRPr="009E0FF8">
        <w:rPr>
          <w:bCs/>
          <w:sz w:val="22"/>
          <w:szCs w:val="22"/>
        </w:rPr>
        <w:t xml:space="preserve">Materiały użyte do realizacji Umowy - powinny być nowe i odpowiadać, co do jakości </w:t>
      </w:r>
      <w:r w:rsidRPr="009E0FF8">
        <w:rPr>
          <w:bCs/>
          <w:spacing w:val="-2"/>
          <w:sz w:val="22"/>
          <w:szCs w:val="22"/>
        </w:rPr>
        <w:t>wymogom wyrobów dopuszczonych do obrotu i stosowania w budownictwie, zgodnie z art.10</w:t>
      </w:r>
      <w:r w:rsidRPr="009E0FF8">
        <w:rPr>
          <w:bCs/>
          <w:sz w:val="22"/>
          <w:szCs w:val="22"/>
        </w:rPr>
        <w:t xml:space="preserve"> </w:t>
      </w:r>
      <w:r w:rsidRPr="009E0FF8">
        <w:rPr>
          <w:bCs/>
          <w:spacing w:val="-6"/>
          <w:sz w:val="22"/>
          <w:szCs w:val="22"/>
        </w:rPr>
        <w:t>ustawy Prawo budowlane oraz wymaganiami Zamawiającego określonymi w Programie funkcjonalno</w:t>
      </w:r>
      <w:r w:rsidRPr="009E0FF8">
        <w:rPr>
          <w:bCs/>
          <w:sz w:val="22"/>
          <w:szCs w:val="22"/>
        </w:rPr>
        <w:t xml:space="preserve">-użytkowym. </w:t>
      </w:r>
    </w:p>
    <w:p w:rsidR="00614C34" w:rsidRPr="009E0FF8" w:rsidRDefault="00614C34" w:rsidP="009E0FF8">
      <w:pPr>
        <w:numPr>
          <w:ilvl w:val="0"/>
          <w:numId w:val="31"/>
        </w:numPr>
        <w:tabs>
          <w:tab w:val="center" w:pos="-4820"/>
          <w:tab w:val="num" w:pos="284"/>
        </w:tabs>
        <w:spacing w:line="276" w:lineRule="auto"/>
        <w:ind w:left="284"/>
        <w:jc w:val="both"/>
        <w:rPr>
          <w:bCs/>
          <w:sz w:val="22"/>
          <w:szCs w:val="22"/>
        </w:rPr>
      </w:pPr>
      <w:r w:rsidRPr="009E0FF8">
        <w:rPr>
          <w:bCs/>
          <w:sz w:val="22"/>
          <w:szCs w:val="22"/>
        </w:rPr>
        <w:t>Na wszystkie materiały użyte do realizacji przedmiotu Umowy, Wykonawca, przedłoży orzeczenia lub atesty oraz uzyska akceptacje  przedstawicieli Zamawiającego przed ich wbudowaniem.</w:t>
      </w:r>
    </w:p>
    <w:p w:rsidR="00614C34" w:rsidRPr="009E0FF8" w:rsidRDefault="00614C34" w:rsidP="009E0FF8">
      <w:pPr>
        <w:numPr>
          <w:ilvl w:val="0"/>
          <w:numId w:val="31"/>
        </w:numPr>
        <w:tabs>
          <w:tab w:val="center" w:pos="-4820"/>
          <w:tab w:val="num" w:pos="284"/>
        </w:tabs>
        <w:spacing w:line="276" w:lineRule="auto"/>
        <w:ind w:left="284"/>
        <w:jc w:val="both"/>
        <w:rPr>
          <w:bCs/>
          <w:sz w:val="22"/>
          <w:szCs w:val="22"/>
        </w:rPr>
      </w:pPr>
      <w:r w:rsidRPr="009E0FF8">
        <w:rPr>
          <w:bCs/>
          <w:sz w:val="22"/>
          <w:szCs w:val="22"/>
        </w:rPr>
        <w:t>Na zmianę materiałów użytych do realizacji przedmiotu Umowy w stosunku do Programu funkcjonalno-użytkowego, wymagana jest uprzednia, pisemna zgoda Zamawiającego.</w:t>
      </w:r>
    </w:p>
    <w:p w:rsidR="00614C34" w:rsidRPr="009E0FF8" w:rsidRDefault="00614C34" w:rsidP="009E0FF8">
      <w:pPr>
        <w:numPr>
          <w:ilvl w:val="0"/>
          <w:numId w:val="31"/>
        </w:numPr>
        <w:tabs>
          <w:tab w:val="center" w:pos="-4820"/>
          <w:tab w:val="num" w:pos="284"/>
        </w:tabs>
        <w:spacing w:line="276" w:lineRule="auto"/>
        <w:ind w:left="284"/>
        <w:jc w:val="both"/>
        <w:rPr>
          <w:bCs/>
          <w:sz w:val="22"/>
          <w:szCs w:val="22"/>
        </w:rPr>
      </w:pPr>
      <w:r w:rsidRPr="009E0FF8">
        <w:rPr>
          <w:bCs/>
          <w:sz w:val="22"/>
          <w:szCs w:val="22"/>
        </w:rPr>
        <w:t>Niezależnie od badań prowadzonych przez Wykonawcę, Zamawiający może prowadzić badania we własnym zakresie, poprzez własne laboratorium. Wyniki badań laboratorium Zamawiającego będą wiążące dla obu Stron.</w:t>
      </w:r>
    </w:p>
    <w:p w:rsidR="00614C34" w:rsidRPr="009E0FF8" w:rsidRDefault="00614C34" w:rsidP="009E0FF8">
      <w:pPr>
        <w:numPr>
          <w:ilvl w:val="0"/>
          <w:numId w:val="31"/>
        </w:numPr>
        <w:tabs>
          <w:tab w:val="center" w:pos="-4820"/>
          <w:tab w:val="num" w:pos="284"/>
        </w:tabs>
        <w:spacing w:line="276" w:lineRule="auto"/>
        <w:ind w:left="284"/>
        <w:jc w:val="both"/>
        <w:rPr>
          <w:bCs/>
          <w:sz w:val="22"/>
          <w:szCs w:val="22"/>
        </w:rPr>
      </w:pPr>
      <w:r w:rsidRPr="009E0FF8">
        <w:rPr>
          <w:bCs/>
          <w:sz w:val="22"/>
          <w:szCs w:val="22"/>
        </w:rPr>
        <w:t xml:space="preserve">W przypadku stwierdzenia przez Inspektora Nadzoru zastosowania niewłaściwej technologii </w:t>
      </w:r>
      <w:r w:rsidRPr="009E0FF8">
        <w:rPr>
          <w:bCs/>
          <w:spacing w:val="-6"/>
          <w:sz w:val="22"/>
          <w:szCs w:val="22"/>
        </w:rPr>
        <w:t>robót lub wbudowania bez zgody Zamawiającego materiałów innych niż określone w Programie funkcjonalno-użytkowym i zatwierdzonej dokumentacji projektowej,</w:t>
      </w:r>
      <w:r w:rsidRPr="009E0FF8">
        <w:rPr>
          <w:bCs/>
          <w:sz w:val="22"/>
          <w:szCs w:val="22"/>
        </w:rPr>
        <w:t xml:space="preserve"> Wykonawca zobowiązany będzie do ich usunięcia na własny koszt w terminie 3 dni oraz zastąpienia materiałami wymaganymi Umową.</w:t>
      </w:r>
    </w:p>
    <w:p w:rsidR="00614C34" w:rsidRPr="009E0FF8" w:rsidRDefault="00614C34" w:rsidP="00E21855">
      <w:pPr>
        <w:numPr>
          <w:ilvl w:val="0"/>
          <w:numId w:val="31"/>
        </w:numPr>
        <w:tabs>
          <w:tab w:val="left" w:pos="142"/>
          <w:tab w:val="num" w:pos="284"/>
        </w:tabs>
        <w:spacing w:line="276" w:lineRule="auto"/>
        <w:ind w:left="284" w:hanging="284"/>
        <w:jc w:val="both"/>
        <w:rPr>
          <w:sz w:val="22"/>
          <w:szCs w:val="22"/>
        </w:rPr>
      </w:pPr>
      <w:r w:rsidRPr="009E0FF8">
        <w:rPr>
          <w:sz w:val="22"/>
          <w:szCs w:val="22"/>
        </w:rPr>
        <w:t>Gospodarkę odpadami należy prowadzić w sposób zgodny z procedurami określonymi w ustawie dnia 27 kwietnia 2001r. o odpadach (Dz. U.Z. 2010</w:t>
      </w:r>
      <w:r w:rsidR="00E21855">
        <w:rPr>
          <w:sz w:val="22"/>
          <w:szCs w:val="22"/>
        </w:rPr>
        <w:t xml:space="preserve"> </w:t>
      </w:r>
      <w:r w:rsidRPr="009E0FF8">
        <w:rPr>
          <w:sz w:val="22"/>
          <w:szCs w:val="22"/>
        </w:rPr>
        <w:t>r. nr 185, poz. 1243 z późniejszymi zmianami).</w:t>
      </w:r>
    </w:p>
    <w:p w:rsidR="00614C34" w:rsidRPr="009E0FF8" w:rsidRDefault="00614C34" w:rsidP="00E21855">
      <w:pPr>
        <w:numPr>
          <w:ilvl w:val="0"/>
          <w:numId w:val="31"/>
        </w:numPr>
        <w:tabs>
          <w:tab w:val="left" w:pos="142"/>
        </w:tabs>
        <w:spacing w:line="276" w:lineRule="auto"/>
        <w:ind w:left="284" w:hanging="284"/>
        <w:jc w:val="both"/>
        <w:rPr>
          <w:sz w:val="22"/>
          <w:szCs w:val="22"/>
        </w:rPr>
      </w:pPr>
      <w:r w:rsidRPr="009E0FF8">
        <w:rPr>
          <w:sz w:val="22"/>
          <w:szCs w:val="22"/>
        </w:rPr>
        <w:t>Materiały pochodzące z rozbiórki takie jak: materiał pochodzący z frezowania nawierzchni bitumicznych ulicy, kostka kamienna, nieuszkodzone prefabrykaty (płytki betonowe, krawężniki betonowe, obrzeża betonowe, kostka betonowa) Wykonawca ma obowiązek odwieźć</w:t>
      </w:r>
      <w:r w:rsidR="00E21855">
        <w:rPr>
          <w:sz w:val="22"/>
          <w:szCs w:val="22"/>
        </w:rPr>
        <w:t xml:space="preserve"> </w:t>
      </w:r>
      <w:r w:rsidR="00F90644">
        <w:rPr>
          <w:sz w:val="22"/>
          <w:szCs w:val="22"/>
        </w:rPr>
        <w:t>na działkę</w:t>
      </w:r>
      <w:r w:rsidR="00E21855">
        <w:rPr>
          <w:sz w:val="22"/>
          <w:szCs w:val="22"/>
        </w:rPr>
        <w:t xml:space="preserve"> </w:t>
      </w:r>
      <w:r w:rsidRPr="009E0FF8">
        <w:rPr>
          <w:sz w:val="22"/>
          <w:szCs w:val="22"/>
        </w:rPr>
        <w:t xml:space="preserve"> </w:t>
      </w:r>
      <w:r w:rsidR="00F90644">
        <w:rPr>
          <w:sz w:val="22"/>
          <w:szCs w:val="22"/>
        </w:rPr>
        <w:t xml:space="preserve">nr 7 w Bobrownikach (teren PSZOK). </w:t>
      </w:r>
      <w:r w:rsidRPr="009E0FF8">
        <w:rPr>
          <w:sz w:val="22"/>
          <w:szCs w:val="22"/>
        </w:rPr>
        <w:t xml:space="preserve">Prefabrykaty muszą być ułożone na paletach i tak zabezpieczone, aby nie uległy uszkodzeniu w trakcie transportu czy przeładunków. Koszt palet, załadunku, przewozu, rozładunku obciąża Wykonawcę. </w:t>
      </w:r>
    </w:p>
    <w:p w:rsidR="00614C34" w:rsidRPr="009E0FF8" w:rsidRDefault="00614C34" w:rsidP="009E0FF8">
      <w:pPr>
        <w:numPr>
          <w:ilvl w:val="0"/>
          <w:numId w:val="31"/>
        </w:numPr>
        <w:tabs>
          <w:tab w:val="num" w:pos="426"/>
        </w:tabs>
        <w:spacing w:line="276" w:lineRule="auto"/>
        <w:ind w:left="284"/>
        <w:jc w:val="both"/>
        <w:rPr>
          <w:sz w:val="22"/>
          <w:szCs w:val="22"/>
        </w:rPr>
      </w:pPr>
      <w:r w:rsidRPr="009E0FF8">
        <w:rPr>
          <w:sz w:val="22"/>
          <w:szCs w:val="22"/>
        </w:rPr>
        <w:t xml:space="preserve">Wszelki materiał przekazywany </w:t>
      </w:r>
      <w:r w:rsidR="00F90644">
        <w:rPr>
          <w:sz w:val="22"/>
          <w:szCs w:val="22"/>
        </w:rPr>
        <w:t xml:space="preserve">na działkę </w:t>
      </w:r>
      <w:r w:rsidR="00F90644" w:rsidRPr="009E0FF8">
        <w:rPr>
          <w:sz w:val="22"/>
          <w:szCs w:val="22"/>
        </w:rPr>
        <w:t xml:space="preserve"> </w:t>
      </w:r>
      <w:r w:rsidR="00F90644">
        <w:rPr>
          <w:sz w:val="22"/>
          <w:szCs w:val="22"/>
        </w:rPr>
        <w:t xml:space="preserve">nr 7 w Bobrownikach (teren PSZOK) </w:t>
      </w:r>
      <w:r w:rsidRPr="009E0FF8">
        <w:rPr>
          <w:sz w:val="22"/>
          <w:szCs w:val="22"/>
        </w:rPr>
        <w:t>musi być oczyszczony i nie może zawierać jakichkolwiek zanieczyszczeń np. ziemia, beton, gruz.</w:t>
      </w:r>
    </w:p>
    <w:p w:rsidR="00614C34" w:rsidRPr="009E0FF8" w:rsidRDefault="00614C34" w:rsidP="009E0FF8">
      <w:pPr>
        <w:numPr>
          <w:ilvl w:val="0"/>
          <w:numId w:val="31"/>
        </w:numPr>
        <w:tabs>
          <w:tab w:val="center" w:pos="-4820"/>
          <w:tab w:val="num" w:pos="426"/>
        </w:tabs>
        <w:spacing w:line="276" w:lineRule="auto"/>
        <w:ind w:left="284"/>
        <w:jc w:val="both"/>
        <w:rPr>
          <w:bCs/>
          <w:sz w:val="22"/>
          <w:szCs w:val="22"/>
        </w:rPr>
      </w:pPr>
      <w:r w:rsidRPr="009E0FF8">
        <w:rPr>
          <w:sz w:val="22"/>
          <w:szCs w:val="22"/>
        </w:rPr>
        <w:t xml:space="preserve">Pozostały materiał nieużyteczny z rozbiórki (w tym nadmiar ziemi uzyskanej z wykopów, gruz </w:t>
      </w:r>
      <w:r w:rsidRPr="009E0FF8">
        <w:rPr>
          <w:spacing w:val="-2"/>
          <w:sz w:val="22"/>
          <w:szCs w:val="22"/>
        </w:rPr>
        <w:t>betonowy, materiały pochodzące z rozbiórki nawierzchni bitumicznych, podbudów, pozostałości</w:t>
      </w:r>
      <w:r w:rsidRPr="009E0FF8">
        <w:rPr>
          <w:sz w:val="22"/>
          <w:szCs w:val="22"/>
        </w:rPr>
        <w:t xml:space="preserve"> po wycince drzew i krzewów nie przedstawiające wartości użytkowej), powinien być zagospodarowany przez Wykonawc</w:t>
      </w:r>
      <w:r w:rsidR="00E21855">
        <w:rPr>
          <w:sz w:val="22"/>
          <w:szCs w:val="22"/>
        </w:rPr>
        <w:t xml:space="preserve">ę </w:t>
      </w:r>
      <w:r w:rsidRPr="009E0FF8">
        <w:rPr>
          <w:sz w:val="22"/>
          <w:szCs w:val="22"/>
        </w:rPr>
        <w:t>i wywieziony, zgodni</w:t>
      </w:r>
      <w:r w:rsidR="00E21855">
        <w:rPr>
          <w:sz w:val="22"/>
          <w:szCs w:val="22"/>
        </w:rPr>
        <w:t xml:space="preserve">e z przepisami porządkowymi </w:t>
      </w:r>
      <w:r w:rsidR="00E21855">
        <w:rPr>
          <w:sz w:val="22"/>
          <w:szCs w:val="22"/>
        </w:rPr>
        <w:br/>
        <w:t>i o</w:t>
      </w:r>
      <w:r w:rsidRPr="009E0FF8">
        <w:rPr>
          <w:sz w:val="22"/>
          <w:szCs w:val="22"/>
        </w:rPr>
        <w:t>chronie środowiska oraz w uzgodnieniu</w:t>
      </w:r>
      <w:r w:rsidR="00E21855">
        <w:rPr>
          <w:sz w:val="22"/>
          <w:szCs w:val="22"/>
        </w:rPr>
        <w:t xml:space="preserve"> </w:t>
      </w:r>
      <w:r w:rsidRPr="009E0FF8">
        <w:rPr>
          <w:sz w:val="22"/>
          <w:szCs w:val="22"/>
        </w:rPr>
        <w:t>z właściwymi władzami, przy czym obowiązek prowadzenia dokładnej ewidencji tych odpadów i przedkładania jej na żądanie Zamawiającego leży po stronie Wykonawcy.</w:t>
      </w:r>
    </w:p>
    <w:p w:rsidR="00614C34" w:rsidRPr="009E0FF8" w:rsidRDefault="00614C34" w:rsidP="009E0FF8">
      <w:pPr>
        <w:numPr>
          <w:ilvl w:val="0"/>
          <w:numId w:val="31"/>
        </w:numPr>
        <w:tabs>
          <w:tab w:val="num" w:pos="426"/>
        </w:tabs>
        <w:spacing w:line="276" w:lineRule="auto"/>
        <w:ind w:left="284"/>
        <w:jc w:val="both"/>
        <w:rPr>
          <w:sz w:val="22"/>
          <w:szCs w:val="22"/>
        </w:rPr>
      </w:pPr>
      <w:r w:rsidRPr="009E0FF8">
        <w:rPr>
          <w:sz w:val="22"/>
          <w:szCs w:val="22"/>
        </w:rPr>
        <w:t>Inspektor Nadzoru wskaże, które materiały należy traktować jako użyteczne.</w:t>
      </w:r>
    </w:p>
    <w:p w:rsidR="00614C34" w:rsidRPr="009E0FF8" w:rsidRDefault="00614C34" w:rsidP="009E0FF8">
      <w:pPr>
        <w:numPr>
          <w:ilvl w:val="0"/>
          <w:numId w:val="31"/>
        </w:numPr>
        <w:tabs>
          <w:tab w:val="num" w:pos="426"/>
        </w:tabs>
        <w:spacing w:line="276" w:lineRule="auto"/>
        <w:ind w:left="284"/>
        <w:jc w:val="both"/>
        <w:rPr>
          <w:sz w:val="22"/>
          <w:szCs w:val="22"/>
        </w:rPr>
      </w:pPr>
      <w:r w:rsidRPr="009E0FF8">
        <w:rPr>
          <w:sz w:val="22"/>
          <w:szCs w:val="22"/>
        </w:rPr>
        <w:t>Materiał z wycinki drzew stanowi własność Wykonawcy. Wykonawca uwzględni wartość pozyskanego przez siebie materiału drzewnego w wycenie na wykonanie wycinki.</w:t>
      </w:r>
    </w:p>
    <w:p w:rsidR="00614C34" w:rsidRPr="009E0FF8" w:rsidRDefault="00614C34" w:rsidP="00E21855">
      <w:pPr>
        <w:spacing w:line="276" w:lineRule="auto"/>
        <w:rPr>
          <w:b/>
          <w:sz w:val="22"/>
          <w:szCs w:val="22"/>
        </w:rPr>
      </w:pPr>
    </w:p>
    <w:p w:rsidR="00614C34" w:rsidRDefault="00614C34" w:rsidP="009E0FF8">
      <w:pPr>
        <w:spacing w:line="276" w:lineRule="auto"/>
        <w:jc w:val="center"/>
        <w:rPr>
          <w:b/>
          <w:bCs/>
          <w:sz w:val="22"/>
          <w:szCs w:val="22"/>
        </w:rPr>
      </w:pPr>
      <w:r w:rsidRPr="001D75C1">
        <w:rPr>
          <w:b/>
          <w:bCs/>
          <w:sz w:val="22"/>
          <w:szCs w:val="22"/>
        </w:rPr>
        <w:t>§ 16 Zasady wykonywania robót</w:t>
      </w:r>
    </w:p>
    <w:p w:rsidR="001D75C1" w:rsidRPr="001D75C1" w:rsidRDefault="001D75C1" w:rsidP="009E0FF8">
      <w:pPr>
        <w:spacing w:line="276" w:lineRule="auto"/>
        <w:jc w:val="center"/>
        <w:rPr>
          <w:b/>
          <w:bCs/>
          <w:sz w:val="22"/>
          <w:szCs w:val="22"/>
        </w:rPr>
      </w:pPr>
    </w:p>
    <w:p w:rsidR="00614C34" w:rsidRPr="001D75C1"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1D75C1">
        <w:rPr>
          <w:bCs/>
          <w:sz w:val="22"/>
          <w:szCs w:val="22"/>
        </w:rPr>
        <w:t xml:space="preserve">W czasie wykonywania wszelkich robót i czynności w ramach Umowy, w tym w czasie usuwania wad, Wykonawca stosuje </w:t>
      </w:r>
      <w:r w:rsidRPr="001D75C1">
        <w:rPr>
          <w:bCs/>
          <w:spacing w:val="-2"/>
          <w:sz w:val="22"/>
          <w:szCs w:val="22"/>
        </w:rPr>
        <w:t>przepisy dotyczące ochrony środowiska naturalnego, ochrony przyrody, bezpieczeństwa</w:t>
      </w:r>
      <w:r w:rsidRPr="001D75C1">
        <w:rPr>
          <w:bCs/>
          <w:sz w:val="22"/>
          <w:szCs w:val="22"/>
        </w:rPr>
        <w:t xml:space="preserve"> ruchu w miejscu prowadzonych robót i na przyległych terenach zielonych. </w:t>
      </w:r>
      <w:r w:rsidRPr="001D75C1">
        <w:rPr>
          <w:sz w:val="22"/>
          <w:szCs w:val="22"/>
        </w:rPr>
        <w:t xml:space="preserve">Wykonawca nie może zanieczyszczać powietrza, wód gruntowych, powodować nadmiernego hałasu (szczególnie w porze nocnej). </w:t>
      </w:r>
      <w:r w:rsidRPr="001D75C1">
        <w:rPr>
          <w:bCs/>
          <w:sz w:val="22"/>
          <w:szCs w:val="22"/>
        </w:rPr>
        <w:t>Opłaty i kary nałożone za przekroczenie norm w trakcie realizacji Umowy, poniesie Wykonawca.</w:t>
      </w:r>
    </w:p>
    <w:p w:rsidR="00614C34" w:rsidRPr="001D75C1"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1D75C1">
        <w:rPr>
          <w:bCs/>
          <w:spacing w:val="-4"/>
          <w:sz w:val="22"/>
          <w:szCs w:val="22"/>
        </w:rPr>
        <w:t xml:space="preserve">Wykonawca podczas realizacji Umowy </w:t>
      </w:r>
      <w:r w:rsidRPr="001D75C1">
        <w:rPr>
          <w:bCs/>
          <w:sz w:val="22"/>
          <w:szCs w:val="22"/>
        </w:rPr>
        <w:t>w pełni przestrzega zasad bezpieczeństwa i ochrony zdrowia wszystkich osób przebywających na terenie budowy, wykonuje i utrzymuje na własny koszt wszelkie osłony, ogrodzenia, oznakowanie i oświetlenie miejsca prowadzonych robót w pasie drogowym.</w:t>
      </w:r>
    </w:p>
    <w:p w:rsidR="00614C34" w:rsidRPr="001D75C1"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pacing w:val="-4"/>
          <w:sz w:val="22"/>
          <w:szCs w:val="22"/>
        </w:rPr>
      </w:pPr>
      <w:r w:rsidRPr="001D75C1">
        <w:rPr>
          <w:bCs/>
          <w:sz w:val="22"/>
          <w:szCs w:val="22"/>
        </w:rPr>
        <w:t xml:space="preserve">Wszystkie roboty i czynności w ramach Umowy, Wykonawca wykonuje, jeżeli jest to możliwe w taki sposób, aby nie zakłócać bez potrzeby lub w stopniu większym niż to niezbędne, ruchu na drogach </w:t>
      </w:r>
      <w:r w:rsidRPr="001D75C1">
        <w:rPr>
          <w:bCs/>
          <w:spacing w:val="-4"/>
          <w:sz w:val="22"/>
          <w:szCs w:val="22"/>
        </w:rPr>
        <w:t>publicznych i prywatnych przejściach oraz terenach należących do Zamawiającego lub innych osób.</w:t>
      </w:r>
    </w:p>
    <w:p w:rsidR="00614C34" w:rsidRPr="001D75C1"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1D75C1">
        <w:rPr>
          <w:bCs/>
          <w:sz w:val="22"/>
          <w:szCs w:val="22"/>
        </w:rPr>
        <w:t>Wykonawca w miarę możliwości zabezpiecza ciągłość ruchu pieszego i kołowego w miejscu prowadzonych robót  w pasie drogowym.</w:t>
      </w:r>
    </w:p>
    <w:p w:rsidR="00614C34" w:rsidRPr="009E0FF8" w:rsidRDefault="00F65EAC"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1D75C1">
        <w:rPr>
          <w:bCs/>
          <w:sz w:val="22"/>
          <w:szCs w:val="22"/>
        </w:rPr>
        <w:t>0</w:t>
      </w:r>
      <w:r w:rsidR="00614C34" w:rsidRPr="001D75C1">
        <w:rPr>
          <w:bCs/>
          <w:sz w:val="22"/>
          <w:szCs w:val="22"/>
        </w:rPr>
        <w:t>Na wszelkie roboty, wymagające ograniczenia</w:t>
      </w:r>
      <w:r w:rsidR="00614C34" w:rsidRPr="009E0FF8">
        <w:rPr>
          <w:bCs/>
          <w:sz w:val="22"/>
          <w:szCs w:val="22"/>
        </w:rPr>
        <w:t xml:space="preserve"> w ruchu kołowym i pieszym lub powodujące utrudnienia w ruchu drogowym, Wykonawca  sporządzi  projekt tymczasowej organizacji ruchu i uzyska niezbędne zatwierdzenia projektu. Wykonawca wykona projekt tymczasowej organizacji ruchu i będzie go utrzymywał przez cały czas realizacji Umowy.</w:t>
      </w:r>
    </w:p>
    <w:p w:rsidR="00614C34" w:rsidRPr="009E0FF8"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9E0FF8">
        <w:rPr>
          <w:bCs/>
          <w:sz w:val="22"/>
          <w:szCs w:val="22"/>
        </w:rPr>
        <w:t>Jeżeli w trakcie wykonywania robót Wykonawca natrafi na przeszkody fizyczne, jakich mimo swego doświadczenia nie mógł przewidzieć, to powiadamia o tym niezwłocznie Inspektora Nadzoru, zapoznaje Zamawiającego ze sposobem  rozwiązania kolizji. Wykonawca ma obowiązek na bieżąco ostrzegać Inspektora Nadzoru o szczególnych wydarzeniach, problemach i okolicznościach, które mogą ujemnie wpłynąć na jakość robót lub opóźnienie w ich realizacji.</w:t>
      </w:r>
    </w:p>
    <w:p w:rsidR="00614C34" w:rsidRPr="009E0FF8" w:rsidRDefault="00614C34" w:rsidP="009E0FF8">
      <w:pPr>
        <w:pStyle w:val="Nagwek"/>
        <w:numPr>
          <w:ilvl w:val="0"/>
          <w:numId w:val="32"/>
        </w:numPr>
        <w:tabs>
          <w:tab w:val="clear" w:pos="360"/>
          <w:tab w:val="clear" w:pos="4536"/>
          <w:tab w:val="clear" w:pos="9072"/>
          <w:tab w:val="center" w:pos="-4820"/>
          <w:tab w:val="num" w:pos="284"/>
        </w:tabs>
        <w:spacing w:line="276" w:lineRule="auto"/>
        <w:ind w:left="284" w:hanging="284"/>
        <w:jc w:val="both"/>
        <w:rPr>
          <w:bCs/>
          <w:sz w:val="22"/>
          <w:szCs w:val="22"/>
        </w:rPr>
      </w:pPr>
      <w:r w:rsidRPr="009E0FF8">
        <w:rPr>
          <w:sz w:val="22"/>
          <w:szCs w:val="22"/>
        </w:rPr>
        <w:t>Zamawiający oraz Wykonawca mogą zażądać uczestnictwa drugiej strony w posiedzeniach, naradach technicznych kadry kierowniczej celem rozwiązywania podnoszonych spraw i tematów związanych bezpośrednio z wykonaniem przedmiotu zamówienia.</w:t>
      </w:r>
    </w:p>
    <w:p w:rsidR="00614C34" w:rsidRPr="009E0FF8" w:rsidRDefault="00614C34" w:rsidP="009E0FF8">
      <w:pPr>
        <w:spacing w:line="276" w:lineRule="auto"/>
        <w:jc w:val="center"/>
        <w:rPr>
          <w:b/>
          <w:sz w:val="22"/>
          <w:szCs w:val="22"/>
        </w:rPr>
      </w:pPr>
    </w:p>
    <w:p w:rsidR="00614C34" w:rsidRDefault="00614C34" w:rsidP="009E0FF8">
      <w:pPr>
        <w:pStyle w:val="Nagwek"/>
        <w:tabs>
          <w:tab w:val="clear" w:pos="4536"/>
          <w:tab w:val="clear" w:pos="9072"/>
          <w:tab w:val="center" w:pos="4819"/>
        </w:tabs>
        <w:spacing w:line="276" w:lineRule="auto"/>
        <w:jc w:val="center"/>
        <w:rPr>
          <w:b/>
          <w:bCs/>
          <w:sz w:val="22"/>
          <w:szCs w:val="22"/>
        </w:rPr>
      </w:pPr>
      <w:r w:rsidRPr="001D75C1">
        <w:rPr>
          <w:b/>
          <w:bCs/>
          <w:sz w:val="22"/>
          <w:szCs w:val="22"/>
        </w:rPr>
        <w:t>§ 17 Zabezpieczenie terenu budowy</w:t>
      </w:r>
    </w:p>
    <w:p w:rsidR="001D75C1" w:rsidRPr="001D75C1" w:rsidRDefault="001D75C1" w:rsidP="009E0FF8">
      <w:pPr>
        <w:pStyle w:val="Nagwek"/>
        <w:tabs>
          <w:tab w:val="clear" w:pos="4536"/>
          <w:tab w:val="clear" w:pos="9072"/>
          <w:tab w:val="center" w:pos="4819"/>
        </w:tabs>
        <w:spacing w:line="276" w:lineRule="auto"/>
        <w:jc w:val="center"/>
        <w:rPr>
          <w:b/>
          <w:sz w:val="22"/>
          <w:szCs w:val="22"/>
        </w:rPr>
      </w:pPr>
    </w:p>
    <w:p w:rsidR="00614C34" w:rsidRPr="009E0FF8" w:rsidRDefault="00614C34" w:rsidP="009E0FF8">
      <w:pPr>
        <w:numPr>
          <w:ilvl w:val="0"/>
          <w:numId w:val="33"/>
        </w:numPr>
        <w:tabs>
          <w:tab w:val="clear" w:pos="2792"/>
          <w:tab w:val="left" w:pos="284"/>
        </w:tabs>
        <w:spacing w:line="276" w:lineRule="auto"/>
        <w:ind w:left="284" w:hanging="284"/>
        <w:jc w:val="both"/>
        <w:rPr>
          <w:bCs/>
          <w:sz w:val="22"/>
          <w:szCs w:val="22"/>
        </w:rPr>
      </w:pPr>
      <w:r w:rsidRPr="009E0FF8">
        <w:rPr>
          <w:bCs/>
          <w:sz w:val="22"/>
          <w:szCs w:val="22"/>
        </w:rPr>
        <w:t xml:space="preserve">Wykonawca ponosi odpowiedzialność za prawidłowe oznakowanie i zabezpieczenie miejsca prowadzonych robót w pasie drogowym. </w:t>
      </w:r>
    </w:p>
    <w:p w:rsidR="00614C34" w:rsidRPr="009E0FF8" w:rsidRDefault="00614C34" w:rsidP="009E0FF8">
      <w:pPr>
        <w:tabs>
          <w:tab w:val="left" w:pos="-4962"/>
        </w:tabs>
        <w:spacing w:line="276" w:lineRule="auto"/>
        <w:ind w:left="284"/>
        <w:jc w:val="both"/>
        <w:rPr>
          <w:sz w:val="22"/>
          <w:szCs w:val="22"/>
        </w:rPr>
      </w:pPr>
      <w:r w:rsidRPr="009E0FF8">
        <w:rPr>
          <w:sz w:val="22"/>
          <w:szCs w:val="22"/>
        </w:rPr>
        <w:t xml:space="preserve">Prowadzone roboty powinny być oznakowane zgodnie z obowiązującymi przepisami dot. </w:t>
      </w:r>
      <w:r w:rsidRPr="009E0FF8">
        <w:rPr>
          <w:spacing w:val="-4"/>
          <w:sz w:val="22"/>
          <w:szCs w:val="22"/>
        </w:rPr>
        <w:t>warunków technicznych</w:t>
      </w:r>
      <w:r w:rsidRPr="009E0FF8">
        <w:rPr>
          <w:sz w:val="22"/>
          <w:szCs w:val="22"/>
        </w:rPr>
        <w:t xml:space="preserve"> </w:t>
      </w:r>
      <w:r w:rsidRPr="009E0FF8">
        <w:rPr>
          <w:spacing w:val="-2"/>
          <w:sz w:val="22"/>
          <w:szCs w:val="22"/>
        </w:rPr>
        <w:t>dla znaków i sygnałów drogowych oraz urządzeń bezpieczeństwa drogowego i warunków</w:t>
      </w:r>
      <w:r w:rsidRPr="009E0FF8">
        <w:rPr>
          <w:sz w:val="22"/>
          <w:szCs w:val="22"/>
        </w:rPr>
        <w:t xml:space="preserve"> ich umieszczenia na drogach.</w:t>
      </w:r>
    </w:p>
    <w:p w:rsidR="00614C34" w:rsidRPr="009E0FF8" w:rsidRDefault="00614C34" w:rsidP="009E0FF8">
      <w:pPr>
        <w:numPr>
          <w:ilvl w:val="0"/>
          <w:numId w:val="33"/>
        </w:numPr>
        <w:tabs>
          <w:tab w:val="clear" w:pos="2792"/>
          <w:tab w:val="left" w:pos="284"/>
        </w:tabs>
        <w:spacing w:line="276" w:lineRule="auto"/>
        <w:ind w:left="284" w:hanging="284"/>
        <w:jc w:val="both"/>
        <w:rPr>
          <w:bCs/>
          <w:sz w:val="22"/>
          <w:szCs w:val="22"/>
        </w:rPr>
      </w:pPr>
      <w:r w:rsidRPr="009E0FF8">
        <w:rPr>
          <w:bCs/>
          <w:sz w:val="22"/>
          <w:szCs w:val="22"/>
        </w:rPr>
        <w:t xml:space="preserve">Wykonawca ponosi odpowiedzialność za ewentualne naruszenia przed właściwymi służbami miejskimi i Policją. </w:t>
      </w:r>
    </w:p>
    <w:p w:rsidR="00614C34" w:rsidRPr="009E0FF8" w:rsidRDefault="00614C34" w:rsidP="009E0FF8">
      <w:pPr>
        <w:numPr>
          <w:ilvl w:val="0"/>
          <w:numId w:val="33"/>
        </w:numPr>
        <w:tabs>
          <w:tab w:val="clear" w:pos="2792"/>
          <w:tab w:val="left" w:pos="284"/>
        </w:tabs>
        <w:spacing w:line="276" w:lineRule="auto"/>
        <w:ind w:left="284" w:hanging="284"/>
        <w:jc w:val="both"/>
        <w:rPr>
          <w:bCs/>
          <w:sz w:val="22"/>
          <w:szCs w:val="22"/>
        </w:rPr>
      </w:pPr>
      <w:r w:rsidRPr="009E0FF8">
        <w:rPr>
          <w:bCs/>
          <w:sz w:val="22"/>
          <w:szCs w:val="22"/>
        </w:rPr>
        <w:t xml:space="preserve">Wykonawca, w trakcie wykonywania robót, ma obowiązek zapewnić bezpieczeństwo osób trzecich, oraz jest odpowiedzialny za wszelkie szkody powstałe w związku z ich prowadzeniem, a wszelkie roszczenia, jakie wpłyną do Zamawiającego w związku z wykonywaniem robót, będą kierowane do załatwienia i załatwiane bezpośrednio przez Wykonawcę. </w:t>
      </w:r>
    </w:p>
    <w:p w:rsidR="00614C34" w:rsidRPr="001D75C1" w:rsidRDefault="00614C34" w:rsidP="001D75C1">
      <w:pPr>
        <w:numPr>
          <w:ilvl w:val="0"/>
          <w:numId w:val="33"/>
        </w:numPr>
        <w:tabs>
          <w:tab w:val="clear" w:pos="2792"/>
          <w:tab w:val="left" w:pos="284"/>
        </w:tabs>
        <w:spacing w:line="276" w:lineRule="auto"/>
        <w:ind w:left="284" w:hanging="284"/>
        <w:jc w:val="both"/>
        <w:rPr>
          <w:bCs/>
          <w:sz w:val="22"/>
          <w:szCs w:val="22"/>
        </w:rPr>
      </w:pPr>
      <w:r w:rsidRPr="009E0FF8">
        <w:rPr>
          <w:bCs/>
          <w:sz w:val="22"/>
          <w:szCs w:val="22"/>
        </w:rPr>
        <w:t>Wykonawca posiada ubezpieczenie z tytułu odpowiedzialności cywilnej prowadzonej przez siebie działalności.</w:t>
      </w:r>
    </w:p>
    <w:p w:rsidR="00614C34" w:rsidRPr="009E0FF8" w:rsidRDefault="00614C34" w:rsidP="009E0FF8">
      <w:pPr>
        <w:spacing w:line="276" w:lineRule="auto"/>
        <w:jc w:val="center"/>
        <w:rPr>
          <w:b/>
          <w:sz w:val="22"/>
          <w:szCs w:val="22"/>
        </w:rPr>
      </w:pPr>
    </w:p>
    <w:p w:rsidR="00614C34" w:rsidRPr="001D75C1" w:rsidRDefault="00614C34" w:rsidP="009E0FF8">
      <w:pPr>
        <w:pStyle w:val="Nagwek"/>
        <w:tabs>
          <w:tab w:val="clear" w:pos="4536"/>
          <w:tab w:val="clear" w:pos="9072"/>
          <w:tab w:val="center" w:pos="4819"/>
        </w:tabs>
        <w:spacing w:after="120" w:line="276" w:lineRule="auto"/>
        <w:jc w:val="center"/>
        <w:rPr>
          <w:b/>
          <w:sz w:val="22"/>
          <w:szCs w:val="22"/>
        </w:rPr>
      </w:pPr>
      <w:r w:rsidRPr="001D75C1">
        <w:rPr>
          <w:b/>
          <w:bCs/>
          <w:sz w:val="22"/>
          <w:szCs w:val="22"/>
        </w:rPr>
        <w:t>§ 18 Odbiory robót</w:t>
      </w:r>
    </w:p>
    <w:p w:rsidR="00614C34" w:rsidRPr="001D75C1" w:rsidRDefault="00614C34" w:rsidP="009E0FF8">
      <w:pPr>
        <w:widowControl w:val="0"/>
        <w:numPr>
          <w:ilvl w:val="0"/>
          <w:numId w:val="35"/>
        </w:numPr>
        <w:tabs>
          <w:tab w:val="left" w:pos="284"/>
        </w:tabs>
        <w:spacing w:line="276" w:lineRule="auto"/>
        <w:ind w:left="284" w:hanging="284"/>
        <w:jc w:val="both"/>
        <w:rPr>
          <w:sz w:val="22"/>
          <w:szCs w:val="22"/>
        </w:rPr>
      </w:pPr>
      <w:r w:rsidRPr="001D75C1">
        <w:rPr>
          <w:sz w:val="22"/>
          <w:szCs w:val="22"/>
        </w:rPr>
        <w:t>Do podstawowych obowiązków Zamawiającego należy dokonywanie odbiorów należycie wykonanych robót.</w:t>
      </w:r>
    </w:p>
    <w:p w:rsidR="00614C34" w:rsidRPr="00F90644" w:rsidRDefault="00614C34" w:rsidP="009E0FF8">
      <w:pPr>
        <w:widowControl w:val="0"/>
        <w:numPr>
          <w:ilvl w:val="0"/>
          <w:numId w:val="35"/>
        </w:numPr>
        <w:tabs>
          <w:tab w:val="left" w:pos="284"/>
        </w:tabs>
        <w:spacing w:line="276" w:lineRule="auto"/>
        <w:ind w:hanging="786"/>
        <w:jc w:val="both"/>
        <w:rPr>
          <w:sz w:val="22"/>
          <w:szCs w:val="22"/>
        </w:rPr>
      </w:pPr>
      <w:r w:rsidRPr="00F90644">
        <w:rPr>
          <w:sz w:val="22"/>
          <w:szCs w:val="22"/>
        </w:rPr>
        <w:t>Ustala się następujące rodzaje odbiorów robót:</w:t>
      </w:r>
    </w:p>
    <w:p w:rsidR="00614C34" w:rsidRPr="00F90644" w:rsidRDefault="00614C34" w:rsidP="009E0FF8">
      <w:pPr>
        <w:widowControl w:val="0"/>
        <w:numPr>
          <w:ilvl w:val="0"/>
          <w:numId w:val="34"/>
        </w:numPr>
        <w:tabs>
          <w:tab w:val="left" w:pos="284"/>
        </w:tabs>
        <w:spacing w:line="276" w:lineRule="auto"/>
        <w:jc w:val="both"/>
        <w:rPr>
          <w:sz w:val="22"/>
          <w:szCs w:val="22"/>
        </w:rPr>
      </w:pPr>
      <w:r w:rsidRPr="00F90644">
        <w:rPr>
          <w:sz w:val="22"/>
          <w:szCs w:val="22"/>
        </w:rPr>
        <w:t>odbiór robót zanika</w:t>
      </w:r>
      <w:r w:rsidR="001D75C1" w:rsidRPr="00F90644">
        <w:rPr>
          <w:sz w:val="22"/>
          <w:szCs w:val="22"/>
        </w:rPr>
        <w:t>jących i ulegających zakryciu (</w:t>
      </w:r>
      <w:r w:rsidRPr="00F90644">
        <w:rPr>
          <w:sz w:val="22"/>
          <w:szCs w:val="22"/>
        </w:rPr>
        <w:t>na każdym etapie realizacji robót budowlanych),</w:t>
      </w:r>
    </w:p>
    <w:p w:rsidR="00614C34" w:rsidRPr="00F90644" w:rsidRDefault="00614C34" w:rsidP="009E0FF8">
      <w:pPr>
        <w:widowControl w:val="0"/>
        <w:numPr>
          <w:ilvl w:val="0"/>
          <w:numId w:val="34"/>
        </w:numPr>
        <w:tabs>
          <w:tab w:val="left" w:pos="284"/>
        </w:tabs>
        <w:spacing w:line="276" w:lineRule="auto"/>
        <w:jc w:val="both"/>
        <w:rPr>
          <w:sz w:val="22"/>
          <w:szCs w:val="22"/>
        </w:rPr>
      </w:pPr>
      <w:r w:rsidRPr="00F90644">
        <w:rPr>
          <w:sz w:val="22"/>
          <w:szCs w:val="22"/>
        </w:rPr>
        <w:t>odbiór częściowy,</w:t>
      </w:r>
    </w:p>
    <w:p w:rsidR="00614C34" w:rsidRPr="00F90644" w:rsidRDefault="00614C34" w:rsidP="009E0FF8">
      <w:pPr>
        <w:widowControl w:val="0"/>
        <w:numPr>
          <w:ilvl w:val="0"/>
          <w:numId w:val="34"/>
        </w:numPr>
        <w:tabs>
          <w:tab w:val="left" w:pos="284"/>
        </w:tabs>
        <w:spacing w:line="276" w:lineRule="auto"/>
        <w:jc w:val="both"/>
        <w:rPr>
          <w:sz w:val="22"/>
          <w:szCs w:val="22"/>
        </w:rPr>
      </w:pPr>
      <w:r w:rsidRPr="00F90644">
        <w:rPr>
          <w:sz w:val="22"/>
          <w:szCs w:val="22"/>
        </w:rPr>
        <w:t>odbiór końcowy,</w:t>
      </w:r>
    </w:p>
    <w:p w:rsidR="00614C34" w:rsidRPr="00F90644" w:rsidRDefault="00614C34" w:rsidP="009E0FF8">
      <w:pPr>
        <w:widowControl w:val="0"/>
        <w:numPr>
          <w:ilvl w:val="0"/>
          <w:numId w:val="34"/>
        </w:numPr>
        <w:tabs>
          <w:tab w:val="left" w:pos="284"/>
        </w:tabs>
        <w:spacing w:line="276" w:lineRule="auto"/>
        <w:jc w:val="both"/>
        <w:rPr>
          <w:sz w:val="22"/>
          <w:szCs w:val="22"/>
        </w:rPr>
      </w:pPr>
      <w:r w:rsidRPr="00F90644">
        <w:rPr>
          <w:sz w:val="22"/>
          <w:szCs w:val="22"/>
        </w:rPr>
        <w:t>odbiór pogwarancyjny- ostateczny.</w:t>
      </w:r>
    </w:p>
    <w:p w:rsidR="00614C34" w:rsidRPr="00F90644" w:rsidRDefault="00614C34" w:rsidP="009E0FF8">
      <w:pPr>
        <w:widowControl w:val="0"/>
        <w:numPr>
          <w:ilvl w:val="0"/>
          <w:numId w:val="35"/>
        </w:numPr>
        <w:tabs>
          <w:tab w:val="left" w:pos="284"/>
        </w:tabs>
        <w:spacing w:line="276" w:lineRule="auto"/>
        <w:ind w:hanging="720"/>
        <w:jc w:val="both"/>
        <w:rPr>
          <w:sz w:val="22"/>
          <w:szCs w:val="22"/>
        </w:rPr>
      </w:pPr>
      <w:r w:rsidRPr="00F90644">
        <w:rPr>
          <w:sz w:val="22"/>
          <w:szCs w:val="22"/>
        </w:rPr>
        <w:t>Odbiór robót zanikających i ulegających zakryciu:</w:t>
      </w:r>
    </w:p>
    <w:p w:rsidR="00614C34" w:rsidRPr="00F90644" w:rsidRDefault="00614C34" w:rsidP="009E0FF8">
      <w:pPr>
        <w:widowControl w:val="0"/>
        <w:numPr>
          <w:ilvl w:val="0"/>
          <w:numId w:val="36"/>
        </w:numPr>
        <w:tabs>
          <w:tab w:val="left" w:pos="567"/>
        </w:tabs>
        <w:spacing w:line="276" w:lineRule="auto"/>
        <w:jc w:val="both"/>
        <w:rPr>
          <w:sz w:val="22"/>
          <w:szCs w:val="22"/>
        </w:rPr>
      </w:pPr>
      <w:r w:rsidRPr="00F90644">
        <w:rPr>
          <w:sz w:val="22"/>
          <w:szCs w:val="22"/>
        </w:rPr>
        <w:t>żadna robota nie może być zakryta lub w inny sposób uczyniona niedostępną bez zgody Inspektora Nadzoru. Wykonawca jest zobowiązany umożliwić Inspektorowi Nadzoru sprawdzenie każdej roboty, która zanika lub ulega zakryciu,</w:t>
      </w:r>
    </w:p>
    <w:p w:rsidR="00614C34" w:rsidRPr="00F90644" w:rsidRDefault="00614C34" w:rsidP="009E0FF8">
      <w:pPr>
        <w:widowControl w:val="0"/>
        <w:numPr>
          <w:ilvl w:val="0"/>
          <w:numId w:val="36"/>
        </w:numPr>
        <w:tabs>
          <w:tab w:val="left" w:pos="567"/>
        </w:tabs>
        <w:spacing w:line="276" w:lineRule="auto"/>
        <w:jc w:val="both"/>
        <w:rPr>
          <w:sz w:val="22"/>
          <w:szCs w:val="22"/>
        </w:rPr>
      </w:pPr>
      <w:r w:rsidRPr="00F90644">
        <w:rPr>
          <w:sz w:val="22"/>
          <w:szCs w:val="22"/>
        </w:rPr>
        <w:t>roboty ulegające zakryciu podlegają odbiorowi, których gotowość Wykonawca zgłasza pisemnie i telefonicznie, powiadamiając o tym</w:t>
      </w:r>
      <w:r w:rsidR="001D75C1" w:rsidRPr="00F90644">
        <w:rPr>
          <w:sz w:val="22"/>
          <w:szCs w:val="22"/>
        </w:rPr>
        <w:t xml:space="preserve"> Inspektora Nadzoru,</w:t>
      </w:r>
    </w:p>
    <w:p w:rsidR="00614C34" w:rsidRPr="00F90644" w:rsidRDefault="00614C34" w:rsidP="009E0FF8">
      <w:pPr>
        <w:widowControl w:val="0"/>
        <w:numPr>
          <w:ilvl w:val="0"/>
          <w:numId w:val="36"/>
        </w:numPr>
        <w:tabs>
          <w:tab w:val="left" w:pos="567"/>
        </w:tabs>
        <w:spacing w:line="276" w:lineRule="auto"/>
        <w:jc w:val="both"/>
        <w:rPr>
          <w:sz w:val="22"/>
          <w:szCs w:val="22"/>
        </w:rPr>
      </w:pPr>
      <w:r w:rsidRPr="00F90644">
        <w:rPr>
          <w:sz w:val="22"/>
          <w:szCs w:val="22"/>
        </w:rPr>
        <w:t xml:space="preserve">odbiór winien być przeprowadzony niezwłocznie, nie później jednak niż w ciągu trzech </w:t>
      </w:r>
      <w:r w:rsidRPr="00F90644">
        <w:rPr>
          <w:sz w:val="22"/>
          <w:szCs w:val="22"/>
        </w:rPr>
        <w:br/>
        <w:t>dni od daty zgłoszenia i powiadomienia o tym Inspektora Nadzoru,</w:t>
      </w:r>
    </w:p>
    <w:p w:rsidR="00614C34" w:rsidRPr="00F90644" w:rsidRDefault="00614C34" w:rsidP="009E0FF8">
      <w:pPr>
        <w:widowControl w:val="0"/>
        <w:numPr>
          <w:ilvl w:val="0"/>
          <w:numId w:val="36"/>
        </w:numPr>
        <w:tabs>
          <w:tab w:val="left" w:pos="567"/>
        </w:tabs>
        <w:spacing w:line="276" w:lineRule="auto"/>
        <w:jc w:val="both"/>
        <w:rPr>
          <w:sz w:val="22"/>
          <w:szCs w:val="22"/>
        </w:rPr>
      </w:pPr>
      <w:r w:rsidRPr="00F90644">
        <w:rPr>
          <w:sz w:val="22"/>
          <w:szCs w:val="22"/>
        </w:rPr>
        <w:t xml:space="preserve">jeżeli Inspektor Nadzoru uzna odbiór robót zanikających lub ulegających zakryciu </w:t>
      </w:r>
      <w:r w:rsidRPr="00F90644">
        <w:rPr>
          <w:sz w:val="22"/>
          <w:szCs w:val="22"/>
        </w:rPr>
        <w:br/>
        <w:t>za zbędny, ma obowiązek powiadomić o tym Wykonawcę,</w:t>
      </w:r>
    </w:p>
    <w:p w:rsidR="00614C34" w:rsidRPr="00F90644" w:rsidRDefault="00614C34" w:rsidP="001D75C1">
      <w:pPr>
        <w:widowControl w:val="0"/>
        <w:numPr>
          <w:ilvl w:val="0"/>
          <w:numId w:val="36"/>
        </w:numPr>
        <w:tabs>
          <w:tab w:val="left" w:pos="567"/>
        </w:tabs>
        <w:spacing w:line="276" w:lineRule="auto"/>
        <w:jc w:val="both"/>
        <w:rPr>
          <w:sz w:val="22"/>
          <w:szCs w:val="22"/>
        </w:rPr>
      </w:pPr>
      <w:r w:rsidRPr="00F90644">
        <w:rPr>
          <w:sz w:val="22"/>
          <w:szCs w:val="22"/>
        </w:rPr>
        <w:t>w przypadku niepowiadomienia Inspektora Nadzoru o gotowości odbioru powyższych robót, Wykonawca ma obowiązek odkryć lub wykonać otwory niezbędne dla zbadania robót, a następnie na własny koszt przywrócić stan poprzedni,</w:t>
      </w:r>
    </w:p>
    <w:p w:rsidR="00614C34" w:rsidRPr="009E0FF8" w:rsidRDefault="00614C34" w:rsidP="009E0FF8">
      <w:pPr>
        <w:widowControl w:val="0"/>
        <w:numPr>
          <w:ilvl w:val="0"/>
          <w:numId w:val="35"/>
        </w:numPr>
        <w:tabs>
          <w:tab w:val="left" w:pos="284"/>
        </w:tabs>
        <w:spacing w:line="276" w:lineRule="auto"/>
        <w:ind w:left="284" w:hanging="284"/>
        <w:jc w:val="both"/>
        <w:rPr>
          <w:sz w:val="22"/>
          <w:szCs w:val="22"/>
        </w:rPr>
      </w:pPr>
      <w:r w:rsidRPr="009E0FF8">
        <w:rPr>
          <w:sz w:val="22"/>
          <w:szCs w:val="22"/>
        </w:rPr>
        <w:t>Odbiór częściowy :</w:t>
      </w:r>
    </w:p>
    <w:p w:rsidR="00614C34" w:rsidRPr="009E0FF8" w:rsidRDefault="00614C34" w:rsidP="009E0FF8">
      <w:pPr>
        <w:widowControl w:val="0"/>
        <w:numPr>
          <w:ilvl w:val="0"/>
          <w:numId w:val="38"/>
        </w:numPr>
        <w:tabs>
          <w:tab w:val="left" w:pos="567"/>
        </w:tabs>
        <w:spacing w:line="276" w:lineRule="auto"/>
        <w:jc w:val="both"/>
        <w:rPr>
          <w:sz w:val="22"/>
          <w:szCs w:val="22"/>
        </w:rPr>
      </w:pPr>
      <w:r w:rsidRPr="009E0FF8">
        <w:rPr>
          <w:sz w:val="22"/>
          <w:szCs w:val="22"/>
        </w:rPr>
        <w:t>Zamawiający określa datę i rozpocznie czynnośc</w:t>
      </w:r>
      <w:r w:rsidR="001D75C1">
        <w:rPr>
          <w:sz w:val="22"/>
          <w:szCs w:val="22"/>
        </w:rPr>
        <w:t xml:space="preserve">i odbioru częściowego w ciągu 7 </w:t>
      </w:r>
      <w:r w:rsidRPr="009E0FF8">
        <w:rPr>
          <w:sz w:val="22"/>
          <w:szCs w:val="22"/>
        </w:rPr>
        <w:t xml:space="preserve"> dni od daty zawiadomienia i powiadomi uczestników odbioru,</w:t>
      </w:r>
    </w:p>
    <w:p w:rsidR="00614C34" w:rsidRPr="009E0FF8" w:rsidRDefault="00614C34" w:rsidP="009E0FF8">
      <w:pPr>
        <w:widowControl w:val="0"/>
        <w:numPr>
          <w:ilvl w:val="0"/>
          <w:numId w:val="38"/>
        </w:numPr>
        <w:tabs>
          <w:tab w:val="left" w:pos="567"/>
        </w:tabs>
        <w:spacing w:line="276" w:lineRule="auto"/>
        <w:jc w:val="both"/>
        <w:rPr>
          <w:sz w:val="22"/>
          <w:szCs w:val="22"/>
        </w:rPr>
      </w:pPr>
      <w:r w:rsidRPr="009E0FF8">
        <w:rPr>
          <w:sz w:val="22"/>
          <w:szCs w:val="22"/>
        </w:rPr>
        <w:t>zakończenie odbioru częściowego powinno nastąpić w ciągu 7 dni roboczych od daty rozpoczęcia odbioru,</w:t>
      </w:r>
    </w:p>
    <w:p w:rsidR="00614C34" w:rsidRPr="009E0FF8" w:rsidRDefault="001D75C1" w:rsidP="009E0FF8">
      <w:pPr>
        <w:widowControl w:val="0"/>
        <w:numPr>
          <w:ilvl w:val="0"/>
          <w:numId w:val="38"/>
        </w:numPr>
        <w:tabs>
          <w:tab w:val="left" w:pos="567"/>
        </w:tabs>
        <w:spacing w:line="276" w:lineRule="auto"/>
        <w:jc w:val="both"/>
        <w:rPr>
          <w:sz w:val="22"/>
          <w:szCs w:val="22"/>
        </w:rPr>
      </w:pPr>
      <w:r>
        <w:rPr>
          <w:sz w:val="22"/>
          <w:szCs w:val="22"/>
        </w:rPr>
        <w:t>odbi</w:t>
      </w:r>
      <w:r w:rsidR="00151C2E">
        <w:rPr>
          <w:sz w:val="22"/>
          <w:szCs w:val="22"/>
        </w:rPr>
        <w:t>o</w:t>
      </w:r>
      <w:r>
        <w:rPr>
          <w:sz w:val="22"/>
          <w:szCs w:val="22"/>
        </w:rPr>
        <w:t>r</w:t>
      </w:r>
      <w:r w:rsidR="00151C2E">
        <w:rPr>
          <w:sz w:val="22"/>
          <w:szCs w:val="22"/>
        </w:rPr>
        <w:t>u</w:t>
      </w:r>
      <w:r>
        <w:rPr>
          <w:sz w:val="22"/>
          <w:szCs w:val="22"/>
        </w:rPr>
        <w:t xml:space="preserve"> </w:t>
      </w:r>
      <w:r w:rsidR="00151C2E">
        <w:rPr>
          <w:sz w:val="22"/>
          <w:szCs w:val="22"/>
        </w:rPr>
        <w:t>częściowego</w:t>
      </w:r>
      <w:r w:rsidR="00614C34" w:rsidRPr="009E0FF8">
        <w:rPr>
          <w:sz w:val="22"/>
          <w:szCs w:val="22"/>
        </w:rPr>
        <w:t xml:space="preserve"> robót dokonuje się według zasad odbio</w:t>
      </w:r>
      <w:r>
        <w:rPr>
          <w:sz w:val="22"/>
          <w:szCs w:val="22"/>
        </w:rPr>
        <w:t>ru końcowego.</w:t>
      </w:r>
    </w:p>
    <w:p w:rsidR="00614C34" w:rsidRPr="009E0FF8" w:rsidRDefault="00614C34" w:rsidP="009E0FF8">
      <w:pPr>
        <w:widowControl w:val="0"/>
        <w:numPr>
          <w:ilvl w:val="0"/>
          <w:numId w:val="35"/>
        </w:numPr>
        <w:tabs>
          <w:tab w:val="left" w:pos="284"/>
        </w:tabs>
        <w:spacing w:line="276" w:lineRule="auto"/>
        <w:ind w:left="284" w:hanging="284"/>
        <w:jc w:val="both"/>
        <w:rPr>
          <w:sz w:val="22"/>
          <w:szCs w:val="22"/>
        </w:rPr>
      </w:pPr>
      <w:r w:rsidRPr="009E0FF8">
        <w:rPr>
          <w:sz w:val="22"/>
          <w:szCs w:val="22"/>
        </w:rPr>
        <w:t>Odbiór końcowy:</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odbioru końcowego dokonuje się po zakończeniu wszystkich robót skład</w:t>
      </w:r>
      <w:r w:rsidR="00151C2E">
        <w:rPr>
          <w:sz w:val="22"/>
          <w:szCs w:val="22"/>
        </w:rPr>
        <w:t xml:space="preserve">ających się na przedmiot Umowy </w:t>
      </w:r>
      <w:r w:rsidRPr="009E0FF8">
        <w:rPr>
          <w:sz w:val="22"/>
          <w:szCs w:val="22"/>
        </w:rPr>
        <w:t>z jednoczesnym powiadomieniem na piśmie Zamawiającego. Po potwierdzeniu przez Inspektora Nadzoru zakończenia robót i gotowości obiektu do odbioru końcowego, Zamawiający ustala datę jego rozpoczęcia. Czynności odbiorowe p</w:t>
      </w:r>
      <w:r w:rsidR="00151C2E">
        <w:rPr>
          <w:sz w:val="22"/>
          <w:szCs w:val="22"/>
        </w:rPr>
        <w:t>owinny być rozpoczęte w ciągu 7</w:t>
      </w:r>
      <w:r w:rsidRPr="009E0FF8">
        <w:rPr>
          <w:sz w:val="22"/>
          <w:szCs w:val="22"/>
        </w:rPr>
        <w:t xml:space="preserve"> dni od skutecznego (potwierdzonego przez Inspektora Nadzoru) zgłoszenia przez Wykonawcę zakończenia robót i gotowości obiektu do odbioru. Odbiór końcowy nie może trwać dłużej niż 14 dni,</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za datę zakończenia robót przyjmuje się potwierdzoną przez Inspektora Nadzoru datę zgłoszenia przez Wykonawcę zakończenia robót i gotowości do odbioru końcowego robót budowlanych,</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Zamawiający dokonuje odbioru końcowego, przy udziale upoważnionych przedstawicieli Wykonawcy i sporządza protokół odbioru końcowego robót,</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Zamawiający może dokonać potrąceń z wynagrodzenia Wykonawcy w przypadkach:</w:t>
      </w:r>
    </w:p>
    <w:p w:rsidR="00614C34" w:rsidRPr="009E0FF8" w:rsidRDefault="00614C34" w:rsidP="009E0FF8">
      <w:pPr>
        <w:widowControl w:val="0"/>
        <w:tabs>
          <w:tab w:val="left" w:pos="1276"/>
        </w:tabs>
        <w:spacing w:line="276" w:lineRule="auto"/>
        <w:ind w:left="1276" w:hanging="283"/>
        <w:jc w:val="both"/>
        <w:rPr>
          <w:sz w:val="22"/>
          <w:szCs w:val="22"/>
        </w:rPr>
      </w:pPr>
      <w:r w:rsidRPr="009E0FF8">
        <w:rPr>
          <w:sz w:val="22"/>
          <w:szCs w:val="22"/>
        </w:rPr>
        <w:t xml:space="preserve">a) gdy wystąpią wady dające się usunąć w całości - do wysokości 100% ceny brutto </w:t>
      </w:r>
      <w:r w:rsidRPr="009E0FF8">
        <w:rPr>
          <w:sz w:val="22"/>
          <w:szCs w:val="22"/>
        </w:rPr>
        <w:br/>
        <w:t>tych robót do czasu usunięcia wady,</w:t>
      </w:r>
    </w:p>
    <w:p w:rsidR="00614C34" w:rsidRPr="009E0FF8" w:rsidRDefault="00614C34" w:rsidP="009E0FF8">
      <w:pPr>
        <w:widowControl w:val="0"/>
        <w:tabs>
          <w:tab w:val="left" w:pos="1276"/>
        </w:tabs>
        <w:spacing w:line="276" w:lineRule="auto"/>
        <w:ind w:left="1276" w:hanging="283"/>
        <w:jc w:val="both"/>
        <w:rPr>
          <w:sz w:val="22"/>
          <w:szCs w:val="22"/>
        </w:rPr>
      </w:pPr>
      <w:r w:rsidRPr="009E0FF8">
        <w:rPr>
          <w:sz w:val="22"/>
          <w:szCs w:val="22"/>
        </w:rPr>
        <w:t>b) gdy wystąpią wady, które nie dają się usunąć, ale nie powodują utraty walorów użytkowych zgodnie z przeznaczeniem obiektu; w tym wypadku Zamawiający może zaproponować wysokość potrącenia; ostatecznie wysokość potrąceń ustali Zamawiający (potrącenie 20 % wartości brutto tych robót),</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 xml:space="preserve">gdy Wykonawca nie usunie wad w terminie ustalonym protokołem odbioru, Zamawiający może bez dodatkowego wezwania zlecić te roboty innemu Wykonawcy. Koszt usunięcia wad zostanie potrącony z wynagrodzenia Wykonawcy lub z zabezpieczenia należytego wykonania Umowy, </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Zamawiający dokonuje odbioru robót na podstawie obowiązujących norm, przepisów, aprobat i wyników badań, otrzymuje od Wykonawcy atesty, świadectwa jakości, aprobaty na wbudowane materiały i sporządza z udziałem Wykonawcy, Podwykonawców lub dalszych Podwykonawców protokołu odbioru końcowego robót,</w:t>
      </w:r>
    </w:p>
    <w:p w:rsidR="00614C34" w:rsidRPr="009E0FF8" w:rsidRDefault="00614C34" w:rsidP="009E0FF8">
      <w:pPr>
        <w:widowControl w:val="0"/>
        <w:numPr>
          <w:ilvl w:val="0"/>
          <w:numId w:val="39"/>
        </w:numPr>
        <w:tabs>
          <w:tab w:val="left" w:pos="567"/>
        </w:tabs>
        <w:spacing w:line="276" w:lineRule="auto"/>
        <w:jc w:val="both"/>
        <w:rPr>
          <w:sz w:val="22"/>
          <w:szCs w:val="22"/>
        </w:rPr>
      </w:pPr>
      <w:r w:rsidRPr="009E0FF8">
        <w:rPr>
          <w:sz w:val="22"/>
          <w:szCs w:val="22"/>
        </w:rPr>
        <w:t xml:space="preserve">Obowiązkiem Wykonawcy jest uzyskanie decyzji na użytkowanie – w przypadku takiego wymogu. Zamawiający odrębnym dokumentem upoważni Wykonawcę do występowania w jego imieniu w sprawach dotyczących uzyskania decyzji na użytkowanie. </w:t>
      </w:r>
    </w:p>
    <w:p w:rsidR="00614C34" w:rsidRPr="009E0FF8" w:rsidRDefault="00614C34" w:rsidP="009E0FF8">
      <w:pPr>
        <w:widowControl w:val="0"/>
        <w:numPr>
          <w:ilvl w:val="0"/>
          <w:numId w:val="35"/>
        </w:numPr>
        <w:tabs>
          <w:tab w:val="left" w:pos="284"/>
        </w:tabs>
        <w:spacing w:line="276" w:lineRule="auto"/>
        <w:ind w:left="284" w:hanging="284"/>
        <w:jc w:val="both"/>
        <w:rPr>
          <w:sz w:val="22"/>
          <w:szCs w:val="22"/>
        </w:rPr>
      </w:pPr>
      <w:r w:rsidRPr="009E0FF8">
        <w:rPr>
          <w:sz w:val="22"/>
          <w:szCs w:val="22"/>
        </w:rPr>
        <w:t>Odbiór pogwarancyjny:</w:t>
      </w:r>
    </w:p>
    <w:p w:rsidR="00614C34" w:rsidRPr="009E0FF8" w:rsidRDefault="00614C34" w:rsidP="009E0FF8">
      <w:pPr>
        <w:widowControl w:val="0"/>
        <w:numPr>
          <w:ilvl w:val="0"/>
          <w:numId w:val="37"/>
        </w:numPr>
        <w:tabs>
          <w:tab w:val="left" w:pos="567"/>
        </w:tabs>
        <w:spacing w:line="276" w:lineRule="auto"/>
        <w:jc w:val="both"/>
        <w:rPr>
          <w:sz w:val="22"/>
          <w:szCs w:val="22"/>
        </w:rPr>
      </w:pPr>
      <w:r w:rsidRPr="009E0FF8">
        <w:rPr>
          <w:spacing w:val="-4"/>
          <w:sz w:val="22"/>
          <w:szCs w:val="22"/>
        </w:rPr>
        <w:t>odbiór pogwarancyjny jest przeprowadzany komisyjnie przy udziale upoważnionych przedstawicieli</w:t>
      </w:r>
      <w:r w:rsidRPr="009E0FF8">
        <w:rPr>
          <w:sz w:val="22"/>
          <w:szCs w:val="22"/>
        </w:rPr>
        <w:t xml:space="preserve"> Zamawiającego i Wykonawcy. Odbiór pogwarancyjny, polegający na ocenie robót związanych z usunięciem wad ujawnionych w okresie gwarancyjn</w:t>
      </w:r>
      <w:r w:rsidR="00151C2E">
        <w:rPr>
          <w:sz w:val="22"/>
          <w:szCs w:val="22"/>
        </w:rPr>
        <w:t>ym, zostanie dokonany w ciągu 30</w:t>
      </w:r>
      <w:r w:rsidRPr="009E0FF8">
        <w:rPr>
          <w:sz w:val="22"/>
          <w:szCs w:val="22"/>
        </w:rPr>
        <w:t xml:space="preserve"> dni przed końcem okresu gwarancyjnego,</w:t>
      </w:r>
    </w:p>
    <w:p w:rsidR="00614C34" w:rsidRPr="009E0FF8" w:rsidRDefault="00614C34" w:rsidP="009E0FF8">
      <w:pPr>
        <w:widowControl w:val="0"/>
        <w:numPr>
          <w:ilvl w:val="0"/>
          <w:numId w:val="37"/>
        </w:numPr>
        <w:tabs>
          <w:tab w:val="left" w:pos="567"/>
        </w:tabs>
        <w:spacing w:line="276" w:lineRule="auto"/>
        <w:jc w:val="both"/>
        <w:rPr>
          <w:sz w:val="22"/>
          <w:szCs w:val="22"/>
        </w:rPr>
      </w:pPr>
      <w:r w:rsidRPr="009E0FF8">
        <w:rPr>
          <w:spacing w:val="-4"/>
          <w:sz w:val="22"/>
          <w:szCs w:val="22"/>
        </w:rPr>
        <w:t>jeżeli Wykonawca nie usunie wad powstałych w okresie gwarancyjnym w terminie ustalonym,</w:t>
      </w:r>
      <w:r w:rsidRPr="009E0FF8">
        <w:rPr>
          <w:sz w:val="22"/>
          <w:szCs w:val="22"/>
        </w:rPr>
        <w:t xml:space="preserve"> Zamawiający </w:t>
      </w:r>
      <w:r w:rsidRPr="009E0FF8">
        <w:rPr>
          <w:spacing w:val="-6"/>
          <w:sz w:val="22"/>
          <w:szCs w:val="22"/>
        </w:rPr>
        <w:t xml:space="preserve">bez dodatkowego wezwania może zlecić te roboty </w:t>
      </w:r>
      <w:r w:rsidRPr="009E0FF8">
        <w:rPr>
          <w:sz w:val="22"/>
          <w:szCs w:val="22"/>
        </w:rPr>
        <w:t xml:space="preserve">innemu Wykonawcy. Kosztem zastępczego </w:t>
      </w:r>
      <w:r w:rsidRPr="009E0FF8">
        <w:rPr>
          <w:spacing w:val="-4"/>
          <w:sz w:val="22"/>
          <w:szCs w:val="22"/>
        </w:rPr>
        <w:t>usunięcia wad zostanie obciążony Wykonawca,</w:t>
      </w:r>
    </w:p>
    <w:p w:rsidR="00614C34" w:rsidRPr="009E0FF8" w:rsidRDefault="00614C34" w:rsidP="00151C2E">
      <w:pPr>
        <w:spacing w:line="276" w:lineRule="auto"/>
        <w:jc w:val="both"/>
        <w:rPr>
          <w:b/>
          <w:sz w:val="22"/>
          <w:szCs w:val="22"/>
        </w:rPr>
      </w:pPr>
      <w:r w:rsidRPr="009E0FF8">
        <w:rPr>
          <w:sz w:val="22"/>
          <w:szCs w:val="22"/>
        </w:rPr>
        <w:t>odbiór pogwarancyjny jest dokonywany w formie protokołu odbioru robót po usunięciu wszystkich wad ujawnionych w okresie gwara</w:t>
      </w:r>
      <w:r w:rsidR="00151C2E">
        <w:rPr>
          <w:sz w:val="22"/>
          <w:szCs w:val="22"/>
        </w:rPr>
        <w:t xml:space="preserve">ncyjnym i zwalnia on Wykonawcę </w:t>
      </w:r>
      <w:r w:rsidRPr="009E0FF8">
        <w:rPr>
          <w:sz w:val="22"/>
          <w:szCs w:val="22"/>
        </w:rPr>
        <w:t>z wszystkich zobowiązań wynikających z Umowy, dotyczących usuwania wad.</w:t>
      </w:r>
    </w:p>
    <w:p w:rsidR="00614C34" w:rsidRPr="00B0633E" w:rsidRDefault="00614C34" w:rsidP="00151C2E">
      <w:pPr>
        <w:spacing w:line="276" w:lineRule="auto"/>
        <w:rPr>
          <w:b/>
          <w:sz w:val="22"/>
          <w:szCs w:val="22"/>
        </w:rPr>
      </w:pPr>
    </w:p>
    <w:p w:rsidR="00614C34" w:rsidRPr="00B0633E" w:rsidRDefault="00614C34" w:rsidP="009E0FF8">
      <w:pPr>
        <w:pStyle w:val="Nagwek"/>
        <w:tabs>
          <w:tab w:val="clear" w:pos="4536"/>
          <w:tab w:val="clear" w:pos="9072"/>
          <w:tab w:val="center" w:pos="4819"/>
        </w:tabs>
        <w:spacing w:after="120" w:line="276" w:lineRule="auto"/>
        <w:jc w:val="center"/>
        <w:rPr>
          <w:b/>
          <w:sz w:val="22"/>
          <w:szCs w:val="22"/>
        </w:rPr>
      </w:pPr>
      <w:r w:rsidRPr="00B0633E">
        <w:rPr>
          <w:b/>
          <w:bCs/>
          <w:sz w:val="22"/>
          <w:szCs w:val="22"/>
        </w:rPr>
        <w:t>§ 19 Rękojmia Wykonawcy. Gwarancja</w:t>
      </w:r>
    </w:p>
    <w:p w:rsidR="00614C34" w:rsidRPr="00B0633E" w:rsidRDefault="00614C34" w:rsidP="009E0FF8">
      <w:pPr>
        <w:numPr>
          <w:ilvl w:val="0"/>
          <w:numId w:val="40"/>
        </w:numPr>
        <w:adjustRightInd w:val="0"/>
        <w:spacing w:line="276" w:lineRule="auto"/>
        <w:ind w:left="284" w:hanging="284"/>
        <w:jc w:val="both"/>
        <w:rPr>
          <w:sz w:val="22"/>
          <w:szCs w:val="22"/>
        </w:rPr>
      </w:pPr>
      <w:r w:rsidRPr="00B0633E">
        <w:rPr>
          <w:bCs/>
          <w:sz w:val="22"/>
          <w:szCs w:val="22"/>
        </w:rPr>
        <w:t xml:space="preserve">Strony rozszerzają warunki rękojmi Wykonawcy w ten sposób, że okres rękojmi pokrywa się z okresem udzielonej gwarancji. Okres odpowiedzialności </w:t>
      </w:r>
      <w:r w:rsidRPr="00B0633E">
        <w:rPr>
          <w:sz w:val="22"/>
          <w:szCs w:val="22"/>
        </w:rPr>
        <w:t xml:space="preserve">Wykonawcy wobec Zamawiającego </w:t>
      </w:r>
      <w:r w:rsidRPr="00B0633E">
        <w:rPr>
          <w:bCs/>
          <w:sz w:val="22"/>
          <w:szCs w:val="22"/>
        </w:rPr>
        <w:t>z tytułu rękojmi za wady fizyczne wynosi więc odpowiednio do okresu udzielonej gwarancji, nie mniej niż 5 lat</w:t>
      </w:r>
      <w:r w:rsidRPr="00B0633E">
        <w:rPr>
          <w:sz w:val="22"/>
          <w:szCs w:val="22"/>
        </w:rPr>
        <w:t>, na zasadach określonych w K.c.</w:t>
      </w:r>
    </w:p>
    <w:p w:rsidR="00614C34" w:rsidRPr="009E0FF8" w:rsidRDefault="00614C34" w:rsidP="009E0FF8">
      <w:pPr>
        <w:numPr>
          <w:ilvl w:val="0"/>
          <w:numId w:val="40"/>
        </w:numPr>
        <w:spacing w:line="276" w:lineRule="auto"/>
        <w:ind w:left="284" w:hanging="284"/>
        <w:jc w:val="both"/>
        <w:rPr>
          <w:bCs/>
          <w:sz w:val="22"/>
          <w:szCs w:val="22"/>
        </w:rPr>
      </w:pPr>
      <w:r w:rsidRPr="009E0FF8">
        <w:rPr>
          <w:bCs/>
          <w:sz w:val="22"/>
          <w:szCs w:val="22"/>
        </w:rPr>
        <w:t xml:space="preserve">Wykonawca zwolniony jest od odpowiedzialności z tytułu rękojmi za wady, jeżeli wykaże, że wady powstały na skutek wykonania dokumentacji </w:t>
      </w:r>
      <w:r w:rsidR="000E7CEC">
        <w:rPr>
          <w:bCs/>
          <w:sz w:val="22"/>
          <w:szCs w:val="22"/>
        </w:rPr>
        <w:t xml:space="preserve">projektowej </w:t>
      </w:r>
      <w:r w:rsidRPr="009E0FF8">
        <w:rPr>
          <w:bCs/>
          <w:sz w:val="22"/>
          <w:szCs w:val="22"/>
        </w:rPr>
        <w:t>według wskazówek Zamawiającego, które to wskazówki Wykonawca zakwestionował i uprzedził na piśmie Zamawiającego o przewidywanych skutkach zastosowania się do tych wskazówek.</w:t>
      </w:r>
    </w:p>
    <w:p w:rsidR="00614C34" w:rsidRPr="009E0FF8" w:rsidRDefault="00614C34" w:rsidP="009E0FF8">
      <w:pPr>
        <w:numPr>
          <w:ilvl w:val="0"/>
          <w:numId w:val="40"/>
        </w:numPr>
        <w:spacing w:line="276" w:lineRule="auto"/>
        <w:ind w:left="284" w:hanging="284"/>
        <w:jc w:val="both"/>
        <w:rPr>
          <w:bCs/>
          <w:sz w:val="22"/>
          <w:szCs w:val="22"/>
        </w:rPr>
      </w:pPr>
      <w:r w:rsidRPr="009E0FF8">
        <w:rPr>
          <w:bCs/>
          <w:sz w:val="22"/>
          <w:szCs w:val="22"/>
        </w:rPr>
        <w:t xml:space="preserve">Wykonawca jest odpowiedzialny z tytułu rękojmi za wady dokumentacji projektowej ujawnione </w:t>
      </w:r>
      <w:r w:rsidRPr="009E0FF8">
        <w:rPr>
          <w:bCs/>
          <w:spacing w:val="-2"/>
          <w:sz w:val="22"/>
          <w:szCs w:val="22"/>
        </w:rPr>
        <w:t xml:space="preserve">w czasie odbioru oraz za wady ujawnione po odbiorze. </w:t>
      </w:r>
      <w:r w:rsidRPr="009E0FF8">
        <w:rPr>
          <w:bCs/>
          <w:sz w:val="22"/>
          <w:szCs w:val="22"/>
        </w:rPr>
        <w:t xml:space="preserve">Wykonawca jest odpowiedzialny w szczególności za rozwiązania w dokumentacji niezgodne z miejscowym planem zagospodarowania przestrzennego, innymi obowiązującymi w </w:t>
      </w:r>
      <w:r w:rsidR="000E7CEC">
        <w:rPr>
          <w:bCs/>
          <w:sz w:val="22"/>
          <w:szCs w:val="22"/>
        </w:rPr>
        <w:t>Gminie Bobrowniki,</w:t>
      </w:r>
      <w:r w:rsidRPr="009E0FF8">
        <w:rPr>
          <w:bCs/>
          <w:sz w:val="22"/>
          <w:szCs w:val="22"/>
        </w:rPr>
        <w:t xml:space="preserve"> dokumentami planistycznymi, powszechnie obowiązującymi przepisami prawa, Polskimi Normami.</w:t>
      </w:r>
    </w:p>
    <w:p w:rsidR="00614C34" w:rsidRPr="009E0FF8" w:rsidRDefault="00614C34" w:rsidP="009E0FF8">
      <w:pPr>
        <w:numPr>
          <w:ilvl w:val="0"/>
          <w:numId w:val="40"/>
        </w:numPr>
        <w:spacing w:line="276" w:lineRule="auto"/>
        <w:ind w:left="284" w:hanging="284"/>
        <w:jc w:val="both"/>
        <w:rPr>
          <w:sz w:val="22"/>
          <w:szCs w:val="22"/>
        </w:rPr>
      </w:pPr>
      <w:r w:rsidRPr="009E0FF8">
        <w:rPr>
          <w:bCs/>
          <w:sz w:val="22"/>
          <w:szCs w:val="22"/>
        </w:rPr>
        <w:t xml:space="preserve">Wykonawca udziela Zamawiającemu gwarancji jakości na wykonane roboty budowlane, zgodnie z treścią złożonej oferty, na okres </w:t>
      </w:r>
      <w:r w:rsidR="000E7CEC">
        <w:rPr>
          <w:bCs/>
          <w:sz w:val="22"/>
          <w:szCs w:val="22"/>
        </w:rPr>
        <w:t xml:space="preserve">.................... </w:t>
      </w:r>
      <w:r w:rsidRPr="009E0FF8">
        <w:rPr>
          <w:bCs/>
          <w:sz w:val="22"/>
          <w:szCs w:val="22"/>
        </w:rPr>
        <w:t>miesięcy licząc od daty skutecznego odbioru końcowego robót, na warunkach określonych w oświadczeniu gwarancyjnym, stanowiącym załącznik Nr 9 do Umowy. Wykonawca udziela gwarancji jakości na wykonane roboty budowlane,</w:t>
      </w:r>
      <w:r w:rsidRPr="009E0FF8">
        <w:rPr>
          <w:sz w:val="22"/>
          <w:szCs w:val="22"/>
        </w:rPr>
        <w:t xml:space="preserve"> z wyłączeniem wykonania zieleni wraz z jej utrzymaniem (drzew, trawników, krzewów) oraz oznakowania poziomego cienkowarstwowego, dla których Wykonawca ud</w:t>
      </w:r>
      <w:r w:rsidR="000E7CEC">
        <w:rPr>
          <w:sz w:val="22"/>
          <w:szCs w:val="22"/>
        </w:rPr>
        <w:t>ziela rocznej gwarancji jakości.</w:t>
      </w:r>
      <w:r w:rsidRPr="009E0FF8">
        <w:rPr>
          <w:sz w:val="22"/>
          <w:szCs w:val="22"/>
        </w:rPr>
        <w:t xml:space="preserve"> </w:t>
      </w:r>
    </w:p>
    <w:p w:rsidR="00614C34" w:rsidRPr="000E7CEC" w:rsidRDefault="00614C34" w:rsidP="009E0FF8">
      <w:pPr>
        <w:numPr>
          <w:ilvl w:val="0"/>
          <w:numId w:val="40"/>
        </w:numPr>
        <w:spacing w:line="276" w:lineRule="auto"/>
        <w:ind w:left="284" w:hanging="284"/>
        <w:jc w:val="both"/>
        <w:rPr>
          <w:bCs/>
          <w:sz w:val="22"/>
          <w:szCs w:val="22"/>
        </w:rPr>
      </w:pPr>
      <w:r w:rsidRPr="000E7CEC">
        <w:rPr>
          <w:sz w:val="22"/>
          <w:szCs w:val="22"/>
        </w:rPr>
        <w:t>W okresie gwarancji i rękojmi</w:t>
      </w:r>
      <w:r w:rsidRPr="000E7CEC">
        <w:rPr>
          <w:bCs/>
          <w:sz w:val="22"/>
          <w:szCs w:val="22"/>
        </w:rPr>
        <w:t xml:space="preserve"> Wykonawca przejmuje na siebie wszelkie obowiązki i pokrywa koszty, wynikające z serwisowania i konserwacji zabudowanych urządzeń, instalacji i wyposażenia mające wpływ na trwałość gwarancji producenta. W przypadku, gdy Wykonawca nie przystąpi do usuwania wad lub wykona roboty w ramach usuwania nienależycie, Zamawiający może bez dodatkowego wezwania Wykonawcy, powierzyć zastępcze usunięcie wad, na koszt i ryzyko (wykonanie zastępcze), co Wykonawca przyjmuje do wiadomości i akceptuje.</w:t>
      </w:r>
    </w:p>
    <w:p w:rsidR="00614C34" w:rsidRPr="009E0FF8" w:rsidRDefault="00614C34" w:rsidP="009E0FF8">
      <w:pPr>
        <w:numPr>
          <w:ilvl w:val="0"/>
          <w:numId w:val="40"/>
        </w:numPr>
        <w:spacing w:line="276" w:lineRule="auto"/>
        <w:ind w:left="284" w:hanging="284"/>
        <w:jc w:val="both"/>
        <w:rPr>
          <w:bCs/>
          <w:sz w:val="22"/>
          <w:szCs w:val="22"/>
        </w:rPr>
      </w:pPr>
      <w:r w:rsidRPr="009E0FF8">
        <w:rPr>
          <w:bCs/>
          <w:sz w:val="22"/>
          <w:szCs w:val="22"/>
        </w:rPr>
        <w:t xml:space="preserve">Udzielone rękojmia i gwarancja, nie naruszają prawa Zamawiającego do dochodzenia roszczeń </w:t>
      </w:r>
      <w:r w:rsidRPr="009E0FF8">
        <w:rPr>
          <w:bCs/>
          <w:sz w:val="22"/>
          <w:szCs w:val="22"/>
        </w:rPr>
        <w:br/>
        <w:t>o naprawienie szkody w pełnej wysokości na zasadach określonych w K.c.</w:t>
      </w:r>
    </w:p>
    <w:p w:rsidR="00614C34" w:rsidRPr="009E0FF8" w:rsidRDefault="00614C34" w:rsidP="009E0FF8">
      <w:pPr>
        <w:spacing w:line="276" w:lineRule="auto"/>
        <w:jc w:val="center"/>
        <w:rPr>
          <w:b/>
          <w:sz w:val="22"/>
          <w:szCs w:val="22"/>
        </w:rPr>
      </w:pPr>
    </w:p>
    <w:p w:rsidR="00614C34" w:rsidRPr="009E0FF8" w:rsidRDefault="00614C34" w:rsidP="009E0FF8">
      <w:pPr>
        <w:pStyle w:val="Nagwek"/>
        <w:tabs>
          <w:tab w:val="clear" w:pos="4536"/>
          <w:tab w:val="clear" w:pos="9072"/>
        </w:tabs>
        <w:spacing w:line="276" w:lineRule="auto"/>
        <w:jc w:val="center"/>
        <w:rPr>
          <w:b/>
          <w:bCs/>
          <w:sz w:val="22"/>
          <w:szCs w:val="22"/>
        </w:rPr>
      </w:pPr>
      <w:r w:rsidRPr="009E0FF8">
        <w:rPr>
          <w:b/>
          <w:bCs/>
          <w:sz w:val="22"/>
          <w:szCs w:val="22"/>
        </w:rPr>
        <w:t>§ 20 Wierzytelności</w:t>
      </w:r>
    </w:p>
    <w:p w:rsidR="00614C34" w:rsidRPr="009E0FF8" w:rsidRDefault="00614C34" w:rsidP="009E0FF8">
      <w:pPr>
        <w:pStyle w:val="Nagwek"/>
        <w:tabs>
          <w:tab w:val="clear" w:pos="4536"/>
          <w:tab w:val="clear" w:pos="9072"/>
        </w:tabs>
        <w:spacing w:line="276" w:lineRule="auto"/>
        <w:jc w:val="center"/>
        <w:rPr>
          <w:b/>
          <w:bCs/>
          <w:sz w:val="22"/>
          <w:szCs w:val="22"/>
        </w:rPr>
      </w:pPr>
    </w:p>
    <w:p w:rsidR="00614C34" w:rsidRPr="009E0FF8" w:rsidRDefault="00614C34" w:rsidP="009E0FF8">
      <w:pPr>
        <w:spacing w:line="276" w:lineRule="auto"/>
        <w:ind w:right="-1"/>
        <w:jc w:val="both"/>
        <w:rPr>
          <w:sz w:val="22"/>
          <w:szCs w:val="22"/>
        </w:rPr>
      </w:pPr>
      <w:r w:rsidRPr="009E0FF8">
        <w:rPr>
          <w:sz w:val="22"/>
          <w:szCs w:val="22"/>
        </w:rPr>
        <w:t>Wykonawca nie może przenosić wierzytelności związanych z Umową na osoby lub podmioty trzecie, bez uprzedniej pisemnej zgody Zamawiającego. Jakakolwiek cesja dokonana bez takiej zgody nie będzie ważna i stanowić będzie istotne naruszenie postanowień Umowy.</w:t>
      </w:r>
    </w:p>
    <w:p w:rsidR="00614C34" w:rsidRPr="009E0FF8" w:rsidRDefault="00614C34" w:rsidP="009E0FF8">
      <w:pPr>
        <w:spacing w:line="276" w:lineRule="auto"/>
        <w:ind w:right="-1"/>
        <w:jc w:val="both"/>
        <w:rPr>
          <w:b/>
          <w:sz w:val="22"/>
          <w:szCs w:val="22"/>
        </w:rPr>
      </w:pPr>
    </w:p>
    <w:p w:rsidR="00614C34" w:rsidRPr="009E0FF8" w:rsidRDefault="00614C34" w:rsidP="009E0FF8">
      <w:pPr>
        <w:pStyle w:val="Nagwek"/>
        <w:tabs>
          <w:tab w:val="clear" w:pos="4536"/>
          <w:tab w:val="clear" w:pos="9072"/>
        </w:tabs>
        <w:spacing w:line="276" w:lineRule="auto"/>
        <w:jc w:val="center"/>
        <w:rPr>
          <w:b/>
          <w:bCs/>
          <w:sz w:val="22"/>
          <w:szCs w:val="22"/>
        </w:rPr>
      </w:pPr>
      <w:r w:rsidRPr="009E0FF8">
        <w:rPr>
          <w:b/>
          <w:bCs/>
          <w:sz w:val="22"/>
          <w:szCs w:val="22"/>
        </w:rPr>
        <w:t>§ 21  Kary umowne</w:t>
      </w:r>
    </w:p>
    <w:p w:rsidR="00614C34" w:rsidRPr="009E0FF8" w:rsidRDefault="00614C34" w:rsidP="009E0FF8">
      <w:pPr>
        <w:pStyle w:val="WW-Nagwekwykazurde"/>
        <w:widowControl w:val="0"/>
        <w:numPr>
          <w:ilvl w:val="0"/>
          <w:numId w:val="42"/>
        </w:numPr>
        <w:tabs>
          <w:tab w:val="clear" w:pos="9000"/>
          <w:tab w:val="clear" w:pos="9360"/>
          <w:tab w:val="left" w:pos="284"/>
        </w:tabs>
        <w:suppressAutoHyphens w:val="0"/>
        <w:spacing w:line="276" w:lineRule="auto"/>
        <w:ind w:left="284" w:hanging="284"/>
        <w:rPr>
          <w:sz w:val="22"/>
          <w:szCs w:val="22"/>
          <w:lang w:val="pl-PL" w:eastAsia="pl-PL"/>
        </w:rPr>
      </w:pPr>
      <w:r w:rsidRPr="009E0FF8">
        <w:rPr>
          <w:spacing w:val="-4"/>
          <w:sz w:val="22"/>
          <w:szCs w:val="22"/>
          <w:lang w:val="pl-PL" w:eastAsia="pl-PL"/>
        </w:rPr>
        <w:t>W razie niewykonania lub nienależytego wykonania Umowy, Wykonawca zapłaci Zamawiającemu</w:t>
      </w:r>
      <w:r w:rsidRPr="009E0FF8">
        <w:rPr>
          <w:sz w:val="22"/>
          <w:szCs w:val="22"/>
          <w:lang w:val="pl-PL" w:eastAsia="pl-PL"/>
        </w:rPr>
        <w:t xml:space="preserve"> Kary umowne, w następujących przypadkach :</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 xml:space="preserve">za zwłokę w wykonaniu przedmiotu Umowy - w wysokości </w:t>
      </w:r>
      <w:r w:rsidRPr="009E0FF8">
        <w:rPr>
          <w:b/>
          <w:sz w:val="22"/>
          <w:szCs w:val="22"/>
        </w:rPr>
        <w:t>0,3%</w:t>
      </w:r>
      <w:r w:rsidRPr="009E0FF8">
        <w:rPr>
          <w:sz w:val="22"/>
          <w:szCs w:val="22"/>
        </w:rPr>
        <w:t xml:space="preserve"> wynagrodzenia Wykonawcy brutto, o którym mowa w § 3 ust. 1 Umowy, za każdy rozpoczęty dzień zwłoki, </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 xml:space="preserve">za zwłokę w usunięciu wad stwierdzonych przy odbiorze lub w okresie gwarancji jakości - w wysokości </w:t>
      </w:r>
      <w:r w:rsidRPr="009E0FF8">
        <w:rPr>
          <w:b/>
          <w:sz w:val="22"/>
          <w:szCs w:val="22"/>
        </w:rPr>
        <w:t>0,1 %</w:t>
      </w:r>
      <w:r w:rsidRPr="009E0FF8">
        <w:rPr>
          <w:sz w:val="22"/>
          <w:szCs w:val="22"/>
        </w:rPr>
        <w:t xml:space="preserve"> wynagrodzenia Wykonawcy brutto, o którym mowa w § 3 ust. 1 Umowy, za każdy rozpoczęty dzień zwłoki,</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100,00 PLN za każdy dzień zwłoki w dostarczeniu raportu miesięcznego,</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 xml:space="preserve">100,00 PLN za każdy dzień zwłoki w dostarczeniu harmonogramu rzeczowo-finansowego,  </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 xml:space="preserve">za niewprowadzenie lub wprowadzenie tymczasowej organizacji ruchu niezgodnie </w:t>
      </w:r>
      <w:r w:rsidRPr="009E0FF8">
        <w:rPr>
          <w:sz w:val="22"/>
          <w:szCs w:val="22"/>
        </w:rPr>
        <w:br/>
        <w:t>z zatwierdzonym projektem tymczasowej organizacji ruchu lub wprowadzenie tymczasowej organizacji ruchu bez projektu czasowej organizacji ruchu  w wysokości 500,00 PLN za każdy dzień nieprawidłowości,</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 xml:space="preserve">w przypadku naruszenia obowiązków Wykonawcy : </w:t>
      </w:r>
    </w:p>
    <w:p w:rsidR="00614C34" w:rsidRPr="009E0FF8" w:rsidRDefault="00614C34" w:rsidP="009E0FF8">
      <w:pPr>
        <w:widowControl w:val="0"/>
        <w:numPr>
          <w:ilvl w:val="0"/>
          <w:numId w:val="43"/>
        </w:numPr>
        <w:tabs>
          <w:tab w:val="left" w:pos="567"/>
        </w:tabs>
        <w:spacing w:line="276" w:lineRule="auto"/>
        <w:jc w:val="both"/>
        <w:rPr>
          <w:sz w:val="22"/>
          <w:szCs w:val="22"/>
        </w:rPr>
      </w:pPr>
      <w:r w:rsidRPr="009E0FF8">
        <w:rPr>
          <w:sz w:val="22"/>
          <w:szCs w:val="22"/>
        </w:rPr>
        <w:t>uczestnictwa w spotkaniach z Zamawiającym, naradach budowy,</w:t>
      </w:r>
    </w:p>
    <w:p w:rsidR="00614C34" w:rsidRPr="009E0FF8" w:rsidRDefault="00614C34" w:rsidP="009E0FF8">
      <w:pPr>
        <w:widowControl w:val="0"/>
        <w:numPr>
          <w:ilvl w:val="0"/>
          <w:numId w:val="43"/>
        </w:numPr>
        <w:tabs>
          <w:tab w:val="left" w:pos="567"/>
        </w:tabs>
        <w:spacing w:line="276" w:lineRule="auto"/>
        <w:jc w:val="both"/>
        <w:rPr>
          <w:sz w:val="22"/>
          <w:szCs w:val="22"/>
        </w:rPr>
      </w:pPr>
      <w:r w:rsidRPr="009E0FF8">
        <w:rPr>
          <w:sz w:val="22"/>
          <w:szCs w:val="22"/>
        </w:rPr>
        <w:t>zasad p.poż, przepisów i zasad BHP, ochrony zdrowia,</w:t>
      </w:r>
    </w:p>
    <w:p w:rsidR="00614C34" w:rsidRPr="009E0FF8" w:rsidRDefault="00614C34" w:rsidP="009E0FF8">
      <w:pPr>
        <w:widowControl w:val="0"/>
        <w:numPr>
          <w:ilvl w:val="0"/>
          <w:numId w:val="43"/>
        </w:numPr>
        <w:tabs>
          <w:tab w:val="left" w:pos="567"/>
        </w:tabs>
        <w:spacing w:line="276" w:lineRule="auto"/>
        <w:jc w:val="both"/>
        <w:rPr>
          <w:sz w:val="22"/>
          <w:szCs w:val="22"/>
        </w:rPr>
      </w:pPr>
      <w:r w:rsidRPr="009E0FF8">
        <w:rPr>
          <w:sz w:val="22"/>
          <w:szCs w:val="22"/>
        </w:rPr>
        <w:t>utrzymania porządku na budowie,</w:t>
      </w:r>
    </w:p>
    <w:p w:rsidR="00614C34" w:rsidRPr="009E0FF8" w:rsidRDefault="00614C34" w:rsidP="009E0FF8">
      <w:pPr>
        <w:widowControl w:val="0"/>
        <w:spacing w:line="276" w:lineRule="auto"/>
        <w:ind w:left="900"/>
        <w:jc w:val="both"/>
        <w:rPr>
          <w:sz w:val="22"/>
          <w:szCs w:val="22"/>
        </w:rPr>
      </w:pPr>
      <w:r w:rsidRPr="009E0FF8">
        <w:rPr>
          <w:sz w:val="22"/>
          <w:szCs w:val="22"/>
        </w:rPr>
        <w:t xml:space="preserve"> Zamawiający może nałożyć na Wykonawcę karę umowną w wysokości 1000,00 PLN; </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za przebywanie na terenie budowy osoby, której dotyczy taki wymóg niezatrudnionej na umowę o pracę 500,00 PLN, za każdy taki przypadek,</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za prowadzenie dziennika budowy niezgodnie z Prawem budowlanym, tj. niedokonywanie wpisów na bieżąco, dokonywanie wpisów przez osoby nieuprawnione, dokonywanie wpisów niezgodnych ze stanem faktycznym w wysokości 500,00 PLN za każdy stwierdzony przypadek,</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za nieprzedłożenie Zamawiającemu do zaakceptowania projektu umowy o podwykonawstwo, której przedmiotem są roboty budowlane, lub projektu jej zmiany - w wysokości 500,00 PLN,</w:t>
      </w:r>
    </w:p>
    <w:p w:rsidR="00614C34" w:rsidRPr="009E0FF8" w:rsidRDefault="00614C34" w:rsidP="009E0FF8">
      <w:pPr>
        <w:widowControl w:val="0"/>
        <w:numPr>
          <w:ilvl w:val="1"/>
          <w:numId w:val="41"/>
        </w:numPr>
        <w:tabs>
          <w:tab w:val="left" w:pos="567"/>
        </w:tabs>
        <w:spacing w:line="276" w:lineRule="auto"/>
        <w:ind w:left="1080"/>
        <w:jc w:val="both"/>
        <w:rPr>
          <w:sz w:val="22"/>
          <w:szCs w:val="22"/>
        </w:rPr>
      </w:pPr>
      <w:r w:rsidRPr="009E0FF8">
        <w:rPr>
          <w:sz w:val="22"/>
          <w:szCs w:val="22"/>
        </w:rPr>
        <w:t>za nieprzedłożenie Zamawiającemu poświadczonej za zgodność z oryginałem kopii umowy o podwykonawstwo lub jej zmiany, w terminie 7 dni od jej zawarcia - w wysokości 500,00 PLN,</w:t>
      </w:r>
    </w:p>
    <w:p w:rsidR="00614C34" w:rsidRPr="0078325B" w:rsidRDefault="00614C34" w:rsidP="0078325B">
      <w:pPr>
        <w:widowControl w:val="0"/>
        <w:numPr>
          <w:ilvl w:val="1"/>
          <w:numId w:val="41"/>
        </w:numPr>
        <w:tabs>
          <w:tab w:val="left" w:pos="567"/>
        </w:tabs>
        <w:spacing w:line="276" w:lineRule="auto"/>
        <w:ind w:left="1080"/>
        <w:jc w:val="both"/>
        <w:rPr>
          <w:sz w:val="22"/>
          <w:szCs w:val="22"/>
        </w:rPr>
      </w:pPr>
      <w:r w:rsidRPr="009E0FF8">
        <w:rPr>
          <w:sz w:val="22"/>
          <w:szCs w:val="22"/>
        </w:rPr>
        <w:t>za brak zmiany umowy o podwykonawstwo w zakresie terminu zapłaty - w wysokości 5</w:t>
      </w:r>
      <w:r w:rsidRPr="009E0FF8">
        <w:rPr>
          <w:spacing w:val="-2"/>
          <w:sz w:val="22"/>
          <w:szCs w:val="22"/>
        </w:rPr>
        <w:t>00,00 PLN,</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rPr>
      </w:pPr>
      <w:r w:rsidRPr="009E0FF8">
        <w:rPr>
          <w:color w:val="7030A0"/>
          <w:sz w:val="22"/>
          <w:szCs w:val="22"/>
          <w:lang w:val="pl-PL" w:eastAsia="pl-PL"/>
        </w:rPr>
        <w:t>2.</w:t>
      </w:r>
      <w:r w:rsidRPr="009E0FF8">
        <w:rPr>
          <w:color w:val="7030A0"/>
          <w:sz w:val="22"/>
          <w:szCs w:val="22"/>
          <w:lang w:val="pl-PL" w:eastAsia="pl-PL"/>
        </w:rPr>
        <w:tab/>
      </w:r>
      <w:r w:rsidRPr="009E0FF8">
        <w:rPr>
          <w:sz w:val="22"/>
          <w:szCs w:val="22"/>
          <w:lang w:val="pl-PL" w:eastAsia="pl-PL"/>
        </w:rPr>
        <w:t xml:space="preserve"> </w:t>
      </w:r>
      <w:r w:rsidR="00314993" w:rsidRPr="00911CBF">
        <w:rPr>
          <w:rFonts w:eastAsia="Symbol"/>
        </w:rPr>
        <w:t xml:space="preserve">Zamawiający zapłaci Wykonawcy karę umowną za odstąpienie od umowy przez Wykonawcę z przyczyn, za które ponosi odpowiedzialność Zamawiający, w wysokości </w:t>
      </w:r>
      <w:r w:rsidR="00314993">
        <w:rPr>
          <w:rFonts w:eastAsia="Symbol"/>
        </w:rPr>
        <w:br/>
      </w:r>
      <w:r w:rsidR="00314993" w:rsidRPr="00911CBF">
        <w:rPr>
          <w:rFonts w:eastAsia="Symbol"/>
        </w:rPr>
        <w:t>10 % wartości umowy, z wyjątkiem zaistnienia sytuacji przewidzianej art. 456 ustawy Pzp.</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3.</w:t>
      </w:r>
      <w:r w:rsidRPr="009E0FF8">
        <w:rPr>
          <w:sz w:val="22"/>
          <w:szCs w:val="22"/>
          <w:lang w:val="pl-PL" w:eastAsia="pl-PL"/>
        </w:rPr>
        <w:tab/>
      </w:r>
      <w:r w:rsidR="00314993" w:rsidRPr="00911CBF">
        <w:rPr>
          <w:rFonts w:eastAsia="Symbol"/>
          <w:szCs w:val="24"/>
        </w:rPr>
        <w:t>Łączna wysokość kar umownych zgodnie z art. 4356 pkt 3 ustawy Pzp nie może przekroczyć 65 % wartości wynagrodzenia opisanego w § 8 ust.1 tj. - 55 % po stronie Wykonawcy oraz 10 % po stronie Zamawiającego.</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4.</w:t>
      </w:r>
      <w:r w:rsidRPr="009E0FF8">
        <w:rPr>
          <w:sz w:val="22"/>
          <w:szCs w:val="22"/>
          <w:lang w:val="pl-PL" w:eastAsia="pl-PL"/>
        </w:rPr>
        <w:tab/>
        <w:t>Stronom przysługuje prawo dochodzenia odszkodowania przewyższającego kary umowne, do wysokości faktycznie poniesionej szkody.</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5.</w:t>
      </w:r>
      <w:r w:rsidRPr="009E0FF8">
        <w:rPr>
          <w:sz w:val="22"/>
          <w:szCs w:val="22"/>
          <w:lang w:val="pl-PL" w:eastAsia="pl-PL"/>
        </w:rPr>
        <w:tab/>
        <w:t>W razie naliczenia uzasadnionej kary umownej, kara zostanie zapłacona przez zobowiązanego w ciągu 7 dni od dnia wystąpienia o zapłatę przez uprawnionego do kary.</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6.</w:t>
      </w:r>
      <w:r w:rsidRPr="009E0FF8">
        <w:rPr>
          <w:spacing w:val="-6"/>
          <w:sz w:val="22"/>
          <w:szCs w:val="22"/>
          <w:lang w:val="pl-PL" w:eastAsia="pl-PL"/>
        </w:rPr>
        <w:tab/>
        <w:t>Zamawiający ma prawo na poczet przysługującej mu kary umownej obniżyć stosownie wynagrodzenie</w:t>
      </w:r>
      <w:r w:rsidRPr="009E0FF8">
        <w:rPr>
          <w:sz w:val="22"/>
          <w:szCs w:val="22"/>
          <w:lang w:val="pl-PL" w:eastAsia="pl-PL"/>
        </w:rPr>
        <w:t xml:space="preserve"> Wykonawcy.  </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7.</w:t>
      </w:r>
      <w:r w:rsidRPr="009E0FF8">
        <w:rPr>
          <w:sz w:val="22"/>
          <w:szCs w:val="22"/>
          <w:lang w:val="pl-PL" w:eastAsia="pl-PL"/>
        </w:rPr>
        <w:tab/>
        <w:t>Nałożenie kar umownych lub ich zapłata nie zwalnia Wykonawcy z obowiązku wykonania przedmiotu Umowy, ani z obowiązków wynikających z udzielonej przez niego rękojmi za wady fizyczne przedmiotu Umowy.</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eastAsia="pl-PL"/>
        </w:rPr>
      </w:pPr>
      <w:r w:rsidRPr="009E0FF8">
        <w:rPr>
          <w:sz w:val="22"/>
          <w:szCs w:val="22"/>
          <w:lang w:val="pl-PL" w:eastAsia="pl-PL"/>
        </w:rPr>
        <w:t>8.</w:t>
      </w:r>
      <w:r w:rsidRPr="009E0FF8">
        <w:rPr>
          <w:sz w:val="22"/>
          <w:szCs w:val="22"/>
          <w:lang w:val="pl-PL" w:eastAsia="pl-PL"/>
        </w:rPr>
        <w:tab/>
        <w:t>Postanowienia dotyczące kar umownych obowiązują pomimo wygaśnięcia Umowy, rozwiązania lub odstąpienia od niej.</w:t>
      </w:r>
    </w:p>
    <w:p w:rsidR="00614C34" w:rsidRPr="009E0FF8" w:rsidRDefault="00614C34" w:rsidP="009E0FF8">
      <w:pPr>
        <w:pStyle w:val="WW-Nagwekwykazurde"/>
        <w:widowControl w:val="0"/>
        <w:tabs>
          <w:tab w:val="clear" w:pos="9000"/>
          <w:tab w:val="clear" w:pos="9360"/>
          <w:tab w:val="left" w:pos="284"/>
        </w:tabs>
        <w:suppressAutoHyphens w:val="0"/>
        <w:spacing w:line="276" w:lineRule="auto"/>
        <w:ind w:left="284" w:hanging="284"/>
        <w:rPr>
          <w:sz w:val="22"/>
          <w:szCs w:val="22"/>
          <w:lang w:val="pl-PL"/>
        </w:rPr>
      </w:pPr>
      <w:r w:rsidRPr="009E0FF8">
        <w:rPr>
          <w:sz w:val="22"/>
          <w:szCs w:val="22"/>
          <w:lang w:val="pl-PL"/>
        </w:rPr>
        <w:t>9.</w:t>
      </w:r>
      <w:r w:rsidRPr="009E0FF8">
        <w:rPr>
          <w:sz w:val="22"/>
          <w:szCs w:val="22"/>
          <w:lang w:val="pl-PL"/>
        </w:rPr>
        <w:tab/>
        <w:t>W przypadku nieterminowego usunięcia zgłoszenia lub usunięcia wad bądź niewłaściwego zabezpieczenia miejsca prowadzonych robót, Wykonawca pokryje związane z tym roszczenia odszkodowawcze osób trzecich, niezależnie od obowiązku zapłaty kar umownych.</w:t>
      </w:r>
    </w:p>
    <w:p w:rsidR="00614C34" w:rsidRPr="009E0FF8" w:rsidRDefault="00614C34" w:rsidP="009E0FF8">
      <w:pPr>
        <w:pStyle w:val="Nagwek"/>
        <w:tabs>
          <w:tab w:val="clear" w:pos="4536"/>
          <w:tab w:val="clear" w:pos="9072"/>
        </w:tabs>
        <w:spacing w:line="276" w:lineRule="auto"/>
        <w:jc w:val="center"/>
        <w:rPr>
          <w:b/>
          <w:bCs/>
          <w:sz w:val="22"/>
          <w:szCs w:val="22"/>
        </w:rPr>
      </w:pPr>
    </w:p>
    <w:p w:rsidR="00614C34" w:rsidRDefault="00614C34" w:rsidP="009E0FF8">
      <w:pPr>
        <w:pStyle w:val="Tekstkomentarza"/>
        <w:spacing w:line="276" w:lineRule="auto"/>
        <w:jc w:val="center"/>
        <w:rPr>
          <w:b/>
          <w:sz w:val="22"/>
          <w:szCs w:val="22"/>
        </w:rPr>
      </w:pPr>
      <w:r w:rsidRPr="009E0FF8">
        <w:rPr>
          <w:b/>
          <w:bCs/>
          <w:sz w:val="22"/>
          <w:szCs w:val="22"/>
        </w:rPr>
        <w:t xml:space="preserve">§ 22 </w:t>
      </w:r>
      <w:r w:rsidRPr="009E0FF8">
        <w:rPr>
          <w:b/>
          <w:sz w:val="22"/>
          <w:szCs w:val="22"/>
        </w:rPr>
        <w:t>Odpowiedzialność odszkodowawcza</w:t>
      </w:r>
    </w:p>
    <w:p w:rsidR="000E7CEC" w:rsidRPr="009E0FF8" w:rsidRDefault="000E7CEC" w:rsidP="009E0FF8">
      <w:pPr>
        <w:pStyle w:val="Tekstkomentarza"/>
        <w:spacing w:line="276" w:lineRule="auto"/>
        <w:jc w:val="center"/>
        <w:rPr>
          <w:b/>
          <w:sz w:val="22"/>
          <w:szCs w:val="22"/>
        </w:rPr>
      </w:pPr>
    </w:p>
    <w:p w:rsidR="00614C34" w:rsidRPr="009E0FF8" w:rsidRDefault="00614C34" w:rsidP="009E0FF8">
      <w:pPr>
        <w:widowControl w:val="0"/>
        <w:numPr>
          <w:ilvl w:val="0"/>
          <w:numId w:val="44"/>
        </w:numPr>
        <w:spacing w:line="276" w:lineRule="auto"/>
        <w:jc w:val="both"/>
        <w:rPr>
          <w:bCs/>
          <w:sz w:val="22"/>
          <w:szCs w:val="22"/>
        </w:rPr>
      </w:pPr>
      <w:r w:rsidRPr="009E0FF8">
        <w:rPr>
          <w:bCs/>
          <w:spacing w:val="-2"/>
          <w:sz w:val="22"/>
          <w:szCs w:val="22"/>
        </w:rPr>
        <w:t>W przypadkach niewykonania lub nienależytego wykonania przez jedną ze Stron zobowiązań</w:t>
      </w:r>
      <w:r w:rsidRPr="009E0FF8">
        <w:rPr>
          <w:bCs/>
          <w:sz w:val="22"/>
          <w:szCs w:val="22"/>
        </w:rPr>
        <w:t xml:space="preserve"> umownych nieobjętych odszkodowaniem w formie kar umownych, Strona ta ponosi odpowiedzialność odszkodowawczą na zasadach ogólnych określonych w Kodeksie cywilnym.</w:t>
      </w:r>
    </w:p>
    <w:p w:rsidR="00614C34" w:rsidRPr="009E0FF8" w:rsidRDefault="00614C34" w:rsidP="009E0FF8">
      <w:pPr>
        <w:widowControl w:val="0"/>
        <w:numPr>
          <w:ilvl w:val="0"/>
          <w:numId w:val="44"/>
        </w:numPr>
        <w:spacing w:line="276" w:lineRule="auto"/>
        <w:jc w:val="both"/>
        <w:rPr>
          <w:bCs/>
          <w:sz w:val="22"/>
          <w:szCs w:val="22"/>
        </w:rPr>
      </w:pPr>
      <w:r w:rsidRPr="009E0FF8">
        <w:rPr>
          <w:bCs/>
          <w:spacing w:val="-6"/>
          <w:sz w:val="22"/>
          <w:szCs w:val="22"/>
        </w:rPr>
        <w:t>W razie wykrycia wady dokumentacji,</w:t>
      </w:r>
      <w:r w:rsidRPr="009E0FF8">
        <w:rPr>
          <w:bCs/>
          <w:sz w:val="22"/>
          <w:szCs w:val="22"/>
        </w:rPr>
        <w:t xml:space="preserve"> Wykonawca jest zobowiązany do natychmiastowego usunięcia tej wady na własny koszt.</w:t>
      </w:r>
    </w:p>
    <w:p w:rsidR="00614C34" w:rsidRPr="009E0FF8" w:rsidRDefault="00614C34" w:rsidP="009E0FF8">
      <w:pPr>
        <w:widowControl w:val="0"/>
        <w:numPr>
          <w:ilvl w:val="0"/>
          <w:numId w:val="44"/>
        </w:numPr>
        <w:spacing w:line="276" w:lineRule="auto"/>
        <w:jc w:val="both"/>
        <w:rPr>
          <w:bCs/>
          <w:sz w:val="22"/>
          <w:szCs w:val="22"/>
        </w:rPr>
      </w:pPr>
      <w:r w:rsidRPr="009E0FF8">
        <w:rPr>
          <w:bCs/>
          <w:sz w:val="22"/>
          <w:szCs w:val="22"/>
        </w:rPr>
        <w:t xml:space="preserve">W przypadku, gdy Wykonawca nie spełni powyższego obowiązku, w terminie nałożonym </w:t>
      </w:r>
      <w:r w:rsidRPr="009E0FF8">
        <w:rPr>
          <w:bCs/>
          <w:sz w:val="22"/>
          <w:szCs w:val="22"/>
        </w:rPr>
        <w:br/>
        <w:t>przez Zamawiającego</w:t>
      </w:r>
      <w:r w:rsidRPr="009E0FF8">
        <w:rPr>
          <w:bCs/>
          <w:spacing w:val="-4"/>
          <w:sz w:val="22"/>
          <w:szCs w:val="22"/>
        </w:rPr>
        <w:t>, Zamawiający będzie uprawniony, bez konieczności wyznaczania Wykonawcy</w:t>
      </w:r>
      <w:r w:rsidRPr="009E0FF8">
        <w:rPr>
          <w:bCs/>
          <w:sz w:val="22"/>
          <w:szCs w:val="22"/>
        </w:rPr>
        <w:t xml:space="preserve"> dodatkowego terminu do usunięcia wady, do powierzenia ich usunięcia wybranej przez siebie osobie trzeciej, na wyłączny koszt i ryzyko Wykonawcy, co nie naruszy innych praw Wykonawcy wynikających z niniejszej umowy lub przepisów prawa. </w:t>
      </w:r>
    </w:p>
    <w:p w:rsidR="00614C34" w:rsidRPr="009E0FF8" w:rsidRDefault="00614C34" w:rsidP="009E0FF8">
      <w:pPr>
        <w:widowControl w:val="0"/>
        <w:numPr>
          <w:ilvl w:val="0"/>
          <w:numId w:val="44"/>
        </w:numPr>
        <w:spacing w:line="276" w:lineRule="auto"/>
        <w:jc w:val="both"/>
        <w:rPr>
          <w:bCs/>
          <w:sz w:val="22"/>
          <w:szCs w:val="22"/>
        </w:rPr>
      </w:pPr>
      <w:r w:rsidRPr="009E0FF8">
        <w:rPr>
          <w:bCs/>
          <w:sz w:val="22"/>
          <w:szCs w:val="22"/>
        </w:rPr>
        <w:t xml:space="preserve">W przypadku stwierdzenia wady projektu, Wykonawca będzie zobowiązany do ponownego opracowania części dokumentacji, którą wykonał wadliwie. </w:t>
      </w:r>
    </w:p>
    <w:p w:rsidR="00614C34" w:rsidRPr="009E0FF8" w:rsidRDefault="00614C34" w:rsidP="009E0FF8">
      <w:pPr>
        <w:spacing w:line="276" w:lineRule="auto"/>
        <w:jc w:val="center"/>
        <w:rPr>
          <w:b/>
          <w:sz w:val="22"/>
          <w:szCs w:val="22"/>
        </w:rPr>
      </w:pPr>
    </w:p>
    <w:p w:rsidR="00614C34" w:rsidRDefault="000E7CEC" w:rsidP="009E0FF8">
      <w:pPr>
        <w:spacing w:line="276" w:lineRule="auto"/>
        <w:jc w:val="center"/>
        <w:rPr>
          <w:b/>
          <w:bCs/>
          <w:sz w:val="22"/>
          <w:szCs w:val="22"/>
          <w:lang w:eastAsia="ar-SA"/>
        </w:rPr>
      </w:pPr>
      <w:r>
        <w:rPr>
          <w:b/>
          <w:bCs/>
          <w:sz w:val="22"/>
          <w:szCs w:val="22"/>
          <w:lang w:eastAsia="ar-SA"/>
        </w:rPr>
        <w:t>§ 23 Zabezpieczenie</w:t>
      </w:r>
    </w:p>
    <w:p w:rsidR="000E7CEC" w:rsidRPr="009E0FF8" w:rsidRDefault="000E7CEC" w:rsidP="009E0FF8">
      <w:pPr>
        <w:spacing w:line="276" w:lineRule="auto"/>
        <w:jc w:val="center"/>
        <w:rPr>
          <w:b/>
          <w:bCs/>
          <w:sz w:val="22"/>
          <w:szCs w:val="22"/>
          <w:lang w:eastAsia="ar-SA"/>
        </w:rPr>
      </w:pPr>
    </w:p>
    <w:p w:rsidR="00614C34" w:rsidRPr="000E7CEC" w:rsidRDefault="00614C34" w:rsidP="000E7CEC">
      <w:pPr>
        <w:spacing w:line="276" w:lineRule="auto"/>
        <w:jc w:val="center"/>
        <w:rPr>
          <w:b/>
          <w:bCs/>
          <w:color w:val="FF0000"/>
          <w:sz w:val="22"/>
          <w:szCs w:val="22"/>
          <w:lang w:eastAsia="ar-SA"/>
        </w:rPr>
      </w:pPr>
      <w:r w:rsidRPr="009E0FF8">
        <w:rPr>
          <w:b/>
          <w:bCs/>
          <w:color w:val="FF0000"/>
          <w:sz w:val="22"/>
          <w:szCs w:val="22"/>
          <w:lang w:eastAsia="ar-SA"/>
        </w:rPr>
        <w:t>Zapisy tego § zostaną odpowiednio zmodyfikowane w oparciu o treść oferty Wykonawcy</w:t>
      </w:r>
    </w:p>
    <w:p w:rsidR="00614C34" w:rsidRPr="009E0FF8" w:rsidRDefault="00614C34" w:rsidP="009E0FF8">
      <w:pPr>
        <w:spacing w:line="276" w:lineRule="auto"/>
        <w:ind w:left="142" w:hanging="142"/>
        <w:jc w:val="both"/>
        <w:rPr>
          <w:sz w:val="22"/>
          <w:szCs w:val="22"/>
          <w:lang w:eastAsia="ar-SA"/>
        </w:rPr>
      </w:pPr>
      <w:r w:rsidRPr="009E0FF8">
        <w:rPr>
          <w:sz w:val="22"/>
          <w:szCs w:val="22"/>
          <w:lang w:eastAsia="ar-SA"/>
        </w:rPr>
        <w:t xml:space="preserve">1.Wykonawca wniósł zabezpieczenie należytego wykonania umowy w wysokości ………………PLN (słownie złotych: ……………) tj. 5% ceny całkowitej brutto, podanej w ofercie. </w:t>
      </w:r>
    </w:p>
    <w:p w:rsidR="00614C34" w:rsidRPr="009E0FF8" w:rsidRDefault="00614C34" w:rsidP="009E0FF8">
      <w:pPr>
        <w:spacing w:line="276" w:lineRule="auto"/>
        <w:jc w:val="both"/>
        <w:rPr>
          <w:sz w:val="22"/>
          <w:szCs w:val="22"/>
          <w:lang w:eastAsia="ar-SA"/>
        </w:rPr>
      </w:pPr>
      <w:r w:rsidRPr="009E0FF8">
        <w:rPr>
          <w:sz w:val="22"/>
          <w:szCs w:val="22"/>
          <w:lang w:eastAsia="ar-SA"/>
        </w:rPr>
        <w:t>2.Wykonawca wniósł zabezpieczenie w formie ......................................................................</w:t>
      </w:r>
    </w:p>
    <w:p w:rsidR="00614C34" w:rsidRPr="009E0FF8" w:rsidRDefault="00614C34" w:rsidP="009E0FF8">
      <w:pPr>
        <w:spacing w:line="276" w:lineRule="auto"/>
        <w:ind w:left="142" w:hanging="142"/>
        <w:jc w:val="both"/>
        <w:rPr>
          <w:sz w:val="22"/>
          <w:szCs w:val="22"/>
          <w:lang w:eastAsia="ar-SA"/>
        </w:rPr>
      </w:pPr>
      <w:r w:rsidRPr="009E0FF8">
        <w:rPr>
          <w:sz w:val="22"/>
          <w:szCs w:val="22"/>
          <w:lang w:eastAsia="ar-SA"/>
        </w:rPr>
        <w:t xml:space="preserve">3.Wniesione zabezpieczenie przeznaczone jest na zabezpieczenie roszczeń z tytułu niewykonania lub nienależytego wykonania Umowy. </w:t>
      </w:r>
    </w:p>
    <w:p w:rsidR="00614C34" w:rsidRPr="009E0FF8" w:rsidRDefault="00614C34" w:rsidP="009E0FF8">
      <w:pPr>
        <w:spacing w:line="276" w:lineRule="auto"/>
        <w:ind w:left="142" w:hanging="142"/>
        <w:jc w:val="both"/>
        <w:rPr>
          <w:sz w:val="22"/>
          <w:szCs w:val="22"/>
          <w:lang w:eastAsia="ar-SA"/>
        </w:rPr>
      </w:pPr>
      <w:r w:rsidRPr="009E0FF8">
        <w:rPr>
          <w:sz w:val="22"/>
          <w:szCs w:val="22"/>
          <w:lang w:eastAsia="ar-SA"/>
        </w:rPr>
        <w:t>4.Z kwoty zabezpieczenia, Zamawiający zwolni 70% w terminie do 30 dni od wykonania przedmiotu umowy i uznania go przez Zamawiającego za należycie wykonany poprzez podpisanie protokołu odbioru końcowego po zakończeniu Umowy, natomiast pozostała cześć obejmującą zabezpieczenie roszczeń z tytułu rękojmi za wady w terminie do 15 dni po upływie okresu rękojmi za wady.</w:t>
      </w:r>
    </w:p>
    <w:p w:rsidR="00614C34" w:rsidRPr="009E0FF8" w:rsidRDefault="00614C34" w:rsidP="009E0FF8">
      <w:pPr>
        <w:spacing w:line="276" w:lineRule="auto"/>
        <w:jc w:val="both"/>
        <w:rPr>
          <w:sz w:val="22"/>
          <w:szCs w:val="22"/>
          <w:lang w:eastAsia="ar-SA"/>
        </w:rPr>
      </w:pPr>
      <w:r w:rsidRPr="009E0FF8">
        <w:rPr>
          <w:sz w:val="22"/>
          <w:szCs w:val="22"/>
          <w:lang w:eastAsia="ar-SA"/>
        </w:rPr>
        <w:t>5.Koszty uzyskania zabezpieczenia należytego wykonania Umowy ponosi Wykonawca</w:t>
      </w:r>
    </w:p>
    <w:p w:rsidR="00614C34" w:rsidRPr="009E0FF8" w:rsidRDefault="00614C34" w:rsidP="009E0FF8">
      <w:pPr>
        <w:spacing w:line="276" w:lineRule="auto"/>
        <w:jc w:val="center"/>
        <w:rPr>
          <w:b/>
          <w:sz w:val="22"/>
          <w:szCs w:val="22"/>
        </w:rPr>
      </w:pPr>
    </w:p>
    <w:p w:rsidR="00614C34" w:rsidRDefault="00614C34" w:rsidP="009E0FF8">
      <w:pPr>
        <w:pStyle w:val="Nagwek"/>
        <w:tabs>
          <w:tab w:val="clear" w:pos="4536"/>
          <w:tab w:val="clear" w:pos="9072"/>
        </w:tabs>
        <w:spacing w:line="276" w:lineRule="auto"/>
        <w:jc w:val="center"/>
        <w:rPr>
          <w:b/>
          <w:bCs/>
          <w:sz w:val="22"/>
          <w:szCs w:val="22"/>
        </w:rPr>
      </w:pPr>
      <w:r w:rsidRPr="009E0FF8">
        <w:rPr>
          <w:b/>
          <w:bCs/>
          <w:sz w:val="22"/>
          <w:szCs w:val="22"/>
        </w:rPr>
        <w:t>§ 24 Odstąpienie od Umowy</w:t>
      </w:r>
    </w:p>
    <w:p w:rsidR="000E7CEC" w:rsidRPr="009E0FF8" w:rsidRDefault="000E7CEC" w:rsidP="009E0FF8">
      <w:pPr>
        <w:pStyle w:val="Nagwek"/>
        <w:tabs>
          <w:tab w:val="clear" w:pos="4536"/>
          <w:tab w:val="clear" w:pos="9072"/>
        </w:tabs>
        <w:spacing w:line="276" w:lineRule="auto"/>
        <w:jc w:val="center"/>
        <w:rPr>
          <w:b/>
          <w:bCs/>
          <w:sz w:val="22"/>
          <w:szCs w:val="22"/>
        </w:rPr>
      </w:pPr>
    </w:p>
    <w:p w:rsidR="00614C34" w:rsidRPr="000E7CEC" w:rsidRDefault="00614C34" w:rsidP="000E7CEC">
      <w:pPr>
        <w:pStyle w:val="Akapitzlist"/>
        <w:widowControl w:val="0"/>
        <w:numPr>
          <w:ilvl w:val="1"/>
          <w:numId w:val="7"/>
        </w:numPr>
        <w:tabs>
          <w:tab w:val="clear" w:pos="1440"/>
          <w:tab w:val="num" w:pos="142"/>
        </w:tabs>
        <w:spacing w:line="276" w:lineRule="auto"/>
        <w:ind w:left="142" w:hanging="142"/>
        <w:jc w:val="both"/>
        <w:rPr>
          <w:sz w:val="22"/>
          <w:szCs w:val="22"/>
        </w:rPr>
      </w:pPr>
      <w:r w:rsidRPr="000E7CEC">
        <w:rPr>
          <w:sz w:val="22"/>
          <w:szCs w:val="22"/>
        </w:rPr>
        <w:t>Zamawiającemu przysługuje prawo odstąpienia od Umowy:</w:t>
      </w:r>
    </w:p>
    <w:p w:rsidR="00614C34" w:rsidRPr="009E0FF8" w:rsidRDefault="00614C34" w:rsidP="009E0FF8">
      <w:pPr>
        <w:widowControl w:val="0"/>
        <w:tabs>
          <w:tab w:val="left" w:pos="567"/>
        </w:tabs>
        <w:spacing w:line="276" w:lineRule="auto"/>
        <w:ind w:left="568" w:hanging="284"/>
        <w:jc w:val="both"/>
        <w:rPr>
          <w:sz w:val="22"/>
          <w:szCs w:val="22"/>
        </w:rPr>
      </w:pPr>
      <w:r w:rsidRPr="009E0FF8">
        <w:rPr>
          <w:sz w:val="22"/>
          <w:szCs w:val="22"/>
        </w:rPr>
        <w:t>1)</w:t>
      </w:r>
      <w:r w:rsidRPr="009E0FF8">
        <w:rPr>
          <w:sz w:val="22"/>
          <w:szCs w:val="22"/>
        </w:rPr>
        <w:tab/>
      </w:r>
      <w:r w:rsidRPr="009E0FF8">
        <w:rPr>
          <w:sz w:val="22"/>
          <w:szCs w:val="22"/>
        </w:rPr>
        <w:tab/>
        <w:t>w razie zaistnienia istotnej zmiany okoliczności powodującej, że wykonanie Umowy nie leży</w:t>
      </w:r>
      <w:r w:rsidRPr="009E0FF8">
        <w:rPr>
          <w:sz w:val="22"/>
          <w:szCs w:val="22"/>
        </w:rPr>
        <w:br/>
        <w:t>w interesie publicznym, czego nie można było przewidzieć w chwili zawarcia Umowy lub dalsze wykonywanie może grozić istotnemu interesowi bezpieczeństwa państwa lub bezpieczeństwu publicznemu - odstąpienie od Umowy w tym wypadku może nastąpić w terminie 30 dni od dnia powzięcia wiadomości o powyższych okolicznościach. W tym przypadku Wykonawca może żądać wyłącznie wynagrodzenia należnego z tytułu wykonania części Umowy,</w:t>
      </w:r>
    </w:p>
    <w:p w:rsidR="00614C34" w:rsidRPr="009E0FF8" w:rsidRDefault="00614C34" w:rsidP="009E0FF8">
      <w:pPr>
        <w:widowControl w:val="0"/>
        <w:tabs>
          <w:tab w:val="left" w:pos="567"/>
        </w:tabs>
        <w:spacing w:line="276" w:lineRule="auto"/>
        <w:ind w:left="568" w:hanging="284"/>
        <w:jc w:val="both"/>
        <w:rPr>
          <w:sz w:val="22"/>
          <w:szCs w:val="22"/>
        </w:rPr>
      </w:pPr>
      <w:r w:rsidRPr="009E0FF8">
        <w:rPr>
          <w:sz w:val="22"/>
          <w:szCs w:val="22"/>
        </w:rPr>
        <w:t>2)</w:t>
      </w:r>
      <w:r w:rsidRPr="009E0FF8">
        <w:rPr>
          <w:sz w:val="22"/>
          <w:szCs w:val="22"/>
        </w:rPr>
        <w:tab/>
      </w:r>
      <w:r w:rsidRPr="009E0FF8">
        <w:rPr>
          <w:spacing w:val="-6"/>
          <w:sz w:val="22"/>
          <w:szCs w:val="22"/>
        </w:rPr>
        <w:t xml:space="preserve">jeżeli Wykonawca bez uzgodnienia z Zamawiającym przerwał realizację </w:t>
      </w:r>
      <w:r w:rsidRPr="009E0FF8">
        <w:rPr>
          <w:sz w:val="22"/>
          <w:szCs w:val="22"/>
        </w:rPr>
        <w:t>robót, w ciągu 14 dni od powzięcia wiadomości,</w:t>
      </w:r>
    </w:p>
    <w:p w:rsidR="00614C34" w:rsidRPr="009E0FF8" w:rsidRDefault="00614C34" w:rsidP="009E0FF8">
      <w:pPr>
        <w:widowControl w:val="0"/>
        <w:tabs>
          <w:tab w:val="left" w:pos="567"/>
        </w:tabs>
        <w:spacing w:line="276" w:lineRule="auto"/>
        <w:ind w:left="568" w:hanging="284"/>
        <w:jc w:val="both"/>
        <w:rPr>
          <w:sz w:val="22"/>
          <w:szCs w:val="22"/>
        </w:rPr>
      </w:pPr>
      <w:r w:rsidRPr="009E0FF8">
        <w:rPr>
          <w:sz w:val="22"/>
          <w:szCs w:val="22"/>
        </w:rPr>
        <w:t>3)</w:t>
      </w:r>
      <w:r w:rsidRPr="009E0FF8">
        <w:rPr>
          <w:sz w:val="22"/>
          <w:szCs w:val="22"/>
        </w:rPr>
        <w:tab/>
        <w:t xml:space="preserve">jeżeli Wykonawca bez uzasadnionych przyczyn nie rozpoczął robót i nie kontynuuje ich pomimo dodatkowego wezwania Zamawiającego lub </w:t>
      </w:r>
      <w:r w:rsidRPr="009E0FF8">
        <w:rPr>
          <w:spacing w:val="-6"/>
          <w:sz w:val="22"/>
          <w:szCs w:val="22"/>
        </w:rPr>
        <w:t>w przypadku wstrzymania prac lub robót przez Zamawiającego, nie podjął ich w ciągu 3 dni od</w:t>
      </w:r>
      <w:r w:rsidRPr="009E0FF8">
        <w:rPr>
          <w:sz w:val="22"/>
          <w:szCs w:val="22"/>
        </w:rPr>
        <w:t xml:space="preserve"> </w:t>
      </w:r>
      <w:r w:rsidRPr="009E0FF8">
        <w:rPr>
          <w:spacing w:val="-6"/>
          <w:sz w:val="22"/>
          <w:szCs w:val="22"/>
        </w:rPr>
        <w:t>chwili otrzymania decyzji o możliwości ich kontynuacji, w ciągu 14 dni od powzięcia wiadomości</w:t>
      </w:r>
      <w:r w:rsidRPr="009E0FF8">
        <w:rPr>
          <w:sz w:val="22"/>
          <w:szCs w:val="22"/>
        </w:rPr>
        <w:t>,</w:t>
      </w:r>
    </w:p>
    <w:p w:rsidR="00614C34" w:rsidRPr="009E0FF8" w:rsidRDefault="00614C34" w:rsidP="009E0FF8">
      <w:pPr>
        <w:widowControl w:val="0"/>
        <w:tabs>
          <w:tab w:val="left" w:pos="567"/>
        </w:tabs>
        <w:spacing w:line="276" w:lineRule="auto"/>
        <w:ind w:left="568" w:hanging="284"/>
        <w:jc w:val="both"/>
        <w:rPr>
          <w:spacing w:val="-6"/>
          <w:sz w:val="22"/>
          <w:szCs w:val="22"/>
        </w:rPr>
      </w:pPr>
      <w:r w:rsidRPr="009E0FF8">
        <w:rPr>
          <w:sz w:val="22"/>
          <w:szCs w:val="22"/>
        </w:rPr>
        <w:t>4)</w:t>
      </w:r>
      <w:r w:rsidRPr="009E0FF8">
        <w:rPr>
          <w:sz w:val="22"/>
          <w:szCs w:val="22"/>
        </w:rPr>
        <w:tab/>
        <w:t xml:space="preserve">jeżeli Wykonawca wykonuje prace lub roboty wadliwie i niezgodnie z Umową oraz nie reaguje na </w:t>
      </w:r>
      <w:r w:rsidRPr="009E0FF8">
        <w:rPr>
          <w:spacing w:val="-6"/>
          <w:sz w:val="22"/>
          <w:szCs w:val="22"/>
        </w:rPr>
        <w:t>polecenia Zamawiającego, dotyczące poprawek i zmian sposobu wykonania w wyznaczonym mu przez Zamawiającego terminie, w ciągu 14 dni od powzięcia wiadomości,</w:t>
      </w:r>
    </w:p>
    <w:p w:rsidR="00614C34" w:rsidRPr="009E0FF8" w:rsidRDefault="00614C34" w:rsidP="009E0FF8">
      <w:pPr>
        <w:widowControl w:val="0"/>
        <w:tabs>
          <w:tab w:val="left" w:pos="567"/>
        </w:tabs>
        <w:spacing w:line="276" w:lineRule="auto"/>
        <w:ind w:left="568" w:hanging="284"/>
        <w:jc w:val="both"/>
        <w:rPr>
          <w:sz w:val="22"/>
          <w:szCs w:val="22"/>
        </w:rPr>
      </w:pPr>
      <w:r w:rsidRPr="009E0FF8">
        <w:rPr>
          <w:sz w:val="22"/>
          <w:szCs w:val="22"/>
        </w:rPr>
        <w:t>5)</w:t>
      </w:r>
      <w:r w:rsidRPr="009E0FF8">
        <w:rPr>
          <w:sz w:val="22"/>
          <w:szCs w:val="22"/>
        </w:rPr>
        <w:tab/>
        <w:t>jeżeli Wykonawca nienależycie wykonuje obowiązki Umowne - 14 dni od powzięcia wiadomości,</w:t>
      </w:r>
    </w:p>
    <w:p w:rsidR="00614C34" w:rsidRPr="009E0FF8" w:rsidRDefault="00614C34" w:rsidP="009E0FF8">
      <w:pPr>
        <w:widowControl w:val="0"/>
        <w:spacing w:line="276" w:lineRule="auto"/>
        <w:ind w:firstLine="284"/>
        <w:jc w:val="both"/>
        <w:rPr>
          <w:sz w:val="22"/>
          <w:szCs w:val="22"/>
        </w:rPr>
      </w:pPr>
      <w:r w:rsidRPr="009E0FF8">
        <w:rPr>
          <w:sz w:val="22"/>
          <w:szCs w:val="22"/>
        </w:rPr>
        <w:t xml:space="preserve">6) w przypadku powtarzających się opóźnień w realizacji Umowy. </w:t>
      </w:r>
    </w:p>
    <w:p w:rsidR="00614C34" w:rsidRPr="009E0FF8" w:rsidRDefault="00614C34" w:rsidP="009E0FF8">
      <w:pPr>
        <w:widowControl w:val="0"/>
        <w:spacing w:line="276" w:lineRule="auto"/>
        <w:jc w:val="both"/>
        <w:rPr>
          <w:sz w:val="22"/>
          <w:szCs w:val="22"/>
        </w:rPr>
      </w:pPr>
    </w:p>
    <w:p w:rsidR="00614C34" w:rsidRPr="000E7CEC" w:rsidRDefault="00614C34" w:rsidP="000E7CEC">
      <w:pPr>
        <w:pStyle w:val="Akapitzlist"/>
        <w:widowControl w:val="0"/>
        <w:numPr>
          <w:ilvl w:val="1"/>
          <w:numId w:val="7"/>
        </w:numPr>
        <w:tabs>
          <w:tab w:val="clear" w:pos="1440"/>
          <w:tab w:val="num" w:pos="142"/>
        </w:tabs>
        <w:spacing w:line="276" w:lineRule="auto"/>
        <w:ind w:left="142" w:hanging="142"/>
        <w:jc w:val="both"/>
        <w:rPr>
          <w:sz w:val="22"/>
          <w:szCs w:val="22"/>
        </w:rPr>
      </w:pPr>
      <w:r w:rsidRPr="000E7CEC">
        <w:rPr>
          <w:spacing w:val="-4"/>
          <w:sz w:val="22"/>
          <w:szCs w:val="22"/>
        </w:rPr>
        <w:t>W przypadku odstąpienia od Umowy, Wykonawcę oraz Zamawiającego obciążają następujące</w:t>
      </w:r>
      <w:r w:rsidRPr="000E7CEC">
        <w:rPr>
          <w:sz w:val="22"/>
          <w:szCs w:val="22"/>
        </w:rPr>
        <w:t xml:space="preserve"> obowiązki:</w:t>
      </w:r>
    </w:p>
    <w:p w:rsidR="00614C34" w:rsidRPr="009E0FF8" w:rsidRDefault="00614C34" w:rsidP="009E0FF8">
      <w:pPr>
        <w:widowControl w:val="0"/>
        <w:spacing w:line="276" w:lineRule="auto"/>
        <w:ind w:left="284"/>
        <w:jc w:val="both"/>
        <w:rPr>
          <w:sz w:val="22"/>
          <w:szCs w:val="22"/>
        </w:rPr>
      </w:pPr>
    </w:p>
    <w:p w:rsidR="00614C34" w:rsidRPr="009E0FF8" w:rsidRDefault="00614C34" w:rsidP="009E0FF8">
      <w:pPr>
        <w:widowControl w:val="0"/>
        <w:tabs>
          <w:tab w:val="num" w:pos="567"/>
        </w:tabs>
        <w:spacing w:line="276" w:lineRule="auto"/>
        <w:ind w:left="568" w:hanging="284"/>
        <w:jc w:val="both"/>
        <w:rPr>
          <w:sz w:val="22"/>
          <w:szCs w:val="22"/>
        </w:rPr>
      </w:pPr>
      <w:r w:rsidRPr="009E0FF8">
        <w:rPr>
          <w:sz w:val="22"/>
          <w:szCs w:val="22"/>
        </w:rPr>
        <w:t>1)</w:t>
      </w:r>
      <w:r w:rsidRPr="009E0FF8">
        <w:rPr>
          <w:sz w:val="22"/>
          <w:szCs w:val="22"/>
        </w:rPr>
        <w:tab/>
      </w:r>
      <w:r w:rsidRPr="009E0FF8">
        <w:rPr>
          <w:spacing w:val="-4"/>
          <w:sz w:val="22"/>
          <w:szCs w:val="22"/>
        </w:rPr>
        <w:t>Wykonawca ma obowiązek natychmiast wstrzymać realizację przedmiotu Umowy i zabezpieczyć</w:t>
      </w:r>
      <w:r w:rsidRPr="009E0FF8">
        <w:rPr>
          <w:sz w:val="22"/>
          <w:szCs w:val="22"/>
        </w:rPr>
        <w:t xml:space="preserve"> </w:t>
      </w:r>
      <w:r w:rsidRPr="009E0FF8">
        <w:rPr>
          <w:spacing w:val="-4"/>
          <w:sz w:val="22"/>
          <w:szCs w:val="22"/>
        </w:rPr>
        <w:t>przerwane prace lub roboty w zakresie obustronnie uzgodnionym wraz z miejscem prowadzonych</w:t>
      </w:r>
      <w:r w:rsidRPr="009E0FF8">
        <w:rPr>
          <w:sz w:val="22"/>
          <w:szCs w:val="22"/>
        </w:rPr>
        <w:t xml:space="preserve"> robót,</w:t>
      </w:r>
    </w:p>
    <w:p w:rsidR="00614C34" w:rsidRPr="009E0FF8" w:rsidRDefault="00614C34" w:rsidP="009E0FF8">
      <w:pPr>
        <w:widowControl w:val="0"/>
        <w:tabs>
          <w:tab w:val="num" w:pos="567"/>
        </w:tabs>
        <w:spacing w:line="276" w:lineRule="auto"/>
        <w:ind w:left="568" w:hanging="284"/>
        <w:jc w:val="both"/>
        <w:rPr>
          <w:sz w:val="22"/>
          <w:szCs w:val="22"/>
        </w:rPr>
      </w:pPr>
      <w:r w:rsidRPr="009E0FF8">
        <w:rPr>
          <w:sz w:val="22"/>
          <w:szCs w:val="22"/>
        </w:rPr>
        <w:t>2)</w:t>
      </w:r>
      <w:r w:rsidRPr="009E0FF8">
        <w:rPr>
          <w:sz w:val="22"/>
          <w:szCs w:val="22"/>
        </w:rPr>
        <w:tab/>
        <w:t xml:space="preserve">w przypadku odstąpienia od Umowy z przyczyn leżących po stronie Zamawiającego, w ciągu </w:t>
      </w:r>
      <w:r w:rsidRPr="009E0FF8">
        <w:rPr>
          <w:spacing w:val="-4"/>
          <w:sz w:val="22"/>
          <w:szCs w:val="22"/>
        </w:rPr>
        <w:t>7 dni od dnia odstąpienia od Umowy Wykonawca zgłosi Zamawiającemu do odbioru przerwane</w:t>
      </w:r>
      <w:r w:rsidRPr="009E0FF8">
        <w:rPr>
          <w:sz w:val="22"/>
          <w:szCs w:val="22"/>
        </w:rPr>
        <w:t xml:space="preserve"> prace lub roboty budowlane wraz z ich inwentaryzacją według stanu na dzień odstąpienia od Umowy, a Zamawiający dokona ich odbioru,</w:t>
      </w:r>
    </w:p>
    <w:p w:rsidR="00614C34" w:rsidRPr="009E0FF8" w:rsidRDefault="00614C34" w:rsidP="009E0FF8">
      <w:pPr>
        <w:widowControl w:val="0"/>
        <w:tabs>
          <w:tab w:val="num" w:pos="567"/>
        </w:tabs>
        <w:spacing w:line="276" w:lineRule="auto"/>
        <w:ind w:left="568" w:hanging="284"/>
        <w:jc w:val="both"/>
        <w:rPr>
          <w:sz w:val="22"/>
          <w:szCs w:val="22"/>
        </w:rPr>
      </w:pPr>
      <w:r w:rsidRPr="009E0FF8">
        <w:rPr>
          <w:sz w:val="22"/>
          <w:szCs w:val="22"/>
        </w:rPr>
        <w:t>3)</w:t>
      </w:r>
      <w:r w:rsidRPr="009E0FF8">
        <w:rPr>
          <w:sz w:val="22"/>
          <w:szCs w:val="22"/>
        </w:rPr>
        <w:tab/>
      </w:r>
      <w:r w:rsidRPr="009E0FF8">
        <w:rPr>
          <w:spacing w:val="-2"/>
          <w:sz w:val="22"/>
          <w:szCs w:val="22"/>
        </w:rPr>
        <w:t>w przypadku odstąpienia od Umowy z przyczyn leżących po stronie Wykonawcy, Zamawiający</w:t>
      </w:r>
      <w:r w:rsidRPr="009E0FF8">
        <w:rPr>
          <w:sz w:val="22"/>
          <w:szCs w:val="22"/>
        </w:rPr>
        <w:t xml:space="preserve"> według własnego wyboru, w ciągu 7 dni od dnia odstąpienia od Umowy, może zrezygnować z odbioru przerwanych prac projektowych albo zadecydować o odbiorze części lub całości przerwanych prac, żądając dostarczenia ich inwentaryzacji według stanu na dzień odstąpienia od Umowy.</w:t>
      </w:r>
    </w:p>
    <w:p w:rsidR="00614C34" w:rsidRPr="009E0FF8" w:rsidRDefault="00614C34" w:rsidP="009E0FF8">
      <w:pPr>
        <w:widowControl w:val="0"/>
        <w:tabs>
          <w:tab w:val="num" w:pos="284"/>
          <w:tab w:val="left" w:pos="567"/>
        </w:tabs>
        <w:spacing w:line="276" w:lineRule="auto"/>
        <w:ind w:left="568" w:hanging="284"/>
        <w:jc w:val="both"/>
        <w:rPr>
          <w:sz w:val="22"/>
          <w:szCs w:val="22"/>
        </w:rPr>
      </w:pPr>
      <w:r w:rsidRPr="009E0FF8">
        <w:rPr>
          <w:sz w:val="22"/>
          <w:szCs w:val="22"/>
        </w:rPr>
        <w:t>4)</w:t>
      </w:r>
      <w:r w:rsidRPr="009E0FF8">
        <w:rPr>
          <w:sz w:val="22"/>
          <w:szCs w:val="22"/>
        </w:rPr>
        <w:tab/>
        <w:t xml:space="preserve">Wykonawca sporządzi wykaz materiałów, które nie mogą być wykorzystane przez </w:t>
      </w:r>
      <w:r w:rsidRPr="009E0FF8">
        <w:rPr>
          <w:spacing w:val="-4"/>
          <w:sz w:val="22"/>
          <w:szCs w:val="22"/>
        </w:rPr>
        <w:t>niego do realizacji innych robót nieobjętych Umową, jeżeli odstąpienie nastąpiło z przyczyn</w:t>
      </w:r>
      <w:r w:rsidRPr="009E0FF8">
        <w:rPr>
          <w:sz w:val="22"/>
          <w:szCs w:val="22"/>
        </w:rPr>
        <w:t xml:space="preserve"> niezależnych od Wykonawcy,</w:t>
      </w:r>
    </w:p>
    <w:p w:rsidR="00614C34" w:rsidRPr="009E0FF8" w:rsidRDefault="00614C34" w:rsidP="009E0FF8">
      <w:pPr>
        <w:widowControl w:val="0"/>
        <w:tabs>
          <w:tab w:val="num" w:pos="284"/>
          <w:tab w:val="left" w:pos="567"/>
        </w:tabs>
        <w:spacing w:line="276" w:lineRule="auto"/>
        <w:ind w:left="568" w:hanging="284"/>
        <w:jc w:val="both"/>
        <w:rPr>
          <w:sz w:val="22"/>
          <w:szCs w:val="22"/>
        </w:rPr>
      </w:pPr>
      <w:r w:rsidRPr="009E0FF8">
        <w:rPr>
          <w:sz w:val="22"/>
          <w:szCs w:val="22"/>
        </w:rPr>
        <w:t>5)</w:t>
      </w:r>
      <w:r w:rsidRPr="009E0FF8">
        <w:rPr>
          <w:sz w:val="22"/>
          <w:szCs w:val="22"/>
        </w:rPr>
        <w:tab/>
        <w:t>wycena przerwanych prac projektowych lub robót budowlanych wykonanych do dnia odstąpienia, ustalona będzie w drodze negocjacji, a w razie braku porozumienia, ich wysokość ustali Zamawiający.</w:t>
      </w:r>
    </w:p>
    <w:p w:rsidR="00614C34" w:rsidRPr="009E0FF8" w:rsidRDefault="00614C34" w:rsidP="009E0FF8">
      <w:pPr>
        <w:widowControl w:val="0"/>
        <w:tabs>
          <w:tab w:val="num" w:pos="284"/>
          <w:tab w:val="left" w:pos="567"/>
        </w:tabs>
        <w:spacing w:line="276" w:lineRule="auto"/>
        <w:ind w:left="568" w:hanging="284"/>
        <w:jc w:val="both"/>
        <w:rPr>
          <w:sz w:val="22"/>
          <w:szCs w:val="22"/>
        </w:rPr>
      </w:pPr>
      <w:r w:rsidRPr="009E0FF8">
        <w:rPr>
          <w:sz w:val="22"/>
          <w:szCs w:val="22"/>
        </w:rPr>
        <w:t>6)</w:t>
      </w:r>
      <w:r w:rsidRPr="009E0FF8">
        <w:rPr>
          <w:sz w:val="22"/>
          <w:szCs w:val="22"/>
        </w:rPr>
        <w:tab/>
      </w:r>
      <w:r w:rsidRPr="009E0FF8">
        <w:rPr>
          <w:spacing w:val="-4"/>
          <w:sz w:val="22"/>
          <w:szCs w:val="22"/>
        </w:rPr>
        <w:t xml:space="preserve">Strony Umowy </w:t>
      </w:r>
      <w:r w:rsidRPr="009E0FF8">
        <w:rPr>
          <w:sz w:val="22"/>
          <w:szCs w:val="22"/>
        </w:rPr>
        <w:t>sporządzą protokół odbioru przerwanych prac projektowych lub robót w toku według stanu na dzień odstąpienia, który stanowi podstawę do ustalenia wynagrodzenia Wykonawcy za przerwane prace lub roboty i wystawienia faktury.</w:t>
      </w:r>
    </w:p>
    <w:p w:rsidR="00614C34" w:rsidRPr="009E0FF8" w:rsidRDefault="00614C34" w:rsidP="009E0FF8">
      <w:pPr>
        <w:spacing w:line="276" w:lineRule="auto"/>
        <w:jc w:val="center"/>
        <w:rPr>
          <w:b/>
          <w:sz w:val="22"/>
          <w:szCs w:val="22"/>
        </w:rPr>
      </w:pPr>
    </w:p>
    <w:p w:rsidR="000E7CEC" w:rsidRPr="009E0FF8" w:rsidRDefault="00614C34" w:rsidP="00B0633E">
      <w:pPr>
        <w:pStyle w:val="Nagwek"/>
        <w:tabs>
          <w:tab w:val="clear" w:pos="4536"/>
          <w:tab w:val="clear" w:pos="9072"/>
        </w:tabs>
        <w:spacing w:line="276" w:lineRule="auto"/>
        <w:jc w:val="center"/>
        <w:rPr>
          <w:b/>
          <w:bCs/>
          <w:sz w:val="22"/>
          <w:szCs w:val="22"/>
        </w:rPr>
      </w:pPr>
      <w:r w:rsidRPr="009E0FF8">
        <w:rPr>
          <w:b/>
          <w:bCs/>
          <w:sz w:val="22"/>
          <w:szCs w:val="22"/>
        </w:rPr>
        <w:t xml:space="preserve">§ 25 Zmiana </w:t>
      </w:r>
      <w:r w:rsidR="00B0633E">
        <w:rPr>
          <w:b/>
          <w:bCs/>
          <w:sz w:val="22"/>
          <w:szCs w:val="22"/>
        </w:rPr>
        <w:t xml:space="preserve">postanowień </w:t>
      </w:r>
      <w:r w:rsidRPr="009E0FF8">
        <w:rPr>
          <w:b/>
          <w:bCs/>
          <w:sz w:val="22"/>
          <w:szCs w:val="22"/>
        </w:rPr>
        <w:t>Umowy</w:t>
      </w:r>
    </w:p>
    <w:p w:rsidR="00B0633E" w:rsidRPr="00911CBF" w:rsidRDefault="00B0633E" w:rsidP="00B0633E">
      <w:pPr>
        <w:tabs>
          <w:tab w:val="left" w:pos="4620"/>
        </w:tabs>
        <w:ind w:left="426"/>
        <w:jc w:val="both"/>
        <w:rPr>
          <w:sz w:val="24"/>
          <w:szCs w:val="24"/>
        </w:rPr>
      </w:pPr>
      <w:r w:rsidRPr="00911CBF">
        <w:rPr>
          <w:rFonts w:eastAsia="Symbol"/>
          <w:sz w:val="24"/>
          <w:szCs w:val="24"/>
        </w:rPr>
        <w:t>1. Zmiana postanowień zawartej umowy może nastąpić za zgodą obu Stron wyrażoną na piśmie, w formie aneksu do umowy, pod rygorem nieważności na zasadach przewidzianych w art. 455 ustawy Prawo zamówień publicznych.</w:t>
      </w:r>
    </w:p>
    <w:p w:rsidR="00B0633E" w:rsidRPr="00911CBF" w:rsidRDefault="00B0633E" w:rsidP="00B0633E">
      <w:pPr>
        <w:pStyle w:val="WW-Tretekstu"/>
        <w:spacing w:after="80" w:line="240" w:lineRule="auto"/>
        <w:ind w:left="426"/>
        <w:rPr>
          <w:rFonts w:ascii="Times New Roman" w:hAnsi="Times New Roman" w:cs="Times New Roman"/>
          <w:szCs w:val="24"/>
        </w:rPr>
      </w:pPr>
      <w:r>
        <w:rPr>
          <w:rFonts w:ascii="Times New Roman" w:hAnsi="Times New Roman" w:cs="Times New Roman"/>
          <w:b w:val="0"/>
          <w:bCs w:val="0"/>
          <w:i w:val="0"/>
          <w:iCs w:val="0"/>
          <w:szCs w:val="24"/>
        </w:rPr>
        <w:t>2</w:t>
      </w:r>
      <w:r w:rsidRPr="00911CBF">
        <w:rPr>
          <w:rFonts w:ascii="Times New Roman" w:hAnsi="Times New Roman" w:cs="Times New Roman"/>
          <w:b w:val="0"/>
          <w:bCs w:val="0"/>
          <w:i w:val="0"/>
          <w:iCs w:val="0"/>
          <w:szCs w:val="24"/>
        </w:rPr>
        <w:t>. Na podstawie art. 455  ustawy Prawo zamówień publicznych dopuszcza możliwość zmian postanowień zawartej umowy w stosunku do treści oferty, na podstawie, której dokonano wyboru Wykonawcy, w następujących przypadkach:</w:t>
      </w:r>
    </w:p>
    <w:p w:rsidR="00B0633E" w:rsidRPr="00911CBF" w:rsidRDefault="00B0633E" w:rsidP="00B0633E">
      <w:pPr>
        <w:pStyle w:val="WW-Tretekstu"/>
        <w:spacing w:after="80" w:line="240" w:lineRule="auto"/>
        <w:ind w:left="720"/>
        <w:rPr>
          <w:rFonts w:ascii="Times New Roman" w:hAnsi="Times New Roman" w:cs="Times New Roman"/>
          <w:szCs w:val="24"/>
        </w:rPr>
      </w:pPr>
      <w:r w:rsidRPr="00911CBF">
        <w:rPr>
          <w:rFonts w:ascii="Times New Roman" w:hAnsi="Times New Roman" w:cs="Times New Roman"/>
          <w:b w:val="0"/>
          <w:bCs w:val="0"/>
          <w:i w:val="0"/>
          <w:iCs w:val="0"/>
          <w:szCs w:val="24"/>
        </w:rPr>
        <w:t>1) Zmiany wynikające z konieczności zastosowania innych niż przewidziane w projekcie technologii</w:t>
      </w:r>
      <w:r w:rsidRPr="00911CBF">
        <w:rPr>
          <w:rFonts w:ascii="Times New Roman" w:hAnsi="Times New Roman" w:cs="Times New Roman"/>
          <w:b w:val="0"/>
          <w:bCs w:val="0"/>
          <w:i w:val="0"/>
          <w:iCs w:val="0"/>
          <w:strike/>
          <w:szCs w:val="24"/>
        </w:rPr>
        <w:t>,</w:t>
      </w:r>
      <w:r w:rsidRPr="00911CBF">
        <w:rPr>
          <w:rFonts w:ascii="Times New Roman" w:hAnsi="Times New Roman" w:cs="Times New Roman"/>
          <w:b w:val="0"/>
          <w:bCs w:val="0"/>
          <w:i w:val="0"/>
          <w:iCs w:val="0"/>
          <w:szCs w:val="24"/>
        </w:rPr>
        <w:t xml:space="preserve"> przy czym możliwość i celowość wprowadzenia takich zmian musi być zaa</w:t>
      </w:r>
      <w:r>
        <w:rPr>
          <w:rFonts w:ascii="Times New Roman" w:hAnsi="Times New Roman" w:cs="Times New Roman"/>
          <w:b w:val="0"/>
          <w:bCs w:val="0"/>
          <w:i w:val="0"/>
          <w:iCs w:val="0"/>
          <w:szCs w:val="24"/>
        </w:rPr>
        <w:t>kceptowane przez projektanta i I</w:t>
      </w:r>
      <w:r w:rsidRPr="00911CBF">
        <w:rPr>
          <w:rFonts w:ascii="Times New Roman" w:hAnsi="Times New Roman" w:cs="Times New Roman"/>
          <w:b w:val="0"/>
          <w:bCs w:val="0"/>
          <w:i w:val="0"/>
          <w:iCs w:val="0"/>
          <w:szCs w:val="24"/>
        </w:rPr>
        <w:t>nspektora nadzoru,</w:t>
      </w:r>
    </w:p>
    <w:p w:rsidR="00B0633E" w:rsidRPr="00911CBF" w:rsidRDefault="00B0633E" w:rsidP="00B0633E">
      <w:pPr>
        <w:pStyle w:val="WW-Tretekstu"/>
        <w:spacing w:after="80" w:line="240" w:lineRule="auto"/>
        <w:ind w:left="720"/>
        <w:rPr>
          <w:rFonts w:ascii="Times New Roman" w:hAnsi="Times New Roman" w:cs="Times New Roman"/>
          <w:szCs w:val="24"/>
        </w:rPr>
      </w:pPr>
      <w:r w:rsidRPr="00911CBF">
        <w:rPr>
          <w:rFonts w:ascii="Times New Roman" w:hAnsi="Times New Roman" w:cs="Times New Roman"/>
          <w:b w:val="0"/>
          <w:bCs w:val="0"/>
          <w:i w:val="0"/>
          <w:iCs w:val="0"/>
          <w:szCs w:val="24"/>
        </w:rPr>
        <w:t>2) Zmniejszenie wynagrodzenia wynikające z wyłączenia przez Zamawiającego części robót,</w:t>
      </w:r>
    </w:p>
    <w:p w:rsidR="00B0633E" w:rsidRPr="00911CBF" w:rsidRDefault="00B0633E" w:rsidP="00B0633E">
      <w:pPr>
        <w:pStyle w:val="WW-Tretekstu"/>
        <w:spacing w:after="80" w:line="240" w:lineRule="auto"/>
        <w:ind w:left="720"/>
        <w:rPr>
          <w:rFonts w:ascii="Times New Roman" w:hAnsi="Times New Roman" w:cs="Times New Roman"/>
          <w:szCs w:val="24"/>
        </w:rPr>
      </w:pPr>
      <w:r w:rsidRPr="00911CBF">
        <w:rPr>
          <w:rFonts w:ascii="Times New Roman" w:hAnsi="Times New Roman" w:cs="Times New Roman"/>
          <w:b w:val="0"/>
          <w:bCs w:val="0"/>
          <w:i w:val="0"/>
          <w:iCs w:val="0"/>
          <w:szCs w:val="24"/>
        </w:rPr>
        <w:t>3) Zamawiający dopuszcza możliwość zmiany terminu realizacji przedmiotu zamówienia w przypadku:</w:t>
      </w:r>
    </w:p>
    <w:p w:rsidR="00B0633E" w:rsidRPr="00911CBF" w:rsidRDefault="00B0633E" w:rsidP="00B0633E">
      <w:pPr>
        <w:tabs>
          <w:tab w:val="left" w:pos="142"/>
        </w:tabs>
        <w:spacing w:after="80"/>
        <w:ind w:left="737"/>
        <w:jc w:val="both"/>
        <w:rPr>
          <w:sz w:val="24"/>
          <w:szCs w:val="24"/>
        </w:rPr>
      </w:pPr>
      <w:r w:rsidRPr="00911CBF">
        <w:rPr>
          <w:sz w:val="24"/>
          <w:szCs w:val="24"/>
        </w:rPr>
        <w:t>a) przerwania robót przez Zamawiającego. Wówczas termin realizacji umowy na wniosek Wykonawcy może ulec wydłużeniu o czas nie dłuższy niż czas przerwy,</w:t>
      </w:r>
    </w:p>
    <w:p w:rsidR="00B0633E" w:rsidRPr="00911CBF" w:rsidRDefault="00B0633E" w:rsidP="00B0633E">
      <w:pPr>
        <w:tabs>
          <w:tab w:val="left" w:pos="142"/>
        </w:tabs>
        <w:spacing w:after="80"/>
        <w:ind w:left="737"/>
        <w:jc w:val="both"/>
        <w:rPr>
          <w:sz w:val="24"/>
          <w:szCs w:val="24"/>
        </w:rPr>
      </w:pPr>
      <w:r w:rsidRPr="00911CBF">
        <w:rPr>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B0633E" w:rsidRPr="00911CBF" w:rsidRDefault="00B0633E" w:rsidP="00B0633E">
      <w:pPr>
        <w:tabs>
          <w:tab w:val="left" w:pos="142"/>
        </w:tabs>
        <w:spacing w:after="80"/>
        <w:ind w:left="737"/>
        <w:jc w:val="both"/>
        <w:rPr>
          <w:sz w:val="24"/>
          <w:szCs w:val="24"/>
        </w:rPr>
      </w:pPr>
      <w:r w:rsidRPr="00911CBF">
        <w:rPr>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B0633E" w:rsidRPr="00911CBF" w:rsidRDefault="00B0633E" w:rsidP="00B0633E">
      <w:pPr>
        <w:tabs>
          <w:tab w:val="left" w:pos="142"/>
        </w:tabs>
        <w:spacing w:after="80"/>
        <w:ind w:left="737"/>
        <w:jc w:val="both"/>
        <w:rPr>
          <w:sz w:val="24"/>
          <w:szCs w:val="24"/>
        </w:rPr>
      </w:pPr>
      <w:r w:rsidRPr="00911CBF">
        <w:rPr>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B0633E" w:rsidRPr="00911CBF" w:rsidRDefault="00B0633E" w:rsidP="00B0633E">
      <w:pPr>
        <w:tabs>
          <w:tab w:val="left" w:pos="142"/>
        </w:tabs>
        <w:spacing w:after="80"/>
        <w:ind w:left="737"/>
        <w:jc w:val="both"/>
        <w:rPr>
          <w:sz w:val="24"/>
          <w:szCs w:val="24"/>
        </w:rPr>
      </w:pPr>
      <w:r w:rsidRPr="00911CBF">
        <w:rPr>
          <w:sz w:val="24"/>
          <w:szCs w:val="24"/>
        </w:rPr>
        <w:t xml:space="preserve">e) ograniczenia w dostępie do terenu objętego robotami. Wówczas termin realizacji umowy na wniosek Wykonawcy może ulec wydłużeniu o </w:t>
      </w:r>
      <w:r>
        <w:rPr>
          <w:sz w:val="24"/>
          <w:szCs w:val="24"/>
        </w:rPr>
        <w:t>czas trwania tego ograniczenia.</w:t>
      </w:r>
    </w:p>
    <w:p w:rsidR="00B0633E" w:rsidRPr="00911CBF" w:rsidRDefault="00B0633E" w:rsidP="00B0633E">
      <w:pPr>
        <w:tabs>
          <w:tab w:val="left" w:pos="142"/>
          <w:tab w:val="left" w:pos="709"/>
        </w:tabs>
        <w:spacing w:after="80"/>
        <w:ind w:left="737"/>
        <w:jc w:val="both"/>
        <w:rPr>
          <w:sz w:val="24"/>
          <w:szCs w:val="24"/>
        </w:rPr>
      </w:pPr>
      <w:r>
        <w:rPr>
          <w:sz w:val="24"/>
          <w:szCs w:val="24"/>
        </w:rPr>
        <w:t>f</w:t>
      </w:r>
      <w:r w:rsidRPr="00911CBF">
        <w:rPr>
          <w:sz w:val="24"/>
          <w:szCs w:val="24"/>
        </w:rPr>
        <w:t xml:space="preserve">)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B0633E" w:rsidRPr="00911CBF" w:rsidRDefault="00B0633E" w:rsidP="00B0633E">
      <w:pPr>
        <w:tabs>
          <w:tab w:val="left" w:pos="142"/>
          <w:tab w:val="left" w:pos="709"/>
        </w:tabs>
        <w:spacing w:after="80"/>
        <w:ind w:left="737"/>
        <w:jc w:val="both"/>
        <w:rPr>
          <w:sz w:val="24"/>
          <w:szCs w:val="24"/>
        </w:rPr>
      </w:pPr>
      <w:r w:rsidRPr="00911CBF">
        <w:rPr>
          <w:rFonts w:eastAsia="Arial"/>
          <w:sz w:val="24"/>
          <w:szCs w:val="24"/>
        </w:rPr>
        <w:t xml:space="preserve">4) </w:t>
      </w:r>
      <w:r w:rsidRPr="00911CBF">
        <w:rPr>
          <w:sz w:val="24"/>
          <w:szCs w:val="24"/>
        </w:rPr>
        <w:t>Zamawiający dopuszcza zmianę wysokości wynagrodzenia Wykonawcy</w:t>
      </w:r>
      <w:r>
        <w:rPr>
          <w:sz w:val="24"/>
          <w:szCs w:val="24"/>
        </w:rPr>
        <w:t xml:space="preserve"> w przypadku ustawowej zmiany</w:t>
      </w:r>
      <w:r w:rsidRPr="00911CBF">
        <w:rPr>
          <w:sz w:val="24"/>
          <w:szCs w:val="24"/>
        </w:rPr>
        <w:t xml:space="preserve">  stawki podatku od towarów i usług.</w:t>
      </w:r>
    </w:p>
    <w:p w:rsidR="00EF0102" w:rsidRDefault="00EF0102" w:rsidP="009E0FF8">
      <w:pPr>
        <w:pStyle w:val="Nagwek"/>
        <w:spacing w:line="276" w:lineRule="auto"/>
        <w:jc w:val="both"/>
        <w:rPr>
          <w:sz w:val="22"/>
          <w:szCs w:val="22"/>
        </w:rPr>
      </w:pPr>
    </w:p>
    <w:p w:rsidR="00AC0CE2" w:rsidRPr="009E0FF8" w:rsidRDefault="00AC0CE2" w:rsidP="009E0FF8">
      <w:pPr>
        <w:pStyle w:val="Nagwek"/>
        <w:spacing w:line="276" w:lineRule="auto"/>
        <w:jc w:val="both"/>
        <w:rPr>
          <w:sz w:val="22"/>
          <w:szCs w:val="22"/>
        </w:rPr>
      </w:pPr>
    </w:p>
    <w:p w:rsidR="00EF0102" w:rsidRDefault="009E0FF8" w:rsidP="009E0FF8">
      <w:pPr>
        <w:tabs>
          <w:tab w:val="left" w:pos="4620"/>
        </w:tabs>
        <w:spacing w:line="276" w:lineRule="auto"/>
        <w:jc w:val="center"/>
        <w:rPr>
          <w:rFonts w:eastAsia="Symbol"/>
          <w:b/>
          <w:sz w:val="22"/>
          <w:szCs w:val="22"/>
        </w:rPr>
      </w:pPr>
      <w:r>
        <w:rPr>
          <w:rFonts w:eastAsia="Symbol"/>
          <w:b/>
          <w:sz w:val="22"/>
          <w:szCs w:val="22"/>
        </w:rPr>
        <w:t>§ 2</w:t>
      </w:r>
      <w:r w:rsidR="00EF0102" w:rsidRPr="009E0FF8">
        <w:rPr>
          <w:rFonts w:eastAsia="Symbol"/>
          <w:b/>
          <w:sz w:val="22"/>
          <w:szCs w:val="22"/>
        </w:rPr>
        <w:t>6 Zmiana wysokości wynagrodzenia</w:t>
      </w:r>
    </w:p>
    <w:p w:rsidR="004E11A2" w:rsidRPr="009E0FF8" w:rsidRDefault="004E11A2" w:rsidP="009E0FF8">
      <w:pPr>
        <w:tabs>
          <w:tab w:val="left" w:pos="4620"/>
        </w:tabs>
        <w:spacing w:line="276" w:lineRule="auto"/>
        <w:jc w:val="center"/>
        <w:rPr>
          <w:b/>
          <w:sz w:val="22"/>
          <w:szCs w:val="22"/>
        </w:rPr>
      </w:pPr>
    </w:p>
    <w:p w:rsidR="00EF0102" w:rsidRPr="009E0FF8" w:rsidRDefault="00EF0102" w:rsidP="009E0FF8">
      <w:pPr>
        <w:spacing w:line="276" w:lineRule="auto"/>
        <w:jc w:val="both"/>
        <w:rPr>
          <w:sz w:val="22"/>
          <w:szCs w:val="22"/>
        </w:rPr>
      </w:pPr>
      <w:r w:rsidRPr="009E0FF8">
        <w:rPr>
          <w:sz w:val="22"/>
          <w:szCs w:val="22"/>
        </w:rPr>
        <w:t>1.</w:t>
      </w:r>
      <w:r w:rsidRPr="009E0FF8">
        <w:rPr>
          <w:sz w:val="22"/>
          <w:szCs w:val="22"/>
        </w:rPr>
        <w:tab/>
        <w:t>Stosownie do treści art. 436 pkt. 4 ustawy Pzp Zamawiający przewiduje możliwość zmiany wysokości wynagro</w:t>
      </w:r>
      <w:r w:rsidR="004E11A2">
        <w:rPr>
          <w:sz w:val="22"/>
          <w:szCs w:val="22"/>
        </w:rPr>
        <w:t>dzenia określonego w § 3</w:t>
      </w:r>
      <w:r w:rsidRPr="009E0FF8">
        <w:rPr>
          <w:sz w:val="22"/>
          <w:szCs w:val="22"/>
        </w:rPr>
        <w:t xml:space="preserve"> Umowy w następujących przypadkach: </w:t>
      </w:r>
    </w:p>
    <w:p w:rsidR="00EF0102" w:rsidRPr="009E0FF8" w:rsidRDefault="00EF0102" w:rsidP="009E0FF8">
      <w:pPr>
        <w:spacing w:line="276" w:lineRule="auto"/>
        <w:jc w:val="both"/>
        <w:rPr>
          <w:sz w:val="22"/>
          <w:szCs w:val="22"/>
        </w:rPr>
      </w:pPr>
      <w:r w:rsidRPr="009E0FF8">
        <w:rPr>
          <w:sz w:val="22"/>
          <w:szCs w:val="22"/>
        </w:rPr>
        <w:t>1) zmiany stawki podatku od towarów i usług oraz podatku akcyzowego,</w:t>
      </w:r>
    </w:p>
    <w:p w:rsidR="00EF0102" w:rsidRPr="009E0FF8" w:rsidRDefault="00EF0102" w:rsidP="009E0FF8">
      <w:pPr>
        <w:spacing w:line="276" w:lineRule="auto"/>
        <w:jc w:val="both"/>
        <w:rPr>
          <w:sz w:val="22"/>
          <w:szCs w:val="22"/>
        </w:rPr>
      </w:pPr>
      <w:r w:rsidRPr="009E0FF8">
        <w:rPr>
          <w:sz w:val="22"/>
          <w:szCs w:val="22"/>
        </w:rPr>
        <w:t>2) zmiany wysokości minimalnego wynagrodzenia za pracę albo wysokości minimalnej stawki godzinowej, ustalonych na podstawie przepisów ustawy z dnia 10 października 2002 r. o minimalnym wynagrodzeniu za pracę,</w:t>
      </w:r>
    </w:p>
    <w:p w:rsidR="00EF0102" w:rsidRPr="009E0FF8" w:rsidRDefault="00EF0102" w:rsidP="009E0FF8">
      <w:pPr>
        <w:spacing w:line="276" w:lineRule="auto"/>
        <w:jc w:val="both"/>
        <w:rPr>
          <w:sz w:val="22"/>
          <w:szCs w:val="22"/>
        </w:rPr>
      </w:pPr>
      <w:r w:rsidRPr="009E0FF8">
        <w:rPr>
          <w:sz w:val="22"/>
          <w:szCs w:val="22"/>
        </w:rPr>
        <w:t>3) zmiany zasad podlegania ubezpieczeniom społecznym lub ubezpieczeniu zdrowotnemu lub zmiany wysokości stawki składki na ubezpieczenia społeczne lub zdrowotne,</w:t>
      </w:r>
    </w:p>
    <w:p w:rsidR="00EF0102" w:rsidRPr="009E0FF8" w:rsidRDefault="00EF0102" w:rsidP="009E0FF8">
      <w:pPr>
        <w:spacing w:line="276" w:lineRule="auto"/>
        <w:jc w:val="both"/>
        <w:rPr>
          <w:sz w:val="22"/>
          <w:szCs w:val="22"/>
        </w:rPr>
      </w:pPr>
      <w:r w:rsidRPr="009E0FF8">
        <w:rPr>
          <w:sz w:val="22"/>
          <w:szCs w:val="22"/>
        </w:rPr>
        <w:t>4) zmiany zasad gromadzenia i wysokości wpłat do pracowniczych planów kapitałowych, o których mowa w ustawie z dnia 4 października 2018 r. o pracowniczych planach kapitałowych,</w:t>
      </w:r>
    </w:p>
    <w:p w:rsidR="00EF0102" w:rsidRPr="004E751D" w:rsidRDefault="00EF0102" w:rsidP="009E0FF8">
      <w:pPr>
        <w:spacing w:line="276" w:lineRule="auto"/>
        <w:jc w:val="both"/>
        <w:rPr>
          <w:sz w:val="22"/>
          <w:szCs w:val="22"/>
        </w:rPr>
      </w:pPr>
      <w:r w:rsidRPr="009E0FF8">
        <w:rPr>
          <w:sz w:val="22"/>
          <w:szCs w:val="22"/>
        </w:rPr>
        <w:t xml:space="preserve">5) zmiany cen materiałów lub kosztów związanych z realizacją przedmiotu Umowy, - jeżeli zmiany </w:t>
      </w:r>
      <w:r w:rsidRPr="004E751D">
        <w:rPr>
          <w:sz w:val="22"/>
          <w:szCs w:val="22"/>
        </w:rPr>
        <w:t>określone w pkt. 1), 2), 3), 4) lub 5) będą miały wpływ na koszty wykonania Umowy przez Wykonawcę.</w:t>
      </w:r>
    </w:p>
    <w:p w:rsidR="00EF0102" w:rsidRPr="004E751D" w:rsidRDefault="00EF0102" w:rsidP="009E0FF8">
      <w:pPr>
        <w:spacing w:line="276" w:lineRule="auto"/>
        <w:jc w:val="both"/>
        <w:rPr>
          <w:sz w:val="22"/>
          <w:szCs w:val="22"/>
        </w:rPr>
      </w:pPr>
      <w:r w:rsidRPr="004E751D">
        <w:rPr>
          <w:sz w:val="22"/>
          <w:szCs w:val="22"/>
        </w:rPr>
        <w:t xml:space="preserve">2. </w:t>
      </w:r>
      <w:r w:rsidRPr="004E751D">
        <w:rPr>
          <w:sz w:val="22"/>
          <w:szCs w:val="22"/>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EF0102" w:rsidRPr="009E0FF8" w:rsidRDefault="00EF0102" w:rsidP="009E0FF8">
      <w:pPr>
        <w:spacing w:line="276" w:lineRule="auto"/>
        <w:jc w:val="both"/>
        <w:rPr>
          <w:sz w:val="22"/>
          <w:szCs w:val="22"/>
        </w:rPr>
      </w:pPr>
      <w:r w:rsidRPr="004E751D">
        <w:rPr>
          <w:sz w:val="22"/>
          <w:szCs w:val="22"/>
        </w:rPr>
        <w:t xml:space="preserve">3. </w:t>
      </w:r>
      <w:r w:rsidRPr="004E751D">
        <w:rPr>
          <w:sz w:val="22"/>
          <w:szCs w:val="22"/>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w:t>
      </w:r>
      <w:r w:rsidRPr="009E0FF8">
        <w:rPr>
          <w:sz w:val="22"/>
          <w:szCs w:val="22"/>
        </w:rPr>
        <w:t xml:space="preserve">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EF0102" w:rsidRPr="009E0FF8" w:rsidRDefault="00EF0102" w:rsidP="009E0FF8">
      <w:pPr>
        <w:spacing w:line="276" w:lineRule="auto"/>
        <w:jc w:val="both"/>
        <w:rPr>
          <w:sz w:val="22"/>
          <w:szCs w:val="22"/>
        </w:rPr>
      </w:pPr>
      <w:r w:rsidRPr="009E0FF8">
        <w:rPr>
          <w:sz w:val="22"/>
          <w:szCs w:val="22"/>
        </w:rPr>
        <w:t xml:space="preserve">4. </w:t>
      </w:r>
      <w:r w:rsidRPr="009E0FF8">
        <w:rPr>
          <w:sz w:val="22"/>
          <w:szCs w:val="22"/>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F0102" w:rsidRPr="009E0FF8" w:rsidRDefault="00EF0102" w:rsidP="009E0FF8">
      <w:pPr>
        <w:spacing w:line="276" w:lineRule="auto"/>
        <w:jc w:val="both"/>
        <w:rPr>
          <w:sz w:val="22"/>
          <w:szCs w:val="22"/>
        </w:rPr>
      </w:pPr>
      <w:r w:rsidRPr="009E0FF8">
        <w:rPr>
          <w:sz w:val="22"/>
          <w:szCs w:val="22"/>
        </w:rPr>
        <w:t xml:space="preserve">5. </w:t>
      </w:r>
      <w:r w:rsidRPr="009E0FF8">
        <w:rPr>
          <w:sz w:val="22"/>
          <w:szCs w:val="22"/>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EF0102" w:rsidRPr="009E0FF8" w:rsidRDefault="00EF0102" w:rsidP="009E0FF8">
      <w:pPr>
        <w:spacing w:line="276" w:lineRule="auto"/>
        <w:jc w:val="both"/>
        <w:rPr>
          <w:sz w:val="22"/>
          <w:szCs w:val="22"/>
        </w:rPr>
      </w:pPr>
      <w:r w:rsidRPr="009E0FF8">
        <w:rPr>
          <w:sz w:val="22"/>
          <w:szCs w:val="22"/>
        </w:rPr>
        <w:t xml:space="preserve">6. </w:t>
      </w:r>
      <w:r w:rsidRPr="009E0FF8">
        <w:rPr>
          <w:sz w:val="22"/>
          <w:szCs w:val="22"/>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EF0102" w:rsidRPr="009E0FF8" w:rsidRDefault="00EF0102" w:rsidP="009E0FF8">
      <w:pPr>
        <w:spacing w:line="276" w:lineRule="auto"/>
        <w:jc w:val="both"/>
        <w:rPr>
          <w:sz w:val="22"/>
          <w:szCs w:val="22"/>
        </w:rPr>
      </w:pPr>
      <w:r w:rsidRPr="009E0FF8">
        <w:rPr>
          <w:sz w:val="22"/>
          <w:szCs w:val="22"/>
        </w:rPr>
        <w:t xml:space="preserve">7. </w:t>
      </w:r>
      <w:r w:rsidRPr="009E0FF8">
        <w:rPr>
          <w:sz w:val="22"/>
          <w:szCs w:val="22"/>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EF0102" w:rsidRPr="009E0FF8" w:rsidRDefault="00EF0102" w:rsidP="009E0FF8">
      <w:pPr>
        <w:spacing w:line="276" w:lineRule="auto"/>
        <w:jc w:val="both"/>
        <w:rPr>
          <w:sz w:val="22"/>
          <w:szCs w:val="22"/>
        </w:rPr>
      </w:pPr>
      <w:r w:rsidRPr="009E0FF8">
        <w:rPr>
          <w:sz w:val="22"/>
          <w:szCs w:val="22"/>
        </w:rPr>
        <w:t xml:space="preserve">8. </w:t>
      </w:r>
      <w:r w:rsidRPr="009E0FF8">
        <w:rPr>
          <w:sz w:val="22"/>
          <w:szCs w:val="22"/>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EF0102" w:rsidRPr="009E0FF8" w:rsidRDefault="00EF0102" w:rsidP="009E0FF8">
      <w:pPr>
        <w:spacing w:line="276" w:lineRule="auto"/>
        <w:jc w:val="both"/>
        <w:rPr>
          <w:sz w:val="22"/>
          <w:szCs w:val="22"/>
        </w:rPr>
      </w:pPr>
      <w:r w:rsidRPr="009E0FF8">
        <w:rPr>
          <w:rFonts w:eastAsia="Symbol"/>
          <w:sz w:val="22"/>
          <w:szCs w:val="22"/>
        </w:rPr>
        <w:t xml:space="preserve">9. </w:t>
      </w:r>
      <w:r w:rsidRPr="009E0FF8">
        <w:rPr>
          <w:rFonts w:eastAsia="Symbol"/>
          <w:sz w:val="22"/>
          <w:szCs w:val="22"/>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w:t>
      </w:r>
      <w:r w:rsidR="00A83F47">
        <w:rPr>
          <w:rFonts w:eastAsia="Symbol"/>
          <w:sz w:val="22"/>
          <w:szCs w:val="22"/>
        </w:rPr>
        <w:t xml:space="preserve">wg. </w:t>
      </w:r>
      <w:r w:rsidRPr="009E0FF8">
        <w:rPr>
          <w:rFonts w:eastAsia="Symbol"/>
          <w:sz w:val="22"/>
          <w:szCs w:val="22"/>
        </w:rPr>
        <w:t xml:space="preserve">Głównego Urzędu Statystycznego, jeszcze nie wykonano, z zastrzeżeniem ust. 6 i 7 niniejszego paragrafu. </w:t>
      </w:r>
    </w:p>
    <w:p w:rsidR="00614C34" w:rsidRPr="009E0FF8" w:rsidRDefault="00614C34" w:rsidP="009E0FF8">
      <w:pPr>
        <w:spacing w:line="276" w:lineRule="auto"/>
        <w:rPr>
          <w:b/>
          <w:sz w:val="22"/>
          <w:szCs w:val="22"/>
        </w:rPr>
      </w:pPr>
    </w:p>
    <w:p w:rsidR="00614C34" w:rsidRPr="009E0FF8" w:rsidRDefault="00614C34" w:rsidP="009E0FF8">
      <w:pPr>
        <w:widowControl w:val="0"/>
        <w:tabs>
          <w:tab w:val="left" w:pos="300"/>
        </w:tabs>
        <w:spacing w:line="276" w:lineRule="auto"/>
        <w:ind w:left="300" w:hanging="300"/>
        <w:jc w:val="center"/>
        <w:rPr>
          <w:b/>
          <w:bCs/>
          <w:sz w:val="22"/>
          <w:szCs w:val="22"/>
        </w:rPr>
      </w:pPr>
      <w:r w:rsidRPr="009E0FF8">
        <w:rPr>
          <w:b/>
          <w:bCs/>
          <w:sz w:val="22"/>
          <w:szCs w:val="22"/>
        </w:rPr>
        <w:t>§ 2</w:t>
      </w:r>
      <w:r w:rsidR="009E0FF8">
        <w:rPr>
          <w:b/>
          <w:bCs/>
          <w:sz w:val="22"/>
          <w:szCs w:val="22"/>
        </w:rPr>
        <w:t>7</w:t>
      </w:r>
      <w:r w:rsidR="00A83F47">
        <w:rPr>
          <w:b/>
          <w:bCs/>
          <w:sz w:val="22"/>
          <w:szCs w:val="22"/>
        </w:rPr>
        <w:t xml:space="preserve"> Postanowienia końcowe</w:t>
      </w:r>
    </w:p>
    <w:p w:rsidR="00614C34" w:rsidRPr="009E0FF8" w:rsidRDefault="00614C34" w:rsidP="009E0FF8">
      <w:pPr>
        <w:numPr>
          <w:ilvl w:val="0"/>
          <w:numId w:val="48"/>
        </w:numPr>
        <w:tabs>
          <w:tab w:val="left" w:pos="-2552"/>
        </w:tabs>
        <w:spacing w:line="276" w:lineRule="auto"/>
        <w:jc w:val="both"/>
        <w:rPr>
          <w:sz w:val="22"/>
          <w:szCs w:val="22"/>
        </w:rPr>
      </w:pPr>
      <w:r w:rsidRPr="009E0FF8">
        <w:rPr>
          <w:spacing w:val="-2"/>
          <w:sz w:val="22"/>
          <w:szCs w:val="22"/>
        </w:rPr>
        <w:t>Integralnymi składnikami Umowy, poza niniejszymi postanowieniami, są następujące dokumenty:</w:t>
      </w:r>
    </w:p>
    <w:p w:rsidR="00614C34" w:rsidRPr="009E0FF8" w:rsidRDefault="00614C34" w:rsidP="009E0FF8">
      <w:pPr>
        <w:tabs>
          <w:tab w:val="left" w:pos="-2552"/>
        </w:tabs>
        <w:spacing w:line="276" w:lineRule="auto"/>
        <w:ind w:left="284"/>
        <w:jc w:val="both"/>
        <w:rPr>
          <w:spacing w:val="-2"/>
          <w:sz w:val="22"/>
          <w:szCs w:val="22"/>
        </w:rPr>
      </w:pPr>
    </w:p>
    <w:p w:rsidR="00614C34" w:rsidRPr="009E0FF8" w:rsidRDefault="00614C34" w:rsidP="009E0FF8">
      <w:pPr>
        <w:widowControl w:val="0"/>
        <w:numPr>
          <w:ilvl w:val="2"/>
          <w:numId w:val="49"/>
        </w:numPr>
        <w:spacing w:line="276" w:lineRule="auto"/>
        <w:ind w:left="465" w:hanging="284"/>
        <w:jc w:val="both"/>
        <w:rPr>
          <w:sz w:val="22"/>
          <w:szCs w:val="22"/>
        </w:rPr>
      </w:pPr>
      <w:r w:rsidRPr="009E0FF8">
        <w:rPr>
          <w:sz w:val="22"/>
          <w:szCs w:val="22"/>
        </w:rPr>
        <w:t>kopia Oferty Wykonawcy (załącznik nr 1)</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Opis Przedmiotu Zamówienia (załącznik nr 2)</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Program Funkcjonalno-Użytkowy (załącznik nr 3)</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 xml:space="preserve">Specyfikacja Warunków Zamówienia (załącznik nr 4) </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Dowód  wniesienia zabezpiecze</w:t>
      </w:r>
      <w:r w:rsidR="006E4A5A">
        <w:rPr>
          <w:bCs/>
          <w:sz w:val="22"/>
          <w:szCs w:val="22"/>
        </w:rPr>
        <w:t>nia należytego wykonania umowy (</w:t>
      </w:r>
      <w:r w:rsidRPr="009E0FF8">
        <w:rPr>
          <w:bCs/>
          <w:sz w:val="22"/>
          <w:szCs w:val="22"/>
        </w:rPr>
        <w:t xml:space="preserve">załącznik nr 5) </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 xml:space="preserve">Wykaz podwykonawców wraz z kopiami umów  z podwykonawcami , dalszymi podwykonawcami robót budowlanych lub dostaw lub usług dotyczących tych robót  budowlanych -  o ile dotyczy (załącznik nr 6) </w:t>
      </w:r>
    </w:p>
    <w:p w:rsidR="00614C34" w:rsidRPr="009E0FF8" w:rsidRDefault="00614C34" w:rsidP="009E0FF8">
      <w:pPr>
        <w:widowControl w:val="0"/>
        <w:numPr>
          <w:ilvl w:val="2"/>
          <w:numId w:val="49"/>
        </w:numPr>
        <w:spacing w:line="276" w:lineRule="auto"/>
        <w:ind w:left="465" w:hanging="284"/>
        <w:jc w:val="both"/>
        <w:rPr>
          <w:bCs/>
          <w:sz w:val="22"/>
          <w:szCs w:val="22"/>
        </w:rPr>
      </w:pPr>
      <w:r w:rsidRPr="009E0FF8">
        <w:rPr>
          <w:bCs/>
          <w:sz w:val="22"/>
          <w:szCs w:val="22"/>
        </w:rPr>
        <w:t>Wzór oświadcze</w:t>
      </w:r>
      <w:r w:rsidR="006E4A5A">
        <w:rPr>
          <w:bCs/>
          <w:sz w:val="22"/>
          <w:szCs w:val="22"/>
        </w:rPr>
        <w:t>nia o zapłacie podwykonawcom  (</w:t>
      </w:r>
      <w:r w:rsidRPr="009E0FF8">
        <w:rPr>
          <w:bCs/>
          <w:sz w:val="22"/>
          <w:szCs w:val="22"/>
        </w:rPr>
        <w:t>załącznik nr 7 i 8)</w:t>
      </w:r>
    </w:p>
    <w:p w:rsidR="00614C34" w:rsidRPr="009E0FF8" w:rsidRDefault="006E4A5A" w:rsidP="009E0FF8">
      <w:pPr>
        <w:widowControl w:val="0"/>
        <w:numPr>
          <w:ilvl w:val="2"/>
          <w:numId w:val="49"/>
        </w:numPr>
        <w:spacing w:line="276" w:lineRule="auto"/>
        <w:ind w:left="465" w:hanging="284"/>
        <w:jc w:val="both"/>
        <w:rPr>
          <w:bCs/>
          <w:sz w:val="22"/>
          <w:szCs w:val="22"/>
        </w:rPr>
      </w:pPr>
      <w:r>
        <w:rPr>
          <w:bCs/>
          <w:sz w:val="22"/>
          <w:szCs w:val="22"/>
        </w:rPr>
        <w:t>Oświadczenie gwarancyjne (</w:t>
      </w:r>
      <w:r w:rsidR="00614C34" w:rsidRPr="009E0FF8">
        <w:rPr>
          <w:bCs/>
          <w:sz w:val="22"/>
          <w:szCs w:val="22"/>
        </w:rPr>
        <w:t xml:space="preserve">załącznik nr 9) </w:t>
      </w:r>
    </w:p>
    <w:p w:rsidR="00614C34" w:rsidRPr="009E0FF8" w:rsidRDefault="00614C34" w:rsidP="009E0FF8">
      <w:pPr>
        <w:spacing w:line="276" w:lineRule="auto"/>
        <w:jc w:val="center"/>
        <w:rPr>
          <w:sz w:val="22"/>
          <w:szCs w:val="22"/>
        </w:rPr>
      </w:pPr>
    </w:p>
    <w:p w:rsidR="00614C34" w:rsidRPr="009E0FF8" w:rsidRDefault="00614C34" w:rsidP="009E0FF8">
      <w:pPr>
        <w:numPr>
          <w:ilvl w:val="0"/>
          <w:numId w:val="50"/>
        </w:numPr>
        <w:spacing w:line="276" w:lineRule="auto"/>
        <w:ind w:left="426" w:right="-142" w:hanging="426"/>
        <w:jc w:val="both"/>
        <w:rPr>
          <w:sz w:val="22"/>
          <w:szCs w:val="22"/>
        </w:rPr>
      </w:pPr>
      <w:r w:rsidRPr="009E0FF8">
        <w:rPr>
          <w:spacing w:val="-4"/>
          <w:sz w:val="22"/>
          <w:szCs w:val="22"/>
        </w:rPr>
        <w:t>W sprawach nieuregulowanych Umową zastosowanie znajdują powszechnie obowiązujące przepisy polskiego prawa z tym, że w zakresie objętym  Umową, nie stosuje się przepisów ustawy z dnia 21 marca 1985 r. o drogach publicznych, dotyczących zajmowania pasa drogowego i związanych z tym opłat na rzecz Zarządcy drogi.</w:t>
      </w:r>
    </w:p>
    <w:p w:rsidR="00614C34" w:rsidRPr="009E0FF8" w:rsidRDefault="00614C34" w:rsidP="009E0FF8">
      <w:pPr>
        <w:numPr>
          <w:ilvl w:val="0"/>
          <w:numId w:val="50"/>
        </w:numPr>
        <w:spacing w:line="276" w:lineRule="auto"/>
        <w:ind w:left="426" w:right="-142" w:hanging="426"/>
        <w:jc w:val="both"/>
        <w:rPr>
          <w:sz w:val="22"/>
          <w:szCs w:val="22"/>
        </w:rPr>
      </w:pPr>
      <w:r w:rsidRPr="009E0FF8">
        <w:rPr>
          <w:sz w:val="22"/>
          <w:szCs w:val="22"/>
        </w:rPr>
        <w:t>Nieważność któregokolwiek z postanowień Umowy nie powoduje nieważności pozostałych. Jeżeli jakiekolwiek postanowienie Umowy będzie nieważne w całości lub części, nie będzie to mieć wpływu na moc obowiązującą pozostałej jej części. W takim przypadku Strony zastąpią nieważne postanowienie postanowieniem mającym moc prawną.</w:t>
      </w:r>
    </w:p>
    <w:p w:rsidR="00614C34" w:rsidRPr="009E0FF8" w:rsidRDefault="00614C34" w:rsidP="009E0FF8">
      <w:pPr>
        <w:numPr>
          <w:ilvl w:val="0"/>
          <w:numId w:val="50"/>
        </w:numPr>
        <w:spacing w:line="276" w:lineRule="auto"/>
        <w:ind w:left="426" w:right="-142" w:hanging="426"/>
        <w:jc w:val="both"/>
        <w:rPr>
          <w:sz w:val="22"/>
          <w:szCs w:val="22"/>
        </w:rPr>
      </w:pPr>
      <w:r w:rsidRPr="009E0FF8">
        <w:rPr>
          <w:sz w:val="22"/>
          <w:szCs w:val="22"/>
        </w:rPr>
        <w:t>Spory związane z realizacją Umowy Strony poddają rozstrzygnięciu właśc</w:t>
      </w:r>
      <w:r w:rsidR="00E75477">
        <w:rPr>
          <w:sz w:val="22"/>
          <w:szCs w:val="22"/>
        </w:rPr>
        <w:t xml:space="preserve">iwego rzeczowo sądu </w:t>
      </w:r>
      <w:r w:rsidRPr="009E0FF8">
        <w:rPr>
          <w:sz w:val="22"/>
          <w:szCs w:val="22"/>
        </w:rPr>
        <w:t xml:space="preserve"> </w:t>
      </w:r>
      <w:r w:rsidR="006E4A5A">
        <w:rPr>
          <w:sz w:val="22"/>
          <w:szCs w:val="22"/>
        </w:rPr>
        <w:t>dla Gminy Bobrowniki</w:t>
      </w:r>
      <w:r w:rsidRPr="009E0FF8">
        <w:rPr>
          <w:sz w:val="22"/>
          <w:szCs w:val="22"/>
        </w:rPr>
        <w:t>.</w:t>
      </w:r>
    </w:p>
    <w:p w:rsidR="00614C34" w:rsidRPr="009E0FF8" w:rsidRDefault="00614C34" w:rsidP="009E0FF8">
      <w:pPr>
        <w:numPr>
          <w:ilvl w:val="0"/>
          <w:numId w:val="50"/>
        </w:numPr>
        <w:spacing w:line="276" w:lineRule="auto"/>
        <w:ind w:left="426" w:right="-142" w:hanging="426"/>
        <w:jc w:val="both"/>
        <w:rPr>
          <w:sz w:val="22"/>
          <w:szCs w:val="22"/>
        </w:rPr>
      </w:pPr>
      <w:r w:rsidRPr="009E0FF8">
        <w:rPr>
          <w:sz w:val="22"/>
          <w:szCs w:val="22"/>
        </w:rPr>
        <w:t>Umowę niniejszą sporządzono w dwóch jednobrzmiących egzemplarzach,</w:t>
      </w:r>
      <w:r w:rsidR="00074E68">
        <w:rPr>
          <w:sz w:val="22"/>
          <w:szCs w:val="22"/>
        </w:rPr>
        <w:t xml:space="preserve"> </w:t>
      </w:r>
      <w:r w:rsidRPr="009E0FF8">
        <w:rPr>
          <w:sz w:val="22"/>
          <w:szCs w:val="22"/>
        </w:rPr>
        <w:t>po jednym egzemplarzu dla każdej Strony, odczytano i podpisano.</w:t>
      </w:r>
    </w:p>
    <w:p w:rsidR="00614C34" w:rsidRPr="009E0FF8" w:rsidRDefault="00614C34" w:rsidP="009E0FF8">
      <w:pPr>
        <w:pStyle w:val="Tytu"/>
        <w:spacing w:line="276" w:lineRule="auto"/>
        <w:rPr>
          <w:b w:val="0"/>
          <w:sz w:val="22"/>
          <w:szCs w:val="22"/>
        </w:rPr>
      </w:pPr>
    </w:p>
    <w:p w:rsidR="00614C34" w:rsidRPr="009E0FF8" w:rsidRDefault="00614C34" w:rsidP="009E0FF8">
      <w:pPr>
        <w:pStyle w:val="Tytu"/>
        <w:spacing w:line="276" w:lineRule="auto"/>
        <w:rPr>
          <w:b w:val="0"/>
          <w:sz w:val="22"/>
          <w:szCs w:val="22"/>
        </w:rPr>
      </w:pPr>
    </w:p>
    <w:p w:rsidR="00614C34" w:rsidRPr="009E0FF8" w:rsidRDefault="00614C34" w:rsidP="009E0FF8">
      <w:pPr>
        <w:pStyle w:val="Tytu"/>
        <w:spacing w:line="276" w:lineRule="auto"/>
        <w:rPr>
          <w:b w:val="0"/>
          <w:sz w:val="22"/>
          <w:szCs w:val="22"/>
        </w:rPr>
      </w:pPr>
    </w:p>
    <w:p w:rsidR="00614C34" w:rsidRPr="009E0FF8" w:rsidRDefault="00614C34" w:rsidP="009E0FF8">
      <w:pPr>
        <w:pStyle w:val="Tytu"/>
        <w:spacing w:line="276" w:lineRule="auto"/>
        <w:rPr>
          <w:b w:val="0"/>
          <w:sz w:val="22"/>
          <w:szCs w:val="22"/>
        </w:rPr>
      </w:pPr>
    </w:p>
    <w:p w:rsidR="00614C34" w:rsidRPr="009E0FF8" w:rsidRDefault="00614C34" w:rsidP="009E0FF8">
      <w:pPr>
        <w:pStyle w:val="Tytu"/>
        <w:spacing w:line="276" w:lineRule="auto"/>
        <w:rPr>
          <w:b w:val="0"/>
          <w:sz w:val="22"/>
          <w:szCs w:val="22"/>
        </w:rPr>
      </w:pPr>
      <w:r w:rsidRPr="009E0FF8">
        <w:rPr>
          <w:b w:val="0"/>
          <w:sz w:val="22"/>
          <w:szCs w:val="22"/>
        </w:rPr>
        <w:t>Podpisy Stron</w:t>
      </w:r>
    </w:p>
    <w:p w:rsidR="00614C34" w:rsidRPr="009E0FF8" w:rsidRDefault="00AC0CE2" w:rsidP="009E0FF8">
      <w:pPr>
        <w:pStyle w:val="Tytu"/>
        <w:tabs>
          <w:tab w:val="left" w:pos="5670"/>
        </w:tabs>
        <w:spacing w:line="276" w:lineRule="auto"/>
        <w:rPr>
          <w:i/>
          <w:iCs/>
          <w:sz w:val="22"/>
          <w:szCs w:val="22"/>
          <w:highlight w:val="cyan"/>
        </w:rPr>
      </w:pPr>
      <w:r>
        <w:rPr>
          <w:sz w:val="22"/>
          <w:szCs w:val="22"/>
        </w:rPr>
        <w:t>Zamawiający</w:t>
      </w:r>
      <w:r>
        <w:rPr>
          <w:sz w:val="22"/>
          <w:szCs w:val="22"/>
        </w:rPr>
        <w:tab/>
      </w:r>
      <w:r>
        <w:rPr>
          <w:sz w:val="22"/>
          <w:szCs w:val="22"/>
        </w:rPr>
        <w:tab/>
      </w:r>
      <w:r w:rsidR="00614C34" w:rsidRPr="009E0FF8">
        <w:rPr>
          <w:sz w:val="22"/>
          <w:szCs w:val="22"/>
        </w:rPr>
        <w:t>Wykonawca</w:t>
      </w:r>
    </w:p>
    <w:p w:rsidR="003727E5" w:rsidRDefault="003727E5" w:rsidP="009E0FF8">
      <w:pPr>
        <w:tabs>
          <w:tab w:val="left" w:pos="4620"/>
        </w:tabs>
        <w:spacing w:line="276" w:lineRule="auto"/>
        <w:jc w:val="both"/>
        <w:rPr>
          <w:rFonts w:eastAsia="Symbol"/>
          <w:sz w:val="22"/>
          <w:szCs w:val="22"/>
        </w:rPr>
      </w:pPr>
    </w:p>
    <w:p w:rsidR="00AC0CE2" w:rsidRPr="009E0FF8" w:rsidRDefault="00AC0CE2" w:rsidP="009E0FF8">
      <w:pPr>
        <w:tabs>
          <w:tab w:val="left" w:pos="4620"/>
        </w:tabs>
        <w:spacing w:line="276" w:lineRule="auto"/>
        <w:jc w:val="both"/>
        <w:rPr>
          <w:rFonts w:eastAsia="Symbol"/>
          <w:sz w:val="22"/>
          <w:szCs w:val="22"/>
        </w:rPr>
      </w:pPr>
    </w:p>
    <w:p w:rsidR="003727E5" w:rsidRPr="009E0FF8" w:rsidRDefault="00AC0CE2" w:rsidP="009E0FF8">
      <w:pPr>
        <w:tabs>
          <w:tab w:val="left" w:pos="4620"/>
        </w:tabs>
        <w:spacing w:line="276" w:lineRule="auto"/>
        <w:jc w:val="both"/>
        <w:rPr>
          <w:sz w:val="22"/>
          <w:szCs w:val="22"/>
        </w:rPr>
      </w:pPr>
      <w:r>
        <w:rPr>
          <w:rFonts w:eastAsia="Symbol"/>
          <w:sz w:val="22"/>
          <w:szCs w:val="22"/>
        </w:rPr>
        <w:t xml:space="preserve">        </w:t>
      </w:r>
      <w:r w:rsidR="003727E5" w:rsidRPr="009E0FF8">
        <w:rPr>
          <w:rFonts w:eastAsia="Symbol"/>
          <w:sz w:val="22"/>
          <w:szCs w:val="22"/>
        </w:rPr>
        <w:t>...............................</w:t>
      </w:r>
      <w:r w:rsidR="003727E5" w:rsidRPr="009E0FF8">
        <w:rPr>
          <w:rFonts w:eastAsia="Symbol"/>
          <w:sz w:val="22"/>
          <w:szCs w:val="22"/>
        </w:rPr>
        <w:tab/>
      </w:r>
      <w:r w:rsidR="003727E5" w:rsidRPr="009E0FF8">
        <w:rPr>
          <w:rFonts w:eastAsia="Symbol"/>
          <w:sz w:val="22"/>
          <w:szCs w:val="22"/>
        </w:rPr>
        <w:tab/>
      </w:r>
      <w:r w:rsidR="003727E5" w:rsidRPr="009E0FF8">
        <w:rPr>
          <w:rFonts w:eastAsia="Symbol"/>
          <w:sz w:val="22"/>
          <w:szCs w:val="22"/>
        </w:rPr>
        <w:tab/>
      </w:r>
      <w:r>
        <w:rPr>
          <w:rFonts w:eastAsia="Symbol"/>
          <w:sz w:val="22"/>
          <w:szCs w:val="22"/>
        </w:rPr>
        <w:t xml:space="preserve">  </w:t>
      </w:r>
      <w:r w:rsidR="003727E5" w:rsidRPr="009E0FF8">
        <w:rPr>
          <w:rFonts w:eastAsia="Symbol"/>
          <w:sz w:val="22"/>
          <w:szCs w:val="22"/>
        </w:rPr>
        <w:tab/>
        <w:t>........................................</w:t>
      </w:r>
    </w:p>
    <w:p w:rsidR="002E55A6" w:rsidRPr="009E0FF8" w:rsidRDefault="002E55A6" w:rsidP="009E0FF8">
      <w:pPr>
        <w:spacing w:line="276" w:lineRule="auto"/>
        <w:rPr>
          <w:sz w:val="22"/>
          <w:szCs w:val="22"/>
        </w:rPr>
      </w:pPr>
    </w:p>
    <w:sectPr w:rsidR="002E55A6" w:rsidRPr="009E0FF8" w:rsidSect="009126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FA" w:rsidRDefault="00466CFA" w:rsidP="00A32585">
      <w:r>
        <w:separator/>
      </w:r>
    </w:p>
  </w:endnote>
  <w:endnote w:type="continuationSeparator" w:id="1">
    <w:p w:rsidR="00466CFA" w:rsidRDefault="00466CFA" w:rsidP="00A32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BB" w:rsidRDefault="004B54BE">
    <w:pPr>
      <w:pStyle w:val="Stopka"/>
      <w:jc w:val="center"/>
    </w:pPr>
    <w:r>
      <w:fldChar w:fldCharType="begin"/>
    </w:r>
    <w:r w:rsidR="00831AFF">
      <w:instrText xml:space="preserve"> PAGE   \* MERGEFORMAT </w:instrText>
    </w:r>
    <w:r>
      <w:fldChar w:fldCharType="separate"/>
    </w:r>
    <w:r w:rsidR="00466CFA">
      <w:rPr>
        <w:noProof/>
      </w:rPr>
      <w:t>1</w:t>
    </w:r>
    <w:r>
      <w:fldChar w:fldCharType="end"/>
    </w:r>
  </w:p>
  <w:p w:rsidR="009C6542" w:rsidRDefault="00466CFA">
    <w:pPr>
      <w:pStyle w:val="Stopka"/>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FA" w:rsidRDefault="00466CFA" w:rsidP="00A32585">
      <w:r>
        <w:separator/>
      </w:r>
    </w:p>
  </w:footnote>
  <w:footnote w:type="continuationSeparator" w:id="1">
    <w:p w:rsidR="00466CFA" w:rsidRDefault="00466CFA" w:rsidP="00A32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22" w:rsidRPr="00E453C8" w:rsidRDefault="004B54BE" w:rsidP="00FB5322">
    <w:pPr>
      <w:jc w:val="center"/>
      <w:rPr>
        <w:b/>
        <w:i/>
        <w:sz w:val="32"/>
        <w:szCs w:val="32"/>
      </w:rPr>
    </w:pPr>
    <w:r w:rsidRPr="004B54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6.3pt;margin-top:-4.25pt;width:127.6pt;height:44.3pt;z-index:251660288;mso-wrap-distance-left:0;mso-wrap-distance-right:0" filled="t">
          <v:fill color2="black"/>
          <v:imagedata r:id="rId1" o:title="" croptop="-57f" cropbottom="-57f" cropleft="-19f" cropright="-19f"/>
          <w10:wrap type="square" side="largest"/>
        </v:shape>
      </w:pict>
    </w:r>
    <w:r w:rsidRPr="004B54BE">
      <w:rPr>
        <w:noProof/>
      </w:rPr>
      <w:pict>
        <v:shape id="Obraz 0" o:spid="_x0000_s1026" type="#_x0000_t75" alt="indeks.jpg" style="position:absolute;left:0;text-align:left;margin-left:123.75pt;margin-top:-68.25pt;width:50.95pt;height:65.75pt;z-index:251661312;visibility:visible;mso-position-horizontal-relative:margin;mso-position-vertical-relative:margin">
          <v:imagedata r:id="rId2" o:title="indeks"/>
          <w10:wrap type="square" anchorx="margin" anchory="margin"/>
        </v:shape>
      </w:pict>
    </w:r>
    <w:r w:rsidR="00831AFF">
      <w:t xml:space="preserve">                                                                     </w:t>
    </w:r>
    <w:r w:rsidR="00831AFF" w:rsidRPr="00E453C8">
      <w:rPr>
        <w:b/>
        <w:i/>
        <w:sz w:val="32"/>
        <w:szCs w:val="32"/>
      </w:rPr>
      <w:t>URZĄD GMINY BOBROWNIKI</w:t>
    </w:r>
  </w:p>
  <w:p w:rsidR="00FB5322" w:rsidRPr="00E453C8" w:rsidRDefault="00831AFF" w:rsidP="00FB5322">
    <w:pPr>
      <w:ind w:left="2880" w:firstLine="720"/>
      <w:jc w:val="center"/>
      <w:rPr>
        <w:b/>
        <w:i/>
        <w:sz w:val="24"/>
        <w:szCs w:val="28"/>
      </w:rPr>
    </w:pPr>
    <w:r w:rsidRPr="00E453C8">
      <w:rPr>
        <w:b/>
        <w:i/>
        <w:sz w:val="24"/>
        <w:szCs w:val="28"/>
      </w:rPr>
      <w:t>ul. Nieszawska 10</w:t>
    </w:r>
    <w:r w:rsidRPr="00E453C8">
      <w:rPr>
        <w:b/>
        <w:i/>
        <w:sz w:val="24"/>
        <w:szCs w:val="28"/>
      </w:rPr>
      <w:tab/>
      <w:t xml:space="preserve">      87-617 Bobrowniki</w:t>
    </w:r>
  </w:p>
  <w:p w:rsidR="00FB5322" w:rsidRDefault="00831AFF">
    <w:pPr>
      <w:pStyle w:val="Nagwek"/>
    </w:pPr>
    <w:r>
      <w:t xml:space="preserve">        </w:t>
    </w:r>
    <w:r>
      <w:tab/>
      <w:t xml:space="preserve">                                             </w:t>
    </w:r>
    <w:r>
      <w:rPr>
        <w:b/>
        <w:sz w:val="18"/>
        <w:szCs w:val="18"/>
        <w:lang w:val="en-US"/>
      </w:rPr>
      <w:t>tel: (54) 230-51-32</w:t>
    </w:r>
    <w:r w:rsidRPr="00B5092D">
      <w:rPr>
        <w:b/>
        <w:sz w:val="18"/>
        <w:szCs w:val="18"/>
        <w:lang w:val="en-US"/>
      </w:rPr>
      <w:t xml:space="preserve">  email: </w:t>
    </w:r>
    <w:hyperlink r:id="rId3" w:history="1">
      <w:r w:rsidRPr="00AC1008">
        <w:rPr>
          <w:rStyle w:val="Hipercze"/>
          <w:b/>
          <w:sz w:val="18"/>
          <w:szCs w:val="18"/>
          <w:lang w:val="en-US"/>
        </w:rPr>
        <w:t>sekretariat@ugbobrowniki.pl</w:t>
      </w:r>
    </w:hyperlink>
    <w:r>
      <w:rPr>
        <w:b/>
        <w:sz w:val="18"/>
        <w:szCs w:val="18"/>
        <w:lang w:val="en-US"/>
      </w:rPr>
      <w:t xml:space="preserve"> </w:t>
    </w:r>
    <w:r w:rsidRPr="00B5092D">
      <w:rPr>
        <w:b/>
        <w:sz w:val="18"/>
        <w:szCs w:val="18"/>
        <w:lang w:val="en-US"/>
      </w:rPr>
      <w:tab/>
      <w:t>ugbobrowniki.pl</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A244855A"/>
    <w:name w:val="WW8Num4"/>
    <w:lvl w:ilvl="0">
      <w:start w:val="1"/>
      <w:numFmt w:val="decimal"/>
      <w:lvlText w:val="%1."/>
      <w:lvlJc w:val="left"/>
      <w:pPr>
        <w:tabs>
          <w:tab w:val="num" w:pos="502"/>
        </w:tabs>
        <w:ind w:left="502" w:hanging="360"/>
      </w:pPr>
      <w:rPr>
        <w:rFonts w:ascii="Times New Roman" w:hAnsi="Times New Roman" w:cs="Times New Roman" w:hint="default"/>
        <w:sz w:val="18"/>
        <w:szCs w:val="24"/>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006E3AF3"/>
    <w:multiLevelType w:val="hybridMultilevel"/>
    <w:tmpl w:val="8EA037F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15F3F7B"/>
    <w:multiLevelType w:val="hybridMultilevel"/>
    <w:tmpl w:val="3DFECB04"/>
    <w:lvl w:ilvl="0" w:tplc="4E0A3A1E">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C85948"/>
    <w:multiLevelType w:val="hybridMultilevel"/>
    <w:tmpl w:val="F3BE54CE"/>
    <w:lvl w:ilvl="0" w:tplc="566AB372">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7B26F7"/>
    <w:multiLevelType w:val="hybridMultilevel"/>
    <w:tmpl w:val="102EF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2114A1"/>
    <w:multiLevelType w:val="hybridMultilevel"/>
    <w:tmpl w:val="23A617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74C7A32"/>
    <w:multiLevelType w:val="hybridMultilevel"/>
    <w:tmpl w:val="72464CC6"/>
    <w:lvl w:ilvl="0" w:tplc="92404288">
      <w:start w:val="1"/>
      <w:numFmt w:val="decimal"/>
      <w:lvlText w:val="%1."/>
      <w:lvlJc w:val="left"/>
      <w:pPr>
        <w:ind w:left="786" w:hanging="360"/>
      </w:pPr>
      <w:rPr>
        <w:rFonts w:ascii="Calibri" w:eastAsia="Times New Roman" w:hAnsi="Calibri" w:cs="Times New Roman"/>
      </w:rPr>
    </w:lvl>
    <w:lvl w:ilvl="1" w:tplc="D82EEEEC">
      <w:start w:val="1"/>
      <w:numFmt w:val="bullet"/>
      <w:lvlText w:val=""/>
      <w:lvlJc w:val="left"/>
      <w:pPr>
        <w:tabs>
          <w:tab w:val="num" w:pos="1364"/>
        </w:tabs>
        <w:ind w:left="1364" w:hanging="284"/>
      </w:pPr>
      <w:rPr>
        <w:rFonts w:ascii="Symbol" w:hAnsi="Symbol"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9922A35"/>
    <w:multiLevelType w:val="hybridMultilevel"/>
    <w:tmpl w:val="D728B11E"/>
    <w:lvl w:ilvl="0" w:tplc="1DAEFB7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1A987C23"/>
    <w:multiLevelType w:val="hybridMultilevel"/>
    <w:tmpl w:val="4BFC53AE"/>
    <w:lvl w:ilvl="0" w:tplc="CD7230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1B4E2880"/>
    <w:multiLevelType w:val="hybridMultilevel"/>
    <w:tmpl w:val="3F00408E"/>
    <w:lvl w:ilvl="0" w:tplc="E46A49D6">
      <w:start w:val="1"/>
      <w:numFmt w:val="decimal"/>
      <w:lvlText w:val="%1)"/>
      <w:lvlJc w:val="left"/>
      <w:pPr>
        <w:ind w:left="1003" w:hanging="360"/>
      </w:pPr>
      <w:rPr>
        <w:rFonts w:ascii="Calibri" w:eastAsia="Times New Roman" w:hAnsi="Calibri" w:cs="Times New Roman"/>
      </w:rPr>
    </w:lvl>
    <w:lvl w:ilvl="1" w:tplc="F486502C">
      <w:start w:val="1"/>
      <w:numFmt w:val="lowerLetter"/>
      <w:lvlText w:val="%2."/>
      <w:lvlJc w:val="left"/>
      <w:pPr>
        <w:ind w:left="1723" w:hanging="360"/>
      </w:pPr>
      <w:rPr>
        <w:rFonts w:cs="Times New Roman"/>
      </w:rPr>
    </w:lvl>
    <w:lvl w:ilvl="2" w:tplc="04150005" w:tentative="1">
      <w:start w:val="1"/>
      <w:numFmt w:val="lowerRoman"/>
      <w:lvlText w:val="%3."/>
      <w:lvlJc w:val="right"/>
      <w:pPr>
        <w:ind w:left="2443" w:hanging="180"/>
      </w:pPr>
      <w:rPr>
        <w:rFonts w:cs="Times New Roman"/>
      </w:rPr>
    </w:lvl>
    <w:lvl w:ilvl="3" w:tplc="04150001" w:tentative="1">
      <w:start w:val="1"/>
      <w:numFmt w:val="decimal"/>
      <w:lvlText w:val="%4."/>
      <w:lvlJc w:val="left"/>
      <w:pPr>
        <w:ind w:left="3163" w:hanging="360"/>
      </w:pPr>
      <w:rPr>
        <w:rFonts w:cs="Times New Roman"/>
      </w:rPr>
    </w:lvl>
    <w:lvl w:ilvl="4" w:tplc="04150003" w:tentative="1">
      <w:start w:val="1"/>
      <w:numFmt w:val="lowerLetter"/>
      <w:lvlText w:val="%5."/>
      <w:lvlJc w:val="left"/>
      <w:pPr>
        <w:ind w:left="3883" w:hanging="360"/>
      </w:pPr>
      <w:rPr>
        <w:rFonts w:cs="Times New Roman"/>
      </w:rPr>
    </w:lvl>
    <w:lvl w:ilvl="5" w:tplc="04150005" w:tentative="1">
      <w:start w:val="1"/>
      <w:numFmt w:val="lowerRoman"/>
      <w:lvlText w:val="%6."/>
      <w:lvlJc w:val="right"/>
      <w:pPr>
        <w:ind w:left="4603" w:hanging="180"/>
      </w:pPr>
      <w:rPr>
        <w:rFonts w:cs="Times New Roman"/>
      </w:rPr>
    </w:lvl>
    <w:lvl w:ilvl="6" w:tplc="04150001" w:tentative="1">
      <w:start w:val="1"/>
      <w:numFmt w:val="decimal"/>
      <w:lvlText w:val="%7."/>
      <w:lvlJc w:val="left"/>
      <w:pPr>
        <w:ind w:left="5323" w:hanging="360"/>
      </w:pPr>
      <w:rPr>
        <w:rFonts w:cs="Times New Roman"/>
      </w:rPr>
    </w:lvl>
    <w:lvl w:ilvl="7" w:tplc="04150003" w:tentative="1">
      <w:start w:val="1"/>
      <w:numFmt w:val="lowerLetter"/>
      <w:lvlText w:val="%8."/>
      <w:lvlJc w:val="left"/>
      <w:pPr>
        <w:ind w:left="6043" w:hanging="360"/>
      </w:pPr>
      <w:rPr>
        <w:rFonts w:cs="Times New Roman"/>
      </w:rPr>
    </w:lvl>
    <w:lvl w:ilvl="8" w:tplc="04150005" w:tentative="1">
      <w:start w:val="1"/>
      <w:numFmt w:val="lowerRoman"/>
      <w:lvlText w:val="%9."/>
      <w:lvlJc w:val="right"/>
      <w:pPr>
        <w:ind w:left="6763" w:hanging="180"/>
      </w:pPr>
      <w:rPr>
        <w:rFonts w:cs="Times New Roman"/>
      </w:rPr>
    </w:lvl>
  </w:abstractNum>
  <w:abstractNum w:abstractNumId="22">
    <w:nsid w:val="205F1FF2"/>
    <w:multiLevelType w:val="hybridMultilevel"/>
    <w:tmpl w:val="9BAA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2530FD"/>
    <w:multiLevelType w:val="hybridMultilevel"/>
    <w:tmpl w:val="0E180746"/>
    <w:lvl w:ilvl="0" w:tplc="47445A3C">
      <w:start w:val="1"/>
      <w:numFmt w:val="decimal"/>
      <w:lvlText w:val="%1)"/>
      <w:lvlJc w:val="left"/>
      <w:pPr>
        <w:ind w:left="928" w:hanging="360"/>
      </w:pPr>
      <w:rPr>
        <w:rFonts w:ascii="Calibri" w:eastAsia="Times New Roman" w:hAnsi="Calibri" w:cs="Times New Roman"/>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nsid w:val="274B1162"/>
    <w:multiLevelType w:val="hybridMultilevel"/>
    <w:tmpl w:val="CB6C957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16984856">
      <w:start w:val="1"/>
      <w:numFmt w:val="decimal"/>
      <w:lvlText w:val="%3)"/>
      <w:lvlJc w:val="left"/>
      <w:pPr>
        <w:ind w:left="606" w:hanging="180"/>
      </w:pPr>
      <w:rPr>
        <w:rFonts w:cs="Times New Roman"/>
        <w:color w:val="auto"/>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nsid w:val="28823C89"/>
    <w:multiLevelType w:val="singleLevel"/>
    <w:tmpl w:val="F25EA73C"/>
    <w:lvl w:ilvl="0">
      <w:start w:val="1"/>
      <w:numFmt w:val="decimal"/>
      <w:lvlText w:val="%1."/>
      <w:legacy w:legacy="1" w:legacySpace="0" w:legacyIndent="283"/>
      <w:lvlJc w:val="left"/>
      <w:pPr>
        <w:ind w:left="283" w:hanging="283"/>
      </w:pPr>
      <w:rPr>
        <w:b w:val="0"/>
      </w:rPr>
    </w:lvl>
  </w:abstractNum>
  <w:abstractNum w:abstractNumId="26">
    <w:nsid w:val="29BF2F52"/>
    <w:multiLevelType w:val="hybridMultilevel"/>
    <w:tmpl w:val="D3562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5C0498D"/>
    <w:multiLevelType w:val="hybridMultilevel"/>
    <w:tmpl w:val="EF3A49EC"/>
    <w:lvl w:ilvl="0" w:tplc="0DCED9CE">
      <w:start w:val="2"/>
      <w:numFmt w:val="decimal"/>
      <w:lvlText w:val="%1."/>
      <w:lvlJc w:val="left"/>
      <w:pPr>
        <w:tabs>
          <w:tab w:val="num" w:pos="284"/>
        </w:tabs>
        <w:ind w:left="1724" w:hanging="360"/>
      </w:pPr>
      <w:rPr>
        <w:rFonts w:hint="default"/>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3471AC"/>
    <w:multiLevelType w:val="hybridMultilevel"/>
    <w:tmpl w:val="D63C61D0"/>
    <w:lvl w:ilvl="0" w:tplc="CDC24B5C">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92B5F8B"/>
    <w:multiLevelType w:val="hybridMultilevel"/>
    <w:tmpl w:val="DABAB72E"/>
    <w:lvl w:ilvl="0" w:tplc="F1FCFC42">
      <w:start w:val="1"/>
      <w:numFmt w:val="decimal"/>
      <w:lvlText w:val="%1."/>
      <w:lvlJc w:val="left"/>
      <w:pPr>
        <w:ind w:left="719" w:hanging="360"/>
      </w:pPr>
      <w:rPr>
        <w:color w:val="auto"/>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1">
    <w:nsid w:val="3AA81055"/>
    <w:multiLevelType w:val="hybridMultilevel"/>
    <w:tmpl w:val="66564C7E"/>
    <w:lvl w:ilvl="0" w:tplc="566AB372">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D505C0"/>
    <w:multiLevelType w:val="hybridMultilevel"/>
    <w:tmpl w:val="72C460B2"/>
    <w:lvl w:ilvl="0" w:tplc="0415000F">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33">
    <w:nsid w:val="430D78FC"/>
    <w:multiLevelType w:val="hybridMultilevel"/>
    <w:tmpl w:val="6C7C5000"/>
    <w:lvl w:ilvl="0" w:tplc="2EC6EC0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5158FA"/>
    <w:multiLevelType w:val="hybridMultilevel"/>
    <w:tmpl w:val="5BFC466E"/>
    <w:lvl w:ilvl="0" w:tplc="61E61642">
      <w:start w:val="1"/>
      <w:numFmt w:val="decimal"/>
      <w:lvlText w:val="%1."/>
      <w:lvlJc w:val="left"/>
      <w:pPr>
        <w:tabs>
          <w:tab w:val="num" w:pos="502"/>
        </w:tabs>
        <w:ind w:left="502" w:hanging="360"/>
      </w:pPr>
      <w:rPr>
        <w:rFonts w:ascii="Times New Roman" w:hAnsi="Times New Roman" w:hint="default"/>
        <w:sz w:val="22"/>
        <w:szCs w:val="24"/>
      </w:rPr>
    </w:lvl>
    <w:lvl w:ilvl="1" w:tplc="FFFFFFFF">
      <w:start w:val="1"/>
      <w:numFmt w:val="decimal"/>
      <w:lvlText w:val="%2."/>
      <w:lvlJc w:val="left"/>
      <w:pPr>
        <w:tabs>
          <w:tab w:val="num" w:pos="1222"/>
        </w:tabs>
        <w:ind w:left="1222" w:hanging="360"/>
      </w:pPr>
      <w:rPr>
        <w:rFonts w:cs="Times New Roman" w:hint="default"/>
      </w:rPr>
    </w:lvl>
    <w:lvl w:ilvl="2" w:tplc="FFFFFFFF">
      <w:start w:val="1"/>
      <w:numFmt w:val="decimal"/>
      <w:lvlText w:val="%3)"/>
      <w:lvlJc w:val="left"/>
      <w:pPr>
        <w:tabs>
          <w:tab w:val="num" w:pos="2122"/>
        </w:tabs>
        <w:ind w:left="2122" w:hanging="360"/>
      </w:pPr>
      <w:rPr>
        <w:rFonts w:cs="Times New Roman" w:hint="default"/>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35">
    <w:nsid w:val="4B387397"/>
    <w:multiLevelType w:val="hybridMultilevel"/>
    <w:tmpl w:val="7E04E854"/>
    <w:lvl w:ilvl="0" w:tplc="6C3CCD98">
      <w:start w:val="1"/>
      <w:numFmt w:val="decimal"/>
      <w:lvlText w:val="%1)"/>
      <w:lvlJc w:val="left"/>
      <w:pPr>
        <w:ind w:left="1113" w:hanging="4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4B873C57"/>
    <w:multiLevelType w:val="hybridMultilevel"/>
    <w:tmpl w:val="183C330A"/>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C122224"/>
    <w:multiLevelType w:val="hybridMultilevel"/>
    <w:tmpl w:val="D81EB8C4"/>
    <w:lvl w:ilvl="0" w:tplc="548012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F25C93"/>
    <w:multiLevelType w:val="hybridMultilevel"/>
    <w:tmpl w:val="7D1ACF3E"/>
    <w:lvl w:ilvl="0" w:tplc="7BEC924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nsid w:val="55130A3D"/>
    <w:multiLevelType w:val="singleLevel"/>
    <w:tmpl w:val="566AB372"/>
    <w:lvl w:ilvl="0">
      <w:start w:val="1"/>
      <w:numFmt w:val="decimal"/>
      <w:lvlText w:val="%1."/>
      <w:lvlJc w:val="left"/>
      <w:pPr>
        <w:tabs>
          <w:tab w:val="num" w:pos="360"/>
        </w:tabs>
        <w:ind w:left="360" w:hanging="360"/>
      </w:pPr>
    </w:lvl>
  </w:abstractNum>
  <w:abstractNum w:abstractNumId="40">
    <w:nsid w:val="56971A5A"/>
    <w:multiLevelType w:val="hybridMultilevel"/>
    <w:tmpl w:val="3D1A8C4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9A72B66"/>
    <w:multiLevelType w:val="hybridMultilevel"/>
    <w:tmpl w:val="2FA6524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C58657B"/>
    <w:multiLevelType w:val="hybridMultilevel"/>
    <w:tmpl w:val="3F00408E"/>
    <w:lvl w:ilvl="0" w:tplc="E46A49D6">
      <w:start w:val="1"/>
      <w:numFmt w:val="decimal"/>
      <w:lvlText w:val="%1)"/>
      <w:lvlJc w:val="left"/>
      <w:pPr>
        <w:ind w:left="1003" w:hanging="360"/>
      </w:pPr>
      <w:rPr>
        <w:rFonts w:ascii="Calibri" w:eastAsia="Times New Roman" w:hAnsi="Calibri" w:cs="Times New Roman"/>
      </w:rPr>
    </w:lvl>
    <w:lvl w:ilvl="1" w:tplc="F486502C">
      <w:start w:val="1"/>
      <w:numFmt w:val="lowerLetter"/>
      <w:lvlText w:val="%2."/>
      <w:lvlJc w:val="left"/>
      <w:pPr>
        <w:ind w:left="1723" w:hanging="360"/>
      </w:pPr>
      <w:rPr>
        <w:rFonts w:cs="Times New Roman"/>
      </w:rPr>
    </w:lvl>
    <w:lvl w:ilvl="2" w:tplc="04150005" w:tentative="1">
      <w:start w:val="1"/>
      <w:numFmt w:val="lowerRoman"/>
      <w:lvlText w:val="%3."/>
      <w:lvlJc w:val="right"/>
      <w:pPr>
        <w:ind w:left="2443" w:hanging="180"/>
      </w:pPr>
      <w:rPr>
        <w:rFonts w:cs="Times New Roman"/>
      </w:rPr>
    </w:lvl>
    <w:lvl w:ilvl="3" w:tplc="04150001" w:tentative="1">
      <w:start w:val="1"/>
      <w:numFmt w:val="decimal"/>
      <w:lvlText w:val="%4."/>
      <w:lvlJc w:val="left"/>
      <w:pPr>
        <w:ind w:left="3163" w:hanging="360"/>
      </w:pPr>
      <w:rPr>
        <w:rFonts w:cs="Times New Roman"/>
      </w:rPr>
    </w:lvl>
    <w:lvl w:ilvl="4" w:tplc="04150003" w:tentative="1">
      <w:start w:val="1"/>
      <w:numFmt w:val="lowerLetter"/>
      <w:lvlText w:val="%5."/>
      <w:lvlJc w:val="left"/>
      <w:pPr>
        <w:ind w:left="3883" w:hanging="360"/>
      </w:pPr>
      <w:rPr>
        <w:rFonts w:cs="Times New Roman"/>
      </w:rPr>
    </w:lvl>
    <w:lvl w:ilvl="5" w:tplc="04150005" w:tentative="1">
      <w:start w:val="1"/>
      <w:numFmt w:val="lowerRoman"/>
      <w:lvlText w:val="%6."/>
      <w:lvlJc w:val="right"/>
      <w:pPr>
        <w:ind w:left="4603" w:hanging="180"/>
      </w:pPr>
      <w:rPr>
        <w:rFonts w:cs="Times New Roman"/>
      </w:rPr>
    </w:lvl>
    <w:lvl w:ilvl="6" w:tplc="04150001" w:tentative="1">
      <w:start w:val="1"/>
      <w:numFmt w:val="decimal"/>
      <w:lvlText w:val="%7."/>
      <w:lvlJc w:val="left"/>
      <w:pPr>
        <w:ind w:left="5323" w:hanging="360"/>
      </w:pPr>
      <w:rPr>
        <w:rFonts w:cs="Times New Roman"/>
      </w:rPr>
    </w:lvl>
    <w:lvl w:ilvl="7" w:tplc="04150003" w:tentative="1">
      <w:start w:val="1"/>
      <w:numFmt w:val="lowerLetter"/>
      <w:lvlText w:val="%8."/>
      <w:lvlJc w:val="left"/>
      <w:pPr>
        <w:ind w:left="6043" w:hanging="360"/>
      </w:pPr>
      <w:rPr>
        <w:rFonts w:cs="Times New Roman"/>
      </w:rPr>
    </w:lvl>
    <w:lvl w:ilvl="8" w:tplc="04150005" w:tentative="1">
      <w:start w:val="1"/>
      <w:numFmt w:val="lowerRoman"/>
      <w:lvlText w:val="%9."/>
      <w:lvlJc w:val="right"/>
      <w:pPr>
        <w:ind w:left="6763" w:hanging="180"/>
      </w:pPr>
      <w:rPr>
        <w:rFonts w:cs="Times New Roman"/>
      </w:rPr>
    </w:lvl>
  </w:abstractNum>
  <w:abstractNum w:abstractNumId="43">
    <w:nsid w:val="5E0A647D"/>
    <w:multiLevelType w:val="hybridMultilevel"/>
    <w:tmpl w:val="7A603ED0"/>
    <w:lvl w:ilvl="0" w:tplc="D41A743A">
      <w:start w:val="3"/>
      <w:numFmt w:val="decimal"/>
      <w:lvlText w:val="%1)"/>
      <w:lvlJc w:val="left"/>
      <w:pPr>
        <w:tabs>
          <w:tab w:val="num" w:pos="0"/>
        </w:tabs>
        <w:ind w:left="720" w:hanging="360"/>
      </w:pPr>
      <w:rPr>
        <w:rFonts w:cs="Times New Roman" w:hint="default"/>
      </w:rPr>
    </w:lvl>
    <w:lvl w:ilvl="1" w:tplc="6C2C499C">
      <w:start w:val="1"/>
      <w:numFmt w:val="decimal"/>
      <w:lvlText w:val="%2)"/>
      <w:lvlJc w:val="left"/>
      <w:pPr>
        <w:ind w:left="928" w:hanging="360"/>
      </w:pPr>
      <w:rPr>
        <w:rFonts w:ascii="Times New Roman" w:eastAsia="Times New Roman" w:hAnsi="Times New Roman" w:cs="Times New Roman"/>
      </w:rPr>
    </w:lvl>
    <w:lvl w:ilvl="2" w:tplc="04150005">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4">
    <w:nsid w:val="65A11FCE"/>
    <w:multiLevelType w:val="hybridMultilevel"/>
    <w:tmpl w:val="ACDE69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77C4562"/>
    <w:multiLevelType w:val="hybridMultilevel"/>
    <w:tmpl w:val="2648F214"/>
    <w:lvl w:ilvl="0" w:tplc="04150005">
      <w:start w:val="1"/>
      <w:numFmt w:val="decimal"/>
      <w:lvlText w:val="%1."/>
      <w:lvlJc w:val="left"/>
      <w:pPr>
        <w:tabs>
          <w:tab w:val="num" w:pos="2792"/>
        </w:tabs>
        <w:ind w:left="2772" w:hanging="340"/>
      </w:pPr>
      <w:rPr>
        <w:rFonts w:hint="default"/>
      </w:rPr>
    </w:lvl>
    <w:lvl w:ilvl="1" w:tplc="04150003" w:tentative="1">
      <w:start w:val="1"/>
      <w:numFmt w:val="lowerLetter"/>
      <w:lvlText w:val="%2."/>
      <w:lvlJc w:val="left"/>
      <w:pPr>
        <w:tabs>
          <w:tab w:val="num" w:pos="3305"/>
        </w:tabs>
        <w:ind w:left="3305" w:hanging="360"/>
      </w:pPr>
    </w:lvl>
    <w:lvl w:ilvl="2" w:tplc="04150005" w:tentative="1">
      <w:start w:val="1"/>
      <w:numFmt w:val="lowerRoman"/>
      <w:lvlText w:val="%3."/>
      <w:lvlJc w:val="right"/>
      <w:pPr>
        <w:tabs>
          <w:tab w:val="num" w:pos="4025"/>
        </w:tabs>
        <w:ind w:left="4025" w:hanging="180"/>
      </w:pPr>
    </w:lvl>
    <w:lvl w:ilvl="3" w:tplc="04150001" w:tentative="1">
      <w:start w:val="1"/>
      <w:numFmt w:val="decimal"/>
      <w:lvlText w:val="%4."/>
      <w:lvlJc w:val="left"/>
      <w:pPr>
        <w:tabs>
          <w:tab w:val="num" w:pos="4745"/>
        </w:tabs>
        <w:ind w:left="4745" w:hanging="360"/>
      </w:pPr>
    </w:lvl>
    <w:lvl w:ilvl="4" w:tplc="04150003" w:tentative="1">
      <w:start w:val="1"/>
      <w:numFmt w:val="lowerLetter"/>
      <w:lvlText w:val="%5."/>
      <w:lvlJc w:val="left"/>
      <w:pPr>
        <w:tabs>
          <w:tab w:val="num" w:pos="5465"/>
        </w:tabs>
        <w:ind w:left="5465" w:hanging="360"/>
      </w:pPr>
    </w:lvl>
    <w:lvl w:ilvl="5" w:tplc="04150005" w:tentative="1">
      <w:start w:val="1"/>
      <w:numFmt w:val="lowerRoman"/>
      <w:lvlText w:val="%6."/>
      <w:lvlJc w:val="right"/>
      <w:pPr>
        <w:tabs>
          <w:tab w:val="num" w:pos="6185"/>
        </w:tabs>
        <w:ind w:left="6185" w:hanging="180"/>
      </w:pPr>
    </w:lvl>
    <w:lvl w:ilvl="6" w:tplc="04150001" w:tentative="1">
      <w:start w:val="1"/>
      <w:numFmt w:val="decimal"/>
      <w:lvlText w:val="%7."/>
      <w:lvlJc w:val="left"/>
      <w:pPr>
        <w:tabs>
          <w:tab w:val="num" w:pos="6905"/>
        </w:tabs>
        <w:ind w:left="6905" w:hanging="360"/>
      </w:pPr>
    </w:lvl>
    <w:lvl w:ilvl="7" w:tplc="04150003" w:tentative="1">
      <w:start w:val="1"/>
      <w:numFmt w:val="lowerLetter"/>
      <w:lvlText w:val="%8."/>
      <w:lvlJc w:val="left"/>
      <w:pPr>
        <w:tabs>
          <w:tab w:val="num" w:pos="7625"/>
        </w:tabs>
        <w:ind w:left="7625" w:hanging="360"/>
      </w:pPr>
    </w:lvl>
    <w:lvl w:ilvl="8" w:tplc="04150005" w:tentative="1">
      <w:start w:val="1"/>
      <w:numFmt w:val="lowerRoman"/>
      <w:lvlText w:val="%9."/>
      <w:lvlJc w:val="right"/>
      <w:pPr>
        <w:tabs>
          <w:tab w:val="num" w:pos="8345"/>
        </w:tabs>
        <w:ind w:left="8345" w:hanging="180"/>
      </w:pPr>
    </w:lvl>
  </w:abstractNum>
  <w:abstractNum w:abstractNumId="46">
    <w:nsid w:val="699C5F31"/>
    <w:multiLevelType w:val="hybridMultilevel"/>
    <w:tmpl w:val="6A9C4106"/>
    <w:lvl w:ilvl="0" w:tplc="DBFCD5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BA86767"/>
    <w:multiLevelType w:val="hybridMultilevel"/>
    <w:tmpl w:val="3D52FD44"/>
    <w:lvl w:ilvl="0" w:tplc="04150005">
      <w:start w:val="1"/>
      <w:numFmt w:val="decimal"/>
      <w:lvlText w:val="%1)"/>
      <w:lvlJc w:val="left"/>
      <w:pPr>
        <w:ind w:left="786" w:hanging="360"/>
      </w:pPr>
      <w:rPr>
        <w:rFonts w:cs="Times New Roman"/>
      </w:rPr>
    </w:lvl>
    <w:lvl w:ilvl="1" w:tplc="04150003" w:tentative="1">
      <w:start w:val="1"/>
      <w:numFmt w:val="lowerLetter"/>
      <w:lvlText w:val="%2."/>
      <w:lvlJc w:val="left"/>
      <w:pPr>
        <w:ind w:left="1506" w:hanging="360"/>
      </w:pPr>
      <w:rPr>
        <w:rFonts w:cs="Times New Roman"/>
      </w:rPr>
    </w:lvl>
    <w:lvl w:ilvl="2" w:tplc="04150005" w:tentative="1">
      <w:start w:val="1"/>
      <w:numFmt w:val="lowerRoman"/>
      <w:lvlText w:val="%3."/>
      <w:lvlJc w:val="right"/>
      <w:pPr>
        <w:ind w:left="2226" w:hanging="180"/>
      </w:pPr>
      <w:rPr>
        <w:rFonts w:cs="Times New Roman"/>
      </w:rPr>
    </w:lvl>
    <w:lvl w:ilvl="3" w:tplc="04150001" w:tentative="1">
      <w:start w:val="1"/>
      <w:numFmt w:val="decimal"/>
      <w:lvlText w:val="%4."/>
      <w:lvlJc w:val="left"/>
      <w:pPr>
        <w:ind w:left="2946" w:hanging="360"/>
      </w:pPr>
      <w:rPr>
        <w:rFonts w:cs="Times New Roman"/>
      </w:rPr>
    </w:lvl>
    <w:lvl w:ilvl="4" w:tplc="04150003" w:tentative="1">
      <w:start w:val="1"/>
      <w:numFmt w:val="lowerLetter"/>
      <w:lvlText w:val="%5."/>
      <w:lvlJc w:val="left"/>
      <w:pPr>
        <w:ind w:left="3666" w:hanging="360"/>
      </w:pPr>
      <w:rPr>
        <w:rFonts w:cs="Times New Roman"/>
      </w:rPr>
    </w:lvl>
    <w:lvl w:ilvl="5" w:tplc="04150005" w:tentative="1">
      <w:start w:val="1"/>
      <w:numFmt w:val="lowerRoman"/>
      <w:lvlText w:val="%6."/>
      <w:lvlJc w:val="right"/>
      <w:pPr>
        <w:ind w:left="4386" w:hanging="180"/>
      </w:pPr>
      <w:rPr>
        <w:rFonts w:cs="Times New Roman"/>
      </w:rPr>
    </w:lvl>
    <w:lvl w:ilvl="6" w:tplc="04150001" w:tentative="1">
      <w:start w:val="1"/>
      <w:numFmt w:val="decimal"/>
      <w:lvlText w:val="%7."/>
      <w:lvlJc w:val="left"/>
      <w:pPr>
        <w:ind w:left="5106" w:hanging="360"/>
      </w:pPr>
      <w:rPr>
        <w:rFonts w:cs="Times New Roman"/>
      </w:rPr>
    </w:lvl>
    <w:lvl w:ilvl="7" w:tplc="04150003" w:tentative="1">
      <w:start w:val="1"/>
      <w:numFmt w:val="lowerLetter"/>
      <w:lvlText w:val="%8."/>
      <w:lvlJc w:val="left"/>
      <w:pPr>
        <w:ind w:left="5826" w:hanging="360"/>
      </w:pPr>
      <w:rPr>
        <w:rFonts w:cs="Times New Roman"/>
      </w:rPr>
    </w:lvl>
    <w:lvl w:ilvl="8" w:tplc="04150005" w:tentative="1">
      <w:start w:val="1"/>
      <w:numFmt w:val="lowerRoman"/>
      <w:lvlText w:val="%9."/>
      <w:lvlJc w:val="right"/>
      <w:pPr>
        <w:ind w:left="6546" w:hanging="180"/>
      </w:pPr>
      <w:rPr>
        <w:rFonts w:cs="Times New Roman"/>
      </w:rPr>
    </w:lvl>
  </w:abstractNum>
  <w:abstractNum w:abstractNumId="48">
    <w:nsid w:val="6E323CB1"/>
    <w:multiLevelType w:val="multilevel"/>
    <w:tmpl w:val="24E25A9A"/>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49">
    <w:nsid w:val="75494D50"/>
    <w:multiLevelType w:val="hybridMultilevel"/>
    <w:tmpl w:val="F0860ED6"/>
    <w:lvl w:ilvl="0" w:tplc="F486502C">
      <w:start w:val="1"/>
      <w:numFmt w:val="decimal"/>
      <w:lvlText w:val="%1."/>
      <w:lvlJc w:val="left"/>
      <w:pPr>
        <w:tabs>
          <w:tab w:val="num" w:pos="284"/>
        </w:tabs>
        <w:ind w:left="284" w:hanging="284"/>
      </w:pPr>
      <w:rPr>
        <w:rFonts w:hint="default"/>
      </w:rPr>
    </w:lvl>
    <w:lvl w:ilvl="1" w:tplc="F486502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nsid w:val="773A43E7"/>
    <w:multiLevelType w:val="hybridMultilevel"/>
    <w:tmpl w:val="438E1462"/>
    <w:lvl w:ilvl="0" w:tplc="25FC9AD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46"/>
  </w:num>
  <w:num w:numId="2">
    <w:abstractNumId w:val="23"/>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9"/>
  </w:num>
  <w:num w:numId="16">
    <w:abstractNumId w:val="27"/>
  </w:num>
  <w:num w:numId="17">
    <w:abstractNumId w:val="39"/>
  </w:num>
  <w:num w:numId="18">
    <w:abstractNumId w:val="48"/>
  </w:num>
  <w:num w:numId="19">
    <w:abstractNumId w:val="30"/>
  </w:num>
  <w:num w:numId="20">
    <w:abstractNumId w:val="50"/>
  </w:num>
  <w:num w:numId="21">
    <w:abstractNumId w:val="28"/>
  </w:num>
  <w:num w:numId="22">
    <w:abstractNumId w:val="17"/>
  </w:num>
  <w:num w:numId="23">
    <w:abstractNumId w:val="44"/>
  </w:num>
  <w:num w:numId="24">
    <w:abstractNumId w:val="32"/>
  </w:num>
  <w:num w:numId="25">
    <w:abstractNumId w:val="36"/>
  </w:num>
  <w:num w:numId="26">
    <w:abstractNumId w:val="22"/>
  </w:num>
  <w:num w:numId="27">
    <w:abstractNumId w:val="25"/>
  </w:num>
  <w:num w:numId="28">
    <w:abstractNumId w:val="41"/>
  </w:num>
  <w:num w:numId="29">
    <w:abstractNumId w:val="40"/>
  </w:num>
  <w:num w:numId="30">
    <w:abstractNumId w:val="29"/>
  </w:num>
  <w:num w:numId="31">
    <w:abstractNumId w:val="31"/>
  </w:num>
  <w:num w:numId="32">
    <w:abstractNumId w:val="15"/>
  </w:num>
  <w:num w:numId="33">
    <w:abstractNumId w:val="45"/>
  </w:num>
  <w:num w:numId="34">
    <w:abstractNumId w:val="47"/>
  </w:num>
  <w:num w:numId="35">
    <w:abstractNumId w:val="18"/>
  </w:num>
  <w:num w:numId="36">
    <w:abstractNumId w:val="20"/>
  </w:num>
  <w:num w:numId="37">
    <w:abstractNumId w:val="35"/>
  </w:num>
  <w:num w:numId="38">
    <w:abstractNumId w:val="42"/>
  </w:num>
  <w:num w:numId="39">
    <w:abstractNumId w:val="21"/>
  </w:num>
  <w:num w:numId="40">
    <w:abstractNumId w:val="16"/>
  </w:num>
  <w:num w:numId="41">
    <w:abstractNumId w:val="43"/>
  </w:num>
  <w:num w:numId="42">
    <w:abstractNumId w:val="26"/>
  </w:num>
  <w:num w:numId="43">
    <w:abstractNumId w:val="38"/>
  </w:num>
  <w:num w:numId="44">
    <w:abstractNumId w:val="34"/>
  </w:num>
  <w:num w:numId="45">
    <w:abstractNumId w:val="13"/>
  </w:num>
  <w:num w:numId="46">
    <w:abstractNumId w:val="33"/>
  </w:num>
  <w:num w:numId="47">
    <w:abstractNumId w:val="14"/>
  </w:num>
  <w:num w:numId="48">
    <w:abstractNumId w:val="49"/>
  </w:num>
  <w:num w:numId="49">
    <w:abstractNumId w:val="24"/>
  </w:num>
  <w:num w:numId="50">
    <w:abstractNumId w:val="3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12290"/>
    <o:shapelayout v:ext="edit">
      <o:idmap v:ext="edit" data="1"/>
    </o:shapelayout>
  </w:hdrShapeDefaults>
  <w:footnotePr>
    <w:footnote w:id="0"/>
    <w:footnote w:id="1"/>
  </w:footnotePr>
  <w:endnotePr>
    <w:endnote w:id="0"/>
    <w:endnote w:id="1"/>
  </w:endnotePr>
  <w:compat/>
  <w:rsids>
    <w:rsidRoot w:val="00F6287A"/>
    <w:rsid w:val="00062D57"/>
    <w:rsid w:val="00074E68"/>
    <w:rsid w:val="000952F0"/>
    <w:rsid w:val="000E7CEC"/>
    <w:rsid w:val="00147D29"/>
    <w:rsid w:val="00151C2E"/>
    <w:rsid w:val="00170B4B"/>
    <w:rsid w:val="001A31FC"/>
    <w:rsid w:val="001D75C1"/>
    <w:rsid w:val="002052D9"/>
    <w:rsid w:val="002437D8"/>
    <w:rsid w:val="00282A7A"/>
    <w:rsid w:val="002E55A6"/>
    <w:rsid w:val="00314993"/>
    <w:rsid w:val="00342280"/>
    <w:rsid w:val="0036433B"/>
    <w:rsid w:val="003727E5"/>
    <w:rsid w:val="00385348"/>
    <w:rsid w:val="0046497D"/>
    <w:rsid w:val="00466CFA"/>
    <w:rsid w:val="004A6E6C"/>
    <w:rsid w:val="004B54BE"/>
    <w:rsid w:val="004C544C"/>
    <w:rsid w:val="004E11A2"/>
    <w:rsid w:val="004E751D"/>
    <w:rsid w:val="00575B2A"/>
    <w:rsid w:val="00580562"/>
    <w:rsid w:val="0058768C"/>
    <w:rsid w:val="00590F6B"/>
    <w:rsid w:val="005D5843"/>
    <w:rsid w:val="00614C34"/>
    <w:rsid w:val="00614E2E"/>
    <w:rsid w:val="006B6795"/>
    <w:rsid w:val="006D15EB"/>
    <w:rsid w:val="006D3FF4"/>
    <w:rsid w:val="006E4406"/>
    <w:rsid w:val="006E4A5A"/>
    <w:rsid w:val="006F0CB5"/>
    <w:rsid w:val="007242CF"/>
    <w:rsid w:val="00765239"/>
    <w:rsid w:val="0078325B"/>
    <w:rsid w:val="00794E7C"/>
    <w:rsid w:val="00803A5E"/>
    <w:rsid w:val="0080639A"/>
    <w:rsid w:val="00831AFF"/>
    <w:rsid w:val="00881567"/>
    <w:rsid w:val="00886060"/>
    <w:rsid w:val="0090432C"/>
    <w:rsid w:val="0091269D"/>
    <w:rsid w:val="009649A7"/>
    <w:rsid w:val="009E0FF8"/>
    <w:rsid w:val="009E6DBF"/>
    <w:rsid w:val="00A32585"/>
    <w:rsid w:val="00A639EC"/>
    <w:rsid w:val="00A83F47"/>
    <w:rsid w:val="00AC0CE2"/>
    <w:rsid w:val="00AC43BC"/>
    <w:rsid w:val="00AD71DD"/>
    <w:rsid w:val="00AF4846"/>
    <w:rsid w:val="00B0633E"/>
    <w:rsid w:val="00B560AC"/>
    <w:rsid w:val="00B62562"/>
    <w:rsid w:val="00B6316E"/>
    <w:rsid w:val="00BA0179"/>
    <w:rsid w:val="00BA71F7"/>
    <w:rsid w:val="00BC6DCE"/>
    <w:rsid w:val="00BD6019"/>
    <w:rsid w:val="00BE16E9"/>
    <w:rsid w:val="00C85F6E"/>
    <w:rsid w:val="00CD17FF"/>
    <w:rsid w:val="00CF57CA"/>
    <w:rsid w:val="00D02D91"/>
    <w:rsid w:val="00D06E23"/>
    <w:rsid w:val="00D3253C"/>
    <w:rsid w:val="00D348B3"/>
    <w:rsid w:val="00D6574C"/>
    <w:rsid w:val="00D84413"/>
    <w:rsid w:val="00DC3633"/>
    <w:rsid w:val="00E143B9"/>
    <w:rsid w:val="00E21855"/>
    <w:rsid w:val="00E75477"/>
    <w:rsid w:val="00E815BF"/>
    <w:rsid w:val="00E8433C"/>
    <w:rsid w:val="00EC2792"/>
    <w:rsid w:val="00EE77FE"/>
    <w:rsid w:val="00EF0102"/>
    <w:rsid w:val="00F47598"/>
    <w:rsid w:val="00F47F99"/>
    <w:rsid w:val="00F6287A"/>
    <w:rsid w:val="00F65EAC"/>
    <w:rsid w:val="00F90644"/>
    <w:rsid w:val="00F92A78"/>
    <w:rsid w:val="00FA11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Standardowy11,Standardowy111,Standardowy1111,Standardowy11111,Standardowy111111,Standardowy1111111"/>
    <w:qFormat/>
    <w:rsid w:val="00F6287A"/>
    <w:pPr>
      <w:spacing w:after="0" w:line="240" w:lineRule="auto"/>
    </w:pPr>
    <w:rPr>
      <w:rFonts w:eastAsia="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rsid w:val="00F6287A"/>
    <w:pPr>
      <w:tabs>
        <w:tab w:val="center" w:pos="4536"/>
        <w:tab w:val="right" w:pos="9072"/>
      </w:tabs>
    </w:pPr>
  </w:style>
  <w:style w:type="character" w:customStyle="1" w:styleId="NagwekZnak">
    <w:name w:val="Nagłówek Znak"/>
    <w:aliases w:val="Nagłówek strony Znak,Nagłówek strony1 Znak"/>
    <w:basedOn w:val="Domylnaczcionkaakapitu"/>
    <w:link w:val="Nagwek"/>
    <w:rsid w:val="00F6287A"/>
    <w:rPr>
      <w:rFonts w:eastAsia="Times New Roman"/>
      <w:sz w:val="20"/>
      <w:szCs w:val="20"/>
      <w:lang w:eastAsia="pl-PL"/>
    </w:rPr>
  </w:style>
  <w:style w:type="paragraph" w:styleId="Tytu">
    <w:name w:val="Title"/>
    <w:basedOn w:val="Normalny"/>
    <w:link w:val="TytuZnak"/>
    <w:qFormat/>
    <w:rsid w:val="00F6287A"/>
    <w:pPr>
      <w:jc w:val="center"/>
    </w:pPr>
    <w:rPr>
      <w:b/>
      <w:sz w:val="40"/>
    </w:rPr>
  </w:style>
  <w:style w:type="character" w:customStyle="1" w:styleId="TytuZnak">
    <w:name w:val="Tytuł Znak"/>
    <w:basedOn w:val="Domylnaczcionkaakapitu"/>
    <w:link w:val="Tytu"/>
    <w:rsid w:val="00F6287A"/>
    <w:rPr>
      <w:rFonts w:eastAsia="Times New Roman"/>
      <w:b/>
      <w:sz w:val="40"/>
      <w:szCs w:val="20"/>
      <w:lang w:eastAsia="pl-PL"/>
    </w:rPr>
  </w:style>
  <w:style w:type="paragraph" w:customStyle="1" w:styleId="tekst">
    <w:name w:val="tekst"/>
    <w:basedOn w:val="Normalny"/>
    <w:rsid w:val="00F6287A"/>
    <w:pPr>
      <w:suppressLineNumbers/>
      <w:suppressAutoHyphens/>
      <w:autoSpaceDE w:val="0"/>
      <w:autoSpaceDN w:val="0"/>
      <w:spacing w:before="60" w:after="60"/>
      <w:jc w:val="both"/>
    </w:pPr>
    <w:rPr>
      <w:sz w:val="24"/>
      <w:szCs w:val="24"/>
    </w:rPr>
  </w:style>
  <w:style w:type="paragraph" w:customStyle="1" w:styleId="WW-Nagwekwykazurde">
    <w:name w:val="WW-Nagłówek wykazu źródeł"/>
    <w:basedOn w:val="Normalny"/>
    <w:next w:val="Normalny"/>
    <w:rsid w:val="00F6287A"/>
    <w:pPr>
      <w:tabs>
        <w:tab w:val="left" w:pos="9000"/>
        <w:tab w:val="right" w:pos="9360"/>
      </w:tabs>
      <w:suppressAutoHyphens/>
      <w:jc w:val="both"/>
    </w:pPr>
    <w:rPr>
      <w:sz w:val="24"/>
      <w:lang w:val="en-US" w:eastAsia="ar-SA"/>
    </w:rPr>
  </w:style>
  <w:style w:type="paragraph" w:styleId="Akapitzlist">
    <w:name w:val="List Paragraph"/>
    <w:basedOn w:val="Normalny"/>
    <w:qFormat/>
    <w:rsid w:val="00F6287A"/>
    <w:pPr>
      <w:ind w:left="708"/>
    </w:pPr>
  </w:style>
  <w:style w:type="paragraph" w:styleId="Tekstpodstawowy">
    <w:name w:val="Body Text"/>
    <w:aliases w:val="Treść"/>
    <w:basedOn w:val="Normalny"/>
    <w:link w:val="TekstpodstawowyZnak"/>
    <w:rsid w:val="00AF4846"/>
    <w:pPr>
      <w:ind w:right="-142"/>
      <w:jc w:val="both"/>
    </w:pPr>
    <w:rPr>
      <w:rFonts w:ascii="Arial" w:hAnsi="Arial"/>
      <w:sz w:val="22"/>
    </w:rPr>
  </w:style>
  <w:style w:type="character" w:customStyle="1" w:styleId="TekstpodstawowyZnak">
    <w:name w:val="Tekst podstawowy Znak"/>
    <w:aliases w:val="Treść Znak"/>
    <w:basedOn w:val="Domylnaczcionkaakapitu"/>
    <w:link w:val="Tekstpodstawowy"/>
    <w:rsid w:val="00AF4846"/>
    <w:rPr>
      <w:rFonts w:ascii="Arial" w:eastAsia="Times New Roman" w:hAnsi="Arial"/>
      <w:szCs w:val="20"/>
      <w:lang w:eastAsia="pl-PL"/>
    </w:rPr>
  </w:style>
  <w:style w:type="paragraph" w:styleId="Tekstkomentarza">
    <w:name w:val="annotation text"/>
    <w:basedOn w:val="Normalny"/>
    <w:link w:val="TekstkomentarzaZnak"/>
    <w:semiHidden/>
    <w:rsid w:val="00AF4846"/>
  </w:style>
  <w:style w:type="character" w:customStyle="1" w:styleId="TekstkomentarzaZnak">
    <w:name w:val="Tekst komentarza Znak"/>
    <w:basedOn w:val="Domylnaczcionkaakapitu"/>
    <w:link w:val="Tekstkomentarza"/>
    <w:rsid w:val="00AF4846"/>
    <w:rPr>
      <w:rFonts w:eastAsia="Times New Roman"/>
      <w:sz w:val="20"/>
      <w:szCs w:val="20"/>
      <w:lang w:eastAsia="pl-PL"/>
    </w:rPr>
  </w:style>
  <w:style w:type="character" w:customStyle="1" w:styleId="Domylnaczcionkaakapitu2">
    <w:name w:val="Domyślna czcionka akapitu2"/>
    <w:rsid w:val="003727E5"/>
  </w:style>
  <w:style w:type="character" w:styleId="Hipercze">
    <w:name w:val="Hyperlink"/>
    <w:rsid w:val="003727E5"/>
    <w:rPr>
      <w:color w:val="0000FF"/>
      <w:u w:val="single"/>
    </w:rPr>
  </w:style>
  <w:style w:type="character" w:styleId="Pogrubienie">
    <w:name w:val="Strong"/>
    <w:qFormat/>
    <w:rsid w:val="003727E5"/>
    <w:rPr>
      <w:b/>
      <w:bCs/>
    </w:rPr>
  </w:style>
  <w:style w:type="character" w:customStyle="1" w:styleId="FontStyle44">
    <w:name w:val="Font Style44"/>
    <w:rsid w:val="003727E5"/>
    <w:rPr>
      <w:rFonts w:ascii="Times New Roman" w:hAnsi="Times New Roman" w:cs="Times New Roman"/>
      <w:color w:val="000000"/>
      <w:sz w:val="20"/>
      <w:szCs w:val="20"/>
    </w:rPr>
  </w:style>
  <w:style w:type="paragraph" w:customStyle="1" w:styleId="Nagwek3">
    <w:name w:val="Nagłówek3"/>
    <w:basedOn w:val="Normalny"/>
    <w:next w:val="Tekstpodstawowy"/>
    <w:rsid w:val="003727E5"/>
    <w:pPr>
      <w:keepNext/>
      <w:suppressAutoHyphens/>
      <w:spacing w:before="240" w:after="120" w:line="276" w:lineRule="auto"/>
    </w:pPr>
    <w:rPr>
      <w:rFonts w:ascii="Liberation Sans" w:eastAsia="Microsoft YaHei" w:hAnsi="Liberation Sans" w:cs="Arial"/>
      <w:kern w:val="2"/>
      <w:sz w:val="28"/>
      <w:szCs w:val="28"/>
      <w:lang w:eastAsia="zh-CN"/>
    </w:rPr>
  </w:style>
  <w:style w:type="paragraph" w:styleId="Stopka">
    <w:name w:val="footer"/>
    <w:basedOn w:val="Normalny"/>
    <w:link w:val="StopkaZnak"/>
    <w:uiPriority w:val="99"/>
    <w:rsid w:val="003727E5"/>
    <w:pPr>
      <w:tabs>
        <w:tab w:val="center" w:pos="4536"/>
        <w:tab w:val="right" w:pos="9072"/>
      </w:tabs>
      <w:suppressAutoHyphens/>
    </w:pPr>
    <w:rPr>
      <w:rFonts w:ascii="Calibri" w:eastAsia="Calibri" w:hAnsi="Calibri" w:cs="Calibri"/>
      <w:kern w:val="2"/>
      <w:sz w:val="22"/>
      <w:szCs w:val="22"/>
      <w:lang w:eastAsia="zh-CN"/>
    </w:rPr>
  </w:style>
  <w:style w:type="character" w:customStyle="1" w:styleId="StopkaZnak">
    <w:name w:val="Stopka Znak"/>
    <w:basedOn w:val="Domylnaczcionkaakapitu"/>
    <w:link w:val="Stopka"/>
    <w:uiPriority w:val="99"/>
    <w:rsid w:val="003727E5"/>
    <w:rPr>
      <w:rFonts w:ascii="Calibri" w:eastAsia="Calibri" w:hAnsi="Calibri" w:cs="Calibri"/>
      <w:kern w:val="2"/>
      <w:szCs w:val="22"/>
      <w:lang w:eastAsia="zh-CN"/>
    </w:rPr>
  </w:style>
  <w:style w:type="paragraph" w:styleId="Bezodstpw">
    <w:name w:val="No Spacing"/>
    <w:uiPriority w:val="1"/>
    <w:qFormat/>
    <w:rsid w:val="003727E5"/>
    <w:pPr>
      <w:suppressAutoHyphens/>
      <w:spacing w:after="0" w:line="240" w:lineRule="auto"/>
    </w:pPr>
    <w:rPr>
      <w:rFonts w:ascii="Calibri" w:eastAsia="Calibri" w:hAnsi="Calibri" w:cs="Calibri"/>
      <w:kern w:val="2"/>
      <w:szCs w:val="22"/>
      <w:lang w:eastAsia="zh-CN"/>
    </w:rPr>
  </w:style>
  <w:style w:type="paragraph" w:customStyle="1" w:styleId="WW-Tretekstu">
    <w:name w:val="WW-Treść tekstu"/>
    <w:basedOn w:val="Normalny"/>
    <w:rsid w:val="003727E5"/>
    <w:pPr>
      <w:suppressAutoHyphens/>
      <w:spacing w:line="276" w:lineRule="auto"/>
      <w:jc w:val="both"/>
    </w:pPr>
    <w:rPr>
      <w:rFonts w:ascii="Arial" w:eastAsia="Calibri" w:hAnsi="Arial" w:cs="Arial"/>
      <w:b/>
      <w:bCs/>
      <w:i/>
      <w:iCs/>
      <w:kern w:val="2"/>
      <w:sz w:val="24"/>
      <w:lang w:eastAsia="zh-CN"/>
    </w:rPr>
  </w:style>
  <w:style w:type="paragraph" w:customStyle="1" w:styleId="Style14">
    <w:name w:val="Style14"/>
    <w:basedOn w:val="Normalny"/>
    <w:rsid w:val="003727E5"/>
    <w:pPr>
      <w:widowControl w:val="0"/>
      <w:suppressAutoHyphens/>
      <w:autoSpaceDE w:val="0"/>
    </w:pPr>
    <w:rPr>
      <w:kern w:val="2"/>
      <w:sz w:val="24"/>
      <w:szCs w:val="24"/>
      <w:lang w:eastAsia="zh-CN"/>
    </w:rPr>
  </w:style>
  <w:style w:type="paragraph" w:customStyle="1" w:styleId="Standard">
    <w:name w:val="Standard"/>
    <w:rsid w:val="003727E5"/>
    <w:pPr>
      <w:widowControl w:val="0"/>
      <w:suppressAutoHyphens/>
      <w:spacing w:after="0" w:line="240" w:lineRule="auto"/>
      <w:textAlignment w:val="baseline"/>
    </w:pPr>
    <w:rPr>
      <w:rFonts w:eastAsia="Lucida Sans Unicode"/>
      <w:kern w:val="2"/>
      <w:sz w:val="24"/>
      <w:lang w:eastAsia="zh-CN" w:bidi="hi-IN"/>
    </w:rPr>
  </w:style>
  <w:style w:type="paragraph" w:customStyle="1" w:styleId="Default">
    <w:name w:val="Default"/>
    <w:basedOn w:val="Normalny"/>
    <w:qFormat/>
    <w:rsid w:val="003727E5"/>
    <w:pPr>
      <w:suppressAutoHyphens/>
      <w:autoSpaceDE w:val="0"/>
      <w:spacing w:after="200" w:line="276" w:lineRule="auto"/>
    </w:pPr>
    <w:rPr>
      <w:color w:val="000000"/>
      <w:kern w:val="2"/>
      <w:sz w:val="22"/>
      <w:szCs w:val="22"/>
      <w:lang w:eastAsia="zh-CN" w:bidi="hi-IN"/>
    </w:rPr>
  </w:style>
  <w:style w:type="character" w:customStyle="1" w:styleId="FontStyle13">
    <w:name w:val="Font Style13"/>
    <w:basedOn w:val="Domylnaczcionkaakapitu"/>
    <w:uiPriority w:val="99"/>
    <w:rsid w:val="003727E5"/>
    <w:rPr>
      <w:rFonts w:ascii="Times New Roman" w:hAnsi="Times New Roman" w:cs="Times New Roman" w:hint="default"/>
      <w:color w:val="000000"/>
      <w:sz w:val="20"/>
      <w:szCs w:val="20"/>
    </w:rPr>
  </w:style>
  <w:style w:type="character" w:styleId="Odwoaniedokomentarza">
    <w:name w:val="annotation reference"/>
    <w:basedOn w:val="Domylnaczcionkaakapitu"/>
    <w:uiPriority w:val="99"/>
    <w:semiHidden/>
    <w:unhideWhenUsed/>
    <w:rsid w:val="00151C2E"/>
    <w:rPr>
      <w:sz w:val="16"/>
      <w:szCs w:val="16"/>
    </w:rPr>
  </w:style>
  <w:style w:type="paragraph" w:styleId="Tematkomentarza">
    <w:name w:val="annotation subject"/>
    <w:basedOn w:val="Tekstkomentarza"/>
    <w:next w:val="Tekstkomentarza"/>
    <w:link w:val="TematkomentarzaZnak"/>
    <w:uiPriority w:val="99"/>
    <w:semiHidden/>
    <w:unhideWhenUsed/>
    <w:rsid w:val="00151C2E"/>
    <w:rPr>
      <w:b/>
      <w:bCs/>
    </w:rPr>
  </w:style>
  <w:style w:type="character" w:customStyle="1" w:styleId="TematkomentarzaZnak">
    <w:name w:val="Temat komentarza Znak"/>
    <w:basedOn w:val="TekstkomentarzaZnak"/>
    <w:link w:val="Tematkomentarza"/>
    <w:uiPriority w:val="99"/>
    <w:semiHidden/>
    <w:rsid w:val="00151C2E"/>
    <w:rPr>
      <w:b/>
      <w:bCs/>
    </w:rPr>
  </w:style>
  <w:style w:type="paragraph" w:styleId="Tekstdymka">
    <w:name w:val="Balloon Text"/>
    <w:basedOn w:val="Normalny"/>
    <w:link w:val="TekstdymkaZnak"/>
    <w:uiPriority w:val="99"/>
    <w:semiHidden/>
    <w:unhideWhenUsed/>
    <w:rsid w:val="00151C2E"/>
    <w:rPr>
      <w:rFonts w:ascii="Tahoma" w:hAnsi="Tahoma" w:cs="Tahoma"/>
      <w:sz w:val="16"/>
      <w:szCs w:val="16"/>
    </w:rPr>
  </w:style>
  <w:style w:type="character" w:customStyle="1" w:styleId="TekstdymkaZnak">
    <w:name w:val="Tekst dymka Znak"/>
    <w:basedOn w:val="Domylnaczcionkaakapitu"/>
    <w:link w:val="Tekstdymka"/>
    <w:uiPriority w:val="99"/>
    <w:semiHidden/>
    <w:rsid w:val="00151C2E"/>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ugbobrowniki.pl"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24</Pages>
  <Words>10612</Words>
  <Characters>63674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13</cp:revision>
  <cp:lastPrinted>2022-05-11T11:35:00Z</cp:lastPrinted>
  <dcterms:created xsi:type="dcterms:W3CDTF">2022-05-09T09:59:00Z</dcterms:created>
  <dcterms:modified xsi:type="dcterms:W3CDTF">2022-05-18T06:35:00Z</dcterms:modified>
</cp:coreProperties>
</file>