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8C" w:rsidRPr="008D42AC" w:rsidRDefault="00D1038C" w:rsidP="00D1038C">
      <w:pPr>
        <w:pStyle w:val="Nagwek1"/>
      </w:pPr>
      <w:r w:rsidRPr="008D42AC">
        <w:t>Załącznik Nr 1</w:t>
      </w:r>
    </w:p>
    <w:p w:rsidR="00D1038C" w:rsidRPr="008D42AC" w:rsidRDefault="003817BC" w:rsidP="00D1038C">
      <w:pPr>
        <w:ind w:firstLine="5580"/>
        <w:rPr>
          <w:b/>
        </w:rPr>
      </w:pPr>
      <w:r>
        <w:rPr>
          <w:b/>
        </w:rPr>
        <w:t>do Zarządzenia Nr 9</w:t>
      </w:r>
      <w:r w:rsidR="00D1038C">
        <w:rPr>
          <w:b/>
        </w:rPr>
        <w:t>/202</w:t>
      </w:r>
      <w:r w:rsidR="009C5A9B">
        <w:rPr>
          <w:b/>
        </w:rPr>
        <w:t>2</w:t>
      </w:r>
    </w:p>
    <w:p w:rsidR="00D1038C" w:rsidRPr="008D42AC" w:rsidRDefault="00D1038C" w:rsidP="00D1038C">
      <w:pPr>
        <w:ind w:firstLine="5580"/>
        <w:rPr>
          <w:b/>
        </w:rPr>
      </w:pPr>
      <w:r w:rsidRPr="008D42AC">
        <w:rPr>
          <w:b/>
        </w:rPr>
        <w:t>Wójta Gminy Bobrowniki</w:t>
      </w:r>
    </w:p>
    <w:p w:rsidR="00D1038C" w:rsidRPr="008D42AC" w:rsidRDefault="00D1038C" w:rsidP="00D1038C">
      <w:pPr>
        <w:ind w:firstLine="5580"/>
        <w:rPr>
          <w:b/>
        </w:rPr>
      </w:pPr>
      <w:r>
        <w:rPr>
          <w:b/>
        </w:rPr>
        <w:t xml:space="preserve">z dnia </w:t>
      </w:r>
      <w:r w:rsidR="009C5A9B">
        <w:rPr>
          <w:b/>
        </w:rPr>
        <w:t>24</w:t>
      </w:r>
      <w:r w:rsidR="00956936">
        <w:rPr>
          <w:b/>
        </w:rPr>
        <w:t xml:space="preserve"> </w:t>
      </w:r>
      <w:r>
        <w:rPr>
          <w:b/>
        </w:rPr>
        <w:t xml:space="preserve">lutego 2022 </w:t>
      </w:r>
      <w:r w:rsidRPr="008D42AC">
        <w:rPr>
          <w:b/>
        </w:rPr>
        <w:t>roku</w:t>
      </w:r>
    </w:p>
    <w:p w:rsidR="00D1038C" w:rsidRDefault="00D1038C" w:rsidP="00D1038C">
      <w:pPr>
        <w:rPr>
          <w:b/>
          <w:color w:val="FF6600"/>
          <w:sz w:val="28"/>
          <w:szCs w:val="28"/>
        </w:rPr>
      </w:pPr>
    </w:p>
    <w:p w:rsidR="00D1038C" w:rsidRDefault="00D1038C" w:rsidP="00D1038C">
      <w:pPr>
        <w:jc w:val="center"/>
        <w:rPr>
          <w:b/>
          <w:sz w:val="28"/>
          <w:szCs w:val="28"/>
        </w:rPr>
      </w:pPr>
    </w:p>
    <w:p w:rsidR="00D1038C" w:rsidRDefault="00D1038C" w:rsidP="00D10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 Gminy Bobrowniki</w:t>
      </w:r>
    </w:p>
    <w:p w:rsidR="00D1038C" w:rsidRDefault="00D1038C" w:rsidP="00D1038C">
      <w:pPr>
        <w:jc w:val="center"/>
        <w:rPr>
          <w:b/>
          <w:sz w:val="28"/>
          <w:szCs w:val="28"/>
        </w:rPr>
      </w:pPr>
    </w:p>
    <w:p w:rsidR="00D1038C" w:rsidRDefault="00D1038C" w:rsidP="00D1038C">
      <w:pPr>
        <w:ind w:firstLine="709"/>
        <w:jc w:val="both"/>
      </w:pPr>
      <w:r>
        <w:t>na podstawie art. 27 ustawy z dnia 25  czerwca 2010r. o  sporcie (</w:t>
      </w:r>
      <w:r>
        <w:rPr>
          <w:shd w:val="clear" w:color="auto" w:fill="FFFFFF"/>
        </w:rPr>
        <w:t xml:space="preserve"> Dz. U. z 2020</w:t>
      </w:r>
      <w:r w:rsidRPr="00684EB1">
        <w:rPr>
          <w:shd w:val="clear" w:color="auto" w:fill="FFFFFF"/>
        </w:rPr>
        <w:t>r. poz.</w:t>
      </w:r>
      <w:r>
        <w:rPr>
          <w:shd w:val="clear" w:color="auto" w:fill="FFFFFF"/>
        </w:rPr>
        <w:t>1133 z późn. zm.</w:t>
      </w:r>
      <w:r>
        <w:t xml:space="preserve">) oraz uchwały Rady Gminy Bobrowniki Nr IV/27/2011 z dnia </w:t>
      </w:r>
      <w:r>
        <w:br/>
        <w:t xml:space="preserve">18 marca 2011 roku w sprawie: określenia warunków i trybu wspierania w tym finansowego rozwoju sportu na terenie Gminy Bobrowniki </w:t>
      </w:r>
    </w:p>
    <w:p w:rsidR="00D1038C" w:rsidRDefault="00D1038C" w:rsidP="00D1038C">
      <w:pPr>
        <w:jc w:val="center"/>
        <w:rPr>
          <w:b/>
        </w:rPr>
      </w:pPr>
    </w:p>
    <w:p w:rsidR="00D1038C" w:rsidRDefault="00D1038C" w:rsidP="00D1038C">
      <w:pPr>
        <w:jc w:val="center"/>
        <w:rPr>
          <w:b/>
        </w:rPr>
      </w:pPr>
      <w:r>
        <w:rPr>
          <w:b/>
        </w:rPr>
        <w:t xml:space="preserve">ogłasza otwarty konkurs ofert dla klubów sportowych                                                                                                                             </w:t>
      </w:r>
    </w:p>
    <w:p w:rsidR="00D1038C" w:rsidRDefault="00D1038C" w:rsidP="00D1038C">
      <w:pPr>
        <w:jc w:val="center"/>
        <w:rPr>
          <w:b/>
        </w:rPr>
      </w:pPr>
      <w:r>
        <w:rPr>
          <w:b/>
        </w:rPr>
        <w:t xml:space="preserve">na wspieranie zadań w zakresie upowszechniania kultury fizycznej i sportu </w:t>
      </w:r>
    </w:p>
    <w:p w:rsidR="00D1038C" w:rsidRDefault="00D1038C" w:rsidP="00D1038C">
      <w:pPr>
        <w:jc w:val="center"/>
        <w:rPr>
          <w:b/>
        </w:rPr>
      </w:pPr>
      <w:r>
        <w:rPr>
          <w:b/>
        </w:rPr>
        <w:t>na terenie Gminy Bobrowniki</w:t>
      </w:r>
    </w:p>
    <w:p w:rsidR="00D1038C" w:rsidRDefault="00D1038C" w:rsidP="00D1038C">
      <w:pPr>
        <w:pStyle w:val="Tekstpodstawowy"/>
        <w:rPr>
          <w:b w:val="0"/>
          <w:color w:val="000000"/>
          <w:spacing w:val="-5"/>
          <w:sz w:val="24"/>
        </w:rPr>
      </w:pPr>
    </w:p>
    <w:p w:rsidR="00D1038C" w:rsidRDefault="00D1038C" w:rsidP="00D1038C">
      <w:pPr>
        <w:pStyle w:val="Tekstpodstawowy"/>
        <w:rPr>
          <w:color w:val="000000"/>
          <w:spacing w:val="-5"/>
          <w:sz w:val="24"/>
        </w:rPr>
      </w:pPr>
      <w:r>
        <w:rPr>
          <w:color w:val="000000"/>
          <w:spacing w:val="-5"/>
          <w:sz w:val="24"/>
        </w:rPr>
        <w:t xml:space="preserve">I.  Rodzaj i formy realizacji zadania. </w:t>
      </w:r>
    </w:p>
    <w:p w:rsidR="00D1038C" w:rsidRDefault="00D1038C" w:rsidP="00D1038C">
      <w:pPr>
        <w:pStyle w:val="Tekstpodstawowy"/>
        <w:rPr>
          <w:color w:val="000000"/>
          <w:spacing w:val="-5"/>
          <w:sz w:val="24"/>
        </w:rPr>
      </w:pPr>
    </w:p>
    <w:p w:rsidR="00D1038C" w:rsidRDefault="00D1038C" w:rsidP="00D1038C">
      <w:pPr>
        <w:pStyle w:val="Tekstpodstawowy"/>
        <w:numPr>
          <w:ilvl w:val="3"/>
          <w:numId w:val="2"/>
        </w:numPr>
        <w:tabs>
          <w:tab w:val="left" w:pos="360"/>
        </w:tabs>
        <w:ind w:left="360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t>Zadanie, o którym mowa wyżej może być wykonywane poprzez realizację przedsięwzięć z zakresu:</w:t>
      </w:r>
    </w:p>
    <w:p w:rsidR="00D1038C" w:rsidRDefault="00D1038C" w:rsidP="00D1038C">
      <w:pPr>
        <w:numPr>
          <w:ilvl w:val="0"/>
          <w:numId w:val="6"/>
        </w:numPr>
        <w:tabs>
          <w:tab w:val="left" w:pos="927"/>
        </w:tabs>
        <w:ind w:left="927"/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 xml:space="preserve">szkolenia poprzez prowadzenie zajęć przez organizacje pozarządowe </w:t>
      </w:r>
      <w:r>
        <w:rPr>
          <w:rFonts w:ascii="Times New Roman PL" w:hAnsi="Times New Roman PL"/>
        </w:rPr>
        <w:br/>
        <w:t xml:space="preserve">w dyscyplinach sportowych: piłka siatkowa, </w:t>
      </w:r>
      <w:r>
        <w:t>tenis stołowy, unihokej, lekkoatletyka, koszykówka, piłka nożna, aerobik oraz zajęć na siłowni.</w:t>
      </w:r>
      <w:r>
        <w:rPr>
          <w:rFonts w:ascii="Times New Roman PL" w:hAnsi="Times New Roman PL"/>
        </w:rPr>
        <w:t xml:space="preserve"> Przedsięwzięcie może obejmować:</w:t>
      </w:r>
    </w:p>
    <w:p w:rsidR="00D1038C" w:rsidRDefault="00D1038C" w:rsidP="00D1038C">
      <w:pPr>
        <w:numPr>
          <w:ilvl w:val="1"/>
          <w:numId w:val="6"/>
        </w:numPr>
        <w:tabs>
          <w:tab w:val="left" w:pos="1080"/>
        </w:tabs>
        <w:ind w:left="1080"/>
        <w:jc w:val="both"/>
      </w:pPr>
      <w:r>
        <w:t>organizację treningów, zajęć sportowych,</w:t>
      </w:r>
    </w:p>
    <w:p w:rsidR="00D1038C" w:rsidRDefault="00D1038C" w:rsidP="00D1038C">
      <w:pPr>
        <w:numPr>
          <w:ilvl w:val="1"/>
          <w:numId w:val="6"/>
        </w:numPr>
        <w:tabs>
          <w:tab w:val="left" w:pos="1080"/>
        </w:tabs>
        <w:ind w:left="1080"/>
        <w:jc w:val="both"/>
      </w:pPr>
      <w:r>
        <w:t>organizację zawodów i rozgrywek,</w:t>
      </w:r>
    </w:p>
    <w:p w:rsidR="00D1038C" w:rsidRDefault="00D1038C" w:rsidP="00D1038C">
      <w:pPr>
        <w:numPr>
          <w:ilvl w:val="1"/>
          <w:numId w:val="6"/>
        </w:numPr>
        <w:tabs>
          <w:tab w:val="left" w:pos="1080"/>
        </w:tabs>
        <w:ind w:left="1080"/>
        <w:jc w:val="both"/>
      </w:pPr>
      <w:r>
        <w:t>udział w zawodach i rozgrywkach,</w:t>
      </w:r>
    </w:p>
    <w:p w:rsidR="00D1038C" w:rsidRDefault="00D1038C" w:rsidP="00D1038C">
      <w:pPr>
        <w:numPr>
          <w:ilvl w:val="1"/>
          <w:numId w:val="6"/>
        </w:numPr>
        <w:tabs>
          <w:tab w:val="left" w:pos="1080"/>
        </w:tabs>
        <w:ind w:left="1080"/>
        <w:jc w:val="both"/>
      </w:pPr>
      <w:r>
        <w:t>organizację zgrupowań, (obozów) sportowych,</w:t>
      </w:r>
    </w:p>
    <w:p w:rsidR="00D1038C" w:rsidRDefault="00D1038C" w:rsidP="00D1038C">
      <w:pPr>
        <w:numPr>
          <w:ilvl w:val="1"/>
          <w:numId w:val="6"/>
        </w:numPr>
        <w:tabs>
          <w:tab w:val="left" w:pos="1080"/>
        </w:tabs>
        <w:ind w:left="1080"/>
        <w:jc w:val="both"/>
      </w:pPr>
      <w:r>
        <w:t>prowadzenie zajęć na siłowni,</w:t>
      </w:r>
    </w:p>
    <w:p w:rsidR="00D1038C" w:rsidRPr="006D319E" w:rsidRDefault="00D1038C" w:rsidP="00D1038C">
      <w:pPr>
        <w:numPr>
          <w:ilvl w:val="0"/>
          <w:numId w:val="6"/>
        </w:numPr>
        <w:tabs>
          <w:tab w:val="left" w:pos="927"/>
        </w:tabs>
        <w:ind w:left="927"/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>organizowania masowych imprez sportowych i rekreacyjnych, turniejów olimpiad oraz innych imprez o podobnym charakterze popularyzujących rozwój kultury fizycznej.</w:t>
      </w:r>
    </w:p>
    <w:p w:rsidR="00D1038C" w:rsidRDefault="00D1038C" w:rsidP="00D1038C">
      <w:pPr>
        <w:pStyle w:val="Tekstpodstawowy"/>
        <w:numPr>
          <w:ilvl w:val="3"/>
          <w:numId w:val="2"/>
        </w:numPr>
        <w:tabs>
          <w:tab w:val="left" w:pos="360"/>
        </w:tabs>
        <w:ind w:left="360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t xml:space="preserve">Forma realizacji zadania – wsparcie. </w:t>
      </w:r>
    </w:p>
    <w:p w:rsidR="00D1038C" w:rsidRDefault="00D1038C" w:rsidP="00D1038C">
      <w:pPr>
        <w:pStyle w:val="Tekstpodstawowy"/>
        <w:rPr>
          <w:sz w:val="24"/>
        </w:rPr>
      </w:pPr>
    </w:p>
    <w:p w:rsidR="00D1038C" w:rsidRDefault="00D1038C" w:rsidP="00D1038C">
      <w:pPr>
        <w:pStyle w:val="Tekstpodstawowy"/>
        <w:rPr>
          <w:sz w:val="24"/>
        </w:rPr>
      </w:pPr>
      <w:r>
        <w:rPr>
          <w:sz w:val="24"/>
        </w:rPr>
        <w:t>II. Wysokość środków publicznych przeznaczonych na realizację zadania w 2022</w:t>
      </w:r>
      <w:r w:rsidR="003817BC" w:rsidRPr="003817BC">
        <w:rPr>
          <w:sz w:val="24"/>
        </w:rPr>
        <w:t xml:space="preserve"> </w:t>
      </w:r>
      <w:r w:rsidR="003817BC">
        <w:rPr>
          <w:sz w:val="24"/>
        </w:rPr>
        <w:t>roku</w:t>
      </w:r>
      <w:r>
        <w:rPr>
          <w:sz w:val="24"/>
        </w:rPr>
        <w:t>.</w:t>
      </w:r>
    </w:p>
    <w:p w:rsidR="00D1038C" w:rsidRDefault="00D1038C" w:rsidP="00D1038C">
      <w:pPr>
        <w:jc w:val="both"/>
        <w:rPr>
          <w:rFonts w:ascii="Times New Roman PL" w:hAnsi="Times New Roman PL"/>
          <w:b/>
          <w:spacing w:val="-2"/>
        </w:rPr>
      </w:pPr>
    </w:p>
    <w:p w:rsidR="00D1038C" w:rsidRDefault="00D1038C" w:rsidP="00D1038C">
      <w:pPr>
        <w:numPr>
          <w:ilvl w:val="0"/>
          <w:numId w:val="3"/>
        </w:numPr>
        <w:tabs>
          <w:tab w:val="left" w:pos="360"/>
        </w:tabs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-6"/>
        </w:rPr>
        <w:t xml:space="preserve">Na realizację zadania w roku </w:t>
      </w:r>
      <w:r>
        <w:rPr>
          <w:rFonts w:ascii="Times New Roman PL" w:hAnsi="Times New Roman PL"/>
          <w:b/>
          <w:spacing w:val="-6"/>
        </w:rPr>
        <w:t xml:space="preserve">2022 r. </w:t>
      </w:r>
      <w:r>
        <w:rPr>
          <w:rFonts w:ascii="Times New Roman PL" w:hAnsi="Times New Roman PL"/>
          <w:spacing w:val="-6"/>
        </w:rPr>
        <w:t xml:space="preserve">planuje się przeznaczyć kwotę </w:t>
      </w:r>
      <w:r w:rsidRPr="009C5A9B">
        <w:rPr>
          <w:rFonts w:ascii="Times New Roman PL" w:hAnsi="Times New Roman PL"/>
          <w:spacing w:val="-6"/>
        </w:rPr>
        <w:t xml:space="preserve">w wysokości </w:t>
      </w:r>
      <w:r w:rsidRPr="009C5A9B">
        <w:rPr>
          <w:rFonts w:ascii="Times New Roman PL" w:hAnsi="Times New Roman PL"/>
          <w:spacing w:val="-1"/>
        </w:rPr>
        <w:t xml:space="preserve"> </w:t>
      </w:r>
      <w:r w:rsidR="006E566B">
        <w:rPr>
          <w:rFonts w:ascii="Times New Roman PL" w:hAnsi="Times New Roman PL"/>
          <w:b/>
          <w:spacing w:val="-1"/>
        </w:rPr>
        <w:t>5</w:t>
      </w:r>
      <w:r w:rsidRPr="009C5A9B">
        <w:rPr>
          <w:rFonts w:ascii="Times New Roman PL" w:hAnsi="Times New Roman PL"/>
          <w:b/>
          <w:spacing w:val="-1"/>
        </w:rPr>
        <w:t>0</w:t>
      </w:r>
      <w:r w:rsidRPr="009C5A9B">
        <w:rPr>
          <w:rFonts w:ascii="Times New Roman PL" w:hAnsi="Times New Roman PL"/>
          <w:b/>
          <w:bCs/>
          <w:spacing w:val="-1"/>
        </w:rPr>
        <w:t xml:space="preserve"> 000,00 zł</w:t>
      </w:r>
      <w:r>
        <w:rPr>
          <w:rFonts w:ascii="Times New Roman PL" w:hAnsi="Times New Roman PL"/>
          <w:spacing w:val="-1"/>
        </w:rPr>
        <w:t xml:space="preserve"> -  na dotacje celowe z budżetu na wspieranie zadań zleconych do realizacji stowarzyszeniom, oraz pozostałym jednostkom nie należącym do sektora finansów publicznych.</w:t>
      </w:r>
    </w:p>
    <w:p w:rsidR="00D1038C" w:rsidRDefault="00D1038C" w:rsidP="00D1038C">
      <w:pPr>
        <w:numPr>
          <w:ilvl w:val="0"/>
          <w:numId w:val="3"/>
        </w:numPr>
        <w:tabs>
          <w:tab w:val="left" w:pos="360"/>
        </w:tabs>
        <w:jc w:val="both"/>
        <w:rPr>
          <w:spacing w:val="-5"/>
        </w:rPr>
      </w:pPr>
      <w:r>
        <w:t>Kwota może ulec zmianie</w:t>
      </w:r>
      <w:r>
        <w:rPr>
          <w:spacing w:val="7"/>
        </w:rPr>
        <w:t xml:space="preserve"> w przypadku stwierdzenia, że zadanie można </w:t>
      </w:r>
      <w:r>
        <w:t>zrealizować mniejszym kosztem, złożone oferty nie uzyskają akceptacji Wójta</w:t>
      </w:r>
      <w:r>
        <w:rPr>
          <w:spacing w:val="-4"/>
        </w:rPr>
        <w:t xml:space="preserve"> lub zaistnieje konieczność zmniejszenia budżetu w części </w:t>
      </w:r>
      <w:r>
        <w:t xml:space="preserve">przeznaczonej na realizację zadania z przyczyn trudnych </w:t>
      </w:r>
      <w:r>
        <w:rPr>
          <w:spacing w:val="-5"/>
        </w:rPr>
        <w:t>do przewidzenia w dniu ogłaszania konkursu.</w:t>
      </w:r>
    </w:p>
    <w:p w:rsidR="00D1038C" w:rsidRDefault="00D1038C" w:rsidP="00D1038C">
      <w:pPr>
        <w:pStyle w:val="Tekstpodstawowy"/>
        <w:rPr>
          <w:sz w:val="24"/>
        </w:rPr>
      </w:pPr>
    </w:p>
    <w:p w:rsidR="00D1038C" w:rsidRDefault="00D1038C" w:rsidP="00D1038C">
      <w:pPr>
        <w:pStyle w:val="Tekstpodstawowy"/>
        <w:rPr>
          <w:sz w:val="24"/>
        </w:rPr>
      </w:pPr>
      <w:r>
        <w:rPr>
          <w:sz w:val="24"/>
        </w:rPr>
        <w:t>III. Zasady przyznawania dotacji / zlecenia wykonania zadania.</w:t>
      </w:r>
    </w:p>
    <w:p w:rsidR="00D1038C" w:rsidRDefault="00D1038C" w:rsidP="00D1038C">
      <w:pPr>
        <w:jc w:val="both"/>
        <w:rPr>
          <w:rFonts w:ascii="Times New Roman PL" w:hAnsi="Times New Roman PL"/>
          <w:b/>
          <w:spacing w:val="-5"/>
        </w:rPr>
      </w:pPr>
    </w:p>
    <w:p w:rsidR="00D1038C" w:rsidRDefault="00D1038C" w:rsidP="00D1038C">
      <w:pPr>
        <w:numPr>
          <w:ilvl w:val="3"/>
          <w:numId w:val="3"/>
        </w:numPr>
        <w:tabs>
          <w:tab w:val="left" w:pos="360"/>
        </w:tabs>
        <w:ind w:left="360"/>
        <w:jc w:val="both"/>
        <w:rPr>
          <w:bCs/>
          <w:szCs w:val="28"/>
        </w:rPr>
      </w:pPr>
      <w:r>
        <w:rPr>
          <w:rFonts w:ascii="Times New Roman PL" w:hAnsi="Times New Roman PL"/>
        </w:rPr>
        <w:t xml:space="preserve">Zlecenie zadania i udzielanie dotacji następuje z odpowiednim zastosowaniem przepisów </w:t>
      </w:r>
      <w:r>
        <w:t xml:space="preserve">ustawy o sporcie </w:t>
      </w:r>
      <w:r w:rsidRPr="00AA72C4">
        <w:t>z dnia 25  czerwca 2010</w:t>
      </w:r>
      <w:r w:rsidR="009C5A9B">
        <w:t xml:space="preserve"> </w:t>
      </w:r>
      <w:r w:rsidRPr="00AA72C4">
        <w:t>r</w:t>
      </w:r>
      <w:r w:rsidR="009C5A9B">
        <w:t>.</w:t>
      </w:r>
      <w:r w:rsidRPr="00AA72C4">
        <w:t xml:space="preserve"> (</w:t>
      </w:r>
      <w:r w:rsidRPr="00AA72C4">
        <w:rPr>
          <w:shd w:val="clear" w:color="auto" w:fill="FFFFFF"/>
        </w:rPr>
        <w:t>Dz. U. z 2020 r. poz. 1133 z późn. zm.</w:t>
      </w:r>
      <w:r w:rsidRPr="00AA72C4">
        <w:t xml:space="preserve">) </w:t>
      </w:r>
      <w:r w:rsidRPr="00AA72C4">
        <w:rPr>
          <w:rFonts w:ascii="Times New Roman PL" w:hAnsi="Times New Roman PL"/>
        </w:rPr>
        <w:t xml:space="preserve">oraz </w:t>
      </w:r>
      <w:r w:rsidRPr="00AA72C4">
        <w:rPr>
          <w:bCs/>
          <w:szCs w:val="28"/>
        </w:rPr>
        <w:lastRenderedPageBreak/>
        <w:t>Regulaminu  Otwartego Konkursu Ofert stanowiącego Załącznik nr 1 do Uchwały Rady Gminy Bobrowniki z dnia 18.03.2011</w:t>
      </w:r>
      <w:r>
        <w:rPr>
          <w:bCs/>
          <w:szCs w:val="28"/>
        </w:rPr>
        <w:t xml:space="preserve"> </w:t>
      </w:r>
      <w:r w:rsidRPr="00AA72C4">
        <w:rPr>
          <w:bCs/>
          <w:szCs w:val="28"/>
        </w:rPr>
        <w:t>r. w sprawie ogłoszenia otwart</w:t>
      </w:r>
      <w:r>
        <w:rPr>
          <w:bCs/>
          <w:szCs w:val="28"/>
        </w:rPr>
        <w:t>ego konkursu ofert na realizację zadania publicznego z zakresu sportu na terenie Gminy Bobrowniki.</w:t>
      </w:r>
    </w:p>
    <w:p w:rsidR="00D1038C" w:rsidRDefault="00D1038C" w:rsidP="00D1038C">
      <w:pPr>
        <w:numPr>
          <w:ilvl w:val="3"/>
          <w:numId w:val="3"/>
        </w:numPr>
        <w:tabs>
          <w:tab w:val="left" w:pos="360"/>
        </w:tabs>
        <w:ind w:left="360"/>
        <w:jc w:val="both"/>
        <w:rPr>
          <w:bCs/>
          <w:szCs w:val="28"/>
        </w:rPr>
      </w:pPr>
      <w:r>
        <w:rPr>
          <w:bCs/>
          <w:szCs w:val="28"/>
        </w:rPr>
        <w:t xml:space="preserve">Wnioskowana wysokość dotacji nie może być wyższa od kwoty przeznaczonej na realizację zadania publicznego. </w:t>
      </w:r>
    </w:p>
    <w:p w:rsidR="00D1038C" w:rsidRDefault="00D1038C" w:rsidP="00D1038C">
      <w:pPr>
        <w:numPr>
          <w:ilvl w:val="3"/>
          <w:numId w:val="3"/>
        </w:numPr>
        <w:tabs>
          <w:tab w:val="left" w:pos="360"/>
        </w:tabs>
        <w:ind w:left="360"/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 xml:space="preserve">Wysokość przyznanej dotacji może być niższa niż wnioskowana w ofercie. W takim przypadku oferentowi przysługuje prawo negocjowania zmniejszenia zakresu rzeczowego zadania lub rezygnacji z jego realizacji. </w:t>
      </w:r>
    </w:p>
    <w:p w:rsidR="00D1038C" w:rsidRDefault="00D1038C" w:rsidP="00D1038C">
      <w:pPr>
        <w:numPr>
          <w:ilvl w:val="3"/>
          <w:numId w:val="3"/>
        </w:numPr>
        <w:tabs>
          <w:tab w:val="left" w:pos="360"/>
        </w:tabs>
        <w:ind w:left="360"/>
        <w:jc w:val="both"/>
        <w:rPr>
          <w:rFonts w:ascii="Times New Roman PL" w:hAnsi="Times New Roman PL"/>
          <w:spacing w:val="-3"/>
        </w:rPr>
      </w:pPr>
      <w:r>
        <w:rPr>
          <w:rFonts w:ascii="Times New Roman PL" w:hAnsi="Times New Roman PL"/>
          <w:spacing w:val="6"/>
        </w:rPr>
        <w:t xml:space="preserve">Wójt Gminy Bobrowniki może odmówić podmiotowi wyłonionemu w konkursie </w:t>
      </w:r>
      <w:r>
        <w:rPr>
          <w:rFonts w:ascii="Times New Roman PL" w:hAnsi="Times New Roman PL"/>
        </w:rPr>
        <w:t xml:space="preserve">przyznania dotacji i podpisania umowy w przypadku, gdy okaże się, iż rzeczywisty </w:t>
      </w:r>
      <w:r>
        <w:rPr>
          <w:rFonts w:ascii="Times New Roman PL" w:hAnsi="Times New Roman PL"/>
          <w:spacing w:val="-1"/>
        </w:rPr>
        <w:t xml:space="preserve">zakres realizowanego zadania znacząco odbiega od opisanego w ofercie, podmiot lub </w:t>
      </w:r>
      <w:r>
        <w:rPr>
          <w:rFonts w:ascii="Times New Roman PL" w:hAnsi="Times New Roman PL"/>
          <w:spacing w:val="4"/>
        </w:rPr>
        <w:t xml:space="preserve">jego reprezentanci utracą zdolność do czynności prawnych, zostaną ujawnione </w:t>
      </w:r>
      <w:r>
        <w:rPr>
          <w:rFonts w:ascii="Times New Roman PL" w:hAnsi="Times New Roman PL"/>
          <w:spacing w:val="3"/>
        </w:rPr>
        <w:t xml:space="preserve">nieznane wcześniej okoliczności podważające wiarygodność merytoryczną lub </w:t>
      </w:r>
      <w:r>
        <w:rPr>
          <w:rFonts w:ascii="Times New Roman PL" w:hAnsi="Times New Roman PL"/>
          <w:spacing w:val="-3"/>
        </w:rPr>
        <w:t>finansową oferenta.</w:t>
      </w:r>
    </w:p>
    <w:p w:rsidR="00D1038C" w:rsidRDefault="00D1038C" w:rsidP="00D1038C">
      <w:pPr>
        <w:numPr>
          <w:ilvl w:val="3"/>
          <w:numId w:val="3"/>
        </w:numPr>
        <w:tabs>
          <w:tab w:val="left" w:pos="360"/>
        </w:tabs>
        <w:ind w:left="360"/>
        <w:jc w:val="both"/>
        <w:rPr>
          <w:rFonts w:ascii="Times New Roman PL" w:hAnsi="Times New Roman PL"/>
          <w:spacing w:val="-3"/>
        </w:rPr>
      </w:pPr>
      <w:r>
        <w:rPr>
          <w:rFonts w:ascii="Times New Roman PL" w:hAnsi="Times New Roman PL"/>
          <w:spacing w:val="-3"/>
        </w:rPr>
        <w:t>Szczegółowe i ostateczne warunki realizacji, finansowania i rozliczania zadania reguluje umowa zawarta pomiędzy oferentem a Gminą Bobrowniki.</w:t>
      </w:r>
    </w:p>
    <w:p w:rsidR="00D1038C" w:rsidRPr="00C451FA" w:rsidRDefault="00D1038C" w:rsidP="00D1038C">
      <w:pPr>
        <w:tabs>
          <w:tab w:val="left" w:pos="360"/>
        </w:tabs>
        <w:ind w:left="360"/>
        <w:jc w:val="both"/>
        <w:rPr>
          <w:rFonts w:ascii="Times New Roman PL" w:hAnsi="Times New Roman PL"/>
          <w:spacing w:val="-3"/>
        </w:rPr>
      </w:pPr>
    </w:p>
    <w:p w:rsidR="00D1038C" w:rsidRDefault="00D1038C" w:rsidP="00D1038C">
      <w:pPr>
        <w:pStyle w:val="Tekstpodstawowy"/>
        <w:rPr>
          <w:sz w:val="24"/>
        </w:rPr>
      </w:pPr>
      <w:r>
        <w:rPr>
          <w:sz w:val="24"/>
        </w:rPr>
        <w:t>IV. Termin i warunki realizacji zadania.</w:t>
      </w:r>
    </w:p>
    <w:p w:rsidR="00D1038C" w:rsidRDefault="00D1038C" w:rsidP="00D1038C">
      <w:pPr>
        <w:jc w:val="both"/>
        <w:rPr>
          <w:rFonts w:ascii="Times New Roman PL" w:hAnsi="Times New Roman PL"/>
          <w:b/>
          <w:spacing w:val="-3"/>
        </w:rPr>
      </w:pPr>
    </w:p>
    <w:p w:rsidR="00D1038C" w:rsidRDefault="00D1038C" w:rsidP="00D1038C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 PL" w:hAnsi="Times New Roman PL"/>
          <w:spacing w:val="-5"/>
        </w:rPr>
      </w:pPr>
      <w:r>
        <w:rPr>
          <w:rFonts w:ascii="Times New Roman PL" w:hAnsi="Times New Roman PL"/>
          <w:spacing w:val="-5"/>
        </w:rPr>
        <w:t>Zadanie winno być zrealizowane w roku 2022 z zastrzeżeniem, iż szczegółowe terminy wykonania  zadań określone zostaną w umowach.</w:t>
      </w:r>
      <w:r>
        <w:t xml:space="preserve"> </w:t>
      </w:r>
      <w:r>
        <w:rPr>
          <w:rFonts w:ascii="Times New Roman PL" w:hAnsi="Times New Roman PL"/>
          <w:spacing w:val="-5"/>
        </w:rPr>
        <w:t xml:space="preserve">Termin realizacji zadania ustala się od dnia </w:t>
      </w:r>
      <w:r>
        <w:rPr>
          <w:rFonts w:ascii="Times New Roman PL" w:hAnsi="Times New Roman PL"/>
          <w:b/>
          <w:spacing w:val="-5"/>
        </w:rPr>
        <w:t>podpisania umowy do dnia  30 listopada 2022</w:t>
      </w:r>
      <w:r>
        <w:rPr>
          <w:rFonts w:ascii="Times New Roman PL" w:hAnsi="Times New Roman PL"/>
          <w:spacing w:val="-5"/>
        </w:rPr>
        <w:t xml:space="preserve">.   </w:t>
      </w:r>
    </w:p>
    <w:p w:rsidR="00D1038C" w:rsidRDefault="00D1038C" w:rsidP="00D1038C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 PL" w:hAnsi="Times New Roman PL"/>
          <w:spacing w:val="-3"/>
        </w:rPr>
      </w:pPr>
      <w:r>
        <w:rPr>
          <w:rFonts w:ascii="Times New Roman PL" w:hAnsi="Times New Roman PL"/>
          <w:spacing w:val="-3"/>
        </w:rPr>
        <w:t>Zadanie winno być zrealizowane z najwyższą starannością zgodnie z zawartą umową oraz obowiązującymi standardami i przepisami  w zakresie opisanym w ofercie.</w:t>
      </w:r>
    </w:p>
    <w:p w:rsidR="00D1038C" w:rsidRDefault="00D1038C" w:rsidP="00D1038C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 PL" w:hAnsi="Times New Roman PL"/>
          <w:spacing w:val="-3"/>
        </w:rPr>
      </w:pPr>
      <w:r>
        <w:rPr>
          <w:rFonts w:ascii="Times New Roman PL" w:hAnsi="Times New Roman PL"/>
          <w:spacing w:val="-3"/>
        </w:rPr>
        <w:t xml:space="preserve">Zadanie winno być wykonane dla jak największej liczby mieszkańców Gminy Bobrowniki. </w:t>
      </w:r>
    </w:p>
    <w:p w:rsidR="00D1038C" w:rsidRDefault="00D1038C" w:rsidP="00D1038C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 xml:space="preserve">Wybór ofert zostanie dokonany w ciągu </w:t>
      </w:r>
      <w:r>
        <w:rPr>
          <w:rFonts w:ascii="Times New Roman PL" w:hAnsi="Times New Roman PL"/>
          <w:b/>
          <w:bCs/>
        </w:rPr>
        <w:t>14</w:t>
      </w:r>
      <w:r>
        <w:rPr>
          <w:rFonts w:ascii="Times New Roman PL" w:hAnsi="Times New Roman PL"/>
        </w:rPr>
        <w:t xml:space="preserve"> </w:t>
      </w:r>
      <w:r>
        <w:rPr>
          <w:rFonts w:ascii="Times New Roman PL" w:hAnsi="Times New Roman PL"/>
          <w:b/>
          <w:bCs/>
        </w:rPr>
        <w:t>dni</w:t>
      </w:r>
      <w:r>
        <w:rPr>
          <w:rFonts w:ascii="Times New Roman PL" w:hAnsi="Times New Roman PL"/>
        </w:rPr>
        <w:t xml:space="preserve"> od upływu terminu na składanie ofert.</w:t>
      </w:r>
    </w:p>
    <w:p w:rsidR="00D1038C" w:rsidRDefault="00D1038C" w:rsidP="00D1038C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>Wszystkie oferty spełniające kryteria formalne są oceniane przez Komisję konkursową powołaną przez Wójta Gminy Bobrowniki</w:t>
      </w:r>
    </w:p>
    <w:p w:rsidR="00D1038C" w:rsidRDefault="00D1038C" w:rsidP="00D1038C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-1"/>
        </w:rPr>
        <w:t>Przy ocenie ofert Komisja  bierze pod uwagę następujące kryteria:</w:t>
      </w:r>
    </w:p>
    <w:p w:rsidR="00D1038C" w:rsidRDefault="00D1038C" w:rsidP="00D1038C">
      <w:pPr>
        <w:numPr>
          <w:ilvl w:val="1"/>
          <w:numId w:val="8"/>
        </w:numPr>
        <w:tabs>
          <w:tab w:val="left" w:pos="1080"/>
        </w:tabs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>wartość merytoryczną  projektu - celowość oferty, zakres rzeczowy, zasięg, zgodność z niniejszym ogłoszeniem,</w:t>
      </w:r>
    </w:p>
    <w:p w:rsidR="00D1038C" w:rsidRDefault="00D1038C" w:rsidP="00D1038C">
      <w:pPr>
        <w:numPr>
          <w:ilvl w:val="1"/>
          <w:numId w:val="8"/>
        </w:numPr>
        <w:tabs>
          <w:tab w:val="left" w:pos="1080"/>
        </w:tabs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>koszt realizacji projektu, w tym rodzaj i celowość planowanych kosztów,</w:t>
      </w:r>
    </w:p>
    <w:p w:rsidR="00D1038C" w:rsidRDefault="00D1038C" w:rsidP="00D1038C">
      <w:pPr>
        <w:numPr>
          <w:ilvl w:val="1"/>
          <w:numId w:val="8"/>
        </w:numPr>
        <w:tabs>
          <w:tab w:val="left" w:pos="1080"/>
        </w:tabs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>wysokość wnioskowanej dotacji od Gminy, porównanie jej z planowanymi  źródłami dofinansowania projektu,</w:t>
      </w:r>
    </w:p>
    <w:p w:rsidR="00D1038C" w:rsidRDefault="00D1038C" w:rsidP="00D1038C">
      <w:pPr>
        <w:numPr>
          <w:ilvl w:val="1"/>
          <w:numId w:val="8"/>
        </w:numPr>
        <w:tabs>
          <w:tab w:val="left" w:pos="1080"/>
        </w:tabs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 xml:space="preserve">doświadczenie  oferenta w realizacji zadań o podobnym charakterze i zasięgu </w:t>
      </w:r>
    </w:p>
    <w:p w:rsidR="00D1038C" w:rsidRDefault="00D1038C" w:rsidP="00D1038C">
      <w:pPr>
        <w:ind w:left="1080"/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>(w tym dotychczasowe doświadczenia we współpracy oferenta z Gminą),</w:t>
      </w:r>
    </w:p>
    <w:p w:rsidR="00D1038C" w:rsidRDefault="00D1038C" w:rsidP="00D1038C">
      <w:pPr>
        <w:numPr>
          <w:ilvl w:val="1"/>
          <w:numId w:val="8"/>
        </w:numPr>
        <w:tabs>
          <w:tab w:val="left" w:pos="1080"/>
        </w:tabs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>możliwość realizacji zadania przez oferenta, w tym posiadanie zasobów</w:t>
      </w:r>
    </w:p>
    <w:p w:rsidR="00D1038C" w:rsidRDefault="00D1038C" w:rsidP="00D1038C">
      <w:pPr>
        <w:ind w:left="1080"/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 xml:space="preserve">kadrowych i  rzeczowych, </w:t>
      </w:r>
    </w:p>
    <w:p w:rsidR="00D1038C" w:rsidRDefault="00D1038C" w:rsidP="00D1038C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 PL" w:hAnsi="Times New Roman PL"/>
          <w:spacing w:val="4"/>
        </w:rPr>
      </w:pPr>
      <w:r>
        <w:rPr>
          <w:rFonts w:ascii="Times New Roman PL" w:hAnsi="Times New Roman PL"/>
          <w:spacing w:val="4"/>
        </w:rPr>
        <w:t xml:space="preserve">Komisja przedstawia własną propozycję wysokości dotacji na realizację poszczególnych projektów. </w:t>
      </w:r>
    </w:p>
    <w:p w:rsidR="00D1038C" w:rsidRPr="00124763" w:rsidRDefault="00D1038C" w:rsidP="00D1038C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 PL" w:hAnsi="Times New Roman PL"/>
          <w:spacing w:val="4"/>
        </w:rPr>
      </w:pPr>
      <w:r>
        <w:rPr>
          <w:rFonts w:ascii="Times New Roman PL" w:hAnsi="Times New Roman PL"/>
          <w:spacing w:val="4"/>
        </w:rPr>
        <w:t>Ocena Komisji wraz z propozycją wysokości dotacji jest przekazywana Wójtowi Gminy, który podejmuje ostateczną decyzję.</w:t>
      </w:r>
    </w:p>
    <w:p w:rsidR="00D1038C" w:rsidRDefault="00D1038C" w:rsidP="00D1038C">
      <w:pPr>
        <w:pStyle w:val="Tekstpodstawowy"/>
        <w:tabs>
          <w:tab w:val="left" w:pos="720"/>
        </w:tabs>
        <w:rPr>
          <w:sz w:val="24"/>
        </w:rPr>
      </w:pPr>
    </w:p>
    <w:p w:rsidR="00D1038C" w:rsidRDefault="00D1038C" w:rsidP="00D1038C">
      <w:pPr>
        <w:pStyle w:val="Tekstpodstawowy"/>
        <w:tabs>
          <w:tab w:val="left" w:pos="720"/>
        </w:tabs>
        <w:rPr>
          <w:sz w:val="24"/>
        </w:rPr>
      </w:pPr>
      <w:r>
        <w:rPr>
          <w:sz w:val="24"/>
        </w:rPr>
        <w:t>V. Termin składania ofert.</w:t>
      </w:r>
    </w:p>
    <w:p w:rsidR="00D1038C" w:rsidRDefault="00D1038C" w:rsidP="00D1038C">
      <w:pPr>
        <w:pStyle w:val="Tekstpodstawowy"/>
        <w:tabs>
          <w:tab w:val="left" w:pos="720"/>
        </w:tabs>
        <w:rPr>
          <w:sz w:val="24"/>
        </w:rPr>
      </w:pPr>
    </w:p>
    <w:p w:rsidR="00D1038C" w:rsidRDefault="00D1038C" w:rsidP="00D1038C">
      <w:pPr>
        <w:numPr>
          <w:ilvl w:val="0"/>
          <w:numId w:val="5"/>
        </w:numPr>
        <w:tabs>
          <w:tab w:val="left" w:pos="607"/>
        </w:tabs>
        <w:ind w:left="607"/>
        <w:jc w:val="both"/>
        <w:rPr>
          <w:rFonts w:ascii="Times New Roman PL" w:hAnsi="Times New Roman PL"/>
          <w:spacing w:val="-14"/>
        </w:rPr>
      </w:pPr>
      <w:r>
        <w:rPr>
          <w:rFonts w:ascii="Times New Roman PL" w:hAnsi="Times New Roman PL"/>
          <w:spacing w:val="-14"/>
        </w:rPr>
        <w:t>W    konkursie    mogą   brać    udział  kluby sportowe.</w:t>
      </w:r>
    </w:p>
    <w:p w:rsidR="00D1038C" w:rsidRPr="00D9638E" w:rsidRDefault="00D1038C" w:rsidP="00D1038C">
      <w:pPr>
        <w:numPr>
          <w:ilvl w:val="0"/>
          <w:numId w:val="5"/>
        </w:numPr>
        <w:tabs>
          <w:tab w:val="left" w:pos="607"/>
        </w:tabs>
        <w:ind w:left="607"/>
        <w:jc w:val="both"/>
        <w:rPr>
          <w:rFonts w:ascii="Times New Roman PL" w:hAnsi="Times New Roman PL"/>
          <w:spacing w:val="-14"/>
        </w:rPr>
      </w:pPr>
      <w:r w:rsidRPr="00D9638E">
        <w:rPr>
          <w:rFonts w:ascii="Times New Roman PL" w:hAnsi="Times New Roman PL"/>
          <w:spacing w:val="-1"/>
        </w:rPr>
        <w:t xml:space="preserve">Podmioty uprawnione do udziału w postępowaniu konkursowym, składają pisemne oferty realizacji zadania wg wzoru określonego w </w:t>
      </w:r>
      <w:r w:rsidRPr="00D9638E">
        <w:t>rozporządzeniu</w:t>
      </w:r>
      <w:r w:rsidRPr="00AA72C4">
        <w:t xml:space="preserve"> </w:t>
      </w:r>
      <w:r w:rsidRPr="00D9638E">
        <w:rPr>
          <w:bCs/>
          <w:color w:val="232323"/>
        </w:rPr>
        <w:t xml:space="preserve">przewodniczącego komitetu do spraw pożytku publicznego </w:t>
      </w:r>
      <w:r w:rsidR="009C5A9B">
        <w:rPr>
          <w:bCs/>
          <w:color w:val="232323"/>
        </w:rPr>
        <w:t xml:space="preserve"> </w:t>
      </w:r>
      <w:r w:rsidRPr="00D9638E">
        <w:rPr>
          <w:bCs/>
          <w:color w:val="232323"/>
        </w:rPr>
        <w:t>w sprawie wzorów ofert i ramowych wzorów umów dotyczących realizacji zadań publicznych oraz wzorów sprawozdań z wykonania tych zadań.</w:t>
      </w:r>
    </w:p>
    <w:p w:rsidR="00D1038C" w:rsidRDefault="00D1038C" w:rsidP="00D1038C">
      <w:pPr>
        <w:numPr>
          <w:ilvl w:val="0"/>
          <w:numId w:val="5"/>
        </w:numPr>
        <w:tabs>
          <w:tab w:val="left" w:pos="607"/>
        </w:tabs>
        <w:ind w:left="607"/>
        <w:jc w:val="both"/>
        <w:rPr>
          <w:rFonts w:ascii="Times New Roman PL" w:hAnsi="Times New Roman PL"/>
          <w:spacing w:val="-1"/>
        </w:rPr>
      </w:pPr>
      <w:r w:rsidRPr="00C451FA">
        <w:rPr>
          <w:rFonts w:ascii="Times New Roman PL" w:hAnsi="Times New Roman PL"/>
          <w:spacing w:val="-1"/>
        </w:rPr>
        <w:lastRenderedPageBreak/>
        <w:t>Oferty muszą być podpisane i opieczętowane przez oferenta</w:t>
      </w:r>
      <w:r>
        <w:rPr>
          <w:rFonts w:ascii="Times New Roman PL" w:hAnsi="Times New Roman PL"/>
          <w:spacing w:val="-1"/>
        </w:rPr>
        <w:t xml:space="preserve">. </w:t>
      </w:r>
    </w:p>
    <w:p w:rsidR="00D1038C" w:rsidRDefault="00D1038C" w:rsidP="00D1038C">
      <w:pPr>
        <w:numPr>
          <w:ilvl w:val="0"/>
          <w:numId w:val="5"/>
        </w:numPr>
        <w:tabs>
          <w:tab w:val="left" w:pos="607"/>
        </w:tabs>
        <w:ind w:left="607"/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-1"/>
        </w:rPr>
        <w:t xml:space="preserve">Do oferty należy </w:t>
      </w:r>
      <w:r w:rsidRPr="00061803">
        <w:rPr>
          <w:spacing w:val="-1"/>
        </w:rPr>
        <w:t>dołączyć</w:t>
      </w:r>
      <w:r>
        <w:rPr>
          <w:rFonts w:ascii="Times New Roman PL" w:hAnsi="Times New Roman PL"/>
          <w:spacing w:val="-1"/>
        </w:rPr>
        <w:t xml:space="preserve">: </w:t>
      </w:r>
    </w:p>
    <w:p w:rsidR="00D1038C" w:rsidRDefault="00D1038C" w:rsidP="00D1038C">
      <w:pPr>
        <w:numPr>
          <w:ilvl w:val="1"/>
          <w:numId w:val="2"/>
        </w:numPr>
        <w:tabs>
          <w:tab w:val="left" w:pos="720"/>
        </w:tabs>
        <w:ind w:left="720"/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-1"/>
        </w:rPr>
        <w:t>aktualny odpis z rejestru (ważny do 3 miesięcy od daty wystawienia);</w:t>
      </w:r>
    </w:p>
    <w:p w:rsidR="00D1038C" w:rsidRDefault="00D1038C" w:rsidP="00D1038C">
      <w:pPr>
        <w:numPr>
          <w:ilvl w:val="1"/>
          <w:numId w:val="2"/>
        </w:numPr>
        <w:tabs>
          <w:tab w:val="left" w:pos="720"/>
        </w:tabs>
        <w:ind w:left="720"/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-1"/>
        </w:rPr>
        <w:t>aktualny statut lub inny dokument zawierający  zakres działalności podmiotu oraz wskazujący organy uprawnione do reprezentacji;</w:t>
      </w:r>
    </w:p>
    <w:p w:rsidR="00D1038C" w:rsidRDefault="00D1038C" w:rsidP="00D1038C">
      <w:pPr>
        <w:numPr>
          <w:ilvl w:val="1"/>
          <w:numId w:val="2"/>
        </w:numPr>
        <w:tabs>
          <w:tab w:val="left" w:pos="720"/>
        </w:tabs>
        <w:ind w:left="720"/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-1"/>
        </w:rPr>
        <w:t>sprawozdanie merytoryczne i finansowe za ostatni rok;</w:t>
      </w:r>
    </w:p>
    <w:p w:rsidR="00D1038C" w:rsidRDefault="00D1038C" w:rsidP="00D1038C">
      <w:pPr>
        <w:numPr>
          <w:ilvl w:val="1"/>
          <w:numId w:val="2"/>
        </w:numPr>
        <w:tabs>
          <w:tab w:val="left" w:pos="720"/>
        </w:tabs>
        <w:ind w:left="720"/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-1"/>
        </w:rPr>
        <w:t xml:space="preserve">harmonogram realizacji zadania publicznego. </w:t>
      </w:r>
    </w:p>
    <w:p w:rsidR="00D1038C" w:rsidRDefault="00D1038C" w:rsidP="00D1038C">
      <w:pPr>
        <w:numPr>
          <w:ilvl w:val="0"/>
          <w:numId w:val="5"/>
        </w:numPr>
        <w:tabs>
          <w:tab w:val="left" w:pos="607"/>
        </w:tabs>
        <w:ind w:left="607"/>
        <w:jc w:val="both"/>
      </w:pPr>
      <w:r>
        <w:t>Formularz oferty i regulamin konkursu można otrzymać w pok. nr 3 Urzędu Gminy lub pobrać ze strony internetowej Biuletynu Informacji Publicznej Gminy Bobrowniki.</w:t>
      </w:r>
    </w:p>
    <w:p w:rsidR="00D1038C" w:rsidRPr="00E7314A" w:rsidRDefault="00D1038C" w:rsidP="00D1038C">
      <w:pPr>
        <w:numPr>
          <w:ilvl w:val="0"/>
          <w:numId w:val="5"/>
        </w:numPr>
        <w:tabs>
          <w:tab w:val="left" w:pos="607"/>
        </w:tabs>
        <w:ind w:left="607"/>
        <w:jc w:val="both"/>
        <w:rPr>
          <w:b/>
          <w:u w:val="single"/>
        </w:rPr>
      </w:pPr>
      <w:r>
        <w:rPr>
          <w:rFonts w:ascii="Times New Roman PL" w:hAnsi="Times New Roman PL"/>
          <w:spacing w:val="-1"/>
        </w:rPr>
        <w:t xml:space="preserve">Oferty należy złożyć w sekretariacie Urzędu Gminy Bobrowniki </w:t>
      </w:r>
      <w:r>
        <w:t>w zamkniętych kopertach opisanych wg wzoru: Oferta na konkurs „Upowszechnianie kultury fizycznej i sportu na terenie Gminy Bob</w:t>
      </w:r>
      <w:r w:rsidR="009C5A9B">
        <w:t xml:space="preserve">rowniki” w terminie do </w:t>
      </w:r>
      <w:r w:rsidR="009C5A9B" w:rsidRPr="009C5A9B">
        <w:rPr>
          <w:b/>
        </w:rPr>
        <w:t>04 marca</w:t>
      </w:r>
      <w:r w:rsidR="00C27C37">
        <w:rPr>
          <w:b/>
        </w:rPr>
        <w:t xml:space="preserve"> 2022</w:t>
      </w:r>
      <w:r w:rsidRPr="009C5A9B">
        <w:rPr>
          <w:b/>
        </w:rPr>
        <w:t xml:space="preserve"> r</w:t>
      </w:r>
      <w:r w:rsidR="009C5A9B">
        <w:t>.</w:t>
      </w:r>
    </w:p>
    <w:p w:rsidR="00D1038C" w:rsidRDefault="00D1038C" w:rsidP="00D1038C">
      <w:pPr>
        <w:numPr>
          <w:ilvl w:val="0"/>
          <w:numId w:val="5"/>
        </w:numPr>
        <w:tabs>
          <w:tab w:val="left" w:pos="607"/>
        </w:tabs>
        <w:ind w:left="607"/>
        <w:jc w:val="both"/>
      </w:pPr>
      <w:r>
        <w:t xml:space="preserve">Oferty złożone na innych drukach lub złożone po terminie zostaną odrzucone </w:t>
      </w:r>
      <w:r>
        <w:br/>
        <w:t>z przyczyn formalnych.</w:t>
      </w:r>
    </w:p>
    <w:p w:rsidR="00D1038C" w:rsidRDefault="00D1038C" w:rsidP="00D1038C">
      <w:pPr>
        <w:numPr>
          <w:ilvl w:val="0"/>
          <w:numId w:val="5"/>
        </w:numPr>
        <w:tabs>
          <w:tab w:val="left" w:pos="607"/>
        </w:tabs>
        <w:ind w:left="607"/>
        <w:jc w:val="both"/>
      </w:pPr>
      <w:r>
        <w:t>Dopuszcza się możliwość uzupełnienia uchybień formalnych, o których mowa</w:t>
      </w:r>
      <w:r>
        <w:br/>
        <w:t xml:space="preserve">w ust. 3 i 4, w terminie 7 dni od dnia ukazania się na stronie internetowej </w:t>
      </w:r>
      <w:hyperlink w:history="1">
        <w:r w:rsidRPr="00590AD1">
          <w:rPr>
            <w:rStyle w:val="Hipercze"/>
          </w:rPr>
          <w:t>http://</w:t>
        </w:r>
        <w:r w:rsidRPr="00590AD1">
          <w:rPr>
            <w:rStyle w:val="Hipercze"/>
            <w:b/>
            <w:bCs/>
          </w:rPr>
          <w:t xml:space="preserve"> bip</w:t>
        </w:r>
        <w:r w:rsidRPr="00590AD1">
          <w:rPr>
            <w:rStyle w:val="Hipercze"/>
          </w:rPr>
          <w:t>.bobrowniki.pl</w:t>
        </w:r>
      </w:hyperlink>
      <w:r>
        <w:t xml:space="preserve">  </w:t>
      </w:r>
      <w:r w:rsidRPr="00590AD1">
        <w:t>(zakładka</w:t>
      </w:r>
      <w:r>
        <w:t xml:space="preserve"> „aktualności”), w których stwierdzono ww. uchybienia. Wykaz ofert zawierających uchybienia formalne zostanie zamieszczony na stronie </w:t>
      </w:r>
      <w:r>
        <w:br/>
      </w:r>
      <w:r w:rsidRPr="00124763">
        <w:t xml:space="preserve">w ciągu </w:t>
      </w:r>
      <w:r w:rsidRPr="00124763">
        <w:rPr>
          <w:b/>
          <w:bCs/>
        </w:rPr>
        <w:t>7 dni</w:t>
      </w:r>
      <w:r w:rsidRPr="00124763">
        <w:t xml:space="preserve"> od ostatniego dnia składania ofert. W przypadku nie usunięcia</w:t>
      </w:r>
      <w:r>
        <w:t xml:space="preserve"> wskazanych uchybień formalnych oferta nie będzie rozpatrywana. </w:t>
      </w:r>
    </w:p>
    <w:p w:rsidR="00D1038C" w:rsidRDefault="00D1038C" w:rsidP="00D1038C">
      <w:pPr>
        <w:pStyle w:val="Nagwek2"/>
        <w:jc w:val="both"/>
      </w:pPr>
    </w:p>
    <w:p w:rsidR="00D1038C" w:rsidRDefault="00D1038C" w:rsidP="00D1038C">
      <w:pPr>
        <w:pStyle w:val="Nagwek2"/>
        <w:jc w:val="both"/>
      </w:pPr>
      <w:r w:rsidRPr="00124763">
        <w:t>VI. Wysokość środków przeznaczonych w roku</w:t>
      </w:r>
      <w:r w:rsidRPr="00124763">
        <w:rPr>
          <w:color w:val="FF0000"/>
        </w:rPr>
        <w:t xml:space="preserve"> </w:t>
      </w:r>
      <w:r>
        <w:t xml:space="preserve">2022 </w:t>
      </w:r>
      <w:r w:rsidRPr="00124763">
        <w:t>na realizację zadania tego samego</w:t>
      </w:r>
      <w:r>
        <w:t xml:space="preserve"> rodzaju co będące przedmiotem niniejszego konkursu, z uwzględnieniem wysokości dotacji przekazanych organizacjom pozarządowym oraz jednostkom organizacyjnym podległym Gminie. </w:t>
      </w:r>
    </w:p>
    <w:p w:rsidR="00D1038C" w:rsidRDefault="00D1038C" w:rsidP="00D1038C">
      <w:pPr>
        <w:pStyle w:val="Tekstpodstawowy"/>
        <w:rPr>
          <w:sz w:val="24"/>
        </w:rPr>
      </w:pPr>
    </w:p>
    <w:p w:rsidR="00D1038C" w:rsidRDefault="00D1038C" w:rsidP="00D1038C">
      <w:pPr>
        <w:jc w:val="both"/>
        <w:rPr>
          <w:b/>
          <w:bCs/>
        </w:rPr>
      </w:pPr>
      <w:r>
        <w:t xml:space="preserve">Na realizację zadania tego samego rodzaju z zakresu upowszechniania kultury fizycznej sportu przeznaczono w roku 2022 łączną kwotę w wysokości </w:t>
      </w:r>
      <w:r w:rsidR="006E566B">
        <w:rPr>
          <w:b/>
          <w:bCs/>
        </w:rPr>
        <w:t>5</w:t>
      </w:r>
      <w:r>
        <w:rPr>
          <w:b/>
          <w:bCs/>
        </w:rPr>
        <w:t>0 000,00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>zł.</w:t>
      </w:r>
    </w:p>
    <w:p w:rsidR="00D1038C" w:rsidRDefault="00D1038C" w:rsidP="00D1038C">
      <w:pPr>
        <w:pStyle w:val="Tekstpodstawowy"/>
        <w:rPr>
          <w:sz w:val="24"/>
        </w:rPr>
      </w:pPr>
    </w:p>
    <w:p w:rsidR="00D1038C" w:rsidRDefault="00D1038C" w:rsidP="00D1038C">
      <w:pPr>
        <w:pStyle w:val="Tekstpodstawowy"/>
        <w:rPr>
          <w:sz w:val="24"/>
        </w:rPr>
      </w:pPr>
    </w:p>
    <w:p w:rsidR="00D1038C" w:rsidRDefault="00D1038C" w:rsidP="00D1038C">
      <w:pPr>
        <w:pStyle w:val="Tekstpodstawowy"/>
        <w:rPr>
          <w:sz w:val="24"/>
        </w:rPr>
      </w:pPr>
      <w:r>
        <w:rPr>
          <w:sz w:val="24"/>
        </w:rPr>
        <w:t>VII.  Postanowienia końcowe.</w:t>
      </w:r>
    </w:p>
    <w:p w:rsidR="00D1038C" w:rsidRDefault="00D1038C" w:rsidP="00D1038C">
      <w:pPr>
        <w:jc w:val="both"/>
        <w:rPr>
          <w:rFonts w:ascii="Times New Roman PL" w:hAnsi="Times New Roman PL"/>
          <w:b/>
        </w:rPr>
      </w:pPr>
    </w:p>
    <w:p w:rsidR="00D1038C" w:rsidRDefault="00D1038C" w:rsidP="00D1038C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Times New Roman PL" w:hAnsi="Times New Roman PL"/>
          <w:spacing w:val="2"/>
        </w:rPr>
      </w:pPr>
      <w:r>
        <w:rPr>
          <w:rFonts w:ascii="Times New Roman PL" w:hAnsi="Times New Roman PL"/>
        </w:rPr>
        <w:t xml:space="preserve">Wyłoniony podmiot będzie zobowiązany pod rygorem rozwiązania umowy do zamieszczania </w:t>
      </w:r>
      <w:r>
        <w:rPr>
          <w:rFonts w:ascii="Times New Roman PL" w:hAnsi="Times New Roman PL"/>
          <w:spacing w:val="3"/>
        </w:rPr>
        <w:t>we wszystkich drukach i materiałach reklamowych związanych z realizacją zadania (plakatach, zaproszeniach, regulaminach</w:t>
      </w:r>
      <w:r>
        <w:rPr>
          <w:rFonts w:ascii="Times New Roman PL" w:hAnsi="Times New Roman PL"/>
          <w:spacing w:val="1"/>
        </w:rPr>
        <w:t xml:space="preserve">, komunikatach itp.), a także w ogłoszeniach prasowych, reklamach itp. informacji o tym, że zadanie jest dotowane przez </w:t>
      </w:r>
      <w:r>
        <w:rPr>
          <w:rFonts w:ascii="Times New Roman PL" w:hAnsi="Times New Roman PL"/>
          <w:spacing w:val="2"/>
        </w:rPr>
        <w:t>Gminę Bobrowniki.</w:t>
      </w:r>
    </w:p>
    <w:p w:rsidR="00D1038C" w:rsidRDefault="00D1038C" w:rsidP="00D1038C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Times New Roman PL" w:hAnsi="Times New Roman PL"/>
          <w:spacing w:val="-9"/>
        </w:rPr>
      </w:pPr>
      <w:r>
        <w:rPr>
          <w:rFonts w:ascii="Times New Roman PL" w:hAnsi="Times New Roman PL"/>
        </w:rPr>
        <w:t xml:space="preserve">Dotowany podmiot, zobowiązany będzie </w:t>
      </w:r>
      <w:r>
        <w:rPr>
          <w:rFonts w:ascii="Times New Roman PL" w:hAnsi="Times New Roman PL"/>
          <w:spacing w:val="-9"/>
        </w:rPr>
        <w:t>do:</w:t>
      </w:r>
    </w:p>
    <w:p w:rsidR="00D1038C" w:rsidRDefault="00D1038C" w:rsidP="00D1038C">
      <w:pPr>
        <w:numPr>
          <w:ilvl w:val="0"/>
          <w:numId w:val="4"/>
        </w:numPr>
        <w:tabs>
          <w:tab w:val="left" w:pos="720"/>
          <w:tab w:val="left" w:pos="1134"/>
        </w:tabs>
        <w:ind w:left="720"/>
        <w:jc w:val="both"/>
        <w:rPr>
          <w:rFonts w:ascii="Times New Roman PL" w:hAnsi="Times New Roman PL"/>
        </w:rPr>
      </w:pPr>
      <w:r>
        <w:rPr>
          <w:rFonts w:ascii="Times New Roman PL" w:hAnsi="Times New Roman PL"/>
        </w:rPr>
        <w:t>wyodrębnienia w  ewidencji księgowej  środków otrzymanych na realizację umowy,</w:t>
      </w:r>
    </w:p>
    <w:p w:rsidR="00D1038C" w:rsidRDefault="00D1038C" w:rsidP="00D1038C">
      <w:pPr>
        <w:numPr>
          <w:ilvl w:val="0"/>
          <w:numId w:val="4"/>
        </w:numPr>
        <w:tabs>
          <w:tab w:val="left" w:pos="720"/>
          <w:tab w:val="left" w:pos="1134"/>
        </w:tabs>
        <w:ind w:left="720"/>
        <w:jc w:val="both"/>
        <w:rPr>
          <w:rFonts w:ascii="Times New Roman PL" w:hAnsi="Times New Roman PL"/>
          <w:spacing w:val="3"/>
        </w:rPr>
      </w:pPr>
      <w:r>
        <w:rPr>
          <w:rFonts w:ascii="Times New Roman PL" w:hAnsi="Times New Roman PL"/>
          <w:spacing w:val="7"/>
        </w:rPr>
        <w:t xml:space="preserve">dostarczenia na wezwanie właściwej komórki organizacyjnej Urzędu Gminy (Referat Finansowy) </w:t>
      </w:r>
      <w:r>
        <w:rPr>
          <w:rFonts w:ascii="Times New Roman PL" w:hAnsi="Times New Roman PL"/>
          <w:spacing w:val="8"/>
        </w:rPr>
        <w:t xml:space="preserve">oryginałów  dokumentów (faktur,  rachunków) oraz </w:t>
      </w:r>
      <w:r>
        <w:rPr>
          <w:rFonts w:ascii="Times New Roman PL" w:hAnsi="Times New Roman PL"/>
          <w:spacing w:val="-1"/>
        </w:rPr>
        <w:t xml:space="preserve">dokumentacji, o której mowa wyżej, celem kontroli prawidłowości  wydatkowania </w:t>
      </w:r>
      <w:r>
        <w:rPr>
          <w:rFonts w:ascii="Times New Roman PL" w:hAnsi="Times New Roman PL"/>
          <w:spacing w:val="3"/>
        </w:rPr>
        <w:t>dotacji  oraz  kontroli prowadzenia właściwej dokumentacji  z nią związanej,</w:t>
      </w:r>
    </w:p>
    <w:p w:rsidR="00D1038C" w:rsidRDefault="00D1038C" w:rsidP="00D1038C">
      <w:pPr>
        <w:numPr>
          <w:ilvl w:val="0"/>
          <w:numId w:val="4"/>
        </w:numPr>
        <w:tabs>
          <w:tab w:val="left" w:pos="720"/>
          <w:tab w:val="left" w:pos="1134"/>
        </w:tabs>
        <w:ind w:left="720"/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3"/>
        </w:rPr>
        <w:t>k</w:t>
      </w:r>
      <w:r>
        <w:rPr>
          <w:rFonts w:ascii="Times New Roman PL" w:hAnsi="Times New Roman PL"/>
        </w:rPr>
        <w:t xml:space="preserve">ontrola, o której mowa wyżej, nie ogranicza prawa Gminy do kontroli </w:t>
      </w:r>
      <w:r>
        <w:rPr>
          <w:rFonts w:ascii="Times New Roman PL" w:hAnsi="Times New Roman PL"/>
          <w:spacing w:val="-1"/>
        </w:rPr>
        <w:t>całości realizowanego zadania pod względem finansowym i  merytorycznym.</w:t>
      </w:r>
    </w:p>
    <w:p w:rsidR="00D1038C" w:rsidRDefault="00D1038C" w:rsidP="00D1038C">
      <w:pPr>
        <w:numPr>
          <w:ilvl w:val="0"/>
          <w:numId w:val="7"/>
        </w:numPr>
        <w:tabs>
          <w:tab w:val="left" w:pos="360"/>
          <w:tab w:val="left" w:pos="1134"/>
        </w:tabs>
        <w:ind w:left="360"/>
        <w:jc w:val="both"/>
        <w:rPr>
          <w:rFonts w:ascii="Times New Roman PL" w:hAnsi="Times New Roman PL"/>
          <w:spacing w:val="-1"/>
        </w:rPr>
      </w:pPr>
      <w:r>
        <w:rPr>
          <w:rFonts w:ascii="Times New Roman PL" w:hAnsi="Times New Roman PL"/>
          <w:spacing w:val="-1"/>
        </w:rPr>
        <w:t>Wyniki konkursu przedstawione zostaną na stronie internetowej Biuletynu Informacji Publicznej Gminy Bobrowniki, na tablicy ogłoszeń Urzędu Gminy Bobrowniki oraz na stronie internetowej Gminy Bobrowniki.</w:t>
      </w:r>
    </w:p>
    <w:p w:rsidR="00D1038C" w:rsidRDefault="00D1038C" w:rsidP="00D1038C">
      <w:pPr>
        <w:tabs>
          <w:tab w:val="left" w:pos="1134"/>
        </w:tabs>
        <w:jc w:val="both"/>
        <w:rPr>
          <w:rFonts w:ascii="Times New Roman PL" w:hAnsi="Times New Roman PL"/>
          <w:spacing w:val="-1"/>
        </w:rPr>
      </w:pPr>
    </w:p>
    <w:p w:rsidR="00D1038C" w:rsidRDefault="00D1038C" w:rsidP="00D1038C"/>
    <w:p w:rsidR="00D348B3" w:rsidRDefault="00D348B3"/>
    <w:sectPr w:rsidR="00D348B3" w:rsidSect="00F24A7E">
      <w:footnotePr>
        <w:pos w:val="beneathText"/>
      </w:footnotePr>
      <w:pgSz w:w="11905" w:h="16837"/>
      <w:pgMar w:top="125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2"/>
    <w:multiLevelType w:val="multilevel"/>
    <w:tmpl w:val="00000002"/>
    <w:name w:val="WW8Num9"/>
    <w:lvl w:ilvl="0">
      <w:start w:val="2"/>
      <w:numFmt w:val="decimal"/>
      <w:lvlText w:val="%1)"/>
      <w:lvlJc w:val="left"/>
      <w:pPr>
        <w:tabs>
          <w:tab w:val="num" w:pos="927"/>
        </w:tabs>
        <w:ind w:left="927" w:hanging="567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587"/>
        </w:tabs>
        <w:ind w:left="2587" w:hanging="60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807"/>
        </w:tabs>
        <w:ind w:left="3807" w:hanging="567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607"/>
      </w:pPr>
    </w:lvl>
  </w:abstractNum>
  <w:abstractNum w:abstractNumId="5">
    <w:nsid w:val="00000006"/>
    <w:multiLevelType w:val="multilevel"/>
    <w:tmpl w:val="00000006"/>
    <w:name w:val="WW8Num17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567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/>
  <w:rsids>
    <w:rsidRoot w:val="00D1038C"/>
    <w:rsid w:val="002052D9"/>
    <w:rsid w:val="00282A7A"/>
    <w:rsid w:val="003817BC"/>
    <w:rsid w:val="004A6E6C"/>
    <w:rsid w:val="0055560C"/>
    <w:rsid w:val="0057313C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6E566B"/>
    <w:rsid w:val="007242CF"/>
    <w:rsid w:val="00765239"/>
    <w:rsid w:val="00794E7C"/>
    <w:rsid w:val="0082250F"/>
    <w:rsid w:val="00844179"/>
    <w:rsid w:val="00881567"/>
    <w:rsid w:val="00886060"/>
    <w:rsid w:val="0090432C"/>
    <w:rsid w:val="00956936"/>
    <w:rsid w:val="009649A7"/>
    <w:rsid w:val="009C5A9B"/>
    <w:rsid w:val="00AC43BC"/>
    <w:rsid w:val="00B560AC"/>
    <w:rsid w:val="00B62562"/>
    <w:rsid w:val="00BA0179"/>
    <w:rsid w:val="00BE16E9"/>
    <w:rsid w:val="00C27C37"/>
    <w:rsid w:val="00CF3734"/>
    <w:rsid w:val="00D1038C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38C"/>
    <w:pPr>
      <w:suppressAutoHyphens/>
      <w:spacing w:after="0" w:line="240" w:lineRule="auto"/>
    </w:pPr>
    <w:rPr>
      <w:rFonts w:eastAsia="Times New Roman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1038C"/>
    <w:pPr>
      <w:keepNext/>
      <w:ind w:firstLine="558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D1038C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038C"/>
    <w:rPr>
      <w:rFonts w:eastAsia="Times New Roman"/>
      <w:b/>
      <w:sz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1038C"/>
    <w:rPr>
      <w:rFonts w:eastAsia="Times New Roman"/>
      <w:b/>
      <w:sz w:val="24"/>
      <w:szCs w:val="20"/>
      <w:lang w:eastAsia="ar-SA"/>
    </w:rPr>
  </w:style>
  <w:style w:type="character" w:styleId="Hipercze">
    <w:name w:val="Hyperlink"/>
    <w:basedOn w:val="Domylnaczcionkaakapitu"/>
    <w:semiHidden/>
    <w:rsid w:val="00D1038C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D1038C"/>
    <w:pPr>
      <w:jc w:val="both"/>
    </w:pPr>
    <w:rPr>
      <w:rFonts w:ascii="Times New Roman PL" w:eastAsia="Times New Roman PL" w:hAnsi="Times New Roman P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038C"/>
    <w:rPr>
      <w:rFonts w:ascii="Times New Roman PL" w:eastAsia="Times New Roman PL" w:hAnsi="Times New Roman PL"/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1180</Words>
  <Characters>7085</Characters>
  <Application>Microsoft Office Word</Application>
  <DocSecurity>0</DocSecurity>
  <Lines>59</Lines>
  <Paragraphs>16</Paragraphs>
  <ScaleCrop>false</ScaleCrop>
  <Company/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Użytkownik</cp:lastModifiedBy>
  <cp:revision>11</cp:revision>
  <cp:lastPrinted>2022-02-24T07:04:00Z</cp:lastPrinted>
  <dcterms:created xsi:type="dcterms:W3CDTF">2022-02-02T07:51:00Z</dcterms:created>
  <dcterms:modified xsi:type="dcterms:W3CDTF">2022-02-24T12:03:00Z</dcterms:modified>
</cp:coreProperties>
</file>