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0F" w:rsidRPr="0057531F" w:rsidRDefault="00DD200F" w:rsidP="00DD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821B7">
        <w:rPr>
          <w:rFonts w:ascii="Times New Roman" w:hAnsi="Times New Roman" w:cs="Times New Roman"/>
          <w:b/>
          <w:sz w:val="24"/>
          <w:szCs w:val="24"/>
        </w:rPr>
        <w:t>RGG.ZO.271.7.2021</w:t>
      </w:r>
    </w:p>
    <w:p w:rsidR="00DD200F" w:rsidRPr="0057531F" w:rsidRDefault="00DD200F" w:rsidP="00DD200F">
      <w:p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8821B7">
        <w:rPr>
          <w:rFonts w:ascii="Times New Roman" w:hAnsi="Times New Roman" w:cs="Times New Roman"/>
          <w:sz w:val="24"/>
          <w:szCs w:val="24"/>
        </w:rPr>
        <w:t>26 sierpnia 2021</w:t>
      </w:r>
      <w:r w:rsidRPr="0057531F">
        <w:rPr>
          <w:rFonts w:ascii="Times New Roman" w:hAnsi="Times New Roman" w:cs="Times New Roman"/>
          <w:sz w:val="24"/>
          <w:szCs w:val="24"/>
        </w:rPr>
        <w:t xml:space="preserve"> r. przez Gminę Bobrowniki ul. Nieszawska 10;  </w:t>
      </w:r>
      <w:r w:rsidRPr="0057531F">
        <w:rPr>
          <w:rFonts w:ascii="Times New Roman" w:hAnsi="Times New Roman" w:cs="Times New Roman"/>
          <w:sz w:val="24"/>
          <w:szCs w:val="24"/>
        </w:rPr>
        <w:br/>
        <w:t>87 – 617 Bobrowniki reprezentowaną przez:</w:t>
      </w:r>
    </w:p>
    <w:p w:rsidR="00DD200F" w:rsidRPr="0057531F" w:rsidRDefault="00DD200F" w:rsidP="00DD2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Jarosława Jacka Poliwko – Wójta Gminy</w:t>
      </w:r>
    </w:p>
    <w:p w:rsidR="00DD200F" w:rsidRPr="0057531F" w:rsidRDefault="00DD200F" w:rsidP="00DD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przy kontrasygnacie Mirosławy Elwiry Kowalewskiej – Skarbnika Gminy zwaną dalej </w:t>
      </w:r>
      <w:r w:rsidRPr="0057531F">
        <w:rPr>
          <w:rFonts w:ascii="Times New Roman" w:hAnsi="Times New Roman" w:cs="Times New Roman"/>
          <w:b/>
          <w:i/>
          <w:sz w:val="24"/>
          <w:szCs w:val="24"/>
        </w:rPr>
        <w:t>ZAMAWIAJĄCYM</w:t>
      </w:r>
    </w:p>
    <w:p w:rsidR="00DD200F" w:rsidRPr="0057531F" w:rsidRDefault="00DD200F" w:rsidP="00DD2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a  </w:t>
      </w:r>
    </w:p>
    <w:p w:rsidR="00DD200F" w:rsidRPr="001B5E6C" w:rsidRDefault="001B5E6C" w:rsidP="00DD200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E6C">
        <w:rPr>
          <w:rFonts w:ascii="Times New Roman" w:hAnsi="Times New Roman" w:cs="Times New Roman"/>
          <w:sz w:val="24"/>
          <w:szCs w:val="24"/>
        </w:rPr>
        <w:t>Zakład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B5E6C">
        <w:rPr>
          <w:rFonts w:ascii="Times New Roman" w:hAnsi="Times New Roman" w:cs="Times New Roman"/>
          <w:sz w:val="24"/>
          <w:szCs w:val="24"/>
        </w:rPr>
        <w:t xml:space="preserve"> Budowlany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B5E6C">
        <w:rPr>
          <w:rFonts w:ascii="Times New Roman" w:hAnsi="Times New Roman" w:cs="Times New Roman"/>
          <w:sz w:val="24"/>
          <w:szCs w:val="24"/>
        </w:rPr>
        <w:t xml:space="preserve"> MELBUD,  ul. Włocławska 23 A, 87-617 Bobrowniki</w:t>
      </w:r>
      <w:r>
        <w:rPr>
          <w:rFonts w:ascii="Times New Roman" w:hAnsi="Times New Roman" w:cs="Times New Roman"/>
          <w:sz w:val="24"/>
          <w:szCs w:val="24"/>
        </w:rPr>
        <w:t xml:space="preserve">  reprezentowanym</w:t>
      </w:r>
      <w:r w:rsidR="00DD200F" w:rsidRPr="001B5E6C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Henryka Lecha Mamrzyńskiego</w:t>
      </w:r>
      <w:r w:rsidR="00DD200F" w:rsidRPr="001B5E6C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DD200F" w:rsidRPr="001B5E6C">
        <w:rPr>
          <w:rFonts w:ascii="Times New Roman" w:hAnsi="Times New Roman" w:cs="Times New Roman"/>
          <w:b/>
          <w:sz w:val="24"/>
          <w:szCs w:val="24"/>
        </w:rPr>
        <w:t>WYKONAWCĄ.</w:t>
      </w:r>
    </w:p>
    <w:p w:rsidR="00DD200F" w:rsidRPr="0057531F" w:rsidRDefault="00DD200F" w:rsidP="00DD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Umowę zawarto w trybie zapytania ofertowego pn: </w:t>
      </w:r>
      <w:r w:rsidR="001B5E6C" w:rsidRPr="001B5E6C">
        <w:rPr>
          <w:rFonts w:ascii="Times New Roman" w:hAnsi="Times New Roman" w:cs="Times New Roman"/>
          <w:b/>
          <w:i/>
          <w:sz w:val="24"/>
          <w:szCs w:val="24"/>
        </w:rPr>
        <w:t>Budowa mini boiska do siatkówki plażowej i mini boiska do piłki nożnej dla dzieci przy Przedszkolu w Bobrownikach</w:t>
      </w:r>
      <w:r w:rsidR="001B5E6C" w:rsidRPr="001B5E6C">
        <w:rPr>
          <w:rFonts w:ascii="Times New Roman" w:hAnsi="Times New Roman" w:cs="Times New Roman"/>
          <w:sz w:val="24"/>
          <w:szCs w:val="24"/>
        </w:rPr>
        <w:br/>
      </w:r>
      <w:r w:rsidRPr="0057531F"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353B91">
        <w:rPr>
          <w:rFonts w:ascii="Times New Roman" w:hAnsi="Times New Roman" w:cs="Times New Roman"/>
          <w:sz w:val="24"/>
          <w:szCs w:val="24"/>
        </w:rPr>
        <w:t xml:space="preserve">Zarządzenia </w:t>
      </w:r>
      <w:r w:rsidRPr="00353B9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Wójta Gminy Bobrowniki z dnia </w:t>
      </w:r>
      <w:r w:rsidRPr="00353B91">
        <w:rPr>
          <w:rStyle w:val="Pogrubienie"/>
          <w:rFonts w:ascii="Times New Roman" w:hAnsi="Times New Roman" w:cs="Times New Roman"/>
          <w:b w:val="0"/>
          <w:sz w:val="24"/>
          <w:szCs w:val="24"/>
          <w:lang w:val="en-US"/>
        </w:rPr>
        <w:t>18 lutego 2021</w:t>
      </w:r>
      <w:r w:rsidRPr="00353B9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 nr 6/2021 w sprawie wprowadzenia regulaminu udzielania zamówień publicznych </w:t>
      </w:r>
      <w:r w:rsidRPr="00353B91">
        <w:rPr>
          <w:rFonts w:ascii="Times New Roman" w:hAnsi="Times New Roman" w:cs="Times New Roman"/>
          <w:sz w:val="24"/>
          <w:szCs w:val="24"/>
        </w:rPr>
        <w:t xml:space="preserve">o wartości mniejszej niż </w:t>
      </w:r>
      <w:r w:rsidRPr="00353B91">
        <w:rPr>
          <w:rFonts w:ascii="Times New Roman" w:hAnsi="Times New Roman" w:cs="Times New Roman"/>
          <w:sz w:val="24"/>
          <w:szCs w:val="24"/>
        </w:rPr>
        <w:br/>
        <w:t>130 000 złotych</w:t>
      </w:r>
      <w:r w:rsidRPr="00353B9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353B91">
        <w:rPr>
          <w:rStyle w:val="Pogrubienie"/>
          <w:rFonts w:ascii="Times New Roman" w:hAnsi="Times New Roman" w:cs="Times New Roman"/>
          <w:b w:val="0"/>
          <w:sz w:val="24"/>
          <w:szCs w:val="24"/>
        </w:rPr>
        <w:t>w Urzędzie Gminy Bobrowniki</w:t>
      </w:r>
      <w:r w:rsidRPr="00353B9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57531F">
        <w:rPr>
          <w:rFonts w:ascii="Times New Roman" w:hAnsi="Times New Roman" w:cs="Times New Roman"/>
          <w:b/>
          <w:sz w:val="24"/>
          <w:szCs w:val="24"/>
        </w:rPr>
        <w:t>–</w:t>
      </w:r>
      <w:r w:rsidRPr="0057531F">
        <w:rPr>
          <w:rFonts w:ascii="Times New Roman" w:hAnsi="Times New Roman" w:cs="Times New Roman"/>
          <w:sz w:val="24"/>
          <w:szCs w:val="24"/>
        </w:rPr>
        <w:t xml:space="preserve"> integralną częścią umowy jest oferta Wykonawcy.</w:t>
      </w:r>
    </w:p>
    <w:p w:rsidR="00DD200F" w:rsidRPr="0057531F" w:rsidRDefault="00DD200F" w:rsidP="00DD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0F" w:rsidRPr="0057531F" w:rsidRDefault="00DD200F" w:rsidP="00DD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>§ 1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 xml:space="preserve"> Przedmiot zamówienia</w:t>
      </w:r>
    </w:p>
    <w:p w:rsidR="00353B91" w:rsidRDefault="00DD200F" w:rsidP="00DD200F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1. </w:t>
      </w:r>
      <w:r w:rsidR="00353B91" w:rsidRPr="00353B91">
        <w:rPr>
          <w:rFonts w:ascii="Times New Roman" w:hAnsi="Times New Roman" w:cs="Times New Roman"/>
          <w:sz w:val="24"/>
        </w:rPr>
        <w:t>Budowa mini boiska do siatkówki plażowej i mini boiska do piłki nożnej dla dzieci przy Przedszkolu w Bobrownikach</w:t>
      </w:r>
    </w:p>
    <w:p w:rsidR="00DD200F" w:rsidRPr="0057531F" w:rsidRDefault="00DD200F" w:rsidP="00DD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2</w:t>
      </w:r>
      <w:r w:rsidRPr="0057531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7531F">
        <w:rPr>
          <w:rFonts w:ascii="Times New Roman" w:hAnsi="Times New Roman" w:cs="Times New Roman"/>
          <w:sz w:val="24"/>
          <w:szCs w:val="24"/>
        </w:rPr>
        <w:t xml:space="preserve">Zamówienie obejmuje </w:t>
      </w:r>
      <w:r w:rsidR="00DF3E6F">
        <w:rPr>
          <w:rFonts w:ascii="Times New Roman" w:hAnsi="Times New Roman" w:cs="Times New Roman"/>
          <w:sz w:val="24"/>
          <w:szCs w:val="24"/>
        </w:rPr>
        <w:t>budowę i wyposażenie</w:t>
      </w:r>
      <w:r w:rsidR="00DF3E6F" w:rsidRPr="00DF3E6F">
        <w:rPr>
          <w:rFonts w:ascii="Times New Roman" w:hAnsi="Times New Roman" w:cs="Times New Roman"/>
          <w:sz w:val="24"/>
          <w:szCs w:val="24"/>
        </w:rPr>
        <w:t xml:space="preserve"> mini boiska do siatkówki plażowej i mini boiska do piłki nożnej dla dzieci w miejscowości Bobrowniki</w:t>
      </w:r>
      <w:r w:rsidRPr="0057531F">
        <w:rPr>
          <w:rFonts w:ascii="Times New Roman" w:hAnsi="Times New Roman" w:cs="Times New Roman"/>
          <w:sz w:val="24"/>
          <w:szCs w:val="24"/>
        </w:rPr>
        <w:t xml:space="preserve"> z materiału </w:t>
      </w:r>
      <w:r w:rsidR="00DF3E6F">
        <w:rPr>
          <w:rFonts w:ascii="Times New Roman" w:hAnsi="Times New Roman" w:cs="Times New Roman"/>
          <w:sz w:val="24"/>
          <w:szCs w:val="24"/>
        </w:rPr>
        <w:t>własnego Wykonawcy</w:t>
      </w:r>
      <w:r w:rsidRPr="0057531F">
        <w:rPr>
          <w:rFonts w:ascii="Times New Roman" w:hAnsi="Times New Roman" w:cs="Times New Roman"/>
          <w:sz w:val="24"/>
          <w:szCs w:val="24"/>
        </w:rPr>
        <w:t>.</w:t>
      </w:r>
      <w:r w:rsidRPr="00575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00F" w:rsidRPr="0057531F" w:rsidRDefault="00DD200F" w:rsidP="00DD20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>§ 2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 xml:space="preserve"> Zobowiązania Zamawiającego</w:t>
      </w:r>
    </w:p>
    <w:p w:rsidR="00DD200F" w:rsidRPr="0057531F" w:rsidRDefault="00DD200F" w:rsidP="00DD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7531F">
        <w:rPr>
          <w:rFonts w:ascii="Times New Roman" w:hAnsi="Times New Roman" w:cs="Times New Roman"/>
          <w:sz w:val="24"/>
          <w:szCs w:val="24"/>
        </w:rPr>
        <w:t xml:space="preserve">Zamówienie będzie zrealizowane </w:t>
      </w:r>
      <w:r>
        <w:rPr>
          <w:rFonts w:ascii="Times New Roman" w:hAnsi="Times New Roman" w:cs="Times New Roman"/>
          <w:sz w:val="24"/>
          <w:szCs w:val="24"/>
        </w:rPr>
        <w:t>w terminie 60 dni od dnia podpisania umowy</w:t>
      </w:r>
      <w:r w:rsidRPr="0057531F">
        <w:rPr>
          <w:rFonts w:ascii="Times New Roman" w:hAnsi="Times New Roman" w:cs="Times New Roman"/>
          <w:sz w:val="24"/>
          <w:szCs w:val="24"/>
        </w:rPr>
        <w:t>.</w:t>
      </w:r>
    </w:p>
    <w:p w:rsidR="00DD200F" w:rsidRPr="0057531F" w:rsidRDefault="00DD200F" w:rsidP="00DD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2. Okres gwarancji 36 miesięcy od daty odbioru końcowego.</w:t>
      </w:r>
    </w:p>
    <w:p w:rsidR="00DD200F" w:rsidRPr="0057531F" w:rsidRDefault="00DD200F" w:rsidP="00DD2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 § 3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Wynagrodzenie umowne</w:t>
      </w:r>
      <w:r w:rsidRPr="00575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00F" w:rsidRPr="0057531F" w:rsidRDefault="003D45B1" w:rsidP="00DF3E6F">
      <w:pPr>
        <w:pStyle w:val="Akapitzlist"/>
        <w:numPr>
          <w:ilvl w:val="3"/>
          <w:numId w:val="6"/>
        </w:numPr>
        <w:ind w:left="142" w:hanging="1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Wynagrodzenie </w:t>
      </w:r>
      <w:r w:rsidR="00DD200F" w:rsidRPr="0057531F">
        <w:rPr>
          <w:rFonts w:ascii="Times New Roman" w:hAnsi="Times New Roman" w:cs="Times New Roman"/>
          <w:sz w:val="24"/>
          <w:szCs w:val="24"/>
        </w:rPr>
        <w:t>ma charakter wynagrodzenia ryczałtowego.</w:t>
      </w:r>
    </w:p>
    <w:p w:rsidR="00DD200F" w:rsidRPr="0057531F" w:rsidRDefault="00DD200F" w:rsidP="00DF3E6F">
      <w:pPr>
        <w:pStyle w:val="Akapitzlist"/>
        <w:numPr>
          <w:ilvl w:val="3"/>
          <w:numId w:val="6"/>
        </w:numPr>
        <w:ind w:left="142" w:hanging="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eastAsia="Arial" w:hAnsi="Times New Roman" w:cs="Times New Roman"/>
          <w:sz w:val="24"/>
          <w:szCs w:val="24"/>
        </w:rPr>
        <w:t xml:space="preserve"> Wynagrodzenie o którym mowa obejmuje wszelkie koszty związane z realizacją robót objętych bądź nie objętych dokumentacją projektową, w tym ryzyko Wykonawcy </w:t>
      </w:r>
      <w:r w:rsidR="00DF3E6F">
        <w:rPr>
          <w:rFonts w:ascii="Times New Roman" w:eastAsia="Arial" w:hAnsi="Times New Roman" w:cs="Times New Roman"/>
          <w:sz w:val="24"/>
          <w:szCs w:val="24"/>
        </w:rPr>
        <w:br/>
      </w:r>
      <w:r w:rsidRPr="0057531F">
        <w:rPr>
          <w:rFonts w:ascii="Times New Roman" w:eastAsia="Arial" w:hAnsi="Times New Roman" w:cs="Times New Roman"/>
          <w:sz w:val="24"/>
          <w:szCs w:val="24"/>
        </w:rPr>
        <w:t xml:space="preserve">z tytułu oszacowania wszelkich kosztów związanych z realizacją przedmiotu umowy, </w:t>
      </w:r>
      <w:r w:rsidR="00DF3E6F">
        <w:rPr>
          <w:rFonts w:ascii="Times New Roman" w:eastAsia="Arial" w:hAnsi="Times New Roman" w:cs="Times New Roman"/>
          <w:sz w:val="24"/>
          <w:szCs w:val="24"/>
        </w:rPr>
        <w:br/>
      </w:r>
      <w:r w:rsidRPr="0057531F">
        <w:rPr>
          <w:rFonts w:ascii="Times New Roman" w:eastAsia="Arial" w:hAnsi="Times New Roman" w:cs="Times New Roman"/>
          <w:sz w:val="24"/>
          <w:szCs w:val="24"/>
        </w:rPr>
        <w:t>a także oddziaływania innych czynników mających lub mogących mieć wpływ na koszty.</w:t>
      </w:r>
    </w:p>
    <w:p w:rsidR="00DD200F" w:rsidRPr="0057531F" w:rsidRDefault="00DD200F" w:rsidP="00DF3E6F">
      <w:pPr>
        <w:pStyle w:val="Akapitzlist"/>
        <w:numPr>
          <w:ilvl w:val="3"/>
          <w:numId w:val="6"/>
        </w:numPr>
        <w:ind w:left="142" w:hanging="1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531F">
        <w:rPr>
          <w:rFonts w:ascii="Times New Roman" w:eastAsia="Arial" w:hAnsi="Times New Roman" w:cs="Times New Roman"/>
          <w:sz w:val="24"/>
          <w:szCs w:val="24"/>
        </w:rPr>
        <w:t xml:space="preserve"> Niedoszacowanie, pominięcie oraz brak rozpoznania zakresu przedmiotu umowy nie może być podstawą do zmiany wynagrodzenia ryczałtowego określonego </w:t>
      </w:r>
      <w:r w:rsidR="003D45B1">
        <w:rPr>
          <w:rFonts w:ascii="Times New Roman" w:eastAsia="Arial" w:hAnsi="Times New Roman" w:cs="Times New Roman"/>
          <w:sz w:val="24"/>
          <w:szCs w:val="24"/>
        </w:rPr>
        <w:t xml:space="preserve">w  </w:t>
      </w:r>
      <w:r w:rsidRPr="0057531F">
        <w:rPr>
          <w:rFonts w:ascii="Times New Roman" w:eastAsia="Arial" w:hAnsi="Times New Roman" w:cs="Times New Roman"/>
          <w:sz w:val="24"/>
          <w:szCs w:val="24"/>
        </w:rPr>
        <w:t>paragraf</w:t>
      </w:r>
      <w:r w:rsidR="003D45B1">
        <w:rPr>
          <w:rFonts w:ascii="Times New Roman" w:eastAsia="Arial" w:hAnsi="Times New Roman" w:cs="Times New Roman"/>
          <w:sz w:val="24"/>
          <w:szCs w:val="24"/>
        </w:rPr>
        <w:t>ie</w:t>
      </w:r>
      <w:r w:rsidR="0021447E">
        <w:rPr>
          <w:rFonts w:ascii="Times New Roman" w:eastAsia="Arial" w:hAnsi="Times New Roman" w:cs="Times New Roman"/>
          <w:sz w:val="24"/>
          <w:szCs w:val="24"/>
        </w:rPr>
        <w:t xml:space="preserve"> 4 niniejszej mowy</w:t>
      </w:r>
      <w:r w:rsidR="003D45B1">
        <w:rPr>
          <w:rFonts w:ascii="Times New Roman" w:eastAsia="Arial" w:hAnsi="Times New Roman" w:cs="Times New Roman"/>
          <w:sz w:val="24"/>
          <w:szCs w:val="24"/>
        </w:rPr>
        <w:t>.</w:t>
      </w:r>
    </w:p>
    <w:p w:rsidR="00DD200F" w:rsidRPr="0057531F" w:rsidRDefault="00DD200F" w:rsidP="00DD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§ 4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Rozliczenie za wykonanie roboty</w:t>
      </w:r>
    </w:p>
    <w:p w:rsidR="00DD200F" w:rsidRPr="0057531F" w:rsidRDefault="00DD200F" w:rsidP="00DD200F">
      <w:pPr>
        <w:pStyle w:val="Akapitzlist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Wynagrodzenie zostanie wypłacone</w:t>
      </w:r>
      <w:r w:rsidRPr="005753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531F">
        <w:rPr>
          <w:rFonts w:ascii="Times New Roman" w:hAnsi="Times New Roman" w:cs="Times New Roman"/>
          <w:sz w:val="24"/>
          <w:szCs w:val="24"/>
        </w:rPr>
        <w:t>na podstawie faktury wystawionej przez Wykonawcę po protokolarnym odbiorze robót.</w:t>
      </w:r>
    </w:p>
    <w:p w:rsidR="00DD200F" w:rsidRPr="001B5E6C" w:rsidRDefault="00DD200F" w:rsidP="00DD200F">
      <w:pPr>
        <w:pStyle w:val="Akapitzlist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 xml:space="preserve">płatności faktury wynosi 30 dni od  dnia odbioru końcowego potwierdzonego </w:t>
      </w:r>
      <w:r>
        <w:rPr>
          <w:rFonts w:ascii="Times New Roman" w:hAnsi="Times New Roman" w:cs="Times New Roman"/>
          <w:sz w:val="24"/>
        </w:rPr>
        <w:t>protokołem odbioru oraz uznaniem robót za należycie wykonane.</w:t>
      </w:r>
    </w:p>
    <w:p w:rsidR="001B5E6C" w:rsidRPr="00235070" w:rsidRDefault="001B5E6C" w:rsidP="001B5E6C">
      <w:pPr>
        <w:pStyle w:val="Akapitzlist"/>
        <w:numPr>
          <w:ilvl w:val="0"/>
          <w:numId w:val="7"/>
        </w:numPr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070">
        <w:rPr>
          <w:rFonts w:ascii="Times New Roman" w:hAnsi="Times New Roman" w:cs="Times New Roman"/>
          <w:sz w:val="24"/>
          <w:szCs w:val="24"/>
        </w:rPr>
        <w:t xml:space="preserve">Zamówienie zostanie wykonane za kwotę: netto </w:t>
      </w:r>
      <w:r>
        <w:rPr>
          <w:rFonts w:ascii="Times New Roman" w:hAnsi="Times New Roman" w:cs="Times New Roman"/>
          <w:sz w:val="24"/>
          <w:szCs w:val="24"/>
        </w:rPr>
        <w:t>65.037,10</w:t>
      </w:r>
      <w:r w:rsidRPr="00235070">
        <w:rPr>
          <w:rFonts w:ascii="Times New Roman" w:hAnsi="Times New Roman" w:cs="Times New Roman"/>
          <w:sz w:val="24"/>
          <w:szCs w:val="24"/>
        </w:rPr>
        <w:t xml:space="preserve"> zł, </w:t>
      </w:r>
      <w:r w:rsidRPr="00235070">
        <w:rPr>
          <w:rFonts w:ascii="Times New Roman" w:hAnsi="Times New Roman" w:cs="Times New Roman"/>
          <w:sz w:val="24"/>
          <w:szCs w:val="24"/>
        </w:rPr>
        <w:br/>
        <w:t xml:space="preserve">VAT  23 %    </w:t>
      </w:r>
      <w:r>
        <w:rPr>
          <w:rFonts w:ascii="Times New Roman" w:hAnsi="Times New Roman" w:cs="Times New Roman"/>
          <w:sz w:val="24"/>
          <w:szCs w:val="24"/>
        </w:rPr>
        <w:t>14.958,53</w:t>
      </w:r>
      <w:r w:rsidRPr="00235070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70">
        <w:rPr>
          <w:rFonts w:ascii="Times New Roman" w:hAnsi="Times New Roman" w:cs="Times New Roman"/>
          <w:sz w:val="24"/>
          <w:szCs w:val="24"/>
        </w:rPr>
        <w:t xml:space="preserve"> tj: brutto </w:t>
      </w:r>
      <w:r>
        <w:rPr>
          <w:rFonts w:ascii="Times New Roman" w:hAnsi="Times New Roman" w:cs="Times New Roman"/>
          <w:sz w:val="24"/>
          <w:szCs w:val="24"/>
        </w:rPr>
        <w:t xml:space="preserve">79.995,63 </w:t>
      </w:r>
      <w:r w:rsidRPr="00235070">
        <w:rPr>
          <w:rFonts w:ascii="Times New Roman" w:hAnsi="Times New Roman" w:cs="Times New Roman"/>
          <w:sz w:val="24"/>
          <w:szCs w:val="24"/>
        </w:rPr>
        <w:t xml:space="preserve">zł. (słownie zł.:  </w:t>
      </w:r>
      <w:r w:rsidR="003B482C">
        <w:rPr>
          <w:rFonts w:ascii="Times New Roman" w:hAnsi="Times New Roman" w:cs="Times New Roman"/>
          <w:sz w:val="24"/>
          <w:szCs w:val="24"/>
        </w:rPr>
        <w:t>siedemdziesiąt</w:t>
      </w:r>
      <w:r>
        <w:rPr>
          <w:rFonts w:ascii="Times New Roman" w:hAnsi="Times New Roman" w:cs="Times New Roman"/>
          <w:sz w:val="24"/>
          <w:szCs w:val="24"/>
        </w:rPr>
        <w:t xml:space="preserve"> dziewięć</w:t>
      </w:r>
      <w:r w:rsidRPr="00235070">
        <w:rPr>
          <w:rFonts w:ascii="Times New Roman" w:hAnsi="Times New Roman" w:cs="Times New Roman"/>
          <w:sz w:val="24"/>
          <w:szCs w:val="24"/>
        </w:rPr>
        <w:t xml:space="preserve"> tysięcy </w:t>
      </w:r>
      <w:r>
        <w:rPr>
          <w:rFonts w:ascii="Times New Roman" w:hAnsi="Times New Roman" w:cs="Times New Roman"/>
          <w:sz w:val="24"/>
          <w:szCs w:val="24"/>
        </w:rPr>
        <w:t>dziewięćset dziewięćdziesiąt pięć zł 63</w:t>
      </w:r>
      <w:r w:rsidRPr="00235070">
        <w:rPr>
          <w:rFonts w:ascii="Times New Roman" w:hAnsi="Times New Roman" w:cs="Times New Roman"/>
          <w:sz w:val="24"/>
          <w:szCs w:val="24"/>
        </w:rPr>
        <w:t>/100)</w:t>
      </w:r>
    </w:p>
    <w:p w:rsidR="001B5E6C" w:rsidRPr="0057531F" w:rsidRDefault="001B5E6C" w:rsidP="001B5E6C">
      <w:pPr>
        <w:pStyle w:val="Akapitzlist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00F" w:rsidRPr="0057531F" w:rsidRDefault="00DD200F" w:rsidP="00DD2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§ 5  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Kary umowne za odstąpienie od umowy lub nieterminowe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 xml:space="preserve"> wykonanie przedmiotu zamówienia</w:t>
      </w:r>
    </w:p>
    <w:p w:rsidR="00DD200F" w:rsidRPr="0057531F" w:rsidRDefault="00DD200F" w:rsidP="00DD2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00F" w:rsidRPr="0057531F" w:rsidRDefault="00DD200F" w:rsidP="00DD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7531F">
        <w:rPr>
          <w:rFonts w:ascii="Times New Roman" w:hAnsi="Times New Roman" w:cs="Times New Roman"/>
          <w:sz w:val="24"/>
          <w:szCs w:val="24"/>
        </w:rPr>
        <w:t>Strony ustaliły, że z tytułu niewykonania, bądź nienależytego wykonania umowy Wykonawca zapłaci Zamawiającemu karę umowną w wysokości:</w:t>
      </w:r>
    </w:p>
    <w:p w:rsidR="00DD200F" w:rsidRPr="0057531F" w:rsidRDefault="00DD200F" w:rsidP="00DD20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20% wartości zamówienia gdy Zamawiający odstąpi od umowy z powodu okoliczności, za które odpowiada Wykonawca.</w:t>
      </w:r>
    </w:p>
    <w:p w:rsidR="00DD200F" w:rsidRPr="0057531F" w:rsidRDefault="00DD200F" w:rsidP="00DD20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0,5% wartości zamówienia w przypadku zwłoki w realizacji zamówienia, za każdy dzień zwłoki  w wykonaniu.</w:t>
      </w:r>
    </w:p>
    <w:p w:rsidR="00DD200F" w:rsidRPr="0057531F" w:rsidRDefault="00DD200F" w:rsidP="00DD20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Zamawiający zapłaci Wykonawcy należne odsetki ustawowe od wynagrodzenia określonego fakturą, za każdy dzień zwłoki w płaceniu faktur.</w:t>
      </w:r>
    </w:p>
    <w:p w:rsidR="00DD200F" w:rsidRPr="0057531F" w:rsidRDefault="00DD200F" w:rsidP="00DD20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Zamawiającemu przysługuje uprawnienie potrącenia kar umownych z wynagrodzenia umownego.</w:t>
      </w:r>
    </w:p>
    <w:p w:rsidR="00DD200F" w:rsidRPr="0057531F" w:rsidRDefault="00DD200F" w:rsidP="00DD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>§ 6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Odstąpienie od umowy</w:t>
      </w:r>
    </w:p>
    <w:p w:rsidR="00DD200F" w:rsidRPr="0057531F" w:rsidRDefault="00DD200F" w:rsidP="00DD200F">
      <w:p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7531F">
        <w:rPr>
          <w:rFonts w:ascii="Times New Roman" w:hAnsi="Times New Roman" w:cs="Times New Roman"/>
          <w:sz w:val="24"/>
          <w:szCs w:val="24"/>
        </w:rPr>
        <w:t>Zamawiający i Wykonawca mogą odstąpić od umowy, w przypadkach określonych                            w kodeksie cywilnym tytule XV – umowy o dzieło.</w:t>
      </w:r>
    </w:p>
    <w:p w:rsidR="00DD200F" w:rsidRPr="0057531F" w:rsidRDefault="00DD200F" w:rsidP="00DD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§ 7 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Zmiana treści umowy</w:t>
      </w:r>
    </w:p>
    <w:p w:rsidR="00DD200F" w:rsidRPr="0057531F" w:rsidRDefault="00DD200F" w:rsidP="00DD20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Zmiana treści umowy następuje za zgodą obu stron, wyrażoną na piśmie.</w:t>
      </w:r>
    </w:p>
    <w:p w:rsidR="00DD200F" w:rsidRPr="0057531F" w:rsidRDefault="00DD200F" w:rsidP="00DD20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Inicjator zmiany treści umowy sporządza projekt nowej umowy i niezwłocznie przekazuje ten projekt drugiej stronie, która w ciągu 3 dni umowę podpisze lub zawiadomi autora projektu umowy o odmowie podpisania umowy i jej przyczynach.</w:t>
      </w:r>
    </w:p>
    <w:p w:rsidR="00DD200F" w:rsidRPr="0057531F" w:rsidRDefault="00DD200F" w:rsidP="00DD20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Poza przypadkami określonymi w umowie, zmiany umowy będą mogły nastąpić                  w następujących okolicznościach:</w:t>
      </w:r>
    </w:p>
    <w:p w:rsidR="00DD200F" w:rsidRPr="0057531F" w:rsidRDefault="00DD200F" w:rsidP="00DD20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zaistnienia po zawarciu umowy, przypadku siły wyższej, przez którą na potrzeby niniejszego warunku rozumieć należy zdarzenie zewnętrzne wobec łączącej strony więzi prawnej:</w:t>
      </w:r>
    </w:p>
    <w:p w:rsidR="00DD200F" w:rsidRPr="0057531F" w:rsidRDefault="00DD200F" w:rsidP="00DD20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o charakterze niezależnym od stron,</w:t>
      </w:r>
    </w:p>
    <w:p w:rsidR="00DD200F" w:rsidRPr="0057531F" w:rsidRDefault="00DD200F" w:rsidP="00DD20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którego strony nie mogły przewidzieć przed zawarciem umowy,</w:t>
      </w:r>
    </w:p>
    <w:p w:rsidR="00DD200F" w:rsidRPr="0057531F" w:rsidRDefault="00DD200F" w:rsidP="00DD20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którego nie można uniknąć, ani któremu strony nie mogły zapobiec przy zachowaniu należytej staranności,</w:t>
      </w:r>
    </w:p>
    <w:p w:rsidR="00DD200F" w:rsidRPr="0057531F" w:rsidRDefault="00DD200F" w:rsidP="00DD20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której nie można przypisać drugiej stronie;</w:t>
      </w:r>
    </w:p>
    <w:p w:rsidR="00DD200F" w:rsidRPr="0057531F" w:rsidRDefault="00DD200F" w:rsidP="00DD20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Za siłę wyższą warunkującą zmianę umowy uważać się będzie w szczególności: powódź, pożar i inne klęski żywiołowe, nagłe załamanie warunków atmosferycznych, nagłe przerwy w dostawie energii elektrycznej.</w:t>
      </w:r>
    </w:p>
    <w:p w:rsidR="00DD200F" w:rsidRPr="0057531F" w:rsidRDefault="00DD200F" w:rsidP="00DD20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zmiany powszechne obowiązujących przepisów prawa w zakresie mającym wpływ na realizację przedmiotu zamówienia lub świadczenia stron,</w:t>
      </w:r>
    </w:p>
    <w:p w:rsidR="00DD200F" w:rsidRPr="0057531F" w:rsidRDefault="00DD200F" w:rsidP="00DD20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powstanie rozbieżności lub niejasności w rozumieniu pojęć użytych w umowie, których nie będzie można usunąć w inny sposób, a zmiana będzie umożliwiać usunięcie rozbieżności i doprecyzowanie umowy w celu jednoznacznej interpretacji jej zapisów przez strony,</w:t>
      </w:r>
    </w:p>
    <w:p w:rsidR="00DD200F" w:rsidRPr="0057531F" w:rsidRDefault="00DD200F" w:rsidP="00DD20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zaistnienia okoliczności leżących po stronie Zamawiającego, w szczególności spowodowanych sytuacją finansową, zdolnościami płatniczymi lub warunkami organizacyjnymi lub okolicznościami atmosferycznymi, które nie były możliwe do przewidzenia w chwili zawarcia umowy – zmianie może ulec termin realizacji umowy.</w:t>
      </w:r>
    </w:p>
    <w:p w:rsidR="00DD200F" w:rsidRPr="0057531F" w:rsidRDefault="00DD200F" w:rsidP="00DD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>§ 8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Gwarancja</w:t>
      </w:r>
    </w:p>
    <w:p w:rsidR="00DD200F" w:rsidRPr="0057531F" w:rsidRDefault="00DD200F" w:rsidP="00DD20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Na wykonany przedmiot umowy, Wykonawca udziela Zamawiającemu </w:t>
      </w:r>
      <w:r w:rsidRPr="0057531F">
        <w:rPr>
          <w:rFonts w:ascii="Times New Roman" w:hAnsi="Times New Roman" w:cs="Times New Roman"/>
          <w:sz w:val="24"/>
          <w:szCs w:val="24"/>
        </w:rPr>
        <w:br/>
        <w:t xml:space="preserve">36 miesięcznej gwarancji jakości licząc od daty odbioru końcowego  przedmiotu umowy. </w:t>
      </w:r>
    </w:p>
    <w:p w:rsidR="00DD200F" w:rsidRPr="0057531F" w:rsidRDefault="00DD200F" w:rsidP="00DD200F">
      <w:pPr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§ 9 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Zabezpieczenie należytego wykonania umowy</w:t>
      </w:r>
    </w:p>
    <w:p w:rsidR="00DD200F" w:rsidRPr="0057531F" w:rsidRDefault="00DD200F" w:rsidP="00DD200F">
      <w:pPr>
        <w:pStyle w:val="Akapitzlist"/>
        <w:numPr>
          <w:ilvl w:val="1"/>
          <w:numId w:val="2"/>
        </w:numPr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Wykonawca wnosi  zabezpieczenie należytego wykonania umowy </w:t>
      </w:r>
      <w:r w:rsidRPr="0057531F">
        <w:rPr>
          <w:rFonts w:ascii="Times New Roman" w:hAnsi="Times New Roman" w:cs="Times New Roman"/>
          <w:sz w:val="24"/>
          <w:szCs w:val="24"/>
        </w:rPr>
        <w:br/>
        <w:t xml:space="preserve">w wysokości  </w:t>
      </w:r>
      <w:r w:rsidRPr="0057531F">
        <w:rPr>
          <w:rFonts w:ascii="Times New Roman" w:hAnsi="Times New Roman" w:cs="Times New Roman"/>
          <w:b/>
          <w:sz w:val="24"/>
          <w:szCs w:val="24"/>
        </w:rPr>
        <w:t>5</w:t>
      </w:r>
      <w:r w:rsidRPr="0057531F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Pr="0057531F">
        <w:rPr>
          <w:rFonts w:ascii="Times New Roman" w:hAnsi="Times New Roman" w:cs="Times New Roman"/>
          <w:sz w:val="24"/>
          <w:szCs w:val="24"/>
        </w:rPr>
        <w:t xml:space="preserve"> ceny niniejszej umowy tj. kwotę </w:t>
      </w:r>
      <w:r w:rsidR="001B5E6C" w:rsidRPr="001B5E6C">
        <w:rPr>
          <w:rFonts w:ascii="Times New Roman" w:hAnsi="Times New Roman" w:cs="Times New Roman"/>
          <w:b/>
          <w:sz w:val="24"/>
          <w:szCs w:val="24"/>
        </w:rPr>
        <w:t>3.999,78</w:t>
      </w:r>
      <w:r w:rsidRPr="001B5E6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57531F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1B5E6C">
        <w:rPr>
          <w:rFonts w:ascii="Times New Roman" w:hAnsi="Times New Roman" w:cs="Times New Roman"/>
          <w:sz w:val="24"/>
          <w:szCs w:val="24"/>
        </w:rPr>
        <w:t xml:space="preserve">trzy tysiące dziewięćset dziewięćdziesiąt dziewięć </w:t>
      </w:r>
      <w:r w:rsidRPr="0057531F">
        <w:rPr>
          <w:rFonts w:ascii="Times New Roman" w:hAnsi="Times New Roman" w:cs="Times New Roman"/>
          <w:sz w:val="24"/>
          <w:szCs w:val="24"/>
        </w:rPr>
        <w:t xml:space="preserve"> zł</w:t>
      </w:r>
      <w:r w:rsidR="001B5E6C">
        <w:rPr>
          <w:rFonts w:ascii="Times New Roman" w:hAnsi="Times New Roman" w:cs="Times New Roman"/>
          <w:sz w:val="24"/>
          <w:szCs w:val="24"/>
        </w:rPr>
        <w:t xml:space="preserve"> 78/100</w:t>
      </w:r>
      <w:r w:rsidRPr="0057531F">
        <w:rPr>
          <w:rFonts w:ascii="Times New Roman" w:hAnsi="Times New Roman" w:cs="Times New Roman"/>
          <w:sz w:val="24"/>
          <w:szCs w:val="24"/>
        </w:rPr>
        <w:t>) w  następującej formie:</w:t>
      </w:r>
    </w:p>
    <w:p w:rsidR="00DD200F" w:rsidRPr="0057531F" w:rsidRDefault="00DD200F" w:rsidP="00DD20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formie gotówka do kasy Urzędu Gminy Bobrowniki lub  na konto Zamawiającego </w:t>
      </w:r>
      <w:r w:rsidRPr="0057531F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82 9542 0008 2012 0021 6948 0001 </w:t>
      </w:r>
      <w:r w:rsidRPr="0057531F">
        <w:rPr>
          <w:rFonts w:ascii="Times New Roman" w:hAnsi="Times New Roman" w:cs="Times New Roman"/>
          <w:b/>
          <w:bCs/>
          <w:sz w:val="24"/>
          <w:szCs w:val="24"/>
        </w:rPr>
        <w:t>w BS Lipno</w:t>
      </w:r>
    </w:p>
    <w:p w:rsidR="00DD200F" w:rsidRPr="0057531F" w:rsidRDefault="00DD200F" w:rsidP="00DD20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W terminie 30 dni od przekazania przez Wykonawcę robót i  przejęcia ich przez Zamawiającego jako należycie wykonanych, zamawiający zwróci 70 % kwoty zabezpieczenia, zatrzymując 30 % na zabezpieczenie roszczeń z tytułu rękojmi za wady. </w:t>
      </w:r>
    </w:p>
    <w:p w:rsidR="00DD200F" w:rsidRPr="0057531F" w:rsidRDefault="00DD200F" w:rsidP="00DD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§ 10 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Pozostałe postanowienia umowy</w:t>
      </w:r>
    </w:p>
    <w:p w:rsidR="00DD200F" w:rsidRPr="0057531F" w:rsidRDefault="00DD200F" w:rsidP="00DD20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W sprawach nieuregulowanych w treści umowy mają zastosowanie przepisy kodeksu cywilnego i prawa budowlanego.</w:t>
      </w:r>
    </w:p>
    <w:p w:rsidR="00DD200F" w:rsidRPr="0057531F" w:rsidRDefault="00DD200F" w:rsidP="00DD20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Sprawy sporne wynikające z treści umowy będzie rozstrzygał Sąd cywilny właściwy rzeczowo i terytorialnie dla Zamawiającego</w:t>
      </w:r>
    </w:p>
    <w:p w:rsidR="00DD200F" w:rsidRPr="0057531F" w:rsidRDefault="00DD200F" w:rsidP="00DD200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jednym dla każdej </w:t>
      </w:r>
      <w:r w:rsidRPr="0057531F">
        <w:rPr>
          <w:rFonts w:ascii="Times New Roman" w:hAnsi="Times New Roman" w:cs="Times New Roman"/>
          <w:sz w:val="24"/>
          <w:szCs w:val="24"/>
        </w:rPr>
        <w:br/>
        <w:t>ze Stron.</w:t>
      </w:r>
    </w:p>
    <w:p w:rsidR="001B5E6C" w:rsidRDefault="001B5E6C" w:rsidP="00DD200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DD200F" w:rsidRPr="0057531F" w:rsidRDefault="00DD200F" w:rsidP="003B482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7531F">
        <w:rPr>
          <w:rFonts w:ascii="Times New Roman" w:hAnsi="Times New Roman" w:cs="Times New Roman"/>
          <w:b/>
          <w:sz w:val="24"/>
          <w:szCs w:val="24"/>
        </w:rPr>
        <w:t xml:space="preserve">     ZAMAWIAJĄCY:</w:t>
      </w:r>
    </w:p>
    <w:p w:rsidR="00DD200F" w:rsidRPr="0057531F" w:rsidRDefault="00DD200F" w:rsidP="00DD200F">
      <w:pPr>
        <w:rPr>
          <w:rFonts w:ascii="Times New Roman" w:hAnsi="Times New Roman" w:cs="Times New Roman"/>
          <w:sz w:val="24"/>
          <w:szCs w:val="24"/>
        </w:rPr>
      </w:pPr>
    </w:p>
    <w:p w:rsidR="00DD200F" w:rsidRPr="0057531F" w:rsidRDefault="00DD200F" w:rsidP="00DD200F">
      <w:pPr>
        <w:rPr>
          <w:rFonts w:ascii="Times New Roman" w:hAnsi="Times New Roman" w:cs="Times New Roman"/>
          <w:sz w:val="24"/>
          <w:szCs w:val="24"/>
        </w:rPr>
      </w:pPr>
    </w:p>
    <w:p w:rsidR="00DD200F" w:rsidRPr="0057531F" w:rsidRDefault="00DD200F" w:rsidP="00DD200F">
      <w:pPr>
        <w:rPr>
          <w:rFonts w:ascii="Times New Roman" w:hAnsi="Times New Roman" w:cs="Times New Roman"/>
          <w:sz w:val="24"/>
          <w:szCs w:val="24"/>
        </w:rPr>
      </w:pPr>
    </w:p>
    <w:p w:rsidR="00DD200F" w:rsidRPr="0057531F" w:rsidRDefault="00DD200F" w:rsidP="00DD200F">
      <w:pPr>
        <w:rPr>
          <w:rFonts w:ascii="Times New Roman" w:hAnsi="Times New Roman" w:cs="Times New Roman"/>
          <w:sz w:val="24"/>
          <w:szCs w:val="24"/>
        </w:rPr>
      </w:pPr>
    </w:p>
    <w:p w:rsidR="00DD200F" w:rsidRPr="0057531F" w:rsidRDefault="00DD200F" w:rsidP="00DD200F">
      <w:pPr>
        <w:rPr>
          <w:rFonts w:ascii="Times New Roman" w:hAnsi="Times New Roman" w:cs="Times New Roman"/>
          <w:sz w:val="24"/>
          <w:szCs w:val="24"/>
        </w:rPr>
      </w:pPr>
    </w:p>
    <w:p w:rsidR="00D348B3" w:rsidRDefault="00D348B3"/>
    <w:sectPr w:rsidR="00D348B3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BE4" w:rsidRDefault="00882BE4" w:rsidP="00584EA6">
      <w:pPr>
        <w:spacing w:after="0" w:line="240" w:lineRule="auto"/>
      </w:pPr>
      <w:r>
        <w:separator/>
      </w:r>
    </w:p>
  </w:endnote>
  <w:endnote w:type="continuationSeparator" w:id="1">
    <w:p w:rsidR="00882BE4" w:rsidRDefault="00882BE4" w:rsidP="0058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BE4" w:rsidRDefault="00882BE4" w:rsidP="00584EA6">
      <w:pPr>
        <w:spacing w:after="0" w:line="240" w:lineRule="auto"/>
      </w:pPr>
      <w:r>
        <w:separator/>
      </w:r>
    </w:p>
  </w:footnote>
  <w:footnote w:type="continuationSeparator" w:id="1">
    <w:p w:rsidR="00882BE4" w:rsidRDefault="00882BE4" w:rsidP="0058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01" w:rsidRPr="00E453C8" w:rsidRDefault="00DF3DD8" w:rsidP="00550A01">
    <w:pPr>
      <w:spacing w:after="0" w:line="240" w:lineRule="auto"/>
      <w:jc w:val="center"/>
      <w:rPr>
        <w:rFonts w:ascii="Times New Roman" w:hAnsi="Times New Roman" w:cs="Times New Roman"/>
        <w:b/>
        <w:i/>
        <w:sz w:val="32"/>
        <w:szCs w:val="32"/>
      </w:rPr>
    </w:pPr>
    <w:r w:rsidRPr="00550A01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-292735</wp:posOffset>
          </wp:positionH>
          <wp:positionV relativeFrom="margin">
            <wp:posOffset>-1056640</wp:posOffset>
          </wp:positionV>
          <wp:extent cx="579755" cy="672465"/>
          <wp:effectExtent l="19050" t="0" r="0" b="0"/>
          <wp:wrapSquare wrapText="bothSides"/>
          <wp:docPr id="2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</w:t>
    </w:r>
    <w:r w:rsidRPr="00E453C8">
      <w:rPr>
        <w:rFonts w:ascii="Times New Roman" w:hAnsi="Times New Roman" w:cs="Times New Roman"/>
        <w:b/>
        <w:i/>
        <w:sz w:val="32"/>
        <w:szCs w:val="32"/>
      </w:rPr>
      <w:t>URZĄD GMINY BOBROWNIKI</w:t>
    </w:r>
  </w:p>
  <w:p w:rsidR="00550A01" w:rsidRPr="00E453C8" w:rsidRDefault="00DF3DD8" w:rsidP="00550A01">
    <w:pPr>
      <w:spacing w:after="0" w:line="240" w:lineRule="auto"/>
      <w:jc w:val="center"/>
      <w:rPr>
        <w:rFonts w:ascii="Times New Roman" w:hAnsi="Times New Roman" w:cs="Times New Roman"/>
        <w:b/>
        <w:i/>
        <w:sz w:val="24"/>
        <w:szCs w:val="28"/>
      </w:rPr>
    </w:pPr>
    <w:r w:rsidRPr="00E453C8">
      <w:rPr>
        <w:rFonts w:ascii="Times New Roman" w:hAnsi="Times New Roman" w:cs="Times New Roman"/>
        <w:b/>
        <w:i/>
        <w:sz w:val="24"/>
        <w:szCs w:val="28"/>
      </w:rPr>
      <w:t>ul. Nieszawska 10</w:t>
    </w:r>
    <w:r w:rsidRPr="00E453C8">
      <w:rPr>
        <w:rFonts w:ascii="Times New Roman" w:hAnsi="Times New Roman" w:cs="Times New Roman"/>
        <w:b/>
        <w:i/>
        <w:sz w:val="24"/>
        <w:szCs w:val="28"/>
      </w:rPr>
      <w:tab/>
      <w:t xml:space="preserve">      87-617 Bobrowniki</w:t>
    </w:r>
  </w:p>
  <w:p w:rsidR="00550A01" w:rsidRPr="00B5092D" w:rsidRDefault="00DF3DD8" w:rsidP="00550A01">
    <w:pPr>
      <w:spacing w:line="240" w:lineRule="auto"/>
      <w:ind w:firstLine="708"/>
      <w:rPr>
        <w:rFonts w:ascii="Times New Roman" w:hAnsi="Times New Roman" w:cs="Times New Roman"/>
        <w:b/>
        <w:i/>
        <w:sz w:val="28"/>
        <w:szCs w:val="28"/>
        <w:lang w:val="en-US"/>
      </w:rPr>
    </w:pPr>
    <w:r w:rsidRPr="00B5092D">
      <w:rPr>
        <w:rFonts w:ascii="Times New Roman" w:hAnsi="Times New Roman" w:cs="Times New Roman"/>
        <w:b/>
        <w:sz w:val="18"/>
        <w:szCs w:val="18"/>
        <w:lang w:val="en-US"/>
      </w:rPr>
      <w:t xml:space="preserve">tel: (54) 230-51-32 </w:t>
    </w:r>
    <w:r w:rsidRPr="00B5092D">
      <w:rPr>
        <w:rFonts w:ascii="Times New Roman" w:hAnsi="Times New Roman" w:cs="Times New Roman"/>
        <w:b/>
        <w:sz w:val="18"/>
        <w:szCs w:val="18"/>
        <w:lang w:val="en-US"/>
      </w:rPr>
      <w:tab/>
      <w:t xml:space="preserve">  email: sekretariat@ugbobrowniki.pl</w:t>
    </w:r>
    <w:r w:rsidRPr="00B5092D">
      <w:rPr>
        <w:rFonts w:ascii="Times New Roman" w:hAnsi="Times New Roman" w:cs="Times New Roman"/>
        <w:b/>
        <w:sz w:val="18"/>
        <w:szCs w:val="18"/>
        <w:lang w:val="en-US"/>
      </w:rPr>
      <w:tab/>
      <w:t>ugbobrowniki.pl</w:t>
    </w:r>
    <w:r w:rsidRPr="00B5092D">
      <w:rPr>
        <w:rFonts w:ascii="Times New Roman" w:hAnsi="Times New Roman" w:cs="Times New Roman"/>
        <w:b/>
        <w:sz w:val="18"/>
        <w:szCs w:val="18"/>
        <w:lang w:val="en-US"/>
      </w:rPr>
      <w:tab/>
    </w:r>
  </w:p>
  <w:p w:rsidR="00550A01" w:rsidRDefault="00882B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BA9"/>
    <w:multiLevelType w:val="hybridMultilevel"/>
    <w:tmpl w:val="C944EF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2B3A4E"/>
    <w:multiLevelType w:val="hybridMultilevel"/>
    <w:tmpl w:val="22383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C749C"/>
    <w:multiLevelType w:val="hybridMultilevel"/>
    <w:tmpl w:val="E1C00D8E"/>
    <w:lvl w:ilvl="0" w:tplc="4DE0E4F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F2161"/>
    <w:multiLevelType w:val="hybridMultilevel"/>
    <w:tmpl w:val="D6DE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A562A"/>
    <w:multiLevelType w:val="hybridMultilevel"/>
    <w:tmpl w:val="B57038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9486158"/>
    <w:multiLevelType w:val="hybridMultilevel"/>
    <w:tmpl w:val="CF4AE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133438"/>
    <w:multiLevelType w:val="hybridMultilevel"/>
    <w:tmpl w:val="061E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F39E4"/>
    <w:multiLevelType w:val="hybridMultilevel"/>
    <w:tmpl w:val="D7F0D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200F"/>
    <w:rsid w:val="000D29AE"/>
    <w:rsid w:val="001B5E6C"/>
    <w:rsid w:val="001F2BBB"/>
    <w:rsid w:val="002052D9"/>
    <w:rsid w:val="0021447E"/>
    <w:rsid w:val="00282A7A"/>
    <w:rsid w:val="002F1AFF"/>
    <w:rsid w:val="00330F2F"/>
    <w:rsid w:val="00353B91"/>
    <w:rsid w:val="003B482C"/>
    <w:rsid w:val="003D45B1"/>
    <w:rsid w:val="004A6E6C"/>
    <w:rsid w:val="00553F5C"/>
    <w:rsid w:val="00575B2A"/>
    <w:rsid w:val="00580562"/>
    <w:rsid w:val="00584EA6"/>
    <w:rsid w:val="005D5843"/>
    <w:rsid w:val="00614E2E"/>
    <w:rsid w:val="006B6795"/>
    <w:rsid w:val="006D15EB"/>
    <w:rsid w:val="006D3FF4"/>
    <w:rsid w:val="006E4406"/>
    <w:rsid w:val="007242CF"/>
    <w:rsid w:val="00765239"/>
    <w:rsid w:val="00881567"/>
    <w:rsid w:val="008821B7"/>
    <w:rsid w:val="00882BE4"/>
    <w:rsid w:val="0090432C"/>
    <w:rsid w:val="00935A0F"/>
    <w:rsid w:val="009649A7"/>
    <w:rsid w:val="00B560AC"/>
    <w:rsid w:val="00B62562"/>
    <w:rsid w:val="00BA0179"/>
    <w:rsid w:val="00BE16E9"/>
    <w:rsid w:val="00D348B3"/>
    <w:rsid w:val="00D6574C"/>
    <w:rsid w:val="00D84413"/>
    <w:rsid w:val="00DD200F"/>
    <w:rsid w:val="00DF3DD8"/>
    <w:rsid w:val="00DF3E6F"/>
    <w:rsid w:val="00E143B9"/>
    <w:rsid w:val="00E8433C"/>
    <w:rsid w:val="00EC2792"/>
    <w:rsid w:val="00EE77FE"/>
    <w:rsid w:val="00F3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00F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00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D200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D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200F"/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10</cp:revision>
  <cp:lastPrinted>2021-08-26T06:00:00Z</cp:lastPrinted>
  <dcterms:created xsi:type="dcterms:W3CDTF">2021-07-27T08:30:00Z</dcterms:created>
  <dcterms:modified xsi:type="dcterms:W3CDTF">2021-08-26T06:01:00Z</dcterms:modified>
</cp:coreProperties>
</file>